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43B" w:rsidRDefault="00C635BC">
      <w:pPr>
        <w:pStyle w:val="GW-"/>
        <w:ind w:firstLine="480"/>
        <w:jc w:val="center"/>
      </w:pPr>
      <w:bookmarkStart w:id="0" w:name="_GoBack"/>
      <w:bookmarkEnd w:id="0"/>
      <w:r>
        <w:rPr>
          <w:rFonts w:hint="eastAsia"/>
        </w:rPr>
        <w:t>采购编号：</w:t>
      </w:r>
      <w:r w:rsidR="00BD0BB1" w:rsidRPr="00BD0BB1">
        <w:t>510122202100369</w:t>
      </w:r>
    </w:p>
    <w:p w:rsidR="00EA043B" w:rsidRDefault="00EA043B">
      <w:pPr>
        <w:rPr>
          <w:rFonts w:ascii="黑体" w:eastAsia="黑体" w:hAnsi="黑体"/>
          <w:sz w:val="36"/>
          <w:szCs w:val="36"/>
        </w:rPr>
      </w:pPr>
    </w:p>
    <w:p w:rsidR="00EA043B" w:rsidRDefault="00C635BC">
      <w:pPr>
        <w:jc w:val="center"/>
        <w:rPr>
          <w:rFonts w:ascii="黑体" w:eastAsia="黑体" w:hAnsi="黑体"/>
          <w:sz w:val="44"/>
          <w:szCs w:val="44"/>
        </w:rPr>
      </w:pPr>
      <w:r>
        <w:rPr>
          <w:rFonts w:ascii="黑体" w:eastAsia="黑体" w:hAnsi="黑体" w:hint="eastAsia"/>
          <w:sz w:val="44"/>
          <w:szCs w:val="44"/>
        </w:rPr>
        <w:t>四川省双流建设职业技术学校建筑工程施工专业精品课程及示范平台建设采购项目</w:t>
      </w:r>
    </w:p>
    <w:p w:rsidR="00EA043B" w:rsidRDefault="00EA043B">
      <w:pPr>
        <w:rPr>
          <w:rFonts w:ascii="黑体" w:eastAsia="黑体" w:hAnsi="黑体"/>
          <w:sz w:val="44"/>
          <w:szCs w:val="44"/>
        </w:rPr>
      </w:pPr>
    </w:p>
    <w:p w:rsidR="00EA043B" w:rsidRDefault="00EA043B">
      <w:pPr>
        <w:rPr>
          <w:rFonts w:ascii="黑体" w:eastAsia="黑体" w:hAnsi="黑体"/>
          <w:sz w:val="44"/>
          <w:szCs w:val="44"/>
        </w:rPr>
      </w:pPr>
    </w:p>
    <w:p w:rsidR="00EA043B" w:rsidRDefault="00EA043B">
      <w:pPr>
        <w:rPr>
          <w:rFonts w:ascii="黑体" w:eastAsia="黑体" w:hAnsi="黑体"/>
          <w:sz w:val="44"/>
          <w:szCs w:val="44"/>
        </w:rPr>
      </w:pPr>
    </w:p>
    <w:p w:rsidR="00EA043B" w:rsidRDefault="00C635BC">
      <w:pPr>
        <w:jc w:val="center"/>
        <w:rPr>
          <w:rFonts w:ascii="黑体" w:eastAsia="黑体" w:hAnsi="黑体"/>
          <w:sz w:val="44"/>
          <w:szCs w:val="44"/>
        </w:rPr>
      </w:pPr>
      <w:r>
        <w:rPr>
          <w:rFonts w:ascii="黑体" w:eastAsia="黑体" w:hAnsi="黑体" w:hint="eastAsia"/>
          <w:sz w:val="44"/>
          <w:szCs w:val="44"/>
        </w:rPr>
        <w:t>竞</w:t>
      </w:r>
    </w:p>
    <w:p w:rsidR="00EA043B" w:rsidRDefault="00C635BC">
      <w:pPr>
        <w:jc w:val="center"/>
        <w:rPr>
          <w:rFonts w:ascii="黑体" w:eastAsia="黑体" w:hAnsi="黑体"/>
          <w:sz w:val="44"/>
          <w:szCs w:val="44"/>
        </w:rPr>
      </w:pPr>
      <w:r>
        <w:rPr>
          <w:rFonts w:ascii="黑体" w:eastAsia="黑体" w:hAnsi="黑体" w:hint="eastAsia"/>
          <w:sz w:val="44"/>
          <w:szCs w:val="44"/>
        </w:rPr>
        <w:t>争</w:t>
      </w:r>
    </w:p>
    <w:p w:rsidR="00EA043B" w:rsidRDefault="00C635BC">
      <w:pPr>
        <w:tabs>
          <w:tab w:val="left" w:pos="213"/>
          <w:tab w:val="center" w:pos="3657"/>
        </w:tabs>
        <w:jc w:val="center"/>
        <w:rPr>
          <w:rFonts w:ascii="黑体" w:eastAsia="黑体" w:hAnsi="黑体"/>
          <w:sz w:val="44"/>
          <w:szCs w:val="44"/>
        </w:rPr>
      </w:pPr>
      <w:r>
        <w:rPr>
          <w:rFonts w:ascii="黑体" w:eastAsia="黑体" w:hAnsi="黑体" w:hint="eastAsia"/>
          <w:sz w:val="44"/>
          <w:szCs w:val="44"/>
        </w:rPr>
        <w:t>性</w:t>
      </w:r>
    </w:p>
    <w:p w:rsidR="00EA043B" w:rsidRDefault="00C635BC">
      <w:pPr>
        <w:jc w:val="center"/>
        <w:rPr>
          <w:rFonts w:ascii="黑体" w:eastAsia="黑体" w:hAnsi="黑体"/>
          <w:sz w:val="44"/>
          <w:szCs w:val="44"/>
        </w:rPr>
      </w:pPr>
      <w:proofErr w:type="gramStart"/>
      <w:r>
        <w:rPr>
          <w:rFonts w:ascii="黑体" w:eastAsia="黑体" w:hAnsi="黑体" w:hint="eastAsia"/>
          <w:sz w:val="44"/>
          <w:szCs w:val="44"/>
        </w:rPr>
        <w:t>磋</w:t>
      </w:r>
      <w:proofErr w:type="gramEnd"/>
    </w:p>
    <w:p w:rsidR="00EA043B" w:rsidRDefault="00C635BC">
      <w:pPr>
        <w:jc w:val="center"/>
        <w:rPr>
          <w:rFonts w:ascii="黑体" w:eastAsia="黑体" w:hAnsi="黑体"/>
          <w:sz w:val="44"/>
          <w:szCs w:val="44"/>
        </w:rPr>
      </w:pPr>
      <w:r>
        <w:rPr>
          <w:rFonts w:ascii="黑体" w:eastAsia="黑体" w:hAnsi="黑体" w:hint="eastAsia"/>
          <w:sz w:val="44"/>
          <w:szCs w:val="44"/>
        </w:rPr>
        <w:t>商</w:t>
      </w:r>
    </w:p>
    <w:p w:rsidR="00EA043B" w:rsidRDefault="00C635BC">
      <w:pPr>
        <w:jc w:val="center"/>
        <w:rPr>
          <w:rFonts w:ascii="黑体" w:eastAsia="黑体" w:hAnsi="黑体"/>
          <w:sz w:val="44"/>
          <w:szCs w:val="44"/>
        </w:rPr>
      </w:pPr>
      <w:r>
        <w:rPr>
          <w:rFonts w:ascii="黑体" w:eastAsia="黑体" w:hAnsi="黑体" w:hint="eastAsia"/>
          <w:sz w:val="44"/>
          <w:szCs w:val="44"/>
        </w:rPr>
        <w:t>文</w:t>
      </w:r>
    </w:p>
    <w:p w:rsidR="00EA043B" w:rsidRDefault="00C635BC">
      <w:pPr>
        <w:jc w:val="center"/>
        <w:rPr>
          <w:rFonts w:ascii="黑体" w:eastAsia="黑体" w:hAnsi="黑体"/>
          <w:sz w:val="44"/>
          <w:szCs w:val="44"/>
        </w:rPr>
      </w:pPr>
      <w:r>
        <w:rPr>
          <w:rFonts w:ascii="黑体" w:eastAsia="黑体" w:hAnsi="黑体" w:hint="eastAsia"/>
          <w:sz w:val="44"/>
          <w:szCs w:val="44"/>
        </w:rPr>
        <w:t>件</w:t>
      </w:r>
    </w:p>
    <w:p w:rsidR="00EA043B" w:rsidRDefault="00EA043B">
      <w:pPr>
        <w:jc w:val="center"/>
        <w:rPr>
          <w:rFonts w:ascii="黑体" w:eastAsia="黑体" w:hAnsi="黑体"/>
          <w:sz w:val="52"/>
          <w:szCs w:val="52"/>
        </w:rPr>
      </w:pPr>
    </w:p>
    <w:p w:rsidR="00EA043B" w:rsidRDefault="00EA043B">
      <w:pPr>
        <w:jc w:val="center"/>
        <w:rPr>
          <w:rFonts w:ascii="黑体" w:eastAsia="黑体" w:hAnsi="黑体"/>
          <w:sz w:val="52"/>
          <w:szCs w:val="52"/>
        </w:rPr>
      </w:pPr>
    </w:p>
    <w:p w:rsidR="00EA043B" w:rsidRDefault="00EA043B">
      <w:pPr>
        <w:jc w:val="center"/>
        <w:rPr>
          <w:rFonts w:ascii="黑体" w:eastAsia="黑体" w:hAnsi="黑体"/>
          <w:sz w:val="52"/>
          <w:szCs w:val="52"/>
        </w:rPr>
      </w:pPr>
    </w:p>
    <w:p w:rsidR="00EA043B" w:rsidRDefault="00C635BC">
      <w:pPr>
        <w:spacing w:line="360" w:lineRule="auto"/>
        <w:jc w:val="center"/>
        <w:rPr>
          <w:rFonts w:ascii="黑体" w:eastAsia="黑体" w:hAnsi="黑体"/>
          <w:sz w:val="32"/>
          <w:szCs w:val="32"/>
        </w:rPr>
      </w:pPr>
      <w:r>
        <w:rPr>
          <w:rFonts w:ascii="黑体" w:eastAsia="黑体" w:hAnsi="黑体" w:hint="eastAsia"/>
          <w:sz w:val="32"/>
          <w:szCs w:val="32"/>
        </w:rPr>
        <w:t>四川省双流建设职业技术学校</w:t>
      </w:r>
    </w:p>
    <w:p w:rsidR="00EA043B" w:rsidRDefault="00C635BC">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EA043B" w:rsidRDefault="00C635BC">
      <w:pPr>
        <w:spacing w:line="360" w:lineRule="auto"/>
        <w:jc w:val="center"/>
        <w:rPr>
          <w:rFonts w:ascii="黑体" w:eastAsia="黑体" w:hAnsi="黑体"/>
          <w:sz w:val="32"/>
          <w:szCs w:val="32"/>
        </w:rPr>
      </w:pPr>
      <w:r>
        <w:rPr>
          <w:rFonts w:ascii="黑体" w:eastAsia="黑体" w:hAnsi="黑体" w:hint="eastAsia"/>
          <w:sz w:val="32"/>
          <w:szCs w:val="32"/>
        </w:rPr>
        <w:t>共同编制</w:t>
      </w:r>
    </w:p>
    <w:p w:rsidR="00EA043B" w:rsidRDefault="00C635BC">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年9月</w:t>
      </w:r>
    </w:p>
    <w:p w:rsidR="00EA043B" w:rsidRDefault="00C635BC">
      <w:pPr>
        <w:widowControl/>
        <w:jc w:val="left"/>
        <w:rPr>
          <w:rFonts w:ascii="仿宋" w:eastAsia="仿宋" w:hAnsi="仿宋"/>
          <w:bCs/>
          <w:sz w:val="32"/>
          <w:szCs w:val="32"/>
          <w:lang w:val="zh-CN"/>
        </w:rPr>
      </w:pPr>
      <w:r>
        <w:rPr>
          <w:rFonts w:ascii="仿宋" w:eastAsia="仿宋" w:hAnsi="仿宋"/>
          <w:bCs/>
          <w:sz w:val="32"/>
          <w:szCs w:val="32"/>
          <w:lang w:val="zh-CN"/>
        </w:rPr>
        <w:lastRenderedPageBreak/>
        <w:br w:type="page"/>
      </w:r>
    </w:p>
    <w:p w:rsidR="00EA043B" w:rsidRDefault="00C635BC">
      <w:pPr>
        <w:pStyle w:val="2"/>
        <w:keepNext w:val="0"/>
        <w:keepLines w:val="0"/>
        <w:spacing w:line="360" w:lineRule="exact"/>
        <w:jc w:val="center"/>
        <w:rPr>
          <w:rFonts w:ascii="仿宋" w:eastAsia="仿宋" w:hAnsi="仿宋"/>
          <w:sz w:val="36"/>
        </w:rPr>
      </w:pPr>
      <w:r>
        <w:rPr>
          <w:rFonts w:ascii="仿宋" w:eastAsia="仿宋" w:hAnsi="仿宋" w:hint="eastAsia"/>
          <w:sz w:val="36"/>
        </w:rPr>
        <w:lastRenderedPageBreak/>
        <w:t>目    录</w:t>
      </w:r>
    </w:p>
    <w:p w:rsidR="00EA043B" w:rsidRDefault="00EA043B">
      <w:pPr>
        <w:rPr>
          <w:rFonts w:ascii="仿宋" w:eastAsia="仿宋" w:hAnsi="仿宋"/>
        </w:rPr>
      </w:pPr>
    </w:p>
    <w:p w:rsidR="00EA043B" w:rsidRDefault="00EA043B">
      <w:pPr>
        <w:rPr>
          <w:rFonts w:ascii="仿宋" w:eastAsia="仿宋" w:hAnsi="仿宋"/>
        </w:rPr>
      </w:pPr>
    </w:p>
    <w:p w:rsidR="00EA043B" w:rsidRDefault="00C635BC">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\h \z \u \t "标题,1" </w:instrText>
      </w:r>
      <w:r>
        <w:rPr>
          <w:rFonts w:ascii="仿宋" w:eastAsia="仿宋" w:hAnsi="仿宋"/>
        </w:rPr>
        <w:fldChar w:fldCharType="separate"/>
      </w:r>
      <w:hyperlink w:anchor="_Toc511205298"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_Toc511205298 \h </w:instrText>
        </w:r>
        <w:r>
          <w:rPr>
            <w:rFonts w:ascii="仿宋" w:eastAsia="仿宋" w:hAnsi="仿宋"/>
          </w:rPr>
        </w:r>
        <w:r>
          <w:rPr>
            <w:rFonts w:ascii="仿宋" w:eastAsia="仿宋" w:hAnsi="仿宋"/>
          </w:rPr>
          <w:fldChar w:fldCharType="separate"/>
        </w:r>
        <w:r w:rsidR="0043126C">
          <w:rPr>
            <w:rFonts w:ascii="仿宋" w:eastAsia="仿宋" w:hAnsi="仿宋"/>
            <w:noProof/>
          </w:rPr>
          <w:t>4</w:t>
        </w:r>
        <w:r>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299" w:history="1">
        <w:r w:rsidR="00C635BC">
          <w:rPr>
            <w:rStyle w:val="af1"/>
            <w:rFonts w:ascii="仿宋" w:eastAsia="仿宋" w:hAnsi="仿宋" w:hint="eastAsia"/>
            <w:color w:val="auto"/>
          </w:rPr>
          <w:t>第二章  磋商须知</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_Toc511205299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6</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0" w:history="1">
        <w:r w:rsidR="00C635BC">
          <w:rPr>
            <w:rStyle w:val="af1"/>
            <w:rFonts w:ascii="仿宋" w:eastAsia="仿宋" w:hAnsi="仿宋" w:hint="eastAsia"/>
            <w:color w:val="auto"/>
          </w:rPr>
          <w:t>第三章</w:t>
        </w:r>
        <w:r w:rsidR="00C635BC">
          <w:rPr>
            <w:rStyle w:val="af1"/>
            <w:rFonts w:ascii="仿宋" w:eastAsia="仿宋" w:hAnsi="仿宋"/>
            <w:color w:val="auto"/>
          </w:rPr>
          <w:t xml:space="preserve">  </w:t>
        </w:r>
        <w:r w:rsidR="00C635BC">
          <w:rPr>
            <w:rStyle w:val="af1"/>
            <w:rFonts w:ascii="仿宋" w:eastAsia="仿宋" w:hAnsi="仿宋" w:hint="eastAsia"/>
            <w:color w:val="auto"/>
          </w:rPr>
          <w:t>供应商和报价产品的资格、资质性及其他类似效力要求</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_Toc511205300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21</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1" w:history="1">
        <w:r w:rsidR="00C635BC">
          <w:rPr>
            <w:rStyle w:val="af1"/>
            <w:rFonts w:ascii="仿宋" w:eastAsia="仿宋" w:hAnsi="仿宋" w:hint="eastAsia"/>
            <w:color w:val="auto"/>
          </w:rPr>
          <w:t>第四章</w:t>
        </w:r>
        <w:r w:rsidR="00C635BC">
          <w:rPr>
            <w:rStyle w:val="af1"/>
            <w:rFonts w:ascii="仿宋" w:eastAsia="仿宋" w:hAnsi="仿宋"/>
            <w:color w:val="auto"/>
          </w:rPr>
          <w:t xml:space="preserve">  </w:t>
        </w:r>
        <w:r w:rsidR="00C635BC">
          <w:rPr>
            <w:rStyle w:val="af1"/>
            <w:rFonts w:ascii="仿宋" w:eastAsia="仿宋" w:hAnsi="仿宋" w:hint="eastAsia"/>
            <w:color w:val="auto"/>
          </w:rPr>
          <w:t>供应商应当提供的资格、资质性及其他类似效力要求的相关证明材料</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_Toc511205301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22</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2" w:history="1">
        <w:r w:rsidR="00C635BC">
          <w:rPr>
            <w:rStyle w:val="af1"/>
            <w:rFonts w:ascii="仿宋" w:eastAsia="仿宋" w:hAnsi="仿宋" w:hint="eastAsia"/>
            <w:color w:val="auto"/>
          </w:rPr>
          <w:t>第五章</w:t>
        </w:r>
        <w:r w:rsidR="00C635BC">
          <w:rPr>
            <w:rStyle w:val="af1"/>
            <w:rFonts w:ascii="仿宋" w:eastAsia="仿宋" w:hAnsi="仿宋"/>
            <w:color w:val="auto"/>
          </w:rPr>
          <w:t xml:space="preserve">  </w:t>
        </w:r>
        <w:r w:rsidR="00C635BC">
          <w:rPr>
            <w:rStyle w:val="af1"/>
            <w:rFonts w:ascii="仿宋" w:eastAsia="仿宋" w:hAnsi="仿宋" w:hint="eastAsia"/>
            <w:color w:val="auto"/>
          </w:rPr>
          <w:t>采购项目技术、服务、政府采购合同内容条款及其他商务要求</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_Toc511205302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24</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3" w:history="1">
        <w:r w:rsidR="00C635BC">
          <w:rPr>
            <w:rStyle w:val="af1"/>
            <w:rFonts w:ascii="仿宋" w:eastAsia="仿宋" w:hAnsi="仿宋" w:hint="eastAsia"/>
            <w:color w:val="auto"/>
          </w:rPr>
          <w:t>第六章</w:t>
        </w:r>
        <w:r w:rsidR="00C635BC">
          <w:rPr>
            <w:rStyle w:val="af1"/>
            <w:rFonts w:ascii="仿宋" w:eastAsia="仿宋" w:hAnsi="仿宋"/>
            <w:color w:val="auto"/>
          </w:rPr>
          <w:t xml:space="preserve">  </w:t>
        </w:r>
        <w:r w:rsidR="00C635BC">
          <w:rPr>
            <w:rStyle w:val="af1"/>
            <w:rFonts w:ascii="仿宋" w:eastAsia="仿宋" w:hAnsi="仿宋" w:hint="eastAsia"/>
            <w:color w:val="auto"/>
          </w:rPr>
          <w:t>磋商内容、磋商过程中可实质性变动的内容</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_Toc511205303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37</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4" w:history="1">
        <w:r w:rsidR="00C635BC">
          <w:rPr>
            <w:rStyle w:val="af1"/>
            <w:rFonts w:ascii="仿宋" w:eastAsia="仿宋" w:hAnsi="仿宋" w:hint="eastAsia"/>
            <w:color w:val="auto"/>
          </w:rPr>
          <w:t>第七章</w:t>
        </w:r>
        <w:r w:rsidR="00C635BC">
          <w:rPr>
            <w:rStyle w:val="af1"/>
            <w:rFonts w:ascii="仿宋" w:eastAsia="仿宋" w:hAnsi="仿宋"/>
            <w:color w:val="auto"/>
          </w:rPr>
          <w:t xml:space="preserve">  </w:t>
        </w:r>
        <w:r w:rsidR="00C635BC">
          <w:rPr>
            <w:rStyle w:val="af1"/>
            <w:rFonts w:ascii="仿宋" w:eastAsia="仿宋" w:hAnsi="仿宋" w:hint="eastAsia"/>
            <w:color w:val="auto"/>
          </w:rPr>
          <w:t>响应文件格式</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_Toc511205304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38</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5" w:history="1">
        <w:r w:rsidR="00C635BC">
          <w:rPr>
            <w:rStyle w:val="af1"/>
            <w:rFonts w:ascii="仿宋" w:eastAsia="仿宋" w:hAnsi="仿宋" w:hint="eastAsia"/>
            <w:color w:val="auto"/>
          </w:rPr>
          <w:t>第八章  评审方法</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_Toc511205305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56</w:t>
        </w:r>
        <w:r w:rsidR="00C635BC">
          <w:rPr>
            <w:rFonts w:ascii="仿宋" w:eastAsia="仿宋" w:hAnsi="仿宋"/>
          </w:rPr>
          <w:fldChar w:fldCharType="end"/>
        </w:r>
      </w:hyperlink>
    </w:p>
    <w:p w:rsidR="00EA043B" w:rsidRDefault="0043126C">
      <w:pPr>
        <w:pStyle w:val="10"/>
        <w:tabs>
          <w:tab w:val="right" w:leader="dot" w:pos="7305"/>
        </w:tabs>
        <w:rPr>
          <w:rFonts w:ascii="仿宋" w:eastAsia="仿宋" w:hAnsi="仿宋" w:cstheme="minorBidi"/>
          <w:sz w:val="21"/>
          <w:szCs w:val="22"/>
        </w:rPr>
      </w:pPr>
      <w:hyperlink w:anchor="_Toc511205306" w:history="1">
        <w:r w:rsidR="00C635BC">
          <w:rPr>
            <w:rStyle w:val="af1"/>
            <w:rFonts w:ascii="仿宋" w:eastAsia="仿宋" w:hAnsi="仿宋" w:hint="eastAsia"/>
            <w:color w:val="auto"/>
          </w:rPr>
          <w:t>第九章</w:t>
        </w:r>
        <w:r w:rsidR="00C635BC">
          <w:rPr>
            <w:rStyle w:val="af1"/>
            <w:rFonts w:ascii="仿宋" w:eastAsia="仿宋" w:hAnsi="仿宋"/>
            <w:color w:val="auto"/>
          </w:rPr>
          <w:t xml:space="preserve">  </w:t>
        </w:r>
        <w:r w:rsidR="00C635BC">
          <w:rPr>
            <w:rStyle w:val="af1"/>
            <w:rFonts w:ascii="仿宋" w:eastAsia="仿宋" w:hAnsi="仿宋" w:hint="eastAsia"/>
            <w:color w:val="auto"/>
          </w:rPr>
          <w:t>政府采购合同（草案）</w:t>
        </w:r>
        <w:r w:rsidR="00C635BC">
          <w:rPr>
            <w:rFonts w:ascii="仿宋" w:eastAsia="仿宋" w:hAnsi="仿宋"/>
          </w:rPr>
          <w:tab/>
        </w:r>
        <w:r w:rsidR="00C635BC">
          <w:rPr>
            <w:rFonts w:ascii="仿宋" w:eastAsia="仿宋" w:hAnsi="仿宋"/>
          </w:rPr>
          <w:fldChar w:fldCharType="begin"/>
        </w:r>
        <w:r w:rsidR="00C635BC">
          <w:rPr>
            <w:rFonts w:ascii="仿宋" w:eastAsia="仿宋" w:hAnsi="仿宋"/>
          </w:rPr>
          <w:instrText xml:space="preserve"> PAGEREF _Toc511205306 \h </w:instrText>
        </w:r>
        <w:r w:rsidR="00C635BC">
          <w:rPr>
            <w:rFonts w:ascii="仿宋" w:eastAsia="仿宋" w:hAnsi="仿宋"/>
          </w:rPr>
        </w:r>
        <w:r w:rsidR="00C635BC">
          <w:rPr>
            <w:rFonts w:ascii="仿宋" w:eastAsia="仿宋" w:hAnsi="仿宋"/>
          </w:rPr>
          <w:fldChar w:fldCharType="separate"/>
        </w:r>
        <w:r>
          <w:rPr>
            <w:rFonts w:ascii="仿宋" w:eastAsia="仿宋" w:hAnsi="仿宋"/>
            <w:noProof/>
          </w:rPr>
          <w:t>66</w:t>
        </w:r>
        <w:r w:rsidR="00C635BC">
          <w:rPr>
            <w:rFonts w:ascii="仿宋" w:eastAsia="仿宋" w:hAnsi="仿宋"/>
          </w:rPr>
          <w:fldChar w:fldCharType="end"/>
        </w:r>
      </w:hyperlink>
    </w:p>
    <w:p w:rsidR="00EA043B" w:rsidRDefault="00C635BC">
      <w:pPr>
        <w:widowControl/>
        <w:jc w:val="left"/>
        <w:rPr>
          <w:rFonts w:ascii="仿宋" w:eastAsia="仿宋" w:hAnsi="仿宋"/>
          <w:bCs/>
          <w:sz w:val="24"/>
        </w:rPr>
      </w:pPr>
      <w:r>
        <w:rPr>
          <w:rFonts w:ascii="仿宋" w:eastAsia="仿宋" w:hAnsi="仿宋"/>
          <w:sz w:val="24"/>
        </w:rPr>
        <w:fldChar w:fldCharType="end"/>
      </w:r>
      <w:r>
        <w:rPr>
          <w:rFonts w:ascii="仿宋" w:eastAsia="仿宋" w:hAnsi="仿宋"/>
          <w:sz w:val="24"/>
        </w:rPr>
        <w:br w:type="page"/>
      </w:r>
    </w:p>
    <w:p w:rsidR="00EA043B" w:rsidRDefault="00C635BC">
      <w:pPr>
        <w:pStyle w:val="ad"/>
        <w:rPr>
          <w:rFonts w:ascii="仿宋" w:eastAsia="仿宋" w:hAnsi="仿宋"/>
          <w:bCs w:val="0"/>
        </w:rPr>
      </w:pPr>
      <w:bookmarkStart w:id="1" w:name="_Toc511205298"/>
      <w:r>
        <w:rPr>
          <w:rFonts w:ascii="仿宋" w:eastAsia="仿宋" w:hAnsi="仿宋" w:hint="eastAsia"/>
          <w:bCs w:val="0"/>
        </w:rPr>
        <w:lastRenderedPageBreak/>
        <w:t>第一章  磋商邀请</w:t>
      </w:r>
      <w:bookmarkEnd w:id="1"/>
    </w:p>
    <w:p w:rsidR="00EA043B" w:rsidRDefault="00C635BC">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四川省双流建设职业技术学校委</w:t>
      </w:r>
      <w:r>
        <w:rPr>
          <w:rFonts w:ascii="仿宋" w:eastAsia="仿宋" w:hAnsi="仿宋" w:hint="eastAsia"/>
          <w:sz w:val="24"/>
        </w:rPr>
        <w:t>托，拟对</w:t>
      </w:r>
      <w:bookmarkStart w:id="2" w:name="PO_默认文件内容_1"/>
      <w:r>
        <w:rPr>
          <w:rFonts w:ascii="仿宋" w:eastAsia="仿宋" w:hAnsi="仿宋" w:hint="eastAsia"/>
          <w:sz w:val="24"/>
          <w:u w:val="single"/>
        </w:rPr>
        <w:t>四川省双流建设职业技术学校建筑工程施工专业精品课程及示范平台建设采购项目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EA043B" w:rsidRDefault="00C635BC">
      <w:pPr>
        <w:spacing w:line="440" w:lineRule="exact"/>
        <w:ind w:firstLineChars="200" w:firstLine="482"/>
        <w:outlineLvl w:val="1"/>
        <w:rPr>
          <w:rFonts w:ascii="仿宋" w:eastAsia="仿宋" w:hAnsi="仿宋"/>
          <w:b/>
          <w:sz w:val="24"/>
        </w:rPr>
      </w:pPr>
      <w:r>
        <w:rPr>
          <w:rFonts w:ascii="仿宋" w:eastAsia="仿宋" w:hAnsi="仿宋" w:hint="eastAsia"/>
          <w:b/>
          <w:sz w:val="24"/>
        </w:rPr>
        <w:t>一、采购项目基本情况</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1.项目编号：</w:t>
      </w:r>
      <w:r w:rsidR="00BD0BB1" w:rsidRPr="00BD0BB1">
        <w:rPr>
          <w:rFonts w:ascii="仿宋" w:eastAsia="仿宋" w:hAnsi="仿宋"/>
          <w:sz w:val="24"/>
        </w:rPr>
        <w:t>510122202100369</w:t>
      </w:r>
    </w:p>
    <w:p w:rsidR="00EA043B" w:rsidRDefault="00C635BC">
      <w:pPr>
        <w:spacing w:line="440" w:lineRule="exact"/>
        <w:ind w:firstLineChars="200" w:firstLine="480"/>
        <w:rPr>
          <w:rFonts w:ascii="仿宋" w:eastAsia="仿宋" w:hAnsi="仿宋"/>
        </w:rPr>
      </w:pPr>
      <w:r>
        <w:rPr>
          <w:rFonts w:ascii="仿宋" w:eastAsia="仿宋" w:hAnsi="仿宋" w:hint="eastAsia"/>
          <w:sz w:val="24"/>
        </w:rPr>
        <w:t>2.采购项目名称：四川省双流建设职业技术学校建筑工程施工专业精品课程及示范平台建设采购项目</w:t>
      </w:r>
    </w:p>
    <w:p w:rsidR="00EA043B" w:rsidRDefault="00C635BC">
      <w:pPr>
        <w:spacing w:line="440" w:lineRule="exact"/>
        <w:ind w:firstLineChars="200" w:firstLine="482"/>
        <w:outlineLvl w:val="1"/>
        <w:rPr>
          <w:rFonts w:ascii="仿宋" w:eastAsia="仿宋" w:hAnsi="仿宋"/>
          <w:b/>
          <w:sz w:val="24"/>
        </w:rPr>
      </w:pPr>
      <w:r>
        <w:rPr>
          <w:rFonts w:ascii="仿宋" w:eastAsia="仿宋" w:hAnsi="仿宋" w:hint="eastAsia"/>
          <w:b/>
          <w:sz w:val="24"/>
        </w:rPr>
        <w:t>二、资金情况</w:t>
      </w:r>
    </w:p>
    <w:p w:rsidR="00EA043B" w:rsidRDefault="00C635BC">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资金来源：财政性资金。</w:t>
      </w:r>
    </w:p>
    <w:p w:rsidR="00EA043B" w:rsidRDefault="00C635BC">
      <w:pPr>
        <w:spacing w:line="440" w:lineRule="exact"/>
        <w:ind w:firstLineChars="200" w:firstLine="482"/>
        <w:outlineLvl w:val="1"/>
        <w:rPr>
          <w:rFonts w:ascii="仿宋" w:eastAsia="仿宋" w:hAnsi="仿宋"/>
          <w:b/>
          <w:sz w:val="24"/>
        </w:rPr>
      </w:pPr>
      <w:r>
        <w:rPr>
          <w:rFonts w:ascii="仿宋" w:eastAsia="仿宋" w:hAnsi="仿宋" w:hint="eastAsia"/>
          <w:b/>
          <w:sz w:val="24"/>
        </w:rPr>
        <w:t>三、采购项目简介：</w:t>
      </w:r>
    </w:p>
    <w:p w:rsidR="00EA043B" w:rsidRDefault="00C635BC">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本项目一个包，采购四川省双流建设职业技术学校建筑工程施工专业精品课程及示范平台等一批。</w:t>
      </w: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3"/>
    </w:p>
    <w:p w:rsidR="00EA043B" w:rsidRDefault="00C635BC">
      <w:pPr>
        <w:spacing w:after="120" w:line="440" w:lineRule="exact"/>
        <w:ind w:firstLineChars="200" w:firstLine="482"/>
        <w:outlineLvl w:val="1"/>
        <w:rPr>
          <w:rFonts w:ascii="仿宋" w:eastAsia="仿宋" w:hAnsi="仿宋"/>
          <w:b/>
          <w:sz w:val="24"/>
        </w:rPr>
      </w:pPr>
      <w:r>
        <w:rPr>
          <w:rFonts w:ascii="仿宋" w:eastAsia="仿宋" w:hAnsi="仿宋" w:hint="eastAsia"/>
          <w:b/>
          <w:sz w:val="24"/>
        </w:rPr>
        <w:t>四、供应</w:t>
      </w:r>
      <w:proofErr w:type="gramStart"/>
      <w:r>
        <w:rPr>
          <w:rFonts w:ascii="仿宋" w:eastAsia="仿宋" w:hAnsi="仿宋" w:hint="eastAsia"/>
          <w:b/>
          <w:sz w:val="24"/>
        </w:rPr>
        <w:t>商邀请</w:t>
      </w:r>
      <w:proofErr w:type="gramEnd"/>
      <w:r>
        <w:rPr>
          <w:rFonts w:ascii="仿宋" w:eastAsia="仿宋" w:hAnsi="仿宋" w:hint="eastAsia"/>
          <w:b/>
          <w:sz w:val="24"/>
        </w:rPr>
        <w:t>方式</w:t>
      </w:r>
    </w:p>
    <w:p w:rsidR="00EA043B" w:rsidRDefault="00C635BC">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EA043B" w:rsidRDefault="00C635BC">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EA043B" w:rsidRDefault="00C635BC">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EA043B" w:rsidRDefault="00C635BC">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EA043B" w:rsidRDefault="00C635BC">
      <w:pPr>
        <w:spacing w:after="120" w:line="440" w:lineRule="exact"/>
        <w:ind w:firstLineChars="200" w:firstLine="482"/>
        <w:outlineLvl w:val="1"/>
        <w:rPr>
          <w:rFonts w:ascii="仿宋" w:eastAsia="仿宋" w:hAnsi="仿宋"/>
          <w:b/>
          <w:sz w:val="24"/>
        </w:rPr>
      </w:pPr>
      <w:r>
        <w:rPr>
          <w:rFonts w:ascii="仿宋" w:eastAsia="仿宋" w:hAnsi="仿宋" w:hint="eastAsia"/>
          <w:b/>
          <w:sz w:val="24"/>
        </w:rPr>
        <w:t>五、供应商参加本次政府采购活动应具备下列条件</w:t>
      </w:r>
    </w:p>
    <w:p w:rsidR="00EA043B" w:rsidRDefault="00C635BC">
      <w:pPr>
        <w:pStyle w:val="af3"/>
        <w:spacing w:line="420" w:lineRule="exact"/>
        <w:ind w:firstLineChars="250" w:firstLine="600"/>
        <w:rPr>
          <w:rFonts w:ascii="仿宋" w:eastAsia="仿宋" w:hAnsi="仿宋" w:cs="宋体"/>
          <w:sz w:val="24"/>
        </w:rPr>
      </w:pPr>
      <w:bookmarkStart w:id="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A043B" w:rsidRDefault="00C635B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EA043B" w:rsidRDefault="00C635BC">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w:t>
      </w:r>
    </w:p>
    <w:p w:rsidR="00EA043B" w:rsidRDefault="00C635BC">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r>
        <w:rPr>
          <w:rFonts w:ascii="仿宋" w:eastAsia="仿宋" w:hAnsi="仿宋" w:cs="宋体"/>
          <w:sz w:val="24"/>
        </w:rPr>
        <w:t>。</w:t>
      </w:r>
    </w:p>
    <w:bookmarkEnd w:id="5"/>
    <w:p w:rsidR="00EA043B" w:rsidRDefault="00C635BC">
      <w:pPr>
        <w:spacing w:line="440" w:lineRule="exact"/>
        <w:ind w:firstLineChars="200" w:firstLine="482"/>
        <w:outlineLvl w:val="1"/>
        <w:rPr>
          <w:rFonts w:ascii="仿宋" w:eastAsia="仿宋" w:hAnsi="仿宋"/>
          <w:b/>
          <w:bCs/>
          <w:sz w:val="24"/>
        </w:rPr>
      </w:pPr>
      <w:r>
        <w:rPr>
          <w:rFonts w:ascii="仿宋" w:eastAsia="仿宋" w:hAnsi="仿宋" w:hint="eastAsia"/>
          <w:b/>
          <w:bCs/>
          <w:sz w:val="24"/>
        </w:rPr>
        <w:t>六、禁止参加本次采购活动的供应商</w:t>
      </w:r>
    </w:p>
    <w:p w:rsidR="00EA043B" w:rsidRDefault="00C635BC">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的信用记录并保存信用记录结果网页截图，拒绝列入失信被执行人名单、重大税收违法案件当事人名单、政府采购严重违法失信行为记录名单中的供应商报名参加本项目的采购活动。</w:t>
      </w:r>
    </w:p>
    <w:bookmarkEnd w:id="6"/>
    <w:p w:rsidR="00EA043B" w:rsidRDefault="00C635BC">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磋商文件获取时间：2021年10月8日9:00至2021年10月14日17：00（北京时间）</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提示：</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（1）本项目磋商文件免费获取。</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rsidR="00EA043B" w:rsidRDefault="00C635BC">
      <w:pPr>
        <w:spacing w:line="44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EA043B" w:rsidRDefault="00C635BC">
      <w:pPr>
        <w:spacing w:line="440" w:lineRule="exact"/>
        <w:ind w:firstLineChars="200" w:firstLine="480"/>
        <w:rPr>
          <w:rFonts w:ascii="仿宋" w:eastAsia="仿宋" w:hAnsi="仿宋"/>
          <w:sz w:val="24"/>
        </w:rPr>
      </w:pPr>
      <w:r>
        <w:rPr>
          <w:rFonts w:ascii="仿宋" w:eastAsia="仿宋" w:hAnsi="仿宋"/>
          <w:sz w:val="24"/>
        </w:rPr>
        <w:t xml:space="preserve">https://middle.zcygov.cn/v-settle-front/registry </w:t>
      </w:r>
    </w:p>
    <w:p w:rsidR="00EA043B" w:rsidRDefault="00C635B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sz w:val="24"/>
          <w:szCs w:val="28"/>
        </w:rPr>
        <w:t>2021</w:t>
      </w:r>
      <w:r>
        <w:rPr>
          <w:rFonts w:ascii="仿宋" w:eastAsia="仿宋" w:hAnsi="仿宋" w:hint="eastAsia"/>
          <w:sz w:val="24"/>
          <w:szCs w:val="28"/>
        </w:rPr>
        <w:t>年10月18日13:30</w:t>
      </w:r>
      <w:r>
        <w:rPr>
          <w:rFonts w:ascii="仿宋" w:eastAsia="仿宋" w:hAnsi="仿宋"/>
          <w:sz w:val="24"/>
          <w:szCs w:val="28"/>
        </w:rPr>
        <w:t>（北京时间）</w:t>
      </w:r>
      <w:r>
        <w:rPr>
          <w:rFonts w:ascii="仿宋" w:eastAsia="仿宋" w:hAnsi="仿宋" w:hint="eastAsia"/>
          <w:sz w:val="24"/>
          <w:szCs w:val="28"/>
        </w:rPr>
        <w:t xml:space="preserve">。 </w:t>
      </w:r>
    </w:p>
    <w:p w:rsidR="00EA043B" w:rsidRDefault="00C635B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bookmarkStart w:id="8" w:name="PO_投标文件递交开始时间_1"/>
      <w:r>
        <w:rPr>
          <w:rFonts w:ascii="仿宋" w:eastAsia="仿宋" w:hAnsi="仿宋" w:hint="eastAsia"/>
          <w:b/>
          <w:bCs/>
          <w:sz w:val="24"/>
        </w:rPr>
        <w:t>2021年10月18日13:</w:t>
      </w:r>
      <w:r>
        <w:rPr>
          <w:rFonts w:ascii="仿宋" w:eastAsia="仿宋" w:hAnsi="仿宋"/>
          <w:b/>
          <w:bCs/>
          <w:sz w:val="24"/>
        </w:rPr>
        <w:t>0</w:t>
      </w:r>
      <w:r>
        <w:rPr>
          <w:rFonts w:ascii="仿宋" w:eastAsia="仿宋" w:hAnsi="仿宋" w:hint="eastAsia"/>
          <w:b/>
          <w:bCs/>
          <w:sz w:val="24"/>
        </w:rPr>
        <w:t>0（北京时间）</w:t>
      </w:r>
      <w:bookmarkEnd w:id="8"/>
      <w:r>
        <w:rPr>
          <w:rFonts w:ascii="仿宋" w:eastAsia="仿宋" w:hAnsi="仿宋" w:hint="eastAsia"/>
          <w:b/>
          <w:bCs/>
          <w:sz w:val="24"/>
        </w:rPr>
        <w:t>-2021年10月18日13:30（北京时间））</w:t>
      </w:r>
    </w:p>
    <w:p w:rsidR="00EA043B" w:rsidRDefault="00C635B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sz w:val="24"/>
          <w:szCs w:val="28"/>
        </w:rPr>
        <w:t>2021</w:t>
      </w:r>
      <w:r>
        <w:rPr>
          <w:rFonts w:ascii="仿宋" w:eastAsia="仿宋" w:hAnsi="仿宋" w:hint="eastAsia"/>
          <w:sz w:val="24"/>
          <w:szCs w:val="28"/>
        </w:rPr>
        <w:t>年10月18日13:30</w:t>
      </w:r>
      <w:r>
        <w:rPr>
          <w:rFonts w:ascii="仿宋" w:eastAsia="仿宋" w:hAnsi="仿宋"/>
          <w:sz w:val="24"/>
          <w:szCs w:val="28"/>
        </w:rPr>
        <w:t>（北京时间）</w:t>
      </w:r>
      <w:r>
        <w:rPr>
          <w:rFonts w:ascii="仿宋" w:eastAsia="仿宋" w:hAnsi="仿宋" w:hint="eastAsia"/>
          <w:sz w:val="24"/>
          <w:szCs w:val="28"/>
        </w:rPr>
        <w:t>在磋商地点开启。</w:t>
      </w:r>
    </w:p>
    <w:p w:rsidR="00EA043B" w:rsidRDefault="00C635BC">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中国（四川）自由贸易试验区成都市高新区天府四街66号1栋3层开标厅</w:t>
      </w:r>
      <w:r>
        <w:rPr>
          <w:rFonts w:ascii="仿宋" w:eastAsia="仿宋" w:hAnsi="仿宋" w:hint="eastAsia"/>
          <w:sz w:val="24"/>
          <w:szCs w:val="28"/>
        </w:rPr>
        <w:t>。</w:t>
      </w:r>
    </w:p>
    <w:p w:rsidR="00C635BC" w:rsidRDefault="00C635BC">
      <w:pPr>
        <w:pStyle w:val="af3"/>
        <w:spacing w:line="420" w:lineRule="exact"/>
        <w:ind w:firstLine="482"/>
        <w:outlineLvl w:val="1"/>
        <w:rPr>
          <w:rFonts w:ascii="仿宋" w:eastAsia="仿宋" w:hAnsi="仿宋"/>
          <w:b/>
          <w:sz w:val="24"/>
        </w:rPr>
      </w:pPr>
    </w:p>
    <w:p w:rsidR="00EA043B" w:rsidRDefault="00C635BC">
      <w:pPr>
        <w:pStyle w:val="af3"/>
        <w:spacing w:line="420" w:lineRule="exact"/>
        <w:ind w:firstLine="482"/>
        <w:outlineLvl w:val="1"/>
        <w:rPr>
          <w:rFonts w:ascii="仿宋" w:eastAsia="仿宋" w:hAnsi="仿宋"/>
          <w:b/>
          <w:sz w:val="24"/>
        </w:rPr>
      </w:pPr>
      <w:r>
        <w:rPr>
          <w:rFonts w:ascii="仿宋" w:eastAsia="仿宋" w:hAnsi="仿宋" w:hint="eastAsia"/>
          <w:b/>
          <w:sz w:val="24"/>
        </w:rPr>
        <w:lastRenderedPageBreak/>
        <w:t>十二、供应商信用融资：</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 xml:space="preserve">1.成都银行双流支行  </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 xml:space="preserve">2.中国建设银行双流分行 </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3.交通银行双流分行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4.中国农业银行双流支行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5.成都农商银行双流支行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6.中国银行双流分行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7.上海银行成都双流支行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浙商银行</w:t>
      </w:r>
      <w:proofErr w:type="gramEnd"/>
      <w:r>
        <w:rPr>
          <w:rFonts w:ascii="仿宋" w:eastAsia="仿宋" w:hAnsi="仿宋" w:hint="eastAsia"/>
          <w:sz w:val="24"/>
        </w:rPr>
        <w:t>成都双流支行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9.中国工商银行成都双流支行</w:t>
      </w:r>
    </w:p>
    <w:p w:rsidR="00EA043B" w:rsidRDefault="00C635BC">
      <w:pPr>
        <w:pStyle w:val="af3"/>
        <w:spacing w:line="420" w:lineRule="exact"/>
        <w:ind w:firstLine="480"/>
        <w:rPr>
          <w:rFonts w:ascii="仿宋" w:eastAsia="仿宋" w:hAnsi="仿宋"/>
          <w:sz w:val="24"/>
        </w:rPr>
      </w:pPr>
      <w:r>
        <w:rPr>
          <w:rFonts w:ascii="仿宋" w:eastAsia="仿宋" w:hAnsi="仿宋" w:hint="eastAsia"/>
          <w:sz w:val="24"/>
        </w:rPr>
        <w:t>10.中国邮政储蓄银行成都双流支行</w:t>
      </w:r>
    </w:p>
    <w:p w:rsidR="00EA043B" w:rsidRDefault="00EA043B">
      <w:pPr>
        <w:pStyle w:val="af3"/>
        <w:spacing w:line="420" w:lineRule="exact"/>
        <w:ind w:firstLine="480"/>
        <w:rPr>
          <w:rFonts w:ascii="仿宋" w:eastAsia="仿宋" w:hAnsi="仿宋"/>
          <w:sz w:val="24"/>
        </w:rPr>
      </w:pPr>
    </w:p>
    <w:p w:rsidR="00EA043B" w:rsidRDefault="00C635BC">
      <w:pPr>
        <w:pStyle w:val="af3"/>
        <w:spacing w:line="440" w:lineRule="exact"/>
        <w:ind w:firstLine="482"/>
        <w:outlineLvl w:val="1"/>
        <w:rPr>
          <w:rFonts w:ascii="仿宋" w:eastAsia="仿宋" w:hAnsi="仿宋"/>
          <w:b/>
          <w:bCs/>
          <w:sz w:val="24"/>
        </w:rPr>
      </w:pPr>
      <w:r>
        <w:rPr>
          <w:rFonts w:ascii="仿宋" w:eastAsia="仿宋" w:hAnsi="仿宋" w:hint="eastAsia"/>
          <w:b/>
          <w:bCs/>
          <w:sz w:val="24"/>
        </w:rPr>
        <w:t>十三、联系方式</w:t>
      </w:r>
    </w:p>
    <w:p w:rsidR="00EA043B" w:rsidRDefault="00C635BC">
      <w:pPr>
        <w:spacing w:after="160" w:line="420" w:lineRule="exact"/>
        <w:ind w:firstLineChars="525" w:firstLine="1265"/>
        <w:rPr>
          <w:rFonts w:ascii="仿宋" w:eastAsia="仿宋" w:hAnsi="仿宋"/>
          <w:b/>
          <w:bCs/>
          <w:sz w:val="24"/>
        </w:rPr>
      </w:pPr>
      <w:bookmarkStart w:id="9" w:name="_Toc213396759"/>
      <w:bookmarkStart w:id="10" w:name="_Toc213496267"/>
      <w:bookmarkStart w:id="11" w:name="_Toc213397009"/>
      <w:bookmarkStart w:id="12" w:name="_Toc213396945"/>
      <w:bookmarkStart w:id="13" w:name="_Toc217446031"/>
      <w:bookmarkStart w:id="14" w:name="_Toc511205299"/>
      <w:r>
        <w:rPr>
          <w:rFonts w:ascii="仿宋" w:eastAsia="仿宋" w:hAnsi="仿宋" w:hint="eastAsia"/>
          <w:b/>
          <w:bCs/>
          <w:sz w:val="24"/>
        </w:rPr>
        <w:t>采 购 人：四川省双流建设职业技术学校</w:t>
      </w:r>
    </w:p>
    <w:p w:rsidR="00EA043B" w:rsidRDefault="00C635BC">
      <w:pPr>
        <w:spacing w:after="160" w:line="420" w:lineRule="exact"/>
        <w:ind w:firstLineChars="525" w:firstLine="1260"/>
        <w:rPr>
          <w:rFonts w:ascii="仿宋" w:eastAsia="仿宋" w:hAnsi="仿宋"/>
          <w:bCs/>
          <w:sz w:val="24"/>
        </w:rPr>
      </w:pPr>
      <w:r>
        <w:rPr>
          <w:rFonts w:ascii="仿宋" w:eastAsia="仿宋" w:hAnsi="仿宋" w:hint="eastAsia"/>
          <w:bCs/>
          <w:sz w:val="24"/>
        </w:rPr>
        <w:t>地    址：成都市双流区九江街道通江</w:t>
      </w:r>
      <w:proofErr w:type="gramStart"/>
      <w:r>
        <w:rPr>
          <w:rFonts w:ascii="仿宋" w:eastAsia="仿宋" w:hAnsi="仿宋" w:hint="eastAsia"/>
          <w:bCs/>
          <w:sz w:val="24"/>
        </w:rPr>
        <w:t>场镇文贸街</w:t>
      </w:r>
      <w:proofErr w:type="gramEnd"/>
      <w:r>
        <w:rPr>
          <w:rFonts w:ascii="仿宋" w:eastAsia="仿宋" w:hAnsi="仿宋" w:hint="eastAsia"/>
          <w:bCs/>
          <w:sz w:val="24"/>
        </w:rPr>
        <w:t>79号</w:t>
      </w:r>
    </w:p>
    <w:p w:rsidR="00EA043B" w:rsidRDefault="00C635BC">
      <w:pPr>
        <w:spacing w:after="160" w:line="420" w:lineRule="exact"/>
        <w:ind w:firstLineChars="525" w:firstLine="1260"/>
        <w:rPr>
          <w:rFonts w:ascii="仿宋" w:eastAsia="仿宋" w:hAnsi="仿宋"/>
          <w:bCs/>
          <w:sz w:val="24"/>
        </w:rPr>
      </w:pPr>
      <w:r>
        <w:rPr>
          <w:rFonts w:ascii="仿宋" w:eastAsia="仿宋" w:hAnsi="仿宋" w:hint="eastAsia"/>
          <w:bCs/>
          <w:sz w:val="24"/>
        </w:rPr>
        <w:t>联 系 人：王老师</w:t>
      </w:r>
    </w:p>
    <w:p w:rsidR="00EA043B" w:rsidRDefault="00C635BC">
      <w:pPr>
        <w:spacing w:after="160" w:line="420" w:lineRule="exact"/>
        <w:ind w:firstLineChars="525" w:firstLine="1260"/>
        <w:rPr>
          <w:rFonts w:ascii="仿宋" w:eastAsia="仿宋" w:hAnsi="仿宋"/>
          <w:sz w:val="24"/>
        </w:rPr>
      </w:pPr>
      <w:r>
        <w:rPr>
          <w:rFonts w:ascii="仿宋" w:eastAsia="仿宋" w:hAnsi="仿宋" w:hint="eastAsia"/>
          <w:bCs/>
          <w:sz w:val="24"/>
        </w:rPr>
        <w:t>联系电话：13982159028</w:t>
      </w:r>
    </w:p>
    <w:p w:rsidR="00EA043B" w:rsidRDefault="00C635BC">
      <w:pPr>
        <w:spacing w:after="160" w:line="420" w:lineRule="exact"/>
        <w:ind w:firstLineChars="525" w:firstLine="1265"/>
        <w:rPr>
          <w:rFonts w:ascii="仿宋" w:eastAsia="仿宋" w:hAnsi="仿宋"/>
          <w:b/>
          <w:sz w:val="24"/>
        </w:rPr>
      </w:pPr>
      <w:r>
        <w:rPr>
          <w:rFonts w:ascii="仿宋" w:eastAsia="仿宋" w:hAnsi="仿宋" w:hint="eastAsia"/>
          <w:b/>
          <w:bCs/>
          <w:sz w:val="24"/>
        </w:rPr>
        <w:lastRenderedPageBreak/>
        <w:t>采购代理机构：</w:t>
      </w:r>
      <w:r>
        <w:rPr>
          <w:rFonts w:ascii="仿宋" w:eastAsia="仿宋" w:hAnsi="仿宋" w:hint="eastAsia"/>
          <w:b/>
          <w:sz w:val="24"/>
        </w:rPr>
        <w:t>四川国际招标有限责任公司</w:t>
      </w:r>
    </w:p>
    <w:p w:rsidR="00EA043B" w:rsidRDefault="00C635BC">
      <w:pPr>
        <w:spacing w:after="160"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rsidR="00EA043B" w:rsidRDefault="00C635BC">
      <w:pPr>
        <w:spacing w:after="160"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sz w:val="24"/>
        </w:rPr>
        <w:t>610000</w:t>
      </w:r>
    </w:p>
    <w:p w:rsidR="00EA043B" w:rsidRDefault="00C635BC">
      <w:pPr>
        <w:spacing w:after="160" w:line="420" w:lineRule="exact"/>
        <w:ind w:firstLineChars="525" w:firstLine="1260"/>
        <w:rPr>
          <w:rFonts w:ascii="仿宋" w:eastAsia="仿宋" w:hAnsi="仿宋"/>
          <w:sz w:val="24"/>
        </w:rPr>
      </w:pPr>
      <w:r>
        <w:rPr>
          <w:rFonts w:ascii="仿宋" w:eastAsia="仿宋" w:hAnsi="仿宋" w:hint="eastAsia"/>
          <w:sz w:val="24"/>
        </w:rPr>
        <w:t>联 系 人：谢女士</w:t>
      </w:r>
    </w:p>
    <w:p w:rsidR="00EA043B" w:rsidRDefault="00C635BC">
      <w:pPr>
        <w:spacing w:after="160"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13111881257</w:t>
      </w:r>
    </w:p>
    <w:p w:rsidR="00EA043B" w:rsidRDefault="00C635BC">
      <w:pPr>
        <w:spacing w:after="160" w:line="420" w:lineRule="exact"/>
        <w:ind w:firstLineChars="525" w:firstLine="1260"/>
        <w:rPr>
          <w:rFonts w:ascii="仿宋" w:eastAsia="仿宋" w:hAnsi="仿宋"/>
          <w:sz w:val="24"/>
        </w:rPr>
      </w:pPr>
      <w:r>
        <w:rPr>
          <w:rFonts w:ascii="仿宋" w:eastAsia="仿宋" w:hAnsi="仿宋" w:hint="eastAsia"/>
          <w:sz w:val="24"/>
        </w:rPr>
        <w:t>传    真：</w:t>
      </w:r>
      <w:r>
        <w:rPr>
          <w:rFonts w:ascii="仿宋" w:eastAsia="仿宋" w:hAnsi="仿宋"/>
          <w:sz w:val="24"/>
        </w:rPr>
        <w:t>028-87793161</w:t>
      </w: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EA043B">
      <w:pPr>
        <w:spacing w:after="160" w:line="420" w:lineRule="exact"/>
        <w:ind w:firstLineChars="525" w:firstLine="1260"/>
        <w:rPr>
          <w:rFonts w:ascii="仿宋" w:eastAsia="仿宋" w:hAnsi="仿宋"/>
          <w:sz w:val="24"/>
        </w:rPr>
      </w:pPr>
    </w:p>
    <w:p w:rsidR="00EA043B" w:rsidRDefault="00C635BC">
      <w:pPr>
        <w:pStyle w:val="ad"/>
        <w:rPr>
          <w:rFonts w:ascii="仿宋" w:eastAsia="仿宋" w:hAnsi="仿宋"/>
          <w:bCs w:val="0"/>
        </w:rPr>
      </w:pPr>
      <w:r>
        <w:rPr>
          <w:rFonts w:ascii="仿宋" w:eastAsia="仿宋" w:hAnsi="仿宋" w:hint="eastAsia"/>
          <w:bCs w:val="0"/>
        </w:rPr>
        <w:t>第二章  磋商须知</w:t>
      </w:r>
      <w:bookmarkEnd w:id="9"/>
      <w:bookmarkEnd w:id="10"/>
      <w:bookmarkEnd w:id="11"/>
      <w:bookmarkEnd w:id="12"/>
      <w:bookmarkEnd w:id="13"/>
      <w:bookmarkEnd w:id="14"/>
    </w:p>
    <w:p w:rsidR="00EA043B" w:rsidRDefault="00C635BC">
      <w:pPr>
        <w:pStyle w:val="2"/>
        <w:keepNext w:val="0"/>
        <w:keepLines w:val="0"/>
        <w:spacing w:line="240" w:lineRule="atLeast"/>
        <w:jc w:val="center"/>
        <w:rPr>
          <w:rFonts w:ascii="仿宋" w:eastAsia="仿宋" w:hAnsi="仿宋"/>
          <w:bCs w:val="0"/>
        </w:rPr>
      </w:pPr>
      <w:r>
        <w:rPr>
          <w:rFonts w:ascii="仿宋" w:eastAsia="仿宋" w:hAnsi="仿宋" w:hint="eastAsia"/>
          <w:bCs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A043B">
        <w:trPr>
          <w:trHeight w:val="20"/>
          <w:tblHeader/>
          <w:jc w:val="center"/>
        </w:trPr>
        <w:tc>
          <w:tcPr>
            <w:tcW w:w="1013" w:type="dxa"/>
            <w:vAlign w:val="center"/>
          </w:tcPr>
          <w:p w:rsidR="00EA043B" w:rsidRDefault="00C635BC">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EA043B" w:rsidRDefault="00C635BC">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EA043B" w:rsidRDefault="00C635BC">
            <w:pPr>
              <w:pStyle w:val="af4"/>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tcPr>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采购预算：101万元；</w:t>
            </w:r>
          </w:p>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EA043B" w:rsidRDefault="00C635BC">
            <w:pPr>
              <w:pStyle w:val="af4"/>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vAlign w:val="center"/>
          </w:tcPr>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最高限价：101万元；</w:t>
            </w:r>
          </w:p>
          <w:p w:rsidR="00EA043B" w:rsidRDefault="00C635BC">
            <w:pPr>
              <w:pStyle w:val="af4"/>
              <w:ind w:firstLineChars="100" w:firstLine="210"/>
              <w:jc w:val="both"/>
              <w:rPr>
                <w:rFonts w:ascii="仿宋" w:eastAsia="仿宋" w:hAnsi="仿宋"/>
                <w:sz w:val="21"/>
                <w:szCs w:val="21"/>
                <w:lang w:val="zh-CN"/>
              </w:rPr>
            </w:pPr>
            <w:bookmarkStart w:id="15" w:name="PO_默认文件内容_21"/>
            <w:r>
              <w:rPr>
                <w:rFonts w:ascii="仿宋" w:eastAsia="仿宋" w:hAnsi="仿宋" w:hint="eastAsia"/>
                <w:sz w:val="21"/>
                <w:szCs w:val="21"/>
                <w:lang w:val="zh-CN"/>
              </w:rPr>
              <w:t>超过最高限价的报价,其响应文件按无效处理。</w:t>
            </w:r>
            <w:bookmarkEnd w:id="15"/>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r>
              <w:rPr>
                <w:rFonts w:ascii="仿宋" w:eastAsia="仿宋" w:hAnsi="仿宋" w:hint="eastAsia"/>
                <w:b/>
                <w:bCs/>
                <w:sz w:val="21"/>
                <w:szCs w:val="21"/>
                <w:lang w:val="zh-CN"/>
              </w:rPr>
              <w:t>（实质性要求）</w:t>
            </w:r>
          </w:p>
        </w:tc>
        <w:tc>
          <w:tcPr>
            <w:tcW w:w="6084" w:type="dxa"/>
            <w:vAlign w:val="center"/>
          </w:tcPr>
          <w:p w:rsidR="00EA043B" w:rsidRDefault="00C635BC">
            <w:pPr>
              <w:pStyle w:val="af4"/>
              <w:ind w:firstLineChars="100" w:firstLine="210"/>
              <w:jc w:val="both"/>
              <w:rPr>
                <w:rFonts w:ascii="仿宋" w:eastAsia="仿宋" w:hAnsi="仿宋"/>
                <w:sz w:val="21"/>
                <w:szCs w:val="21"/>
                <w:lang w:val="zh-CN"/>
              </w:rPr>
            </w:pPr>
            <w:bookmarkStart w:id="16"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6"/>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EA043B" w:rsidRDefault="00C635BC">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EA043B" w:rsidRDefault="00C635BC">
            <w:pPr>
              <w:pStyle w:val="af4"/>
              <w:ind w:left="38"/>
              <w:jc w:val="center"/>
              <w:rPr>
                <w:rFonts w:ascii="仿宋" w:eastAsia="仿宋" w:hAnsi="仿宋"/>
                <w:b/>
                <w:bCs/>
                <w:sz w:val="21"/>
                <w:szCs w:val="21"/>
              </w:rPr>
            </w:pPr>
            <w:r>
              <w:rPr>
                <w:rFonts w:ascii="仿宋" w:eastAsia="仿宋" w:hAnsi="仿宋" w:hint="eastAsia"/>
                <w:b/>
                <w:bCs/>
                <w:sz w:val="21"/>
                <w:szCs w:val="21"/>
              </w:rPr>
              <w:t>（实质性要求）</w:t>
            </w:r>
          </w:p>
        </w:tc>
        <w:tc>
          <w:tcPr>
            <w:tcW w:w="6084" w:type="dxa"/>
            <w:vAlign w:val="center"/>
          </w:tcPr>
          <w:p w:rsidR="00EA043B" w:rsidRDefault="00C635BC">
            <w:pPr>
              <w:spacing w:line="320" w:lineRule="exact"/>
              <w:ind w:leftChars="50" w:left="105" w:rightChars="50" w:right="105" w:firstLineChars="100" w:firstLine="210"/>
              <w:rPr>
                <w:rFonts w:ascii="仿宋" w:eastAsia="仿宋" w:hAnsi="仿宋"/>
              </w:rPr>
            </w:pPr>
            <w:bookmarkStart w:id="17"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rsidR="00EA043B" w:rsidRDefault="00C635BC">
            <w:pPr>
              <w:widowControl/>
              <w:spacing w:after="120"/>
              <w:rPr>
                <w:rFonts w:ascii="仿宋" w:eastAsia="仿宋" w:hAnsi="仿宋"/>
                <w:szCs w:val="21"/>
              </w:rPr>
            </w:pPr>
            <w:r>
              <w:rPr>
                <w:rFonts w:ascii="仿宋" w:eastAsia="仿宋" w:hAnsi="仿宋" w:hint="eastAsia"/>
                <w:szCs w:val="21"/>
                <w:lang w:val="zh-CN"/>
              </w:rPr>
              <w:t>本项目不适用。</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EA043B" w:rsidRDefault="00C635BC">
            <w:pPr>
              <w:pStyle w:val="af4"/>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EA043B" w:rsidRDefault="00C635BC">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EA043B" w:rsidRDefault="00C635BC">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A043B" w:rsidRDefault="00C635BC">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EA043B" w:rsidRDefault="00C635BC">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EA043B" w:rsidRDefault="00C635BC">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A043B" w:rsidRDefault="00C635BC">
            <w:pPr>
              <w:spacing w:line="340" w:lineRule="exact"/>
              <w:ind w:rightChars="50" w:right="105"/>
              <w:rPr>
                <w:rFonts w:ascii="仿宋" w:eastAsia="仿宋" w:hAnsi="仿宋"/>
                <w:b/>
                <w:szCs w:val="21"/>
              </w:rPr>
            </w:pPr>
            <w:r>
              <w:rPr>
                <w:rFonts w:ascii="仿宋" w:eastAsia="仿宋" w:hAnsi="仿宋" w:hint="eastAsia"/>
                <w:b/>
                <w:szCs w:val="21"/>
              </w:rPr>
              <w:lastRenderedPageBreak/>
              <w:t>二</w:t>
            </w:r>
            <w:r>
              <w:rPr>
                <w:rFonts w:ascii="仿宋" w:eastAsia="仿宋" w:hAnsi="仿宋"/>
                <w:b/>
                <w:szCs w:val="21"/>
              </w:rPr>
              <w:t>、</w:t>
            </w:r>
            <w:r>
              <w:rPr>
                <w:rFonts w:ascii="仿宋" w:eastAsia="仿宋" w:hAnsi="仿宋" w:hint="eastAsia"/>
                <w:b/>
                <w:szCs w:val="21"/>
              </w:rPr>
              <w:t>无线局域网产品政府采购政策：</w:t>
            </w:r>
          </w:p>
          <w:p w:rsidR="00EA043B" w:rsidRDefault="00C635BC">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EA043B" w:rsidRDefault="00C635BC">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A043B">
        <w:trPr>
          <w:trHeight w:val="43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EA043B" w:rsidRDefault="00C635BC">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EA043B">
        <w:trPr>
          <w:trHeight w:val="20"/>
          <w:jc w:val="center"/>
        </w:trPr>
        <w:tc>
          <w:tcPr>
            <w:tcW w:w="1013" w:type="dxa"/>
            <w:tcBorders>
              <w:top w:val="single" w:sz="4" w:space="0" w:color="auto"/>
              <w:bottom w:val="single" w:sz="4" w:space="0" w:color="auto"/>
            </w:tcBorders>
            <w:vAlign w:val="center"/>
          </w:tcPr>
          <w:p w:rsidR="00EA043B" w:rsidRDefault="00C635BC">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rsidR="00EA043B" w:rsidRDefault="00C635BC">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EA043B" w:rsidRDefault="00C635BC">
            <w:pPr>
              <w:pStyle w:val="af4"/>
              <w:ind w:left="38" w:firstLineChars="100" w:firstLine="211"/>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vAlign w:val="center"/>
          </w:tcPr>
          <w:p w:rsidR="00EA043B" w:rsidRDefault="00C635BC">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EA043B" w:rsidRDefault="00C635BC">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 xml:space="preserve">联系人：谢女士。 </w:t>
            </w:r>
          </w:p>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联系电话：13111881257</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EA043B" w:rsidRDefault="00C635BC">
            <w:pPr>
              <w:pStyle w:val="af4"/>
              <w:ind w:firstLineChars="100" w:firstLine="210"/>
              <w:jc w:val="both"/>
              <w:rPr>
                <w:rFonts w:ascii="仿宋" w:eastAsia="仿宋" w:hAnsi="仿宋"/>
                <w:sz w:val="21"/>
                <w:szCs w:val="21"/>
              </w:rPr>
            </w:pPr>
            <w:r>
              <w:rPr>
                <w:rFonts w:ascii="仿宋" w:eastAsia="仿宋" w:hAnsi="仿宋" w:hint="eastAsia"/>
                <w:sz w:val="21"/>
                <w:szCs w:val="21"/>
                <w:lang w:val="zh-CN"/>
              </w:rPr>
              <w:t>联系人：陈先生</w:t>
            </w:r>
          </w:p>
          <w:p w:rsidR="00EA043B" w:rsidRDefault="00C635BC">
            <w:pPr>
              <w:pStyle w:val="af4"/>
              <w:ind w:firstLineChars="100" w:firstLine="210"/>
              <w:jc w:val="both"/>
              <w:rPr>
                <w:rFonts w:ascii="仿宋" w:eastAsia="仿宋" w:hAnsi="仿宋"/>
                <w:sz w:val="21"/>
                <w:szCs w:val="21"/>
              </w:rPr>
            </w:pPr>
            <w:r>
              <w:rPr>
                <w:rFonts w:ascii="仿宋" w:eastAsia="仿宋" w:hAnsi="仿宋" w:hint="eastAsia"/>
                <w:sz w:val="21"/>
                <w:szCs w:val="21"/>
                <w:lang w:val="zh-CN"/>
              </w:rPr>
              <w:t>联系电话：</w:t>
            </w:r>
            <w:r>
              <w:rPr>
                <w:rFonts w:ascii="仿宋" w:eastAsia="仿宋" w:hAnsi="仿宋" w:hint="eastAsia"/>
                <w:sz w:val="21"/>
                <w:szCs w:val="21"/>
              </w:rPr>
              <w:t>18980475510</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rsidR="00EA043B" w:rsidRDefault="00C635BC">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EA043B" w:rsidRDefault="00C635BC">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EA043B" w:rsidRDefault="00C635BC">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Pr>
                <w:rFonts w:ascii="仿宋" w:eastAsia="仿宋" w:hAnsi="仿宋"/>
                <w:sz w:val="21"/>
                <w:szCs w:val="21"/>
                <w:lang w:val="zh-CN"/>
              </w:rPr>
              <w:t>1</w:t>
            </w:r>
          </w:p>
          <w:p w:rsidR="00EA043B" w:rsidRDefault="00C635BC">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rsidR="00EA043B" w:rsidRDefault="00C635BC">
            <w:pPr>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EA043B" w:rsidRDefault="00C635BC">
            <w:pPr>
              <w:rPr>
                <w:rFonts w:ascii="仿宋" w:eastAsia="仿宋" w:hAnsi="仿宋"/>
                <w:szCs w:val="21"/>
                <w:lang w:val="zh-CN"/>
              </w:rPr>
            </w:pPr>
            <w:r>
              <w:rPr>
                <w:rFonts w:ascii="仿宋" w:eastAsia="仿宋" w:hAnsi="仿宋" w:hint="eastAsia"/>
                <w:szCs w:val="21"/>
                <w:lang w:val="zh-CN"/>
              </w:rPr>
              <w:t>项目问题询问：</w:t>
            </w:r>
          </w:p>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 xml:space="preserve">联系人：谢女士。 </w:t>
            </w:r>
          </w:p>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联系电话：13111881257</w:t>
            </w:r>
          </w:p>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EA043B" w:rsidRDefault="00C635BC">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EA043B" w:rsidRDefault="00C635BC">
            <w:pPr>
              <w:rPr>
                <w:rFonts w:ascii="仿宋" w:eastAsia="仿宋" w:hAnsi="仿宋"/>
                <w:szCs w:val="21"/>
                <w:lang w:val="zh-CN"/>
              </w:rPr>
            </w:pPr>
            <w:r>
              <w:rPr>
                <w:rFonts w:ascii="仿宋" w:eastAsia="仿宋" w:hAnsi="仿宋" w:hint="eastAsia"/>
                <w:szCs w:val="21"/>
                <w:lang w:val="zh-CN"/>
              </w:rPr>
              <w:t>联系地址：中国（四川）自由贸易试验区成都市高新区天府四街66号2栋22层1号。</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2409" w:type="dxa"/>
            <w:vAlign w:val="center"/>
          </w:tcPr>
          <w:p w:rsidR="00EA043B" w:rsidRDefault="00C635BC">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EA043B" w:rsidRDefault="00C635BC">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EA043B" w:rsidRDefault="00C635BC">
            <w:pPr>
              <w:pStyle w:val="af4"/>
              <w:ind w:firstLineChars="50" w:firstLine="105"/>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EA043B" w:rsidRDefault="00C635BC">
            <w:pPr>
              <w:pStyle w:val="af4"/>
              <w:ind w:leftChars="34" w:left="71"/>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EA043B" w:rsidRDefault="00C635BC">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rsidR="00EA043B" w:rsidRDefault="00C635BC">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EA043B" w:rsidRDefault="00C635BC">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投诉受理单位：本采购项目同级财政部门，即双流区财政局。</w:t>
            </w:r>
          </w:p>
          <w:p w:rsidR="00EA043B" w:rsidRDefault="00C635BC">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联系电话：028-85804726。</w:t>
            </w:r>
          </w:p>
          <w:p w:rsidR="00EA043B" w:rsidRDefault="00C635BC">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地址：双流区电视塔路2段36号。</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17</w:t>
            </w:r>
          </w:p>
        </w:tc>
        <w:tc>
          <w:tcPr>
            <w:tcW w:w="2409" w:type="dxa"/>
            <w:vAlign w:val="center"/>
          </w:tcPr>
          <w:p w:rsidR="00EA043B" w:rsidRDefault="00C635BC">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EA043B" w:rsidRDefault="00C635BC">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公告备案</w:t>
            </w:r>
          </w:p>
        </w:tc>
        <w:tc>
          <w:tcPr>
            <w:tcW w:w="6084" w:type="dxa"/>
            <w:vAlign w:val="center"/>
          </w:tcPr>
          <w:p w:rsidR="00EA043B" w:rsidRDefault="00C635BC">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lastRenderedPageBreak/>
              <w:t>政府采购合同签订之日起2个工作日内，政府采购合同将在四川</w:t>
            </w:r>
          </w:p>
          <w:p w:rsidR="00EA043B" w:rsidRDefault="00C635BC">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lastRenderedPageBreak/>
              <w:t>政府采购网公告；政府采购合同签订之日起七个工作日内，政府</w:t>
            </w:r>
          </w:p>
          <w:p w:rsidR="00EA043B" w:rsidRDefault="00C635BC">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18</w:t>
            </w:r>
          </w:p>
        </w:tc>
        <w:tc>
          <w:tcPr>
            <w:tcW w:w="2409" w:type="dxa"/>
            <w:vAlign w:val="center"/>
          </w:tcPr>
          <w:p w:rsidR="00EA043B" w:rsidRDefault="00C635BC">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EA043B">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EA043B">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EA043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EA043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EA043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EA043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EA043B">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EA043B">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EA043B" w:rsidRDefault="00C635BC">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EA043B" w:rsidRDefault="00C635BC">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3、服务费收款单位：四川国际招标有限责任公司</w:t>
            </w:r>
          </w:p>
          <w:p w:rsidR="00EA043B" w:rsidRDefault="00C635BC">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开户行：中国民生银行股份有限公司成都分行营业部</w:t>
            </w:r>
          </w:p>
          <w:p w:rsidR="00EA043B" w:rsidRDefault="00C635BC">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银行账号：9902001764743421</w:t>
            </w:r>
          </w:p>
          <w:p w:rsidR="00EA043B" w:rsidRDefault="00C635BC">
            <w:pPr>
              <w:pStyle w:val="af4"/>
              <w:ind w:leftChars="74" w:left="155" w:firstLineChars="127" w:firstLine="267"/>
              <w:jc w:val="both"/>
              <w:rPr>
                <w:rFonts w:ascii="仿宋" w:eastAsia="仿宋" w:hAnsi="仿宋" w:cs="Courier New"/>
                <w:sz w:val="21"/>
                <w:szCs w:val="21"/>
              </w:rPr>
            </w:pPr>
            <w:r>
              <w:rPr>
                <w:rFonts w:ascii="仿宋" w:eastAsia="仿宋" w:hAnsi="仿宋" w:cs="Courier New" w:hint="eastAsia"/>
                <w:kern w:val="2"/>
                <w:sz w:val="21"/>
                <w:szCs w:val="21"/>
                <w:lang w:val="zh-CN"/>
              </w:rPr>
              <w:t>4、成交人在领取成交通知书前向采购代理机构交纳成交服务费。</w:t>
            </w:r>
          </w:p>
        </w:tc>
      </w:tr>
      <w:tr w:rsidR="00EA043B">
        <w:trPr>
          <w:trHeight w:val="20"/>
          <w:jc w:val="center"/>
        </w:trPr>
        <w:tc>
          <w:tcPr>
            <w:tcW w:w="1013" w:type="dxa"/>
            <w:vAlign w:val="center"/>
          </w:tcPr>
          <w:p w:rsidR="00EA043B" w:rsidRDefault="00C635BC">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rsidR="00EA043B" w:rsidRDefault="00C635BC">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b/>
                <w:bCs/>
                <w:sz w:val="21"/>
                <w:szCs w:val="21"/>
                <w:lang w:val="zh-CN"/>
              </w:rPr>
              <w:t>（实质性</w:t>
            </w:r>
            <w:r>
              <w:rPr>
                <w:rFonts w:ascii="仿宋" w:eastAsia="仿宋" w:hAnsi="仿宋"/>
                <w:b/>
                <w:bCs/>
                <w:sz w:val="21"/>
                <w:szCs w:val="21"/>
                <w:lang w:val="zh-CN"/>
              </w:rPr>
              <w:t>要求</w:t>
            </w:r>
            <w:r>
              <w:rPr>
                <w:rFonts w:ascii="仿宋" w:eastAsia="仿宋" w:hAnsi="仿宋" w:hint="eastAsia"/>
                <w:b/>
                <w:bCs/>
                <w:sz w:val="21"/>
                <w:szCs w:val="21"/>
                <w:lang w:val="zh-CN"/>
              </w:rPr>
              <w:t>）</w:t>
            </w:r>
          </w:p>
        </w:tc>
        <w:tc>
          <w:tcPr>
            <w:tcW w:w="6084" w:type="dxa"/>
            <w:vAlign w:val="center"/>
          </w:tcPr>
          <w:p w:rsidR="00EA043B" w:rsidRDefault="00C635BC">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EA043B" w:rsidRDefault="00C635BC">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EA043B" w:rsidRDefault="00EA043B">
      <w:pPr>
        <w:rPr>
          <w:rFonts w:ascii="仿宋" w:eastAsia="仿宋" w:hAnsi="仿宋"/>
          <w:b/>
          <w:bCs/>
        </w:rPr>
      </w:pPr>
    </w:p>
    <w:p w:rsidR="00EA043B" w:rsidRDefault="00C635BC">
      <w:pPr>
        <w:pStyle w:val="2"/>
        <w:keepNext w:val="0"/>
        <w:keepLines w:val="0"/>
        <w:spacing w:before="0" w:after="0" w:line="400" w:lineRule="exact"/>
        <w:jc w:val="center"/>
        <w:rPr>
          <w:rFonts w:ascii="仿宋" w:eastAsia="仿宋" w:hAnsi="仿宋"/>
        </w:rPr>
      </w:pPr>
      <w:r>
        <w:rPr>
          <w:rFonts w:ascii="仿宋" w:eastAsia="仿宋" w:hAnsi="仿宋" w:hint="eastAsia"/>
        </w:rPr>
        <w:t>二、总  则</w:t>
      </w:r>
    </w:p>
    <w:p w:rsidR="00EA043B" w:rsidRDefault="00EA043B">
      <w:pPr>
        <w:rPr>
          <w:rFonts w:ascii="仿宋" w:eastAsia="仿宋" w:hAnsi="仿宋"/>
          <w:b/>
          <w:sz w:val="24"/>
        </w:rPr>
      </w:pPr>
      <w:bookmarkStart w:id="21" w:name="_Toc183682342"/>
      <w:bookmarkStart w:id="22" w:name="_Toc183582205"/>
      <w:bookmarkStart w:id="23" w:name="_Toc217446034"/>
    </w:p>
    <w:p w:rsidR="00EA043B" w:rsidRDefault="00C635BC">
      <w:pPr>
        <w:pStyle w:val="3"/>
        <w:keepNext w:val="0"/>
        <w:keepLines w:val="0"/>
        <w:spacing w:before="0" w:after="0" w:line="400" w:lineRule="exact"/>
        <w:ind w:firstLineChars="200" w:firstLine="482"/>
        <w:rPr>
          <w:rFonts w:ascii="仿宋" w:eastAsia="仿宋" w:hAnsi="仿宋"/>
          <w:sz w:val="24"/>
        </w:rPr>
      </w:pPr>
      <w:bookmarkStart w:id="24" w:name="PO_默认文件内容_20"/>
      <w:r>
        <w:rPr>
          <w:rFonts w:ascii="仿宋" w:eastAsia="仿宋" w:hAnsi="仿宋" w:hint="eastAsia"/>
          <w:sz w:val="24"/>
        </w:rPr>
        <w:t>1</w:t>
      </w:r>
      <w:r>
        <w:rPr>
          <w:rFonts w:ascii="仿宋" w:eastAsia="仿宋" w:hAnsi="仿宋"/>
          <w:sz w:val="24"/>
        </w:rPr>
        <w:t>.</w:t>
      </w:r>
      <w:bookmarkEnd w:id="21"/>
      <w:bookmarkEnd w:id="22"/>
      <w:r>
        <w:rPr>
          <w:rFonts w:ascii="仿宋" w:eastAsia="仿宋" w:hAnsi="仿宋"/>
          <w:sz w:val="24"/>
        </w:rPr>
        <w:t xml:space="preserve"> </w:t>
      </w:r>
      <w:r>
        <w:rPr>
          <w:rFonts w:ascii="仿宋" w:eastAsia="仿宋" w:hAnsi="仿宋" w:hint="eastAsia"/>
          <w:sz w:val="24"/>
          <w:szCs w:val="24"/>
        </w:rPr>
        <w:t>适用范围</w:t>
      </w:r>
      <w:bookmarkEnd w:id="23"/>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4"/>
    </w:p>
    <w:p w:rsidR="00EA043B" w:rsidRDefault="00EA043B">
      <w:pPr>
        <w:tabs>
          <w:tab w:val="left" w:pos="7665"/>
        </w:tabs>
        <w:spacing w:line="400" w:lineRule="exact"/>
        <w:ind w:firstLineChars="200" w:firstLine="480"/>
        <w:rPr>
          <w:rFonts w:ascii="仿宋" w:eastAsia="仿宋" w:hAnsi="仿宋"/>
          <w:sz w:val="24"/>
        </w:rPr>
      </w:pPr>
    </w:p>
    <w:p w:rsidR="00EA043B" w:rsidRDefault="00C635BC">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Pr>
          <w:rFonts w:ascii="仿宋" w:eastAsia="仿宋" w:hAnsi="仿宋"/>
          <w:sz w:val="24"/>
        </w:rPr>
        <w:t>2.</w:t>
      </w:r>
      <w:bookmarkEnd w:id="25"/>
      <w:bookmarkEnd w:id="26"/>
      <w:bookmarkEnd w:id="27"/>
      <w:r>
        <w:rPr>
          <w:rFonts w:ascii="仿宋" w:eastAsia="仿宋" w:hAnsi="仿宋"/>
          <w:sz w:val="24"/>
        </w:rPr>
        <w:t xml:space="preserve"> </w:t>
      </w:r>
      <w:r>
        <w:rPr>
          <w:rFonts w:ascii="仿宋" w:eastAsia="仿宋" w:hAnsi="仿宋" w:hint="eastAsia"/>
          <w:sz w:val="24"/>
        </w:rPr>
        <w:t>采购主体</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b/>
          <w:sz w:val="24"/>
          <w:u w:val="single"/>
        </w:rPr>
        <w:t>四川省双流建设职业技术学校</w:t>
      </w:r>
      <w:r>
        <w:rPr>
          <w:rFonts w:ascii="仿宋" w:eastAsia="仿宋" w:hAnsi="仿宋" w:hint="eastAsia"/>
          <w:sz w:val="24"/>
        </w:rPr>
        <w:t>。</w:t>
      </w:r>
    </w:p>
    <w:p w:rsidR="00EA043B" w:rsidRDefault="00C635BC">
      <w:pPr>
        <w:tabs>
          <w:tab w:val="left" w:pos="7665"/>
        </w:tabs>
        <w:spacing w:line="400" w:lineRule="exact"/>
        <w:ind w:firstLineChars="200" w:firstLine="480"/>
        <w:rPr>
          <w:rFonts w:ascii="仿宋" w:eastAsia="仿宋" w:hAnsi="仿宋"/>
          <w:sz w:val="24"/>
        </w:rPr>
      </w:pPr>
      <w:bookmarkStart w:id="2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EA043B" w:rsidRDefault="00EA043B">
      <w:pPr>
        <w:tabs>
          <w:tab w:val="left" w:pos="7665"/>
        </w:tabs>
        <w:spacing w:line="400" w:lineRule="exact"/>
        <w:ind w:firstLineChars="200" w:firstLine="480"/>
        <w:rPr>
          <w:rFonts w:ascii="仿宋" w:eastAsia="仿宋" w:hAnsi="仿宋"/>
          <w:sz w:val="24"/>
        </w:rPr>
      </w:pPr>
    </w:p>
    <w:p w:rsidR="00EA043B" w:rsidRDefault="00C635BC">
      <w:pPr>
        <w:pStyle w:val="3"/>
        <w:keepNext w:val="0"/>
        <w:keepLines w:val="0"/>
        <w:spacing w:before="0" w:after="0" w:line="400" w:lineRule="exact"/>
        <w:ind w:firstLineChars="200" w:firstLine="482"/>
        <w:rPr>
          <w:rFonts w:ascii="仿宋" w:eastAsia="仿宋" w:hAnsi="仿宋"/>
          <w:sz w:val="24"/>
        </w:rPr>
      </w:pPr>
      <w:bookmarkStart w:id="29" w:name="_Toc217446036"/>
      <w:bookmarkStart w:id="30" w:name="_Toc217390843"/>
      <w:bookmarkStart w:id="31" w:name="_Toc183682344"/>
      <w:bookmarkStart w:id="32" w:name="_Toc183582207"/>
      <w:r>
        <w:rPr>
          <w:rFonts w:ascii="仿宋" w:eastAsia="仿宋" w:hAnsi="仿宋"/>
          <w:sz w:val="24"/>
        </w:rPr>
        <w:t>3.</w:t>
      </w:r>
      <w:r>
        <w:rPr>
          <w:rFonts w:ascii="仿宋" w:eastAsia="仿宋" w:hAnsi="仿宋" w:hint="eastAsia"/>
          <w:sz w:val="24"/>
        </w:rPr>
        <w:t xml:space="preserve"> 合格</w:t>
      </w:r>
      <w:bookmarkEnd w:id="29"/>
      <w:bookmarkEnd w:id="30"/>
      <w:bookmarkEnd w:id="31"/>
      <w:bookmarkEnd w:id="32"/>
      <w:r>
        <w:rPr>
          <w:rFonts w:ascii="仿宋" w:eastAsia="仿宋" w:hAnsi="仿宋" w:hint="eastAsia"/>
          <w:sz w:val="24"/>
        </w:rPr>
        <w:t>供应商</w:t>
      </w:r>
    </w:p>
    <w:p w:rsidR="00EA043B" w:rsidRDefault="00C635BC">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EA043B" w:rsidRDefault="00C635B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lastRenderedPageBreak/>
        <w:t>3.1 具备法律法规和本采购文件规定的资格条件</w:t>
      </w:r>
      <w:r>
        <w:rPr>
          <w:rFonts w:ascii="仿宋" w:eastAsia="仿宋" w:hAnsi="仿宋" w:hint="eastAsia"/>
          <w:spacing w:val="-4"/>
          <w:sz w:val="24"/>
        </w:rPr>
        <w:t>；</w:t>
      </w:r>
    </w:p>
    <w:p w:rsidR="00EA043B" w:rsidRDefault="00C635BC">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EA043B" w:rsidRDefault="00C635BC">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EA043B" w:rsidRDefault="00C635BC">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由代理机构提供供应商获取采购文件情况的相关证明材料，供应商不用提供证明材料。</w:t>
      </w:r>
    </w:p>
    <w:p w:rsidR="00EA043B" w:rsidRDefault="00EA043B"/>
    <w:p w:rsidR="00EA043B" w:rsidRDefault="00C635BC">
      <w:pPr>
        <w:pStyle w:val="3"/>
        <w:keepNext w:val="0"/>
        <w:keepLines w:val="0"/>
        <w:spacing w:before="0" w:after="0" w:line="400" w:lineRule="exact"/>
        <w:ind w:firstLineChars="200" w:firstLine="482"/>
        <w:rPr>
          <w:rFonts w:ascii="仿宋" w:eastAsia="仿宋" w:hAnsi="仿宋"/>
          <w:sz w:val="24"/>
        </w:rPr>
      </w:pPr>
      <w:bookmarkStart w:id="33" w:name="_Toc183682345"/>
      <w:bookmarkStart w:id="34" w:name="_Toc217446037"/>
      <w:bookmarkStart w:id="35" w:name="_Toc183582208"/>
      <w:r>
        <w:rPr>
          <w:rFonts w:ascii="仿宋" w:eastAsia="仿宋" w:hAnsi="仿宋" w:hint="eastAsia"/>
          <w:sz w:val="24"/>
        </w:rPr>
        <w:t>4. 磋商费用</w:t>
      </w:r>
      <w:bookmarkEnd w:id="33"/>
      <w:bookmarkEnd w:id="34"/>
      <w:bookmarkEnd w:id="35"/>
      <w:r>
        <w:rPr>
          <w:rFonts w:ascii="仿宋" w:eastAsia="仿宋" w:hAnsi="仿宋" w:hint="eastAsia"/>
          <w:sz w:val="24"/>
        </w:rPr>
        <w:t>（实质性要求）</w:t>
      </w:r>
    </w:p>
    <w:p w:rsidR="00EA043B" w:rsidRDefault="00C635BC">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EA043B" w:rsidRDefault="00EA043B">
      <w:pPr>
        <w:rPr>
          <w:rFonts w:ascii="仿宋" w:eastAsia="仿宋" w:hAnsi="仿宋"/>
        </w:rPr>
      </w:pPr>
    </w:p>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5.</w:t>
      </w:r>
      <w:r>
        <w:rPr>
          <w:rFonts w:ascii="仿宋" w:eastAsia="仿宋" w:hAnsi="仿宋"/>
          <w:sz w:val="24"/>
        </w:rPr>
        <w:t xml:space="preserve"> </w:t>
      </w:r>
      <w:r>
        <w:rPr>
          <w:rFonts w:ascii="仿宋" w:eastAsia="仿宋" w:hAnsi="仿宋" w:hint="eastAsia"/>
          <w:sz w:val="24"/>
        </w:rPr>
        <w:t>充分、公平竞争保障措施（实质性要求）</w:t>
      </w:r>
    </w:p>
    <w:p w:rsidR="00EA043B" w:rsidRDefault="00C635BC">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EA043B" w:rsidRDefault="00C635BC">
      <w:pPr>
        <w:pStyle w:val="11"/>
        <w:spacing w:line="400" w:lineRule="exact"/>
        <w:ind w:left="1" w:firstLineChars="200" w:firstLine="480"/>
        <w:rPr>
          <w:rFonts w:ascii="仿宋" w:eastAsia="仿宋" w:hAnsi="仿宋"/>
          <w:b/>
          <w:bCs/>
          <w:sz w:val="24"/>
        </w:rPr>
      </w:pPr>
      <w:r>
        <w:rPr>
          <w:rFonts w:ascii="仿宋" w:eastAsia="仿宋" w:hAnsi="仿宋" w:hint="eastAsia"/>
          <w:sz w:val="24"/>
        </w:rPr>
        <w:t>非单一产品采购项目中，多家供应商提供的部分或所有核心产品品牌相同的，视为提供相同品牌产品。</w:t>
      </w:r>
      <w:r>
        <w:rPr>
          <w:rFonts w:ascii="仿宋" w:eastAsia="仿宋" w:hAnsi="仿宋" w:hint="eastAsia"/>
          <w:b/>
          <w:bCs/>
          <w:sz w:val="24"/>
        </w:rPr>
        <w:t>本采购项目核心产品为：</w:t>
      </w:r>
      <w:r>
        <w:rPr>
          <w:rFonts w:ascii="仿宋" w:eastAsia="仿宋" w:hAnsi="仿宋" w:hint="eastAsia"/>
          <w:b/>
          <w:bCs/>
          <w:kern w:val="2"/>
          <w:sz w:val="24"/>
          <w:szCs w:val="24"/>
        </w:rPr>
        <w:t>教学资源库</w:t>
      </w:r>
      <w:r>
        <w:rPr>
          <w:rFonts w:ascii="仿宋" w:eastAsia="仿宋" w:hAnsi="仿宋" w:hint="eastAsia"/>
          <w:b/>
          <w:bCs/>
          <w:sz w:val="24"/>
        </w:rPr>
        <w:t>。</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回避。政府采购活动中，采购人员及相关人员与供应商有下列利害关系之一的，应当回避：</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EA043B" w:rsidRDefault="00C635BC">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w:t>
      </w:r>
      <w:r>
        <w:rPr>
          <w:rFonts w:ascii="仿宋" w:eastAsia="仿宋" w:hAnsi="仿宋" w:hint="eastAsia"/>
          <w:sz w:val="24"/>
        </w:rPr>
        <w:lastRenderedPageBreak/>
        <w:t>员，有利害关系的被申请回避人员应当回避。</w:t>
      </w:r>
    </w:p>
    <w:p w:rsidR="00EA043B" w:rsidRDefault="00EA043B">
      <w:pPr>
        <w:pStyle w:val="11"/>
        <w:spacing w:line="400" w:lineRule="exact"/>
        <w:ind w:left="1" w:firstLineChars="200" w:firstLine="480"/>
        <w:rPr>
          <w:rFonts w:ascii="仿宋" w:eastAsia="仿宋" w:hAnsi="仿宋"/>
          <w:sz w:val="24"/>
        </w:rPr>
      </w:pPr>
    </w:p>
    <w:p w:rsidR="00EA043B" w:rsidRDefault="00C635BC">
      <w:pPr>
        <w:pStyle w:val="11"/>
        <w:spacing w:line="400" w:lineRule="exact"/>
        <w:ind w:firstLineChars="200" w:firstLine="482"/>
        <w:outlineLvl w:val="2"/>
        <w:rPr>
          <w:rFonts w:ascii="仿宋" w:eastAsia="仿宋" w:hAnsi="仿宋"/>
          <w:sz w:val="24"/>
        </w:rPr>
      </w:pPr>
      <w:r>
        <w:rPr>
          <w:rFonts w:ascii="仿宋" w:eastAsia="仿宋" w:hAnsi="仿宋" w:hint="eastAsia"/>
          <w:b/>
          <w:sz w:val="24"/>
        </w:rPr>
        <w:t>6.</w:t>
      </w:r>
      <w:r>
        <w:rPr>
          <w:rFonts w:ascii="仿宋" w:eastAsia="仿宋" w:hAnsi="仿宋"/>
          <w:b/>
          <w:sz w:val="24"/>
        </w:rPr>
        <w:t xml:space="preserve"> </w:t>
      </w:r>
      <w:r>
        <w:rPr>
          <w:rFonts w:ascii="仿宋" w:eastAsia="仿宋" w:hAnsi="仿宋" w:hint="eastAsia"/>
          <w:b/>
          <w:sz w:val="24"/>
        </w:rPr>
        <w:t>联合体竞争性磋商</w:t>
      </w:r>
      <w:r>
        <w:rPr>
          <w:rFonts w:ascii="仿宋" w:eastAsia="仿宋" w:hAnsi="仿宋" w:hint="eastAsia"/>
          <w:sz w:val="24"/>
        </w:rPr>
        <w:t>（本项目不允许</w:t>
      </w:r>
      <w:r>
        <w:rPr>
          <w:rFonts w:ascii="仿宋" w:eastAsia="仿宋" w:hAnsi="仿宋"/>
          <w:sz w:val="24"/>
        </w:rPr>
        <w:t>联合体参</w:t>
      </w:r>
      <w:r>
        <w:rPr>
          <w:rFonts w:ascii="仿宋" w:eastAsia="仿宋" w:hAnsi="仿宋" w:hint="eastAsia"/>
          <w:sz w:val="24"/>
        </w:rPr>
        <w:t>与）</w:t>
      </w:r>
    </w:p>
    <w:p w:rsidR="00EA043B" w:rsidRDefault="00EA043B">
      <w:pPr>
        <w:pStyle w:val="11"/>
        <w:spacing w:line="400" w:lineRule="exact"/>
        <w:ind w:left="1" w:firstLineChars="200" w:firstLine="480"/>
        <w:rPr>
          <w:rFonts w:ascii="仿宋" w:eastAsia="仿宋" w:hAnsi="仿宋"/>
          <w:sz w:val="24"/>
        </w:rPr>
      </w:pPr>
    </w:p>
    <w:p w:rsidR="00EA043B" w:rsidRDefault="00C635BC">
      <w:pPr>
        <w:pStyle w:val="11"/>
        <w:spacing w:line="400" w:lineRule="exact"/>
        <w:ind w:firstLineChars="200" w:firstLine="482"/>
        <w:outlineLvl w:val="2"/>
        <w:rPr>
          <w:rFonts w:ascii="仿宋" w:eastAsia="仿宋" w:hAnsi="仿宋"/>
          <w:b/>
          <w:sz w:val="24"/>
        </w:rPr>
      </w:pPr>
      <w:r>
        <w:rPr>
          <w:rFonts w:ascii="仿宋" w:eastAsia="仿宋" w:hAnsi="仿宋" w:hint="eastAsia"/>
          <w:b/>
          <w:sz w:val="24"/>
        </w:rPr>
        <w:t>7.</w:t>
      </w:r>
      <w:r>
        <w:rPr>
          <w:rFonts w:ascii="仿宋" w:eastAsia="仿宋" w:hAnsi="仿宋"/>
          <w:b/>
          <w:sz w:val="24"/>
        </w:rPr>
        <w:t xml:space="preserve"> </w:t>
      </w:r>
      <w:r>
        <w:rPr>
          <w:rFonts w:ascii="仿宋" w:eastAsia="仿宋" w:hAnsi="仿宋" w:hint="eastAsia"/>
          <w:b/>
          <w:sz w:val="24"/>
        </w:rPr>
        <w:t>磋商保证金</w:t>
      </w:r>
      <w:r>
        <w:rPr>
          <w:rFonts w:ascii="仿宋" w:eastAsia="仿宋" w:hAnsi="仿宋" w:hint="eastAsia"/>
          <w:sz w:val="24"/>
        </w:rPr>
        <w:t>（本项目</w:t>
      </w:r>
      <w:r>
        <w:rPr>
          <w:rFonts w:ascii="仿宋" w:eastAsia="仿宋" w:hAnsi="仿宋"/>
          <w:sz w:val="24"/>
        </w:rPr>
        <w:t>不收取</w:t>
      </w:r>
      <w:r>
        <w:rPr>
          <w:rFonts w:ascii="仿宋" w:eastAsia="仿宋" w:hAnsi="仿宋" w:hint="eastAsia"/>
          <w:sz w:val="24"/>
        </w:rPr>
        <w:t>）</w:t>
      </w:r>
    </w:p>
    <w:p w:rsidR="00EA043B" w:rsidRDefault="00EA043B">
      <w:pPr>
        <w:spacing w:line="400" w:lineRule="exact"/>
        <w:ind w:firstLineChars="196" w:firstLine="470"/>
        <w:rPr>
          <w:rFonts w:ascii="仿宋" w:eastAsia="仿宋" w:hAnsi="仿宋"/>
          <w:sz w:val="24"/>
        </w:rPr>
      </w:pPr>
    </w:p>
    <w:p w:rsidR="00EA043B" w:rsidRDefault="00C635BC">
      <w:pPr>
        <w:spacing w:line="400" w:lineRule="exact"/>
        <w:ind w:firstLineChars="196" w:firstLine="472"/>
        <w:outlineLvl w:val="2"/>
        <w:rPr>
          <w:rFonts w:ascii="仿宋" w:eastAsia="仿宋" w:hAnsi="仿宋"/>
          <w:b/>
          <w:sz w:val="24"/>
        </w:rPr>
      </w:pPr>
      <w:r>
        <w:rPr>
          <w:rFonts w:ascii="仿宋" w:eastAsia="仿宋" w:hAnsi="仿宋" w:hint="eastAsia"/>
          <w:b/>
          <w:sz w:val="24"/>
        </w:rPr>
        <w:t>8.</w:t>
      </w:r>
      <w:r>
        <w:rPr>
          <w:rFonts w:ascii="仿宋" w:eastAsia="仿宋" w:hAnsi="仿宋"/>
          <w:b/>
          <w:sz w:val="24"/>
        </w:rPr>
        <w:t xml:space="preserve"> </w:t>
      </w:r>
      <w:r>
        <w:rPr>
          <w:rFonts w:ascii="仿宋" w:eastAsia="仿宋" w:hAnsi="仿宋" w:hint="eastAsia"/>
          <w:b/>
          <w:sz w:val="24"/>
        </w:rPr>
        <w:t>响应文件有效期（实质性要求）</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A043B" w:rsidRDefault="00EA043B">
      <w:pPr>
        <w:spacing w:line="400" w:lineRule="exact"/>
        <w:ind w:firstLineChars="196" w:firstLine="470"/>
        <w:rPr>
          <w:rFonts w:ascii="仿宋" w:eastAsia="仿宋" w:hAnsi="仿宋"/>
          <w:sz w:val="24"/>
        </w:rPr>
      </w:pPr>
    </w:p>
    <w:p w:rsidR="00EA043B" w:rsidRDefault="00C635BC">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b/>
          <w:sz w:val="24"/>
        </w:rPr>
        <w:t xml:space="preserve"> </w:t>
      </w:r>
      <w:r>
        <w:rPr>
          <w:rFonts w:ascii="仿宋" w:eastAsia="仿宋" w:hAnsi="仿宋" w:hint="eastAsia"/>
          <w:b/>
          <w:bCs/>
          <w:sz w:val="24"/>
          <w:szCs w:val="24"/>
        </w:rPr>
        <w:t>知识产权（实质性要求）</w:t>
      </w:r>
    </w:p>
    <w:p w:rsidR="00EA043B" w:rsidRDefault="00C635B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EA043B" w:rsidRDefault="00C635B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EA043B" w:rsidRDefault="00C635BC">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A043B" w:rsidRDefault="00C635BC">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EA043B" w:rsidRDefault="00EA043B">
      <w:pPr>
        <w:rPr>
          <w:rFonts w:ascii="仿宋" w:eastAsia="仿宋" w:hAnsi="仿宋"/>
          <w:b/>
          <w:bCs/>
        </w:rPr>
      </w:pPr>
      <w:bookmarkStart w:id="36" w:name="_Toc217446038"/>
      <w:bookmarkStart w:id="37" w:name="_Toc183682346"/>
      <w:bookmarkStart w:id="38" w:name="_Toc183582209"/>
      <w:bookmarkStart w:id="39" w:name="_Toc89075875"/>
      <w:bookmarkStart w:id="40" w:name="_Toc77400779"/>
      <w:bookmarkEnd w:id="28"/>
    </w:p>
    <w:p w:rsidR="00EA043B" w:rsidRDefault="00C635BC">
      <w:pPr>
        <w:pStyle w:val="2"/>
        <w:keepNext w:val="0"/>
        <w:keepLines w:val="0"/>
        <w:spacing w:before="0" w:after="0" w:line="400" w:lineRule="exact"/>
        <w:jc w:val="center"/>
        <w:rPr>
          <w:rFonts w:ascii="仿宋" w:eastAsia="仿宋" w:hAnsi="仿宋"/>
        </w:rPr>
      </w:pPr>
      <w:bookmarkStart w:id="41" w:name="PO_默认文件内容_24"/>
      <w:r>
        <w:rPr>
          <w:rFonts w:ascii="仿宋" w:eastAsia="仿宋" w:hAnsi="仿宋" w:hint="eastAsia"/>
        </w:rPr>
        <w:t>三、磋商文件</w:t>
      </w:r>
      <w:bookmarkEnd w:id="36"/>
      <w:bookmarkEnd w:id="37"/>
      <w:bookmarkEnd w:id="38"/>
      <w:bookmarkEnd w:id="39"/>
      <w:bookmarkEnd w:id="40"/>
    </w:p>
    <w:p w:rsidR="00EA043B" w:rsidRDefault="00EA043B">
      <w:pPr>
        <w:rPr>
          <w:rFonts w:ascii="仿宋" w:eastAsia="仿宋" w:hAnsi="仿宋"/>
          <w:sz w:val="24"/>
        </w:rPr>
      </w:pPr>
      <w:bookmarkStart w:id="42" w:name="_Toc183582210"/>
      <w:bookmarkStart w:id="43" w:name="_Toc183682347"/>
      <w:bookmarkStart w:id="44" w:name="_Toc217446039"/>
    </w:p>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 磋商文件的构成</w:t>
      </w:r>
      <w:bookmarkEnd w:id="42"/>
      <w:bookmarkEnd w:id="43"/>
      <w:bookmarkEnd w:id="44"/>
      <w:r>
        <w:rPr>
          <w:rFonts w:ascii="仿宋" w:eastAsia="仿宋" w:hAnsi="仿宋" w:hint="eastAsia"/>
          <w:sz w:val="24"/>
        </w:rPr>
        <w:t>（实质性要求）</w:t>
      </w:r>
    </w:p>
    <w:p w:rsidR="00EA043B" w:rsidRDefault="00C635BC">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A043B" w:rsidRDefault="00EA043B">
      <w:pPr>
        <w:rPr>
          <w:rFonts w:ascii="仿宋" w:eastAsia="仿宋" w:hAnsi="仿宋"/>
          <w:b/>
          <w:sz w:val="24"/>
        </w:rPr>
      </w:pPr>
      <w:bookmarkStart w:id="45" w:name="_Toc183682348"/>
      <w:bookmarkStart w:id="46" w:name="_Toc183582211"/>
      <w:bookmarkStart w:id="47" w:name="_Toc217446040"/>
    </w:p>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5"/>
      <w:bookmarkEnd w:id="46"/>
      <w:r>
        <w:rPr>
          <w:rFonts w:ascii="仿宋" w:eastAsia="仿宋" w:hAnsi="仿宋" w:hint="eastAsia"/>
          <w:sz w:val="24"/>
        </w:rPr>
        <w:t>和修改</w:t>
      </w:r>
      <w:bookmarkEnd w:id="47"/>
    </w:p>
    <w:p w:rsidR="00EA043B" w:rsidRDefault="00C635B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EA043B" w:rsidRDefault="00C635B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EA043B" w:rsidRDefault="00C635B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A043B" w:rsidRDefault="00EA043B">
      <w:pPr>
        <w:rPr>
          <w:rFonts w:ascii="仿宋" w:eastAsia="仿宋" w:hAnsi="仿宋"/>
          <w:b/>
          <w:sz w:val="24"/>
        </w:rPr>
      </w:pPr>
    </w:p>
    <w:p w:rsidR="00EA043B" w:rsidRDefault="00C635BC">
      <w:pPr>
        <w:pStyle w:val="3"/>
        <w:keepNext w:val="0"/>
        <w:keepLines w:val="0"/>
        <w:spacing w:before="0" w:after="0" w:line="400" w:lineRule="exact"/>
        <w:ind w:firstLineChars="200" w:firstLine="482"/>
        <w:rPr>
          <w:rFonts w:ascii="仿宋" w:eastAsia="仿宋" w:hAnsi="仿宋"/>
          <w:sz w:val="24"/>
        </w:rPr>
      </w:pPr>
      <w:bookmarkStart w:id="48" w:name="_Toc208848971"/>
      <w:bookmarkStart w:id="49" w:name="_Toc217446041"/>
      <w:r>
        <w:rPr>
          <w:rFonts w:ascii="仿宋" w:eastAsia="仿宋" w:hAnsi="仿宋" w:hint="eastAsia"/>
          <w:sz w:val="24"/>
        </w:rPr>
        <w:t>12. 答疑会和现场考察</w:t>
      </w:r>
      <w:bookmarkEnd w:id="48"/>
      <w:bookmarkEnd w:id="49"/>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A043B" w:rsidRDefault="00C635BC">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EA043B" w:rsidRDefault="00EA043B">
      <w:pPr>
        <w:rPr>
          <w:rFonts w:ascii="仿宋" w:eastAsia="仿宋" w:hAnsi="仿宋"/>
          <w:b/>
          <w:bCs/>
        </w:rPr>
      </w:pPr>
      <w:bookmarkStart w:id="50" w:name="_Toc183682351"/>
      <w:bookmarkStart w:id="51" w:name="_Toc217446042"/>
      <w:bookmarkStart w:id="52" w:name="_Toc183582214"/>
      <w:bookmarkStart w:id="53" w:name="_Toc89075876"/>
      <w:bookmarkStart w:id="54" w:name="_Toc77400780"/>
    </w:p>
    <w:p w:rsidR="00EA043B" w:rsidRDefault="00C635BC">
      <w:pPr>
        <w:pStyle w:val="2"/>
        <w:keepNext w:val="0"/>
        <w:keepLines w:val="0"/>
        <w:spacing w:before="0" w:after="0" w:line="400" w:lineRule="exact"/>
        <w:jc w:val="center"/>
        <w:rPr>
          <w:rFonts w:ascii="仿宋" w:eastAsia="仿宋" w:hAnsi="仿宋"/>
        </w:rPr>
      </w:pPr>
      <w:r>
        <w:rPr>
          <w:rFonts w:ascii="仿宋" w:eastAsia="仿宋" w:hAnsi="仿宋" w:hint="eastAsia"/>
        </w:rPr>
        <w:t>四、响应文件</w:t>
      </w:r>
      <w:bookmarkEnd w:id="50"/>
      <w:bookmarkEnd w:id="51"/>
      <w:bookmarkEnd w:id="52"/>
      <w:bookmarkEnd w:id="53"/>
      <w:bookmarkEnd w:id="54"/>
    </w:p>
    <w:p w:rsidR="00EA043B" w:rsidRDefault="00EA043B">
      <w:pPr>
        <w:rPr>
          <w:rFonts w:ascii="仿宋" w:eastAsia="仿宋" w:hAnsi="仿宋"/>
        </w:rPr>
      </w:pPr>
    </w:p>
    <w:p w:rsidR="00EA043B" w:rsidRDefault="00C635BC">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Pr>
          <w:rFonts w:ascii="仿宋" w:eastAsia="仿宋" w:hAnsi="仿宋" w:hint="eastAsia"/>
          <w:sz w:val="24"/>
        </w:rPr>
        <w:t>13.</w:t>
      </w:r>
      <w:r>
        <w:rPr>
          <w:rFonts w:ascii="仿宋" w:eastAsia="仿宋" w:hAnsi="仿宋"/>
          <w:sz w:val="24"/>
        </w:rPr>
        <w:t xml:space="preserve"> </w:t>
      </w:r>
      <w:r>
        <w:rPr>
          <w:rFonts w:ascii="仿宋" w:eastAsia="仿宋" w:hAnsi="仿宋" w:hint="eastAsia"/>
          <w:sz w:val="24"/>
        </w:rPr>
        <w:t>响应文件的组成</w:t>
      </w:r>
    </w:p>
    <w:p w:rsidR="00EA043B" w:rsidRDefault="00C635BC">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w:t>
      </w:r>
      <w:r>
        <w:rPr>
          <w:rFonts w:ascii="仿宋" w:eastAsia="仿宋" w:hAnsi="仿宋" w:hint="eastAsia"/>
          <w:b/>
          <w:bCs/>
          <w:sz w:val="24"/>
        </w:rPr>
        <w:lastRenderedPageBreak/>
        <w:t>（实质性要求）</w:t>
      </w:r>
    </w:p>
    <w:p w:rsidR="00EA043B" w:rsidRDefault="00C635BC">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EA043B" w:rsidRDefault="00EA043B">
      <w:pPr>
        <w:rPr>
          <w:rFonts w:ascii="仿宋" w:eastAsia="仿宋" w:hAnsi="仿宋"/>
          <w:b/>
          <w:sz w:val="24"/>
        </w:rPr>
      </w:pPr>
    </w:p>
    <w:p w:rsidR="00EA043B" w:rsidRDefault="00C635BC">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bCs w:val="0"/>
          <w:sz w:val="24"/>
        </w:rPr>
        <w:t xml:space="preserve"> </w:t>
      </w:r>
      <w:r>
        <w:rPr>
          <w:rFonts w:ascii="仿宋" w:eastAsia="仿宋" w:hAnsi="仿宋" w:hint="eastAsia"/>
          <w:bCs w:val="0"/>
          <w:sz w:val="24"/>
        </w:rPr>
        <w:t>响应文件的语言</w:t>
      </w:r>
      <w:bookmarkEnd w:id="55"/>
      <w:bookmarkEnd w:id="56"/>
      <w:bookmarkEnd w:id="57"/>
    </w:p>
    <w:p w:rsidR="00EA043B" w:rsidRDefault="00C635B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sz w:val="24"/>
        </w:rPr>
        <w:t xml:space="preserve"> </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EA043B" w:rsidRDefault="00C635B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EA043B" w:rsidRDefault="00C635BC">
      <w:pPr>
        <w:spacing w:line="400" w:lineRule="exact"/>
        <w:ind w:firstLineChars="200" w:firstLine="480"/>
        <w:rPr>
          <w:rFonts w:ascii="仿宋" w:eastAsia="仿宋" w:hAnsi="仿宋" w:cs="宋体"/>
          <w:sz w:val="24"/>
        </w:rPr>
      </w:pPr>
      <w:r>
        <w:rPr>
          <w:rFonts w:ascii="仿宋" w:eastAsia="仿宋" w:hAnsi="仿宋" w:cs="宋体" w:hint="eastAsia"/>
          <w:sz w:val="24"/>
        </w:rPr>
        <w:t>14.3</w:t>
      </w:r>
      <w:r>
        <w:rPr>
          <w:rFonts w:ascii="仿宋" w:eastAsia="仿宋" w:hAnsi="仿宋" w:cs="宋体"/>
          <w:sz w:val="24"/>
        </w:rPr>
        <w:t xml:space="preserve"> </w:t>
      </w:r>
      <w:r>
        <w:rPr>
          <w:rFonts w:ascii="仿宋" w:eastAsia="仿宋" w:hAnsi="仿宋" w:cs="宋体" w:hint="eastAsia"/>
          <w:sz w:val="24"/>
        </w:rPr>
        <w:t>未翻译的外文资料，磋商小组可将其视为无效材料。</w:t>
      </w:r>
    </w:p>
    <w:p w:rsidR="00EA043B" w:rsidRDefault="00EA043B">
      <w:pPr>
        <w:spacing w:line="400" w:lineRule="exact"/>
        <w:ind w:firstLineChars="200" w:firstLine="480"/>
        <w:rPr>
          <w:rFonts w:ascii="仿宋" w:eastAsia="仿宋" w:hAnsi="仿宋" w:cs="宋体"/>
          <w:sz w:val="24"/>
        </w:rPr>
      </w:pPr>
    </w:p>
    <w:p w:rsidR="00EA043B" w:rsidRDefault="00C635BC">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Pr>
          <w:rFonts w:ascii="仿宋" w:eastAsia="仿宋" w:hAnsi="仿宋" w:hint="eastAsia"/>
          <w:sz w:val="24"/>
        </w:rPr>
        <w:t>15. 计量单位</w:t>
      </w:r>
      <w:bookmarkEnd w:id="58"/>
      <w:bookmarkEnd w:id="59"/>
      <w:bookmarkEnd w:id="60"/>
      <w:r>
        <w:rPr>
          <w:rFonts w:ascii="仿宋" w:eastAsia="仿宋" w:hAnsi="仿宋" w:hint="eastAsia"/>
          <w:sz w:val="24"/>
        </w:rPr>
        <w:t>（实质性要求）</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EA043B" w:rsidRDefault="00EA043B">
      <w:pPr>
        <w:spacing w:line="400" w:lineRule="exact"/>
        <w:ind w:firstLineChars="195" w:firstLine="468"/>
        <w:rPr>
          <w:rFonts w:ascii="仿宋" w:eastAsia="仿宋" w:hAnsi="仿宋"/>
          <w:bCs/>
          <w:sz w:val="24"/>
        </w:rPr>
      </w:pPr>
      <w:bookmarkStart w:id="61" w:name="_Toc217446045"/>
    </w:p>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16. 报价</w:t>
      </w:r>
    </w:p>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sz w:val="24"/>
        </w:rPr>
        <w:t>（实质性要求）</w:t>
      </w:r>
    </w:p>
    <w:p w:rsidR="00EA043B" w:rsidRDefault="00C635BC">
      <w:pPr>
        <w:spacing w:line="400" w:lineRule="exact"/>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p w:rsidR="00EA043B" w:rsidRDefault="00EA043B">
      <w:pPr>
        <w:spacing w:line="400" w:lineRule="exact"/>
        <w:ind w:firstLineChars="195" w:firstLine="468"/>
        <w:rPr>
          <w:rFonts w:ascii="仿宋" w:eastAsia="仿宋" w:hAnsi="仿宋"/>
          <w:bCs/>
          <w:sz w:val="24"/>
        </w:rPr>
      </w:pPr>
    </w:p>
    <w:bookmarkEnd w:id="61"/>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17.响应文件格式</w:t>
      </w:r>
    </w:p>
    <w:p w:rsidR="00EA043B" w:rsidRDefault="00C635BC">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EA043B" w:rsidRDefault="00C635BC">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EA043B" w:rsidRDefault="00EA043B">
      <w:pPr>
        <w:spacing w:line="400" w:lineRule="exact"/>
        <w:ind w:firstLineChars="196" w:firstLine="470"/>
        <w:rPr>
          <w:rFonts w:ascii="仿宋" w:eastAsia="仿宋" w:hAnsi="仿宋"/>
          <w:sz w:val="24"/>
        </w:rPr>
      </w:pPr>
      <w:bookmarkStart w:id="62" w:name="_Toc183582224"/>
      <w:bookmarkStart w:id="63" w:name="_Toc183682361"/>
      <w:bookmarkStart w:id="64" w:name="_Toc217446051"/>
    </w:p>
    <w:p w:rsidR="00EA043B" w:rsidRDefault="00C635B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18.</w:t>
      </w:r>
      <w:r>
        <w:rPr>
          <w:rFonts w:ascii="仿宋" w:eastAsia="仿宋" w:hAnsi="仿宋"/>
          <w:sz w:val="24"/>
        </w:rPr>
        <w:t xml:space="preserve"> </w:t>
      </w:r>
      <w:r>
        <w:rPr>
          <w:rFonts w:ascii="仿宋" w:eastAsia="仿宋" w:hAnsi="仿宋" w:hint="eastAsia"/>
          <w:sz w:val="24"/>
        </w:rPr>
        <w:t>响应文件的编制和签署</w:t>
      </w:r>
    </w:p>
    <w:p w:rsidR="00EA043B" w:rsidRDefault="00C635BC">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Pr>
          <w:rFonts w:ascii="仿宋" w:eastAsia="仿宋" w:hAnsi="仿宋" w:hint="eastAsia"/>
          <w:bCs/>
          <w:sz w:val="24"/>
        </w:rPr>
        <w:lastRenderedPageBreak/>
        <w:t>为准。</w:t>
      </w:r>
    </w:p>
    <w:bookmarkEnd w:id="62"/>
    <w:bookmarkEnd w:id="63"/>
    <w:bookmarkEnd w:id="64"/>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EA043B" w:rsidRDefault="00C635BC">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bCs/>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EA043B" w:rsidRDefault="00EA043B">
      <w:pPr>
        <w:tabs>
          <w:tab w:val="left" w:pos="1080"/>
        </w:tabs>
        <w:spacing w:line="400" w:lineRule="exact"/>
        <w:ind w:firstLineChars="192" w:firstLine="461"/>
        <w:rPr>
          <w:rFonts w:ascii="仿宋" w:eastAsia="仿宋" w:hAnsi="仿宋"/>
          <w:sz w:val="24"/>
        </w:rPr>
      </w:pPr>
      <w:bookmarkStart w:id="65" w:name="_Toc217446053"/>
      <w:bookmarkStart w:id="66" w:name="_Toc183682363"/>
      <w:bookmarkStart w:id="67" w:name="_Toc183582226"/>
      <w:bookmarkStart w:id="68" w:name="_Toc89075877"/>
      <w:bookmarkStart w:id="69" w:name="_Toc77400781"/>
    </w:p>
    <w:p w:rsidR="00EA043B" w:rsidRDefault="00C635BC">
      <w:pPr>
        <w:tabs>
          <w:tab w:val="left" w:pos="1080"/>
        </w:tabs>
        <w:spacing w:line="400" w:lineRule="exact"/>
        <w:ind w:firstLineChars="192" w:firstLine="463"/>
        <w:outlineLvl w:val="2"/>
        <w:rPr>
          <w:rFonts w:ascii="仿宋" w:eastAsia="仿宋" w:hAnsi="仿宋"/>
          <w:sz w:val="24"/>
        </w:rPr>
      </w:pPr>
      <w:r>
        <w:rPr>
          <w:rFonts w:ascii="仿宋" w:eastAsia="仿宋" w:hAnsi="仿宋" w:hint="eastAsia"/>
          <w:b/>
          <w:bCs/>
          <w:sz w:val="24"/>
          <w:szCs w:val="32"/>
        </w:rPr>
        <w:t>19.</w:t>
      </w:r>
      <w:r>
        <w:rPr>
          <w:rFonts w:ascii="仿宋" w:eastAsia="仿宋" w:hAnsi="仿宋"/>
          <w:b/>
          <w:bCs/>
          <w:sz w:val="24"/>
          <w:szCs w:val="32"/>
        </w:rPr>
        <w:t xml:space="preserve"> </w:t>
      </w:r>
      <w:r>
        <w:rPr>
          <w:rFonts w:ascii="仿宋" w:eastAsia="仿宋" w:hAnsi="仿宋" w:hint="eastAsia"/>
          <w:b/>
          <w:bCs/>
          <w:sz w:val="24"/>
          <w:szCs w:val="32"/>
        </w:rPr>
        <w:t>响应文件的密封和标注</w:t>
      </w:r>
      <w:r>
        <w:rPr>
          <w:rFonts w:ascii="仿宋" w:eastAsia="仿宋" w:hAnsi="仿宋" w:hint="eastAsia"/>
          <w:sz w:val="24"/>
        </w:rPr>
        <w:t>（不属于本项目磋商小组评审范畴，由采购人、采购代理机构在接收响应文件时及时处理）</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EA043B" w:rsidRDefault="00EA043B">
      <w:pPr>
        <w:tabs>
          <w:tab w:val="left" w:pos="1080"/>
        </w:tabs>
        <w:spacing w:line="400" w:lineRule="exact"/>
        <w:ind w:firstLineChars="192" w:firstLine="461"/>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w:t>
      </w:r>
      <w:r>
        <w:rPr>
          <w:rFonts w:ascii="仿宋" w:eastAsia="仿宋" w:hAnsi="仿宋"/>
          <w:b/>
          <w:sz w:val="24"/>
        </w:rPr>
        <w:t xml:space="preserve"> </w:t>
      </w:r>
      <w:r>
        <w:rPr>
          <w:rFonts w:ascii="仿宋" w:eastAsia="仿宋" w:hAnsi="仿宋" w:hint="eastAsia"/>
          <w:b/>
          <w:sz w:val="24"/>
        </w:rPr>
        <w:t>响应文件的递交</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 “递交响应文件签收表”然后将签收表和响应文件一并递交给采购代理机构工作人员。</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w:t>
      </w:r>
      <w:r>
        <w:rPr>
          <w:rFonts w:ascii="仿宋" w:eastAsia="仿宋" w:hAnsi="仿宋" w:hint="eastAsia"/>
          <w:sz w:val="24"/>
        </w:rPr>
        <w:lastRenderedPageBreak/>
        <w:t>资格审查的供应商未通过的原因。</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EA043B" w:rsidRDefault="00C635B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EA043B" w:rsidRDefault="00EA043B">
      <w:pPr>
        <w:tabs>
          <w:tab w:val="left" w:pos="1080"/>
        </w:tabs>
        <w:spacing w:line="400" w:lineRule="exact"/>
        <w:ind w:firstLineChars="192" w:firstLine="461"/>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sz w:val="24"/>
        </w:rPr>
      </w:pPr>
      <w:bookmarkStart w:id="70" w:name="_Toc183582228"/>
      <w:bookmarkStart w:id="71" w:name="_Toc217446055"/>
      <w:bookmarkStart w:id="72" w:name="_Toc183682365"/>
      <w:bookmarkEnd w:id="65"/>
      <w:bookmarkEnd w:id="66"/>
      <w:bookmarkEnd w:id="67"/>
      <w:bookmarkEnd w:id="68"/>
      <w:bookmarkEnd w:id="69"/>
      <w:r>
        <w:rPr>
          <w:rFonts w:ascii="仿宋" w:eastAsia="仿宋" w:hAnsi="仿宋" w:hint="eastAsia"/>
          <w:b/>
          <w:sz w:val="24"/>
        </w:rPr>
        <w:t>21.</w:t>
      </w:r>
      <w:r>
        <w:rPr>
          <w:rFonts w:ascii="仿宋" w:eastAsia="仿宋" w:hAnsi="仿宋"/>
          <w:b/>
          <w:sz w:val="24"/>
        </w:rPr>
        <w:t xml:space="preserve"> </w:t>
      </w:r>
      <w:r>
        <w:rPr>
          <w:rFonts w:ascii="仿宋" w:eastAsia="仿宋" w:hAnsi="仿宋" w:hint="eastAsia"/>
          <w:b/>
          <w:sz w:val="24"/>
        </w:rPr>
        <w:t>响应文件的修改和撤回</w:t>
      </w:r>
      <w:r>
        <w:rPr>
          <w:rFonts w:ascii="仿宋" w:eastAsia="仿宋" w:hAnsi="仿宋" w:hint="eastAsia"/>
          <w:sz w:val="24"/>
        </w:rPr>
        <w:t>（补充、修改响应文件的密封和标注按照本章“19.响应文件的密封和标注”规定处理）</w:t>
      </w:r>
    </w:p>
    <w:p w:rsidR="00EA043B" w:rsidRDefault="00C635BC">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A043B" w:rsidRDefault="00C635B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EA043B" w:rsidRDefault="00C635B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EA043B" w:rsidRDefault="00C635BC">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0"/>
      <w:bookmarkEnd w:id="71"/>
      <w:bookmarkEnd w:id="72"/>
    </w:p>
    <w:p w:rsidR="00EA043B" w:rsidRDefault="00EA043B">
      <w:pPr>
        <w:rPr>
          <w:rFonts w:ascii="仿宋" w:eastAsia="仿宋" w:hAnsi="仿宋"/>
          <w:b/>
          <w:sz w:val="24"/>
        </w:rPr>
      </w:pPr>
    </w:p>
    <w:p w:rsidR="00EA043B" w:rsidRDefault="00C635BC">
      <w:pPr>
        <w:pStyle w:val="2"/>
        <w:keepNext w:val="0"/>
        <w:keepLines w:val="0"/>
        <w:spacing w:line="400" w:lineRule="exact"/>
        <w:jc w:val="center"/>
        <w:rPr>
          <w:rFonts w:ascii="仿宋" w:eastAsia="仿宋" w:hAnsi="仿宋"/>
          <w:bCs w:val="0"/>
        </w:rPr>
      </w:pPr>
      <w:bookmarkStart w:id="73" w:name="_Toc77400782"/>
      <w:bookmarkStart w:id="74" w:name="_Toc89075878"/>
      <w:bookmarkStart w:id="75" w:name="_Toc183582231"/>
      <w:bookmarkStart w:id="76" w:name="_Toc183682368"/>
      <w:bookmarkStart w:id="77" w:name="_Toc217446056"/>
      <w:r>
        <w:rPr>
          <w:rFonts w:ascii="仿宋" w:eastAsia="仿宋" w:hAnsi="仿宋" w:hint="eastAsia"/>
          <w:bCs w:val="0"/>
        </w:rPr>
        <w:t>五、评审</w:t>
      </w:r>
    </w:p>
    <w:p w:rsidR="00EA043B" w:rsidRDefault="00EA043B">
      <w:pPr>
        <w:rPr>
          <w:rFonts w:ascii="仿宋" w:eastAsia="仿宋" w:hAnsi="仿宋"/>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22.</w:t>
      </w:r>
      <w:r>
        <w:rPr>
          <w:rFonts w:ascii="仿宋" w:eastAsia="仿宋" w:hAnsi="仿宋"/>
          <w:b/>
          <w:sz w:val="24"/>
        </w:rPr>
        <w:t xml:space="preserve"> </w:t>
      </w:r>
      <w:r>
        <w:rPr>
          <w:rFonts w:ascii="仿宋" w:eastAsia="仿宋" w:hAnsi="仿宋" w:hint="eastAsia"/>
          <w:b/>
          <w:sz w:val="24"/>
        </w:rPr>
        <w:t>磋商小组的组建及其评审工作按照有关法律制度和本文件第八章的规定进行。</w:t>
      </w:r>
    </w:p>
    <w:p w:rsidR="00EA043B" w:rsidRDefault="00EA043B">
      <w:pPr>
        <w:rPr>
          <w:rFonts w:ascii="仿宋" w:eastAsia="仿宋" w:hAnsi="仿宋"/>
          <w:b/>
          <w:sz w:val="24"/>
        </w:rPr>
      </w:pPr>
    </w:p>
    <w:p w:rsidR="00EA043B" w:rsidRDefault="00C635BC">
      <w:pPr>
        <w:pStyle w:val="2"/>
        <w:keepNext w:val="0"/>
        <w:keepLines w:val="0"/>
        <w:spacing w:line="400" w:lineRule="exact"/>
        <w:jc w:val="center"/>
        <w:rPr>
          <w:rFonts w:ascii="仿宋" w:eastAsia="仿宋" w:hAnsi="仿宋"/>
          <w:bCs w:val="0"/>
        </w:rPr>
      </w:pPr>
      <w:r>
        <w:rPr>
          <w:rFonts w:ascii="仿宋" w:eastAsia="仿宋" w:hAnsi="仿宋" w:hint="eastAsia"/>
          <w:bCs w:val="0"/>
        </w:rPr>
        <w:t>六、成交事项</w:t>
      </w:r>
    </w:p>
    <w:p w:rsidR="00EA043B" w:rsidRDefault="00EA043B">
      <w:pPr>
        <w:rPr>
          <w:rFonts w:ascii="仿宋" w:eastAsia="仿宋" w:hAnsi="仿宋"/>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23.</w:t>
      </w:r>
      <w:r>
        <w:rPr>
          <w:rFonts w:ascii="仿宋" w:eastAsia="仿宋" w:hAnsi="仿宋"/>
          <w:b/>
          <w:sz w:val="24"/>
        </w:rPr>
        <w:t xml:space="preserve"> </w:t>
      </w:r>
      <w:r>
        <w:rPr>
          <w:rFonts w:ascii="仿宋" w:eastAsia="仿宋" w:hAnsi="仿宋" w:hint="eastAsia"/>
          <w:b/>
          <w:sz w:val="24"/>
        </w:rPr>
        <w:t>确定成交供应商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EA043B" w:rsidRDefault="00C635BC">
      <w:pPr>
        <w:spacing w:line="440" w:lineRule="exact"/>
        <w:rPr>
          <w:rFonts w:ascii="仿宋" w:eastAsia="仿宋" w:hAnsi="仿宋"/>
          <w:b/>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23.1采购代理机构自评审结束后2个工作日内将磋商报告及有关资料送交采购人确定成交供应商。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w:t>
      </w:r>
      <w:r>
        <w:rPr>
          <w:rFonts w:ascii="仿宋" w:eastAsia="仿宋" w:hAnsi="仿宋" w:hint="eastAsia"/>
          <w:sz w:val="24"/>
        </w:rPr>
        <w:lastRenderedPageBreak/>
        <w:t>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（2）成交候选供应商因不可抗力，不能继续参加政府采购活动；</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（3）成交候选供应商无偿赠与或者低于成本价竞争；</w:t>
      </w:r>
    </w:p>
    <w:p w:rsidR="00EA043B" w:rsidRDefault="00C635BC">
      <w:pPr>
        <w:ind w:firstLineChars="200" w:firstLine="480"/>
        <w:rPr>
          <w:rFonts w:ascii="仿宋" w:eastAsia="仿宋" w:hAnsi="仿宋"/>
          <w:b/>
          <w:sz w:val="24"/>
        </w:rPr>
      </w:pPr>
      <w:r>
        <w:rPr>
          <w:rFonts w:ascii="仿宋" w:eastAsia="仿宋" w:hAnsi="仿宋" w:hint="eastAsia"/>
          <w:sz w:val="24"/>
        </w:rPr>
        <w:t>（4）成交候选供应商提供虚假材料；</w:t>
      </w:r>
    </w:p>
    <w:p w:rsidR="00EA043B" w:rsidRDefault="00C635BC">
      <w:pPr>
        <w:ind w:firstLineChars="200" w:firstLine="480"/>
        <w:rPr>
          <w:rFonts w:ascii="仿宋" w:eastAsia="仿宋" w:hAnsi="仿宋"/>
          <w:b/>
          <w:sz w:val="24"/>
        </w:rPr>
      </w:pPr>
      <w:r>
        <w:rPr>
          <w:rFonts w:ascii="仿宋" w:eastAsia="仿宋" w:hAnsi="仿宋" w:hint="eastAsia"/>
          <w:sz w:val="24"/>
        </w:rPr>
        <w:t>（5）成交候选供应商恶意串通。</w:t>
      </w:r>
    </w:p>
    <w:p w:rsidR="00EA043B" w:rsidRDefault="00EA043B">
      <w:pPr>
        <w:rPr>
          <w:rFonts w:ascii="仿宋" w:eastAsia="仿宋" w:hAnsi="仿宋"/>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成交结果</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EA043B" w:rsidRDefault="00C635BC">
      <w:pPr>
        <w:spacing w:line="44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EA043B" w:rsidRDefault="00C635BC">
      <w:pPr>
        <w:spacing w:line="440" w:lineRule="exact"/>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EA043B" w:rsidRDefault="00EA043B">
      <w:pPr>
        <w:ind w:firstLine="465"/>
        <w:rPr>
          <w:rFonts w:ascii="仿宋" w:eastAsia="仿宋" w:hAnsi="仿宋"/>
          <w:bCs/>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5</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成交通知书</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EA043B" w:rsidRDefault="00C635BC">
      <w:pPr>
        <w:spacing w:line="440" w:lineRule="exact"/>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A043B" w:rsidRDefault="00EA043B">
      <w:pPr>
        <w:rPr>
          <w:rFonts w:ascii="仿宋" w:eastAsia="仿宋" w:hAnsi="仿宋"/>
        </w:rPr>
      </w:pPr>
    </w:p>
    <w:p w:rsidR="00EA043B" w:rsidRDefault="00C635BC">
      <w:pPr>
        <w:pStyle w:val="2"/>
        <w:keepNext w:val="0"/>
        <w:keepLines w:val="0"/>
        <w:spacing w:line="400" w:lineRule="exact"/>
        <w:jc w:val="center"/>
        <w:rPr>
          <w:rFonts w:ascii="仿宋" w:eastAsia="仿宋" w:hAnsi="仿宋"/>
          <w:bCs w:val="0"/>
        </w:rPr>
      </w:pPr>
      <w:r>
        <w:rPr>
          <w:rFonts w:ascii="仿宋" w:eastAsia="仿宋" w:hAnsi="仿宋" w:hint="eastAsia"/>
          <w:bCs w:val="0"/>
        </w:rPr>
        <w:t>七、合同事项</w:t>
      </w:r>
    </w:p>
    <w:p w:rsidR="00EA043B" w:rsidRDefault="00EA043B">
      <w:pPr>
        <w:rPr>
          <w:rFonts w:ascii="仿宋" w:eastAsia="仿宋" w:hAnsi="仿宋"/>
          <w:b/>
          <w:sz w:val="24"/>
        </w:rPr>
      </w:pPr>
    </w:p>
    <w:p w:rsidR="00EA043B" w:rsidRDefault="00C635BC">
      <w:pPr>
        <w:tabs>
          <w:tab w:val="left" w:pos="1080"/>
        </w:tabs>
        <w:spacing w:line="400" w:lineRule="exact"/>
        <w:ind w:firstLineChars="192" w:firstLine="463"/>
        <w:outlineLvl w:val="2"/>
        <w:rPr>
          <w:rFonts w:ascii="仿宋" w:eastAsia="仿宋" w:hAnsi="仿宋"/>
          <w:b/>
          <w:sz w:val="24"/>
        </w:rPr>
      </w:pPr>
      <w:bookmarkStart w:id="78" w:name="_Toc209847069"/>
      <w:bookmarkStart w:id="79" w:name="_Toc430773927"/>
      <w:bookmarkStart w:id="80" w:name="_Toc101250646"/>
      <w:bookmarkStart w:id="81" w:name="_Toc101338364"/>
      <w:bookmarkStart w:id="82" w:name="_Toc101174151"/>
      <w:r>
        <w:rPr>
          <w:rFonts w:ascii="仿宋" w:eastAsia="仿宋" w:hAnsi="仿宋" w:hint="eastAsia"/>
          <w:b/>
          <w:sz w:val="24"/>
        </w:rPr>
        <w:t>2</w:t>
      </w:r>
      <w:r>
        <w:rPr>
          <w:rFonts w:ascii="仿宋" w:eastAsia="仿宋" w:hAnsi="仿宋"/>
          <w:b/>
          <w:sz w:val="24"/>
        </w:rPr>
        <w:t>6</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签订合同</w:t>
      </w:r>
      <w:bookmarkEnd w:id="78"/>
      <w:bookmarkEnd w:id="79"/>
      <w:bookmarkEnd w:id="80"/>
      <w:bookmarkEnd w:id="81"/>
      <w:bookmarkEnd w:id="82"/>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w:t>
      </w:r>
      <w:r>
        <w:rPr>
          <w:rFonts w:ascii="仿宋" w:eastAsia="仿宋" w:hAnsi="仿宋" w:hint="eastAsia"/>
          <w:sz w:val="24"/>
        </w:rPr>
        <w:lastRenderedPageBreak/>
        <w:t>同。由于成交供应商的原因逾期未与采购人签订采购合同的，将视为放弃成交，取消其成交资格并将按相关规定进行处理。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A043B" w:rsidRDefault="00EA043B">
      <w:pPr>
        <w:spacing w:line="400" w:lineRule="exact"/>
        <w:ind w:firstLineChars="200" w:firstLine="482"/>
        <w:rPr>
          <w:rFonts w:ascii="仿宋" w:eastAsia="仿宋" w:hAnsi="仿宋"/>
          <w:b/>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合同分包（实质性要求）</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EA043B" w:rsidRDefault="00EA043B">
      <w:pPr>
        <w:spacing w:line="400" w:lineRule="exact"/>
        <w:ind w:firstLineChars="200" w:firstLine="480"/>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合同转包（实质性要求）</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EA043B" w:rsidRDefault="00EA043B">
      <w:pPr>
        <w:spacing w:line="400" w:lineRule="exact"/>
        <w:ind w:firstLineChars="200" w:firstLine="480"/>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补充合同</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A043B" w:rsidRDefault="00EA043B">
      <w:pPr>
        <w:spacing w:line="400" w:lineRule="exact"/>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履约保证金（本项目不收取）</w:t>
      </w:r>
    </w:p>
    <w:p w:rsidR="00EA043B" w:rsidRDefault="00EA043B">
      <w:pPr>
        <w:spacing w:line="400" w:lineRule="exact"/>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1</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合同公告</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EA043B" w:rsidRDefault="00EA043B">
      <w:pPr>
        <w:spacing w:line="400" w:lineRule="exact"/>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合同备案</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EA043B" w:rsidRDefault="00EA043B">
      <w:pPr>
        <w:spacing w:line="400" w:lineRule="exact"/>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33.</w:t>
      </w:r>
      <w:r>
        <w:rPr>
          <w:rFonts w:ascii="仿宋" w:eastAsia="仿宋" w:hAnsi="仿宋"/>
          <w:b/>
          <w:sz w:val="24"/>
        </w:rPr>
        <w:t xml:space="preserve"> </w:t>
      </w:r>
      <w:r>
        <w:rPr>
          <w:rFonts w:ascii="仿宋" w:eastAsia="仿宋" w:hAnsi="仿宋" w:hint="eastAsia"/>
          <w:b/>
          <w:sz w:val="24"/>
        </w:rPr>
        <w:t>履行合同</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EA043B" w:rsidRDefault="00EA043B">
      <w:pPr>
        <w:spacing w:line="400" w:lineRule="exact"/>
        <w:ind w:firstLineChars="200" w:firstLine="480"/>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验收</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EA043B" w:rsidRDefault="00EA043B">
      <w:pPr>
        <w:spacing w:line="400" w:lineRule="exact"/>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资金支付</w:t>
      </w:r>
    </w:p>
    <w:p w:rsidR="00EA043B" w:rsidRDefault="00C635BC">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1"/>
    </w:p>
    <w:p w:rsidR="00EA043B" w:rsidRDefault="00C635BC">
      <w:pPr>
        <w:pStyle w:val="2"/>
        <w:keepNext w:val="0"/>
        <w:keepLines w:val="0"/>
        <w:spacing w:before="0" w:after="0" w:line="400" w:lineRule="exact"/>
        <w:jc w:val="center"/>
        <w:rPr>
          <w:rFonts w:ascii="仿宋" w:eastAsia="仿宋" w:hAnsi="仿宋"/>
          <w:bCs w:val="0"/>
        </w:rPr>
      </w:pPr>
      <w:bookmarkStart w:id="83" w:name="PO_默认文件内容_25"/>
      <w:r>
        <w:rPr>
          <w:rFonts w:ascii="仿宋" w:eastAsia="仿宋" w:hAnsi="仿宋" w:hint="eastAsia"/>
          <w:bCs w:val="0"/>
        </w:rPr>
        <w:t>八、磋商纪律要求</w:t>
      </w:r>
    </w:p>
    <w:p w:rsidR="00EA043B" w:rsidRDefault="00EA043B">
      <w:pPr>
        <w:tabs>
          <w:tab w:val="left" w:pos="851"/>
        </w:tabs>
        <w:spacing w:line="360" w:lineRule="auto"/>
        <w:jc w:val="center"/>
        <w:rPr>
          <w:rFonts w:ascii="仿宋" w:eastAsia="仿宋" w:hAnsi="仿宋"/>
          <w:sz w:val="24"/>
        </w:rPr>
      </w:pPr>
    </w:p>
    <w:p w:rsidR="00EA043B" w:rsidRDefault="00C635BC">
      <w:pPr>
        <w:tabs>
          <w:tab w:val="left" w:pos="1080"/>
        </w:tabs>
        <w:spacing w:line="400" w:lineRule="exact"/>
        <w:ind w:firstLineChars="192" w:firstLine="463"/>
        <w:outlineLvl w:val="2"/>
        <w:rPr>
          <w:rFonts w:ascii="仿宋" w:eastAsia="仿宋" w:hAnsi="仿宋"/>
          <w:b/>
          <w:sz w:val="24"/>
        </w:rPr>
      </w:pPr>
      <w:r>
        <w:rPr>
          <w:rFonts w:ascii="仿宋" w:eastAsia="仿宋" w:hAnsi="仿宋"/>
          <w:b/>
          <w:sz w:val="24"/>
        </w:rPr>
        <w:t>36</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供应商不得具有的情形</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w:t>
      </w:r>
      <w:r>
        <w:rPr>
          <w:rFonts w:ascii="仿宋" w:eastAsia="仿宋" w:hAnsi="仿宋" w:hint="eastAsia"/>
          <w:sz w:val="24"/>
        </w:rPr>
        <w:lastRenderedPageBreak/>
        <w:t>益；</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EA043B" w:rsidRDefault="00C635B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EA043B" w:rsidRDefault="00EA043B">
      <w:pPr>
        <w:tabs>
          <w:tab w:val="left" w:pos="851"/>
        </w:tabs>
        <w:spacing w:line="360" w:lineRule="auto"/>
        <w:ind w:firstLineChars="200" w:firstLine="480"/>
        <w:rPr>
          <w:rFonts w:ascii="仿宋" w:eastAsia="仿宋" w:hAnsi="仿宋"/>
          <w:sz w:val="24"/>
        </w:rPr>
      </w:pPr>
    </w:p>
    <w:p w:rsidR="00EA043B" w:rsidRDefault="00EA043B">
      <w:pPr>
        <w:tabs>
          <w:tab w:val="left" w:pos="851"/>
        </w:tabs>
        <w:spacing w:line="360" w:lineRule="auto"/>
        <w:ind w:firstLineChars="200" w:firstLine="480"/>
        <w:rPr>
          <w:rFonts w:ascii="仿宋" w:eastAsia="仿宋" w:hAnsi="仿宋"/>
          <w:sz w:val="24"/>
        </w:rPr>
      </w:pPr>
    </w:p>
    <w:p w:rsidR="00EA043B" w:rsidRDefault="00C635BC">
      <w:pPr>
        <w:tabs>
          <w:tab w:val="left" w:pos="851"/>
        </w:tabs>
        <w:spacing w:line="360" w:lineRule="auto"/>
        <w:jc w:val="center"/>
        <w:outlineLvl w:val="1"/>
        <w:rPr>
          <w:rFonts w:ascii="仿宋" w:eastAsia="仿宋" w:hAnsi="仿宋"/>
          <w:b/>
          <w:bCs/>
          <w:sz w:val="32"/>
          <w:szCs w:val="32"/>
        </w:rPr>
      </w:pPr>
      <w:r>
        <w:rPr>
          <w:rFonts w:ascii="仿宋" w:eastAsia="仿宋" w:hAnsi="仿宋" w:hint="eastAsia"/>
          <w:b/>
          <w:bCs/>
          <w:sz w:val="32"/>
          <w:szCs w:val="32"/>
        </w:rPr>
        <w:t>九、询问、质疑和投诉</w:t>
      </w:r>
    </w:p>
    <w:p w:rsidR="00EA043B" w:rsidRDefault="00EA043B">
      <w:pPr>
        <w:tabs>
          <w:tab w:val="left" w:pos="851"/>
        </w:tabs>
        <w:spacing w:line="360" w:lineRule="auto"/>
        <w:jc w:val="center"/>
        <w:rPr>
          <w:rFonts w:ascii="仿宋" w:eastAsia="仿宋" w:hAnsi="仿宋"/>
          <w:sz w:val="24"/>
        </w:rPr>
      </w:pPr>
    </w:p>
    <w:p w:rsidR="00EA043B" w:rsidRDefault="00C635BC">
      <w:pPr>
        <w:tabs>
          <w:tab w:val="left" w:pos="851"/>
        </w:tabs>
        <w:spacing w:line="360" w:lineRule="auto"/>
        <w:ind w:firstLine="493"/>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EA043B" w:rsidRDefault="00EA043B">
      <w:pPr>
        <w:tabs>
          <w:tab w:val="left" w:pos="851"/>
        </w:tabs>
        <w:spacing w:line="360" w:lineRule="auto"/>
        <w:jc w:val="center"/>
        <w:rPr>
          <w:rFonts w:ascii="仿宋" w:eastAsia="仿宋" w:hAnsi="仿宋"/>
          <w:sz w:val="24"/>
        </w:rPr>
      </w:pPr>
    </w:p>
    <w:p w:rsidR="00EA043B" w:rsidRDefault="00C635BC">
      <w:pPr>
        <w:tabs>
          <w:tab w:val="left" w:pos="851"/>
        </w:tabs>
        <w:spacing w:line="360" w:lineRule="auto"/>
        <w:jc w:val="center"/>
        <w:outlineLvl w:val="1"/>
        <w:rPr>
          <w:rFonts w:ascii="仿宋" w:eastAsia="仿宋" w:hAnsi="仿宋"/>
          <w:b/>
          <w:bCs/>
          <w:sz w:val="32"/>
          <w:szCs w:val="32"/>
        </w:rPr>
      </w:pPr>
      <w:r>
        <w:rPr>
          <w:rFonts w:ascii="仿宋" w:eastAsia="仿宋" w:hAnsi="仿宋" w:hint="eastAsia"/>
          <w:b/>
          <w:bCs/>
          <w:sz w:val="32"/>
          <w:szCs w:val="32"/>
        </w:rPr>
        <w:t>十、其  他</w:t>
      </w:r>
    </w:p>
    <w:p w:rsidR="00EA043B" w:rsidRDefault="00EA043B">
      <w:pPr>
        <w:tabs>
          <w:tab w:val="left" w:pos="851"/>
        </w:tabs>
        <w:spacing w:line="360" w:lineRule="auto"/>
        <w:jc w:val="center"/>
        <w:rPr>
          <w:rFonts w:ascii="仿宋" w:eastAsia="仿宋" w:hAnsi="仿宋"/>
          <w:sz w:val="24"/>
        </w:rPr>
      </w:pPr>
    </w:p>
    <w:p w:rsidR="00EA043B" w:rsidRDefault="00C635BC">
      <w:pPr>
        <w:tabs>
          <w:tab w:val="left" w:pos="851"/>
        </w:tabs>
        <w:spacing w:line="360" w:lineRule="auto"/>
        <w:ind w:firstLineChars="200" w:firstLine="480"/>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A043B" w:rsidRDefault="00C635BC">
      <w:pPr>
        <w:spacing w:line="400" w:lineRule="exact"/>
        <w:ind w:firstLineChars="200" w:firstLine="482"/>
        <w:jc w:val="left"/>
        <w:outlineLvl w:val="2"/>
        <w:rPr>
          <w:rFonts w:ascii="仿宋" w:eastAsia="仿宋" w:hAnsi="仿宋"/>
          <w:kern w:val="0"/>
          <w:sz w:val="24"/>
        </w:rPr>
      </w:pPr>
      <w:r>
        <w:rPr>
          <w:rFonts w:ascii="仿宋" w:eastAsia="仿宋" w:hAnsi="仿宋"/>
          <w:b/>
          <w:bCs/>
          <w:sz w:val="24"/>
        </w:rPr>
        <w:t>39</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3"/>
    </w:p>
    <w:p w:rsidR="00EA043B" w:rsidRDefault="00C635BC">
      <w:pPr>
        <w:pStyle w:val="ad"/>
        <w:rPr>
          <w:rFonts w:ascii="仿宋" w:eastAsia="仿宋" w:hAnsi="仿宋"/>
          <w:bCs w:val="0"/>
        </w:rPr>
      </w:pPr>
      <w:r>
        <w:rPr>
          <w:rFonts w:ascii="仿宋" w:eastAsia="仿宋" w:hAnsi="仿宋"/>
          <w:b w:val="0"/>
        </w:rPr>
        <w:br w:type="page"/>
      </w:r>
      <w:bookmarkStart w:id="84" w:name="_Toc511205300"/>
      <w:bookmarkStart w:id="85" w:name="PO_默认文件内容_26"/>
      <w:r>
        <w:rPr>
          <w:rFonts w:ascii="仿宋" w:eastAsia="仿宋" w:hAnsi="仿宋" w:hint="eastAsia"/>
          <w:bCs w:val="0"/>
        </w:rPr>
        <w:lastRenderedPageBreak/>
        <w:t>第三章  供应商和报价产品的资格、资质性及其他类似效力要求</w:t>
      </w:r>
      <w:bookmarkEnd w:id="84"/>
    </w:p>
    <w:p w:rsidR="00EA043B" w:rsidRDefault="00C635BC">
      <w:pPr>
        <w:spacing w:line="480" w:lineRule="exact"/>
        <w:ind w:firstLineChars="225" w:firstLine="542"/>
        <w:outlineLvl w:val="1"/>
        <w:rPr>
          <w:rFonts w:ascii="仿宋" w:eastAsia="仿宋" w:hAnsi="仿宋"/>
          <w:b/>
          <w:sz w:val="24"/>
        </w:rPr>
      </w:pPr>
      <w:r>
        <w:rPr>
          <w:rFonts w:ascii="仿宋" w:eastAsia="仿宋" w:hAnsi="仿宋" w:hint="eastAsia"/>
          <w:b/>
          <w:sz w:val="24"/>
        </w:rPr>
        <w:t>一、参加磋商的供应商应具备下列资格条件：</w:t>
      </w:r>
    </w:p>
    <w:p w:rsidR="00EA043B" w:rsidRDefault="00C635BC">
      <w:pPr>
        <w:spacing w:line="480" w:lineRule="exact"/>
        <w:ind w:firstLineChars="225" w:firstLine="542"/>
        <w:outlineLvl w:val="2"/>
        <w:rPr>
          <w:rFonts w:ascii="仿宋" w:eastAsia="仿宋" w:hAnsi="仿宋"/>
          <w:b/>
          <w:sz w:val="24"/>
        </w:rPr>
      </w:pPr>
      <w:r>
        <w:rPr>
          <w:rFonts w:ascii="仿宋" w:eastAsia="仿宋" w:hAnsi="仿宋" w:hint="eastAsia"/>
          <w:b/>
          <w:sz w:val="24"/>
        </w:rPr>
        <w:t>（一）资格要求：</w:t>
      </w:r>
    </w:p>
    <w:p w:rsidR="00EA043B" w:rsidRDefault="00C635BC">
      <w:pPr>
        <w:spacing w:line="480" w:lineRule="exact"/>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A043B" w:rsidRDefault="00C635BC">
      <w:pPr>
        <w:spacing w:line="480" w:lineRule="exact"/>
        <w:ind w:firstLineChars="225" w:firstLine="540"/>
        <w:rPr>
          <w:rFonts w:ascii="仿宋" w:eastAsia="仿宋" w:hAnsi="仿宋"/>
          <w:sz w:val="24"/>
        </w:rPr>
      </w:pPr>
      <w:r>
        <w:rPr>
          <w:rFonts w:ascii="仿宋" w:eastAsia="仿宋" w:hAnsi="仿宋" w:hint="eastAsia"/>
          <w:sz w:val="24"/>
        </w:rPr>
        <w:t>2、落实政府采购政策需满足的资格要求：</w:t>
      </w:r>
    </w:p>
    <w:p w:rsidR="00EA043B" w:rsidRDefault="00C635BC">
      <w:pPr>
        <w:spacing w:line="480" w:lineRule="exact"/>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rsidR="00EA043B" w:rsidRDefault="00C635BC">
      <w:pPr>
        <w:spacing w:line="480" w:lineRule="exact"/>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EA043B" w:rsidRDefault="00C635BC">
      <w:pPr>
        <w:spacing w:line="480" w:lineRule="exact"/>
        <w:ind w:firstLineChars="225" w:firstLine="542"/>
        <w:outlineLvl w:val="2"/>
        <w:rPr>
          <w:rFonts w:ascii="仿宋" w:eastAsia="仿宋" w:hAnsi="仿宋"/>
          <w:b/>
          <w:bCs/>
          <w:sz w:val="24"/>
        </w:rPr>
      </w:pPr>
      <w:r>
        <w:rPr>
          <w:rFonts w:ascii="仿宋" w:eastAsia="仿宋" w:hAnsi="仿宋" w:hint="eastAsia"/>
          <w:b/>
          <w:bCs/>
          <w:sz w:val="24"/>
        </w:rPr>
        <w:t>（二）其他类似效力要求：</w:t>
      </w:r>
    </w:p>
    <w:p w:rsidR="00EA043B" w:rsidRDefault="00C635BC">
      <w:pPr>
        <w:spacing w:line="480" w:lineRule="exact"/>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EA043B" w:rsidRDefault="00C635BC">
      <w:pPr>
        <w:spacing w:line="480" w:lineRule="exact"/>
        <w:ind w:firstLineChars="225" w:firstLine="542"/>
        <w:outlineLvl w:val="1"/>
        <w:rPr>
          <w:rFonts w:ascii="仿宋" w:eastAsia="仿宋" w:hAnsi="仿宋"/>
          <w:b/>
          <w:bCs/>
          <w:sz w:val="24"/>
        </w:rPr>
      </w:pPr>
      <w:r>
        <w:rPr>
          <w:rFonts w:ascii="仿宋" w:eastAsia="仿宋" w:hAnsi="仿宋" w:hint="eastAsia"/>
          <w:b/>
          <w:bCs/>
          <w:sz w:val="24"/>
        </w:rPr>
        <w:t>二、报价产品的资格、资质性及其他类似效力要求</w:t>
      </w:r>
    </w:p>
    <w:p w:rsidR="00EA043B" w:rsidRDefault="00C635BC">
      <w:pPr>
        <w:spacing w:line="480" w:lineRule="exact"/>
        <w:ind w:firstLineChars="225" w:firstLine="542"/>
        <w:outlineLvl w:val="2"/>
        <w:rPr>
          <w:rFonts w:ascii="仿宋" w:eastAsia="仿宋" w:hAnsi="仿宋"/>
          <w:b/>
          <w:bCs/>
          <w:sz w:val="24"/>
        </w:rPr>
      </w:pPr>
      <w:r>
        <w:rPr>
          <w:rFonts w:ascii="仿宋" w:eastAsia="仿宋" w:hAnsi="仿宋" w:hint="eastAsia"/>
          <w:b/>
          <w:bCs/>
          <w:sz w:val="24"/>
        </w:rPr>
        <w:t>（一）无。</w:t>
      </w:r>
    </w:p>
    <w:p w:rsidR="00EA043B" w:rsidRDefault="00C635BC">
      <w:pPr>
        <w:spacing w:line="480" w:lineRule="exact"/>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EA043B" w:rsidRDefault="00C635BC">
      <w:pPr>
        <w:spacing w:line="480" w:lineRule="exact"/>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EA043B" w:rsidRDefault="00C635BC">
      <w:pPr>
        <w:widowControl/>
        <w:jc w:val="left"/>
        <w:rPr>
          <w:rFonts w:ascii="仿宋" w:eastAsia="仿宋" w:hAnsi="仿宋"/>
          <w:sz w:val="32"/>
          <w:szCs w:val="32"/>
        </w:rPr>
      </w:pPr>
      <w:r>
        <w:rPr>
          <w:rFonts w:ascii="仿宋" w:eastAsia="仿宋" w:hAnsi="仿宋"/>
          <w:sz w:val="32"/>
          <w:szCs w:val="32"/>
        </w:rPr>
        <w:br w:type="page"/>
      </w:r>
    </w:p>
    <w:p w:rsidR="00EA043B" w:rsidRDefault="00C635BC">
      <w:pPr>
        <w:pStyle w:val="ad"/>
        <w:rPr>
          <w:rFonts w:ascii="仿宋" w:eastAsia="仿宋" w:hAnsi="仿宋"/>
          <w:bCs w:val="0"/>
          <w:sz w:val="28"/>
          <w:szCs w:val="28"/>
        </w:rPr>
      </w:pPr>
      <w:bookmarkStart w:id="86" w:name="_Toc511205301"/>
      <w:r>
        <w:rPr>
          <w:rFonts w:ascii="仿宋" w:eastAsia="仿宋" w:hAnsi="仿宋" w:hint="eastAsia"/>
          <w:bCs w:val="0"/>
        </w:rPr>
        <w:lastRenderedPageBreak/>
        <w:t>第四章  供应商应当提供的资格、资质性及其他类似效力要求的相关证明材料</w:t>
      </w:r>
      <w:bookmarkEnd w:id="86"/>
    </w:p>
    <w:p w:rsidR="00EA043B" w:rsidRDefault="00C635BC">
      <w:pPr>
        <w:spacing w:line="480" w:lineRule="exact"/>
        <w:ind w:firstLineChars="196" w:firstLine="472"/>
        <w:outlineLvl w:val="1"/>
        <w:rPr>
          <w:rFonts w:ascii="仿宋" w:eastAsia="仿宋" w:hAnsi="仿宋"/>
          <w:b/>
          <w:bCs/>
          <w:sz w:val="24"/>
        </w:rPr>
      </w:pPr>
      <w:r>
        <w:rPr>
          <w:rFonts w:ascii="仿宋" w:eastAsia="仿宋" w:hAnsi="仿宋"/>
          <w:b/>
          <w:bCs/>
          <w:sz w:val="24"/>
        </w:rPr>
        <w:t>一、</w:t>
      </w:r>
      <w:r>
        <w:rPr>
          <w:rFonts w:ascii="仿宋" w:eastAsia="仿宋" w:hAnsi="仿宋" w:hint="eastAsia"/>
          <w:b/>
          <w:bCs/>
          <w:sz w:val="24"/>
        </w:rPr>
        <w:t>应当提供的供应商资格、资质性及其他类似效力要求的相关证明材料</w:t>
      </w:r>
    </w:p>
    <w:p w:rsidR="00EA043B" w:rsidRDefault="00C635BC">
      <w:pPr>
        <w:spacing w:line="480" w:lineRule="exact"/>
        <w:ind w:firstLineChars="98" w:firstLine="236"/>
        <w:outlineLvl w:val="2"/>
        <w:rPr>
          <w:rFonts w:ascii="仿宋" w:eastAsia="仿宋" w:hAnsi="仿宋"/>
          <w:b/>
          <w:bCs/>
          <w:sz w:val="24"/>
        </w:rPr>
      </w:pPr>
      <w:r>
        <w:rPr>
          <w:rFonts w:ascii="仿宋" w:eastAsia="仿宋" w:hAnsi="仿宋" w:hint="eastAsia"/>
          <w:b/>
          <w:bCs/>
          <w:sz w:val="24"/>
        </w:rPr>
        <w:t>（一）资格要求相关证明材料：</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EA043B" w:rsidRDefault="00C635BC">
      <w:pPr>
        <w:spacing w:after="50" w:line="48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EA043B" w:rsidRDefault="00C635BC">
      <w:pPr>
        <w:pStyle w:val="af3"/>
        <w:spacing w:line="480" w:lineRule="exact"/>
        <w:ind w:firstLineChars="0" w:firstLine="0"/>
        <w:rPr>
          <w:rFonts w:ascii="仿宋" w:eastAsia="仿宋" w:hAnsi="仿宋"/>
          <w:sz w:val="24"/>
        </w:rPr>
      </w:pPr>
      <w:r>
        <w:rPr>
          <w:rFonts w:ascii="仿宋" w:eastAsia="仿宋" w:hAnsi="仿宋" w:cs="宋体" w:hint="eastAsia"/>
          <w:sz w:val="24"/>
        </w:rPr>
        <w:t xml:space="preserve">    8、落实政府采购政策需满足的资格要求：</w:t>
      </w:r>
    </w:p>
    <w:p w:rsidR="00EA043B" w:rsidRDefault="00C635BC">
      <w:pPr>
        <w:tabs>
          <w:tab w:val="left" w:pos="7665"/>
        </w:tabs>
        <w:spacing w:line="48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)，非中小企业参与的将视为无效响应（可提供中小企业声明函、残疾</w:t>
      </w:r>
      <w:r>
        <w:rPr>
          <w:rFonts w:ascii="仿宋" w:eastAsia="仿宋" w:hAnsi="仿宋" w:cs="宋体" w:hint="eastAsia"/>
          <w:sz w:val="24"/>
        </w:rPr>
        <w:lastRenderedPageBreak/>
        <w:t>人福利性单位声明函或监狱企业证明文件 ，格式详见第七章）</w:t>
      </w:r>
      <w:r>
        <w:rPr>
          <w:rFonts w:ascii="仿宋" w:eastAsia="仿宋" w:hAnsi="仿宋"/>
          <w:sz w:val="24"/>
        </w:rPr>
        <w:t>。</w:t>
      </w:r>
    </w:p>
    <w:p w:rsidR="00EA043B" w:rsidRDefault="00C635BC">
      <w:pPr>
        <w:tabs>
          <w:tab w:val="left" w:pos="7665"/>
        </w:tabs>
        <w:spacing w:line="48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EA043B" w:rsidRDefault="00C635BC">
      <w:pPr>
        <w:spacing w:after="50" w:line="480" w:lineRule="exact"/>
        <w:ind w:firstLine="480"/>
        <w:outlineLvl w:val="2"/>
        <w:rPr>
          <w:rFonts w:ascii="仿宋" w:eastAsia="仿宋" w:hAnsi="仿宋"/>
          <w:b/>
          <w:sz w:val="24"/>
        </w:rPr>
      </w:pPr>
      <w:r>
        <w:rPr>
          <w:rFonts w:ascii="仿宋" w:eastAsia="仿宋" w:hAnsi="仿宋" w:hint="eastAsia"/>
          <w:b/>
          <w:sz w:val="24"/>
        </w:rPr>
        <w:t>（二）其他类似效力要求相关证明材料：</w:t>
      </w:r>
    </w:p>
    <w:p w:rsidR="00EA043B" w:rsidRDefault="00C635BC">
      <w:pPr>
        <w:spacing w:after="50" w:line="48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EA043B" w:rsidRDefault="00C635BC">
      <w:pPr>
        <w:spacing w:after="50" w:line="48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EA043B" w:rsidRDefault="00C635BC">
      <w:pPr>
        <w:spacing w:after="50" w:line="480" w:lineRule="exact"/>
        <w:ind w:firstLine="480"/>
        <w:outlineLvl w:val="1"/>
        <w:rPr>
          <w:rFonts w:ascii="仿宋" w:eastAsia="仿宋" w:hAnsi="仿宋"/>
          <w:b/>
          <w:bCs/>
          <w:sz w:val="24"/>
        </w:rPr>
      </w:pPr>
      <w:r>
        <w:rPr>
          <w:rFonts w:ascii="仿宋" w:eastAsia="仿宋" w:hAnsi="仿宋" w:hint="eastAsia"/>
          <w:b/>
          <w:bCs/>
          <w:sz w:val="24"/>
        </w:rPr>
        <w:t>二、</w:t>
      </w:r>
      <w:r>
        <w:rPr>
          <w:rFonts w:ascii="仿宋" w:eastAsia="仿宋" w:hAnsi="仿宋"/>
          <w:b/>
          <w:bCs/>
          <w:sz w:val="24"/>
        </w:rPr>
        <w:t>供应商</w:t>
      </w:r>
      <w:r>
        <w:rPr>
          <w:rFonts w:ascii="仿宋" w:eastAsia="仿宋" w:hAnsi="仿宋" w:hint="eastAsia"/>
          <w:b/>
          <w:bCs/>
          <w:sz w:val="24"/>
        </w:rPr>
        <w:t>应提供的报价产品的资格、资质性及其他类似效力要求的相关证明材料</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）无</w:t>
      </w:r>
    </w:p>
    <w:p w:rsidR="00EA043B" w:rsidRDefault="00C635BC">
      <w:pPr>
        <w:spacing w:line="480" w:lineRule="exact"/>
        <w:rPr>
          <w:rFonts w:ascii="仿宋" w:eastAsia="仿宋" w:hAnsi="仿宋"/>
          <w:b/>
          <w:sz w:val="24"/>
        </w:rPr>
      </w:pPr>
      <w:r>
        <w:rPr>
          <w:rFonts w:ascii="仿宋" w:eastAsia="仿宋" w:hAnsi="仿宋" w:hint="eastAsia"/>
          <w:b/>
          <w:sz w:val="24"/>
        </w:rPr>
        <w:t>注：1、以上要求的资料复印件均须加盖供应商单位的公章（鲜章）。</w:t>
      </w:r>
    </w:p>
    <w:p w:rsidR="00EA043B" w:rsidRDefault="00C635BC">
      <w:pPr>
        <w:spacing w:line="480" w:lineRule="exact"/>
        <w:ind w:firstLineChars="192" w:firstLine="463"/>
        <w:rPr>
          <w:rFonts w:ascii="仿宋" w:eastAsia="仿宋" w:hAnsi="仿宋"/>
          <w:b/>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5"/>
    </w:p>
    <w:p w:rsidR="00EA043B" w:rsidRDefault="00C635BC">
      <w:pPr>
        <w:spacing w:after="50" w:line="480" w:lineRule="exact"/>
        <w:rPr>
          <w:rFonts w:ascii="仿宋" w:eastAsia="仿宋" w:hAnsi="仿宋"/>
          <w:b/>
          <w:sz w:val="24"/>
        </w:rPr>
      </w:pPr>
      <w:r>
        <w:rPr>
          <w:rFonts w:ascii="仿宋" w:eastAsia="仿宋" w:hAnsi="仿宋"/>
          <w:b/>
          <w:sz w:val="24"/>
        </w:rPr>
        <w:br w:type="page"/>
      </w:r>
    </w:p>
    <w:p w:rsidR="00EA043B" w:rsidRDefault="00C635BC">
      <w:pPr>
        <w:pStyle w:val="ad"/>
        <w:rPr>
          <w:rFonts w:ascii="仿宋" w:eastAsia="仿宋" w:hAnsi="仿宋"/>
          <w:bCs w:val="0"/>
        </w:rPr>
      </w:pPr>
      <w:bookmarkStart w:id="87" w:name="_Toc511205302"/>
      <w:r>
        <w:rPr>
          <w:rFonts w:ascii="仿宋" w:eastAsia="仿宋" w:hAnsi="仿宋" w:hint="eastAsia"/>
          <w:bCs w:val="0"/>
        </w:rPr>
        <w:lastRenderedPageBreak/>
        <w:t>第五章  采购项目技术、服务、政府采购合同内容条款及其他商务要求</w:t>
      </w:r>
      <w:bookmarkEnd w:id="87"/>
    </w:p>
    <w:p w:rsidR="00EA043B" w:rsidRDefault="00EA043B">
      <w:pPr>
        <w:rPr>
          <w:rFonts w:ascii="仿宋" w:eastAsia="仿宋" w:hAnsi="仿宋"/>
          <w:b/>
          <w:sz w:val="24"/>
        </w:rPr>
      </w:pPr>
    </w:p>
    <w:p w:rsidR="00EA043B" w:rsidRDefault="00C635BC">
      <w:pPr>
        <w:spacing w:line="400" w:lineRule="exact"/>
        <w:ind w:firstLineChars="200" w:firstLine="482"/>
        <w:rPr>
          <w:rFonts w:ascii="仿宋" w:eastAsia="仿宋" w:hAnsi="仿宋"/>
          <w:b/>
          <w:sz w:val="24"/>
        </w:rPr>
      </w:pPr>
      <w:bookmarkStart w:id="88" w:name="PO_默认文件内容_27"/>
      <w:r>
        <w:rPr>
          <w:rFonts w:ascii="仿宋" w:eastAsia="仿宋" w:hAnsi="仿宋" w:hint="eastAsia"/>
          <w:b/>
          <w:sz w:val="24"/>
        </w:rPr>
        <w:t>前提：</w:t>
      </w:r>
      <w:r>
        <w:rPr>
          <w:rFonts w:ascii="仿宋" w:eastAsia="仿宋" w:hAnsi="仿宋"/>
          <w:b/>
          <w:sz w:val="24"/>
        </w:rPr>
        <w:t>本章采购需求中标注“*”号的条款为本次磋商采购项目的实质性要求，供应商应全部满足</w:t>
      </w:r>
      <w:r>
        <w:rPr>
          <w:rFonts w:ascii="仿宋" w:eastAsia="仿宋" w:hAnsi="仿宋" w:hint="eastAsia"/>
          <w:b/>
          <w:sz w:val="24"/>
        </w:rPr>
        <w:t>。</w:t>
      </w:r>
    </w:p>
    <w:bookmarkEnd w:id="88"/>
    <w:p w:rsidR="00EA043B" w:rsidRDefault="00C635BC">
      <w:pPr>
        <w:keepNext/>
        <w:keepLines/>
        <w:spacing w:before="260" w:after="260" w:line="400" w:lineRule="exact"/>
        <w:ind w:firstLineChars="98" w:firstLine="236"/>
        <w:outlineLvl w:val="1"/>
        <w:rPr>
          <w:rFonts w:ascii="仿宋" w:eastAsia="仿宋" w:hAnsi="仿宋"/>
          <w:b/>
          <w:bCs/>
          <w:sz w:val="24"/>
        </w:rPr>
      </w:pPr>
      <w:proofErr w:type="gramStart"/>
      <w:r>
        <w:rPr>
          <w:rFonts w:ascii="仿宋" w:eastAsia="仿宋" w:hAnsi="仿宋" w:hint="eastAsia"/>
          <w:b/>
          <w:bCs/>
          <w:sz w:val="24"/>
        </w:rPr>
        <w:t>一</w:t>
      </w:r>
      <w:proofErr w:type="gramEnd"/>
      <w:r>
        <w:rPr>
          <w:rFonts w:ascii="仿宋" w:eastAsia="仿宋" w:hAnsi="仿宋" w:hint="eastAsia"/>
          <w:b/>
          <w:bCs/>
          <w:sz w:val="24"/>
        </w:rPr>
        <w:t>. 项目概述</w:t>
      </w:r>
    </w:p>
    <w:p w:rsidR="00EA043B" w:rsidRDefault="00C635BC">
      <w:pPr>
        <w:spacing w:after="160" w:line="400" w:lineRule="exact"/>
        <w:ind w:firstLineChars="200" w:firstLine="480"/>
        <w:rPr>
          <w:rFonts w:ascii="仿宋" w:eastAsia="仿宋" w:hAnsi="仿宋"/>
          <w:bCs/>
          <w:sz w:val="24"/>
        </w:rPr>
      </w:pPr>
      <w:bookmarkStart w:id="89" w:name="_Toc217446095"/>
      <w:r>
        <w:rPr>
          <w:rFonts w:ascii="仿宋" w:eastAsia="仿宋" w:hAnsi="仿宋" w:hint="eastAsia"/>
          <w:bCs/>
          <w:sz w:val="24"/>
        </w:rPr>
        <w:t>1.</w:t>
      </w:r>
      <w:r>
        <w:rPr>
          <w:rFonts w:ascii="Calibri" w:hAnsi="Calibri" w:hint="eastAsia"/>
        </w:rPr>
        <w:t xml:space="preserve"> </w:t>
      </w:r>
      <w:r>
        <w:rPr>
          <w:rFonts w:ascii="仿宋" w:eastAsia="仿宋" w:hAnsi="仿宋" w:hint="eastAsia"/>
          <w:bCs/>
          <w:sz w:val="24"/>
        </w:rPr>
        <w:t>本项目一个包，采购四川省双流建设职业技术学校建筑工程施工专业精品课程及示范专业管理平台建设供应商一名。</w:t>
      </w:r>
    </w:p>
    <w:p w:rsidR="00EA043B" w:rsidRDefault="00C635BC">
      <w:pPr>
        <w:keepNext/>
        <w:keepLines/>
        <w:spacing w:before="260" w:after="260" w:line="400" w:lineRule="exact"/>
        <w:ind w:firstLineChars="200" w:firstLine="480"/>
        <w:outlineLvl w:val="1"/>
        <w:rPr>
          <w:rFonts w:ascii="仿宋" w:eastAsia="仿宋" w:hAnsi="仿宋"/>
          <w:bCs/>
          <w:sz w:val="24"/>
        </w:rPr>
      </w:pPr>
      <w:r>
        <w:rPr>
          <w:rFonts w:ascii="仿宋" w:eastAsia="仿宋" w:hAnsi="仿宋" w:hint="eastAsia"/>
          <w:bCs/>
          <w:sz w:val="24"/>
        </w:rPr>
        <w:t>2.本项目采购标的和</w:t>
      </w:r>
      <w:r>
        <w:rPr>
          <w:rFonts w:ascii="仿宋" w:eastAsia="仿宋" w:hAnsi="仿宋"/>
          <w:bCs/>
          <w:sz w:val="24"/>
        </w:rPr>
        <w:t>所属行业</w:t>
      </w:r>
      <w:r>
        <w:rPr>
          <w:rFonts w:ascii="仿宋" w:eastAsia="仿宋" w:hAnsi="仿宋" w:hint="eastAsia"/>
          <w:bCs/>
          <w:sz w:val="24"/>
        </w:rPr>
        <w:t>：</w:t>
      </w:r>
      <w:r>
        <w:rPr>
          <w:rFonts w:ascii="仿宋" w:eastAsia="仿宋" w:hAnsi="仿宋"/>
          <w:bCs/>
          <w:sz w:val="24"/>
        </w:rPr>
        <w:t xml:space="preserve"> </w:t>
      </w:r>
    </w:p>
    <w:tbl>
      <w:tblPr>
        <w:tblStyle w:val="13"/>
        <w:tblW w:w="5000" w:type="pct"/>
        <w:tblLook w:val="04A0" w:firstRow="1" w:lastRow="0" w:firstColumn="1" w:lastColumn="0" w:noHBand="0" w:noVBand="1"/>
      </w:tblPr>
      <w:tblGrid>
        <w:gridCol w:w="704"/>
        <w:gridCol w:w="4963"/>
        <w:gridCol w:w="708"/>
        <w:gridCol w:w="1921"/>
      </w:tblGrid>
      <w:tr w:rsidR="00EA043B">
        <w:tc>
          <w:tcPr>
            <w:tcW w:w="424" w:type="pct"/>
            <w:vAlign w:val="center"/>
          </w:tcPr>
          <w:p w:rsidR="00EA043B" w:rsidRDefault="00C635BC">
            <w:pPr>
              <w:jc w:val="center"/>
              <w:rPr>
                <w:rFonts w:ascii="仿宋" w:eastAsia="仿宋" w:hAnsi="仿宋"/>
                <w:b/>
                <w:szCs w:val="21"/>
              </w:rPr>
            </w:pPr>
            <w:r>
              <w:rPr>
                <w:rFonts w:ascii="仿宋" w:eastAsia="仿宋" w:hAnsi="仿宋" w:hint="eastAsia"/>
                <w:b/>
                <w:szCs w:val="21"/>
              </w:rPr>
              <w:t>序号</w:t>
            </w:r>
          </w:p>
        </w:tc>
        <w:tc>
          <w:tcPr>
            <w:tcW w:w="2990" w:type="pct"/>
            <w:vAlign w:val="center"/>
          </w:tcPr>
          <w:p w:rsidR="00EA043B" w:rsidRDefault="00C635BC">
            <w:pPr>
              <w:jc w:val="center"/>
              <w:rPr>
                <w:rFonts w:ascii="仿宋" w:eastAsia="仿宋" w:hAnsi="仿宋"/>
                <w:b/>
                <w:szCs w:val="21"/>
              </w:rPr>
            </w:pPr>
            <w:r>
              <w:rPr>
                <w:rFonts w:ascii="仿宋" w:eastAsia="仿宋" w:hAnsi="仿宋" w:hint="eastAsia"/>
                <w:b/>
                <w:szCs w:val="21"/>
              </w:rPr>
              <w:t>标的名称</w:t>
            </w:r>
          </w:p>
        </w:tc>
        <w:tc>
          <w:tcPr>
            <w:tcW w:w="427" w:type="pct"/>
            <w:vAlign w:val="center"/>
          </w:tcPr>
          <w:p w:rsidR="00EA043B" w:rsidRDefault="00C635BC">
            <w:pPr>
              <w:jc w:val="center"/>
              <w:rPr>
                <w:rFonts w:ascii="仿宋" w:eastAsia="仿宋" w:hAnsi="仿宋"/>
                <w:b/>
                <w:szCs w:val="21"/>
              </w:rPr>
            </w:pPr>
            <w:r>
              <w:rPr>
                <w:rFonts w:ascii="仿宋" w:eastAsia="仿宋" w:hAnsi="仿宋" w:hint="eastAsia"/>
                <w:b/>
                <w:szCs w:val="21"/>
              </w:rPr>
              <w:t>数量</w:t>
            </w:r>
          </w:p>
        </w:tc>
        <w:tc>
          <w:tcPr>
            <w:tcW w:w="1158" w:type="pct"/>
            <w:vAlign w:val="center"/>
          </w:tcPr>
          <w:p w:rsidR="00EA043B" w:rsidRDefault="00C635BC">
            <w:pPr>
              <w:jc w:val="center"/>
              <w:rPr>
                <w:rFonts w:ascii="仿宋" w:eastAsia="仿宋" w:hAnsi="仿宋"/>
                <w:b/>
                <w:szCs w:val="21"/>
              </w:rPr>
            </w:pPr>
            <w:r>
              <w:rPr>
                <w:rFonts w:ascii="仿宋" w:eastAsia="仿宋" w:hAnsi="仿宋" w:hint="eastAsia"/>
                <w:b/>
                <w:szCs w:val="21"/>
              </w:rPr>
              <w:t>所属</w:t>
            </w:r>
            <w:r>
              <w:rPr>
                <w:rFonts w:ascii="仿宋" w:eastAsia="仿宋" w:hAnsi="仿宋"/>
                <w:b/>
                <w:szCs w:val="21"/>
              </w:rPr>
              <w:t>行业</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hint="eastAsia"/>
                <w:szCs w:val="21"/>
              </w:rPr>
              <w:t>1</w:t>
            </w:r>
          </w:p>
        </w:tc>
        <w:tc>
          <w:tcPr>
            <w:tcW w:w="2990" w:type="pct"/>
            <w:vAlign w:val="center"/>
          </w:tcPr>
          <w:p w:rsidR="00EA043B" w:rsidRDefault="00C635BC">
            <w:pPr>
              <w:jc w:val="center"/>
              <w:rPr>
                <w:rFonts w:ascii="仿宋" w:eastAsia="仿宋" w:hAnsi="仿宋"/>
                <w:szCs w:val="21"/>
              </w:rPr>
            </w:pPr>
            <w:r>
              <w:rPr>
                <w:rFonts w:ascii="仿宋" w:eastAsia="仿宋" w:hAnsi="仿宋" w:hint="eastAsia"/>
                <w:szCs w:val="21"/>
              </w:rPr>
              <w:t>教学资源库</w:t>
            </w:r>
          </w:p>
        </w:tc>
        <w:tc>
          <w:tcPr>
            <w:tcW w:w="427"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c>
          <w:tcPr>
            <w:tcW w:w="1158" w:type="pct"/>
            <w:vMerge w:val="restart"/>
            <w:vAlign w:val="center"/>
          </w:tcPr>
          <w:p w:rsidR="00EA043B" w:rsidRDefault="00C635BC">
            <w:pPr>
              <w:jc w:val="center"/>
              <w:rPr>
                <w:rFonts w:ascii="仿宋" w:eastAsia="仿宋" w:hAnsi="仿宋"/>
                <w:szCs w:val="21"/>
              </w:rPr>
            </w:pPr>
            <w:r>
              <w:rPr>
                <w:rFonts w:ascii="仿宋" w:eastAsia="仿宋" w:hAnsi="仿宋" w:hint="eastAsia"/>
                <w:szCs w:val="21"/>
              </w:rPr>
              <w:t>软件和信息技术服务业</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t>2</w:t>
            </w:r>
          </w:p>
        </w:tc>
        <w:tc>
          <w:tcPr>
            <w:tcW w:w="2990" w:type="pct"/>
            <w:vAlign w:val="center"/>
          </w:tcPr>
          <w:p w:rsidR="00EA043B" w:rsidRDefault="00C635BC">
            <w:pPr>
              <w:jc w:val="center"/>
              <w:rPr>
                <w:rFonts w:ascii="仿宋" w:eastAsia="仿宋" w:hAnsi="仿宋"/>
                <w:szCs w:val="21"/>
              </w:rPr>
            </w:pPr>
            <w:r>
              <w:rPr>
                <w:rFonts w:ascii="仿宋" w:eastAsia="仿宋" w:hAnsi="仿宋" w:hint="eastAsia"/>
                <w:szCs w:val="21"/>
              </w:rPr>
              <w:t>移动APP应用</w:t>
            </w:r>
          </w:p>
        </w:tc>
        <w:tc>
          <w:tcPr>
            <w:tcW w:w="427"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c>
          <w:tcPr>
            <w:tcW w:w="1158" w:type="pct"/>
            <w:vMerge/>
            <w:vAlign w:val="center"/>
          </w:tcPr>
          <w:p w:rsidR="00EA043B" w:rsidRDefault="00EA043B">
            <w:pPr>
              <w:jc w:val="center"/>
              <w:rPr>
                <w:rFonts w:ascii="仿宋" w:eastAsia="仿宋" w:hAnsi="仿宋"/>
                <w:szCs w:val="21"/>
              </w:rPr>
            </w:pP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t>3</w:t>
            </w:r>
          </w:p>
        </w:tc>
        <w:tc>
          <w:tcPr>
            <w:tcW w:w="2990" w:type="pct"/>
            <w:vAlign w:val="center"/>
          </w:tcPr>
          <w:p w:rsidR="00EA043B" w:rsidRDefault="00C635BC">
            <w:pPr>
              <w:jc w:val="center"/>
              <w:rPr>
                <w:rFonts w:ascii="仿宋" w:eastAsia="仿宋" w:hAnsi="仿宋"/>
                <w:szCs w:val="21"/>
              </w:rPr>
            </w:pPr>
            <w:r>
              <w:rPr>
                <w:rFonts w:ascii="仿宋" w:eastAsia="仿宋" w:hAnsi="仿宋" w:hint="eastAsia"/>
                <w:szCs w:val="21"/>
              </w:rPr>
              <w:t>实</w:t>
            </w:r>
            <w:proofErr w:type="gramStart"/>
            <w:r>
              <w:rPr>
                <w:rFonts w:ascii="仿宋" w:eastAsia="仿宋" w:hAnsi="仿宋" w:hint="eastAsia"/>
                <w:szCs w:val="21"/>
              </w:rPr>
              <w:t>训管理</w:t>
            </w:r>
            <w:proofErr w:type="gramEnd"/>
            <w:r>
              <w:rPr>
                <w:rFonts w:ascii="仿宋" w:eastAsia="仿宋" w:hAnsi="仿宋" w:hint="eastAsia"/>
                <w:szCs w:val="21"/>
              </w:rPr>
              <w:t>平台</w:t>
            </w:r>
          </w:p>
        </w:tc>
        <w:tc>
          <w:tcPr>
            <w:tcW w:w="427"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c>
          <w:tcPr>
            <w:tcW w:w="1158" w:type="pct"/>
            <w:vMerge/>
            <w:vAlign w:val="center"/>
          </w:tcPr>
          <w:p w:rsidR="00EA043B" w:rsidRDefault="00EA043B">
            <w:pPr>
              <w:jc w:val="center"/>
              <w:rPr>
                <w:rFonts w:ascii="仿宋" w:eastAsia="仿宋" w:hAnsi="仿宋"/>
                <w:szCs w:val="21"/>
              </w:rPr>
            </w:pP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t>4</w:t>
            </w:r>
          </w:p>
        </w:tc>
        <w:tc>
          <w:tcPr>
            <w:tcW w:w="2990" w:type="pct"/>
            <w:vAlign w:val="center"/>
          </w:tcPr>
          <w:p w:rsidR="00EA043B" w:rsidRDefault="00C635BC">
            <w:pPr>
              <w:jc w:val="center"/>
              <w:rPr>
                <w:rFonts w:ascii="仿宋" w:eastAsia="仿宋" w:hAnsi="仿宋"/>
                <w:szCs w:val="21"/>
              </w:rPr>
            </w:pPr>
            <w:r>
              <w:rPr>
                <w:rFonts w:ascii="仿宋" w:eastAsia="仿宋" w:hAnsi="仿宋" w:hint="eastAsia"/>
                <w:szCs w:val="21"/>
              </w:rPr>
              <w:t>数字化资源库</w:t>
            </w:r>
          </w:p>
        </w:tc>
        <w:tc>
          <w:tcPr>
            <w:tcW w:w="427"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c>
          <w:tcPr>
            <w:tcW w:w="1158" w:type="pct"/>
            <w:vMerge/>
            <w:vAlign w:val="center"/>
          </w:tcPr>
          <w:p w:rsidR="00EA043B" w:rsidRDefault="00EA043B">
            <w:pPr>
              <w:jc w:val="center"/>
              <w:rPr>
                <w:rFonts w:ascii="仿宋" w:eastAsia="仿宋" w:hAnsi="仿宋"/>
                <w:szCs w:val="21"/>
              </w:rPr>
            </w:pP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t>5</w:t>
            </w:r>
          </w:p>
        </w:tc>
        <w:tc>
          <w:tcPr>
            <w:tcW w:w="2990" w:type="pct"/>
            <w:vAlign w:val="center"/>
          </w:tcPr>
          <w:p w:rsidR="00EA043B" w:rsidRDefault="00C635BC">
            <w:pPr>
              <w:jc w:val="center"/>
              <w:rPr>
                <w:rFonts w:ascii="仿宋" w:eastAsia="仿宋" w:hAnsi="仿宋"/>
                <w:szCs w:val="21"/>
              </w:rPr>
            </w:pPr>
            <w:r>
              <w:rPr>
                <w:rFonts w:ascii="仿宋" w:eastAsia="仿宋" w:hAnsi="仿宋" w:hint="eastAsia"/>
                <w:szCs w:val="21"/>
              </w:rPr>
              <w:t>教学质量评价平台</w:t>
            </w:r>
          </w:p>
        </w:tc>
        <w:tc>
          <w:tcPr>
            <w:tcW w:w="427"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c>
          <w:tcPr>
            <w:tcW w:w="1158" w:type="pct"/>
            <w:vMerge/>
            <w:vAlign w:val="center"/>
          </w:tcPr>
          <w:p w:rsidR="00EA043B" w:rsidRDefault="00EA043B">
            <w:pPr>
              <w:jc w:val="center"/>
              <w:rPr>
                <w:rFonts w:ascii="仿宋" w:eastAsia="仿宋" w:hAnsi="仿宋"/>
                <w:szCs w:val="21"/>
              </w:rPr>
            </w:pPr>
          </w:p>
        </w:tc>
      </w:tr>
    </w:tbl>
    <w:p w:rsidR="00EA043B" w:rsidRDefault="00EA043B">
      <w:pPr>
        <w:spacing w:after="160" w:line="259" w:lineRule="auto"/>
        <w:rPr>
          <w:rFonts w:ascii="Calibri" w:hAnsi="Calibri"/>
        </w:rPr>
      </w:pPr>
    </w:p>
    <w:p w:rsidR="00EA043B" w:rsidRDefault="00C635BC">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二. 商务要求</w:t>
      </w:r>
    </w:p>
    <w:p w:rsidR="00EA043B" w:rsidRDefault="00C635BC">
      <w:pPr>
        <w:spacing w:after="160" w:line="500" w:lineRule="exact"/>
        <w:rPr>
          <w:rFonts w:ascii="仿宋" w:eastAsia="仿宋" w:hAnsi="仿宋"/>
          <w:bCs/>
          <w:sz w:val="24"/>
        </w:rPr>
      </w:pPr>
      <w:r>
        <w:rPr>
          <w:rFonts w:ascii="仿宋" w:eastAsia="仿宋" w:hAnsi="仿宋" w:hint="eastAsia"/>
          <w:bCs/>
          <w:sz w:val="24"/>
        </w:rPr>
        <w:t xml:space="preserve">*1、服务期及地点 </w:t>
      </w:r>
    </w:p>
    <w:p w:rsidR="00EA043B" w:rsidRDefault="00C635BC">
      <w:pPr>
        <w:spacing w:after="160" w:line="500" w:lineRule="exact"/>
        <w:rPr>
          <w:rFonts w:ascii="仿宋" w:eastAsia="仿宋" w:hAnsi="仿宋"/>
          <w:bCs/>
          <w:sz w:val="24"/>
        </w:rPr>
      </w:pPr>
      <w:r>
        <w:rPr>
          <w:rFonts w:ascii="仿宋" w:eastAsia="仿宋" w:hAnsi="仿宋" w:hint="eastAsia"/>
          <w:bCs/>
          <w:sz w:val="24"/>
        </w:rPr>
        <w:t>1.1服务期限：合同签订生效后</w:t>
      </w:r>
      <w:r>
        <w:rPr>
          <w:rFonts w:ascii="仿宋" w:eastAsia="仿宋" w:hAnsi="仿宋"/>
          <w:bCs/>
          <w:sz w:val="24"/>
        </w:rPr>
        <w:t>90</w:t>
      </w:r>
      <w:r>
        <w:rPr>
          <w:rFonts w:ascii="仿宋" w:eastAsia="仿宋" w:hAnsi="仿宋" w:hint="eastAsia"/>
          <w:bCs/>
          <w:sz w:val="24"/>
        </w:rPr>
        <w:t>日内。</w:t>
      </w:r>
    </w:p>
    <w:p w:rsidR="00EA043B" w:rsidRDefault="00C635BC">
      <w:pPr>
        <w:spacing w:after="160" w:line="500" w:lineRule="exact"/>
        <w:rPr>
          <w:rFonts w:ascii="仿宋" w:eastAsia="仿宋" w:hAnsi="仿宋"/>
          <w:bCs/>
          <w:sz w:val="24"/>
        </w:rPr>
      </w:pPr>
      <w:r>
        <w:rPr>
          <w:rFonts w:ascii="仿宋" w:eastAsia="仿宋" w:hAnsi="仿宋" w:hint="eastAsia"/>
          <w:bCs/>
          <w:sz w:val="24"/>
        </w:rPr>
        <w:t>1.2服务地点：四川省双流建设职业技术学校内。</w:t>
      </w:r>
    </w:p>
    <w:p w:rsidR="00EA043B" w:rsidRDefault="00C635BC">
      <w:pPr>
        <w:spacing w:after="160" w:line="500" w:lineRule="exact"/>
        <w:rPr>
          <w:rFonts w:ascii="仿宋" w:eastAsia="仿宋" w:hAnsi="仿宋"/>
          <w:bCs/>
          <w:sz w:val="24"/>
        </w:rPr>
      </w:pPr>
      <w:r>
        <w:rPr>
          <w:rFonts w:ascii="仿宋" w:eastAsia="仿宋" w:hAnsi="仿宋" w:hint="eastAsia"/>
          <w:bCs/>
          <w:sz w:val="24"/>
        </w:rPr>
        <w:t>*2、付款方式</w:t>
      </w:r>
    </w:p>
    <w:p w:rsidR="00EA043B" w:rsidRDefault="00C635BC">
      <w:pPr>
        <w:spacing w:after="160" w:line="500" w:lineRule="exact"/>
        <w:ind w:firstLineChars="200" w:firstLine="480"/>
        <w:rPr>
          <w:rFonts w:ascii="仿宋" w:eastAsia="仿宋" w:hAnsi="仿宋"/>
          <w:bCs/>
          <w:sz w:val="24"/>
        </w:rPr>
      </w:pPr>
      <w:r>
        <w:rPr>
          <w:rFonts w:ascii="仿宋" w:eastAsia="仿宋" w:hAnsi="仿宋" w:hint="eastAsia"/>
          <w:bCs/>
          <w:sz w:val="24"/>
        </w:rPr>
        <w:t>签订合同后，采购人支付合同款的</w:t>
      </w:r>
      <w:r>
        <w:rPr>
          <w:rFonts w:ascii="仿宋" w:eastAsia="仿宋" w:hAnsi="仿宋"/>
          <w:bCs/>
          <w:sz w:val="24"/>
        </w:rPr>
        <w:t>3</w:t>
      </w:r>
      <w:r>
        <w:rPr>
          <w:rFonts w:ascii="仿宋" w:eastAsia="仿宋" w:hAnsi="仿宋" w:hint="eastAsia"/>
          <w:bCs/>
          <w:sz w:val="24"/>
        </w:rPr>
        <w:t>0%的预付款。成交人按照合同约定时间内完成本项目工作，经验收小组验收合格，在10个工作日内将应支付合同款的</w:t>
      </w:r>
      <w:r>
        <w:rPr>
          <w:rFonts w:ascii="仿宋" w:eastAsia="仿宋" w:hAnsi="仿宋"/>
          <w:bCs/>
          <w:sz w:val="24"/>
        </w:rPr>
        <w:t>7</w:t>
      </w:r>
      <w:r>
        <w:rPr>
          <w:rFonts w:ascii="仿宋" w:eastAsia="仿宋" w:hAnsi="仿宋" w:hint="eastAsia"/>
          <w:bCs/>
          <w:sz w:val="24"/>
        </w:rPr>
        <w:t>0%全额支付</w:t>
      </w:r>
      <w:proofErr w:type="gramStart"/>
      <w:r>
        <w:rPr>
          <w:rFonts w:ascii="仿宋" w:eastAsia="仿宋" w:hAnsi="仿宋" w:hint="eastAsia"/>
          <w:bCs/>
          <w:sz w:val="24"/>
        </w:rPr>
        <w:t>给成交人</w:t>
      </w:r>
      <w:proofErr w:type="gramEnd"/>
      <w:r>
        <w:rPr>
          <w:rFonts w:ascii="仿宋" w:eastAsia="仿宋" w:hAnsi="仿宋" w:hint="eastAsia"/>
          <w:bCs/>
          <w:sz w:val="24"/>
        </w:rPr>
        <w:t>。</w:t>
      </w:r>
    </w:p>
    <w:p w:rsidR="00EA043B" w:rsidRDefault="00C635BC">
      <w:pPr>
        <w:spacing w:line="500" w:lineRule="exact"/>
        <w:rPr>
          <w:rFonts w:ascii="仿宋" w:eastAsia="仿宋" w:hAnsi="仿宋"/>
          <w:b/>
          <w:bCs/>
          <w:color w:val="000000"/>
          <w:sz w:val="24"/>
        </w:rPr>
      </w:pPr>
      <w:r>
        <w:rPr>
          <w:rFonts w:ascii="仿宋" w:eastAsia="仿宋" w:hAnsi="仿宋" w:hint="eastAsia"/>
          <w:b/>
          <w:bCs/>
          <w:color w:val="000000"/>
          <w:sz w:val="24"/>
        </w:rPr>
        <w:t>*</w:t>
      </w:r>
      <w:r>
        <w:rPr>
          <w:rFonts w:ascii="仿宋" w:eastAsia="仿宋" w:hAnsi="仿宋"/>
          <w:b/>
          <w:bCs/>
          <w:color w:val="000000"/>
          <w:sz w:val="24"/>
        </w:rPr>
        <w:t>3</w:t>
      </w:r>
      <w:r>
        <w:rPr>
          <w:rFonts w:ascii="仿宋" w:eastAsia="仿宋" w:hAnsi="仿宋" w:hint="eastAsia"/>
          <w:b/>
          <w:bCs/>
          <w:color w:val="000000"/>
          <w:sz w:val="24"/>
        </w:rPr>
        <w:t>、违约责任：</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1、采购人违约责任</w:t>
      </w:r>
      <w:r>
        <w:rPr>
          <w:rFonts w:ascii="仿宋" w:eastAsia="仿宋" w:hAnsi="仿宋" w:hint="eastAsia"/>
          <w:b/>
          <w:bCs/>
          <w:color w:val="000000"/>
          <w:sz w:val="24"/>
        </w:rPr>
        <w:t>（因本条为采购人违约责任，供应商无须对本条进行响应）</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lastRenderedPageBreak/>
        <w:t>（1）采购人无正当理由拒收的，采购人应偿付合同总价百分之叁的违约金；</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（2）采购人逾期支付货款的，除应及时付足货款外，应向成交人偿付欠款总额万分之壹/天的违约金；逾期付款超过30天的，成交人有权终止合同；</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（3）采购人偿付的违约金不足以弥补成交人损失的，还应按成交人损失尚未弥补的部分，支付赔偿金</w:t>
      </w:r>
      <w:proofErr w:type="gramStart"/>
      <w:r>
        <w:rPr>
          <w:rFonts w:ascii="仿宋" w:eastAsia="仿宋" w:hAnsi="仿宋" w:hint="eastAsia"/>
          <w:color w:val="000000"/>
          <w:sz w:val="24"/>
        </w:rPr>
        <w:t>给成交人</w:t>
      </w:r>
      <w:proofErr w:type="gramEnd"/>
      <w:r>
        <w:rPr>
          <w:rFonts w:ascii="仿宋" w:eastAsia="仿宋" w:hAnsi="仿宋" w:hint="eastAsia"/>
          <w:color w:val="000000"/>
          <w:sz w:val="24"/>
        </w:rPr>
        <w:t>。</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2、成交人违约责任</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（1）成交人交付的货物质量不符合合同规定的，成交人应向采购人支付合同总价的百分之叁的违约金，并须在合同规定的交货时间内更换合格的货物给采购人，否则，视</w:t>
      </w:r>
      <w:proofErr w:type="gramStart"/>
      <w:r>
        <w:rPr>
          <w:rFonts w:ascii="仿宋" w:eastAsia="仿宋" w:hAnsi="仿宋" w:hint="eastAsia"/>
          <w:color w:val="000000"/>
          <w:sz w:val="24"/>
        </w:rPr>
        <w:t>作成</w:t>
      </w:r>
      <w:proofErr w:type="gramEnd"/>
      <w:r>
        <w:rPr>
          <w:rFonts w:ascii="仿宋" w:eastAsia="仿宋" w:hAnsi="仿宋" w:hint="eastAsia"/>
          <w:color w:val="000000"/>
          <w:sz w:val="24"/>
        </w:rPr>
        <w:t>交人不能交付货物而违约，按本条本款下述第“（2）”项规定</w:t>
      </w:r>
      <w:proofErr w:type="gramStart"/>
      <w:r>
        <w:rPr>
          <w:rFonts w:ascii="仿宋" w:eastAsia="仿宋" w:hAnsi="仿宋" w:hint="eastAsia"/>
          <w:color w:val="000000"/>
          <w:sz w:val="24"/>
        </w:rPr>
        <w:t>由成交人</w:t>
      </w:r>
      <w:proofErr w:type="gramEnd"/>
      <w:r>
        <w:rPr>
          <w:rFonts w:ascii="仿宋" w:eastAsia="仿宋" w:hAnsi="仿宋" w:hint="eastAsia"/>
          <w:color w:val="000000"/>
          <w:sz w:val="24"/>
        </w:rPr>
        <w:t>偿付违约赔偿金给采购人。</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2）成交人不能交付货物或逾期交付货物而违约的，除应及时交足货物外，应向采购人偿付逾期交货部分货款总额的万分之壹/天的违约金；逾期交货超过30天，采购人有权终止合同，成交人则应按合同总价的百分之叁的款额向采购人偿付赔偿金，并须全额退还采购人已经付给成交人的货款及其利息。</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3）成交人货物经采购人送交具有法定资格条件的质量技术监督机构检测后，如检测结果认定货物质量不符合本合同规定标准的，则视为成交人没有按时交货而违约，成交人须在10天内无条件更换合格的货物，如逾期不能更换合格的货物，采购人有权终止本合同，成交人应另付合同总价的百分之叁的赔偿金给采购人。</w:t>
      </w:r>
    </w:p>
    <w:p w:rsidR="00EA043B" w:rsidRDefault="00C635BC">
      <w:pPr>
        <w:spacing w:line="500" w:lineRule="exact"/>
        <w:rPr>
          <w:rFonts w:ascii="仿宋" w:eastAsia="仿宋" w:hAnsi="仿宋"/>
          <w:color w:val="000000"/>
          <w:sz w:val="24"/>
        </w:rPr>
      </w:pPr>
      <w:r>
        <w:rPr>
          <w:rFonts w:ascii="仿宋" w:eastAsia="仿宋" w:hAnsi="仿宋" w:hint="eastAsia"/>
          <w:color w:val="000000"/>
          <w:sz w:val="24"/>
        </w:rPr>
        <w:t>（4）成交人保证本合同货物的权利无瑕疵，包括货物所有权及知识产权等权利无瑕疵。如任何第三方经法院（或仲裁机构）裁决有权对上述货物主张权利或国家机关依法对货物进行没收查处的，成交人除应向采购人返还已收款项外，还应另按合同总价的百分之叁向采购人支付违约金并赔偿因此给采购人造成的一切损失。</w:t>
      </w:r>
    </w:p>
    <w:p w:rsidR="00EA043B" w:rsidRDefault="00C635BC">
      <w:pPr>
        <w:spacing w:after="160" w:line="500" w:lineRule="exact"/>
        <w:rPr>
          <w:rFonts w:ascii="仿宋" w:eastAsia="仿宋" w:hAnsi="仿宋"/>
          <w:color w:val="000000"/>
          <w:sz w:val="24"/>
        </w:rPr>
      </w:pPr>
      <w:r>
        <w:rPr>
          <w:rFonts w:ascii="仿宋" w:eastAsia="仿宋" w:hAnsi="仿宋" w:hint="eastAsia"/>
          <w:color w:val="000000"/>
          <w:sz w:val="24"/>
        </w:rPr>
        <w:t>（5）成交人偿付的违约金不足以弥补采购人损失的，还应按采购人损失尚未弥补的部分，支付赔偿金给采购人。</w:t>
      </w:r>
    </w:p>
    <w:p w:rsidR="00EA043B" w:rsidRDefault="00C635BC">
      <w:pPr>
        <w:keepNext/>
        <w:keepLines/>
        <w:spacing w:before="260" w:after="260" w:line="400" w:lineRule="exact"/>
        <w:ind w:left="236"/>
        <w:outlineLvl w:val="1"/>
        <w:rPr>
          <w:rFonts w:ascii="仿宋" w:eastAsia="仿宋" w:hAnsi="仿宋"/>
          <w:b/>
          <w:bCs/>
          <w:sz w:val="24"/>
        </w:rPr>
      </w:pPr>
      <w:r>
        <w:rPr>
          <w:rFonts w:ascii="仿宋" w:eastAsia="仿宋" w:hAnsi="仿宋" w:hint="eastAsia"/>
          <w:b/>
          <w:bCs/>
          <w:sz w:val="24"/>
        </w:rPr>
        <w:lastRenderedPageBreak/>
        <w:t>三.</w:t>
      </w:r>
      <w:bookmarkEnd w:id="89"/>
      <w:r>
        <w:rPr>
          <w:rFonts w:hint="eastAsia"/>
        </w:rPr>
        <w:t xml:space="preserve"> </w:t>
      </w:r>
      <w:r>
        <w:rPr>
          <w:rFonts w:ascii="仿宋" w:eastAsia="仿宋" w:hAnsi="仿宋" w:hint="eastAsia"/>
          <w:b/>
          <w:bCs/>
          <w:sz w:val="24"/>
        </w:rPr>
        <w:t>技术参数及要求</w:t>
      </w:r>
    </w:p>
    <w:tbl>
      <w:tblPr>
        <w:tblStyle w:val="13"/>
        <w:tblW w:w="5000" w:type="pct"/>
        <w:tblLook w:val="04A0" w:firstRow="1" w:lastRow="0" w:firstColumn="1" w:lastColumn="0" w:noHBand="0" w:noVBand="1"/>
      </w:tblPr>
      <w:tblGrid>
        <w:gridCol w:w="704"/>
        <w:gridCol w:w="992"/>
        <w:gridCol w:w="5814"/>
        <w:gridCol w:w="786"/>
      </w:tblGrid>
      <w:tr w:rsidR="00EA043B">
        <w:tc>
          <w:tcPr>
            <w:tcW w:w="424" w:type="pct"/>
            <w:vAlign w:val="center"/>
          </w:tcPr>
          <w:p w:rsidR="00EA043B" w:rsidRDefault="00C635BC">
            <w:pPr>
              <w:jc w:val="center"/>
              <w:rPr>
                <w:rFonts w:ascii="仿宋" w:eastAsia="仿宋" w:hAnsi="仿宋"/>
                <w:szCs w:val="21"/>
              </w:rPr>
            </w:pPr>
            <w:r>
              <w:rPr>
                <w:rFonts w:ascii="仿宋" w:eastAsia="仿宋" w:hAnsi="仿宋" w:hint="eastAsia"/>
                <w:szCs w:val="21"/>
              </w:rPr>
              <w:t>序号</w:t>
            </w:r>
          </w:p>
        </w:tc>
        <w:tc>
          <w:tcPr>
            <w:tcW w:w="598" w:type="pct"/>
            <w:vAlign w:val="center"/>
          </w:tcPr>
          <w:p w:rsidR="00EA043B" w:rsidRDefault="00C635BC">
            <w:pPr>
              <w:jc w:val="center"/>
              <w:rPr>
                <w:rFonts w:ascii="仿宋" w:eastAsia="仿宋" w:hAnsi="仿宋"/>
                <w:szCs w:val="21"/>
              </w:rPr>
            </w:pPr>
            <w:r>
              <w:rPr>
                <w:rFonts w:ascii="仿宋" w:eastAsia="仿宋" w:hAnsi="仿宋" w:hint="eastAsia"/>
                <w:szCs w:val="21"/>
              </w:rPr>
              <w:t>名称</w:t>
            </w:r>
          </w:p>
        </w:tc>
        <w:tc>
          <w:tcPr>
            <w:tcW w:w="3504" w:type="pct"/>
            <w:vAlign w:val="center"/>
          </w:tcPr>
          <w:p w:rsidR="00EA043B" w:rsidRDefault="00C635BC">
            <w:pPr>
              <w:jc w:val="center"/>
              <w:rPr>
                <w:rFonts w:ascii="仿宋" w:eastAsia="仿宋" w:hAnsi="仿宋"/>
                <w:szCs w:val="21"/>
              </w:rPr>
            </w:pPr>
            <w:r>
              <w:rPr>
                <w:rFonts w:ascii="仿宋" w:eastAsia="仿宋" w:hAnsi="仿宋" w:hint="eastAsia"/>
                <w:szCs w:val="21"/>
              </w:rPr>
              <w:t>技术参数及</w:t>
            </w:r>
            <w:r>
              <w:rPr>
                <w:rFonts w:ascii="仿宋" w:eastAsia="仿宋" w:hAnsi="仿宋"/>
                <w:szCs w:val="21"/>
              </w:rPr>
              <w:t>要求</w:t>
            </w:r>
          </w:p>
        </w:tc>
        <w:tc>
          <w:tcPr>
            <w:tcW w:w="474" w:type="pct"/>
            <w:vAlign w:val="center"/>
          </w:tcPr>
          <w:p w:rsidR="00EA043B" w:rsidRDefault="00C635BC">
            <w:pPr>
              <w:jc w:val="center"/>
              <w:rPr>
                <w:rFonts w:ascii="仿宋" w:eastAsia="仿宋" w:hAnsi="仿宋"/>
                <w:szCs w:val="21"/>
              </w:rPr>
            </w:pPr>
            <w:r>
              <w:rPr>
                <w:rFonts w:ascii="仿宋" w:eastAsia="仿宋" w:hAnsi="仿宋" w:hint="eastAsia"/>
                <w:szCs w:val="21"/>
              </w:rPr>
              <w:t>数量</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hint="eastAsia"/>
                <w:szCs w:val="21"/>
              </w:rPr>
              <w:t>1</w:t>
            </w:r>
          </w:p>
        </w:tc>
        <w:tc>
          <w:tcPr>
            <w:tcW w:w="598" w:type="pct"/>
            <w:vAlign w:val="center"/>
          </w:tcPr>
          <w:p w:rsidR="00EA043B" w:rsidRDefault="00C635BC">
            <w:pPr>
              <w:jc w:val="center"/>
              <w:rPr>
                <w:rFonts w:ascii="仿宋" w:eastAsia="仿宋" w:hAnsi="仿宋"/>
                <w:szCs w:val="21"/>
              </w:rPr>
            </w:pPr>
            <w:r>
              <w:rPr>
                <w:rFonts w:ascii="仿宋" w:eastAsia="仿宋" w:hAnsi="仿宋" w:hint="eastAsia"/>
                <w:szCs w:val="21"/>
              </w:rPr>
              <w:t>教学资源库</w:t>
            </w:r>
          </w:p>
        </w:tc>
        <w:tc>
          <w:tcPr>
            <w:tcW w:w="3504" w:type="pct"/>
            <w:vAlign w:val="center"/>
          </w:tcPr>
          <w:p w:rsidR="00EA043B" w:rsidRDefault="00C635BC">
            <w:pPr>
              <w:jc w:val="left"/>
              <w:rPr>
                <w:rFonts w:ascii="仿宋" w:eastAsia="仿宋" w:hAnsi="仿宋"/>
                <w:szCs w:val="21"/>
              </w:rPr>
            </w:pPr>
            <w:r>
              <w:rPr>
                <w:rFonts w:ascii="仿宋" w:eastAsia="仿宋" w:hAnsi="仿宋" w:hint="eastAsia"/>
                <w:szCs w:val="21"/>
              </w:rPr>
              <w:t>1、平台总体要求</w:t>
            </w:r>
          </w:p>
          <w:p w:rsidR="00EA043B" w:rsidRDefault="00C635BC">
            <w:pPr>
              <w:jc w:val="left"/>
              <w:rPr>
                <w:rFonts w:ascii="仿宋" w:eastAsia="仿宋" w:hAnsi="仿宋"/>
                <w:szCs w:val="21"/>
              </w:rPr>
            </w:pPr>
            <w:r>
              <w:rPr>
                <w:rFonts w:ascii="仿宋" w:eastAsia="仿宋" w:hAnsi="仿宋" w:hint="eastAsia"/>
                <w:szCs w:val="21"/>
              </w:rPr>
              <w:t>统一管理，构造能够满足教学资源建设长期持续发展的应用框架，实现资源平台的集中化。学校针对专业群无论是网站还是资源数据都能够达到统一的管理。整合学校的有效网络资源，将资源统一管理，使其达到利用最大化。以专业为基础进行数字化教学资源的建设和组织，并实现</w:t>
            </w:r>
            <w:proofErr w:type="gramStart"/>
            <w:r>
              <w:rPr>
                <w:rFonts w:ascii="仿宋" w:eastAsia="仿宋" w:hAnsi="仿宋" w:hint="eastAsia"/>
                <w:szCs w:val="21"/>
              </w:rPr>
              <w:t>学校级建筑</w:t>
            </w:r>
            <w:proofErr w:type="gramEnd"/>
            <w:r>
              <w:rPr>
                <w:rFonts w:ascii="仿宋" w:eastAsia="仿宋" w:hAnsi="仿宋" w:hint="eastAsia"/>
                <w:szCs w:val="21"/>
              </w:rPr>
              <w:t>专业的资源共建、共享、共用，实现学校</w:t>
            </w:r>
            <w:proofErr w:type="gramStart"/>
            <w:r>
              <w:rPr>
                <w:rFonts w:ascii="仿宋" w:eastAsia="仿宋" w:hAnsi="仿宋" w:hint="eastAsia"/>
                <w:szCs w:val="21"/>
              </w:rPr>
              <w:t>软资产</w:t>
            </w:r>
            <w:proofErr w:type="gramEnd"/>
            <w:r>
              <w:rPr>
                <w:rFonts w:ascii="仿宋" w:eastAsia="仿宋" w:hAnsi="仿宋" w:hint="eastAsia"/>
                <w:szCs w:val="21"/>
              </w:rPr>
              <w:t>的不断积累。专业库建立流程分工明确，实现数字化学习资源的标准、规范、技术、工具和方法。建立统一门户的教学资源管理系统，完善的门户框架和逻辑清晰的使用流程，促进资源整合过程中教师分工明确。系统部署需采用纯B/S结构，服务器</w:t>
            </w:r>
            <w:proofErr w:type="gramStart"/>
            <w:r>
              <w:rPr>
                <w:rFonts w:ascii="仿宋" w:eastAsia="仿宋" w:hAnsi="仿宋" w:hint="eastAsia"/>
                <w:szCs w:val="21"/>
              </w:rPr>
              <w:t>端支持</w:t>
            </w:r>
            <w:proofErr w:type="gramEnd"/>
            <w:r>
              <w:rPr>
                <w:rFonts w:ascii="仿宋" w:eastAsia="仿宋" w:hAnsi="仿宋" w:hint="eastAsia"/>
                <w:szCs w:val="21"/>
              </w:rPr>
              <w:t>跨平台运行，可以支持UNIX/Linux等主流操作系统上，多数据库支持。性能要求平台要向全部师生开放，因此系统在稳定性、安全性、可靠性方面要有严格的保障，预期达到如下性能指标：可同时在线用户数</w:t>
            </w:r>
            <w:r>
              <w:rPr>
                <w:rFonts w:ascii="仿宋" w:eastAsia="仿宋" w:hAnsi="仿宋" w:hint="eastAsia"/>
                <w:color w:val="000000"/>
                <w:szCs w:val="21"/>
              </w:rPr>
              <w:t>不低于50000人、并发用户数不低于5</w:t>
            </w:r>
            <w:r>
              <w:rPr>
                <w:rFonts w:ascii="仿宋" w:eastAsia="仿宋" w:hAnsi="仿宋" w:hint="eastAsia"/>
                <w:szCs w:val="21"/>
              </w:rPr>
              <w:t>000人、业务访问3秒以内、文档资源3秒以内、视频资源6秒以内。平台功能除资源（学校、专业、项目、课程资源）展示之外，更为重要的是辅助课程教学和职业素养养成，可以实现教师主导——学生主体的在线教育模式与学生多终端在线自主学习模式；也可实现课程资源的校际课程选修共享、混合式教学、教学质量监控所需。</w:t>
            </w:r>
          </w:p>
          <w:p w:rsidR="00EA043B" w:rsidRDefault="00C635BC">
            <w:pPr>
              <w:jc w:val="left"/>
              <w:rPr>
                <w:rFonts w:ascii="仿宋" w:eastAsia="仿宋" w:hAnsi="仿宋"/>
                <w:szCs w:val="21"/>
              </w:rPr>
            </w:pPr>
            <w:r>
              <w:rPr>
                <w:rFonts w:ascii="仿宋" w:eastAsia="仿宋" w:hAnsi="仿宋" w:hint="eastAsia"/>
                <w:szCs w:val="21"/>
              </w:rPr>
              <w:t>2、平台技术要求</w:t>
            </w:r>
          </w:p>
          <w:p w:rsidR="00EA043B" w:rsidRDefault="00C635BC">
            <w:pPr>
              <w:jc w:val="left"/>
              <w:rPr>
                <w:rFonts w:ascii="仿宋" w:eastAsia="仿宋" w:hAnsi="仿宋"/>
                <w:szCs w:val="21"/>
              </w:rPr>
            </w:pPr>
            <w:r>
              <w:rPr>
                <w:rFonts w:ascii="仿宋" w:eastAsia="仿宋" w:hAnsi="仿宋" w:hint="eastAsia"/>
                <w:szCs w:val="21"/>
              </w:rPr>
              <w:t>专业资源大体可分为专业级资源、</w:t>
            </w:r>
            <w:proofErr w:type="gramStart"/>
            <w:r>
              <w:rPr>
                <w:rFonts w:ascii="仿宋" w:eastAsia="仿宋" w:hAnsi="仿宋" w:hint="eastAsia"/>
                <w:szCs w:val="21"/>
              </w:rPr>
              <w:t>课程级</w:t>
            </w:r>
            <w:proofErr w:type="gramEnd"/>
            <w:r>
              <w:rPr>
                <w:rFonts w:ascii="仿宋" w:eastAsia="仿宋" w:hAnsi="仿宋" w:hint="eastAsia"/>
                <w:szCs w:val="21"/>
              </w:rPr>
              <w:t>资源、</w:t>
            </w:r>
            <w:proofErr w:type="gramStart"/>
            <w:r>
              <w:rPr>
                <w:rFonts w:ascii="仿宋" w:eastAsia="仿宋" w:hAnsi="仿宋" w:hint="eastAsia"/>
                <w:szCs w:val="21"/>
              </w:rPr>
              <w:t>素材级资源</w:t>
            </w:r>
            <w:proofErr w:type="gramEnd"/>
            <w:r>
              <w:rPr>
                <w:rFonts w:ascii="仿宋" w:eastAsia="仿宋" w:hAnsi="仿宋" w:hint="eastAsia"/>
                <w:szCs w:val="21"/>
              </w:rPr>
              <w:t>三级基础框架。在专业</w:t>
            </w:r>
            <w:proofErr w:type="gramStart"/>
            <w:r>
              <w:rPr>
                <w:rFonts w:ascii="仿宋" w:eastAsia="仿宋" w:hAnsi="仿宋" w:hint="eastAsia"/>
                <w:szCs w:val="21"/>
              </w:rPr>
              <w:t>级资源和课程级资源</w:t>
            </w:r>
            <w:proofErr w:type="gramEnd"/>
            <w:r>
              <w:rPr>
                <w:rFonts w:ascii="仿宋" w:eastAsia="仿宋" w:hAnsi="仿宋" w:hint="eastAsia"/>
                <w:szCs w:val="21"/>
              </w:rPr>
              <w:t>中可以设定更多的结构，如在专业资源中拓展培训资源、行业资源等。每个专业站点可根据自己的特点进行灵活定制。平台设计支持分布式部署，应满足万人在线学习的性能要求。支持教学资源建设、网络课程建设、内容共享、学习过程跟踪和控制、在线测试和作业发布、交流互动、成绩评测和学习成果反馈等教学流程。采用B/S结构，基于J2EE架构，页面采用Web2.0 AJAX开发，不需要另行安装插件就可以支持基于IE9及以上版本、safari、firefox、chrome等内核的浏览器。支持标准化多媒体课件，支持随用户使用量的增大而只需增加相应的硬件即可。支持Web服务器集群。具有安全策略和备份机制，可根据不同的业务要求采用不同的安全措施，保证发生故障时不影响整个系统的正常运行。提供各级数据备份机制能够定时备份数据库。具有相关策略对知识产权进行保护。不限网络课程数量和注册用户数。</w:t>
            </w:r>
          </w:p>
          <w:p w:rsidR="00EA043B" w:rsidRDefault="00C635BC">
            <w:pPr>
              <w:jc w:val="left"/>
              <w:rPr>
                <w:rFonts w:ascii="仿宋" w:eastAsia="仿宋" w:hAnsi="仿宋"/>
                <w:szCs w:val="21"/>
              </w:rPr>
            </w:pPr>
            <w:r>
              <w:rPr>
                <w:rFonts w:ascii="仿宋" w:eastAsia="仿宋" w:hAnsi="仿宋" w:hint="eastAsia"/>
                <w:szCs w:val="21"/>
              </w:rPr>
              <w:t>3、平台详细功能</w:t>
            </w:r>
          </w:p>
          <w:p w:rsidR="00EA043B" w:rsidRDefault="00C635BC">
            <w:pPr>
              <w:jc w:val="left"/>
              <w:rPr>
                <w:rFonts w:ascii="仿宋" w:eastAsia="仿宋" w:hAnsi="仿宋"/>
                <w:szCs w:val="21"/>
              </w:rPr>
            </w:pPr>
            <w:r>
              <w:rPr>
                <w:rFonts w:ascii="仿宋" w:eastAsia="仿宋" w:hAnsi="仿宋" w:hint="eastAsia"/>
                <w:szCs w:val="21"/>
              </w:rPr>
              <w:t>特色专业门户管理，平台门户管理和站点门户管理：支持专业群基本信息展示，包括专业群介绍，组群专业，建设目</w:t>
            </w:r>
            <w:r>
              <w:rPr>
                <w:rFonts w:ascii="仿宋" w:eastAsia="仿宋" w:hAnsi="仿宋" w:hint="eastAsia"/>
                <w:szCs w:val="21"/>
              </w:rPr>
              <w:lastRenderedPageBreak/>
              <w:t>标，组群逻辑等；支持专业</w:t>
            </w:r>
            <w:proofErr w:type="gramStart"/>
            <w:r>
              <w:rPr>
                <w:rFonts w:ascii="仿宋" w:eastAsia="仿宋" w:hAnsi="仿宋" w:hint="eastAsia"/>
                <w:szCs w:val="21"/>
              </w:rPr>
              <w:t>群统计</w:t>
            </w:r>
            <w:proofErr w:type="gramEnd"/>
            <w:r>
              <w:rPr>
                <w:rFonts w:ascii="仿宋" w:eastAsia="仿宋" w:hAnsi="仿宋" w:hint="eastAsia"/>
                <w:szCs w:val="21"/>
              </w:rPr>
              <w:t>信息，包括用户数，课程数，开课数，素材数；支持专业群课程体系的展示，包括专业课程体系，公共基础课程体系等；支持所有发布课程的展示，包括课程名称，课程封面，所属分类，课程层次，创建时间，课程学时，教学大纲，课程简介，课程教材，课程评价等；支持专业群后台上传素材的展示，包括素材封面、大小、上传时间、浏览人数、可以按照素材名称查找素材，按照媒体类型、应用类型、是否支持下载筛选素材等。创建多站点：专业相关教学</w:t>
            </w:r>
            <w:proofErr w:type="gramStart"/>
            <w:r>
              <w:rPr>
                <w:rFonts w:ascii="仿宋" w:eastAsia="仿宋" w:hAnsi="仿宋" w:hint="eastAsia"/>
                <w:szCs w:val="21"/>
              </w:rPr>
              <w:t>资源库可拥有</w:t>
            </w:r>
            <w:proofErr w:type="gramEnd"/>
            <w:r>
              <w:rPr>
                <w:rFonts w:ascii="仿宋" w:eastAsia="仿宋" w:hAnsi="仿宋" w:hint="eastAsia"/>
                <w:szCs w:val="21"/>
              </w:rPr>
              <w:t>独立一个站点，每个站点即一个专业教学资源库，平台下系统管理员登录后台后，可创建多站点，并指定某一专业负责人（教师用户），作为该站点的负责人。站点导航与栏目：每个站点一套独立导航和栏目管理。专业教学资源库导航</w:t>
            </w:r>
            <w:proofErr w:type="gramStart"/>
            <w:r>
              <w:rPr>
                <w:rFonts w:ascii="仿宋" w:eastAsia="仿宋" w:hAnsi="仿宋" w:hint="eastAsia"/>
                <w:szCs w:val="21"/>
              </w:rPr>
              <w:t>栏支持</w:t>
            </w:r>
            <w:proofErr w:type="gramEnd"/>
            <w:r>
              <w:rPr>
                <w:rFonts w:ascii="仿宋" w:eastAsia="仿宋" w:hAnsi="仿宋" w:hint="eastAsia"/>
                <w:szCs w:val="21"/>
              </w:rPr>
              <w:t>包括导航在内的至少5级栏目建设。</w:t>
            </w:r>
          </w:p>
          <w:p w:rsidR="00EA043B" w:rsidRDefault="00C635BC">
            <w:pPr>
              <w:jc w:val="left"/>
              <w:rPr>
                <w:rFonts w:ascii="仿宋" w:eastAsia="仿宋" w:hAnsi="仿宋"/>
                <w:szCs w:val="21"/>
              </w:rPr>
            </w:pPr>
            <w:r>
              <w:rPr>
                <w:rFonts w:ascii="仿宋" w:eastAsia="仿宋" w:hAnsi="仿宋" w:hint="eastAsia"/>
                <w:szCs w:val="21"/>
              </w:rPr>
              <w:t>资源建设</w:t>
            </w:r>
          </w:p>
          <w:p w:rsidR="00EA043B" w:rsidRDefault="00C635BC">
            <w:pPr>
              <w:jc w:val="left"/>
              <w:rPr>
                <w:rFonts w:ascii="仿宋" w:eastAsia="仿宋" w:hAnsi="仿宋"/>
                <w:szCs w:val="21"/>
              </w:rPr>
            </w:pPr>
            <w:r>
              <w:rPr>
                <w:rFonts w:ascii="仿宋" w:eastAsia="仿宋" w:hAnsi="仿宋" w:hint="eastAsia"/>
                <w:szCs w:val="21"/>
              </w:rPr>
              <w:t>资源上传：支持授权上传。支持</w:t>
            </w:r>
            <w:proofErr w:type="gramStart"/>
            <w:r>
              <w:rPr>
                <w:rFonts w:ascii="仿宋" w:eastAsia="仿宋" w:hAnsi="仿宋" w:hint="eastAsia"/>
                <w:szCs w:val="21"/>
              </w:rPr>
              <w:t>单文件</w:t>
            </w:r>
            <w:proofErr w:type="gramEnd"/>
            <w:r>
              <w:rPr>
                <w:rFonts w:ascii="仿宋" w:eastAsia="仿宋" w:hAnsi="仿宋" w:hint="eastAsia"/>
                <w:szCs w:val="21"/>
              </w:rPr>
              <w:t>上传与批量上传。</w:t>
            </w:r>
          </w:p>
          <w:p w:rsidR="00EA043B" w:rsidRDefault="00C635BC">
            <w:pPr>
              <w:jc w:val="left"/>
              <w:rPr>
                <w:rFonts w:ascii="仿宋" w:eastAsia="仿宋" w:hAnsi="仿宋"/>
                <w:szCs w:val="21"/>
              </w:rPr>
            </w:pPr>
            <w:r>
              <w:rPr>
                <w:rFonts w:ascii="仿宋" w:eastAsia="仿宋" w:hAnsi="仿宋" w:hint="eastAsia"/>
                <w:szCs w:val="21"/>
              </w:rPr>
              <w:t>资源展示：独立页面，带信息、评分、评论等。单个资源详情，可见到资源的展示界面，展示界面包括资源上传者、所属单位、关键词、资源内容简介、评分等介绍。支持多角度、多纬度的数据统计查询，对资源的下载次数及阅读次数进行统计。</w:t>
            </w:r>
          </w:p>
          <w:p w:rsidR="00EA043B" w:rsidRDefault="00C635BC">
            <w:pPr>
              <w:jc w:val="left"/>
              <w:rPr>
                <w:rFonts w:ascii="仿宋" w:eastAsia="仿宋" w:hAnsi="仿宋"/>
                <w:szCs w:val="21"/>
              </w:rPr>
            </w:pPr>
            <w:r>
              <w:rPr>
                <w:rFonts w:ascii="仿宋" w:eastAsia="仿宋" w:hAnsi="仿宋" w:hint="eastAsia"/>
                <w:szCs w:val="21"/>
              </w:rPr>
              <w:t>资源下载：授权下载。</w:t>
            </w:r>
          </w:p>
          <w:p w:rsidR="00EA043B" w:rsidRDefault="00C635BC">
            <w:pPr>
              <w:jc w:val="left"/>
              <w:rPr>
                <w:rFonts w:ascii="仿宋" w:eastAsia="仿宋" w:hAnsi="仿宋"/>
                <w:szCs w:val="21"/>
              </w:rPr>
            </w:pPr>
            <w:r>
              <w:rPr>
                <w:rFonts w:ascii="仿宋" w:eastAsia="仿宋" w:hAnsi="仿宋" w:hint="eastAsia"/>
                <w:szCs w:val="21"/>
              </w:rPr>
              <w:t>资源在线浏览：授权浏览。</w:t>
            </w:r>
          </w:p>
          <w:p w:rsidR="00EA043B" w:rsidRDefault="00C635BC">
            <w:pPr>
              <w:jc w:val="left"/>
              <w:rPr>
                <w:rFonts w:ascii="仿宋" w:eastAsia="仿宋" w:hAnsi="仿宋"/>
                <w:szCs w:val="21"/>
              </w:rPr>
            </w:pPr>
            <w:r>
              <w:rPr>
                <w:rFonts w:ascii="仿宋" w:eastAsia="仿宋" w:hAnsi="仿宋" w:hint="eastAsia"/>
                <w:szCs w:val="21"/>
              </w:rPr>
              <w:t>资源检索：全局检索和一站式检索。</w:t>
            </w:r>
          </w:p>
          <w:p w:rsidR="00EA043B" w:rsidRDefault="00C635BC">
            <w:pPr>
              <w:jc w:val="left"/>
              <w:rPr>
                <w:rFonts w:ascii="仿宋" w:eastAsia="仿宋" w:hAnsi="仿宋"/>
                <w:szCs w:val="21"/>
              </w:rPr>
            </w:pPr>
            <w:r>
              <w:rPr>
                <w:rFonts w:ascii="仿宋" w:eastAsia="仿宋" w:hAnsi="仿宋" w:hint="eastAsia"/>
                <w:szCs w:val="21"/>
              </w:rPr>
              <w:t>资源评分：平台登录用户可对资源进行星级评分和主观评价，为其他用户提供建设性意见。</w:t>
            </w:r>
          </w:p>
          <w:p w:rsidR="00EA043B" w:rsidRDefault="00C635BC">
            <w:pPr>
              <w:jc w:val="left"/>
              <w:rPr>
                <w:rFonts w:ascii="仿宋" w:eastAsia="仿宋" w:hAnsi="仿宋"/>
                <w:szCs w:val="21"/>
              </w:rPr>
            </w:pPr>
            <w:r>
              <w:rPr>
                <w:rFonts w:ascii="仿宋" w:eastAsia="仿宋" w:hAnsi="仿宋" w:hint="eastAsia"/>
                <w:szCs w:val="21"/>
              </w:rPr>
              <w:t>资源评论：登录用户可对资源进行评价。</w:t>
            </w:r>
          </w:p>
          <w:p w:rsidR="00EA043B" w:rsidRDefault="00C635BC">
            <w:pPr>
              <w:jc w:val="left"/>
              <w:rPr>
                <w:rFonts w:ascii="仿宋" w:eastAsia="仿宋" w:hAnsi="仿宋"/>
                <w:szCs w:val="21"/>
              </w:rPr>
            </w:pPr>
            <w:r>
              <w:rPr>
                <w:rFonts w:ascii="仿宋" w:eastAsia="仿宋" w:hAnsi="仿宋" w:hint="eastAsia"/>
                <w:szCs w:val="21"/>
              </w:rPr>
              <w:t>资源收藏：登录用户可将自己在教学资源库中发现的比较好的资源收藏到个人空间中方便自己随用随取。</w:t>
            </w:r>
          </w:p>
          <w:p w:rsidR="00EA043B" w:rsidRDefault="00C635BC">
            <w:pPr>
              <w:jc w:val="left"/>
              <w:rPr>
                <w:rFonts w:ascii="仿宋" w:eastAsia="仿宋" w:hAnsi="仿宋"/>
                <w:szCs w:val="21"/>
              </w:rPr>
            </w:pPr>
            <w:r>
              <w:rPr>
                <w:rFonts w:ascii="仿宋" w:eastAsia="仿宋" w:hAnsi="仿宋" w:hint="eastAsia"/>
                <w:color w:val="000000"/>
                <w:szCs w:val="21"/>
              </w:rPr>
              <w:t>▲4</w:t>
            </w:r>
            <w:r>
              <w:rPr>
                <w:rFonts w:ascii="仿宋" w:eastAsia="仿宋" w:hAnsi="仿宋" w:hint="eastAsia"/>
                <w:szCs w:val="21"/>
              </w:rPr>
              <w:t>资源引用</w:t>
            </w:r>
          </w:p>
          <w:p w:rsidR="00EA043B" w:rsidRDefault="00C635BC">
            <w:pPr>
              <w:jc w:val="left"/>
              <w:rPr>
                <w:rFonts w:ascii="仿宋" w:eastAsia="仿宋" w:hAnsi="仿宋"/>
                <w:color w:val="000000"/>
                <w:szCs w:val="21"/>
              </w:rPr>
            </w:pPr>
            <w:r>
              <w:rPr>
                <w:rFonts w:ascii="仿宋" w:eastAsia="仿宋" w:hAnsi="仿宋" w:hint="eastAsia"/>
                <w:color w:val="000000"/>
                <w:szCs w:val="21"/>
              </w:rPr>
              <w:t>资源添加到课程：教师用户可将教学资源库中的资源添加至自己的网络课程的共享资料中，也可以将资源直接推送到课程某个章节中，用于课程教学使用。</w:t>
            </w:r>
          </w:p>
          <w:p w:rsidR="00EA043B" w:rsidRDefault="00C635BC">
            <w:pPr>
              <w:jc w:val="left"/>
              <w:rPr>
                <w:rFonts w:ascii="仿宋" w:eastAsia="仿宋" w:hAnsi="仿宋"/>
                <w:szCs w:val="21"/>
              </w:rPr>
            </w:pPr>
            <w:r>
              <w:rPr>
                <w:rFonts w:ascii="仿宋" w:eastAsia="仿宋" w:hAnsi="仿宋" w:hint="eastAsia"/>
                <w:szCs w:val="21"/>
              </w:rPr>
              <w:t>网络教学平台中的课程资源，也可推送至教学资源库中进行共享，最终达到教学资源库和网络教学平台双向互通。</w:t>
            </w:r>
          </w:p>
          <w:p w:rsidR="00EA043B" w:rsidRDefault="00C635BC">
            <w:pPr>
              <w:jc w:val="left"/>
              <w:rPr>
                <w:rFonts w:ascii="仿宋" w:eastAsia="仿宋" w:hAnsi="仿宋"/>
                <w:szCs w:val="21"/>
              </w:rPr>
            </w:pPr>
            <w:r>
              <w:rPr>
                <w:rFonts w:ascii="仿宋" w:eastAsia="仿宋" w:hAnsi="仿宋" w:hint="eastAsia"/>
                <w:szCs w:val="21"/>
              </w:rPr>
              <w:t>5、资源类型格式</w:t>
            </w:r>
          </w:p>
          <w:p w:rsidR="00EA043B" w:rsidRDefault="00C635BC">
            <w:pPr>
              <w:jc w:val="left"/>
              <w:rPr>
                <w:rFonts w:ascii="仿宋" w:eastAsia="仿宋" w:hAnsi="仿宋"/>
                <w:szCs w:val="21"/>
              </w:rPr>
            </w:pPr>
            <w:r>
              <w:rPr>
                <w:rFonts w:ascii="仿宋" w:eastAsia="仿宋" w:hAnsi="仿宋" w:hint="eastAsia"/>
                <w:szCs w:val="21"/>
              </w:rPr>
              <w:t>资源类型与文件格式：平台资源类型与格式的设置。理论上，主流文件格式均支持上传。可支持在线阅读的全部格式：视频格式支持"rmvb", "3gp","mpg","mov", "wmv","avi", "mkv","mp4", "flv", "vob","mpeg", "f4v"</w:t>
            </w:r>
          </w:p>
          <w:p w:rsidR="00EA043B" w:rsidRDefault="00C635BC">
            <w:pPr>
              <w:jc w:val="left"/>
              <w:rPr>
                <w:rFonts w:ascii="仿宋" w:eastAsia="仿宋" w:hAnsi="仿宋"/>
                <w:szCs w:val="21"/>
              </w:rPr>
            </w:pPr>
            <w:r>
              <w:rPr>
                <w:rFonts w:ascii="仿宋" w:eastAsia="仿宋" w:hAnsi="仿宋" w:hint="eastAsia"/>
                <w:szCs w:val="21"/>
              </w:rPr>
              <w:t>音频格式支持"aac", "ac3", "aif", "amr", "ape", "flac", "m4a","m4r", "mka","mid", "mmf","mpa", "mpc", "ogg", "pcm",  "mp3", "ra","tta", "voc", "wav", "wv", "wma"</w:t>
            </w:r>
          </w:p>
          <w:p w:rsidR="00EA043B" w:rsidRDefault="00C635BC">
            <w:pPr>
              <w:jc w:val="left"/>
              <w:rPr>
                <w:rFonts w:ascii="仿宋" w:eastAsia="仿宋" w:hAnsi="仿宋"/>
                <w:szCs w:val="21"/>
              </w:rPr>
            </w:pPr>
            <w:r>
              <w:rPr>
                <w:rFonts w:ascii="仿宋" w:eastAsia="仿宋" w:hAnsi="仿宋" w:hint="eastAsia"/>
                <w:szCs w:val="21"/>
              </w:rPr>
              <w:lastRenderedPageBreak/>
              <w:t>文档格式支持"doc", "pdf", "docx", "ppt", "pptx"</w:t>
            </w:r>
          </w:p>
          <w:p w:rsidR="00EA043B" w:rsidRDefault="00C635BC">
            <w:pPr>
              <w:jc w:val="left"/>
              <w:rPr>
                <w:rFonts w:ascii="仿宋" w:eastAsia="仿宋" w:hAnsi="仿宋"/>
                <w:szCs w:val="21"/>
              </w:rPr>
            </w:pPr>
            <w:r>
              <w:rPr>
                <w:rFonts w:ascii="仿宋" w:eastAsia="仿宋" w:hAnsi="仿宋" w:hint="eastAsia"/>
                <w:szCs w:val="21"/>
              </w:rPr>
              <w:t>图片格式支持 "gif", "bmp","png", "jpg",  "jpeg"</w:t>
            </w:r>
          </w:p>
          <w:p w:rsidR="00EA043B" w:rsidRDefault="00C635BC">
            <w:pPr>
              <w:jc w:val="left"/>
              <w:rPr>
                <w:rFonts w:ascii="仿宋" w:eastAsia="仿宋" w:hAnsi="仿宋"/>
                <w:szCs w:val="21"/>
              </w:rPr>
            </w:pPr>
            <w:r>
              <w:rPr>
                <w:rFonts w:ascii="仿宋" w:eastAsia="仿宋" w:hAnsi="仿宋"/>
                <w:szCs w:val="21"/>
              </w:rPr>
              <w:t>6</w:t>
            </w:r>
            <w:r>
              <w:rPr>
                <w:rFonts w:ascii="仿宋" w:eastAsia="仿宋" w:hAnsi="仿宋" w:hint="eastAsia"/>
                <w:szCs w:val="21"/>
              </w:rPr>
              <w:t>、资源审核</w:t>
            </w:r>
          </w:p>
          <w:p w:rsidR="00EA043B" w:rsidRDefault="00C635BC">
            <w:pPr>
              <w:jc w:val="left"/>
              <w:rPr>
                <w:rFonts w:ascii="仿宋" w:eastAsia="仿宋" w:hAnsi="仿宋"/>
                <w:szCs w:val="21"/>
              </w:rPr>
            </w:pPr>
            <w:r>
              <w:rPr>
                <w:rFonts w:ascii="仿宋" w:eastAsia="仿宋" w:hAnsi="仿宋" w:hint="eastAsia"/>
                <w:szCs w:val="21"/>
              </w:rPr>
              <w:t>审核：栏目参建人提交初审-&gt;二级栏目负责人提交终审-&gt;专业负责人终审通过发布至站点。</w:t>
            </w:r>
          </w:p>
          <w:p w:rsidR="00EA043B" w:rsidRDefault="00C635BC">
            <w:pPr>
              <w:jc w:val="left"/>
              <w:rPr>
                <w:rFonts w:ascii="仿宋" w:eastAsia="仿宋" w:hAnsi="仿宋"/>
                <w:szCs w:val="21"/>
              </w:rPr>
            </w:pPr>
            <w:r>
              <w:rPr>
                <w:rFonts w:ascii="仿宋" w:eastAsia="仿宋" w:hAnsi="仿宋"/>
                <w:szCs w:val="21"/>
              </w:rPr>
              <w:t>7</w:t>
            </w:r>
            <w:r>
              <w:rPr>
                <w:rFonts w:ascii="仿宋" w:eastAsia="仿宋" w:hAnsi="仿宋" w:hint="eastAsia"/>
                <w:szCs w:val="21"/>
              </w:rPr>
              <w:t>、后台管理</w:t>
            </w:r>
          </w:p>
          <w:p w:rsidR="00EA043B" w:rsidRDefault="00C635BC">
            <w:pPr>
              <w:jc w:val="left"/>
              <w:rPr>
                <w:rFonts w:ascii="仿宋" w:eastAsia="仿宋" w:hAnsi="仿宋"/>
                <w:szCs w:val="21"/>
              </w:rPr>
            </w:pPr>
            <w:r>
              <w:rPr>
                <w:rFonts w:ascii="仿宋" w:eastAsia="仿宋" w:hAnsi="仿宋" w:hint="eastAsia"/>
                <w:szCs w:val="21"/>
              </w:rPr>
              <w:t>后台管理应包括：平台门户管理、信息管理、站点管理、资源管理、角色权限管理、统计分析等。</w:t>
            </w:r>
          </w:p>
          <w:p w:rsidR="00EA043B" w:rsidRDefault="00C635BC">
            <w:pPr>
              <w:jc w:val="left"/>
              <w:rPr>
                <w:rFonts w:ascii="仿宋" w:eastAsia="仿宋" w:hAnsi="仿宋"/>
                <w:szCs w:val="21"/>
              </w:rPr>
            </w:pPr>
            <w:r>
              <w:rPr>
                <w:rFonts w:ascii="仿宋" w:eastAsia="仿宋" w:hAnsi="仿宋" w:hint="eastAsia"/>
                <w:szCs w:val="21"/>
              </w:rPr>
              <w:t>系统管理员可在后台建立站点，并指定站点负责人进行站点管理。</w:t>
            </w:r>
          </w:p>
          <w:p w:rsidR="00EA043B" w:rsidRDefault="00C635BC">
            <w:pPr>
              <w:jc w:val="left"/>
              <w:rPr>
                <w:rFonts w:ascii="仿宋" w:eastAsia="仿宋" w:hAnsi="仿宋"/>
                <w:szCs w:val="21"/>
              </w:rPr>
            </w:pPr>
            <w:r>
              <w:rPr>
                <w:rFonts w:ascii="仿宋" w:eastAsia="仿宋" w:hAnsi="仿宋" w:hint="eastAsia"/>
                <w:szCs w:val="21"/>
              </w:rPr>
              <w:t>专业教学资源</w:t>
            </w:r>
            <w:proofErr w:type="gramStart"/>
            <w:r>
              <w:rPr>
                <w:rFonts w:ascii="仿宋" w:eastAsia="仿宋" w:hAnsi="仿宋" w:hint="eastAsia"/>
                <w:szCs w:val="21"/>
              </w:rPr>
              <w:t>库每个</w:t>
            </w:r>
            <w:proofErr w:type="gramEnd"/>
            <w:r>
              <w:rPr>
                <w:rFonts w:ascii="仿宋" w:eastAsia="仿宋" w:hAnsi="仿宋" w:hint="eastAsia"/>
                <w:szCs w:val="21"/>
              </w:rPr>
              <w:t>站点都是完整的一套网站，在后台管理中，系统管理员可对每个站点样式、导航等信息进行设置管理。</w:t>
            </w:r>
          </w:p>
          <w:p w:rsidR="00EA043B" w:rsidRDefault="00C635BC">
            <w:pPr>
              <w:jc w:val="left"/>
              <w:rPr>
                <w:rFonts w:ascii="仿宋" w:eastAsia="仿宋" w:hAnsi="仿宋"/>
                <w:szCs w:val="21"/>
              </w:rPr>
            </w:pPr>
            <w:r>
              <w:rPr>
                <w:rFonts w:ascii="仿宋" w:eastAsia="仿宋" w:hAnsi="仿宋" w:hint="eastAsia"/>
                <w:szCs w:val="21"/>
              </w:rPr>
              <w:t>系统管理员可对已上传的资源进行查看，并对不合适的资源进行删除。</w:t>
            </w:r>
          </w:p>
          <w:p w:rsidR="00EA043B" w:rsidRDefault="00C635BC">
            <w:pPr>
              <w:jc w:val="left"/>
              <w:rPr>
                <w:rFonts w:ascii="仿宋" w:eastAsia="仿宋" w:hAnsi="仿宋"/>
                <w:szCs w:val="21"/>
              </w:rPr>
            </w:pPr>
            <w:r>
              <w:rPr>
                <w:rFonts w:ascii="仿宋" w:eastAsia="仿宋" w:hAnsi="仿宋" w:hint="eastAsia"/>
                <w:szCs w:val="21"/>
              </w:rPr>
              <w:t>系统管理员可对教师及学生用户设置平台权限，使平台管理个性化。</w:t>
            </w:r>
          </w:p>
          <w:p w:rsidR="00EA043B" w:rsidRDefault="00C635BC">
            <w:pPr>
              <w:jc w:val="left"/>
              <w:rPr>
                <w:rFonts w:ascii="仿宋" w:eastAsia="仿宋" w:hAnsi="仿宋"/>
                <w:szCs w:val="21"/>
              </w:rPr>
            </w:pPr>
            <w:r>
              <w:rPr>
                <w:rFonts w:ascii="仿宋" w:eastAsia="仿宋" w:hAnsi="仿宋" w:hint="eastAsia"/>
                <w:szCs w:val="21"/>
              </w:rPr>
              <w:t>▲</w:t>
            </w:r>
            <w:r>
              <w:rPr>
                <w:rFonts w:ascii="仿宋" w:eastAsia="仿宋" w:hAnsi="仿宋"/>
                <w:szCs w:val="21"/>
              </w:rPr>
              <w:t>8</w:t>
            </w:r>
            <w:r>
              <w:rPr>
                <w:rFonts w:ascii="仿宋" w:eastAsia="仿宋" w:hAnsi="仿宋" w:hint="eastAsia"/>
                <w:szCs w:val="21"/>
              </w:rPr>
              <w:t>、资源数据查看</w:t>
            </w:r>
          </w:p>
          <w:p w:rsidR="00EA043B" w:rsidRDefault="00C635BC">
            <w:pPr>
              <w:jc w:val="left"/>
              <w:rPr>
                <w:rFonts w:ascii="仿宋" w:eastAsia="仿宋" w:hAnsi="仿宋"/>
                <w:szCs w:val="21"/>
              </w:rPr>
            </w:pPr>
            <w:r>
              <w:rPr>
                <w:rFonts w:ascii="仿宋" w:eastAsia="仿宋" w:hAnsi="仿宋" w:hint="eastAsia"/>
                <w:szCs w:val="21"/>
              </w:rPr>
              <w:t>后台管理员可以查看资源库的基本数据统计、使用情况统计、引用统计，包括所有站点的资源总量、存储总量、访问总量、</w:t>
            </w:r>
            <w:proofErr w:type="gramStart"/>
            <w:r>
              <w:rPr>
                <w:rFonts w:ascii="仿宋" w:eastAsia="仿宋" w:hAnsi="仿宋" w:hint="eastAsia"/>
                <w:szCs w:val="21"/>
              </w:rPr>
              <w:t>慕课总数</w:t>
            </w:r>
            <w:proofErr w:type="gramEnd"/>
            <w:r>
              <w:rPr>
                <w:rFonts w:ascii="仿宋" w:eastAsia="仿宋" w:hAnsi="仿宋" w:hint="eastAsia"/>
                <w:szCs w:val="21"/>
              </w:rPr>
              <w:t>、</w:t>
            </w:r>
            <w:proofErr w:type="gramStart"/>
            <w:r>
              <w:rPr>
                <w:rFonts w:ascii="仿宋" w:eastAsia="仿宋" w:hAnsi="仿宋" w:hint="eastAsia"/>
                <w:szCs w:val="21"/>
              </w:rPr>
              <w:t>微课总数</w:t>
            </w:r>
            <w:proofErr w:type="gramEnd"/>
            <w:r>
              <w:rPr>
                <w:rFonts w:ascii="仿宋" w:eastAsia="仿宋" w:hAnsi="仿宋" w:hint="eastAsia"/>
                <w:szCs w:val="21"/>
              </w:rPr>
              <w:t>等；</w:t>
            </w:r>
          </w:p>
          <w:p w:rsidR="00EA043B" w:rsidRDefault="00C635BC">
            <w:pPr>
              <w:jc w:val="left"/>
              <w:rPr>
                <w:rFonts w:ascii="仿宋" w:eastAsia="仿宋" w:hAnsi="仿宋"/>
                <w:szCs w:val="21"/>
              </w:rPr>
            </w:pPr>
            <w:r>
              <w:rPr>
                <w:rFonts w:ascii="仿宋" w:eastAsia="仿宋" w:hAnsi="仿宋" w:hint="eastAsia"/>
                <w:szCs w:val="21"/>
              </w:rPr>
              <w:t>管理员可以查看资源库的访问量统计数据，包括资源的浏览次数（PV）、访问IP数、点击量、累计使用时长、交流互动次数等；</w:t>
            </w:r>
          </w:p>
          <w:p w:rsidR="00EA043B" w:rsidRDefault="00C635BC">
            <w:pPr>
              <w:jc w:val="left"/>
              <w:rPr>
                <w:rFonts w:ascii="仿宋" w:eastAsia="仿宋" w:hAnsi="仿宋"/>
                <w:szCs w:val="21"/>
              </w:rPr>
            </w:pPr>
            <w:r>
              <w:rPr>
                <w:rFonts w:ascii="仿宋" w:eastAsia="仿宋" w:hAnsi="仿宋" w:hint="eastAsia"/>
                <w:szCs w:val="21"/>
              </w:rPr>
              <w:t>管理员可以查看资源库的用户使用详情统计，包括用户分布、活跃度，详细信息如收藏资源数、引用资源数、浏览资源数、下载资源数、评论资源数等内容；</w:t>
            </w:r>
          </w:p>
          <w:p w:rsidR="00EA043B" w:rsidRDefault="00C635BC">
            <w:pPr>
              <w:jc w:val="left"/>
              <w:rPr>
                <w:rFonts w:ascii="仿宋" w:eastAsia="仿宋" w:hAnsi="仿宋"/>
                <w:szCs w:val="21"/>
              </w:rPr>
            </w:pPr>
            <w:r>
              <w:rPr>
                <w:rFonts w:ascii="仿宋" w:eastAsia="仿宋" w:hAnsi="仿宋" w:hint="eastAsia"/>
                <w:szCs w:val="21"/>
              </w:rPr>
              <w:t>▲9、专业资源库内置资源</w:t>
            </w:r>
          </w:p>
          <w:p w:rsidR="00EA043B" w:rsidRDefault="00C635BC">
            <w:pPr>
              <w:jc w:val="left"/>
              <w:rPr>
                <w:rFonts w:ascii="仿宋" w:eastAsia="仿宋" w:hAnsi="仿宋"/>
                <w:szCs w:val="21"/>
              </w:rPr>
            </w:pPr>
            <w:r>
              <w:rPr>
                <w:rFonts w:ascii="仿宋" w:eastAsia="仿宋" w:hAnsi="仿宋" w:hint="eastAsia"/>
                <w:szCs w:val="21"/>
              </w:rPr>
              <w:t>示范教学包</w:t>
            </w:r>
          </w:p>
          <w:p w:rsidR="00EA043B" w:rsidRDefault="00C635BC">
            <w:pPr>
              <w:jc w:val="left"/>
              <w:rPr>
                <w:rFonts w:ascii="仿宋" w:eastAsia="仿宋" w:hAnsi="仿宋"/>
                <w:szCs w:val="21"/>
              </w:rPr>
            </w:pPr>
            <w:r>
              <w:rPr>
                <w:rFonts w:ascii="仿宋" w:eastAsia="仿宋" w:hAnsi="仿宋" w:hint="eastAsia"/>
                <w:szCs w:val="21"/>
              </w:rPr>
              <w:t>整合同层次，专业群相</w:t>
            </w:r>
            <w:proofErr w:type="gramStart"/>
            <w:r>
              <w:rPr>
                <w:rFonts w:ascii="仿宋" w:eastAsia="仿宋" w:hAnsi="仿宋" w:hint="eastAsia"/>
                <w:szCs w:val="21"/>
              </w:rPr>
              <w:t>关专业</w:t>
            </w:r>
            <w:proofErr w:type="gramEnd"/>
            <w:r>
              <w:rPr>
                <w:rFonts w:ascii="仿宋" w:eastAsia="仿宋" w:hAnsi="仿宋" w:hint="eastAsia"/>
                <w:szCs w:val="21"/>
              </w:rPr>
              <w:t>的示范教学包资源，教师可以在教学资源库建设中随时引用示范教学包中的课程资源、课堂活动示例、题库等内容，同时可以根据教师自己课程的需要进行重新组合使用。</w:t>
            </w:r>
          </w:p>
          <w:p w:rsidR="00EA043B" w:rsidRDefault="00C635BC">
            <w:pPr>
              <w:jc w:val="left"/>
              <w:rPr>
                <w:rFonts w:ascii="仿宋" w:eastAsia="仿宋" w:hAnsi="仿宋"/>
                <w:szCs w:val="21"/>
              </w:rPr>
            </w:pPr>
            <w:r>
              <w:rPr>
                <w:rFonts w:ascii="仿宋" w:eastAsia="仿宋" w:hAnsi="仿宋" w:hint="eastAsia"/>
                <w:szCs w:val="21"/>
              </w:rPr>
              <w:t>备课资源库</w:t>
            </w:r>
          </w:p>
          <w:p w:rsidR="00EA043B" w:rsidRDefault="00C635BC">
            <w:pPr>
              <w:jc w:val="left"/>
              <w:rPr>
                <w:rFonts w:ascii="仿宋" w:eastAsia="仿宋" w:hAnsi="仿宋"/>
                <w:szCs w:val="21"/>
              </w:rPr>
            </w:pPr>
            <w:r>
              <w:rPr>
                <w:rFonts w:ascii="仿宋" w:eastAsia="仿宋" w:hAnsi="仿宋" w:hint="eastAsia"/>
                <w:szCs w:val="21"/>
              </w:rPr>
              <w:t>备课资源库中需要具有电子图书和学术视频，教师可以直接添加备课资源库中的资源到教学资源库中。备课资源库也可以与网络教学平台无缝对接，教师在使用网络教学平台进行课程建设、备课、授课过程中随时可以搜索、引用、无缝插入备课资源库中的资源，全面辅助教师教学和学生学习。</w:t>
            </w:r>
          </w:p>
        </w:tc>
        <w:tc>
          <w:tcPr>
            <w:tcW w:w="474" w:type="pct"/>
            <w:vAlign w:val="center"/>
          </w:tcPr>
          <w:p w:rsidR="00EA043B" w:rsidRDefault="00C635BC">
            <w:pPr>
              <w:jc w:val="center"/>
              <w:rPr>
                <w:rFonts w:ascii="仿宋" w:eastAsia="仿宋" w:hAnsi="仿宋"/>
                <w:szCs w:val="21"/>
              </w:rPr>
            </w:pPr>
            <w:r>
              <w:rPr>
                <w:rFonts w:ascii="仿宋" w:eastAsia="仿宋" w:hAnsi="仿宋" w:hint="eastAsia"/>
                <w:color w:val="FF0000"/>
                <w:szCs w:val="21"/>
              </w:rPr>
              <w:lastRenderedPageBreak/>
              <w:t>1套</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lastRenderedPageBreak/>
              <w:t>2</w:t>
            </w:r>
          </w:p>
        </w:tc>
        <w:tc>
          <w:tcPr>
            <w:tcW w:w="598" w:type="pct"/>
            <w:vAlign w:val="center"/>
          </w:tcPr>
          <w:p w:rsidR="00EA043B" w:rsidRDefault="00C635BC">
            <w:pPr>
              <w:jc w:val="center"/>
              <w:rPr>
                <w:rFonts w:ascii="仿宋" w:eastAsia="仿宋" w:hAnsi="仿宋"/>
                <w:szCs w:val="21"/>
              </w:rPr>
            </w:pPr>
            <w:r>
              <w:rPr>
                <w:rFonts w:ascii="仿宋" w:eastAsia="仿宋" w:hAnsi="仿宋" w:hint="eastAsia"/>
                <w:color w:val="000000"/>
                <w:szCs w:val="21"/>
              </w:rPr>
              <w:t>移动APP应用</w:t>
            </w:r>
          </w:p>
        </w:tc>
        <w:tc>
          <w:tcPr>
            <w:tcW w:w="3504" w:type="pct"/>
            <w:vAlign w:val="center"/>
          </w:tcPr>
          <w:p w:rsidR="00EA043B" w:rsidRDefault="00C635BC">
            <w:pPr>
              <w:jc w:val="left"/>
              <w:rPr>
                <w:rFonts w:ascii="仿宋" w:eastAsia="仿宋" w:hAnsi="仿宋"/>
                <w:szCs w:val="21"/>
              </w:rPr>
            </w:pPr>
            <w:r>
              <w:rPr>
                <w:rFonts w:ascii="仿宋" w:eastAsia="仿宋" w:hAnsi="仿宋" w:hint="eastAsia"/>
                <w:szCs w:val="21"/>
              </w:rPr>
              <w:t>1、移动客户端，支持iOS和Android操作系统，用于手机、Pad等智能移动终端中，实现在线移动学习。实现移动应用端定制使用界面，与特色专业资源库对接实现资源同步。PC端与移动端的学习进度保持同步，学生在任何终端上，都可以实现课程学习记录的持续性，系统也可对任何终端的学习</w:t>
            </w:r>
            <w:r>
              <w:rPr>
                <w:rFonts w:ascii="仿宋" w:eastAsia="仿宋" w:hAnsi="仿宋" w:hint="eastAsia"/>
                <w:szCs w:val="21"/>
              </w:rPr>
              <w:lastRenderedPageBreak/>
              <w:t>行为进行监控。按照教学计划，可在移动</w:t>
            </w:r>
            <w:proofErr w:type="gramStart"/>
            <w:r>
              <w:rPr>
                <w:rFonts w:ascii="仿宋" w:eastAsia="仿宋" w:hAnsi="仿宋" w:hint="eastAsia"/>
                <w:szCs w:val="21"/>
              </w:rPr>
              <w:t>端组织</w:t>
            </w:r>
            <w:proofErr w:type="gramEnd"/>
            <w:r>
              <w:rPr>
                <w:rFonts w:ascii="仿宋" w:eastAsia="仿宋" w:hAnsi="仿宋" w:hint="eastAsia"/>
                <w:szCs w:val="21"/>
              </w:rPr>
              <w:t>教学课程内容，有序安排资料推送、签到、问答、抢答、投票等教学活动，可实现互动内容课堂发放并复用。教师可以在课堂上发布问题，通过抢答进行提问，学生同时在手机收到抢答请求进行抢答。</w:t>
            </w:r>
          </w:p>
          <w:p w:rsidR="00EA043B" w:rsidRDefault="00C635BC">
            <w:pPr>
              <w:jc w:val="left"/>
              <w:rPr>
                <w:rFonts w:ascii="仿宋" w:eastAsia="仿宋" w:hAnsi="仿宋"/>
                <w:szCs w:val="21"/>
              </w:rPr>
            </w:pPr>
            <w:r>
              <w:rPr>
                <w:rFonts w:ascii="仿宋" w:eastAsia="仿宋" w:hAnsi="仿宋" w:hint="eastAsia"/>
                <w:szCs w:val="21"/>
              </w:rPr>
              <w:t>▲</w:t>
            </w:r>
            <w:r>
              <w:rPr>
                <w:rFonts w:ascii="仿宋" w:eastAsia="仿宋" w:hAnsi="仿宋"/>
                <w:szCs w:val="21"/>
              </w:rPr>
              <w:t>2</w:t>
            </w:r>
            <w:r>
              <w:rPr>
                <w:rFonts w:ascii="仿宋" w:eastAsia="仿宋" w:hAnsi="仿宋" w:hint="eastAsia"/>
                <w:szCs w:val="21"/>
              </w:rPr>
              <w:t>、教师可以发布课堂签到，学生直接用手机通过扫描二维码、或输入教师分享的邀请码等方式进行签到，显示距离发起者的签到距离。教师可通过随机选人功能选择学生回答问题，并可以将选择结果投屏显示。</w:t>
            </w:r>
          </w:p>
          <w:p w:rsidR="00EA043B" w:rsidRDefault="00C635BC">
            <w:pPr>
              <w:jc w:val="left"/>
              <w:rPr>
                <w:rFonts w:ascii="仿宋" w:eastAsia="仿宋" w:hAnsi="仿宋"/>
                <w:szCs w:val="21"/>
              </w:rPr>
            </w:pPr>
            <w:r>
              <w:rPr>
                <w:rFonts w:ascii="仿宋" w:eastAsia="仿宋" w:hAnsi="仿宋"/>
                <w:szCs w:val="21"/>
              </w:rPr>
              <w:t>3</w:t>
            </w:r>
            <w:r>
              <w:rPr>
                <w:rFonts w:ascii="仿宋" w:eastAsia="仿宋" w:hAnsi="仿宋" w:hint="eastAsia"/>
                <w:szCs w:val="21"/>
              </w:rPr>
              <w:t>、教师可以在课堂上实时发布调查问卷，学生通过移动端进行投票。教师端可以立即统计投票结果。</w:t>
            </w:r>
          </w:p>
          <w:p w:rsidR="00EA043B" w:rsidRDefault="00C635BC">
            <w:pPr>
              <w:jc w:val="left"/>
              <w:rPr>
                <w:rFonts w:ascii="仿宋" w:eastAsia="仿宋" w:hAnsi="仿宋"/>
                <w:szCs w:val="21"/>
              </w:rPr>
            </w:pPr>
            <w:r>
              <w:rPr>
                <w:rFonts w:ascii="仿宋" w:eastAsia="仿宋" w:hAnsi="仿宋"/>
                <w:szCs w:val="21"/>
              </w:rPr>
              <w:t>4</w:t>
            </w:r>
            <w:r>
              <w:rPr>
                <w:rFonts w:ascii="仿宋" w:eastAsia="仿宋" w:hAnsi="仿宋" w:hint="eastAsia"/>
                <w:szCs w:val="21"/>
              </w:rPr>
              <w:t>、课堂结束后，可以将所有课堂上发布的控件进行记录，生成课堂历史记录。能实时查看任一活动的详细参与情况。可基于课程形成师生互动交流群，实时进行即时通讯，进行讨论与交流。</w:t>
            </w:r>
          </w:p>
          <w:p w:rsidR="00EA043B" w:rsidRDefault="00C635BC">
            <w:pPr>
              <w:jc w:val="left"/>
              <w:rPr>
                <w:rFonts w:ascii="仿宋" w:eastAsia="仿宋" w:hAnsi="仿宋"/>
                <w:szCs w:val="21"/>
              </w:rPr>
            </w:pPr>
            <w:r>
              <w:rPr>
                <w:rFonts w:ascii="仿宋" w:eastAsia="仿宋" w:hAnsi="仿宋" w:hint="eastAsia"/>
                <w:szCs w:val="21"/>
              </w:rPr>
              <w:t>5、教师可以编辑问答题并可将题目发布到学生端，学生可以回答问题并提交，教师可以实时查看学生提交结果。</w:t>
            </w:r>
          </w:p>
          <w:p w:rsidR="00EA043B" w:rsidRDefault="00C635BC">
            <w:pPr>
              <w:jc w:val="left"/>
              <w:rPr>
                <w:rFonts w:ascii="仿宋" w:eastAsia="仿宋" w:hAnsi="仿宋"/>
                <w:szCs w:val="21"/>
              </w:rPr>
            </w:pPr>
            <w:r>
              <w:rPr>
                <w:rFonts w:ascii="仿宋" w:eastAsia="仿宋" w:hAnsi="仿宋" w:hint="eastAsia"/>
                <w:szCs w:val="21"/>
              </w:rPr>
              <w:t>教师和学生可以开展话题讨论，利用发</w:t>
            </w:r>
            <w:proofErr w:type="gramStart"/>
            <w:r>
              <w:rPr>
                <w:rFonts w:ascii="仿宋" w:eastAsia="仿宋" w:hAnsi="仿宋" w:hint="eastAsia"/>
                <w:szCs w:val="21"/>
              </w:rPr>
              <w:t>帖形式</w:t>
            </w:r>
            <w:proofErr w:type="gramEnd"/>
            <w:r>
              <w:rPr>
                <w:rFonts w:ascii="仿宋" w:eastAsia="仿宋" w:hAnsi="仿宋" w:hint="eastAsia"/>
                <w:szCs w:val="21"/>
              </w:rPr>
              <w:t>进行小组话题交流。教师在课前对资料进行云盘存储，课堂上可以利用云盘功能选择和自己课程相关的资料进行资料推送，推送完成后参与教学的学生和教师都可以查看资料的详细内容。</w:t>
            </w:r>
          </w:p>
          <w:p w:rsidR="00EA043B" w:rsidRDefault="00C635BC">
            <w:pPr>
              <w:jc w:val="left"/>
              <w:rPr>
                <w:rFonts w:ascii="仿宋" w:eastAsia="仿宋" w:hAnsi="仿宋"/>
                <w:szCs w:val="21"/>
              </w:rPr>
            </w:pPr>
            <w:r>
              <w:rPr>
                <w:rFonts w:ascii="仿宋" w:eastAsia="仿宋" w:hAnsi="仿宋" w:hint="eastAsia"/>
                <w:szCs w:val="21"/>
              </w:rPr>
              <w:t>6、学生在移动端进行视频学习时，系统自动记录所有学习行为，完成视频学习任务点后系统自动同步学习记录与PC端相同。同时将视频学习成绩计算后加入综合成绩中。学生通过移动端作业功能可以查看作业列表，作业列表支持标示待做作业和已完成、已过期作业展示。学生可以通过本功能支持待做作业在移动端完成。</w:t>
            </w:r>
            <w:proofErr w:type="gramStart"/>
            <w:r>
              <w:rPr>
                <w:rFonts w:ascii="仿宋" w:eastAsia="仿宋" w:hAnsi="仿宋" w:hint="eastAsia"/>
                <w:szCs w:val="21"/>
              </w:rPr>
              <w:t>支持产看已</w:t>
            </w:r>
            <w:proofErr w:type="gramEnd"/>
            <w:r>
              <w:rPr>
                <w:rFonts w:ascii="仿宋" w:eastAsia="仿宋" w:hAnsi="仿宋" w:hint="eastAsia"/>
                <w:szCs w:val="21"/>
              </w:rPr>
              <w:t>完成作业的批阅状态和最后得分，支持查看作业答案。</w:t>
            </w:r>
          </w:p>
          <w:p w:rsidR="00EA043B" w:rsidRDefault="00C635BC">
            <w:pPr>
              <w:jc w:val="left"/>
              <w:rPr>
                <w:rFonts w:ascii="仿宋" w:eastAsia="仿宋" w:hAnsi="仿宋"/>
                <w:szCs w:val="21"/>
              </w:rPr>
            </w:pPr>
            <w:r>
              <w:rPr>
                <w:rFonts w:ascii="仿宋" w:eastAsia="仿宋" w:hAnsi="仿宋" w:hint="eastAsia"/>
                <w:szCs w:val="21"/>
              </w:rPr>
              <w:t>7、教师可以通过手机在课程中发布考试试卷和查看考试分项统计结果，学生同样可以通过移动端进行在线考试和查看考试信息。学生的课堂签到情况、课堂表现等都以积分形式形成评价，可转换为平时成绩；在线课程的学习同时记录作业成绩、考试成绩、按照老师设计的成绩权重给出综合评价。</w:t>
            </w:r>
          </w:p>
          <w:p w:rsidR="00EA043B" w:rsidRDefault="00C635BC">
            <w:pPr>
              <w:jc w:val="left"/>
              <w:rPr>
                <w:rFonts w:ascii="仿宋" w:eastAsia="仿宋" w:hAnsi="仿宋"/>
                <w:szCs w:val="21"/>
              </w:rPr>
            </w:pPr>
            <w:r>
              <w:rPr>
                <w:rFonts w:ascii="仿宋" w:eastAsia="仿宋" w:hAnsi="仿宋" w:hint="eastAsia"/>
                <w:szCs w:val="21"/>
              </w:rPr>
              <w:t>▲8、可以阅读海量电子图书、报纸、期刊、专题等资源，可以订阅到自己的空间，并进行分类管理；可以对所有精彩的内容进行分享。</w:t>
            </w:r>
          </w:p>
          <w:p w:rsidR="00EA043B" w:rsidRDefault="00C635BC">
            <w:pPr>
              <w:jc w:val="left"/>
              <w:rPr>
                <w:rFonts w:ascii="仿宋" w:eastAsia="仿宋" w:hAnsi="仿宋"/>
                <w:szCs w:val="21"/>
              </w:rPr>
            </w:pPr>
            <w:r>
              <w:rPr>
                <w:rFonts w:ascii="仿宋" w:eastAsia="仿宋" w:hAnsi="仿宋" w:hint="eastAsia"/>
                <w:szCs w:val="21"/>
              </w:rPr>
              <w:t>9、基于真实身份、课程、读书等学习行为及学生活动的社交互动，形成趣味式的成长花瓣，引发学习激励。包括：小组、私有笔记、共享笔记、阅读时间等。</w:t>
            </w:r>
          </w:p>
          <w:p w:rsidR="00EA043B" w:rsidRDefault="00C635BC">
            <w:pPr>
              <w:jc w:val="left"/>
              <w:rPr>
                <w:rFonts w:ascii="仿宋" w:eastAsia="仿宋" w:hAnsi="仿宋"/>
                <w:szCs w:val="21"/>
              </w:rPr>
            </w:pPr>
            <w:r>
              <w:rPr>
                <w:rFonts w:ascii="仿宋" w:eastAsia="仿宋" w:hAnsi="仿宋" w:hint="eastAsia"/>
                <w:szCs w:val="21"/>
              </w:rPr>
              <w:t>1</w:t>
            </w:r>
            <w:r>
              <w:rPr>
                <w:rFonts w:ascii="仿宋" w:eastAsia="仿宋" w:hAnsi="仿宋"/>
                <w:szCs w:val="21"/>
              </w:rPr>
              <w:t>0</w:t>
            </w:r>
            <w:r>
              <w:rPr>
                <w:rFonts w:ascii="仿宋" w:eastAsia="仿宋" w:hAnsi="仿宋" w:hint="eastAsia"/>
                <w:szCs w:val="21"/>
              </w:rPr>
              <w:t>、可以按照组织架构建立通讯录，可查看组织内所有人的联系方式，也可以根据实际情况进行个人信息适当范围的私</w:t>
            </w:r>
            <w:proofErr w:type="gramStart"/>
            <w:r>
              <w:rPr>
                <w:rFonts w:ascii="仿宋" w:eastAsia="仿宋" w:hAnsi="仿宋" w:hint="eastAsia"/>
                <w:szCs w:val="21"/>
              </w:rPr>
              <w:t>密保护</w:t>
            </w:r>
            <w:proofErr w:type="gramEnd"/>
            <w:r>
              <w:rPr>
                <w:rFonts w:ascii="仿宋" w:eastAsia="仿宋" w:hAnsi="仿宋" w:hint="eastAsia"/>
                <w:szCs w:val="21"/>
              </w:rPr>
              <w:t>设置。教务通知、教师课程通知、小组通知、个人互相通知的即时消息任意组合设置，实时发送，实时接收，并可查看通知阅读状态，已读和未读名单。教师、学生都可以</w:t>
            </w:r>
            <w:r>
              <w:rPr>
                <w:rFonts w:ascii="仿宋" w:eastAsia="仿宋" w:hAnsi="仿宋" w:hint="eastAsia"/>
                <w:szCs w:val="21"/>
              </w:rPr>
              <w:lastRenderedPageBreak/>
              <w:t>进行实时的移动端知、组建小组群聊（也可设置屏蔽提醒）、好友验证等即时通信。</w:t>
            </w:r>
          </w:p>
          <w:p w:rsidR="00EA043B" w:rsidRDefault="00C635BC">
            <w:pPr>
              <w:jc w:val="left"/>
              <w:rPr>
                <w:rFonts w:ascii="仿宋" w:eastAsia="仿宋" w:hAnsi="仿宋"/>
                <w:szCs w:val="21"/>
              </w:rPr>
            </w:pPr>
            <w:r>
              <w:rPr>
                <w:rFonts w:ascii="仿宋" w:eastAsia="仿宋" w:hAnsi="仿宋" w:hint="eastAsia"/>
                <w:szCs w:val="21"/>
              </w:rPr>
              <w:t>1</w:t>
            </w:r>
            <w:r>
              <w:rPr>
                <w:rFonts w:ascii="仿宋" w:eastAsia="仿宋" w:hAnsi="仿宋"/>
                <w:szCs w:val="21"/>
              </w:rPr>
              <w:t>1</w:t>
            </w:r>
            <w:r>
              <w:rPr>
                <w:rFonts w:ascii="仿宋" w:eastAsia="仿宋" w:hAnsi="仿宋" w:hint="eastAsia"/>
                <w:szCs w:val="21"/>
              </w:rPr>
              <w:t>、支持手机端、电脑端发起视频直播，学生可以通过手机观看直播并留言。</w:t>
            </w:r>
          </w:p>
        </w:tc>
        <w:tc>
          <w:tcPr>
            <w:tcW w:w="474" w:type="pct"/>
            <w:vAlign w:val="center"/>
          </w:tcPr>
          <w:p w:rsidR="00EA043B" w:rsidRDefault="00C635BC">
            <w:pPr>
              <w:jc w:val="center"/>
              <w:rPr>
                <w:rFonts w:ascii="仿宋" w:eastAsia="仿宋" w:hAnsi="仿宋"/>
                <w:szCs w:val="21"/>
              </w:rPr>
            </w:pPr>
            <w:r>
              <w:rPr>
                <w:rFonts w:ascii="仿宋" w:eastAsia="仿宋" w:hAnsi="仿宋" w:hint="eastAsia"/>
                <w:szCs w:val="21"/>
              </w:rPr>
              <w:lastRenderedPageBreak/>
              <w:t>1套</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lastRenderedPageBreak/>
              <w:t>3</w:t>
            </w:r>
          </w:p>
        </w:tc>
        <w:tc>
          <w:tcPr>
            <w:tcW w:w="598" w:type="pct"/>
            <w:vAlign w:val="center"/>
          </w:tcPr>
          <w:p w:rsidR="00EA043B" w:rsidRDefault="00C635BC">
            <w:pPr>
              <w:jc w:val="center"/>
              <w:rPr>
                <w:rFonts w:ascii="仿宋" w:eastAsia="仿宋" w:hAnsi="仿宋"/>
                <w:szCs w:val="21"/>
              </w:rPr>
            </w:pPr>
            <w:r>
              <w:rPr>
                <w:rFonts w:ascii="仿宋" w:eastAsia="仿宋" w:hAnsi="仿宋" w:hint="eastAsia"/>
                <w:szCs w:val="21"/>
              </w:rPr>
              <w:t>实</w:t>
            </w:r>
            <w:proofErr w:type="gramStart"/>
            <w:r>
              <w:rPr>
                <w:rFonts w:ascii="仿宋" w:eastAsia="仿宋" w:hAnsi="仿宋" w:hint="eastAsia"/>
                <w:szCs w:val="21"/>
              </w:rPr>
              <w:t>训管理</w:t>
            </w:r>
            <w:proofErr w:type="gramEnd"/>
            <w:r>
              <w:rPr>
                <w:rFonts w:ascii="仿宋" w:eastAsia="仿宋" w:hAnsi="仿宋" w:hint="eastAsia"/>
                <w:szCs w:val="21"/>
              </w:rPr>
              <w:t>平台</w:t>
            </w:r>
          </w:p>
        </w:tc>
        <w:tc>
          <w:tcPr>
            <w:tcW w:w="3504" w:type="pct"/>
            <w:vAlign w:val="center"/>
          </w:tcPr>
          <w:p w:rsidR="00EA043B" w:rsidRDefault="00C635BC">
            <w:pPr>
              <w:jc w:val="left"/>
              <w:rPr>
                <w:rFonts w:ascii="仿宋" w:eastAsia="仿宋" w:hAnsi="仿宋"/>
                <w:szCs w:val="21"/>
              </w:rPr>
            </w:pPr>
            <w:r>
              <w:rPr>
                <w:rFonts w:ascii="仿宋" w:eastAsia="仿宋" w:hAnsi="仿宋" w:hint="eastAsia"/>
                <w:szCs w:val="21"/>
              </w:rPr>
              <w:t>1、实</w:t>
            </w:r>
            <w:proofErr w:type="gramStart"/>
            <w:r>
              <w:rPr>
                <w:rFonts w:ascii="仿宋" w:eastAsia="仿宋" w:hAnsi="仿宋" w:hint="eastAsia"/>
                <w:szCs w:val="21"/>
              </w:rPr>
              <w:t>训基础</w:t>
            </w:r>
            <w:proofErr w:type="gramEnd"/>
            <w:r>
              <w:rPr>
                <w:rFonts w:ascii="仿宋" w:eastAsia="仿宋" w:hAnsi="仿宋" w:hint="eastAsia"/>
                <w:szCs w:val="21"/>
              </w:rPr>
              <w:t>数据管理</w:t>
            </w:r>
          </w:p>
          <w:p w:rsidR="00EA043B" w:rsidRDefault="00C635BC">
            <w:pPr>
              <w:jc w:val="left"/>
              <w:rPr>
                <w:rFonts w:ascii="仿宋" w:eastAsia="仿宋" w:hAnsi="仿宋"/>
                <w:szCs w:val="21"/>
              </w:rPr>
            </w:pPr>
            <w:r>
              <w:rPr>
                <w:rFonts w:ascii="仿宋" w:eastAsia="仿宋" w:hAnsi="仿宋" w:hint="eastAsia"/>
                <w:szCs w:val="21"/>
              </w:rPr>
              <w:t>平台具备实训课程管理、实训室管理、实</w:t>
            </w:r>
            <w:proofErr w:type="gramStart"/>
            <w:r>
              <w:rPr>
                <w:rFonts w:ascii="仿宋" w:eastAsia="仿宋" w:hAnsi="仿宋" w:hint="eastAsia"/>
                <w:szCs w:val="21"/>
              </w:rPr>
              <w:t>训资产</w:t>
            </w:r>
            <w:proofErr w:type="gramEnd"/>
            <w:r>
              <w:rPr>
                <w:rFonts w:ascii="仿宋" w:eastAsia="仿宋" w:hAnsi="仿宋" w:hint="eastAsia"/>
                <w:szCs w:val="21"/>
              </w:rPr>
              <w:t>管理、耗材管理、资产统计、实训</w:t>
            </w:r>
            <w:proofErr w:type="gramStart"/>
            <w:r>
              <w:rPr>
                <w:rFonts w:ascii="仿宋" w:eastAsia="仿宋" w:hAnsi="仿宋" w:hint="eastAsia"/>
                <w:szCs w:val="21"/>
              </w:rPr>
              <w:t>室情况</w:t>
            </w:r>
            <w:proofErr w:type="gramEnd"/>
            <w:r>
              <w:rPr>
                <w:rFonts w:ascii="仿宋" w:eastAsia="仿宋" w:hAnsi="仿宋" w:hint="eastAsia"/>
                <w:szCs w:val="21"/>
              </w:rPr>
              <w:t>统计、大数据统计分析可视化、系统用户角色与权限可自定义设定等功能。</w:t>
            </w:r>
          </w:p>
          <w:p w:rsidR="00EA043B" w:rsidRDefault="00C635BC">
            <w:pPr>
              <w:jc w:val="left"/>
              <w:rPr>
                <w:rFonts w:ascii="仿宋" w:eastAsia="仿宋" w:hAnsi="仿宋"/>
                <w:szCs w:val="21"/>
              </w:rPr>
            </w:pPr>
            <w:r>
              <w:rPr>
                <w:rFonts w:ascii="仿宋" w:eastAsia="仿宋" w:hAnsi="仿宋" w:hint="eastAsia"/>
                <w:szCs w:val="21"/>
              </w:rPr>
              <w:t>实训基地管理：可对实训基地目录进行增删改查，包括名称、性质、面向院系、基地负责人、面积、工位数、概述等数据，支持计划管理、实训室管理、资产管理、耗材管理、成绩管理、数据统计等实训管理。</w:t>
            </w:r>
          </w:p>
          <w:p w:rsidR="00EA043B" w:rsidRDefault="00C635BC">
            <w:pPr>
              <w:jc w:val="left"/>
              <w:rPr>
                <w:rFonts w:ascii="仿宋" w:eastAsia="仿宋" w:hAnsi="仿宋"/>
                <w:szCs w:val="21"/>
              </w:rPr>
            </w:pPr>
            <w:r>
              <w:rPr>
                <w:rFonts w:ascii="仿宋" w:eastAsia="仿宋" w:hAnsi="仿宋" w:hint="eastAsia"/>
                <w:szCs w:val="21"/>
              </w:rPr>
              <w:t>实习计划管理：支持对接教务系统自动创建实训计划。学校管理员也可手动新建实训计划，主要包含“实训计划名称”、“学年学期”、“实训计划时间”、“参与院系、专业、班级”、“参与实训室”、“指导教师”、“实训说明”等字段，实</w:t>
            </w:r>
            <w:proofErr w:type="gramStart"/>
            <w:r>
              <w:rPr>
                <w:rFonts w:ascii="仿宋" w:eastAsia="仿宋" w:hAnsi="仿宋" w:hint="eastAsia"/>
                <w:szCs w:val="21"/>
              </w:rPr>
              <w:t>训计划</w:t>
            </w:r>
            <w:proofErr w:type="gramEnd"/>
            <w:r>
              <w:rPr>
                <w:rFonts w:ascii="仿宋" w:eastAsia="仿宋" w:hAnsi="仿宋" w:hint="eastAsia"/>
                <w:szCs w:val="21"/>
              </w:rPr>
              <w:t>创建完成后，教师及学员可查看实训计划，</w:t>
            </w:r>
            <w:proofErr w:type="gramStart"/>
            <w:r>
              <w:rPr>
                <w:rFonts w:ascii="仿宋" w:eastAsia="仿宋" w:hAnsi="仿宋" w:hint="eastAsia"/>
                <w:szCs w:val="21"/>
              </w:rPr>
              <w:t>并根据实训</w:t>
            </w:r>
            <w:proofErr w:type="gramEnd"/>
            <w:r>
              <w:rPr>
                <w:rFonts w:ascii="仿宋" w:eastAsia="仿宋" w:hAnsi="仿宋" w:hint="eastAsia"/>
                <w:szCs w:val="21"/>
              </w:rPr>
              <w:t>计划在实训室进行实训，教师可上传实训室耗材使用情况。</w:t>
            </w:r>
          </w:p>
          <w:p w:rsidR="00EA043B" w:rsidRDefault="00C635BC">
            <w:pPr>
              <w:jc w:val="left"/>
              <w:rPr>
                <w:rFonts w:ascii="仿宋" w:eastAsia="仿宋" w:hAnsi="仿宋"/>
                <w:szCs w:val="21"/>
              </w:rPr>
            </w:pPr>
            <w:r>
              <w:rPr>
                <w:rFonts w:ascii="仿宋" w:eastAsia="仿宋" w:hAnsi="仿宋" w:hint="eastAsia"/>
                <w:szCs w:val="21"/>
              </w:rPr>
              <w:t>提供预览计划详情，查看开课时间段及实训室等信息；</w:t>
            </w:r>
          </w:p>
          <w:p w:rsidR="00EA043B" w:rsidRDefault="00C635BC">
            <w:pPr>
              <w:jc w:val="left"/>
              <w:rPr>
                <w:rFonts w:ascii="仿宋" w:eastAsia="仿宋" w:hAnsi="仿宋"/>
                <w:szCs w:val="21"/>
              </w:rPr>
            </w:pPr>
            <w:r>
              <w:rPr>
                <w:rFonts w:ascii="仿宋" w:eastAsia="仿宋" w:hAnsi="仿宋" w:hint="eastAsia"/>
                <w:szCs w:val="21"/>
              </w:rPr>
              <w:t>教师可创建实训计划，由管理员进行审核，审核通过后学生可根据自身情况及时间安排进行申请，申请信息同步</w:t>
            </w:r>
            <w:proofErr w:type="gramStart"/>
            <w:r>
              <w:rPr>
                <w:rFonts w:ascii="仿宋" w:eastAsia="仿宋" w:hAnsi="仿宋" w:hint="eastAsia"/>
                <w:szCs w:val="21"/>
              </w:rPr>
              <w:t>至教师</w:t>
            </w:r>
            <w:proofErr w:type="gramEnd"/>
            <w:r>
              <w:rPr>
                <w:rFonts w:ascii="仿宋" w:eastAsia="仿宋" w:hAnsi="仿宋" w:hint="eastAsia"/>
                <w:szCs w:val="21"/>
              </w:rPr>
              <w:t>PC端及移动端，可选择“通过”或“不通过”，学生通过审核后加入实训计划，教师可对学员进行分组管理；</w:t>
            </w:r>
          </w:p>
          <w:p w:rsidR="00EA043B" w:rsidRDefault="00C635BC">
            <w:pPr>
              <w:jc w:val="left"/>
              <w:rPr>
                <w:rFonts w:ascii="仿宋" w:eastAsia="仿宋" w:hAnsi="仿宋"/>
                <w:szCs w:val="21"/>
              </w:rPr>
            </w:pPr>
            <w:r>
              <w:rPr>
                <w:rFonts w:ascii="仿宋" w:eastAsia="仿宋" w:hAnsi="仿宋" w:hint="eastAsia"/>
                <w:szCs w:val="21"/>
              </w:rPr>
              <w:t>实训室管理：可监管与记录实训基地下设的多个实训室的资产与耗材，针对每一次实训计划，教师可以上传实训室耗材使用情况，并可查询耗材的使用记录。在每个</w:t>
            </w:r>
            <w:proofErr w:type="gramStart"/>
            <w:r>
              <w:rPr>
                <w:rFonts w:ascii="仿宋" w:eastAsia="仿宋" w:hAnsi="仿宋" w:hint="eastAsia"/>
                <w:szCs w:val="21"/>
              </w:rPr>
              <w:t>实训基地里</w:t>
            </w:r>
            <w:proofErr w:type="gramEnd"/>
            <w:r>
              <w:rPr>
                <w:rFonts w:ascii="仿宋" w:eastAsia="仿宋" w:hAnsi="仿宋" w:hint="eastAsia"/>
                <w:szCs w:val="21"/>
              </w:rPr>
              <w:t>，可</w:t>
            </w:r>
            <w:proofErr w:type="gramStart"/>
            <w:r>
              <w:rPr>
                <w:rFonts w:ascii="仿宋" w:eastAsia="仿宋" w:hAnsi="仿宋" w:hint="eastAsia"/>
                <w:szCs w:val="21"/>
              </w:rPr>
              <w:t>对增实训</w:t>
            </w:r>
            <w:proofErr w:type="gramEnd"/>
            <w:r>
              <w:rPr>
                <w:rFonts w:ascii="仿宋" w:eastAsia="仿宋" w:hAnsi="仿宋" w:hint="eastAsia"/>
                <w:szCs w:val="21"/>
              </w:rPr>
              <w:t>室进行增删改查；可管理实训室内的实训资产，可进行实训资产、耗材的增删改查；支持查看每一个实训室内的实训计划；系统可自动判断学生是否来实训室进行过训练。</w:t>
            </w:r>
          </w:p>
          <w:p w:rsidR="00EA043B" w:rsidRDefault="00C635BC">
            <w:pPr>
              <w:jc w:val="left"/>
              <w:rPr>
                <w:rFonts w:ascii="仿宋" w:eastAsia="仿宋" w:hAnsi="仿宋"/>
                <w:szCs w:val="21"/>
              </w:rPr>
            </w:pPr>
            <w:r>
              <w:rPr>
                <w:rFonts w:ascii="仿宋" w:eastAsia="仿宋" w:hAnsi="仿宋"/>
                <w:szCs w:val="21"/>
              </w:rPr>
              <w:t>2</w:t>
            </w:r>
            <w:r>
              <w:rPr>
                <w:rFonts w:ascii="仿宋" w:eastAsia="仿宋" w:hAnsi="仿宋" w:hint="eastAsia"/>
                <w:szCs w:val="21"/>
              </w:rPr>
              <w:t>、实习计划审核</w:t>
            </w:r>
          </w:p>
          <w:p w:rsidR="00EA043B" w:rsidRDefault="00C635BC">
            <w:pPr>
              <w:jc w:val="left"/>
              <w:rPr>
                <w:rFonts w:ascii="仿宋" w:eastAsia="仿宋" w:hAnsi="仿宋"/>
                <w:szCs w:val="21"/>
              </w:rPr>
            </w:pPr>
            <w:r>
              <w:rPr>
                <w:rFonts w:ascii="仿宋" w:eastAsia="仿宋" w:hAnsi="仿宋" w:hint="eastAsia"/>
                <w:szCs w:val="21"/>
              </w:rPr>
              <w:t>管理员或教师创建实</w:t>
            </w:r>
            <w:proofErr w:type="gramStart"/>
            <w:r>
              <w:rPr>
                <w:rFonts w:ascii="仿宋" w:eastAsia="仿宋" w:hAnsi="仿宋" w:hint="eastAsia"/>
                <w:szCs w:val="21"/>
              </w:rPr>
              <w:t>训计划</w:t>
            </w:r>
            <w:proofErr w:type="gramEnd"/>
            <w:r>
              <w:rPr>
                <w:rFonts w:ascii="仿宋" w:eastAsia="仿宋" w:hAnsi="仿宋" w:hint="eastAsia"/>
                <w:szCs w:val="21"/>
              </w:rPr>
              <w:t>后，学生</w:t>
            </w:r>
            <w:proofErr w:type="gramStart"/>
            <w:r>
              <w:rPr>
                <w:rFonts w:ascii="仿宋" w:eastAsia="仿宋" w:hAnsi="仿宋" w:hint="eastAsia"/>
                <w:szCs w:val="21"/>
              </w:rPr>
              <w:t>移动端可收到</w:t>
            </w:r>
            <w:proofErr w:type="gramEnd"/>
            <w:r>
              <w:rPr>
                <w:rFonts w:ascii="仿宋" w:eastAsia="仿宋" w:hAnsi="仿宋" w:hint="eastAsia"/>
                <w:szCs w:val="21"/>
              </w:rPr>
              <w:t>通知，自主选择合理时间段内的计划进行实训，由教师进行审核，审核信息实时同步，并在PC及移动端进行提示，如果审核通过，学生便可参加实训，反之，则显示“不通过”状态；</w:t>
            </w:r>
          </w:p>
          <w:p w:rsidR="00EA043B" w:rsidRDefault="00C635BC">
            <w:pPr>
              <w:jc w:val="left"/>
              <w:rPr>
                <w:rFonts w:ascii="仿宋" w:eastAsia="仿宋" w:hAnsi="仿宋"/>
                <w:szCs w:val="21"/>
              </w:rPr>
            </w:pPr>
            <w:r>
              <w:rPr>
                <w:rFonts w:ascii="仿宋" w:eastAsia="仿宋" w:hAnsi="仿宋"/>
                <w:szCs w:val="21"/>
              </w:rPr>
              <w:t>3</w:t>
            </w:r>
            <w:r>
              <w:rPr>
                <w:rFonts w:ascii="仿宋" w:eastAsia="仿宋" w:hAnsi="仿宋" w:hint="eastAsia"/>
                <w:szCs w:val="21"/>
              </w:rPr>
              <w:t>、个人空间实习计划查询</w:t>
            </w:r>
          </w:p>
          <w:p w:rsidR="00EA043B" w:rsidRDefault="00C635BC">
            <w:pPr>
              <w:jc w:val="left"/>
              <w:rPr>
                <w:rFonts w:ascii="仿宋" w:eastAsia="仿宋" w:hAnsi="仿宋"/>
                <w:szCs w:val="21"/>
              </w:rPr>
            </w:pPr>
            <w:r>
              <w:rPr>
                <w:rFonts w:ascii="仿宋" w:eastAsia="仿宋" w:hAnsi="仿宋" w:hint="eastAsia"/>
                <w:szCs w:val="21"/>
              </w:rPr>
              <w:t>学生通过个人空间可查看自己需要参加的实训计划。</w:t>
            </w:r>
          </w:p>
          <w:p w:rsidR="00EA043B" w:rsidRDefault="00C635BC">
            <w:pPr>
              <w:jc w:val="left"/>
              <w:rPr>
                <w:rFonts w:ascii="仿宋" w:eastAsia="仿宋" w:hAnsi="仿宋"/>
                <w:szCs w:val="21"/>
              </w:rPr>
            </w:pPr>
            <w:r>
              <w:rPr>
                <w:rFonts w:ascii="仿宋" w:eastAsia="仿宋" w:hAnsi="仿宋"/>
                <w:szCs w:val="21"/>
              </w:rPr>
              <w:t>4</w:t>
            </w:r>
            <w:r>
              <w:rPr>
                <w:rFonts w:ascii="仿宋" w:eastAsia="仿宋" w:hAnsi="仿宋" w:hint="eastAsia"/>
                <w:szCs w:val="21"/>
              </w:rPr>
              <w:t>、资产管理</w:t>
            </w:r>
          </w:p>
          <w:p w:rsidR="00EA043B" w:rsidRDefault="00C635BC">
            <w:pPr>
              <w:jc w:val="left"/>
              <w:rPr>
                <w:rFonts w:ascii="仿宋" w:eastAsia="仿宋" w:hAnsi="仿宋"/>
                <w:szCs w:val="21"/>
              </w:rPr>
            </w:pPr>
            <w:r>
              <w:rPr>
                <w:rFonts w:ascii="仿宋" w:eastAsia="仿宋" w:hAnsi="仿宋" w:hint="eastAsia"/>
                <w:szCs w:val="21"/>
              </w:rPr>
              <w:t>可创建</w:t>
            </w:r>
            <w:proofErr w:type="gramStart"/>
            <w:r>
              <w:rPr>
                <w:rFonts w:ascii="仿宋" w:eastAsia="仿宋" w:hAnsi="仿宋" w:hint="eastAsia"/>
                <w:szCs w:val="21"/>
              </w:rPr>
              <w:t>资产台</w:t>
            </w:r>
            <w:proofErr w:type="gramEnd"/>
            <w:r>
              <w:rPr>
                <w:rFonts w:ascii="仿宋" w:eastAsia="仿宋" w:hAnsi="仿宋" w:hint="eastAsia"/>
                <w:szCs w:val="21"/>
              </w:rPr>
              <w:t>账，具有资产分类、名称、资产编号、购买价格、数量、单位、总价值、供应商、归属实训室、报废等操作。管理员可对设备、器械、耗材、视音频设备（显示器、摄像头）等资源进行管理；可新增编辑资源信息，包括类型、数量、供应商、制造商等管理；系统可为每个资源建立</w:t>
            </w:r>
            <w:r>
              <w:rPr>
                <w:rFonts w:ascii="仿宋" w:eastAsia="仿宋" w:hAnsi="仿宋" w:hint="eastAsia"/>
                <w:szCs w:val="21"/>
              </w:rPr>
              <w:lastRenderedPageBreak/>
              <w:t>记录，教师可进行资源管理及追踪；实训室可绑定/解绑设备、器械、视音频设备；可统计资源使用详情，并按照类型、个体查看统计结果；可进行资源报废。</w:t>
            </w:r>
          </w:p>
          <w:p w:rsidR="00EA043B" w:rsidRDefault="00C635BC">
            <w:pPr>
              <w:jc w:val="left"/>
              <w:rPr>
                <w:rFonts w:ascii="仿宋" w:eastAsia="仿宋" w:hAnsi="仿宋"/>
                <w:szCs w:val="21"/>
              </w:rPr>
            </w:pPr>
            <w:r>
              <w:rPr>
                <w:rFonts w:ascii="仿宋" w:eastAsia="仿宋" w:hAnsi="仿宋"/>
                <w:szCs w:val="21"/>
              </w:rPr>
              <w:t>5</w:t>
            </w:r>
            <w:r>
              <w:rPr>
                <w:rFonts w:ascii="仿宋" w:eastAsia="仿宋" w:hAnsi="仿宋" w:hint="eastAsia"/>
                <w:szCs w:val="21"/>
              </w:rPr>
              <w:t>、耗材管理</w:t>
            </w:r>
          </w:p>
          <w:p w:rsidR="00EA043B" w:rsidRDefault="00C635BC">
            <w:pPr>
              <w:jc w:val="left"/>
              <w:rPr>
                <w:rFonts w:ascii="仿宋" w:eastAsia="仿宋" w:hAnsi="仿宋"/>
                <w:szCs w:val="21"/>
              </w:rPr>
            </w:pPr>
            <w:r>
              <w:rPr>
                <w:rFonts w:ascii="仿宋" w:eastAsia="仿宋" w:hAnsi="仿宋" w:hint="eastAsia"/>
                <w:szCs w:val="21"/>
              </w:rPr>
              <w:t>耗材管理支持对名称、编号、使用人、规格型号、单位、库存数量、总金额等进行管理，耗材使用过程自动记录并形成数据流水，可以查看和导出耗材使用记录。</w:t>
            </w:r>
          </w:p>
          <w:p w:rsidR="00EA043B" w:rsidRDefault="00C635BC">
            <w:pPr>
              <w:jc w:val="left"/>
              <w:rPr>
                <w:rFonts w:ascii="仿宋" w:eastAsia="仿宋" w:hAnsi="仿宋"/>
                <w:szCs w:val="21"/>
              </w:rPr>
            </w:pPr>
            <w:r>
              <w:rPr>
                <w:rFonts w:ascii="仿宋" w:eastAsia="仿宋" w:hAnsi="仿宋"/>
                <w:szCs w:val="21"/>
              </w:rPr>
              <w:t>6</w:t>
            </w:r>
            <w:r>
              <w:rPr>
                <w:rFonts w:ascii="仿宋" w:eastAsia="仿宋" w:hAnsi="仿宋" w:hint="eastAsia"/>
                <w:szCs w:val="21"/>
              </w:rPr>
              <w:t>、成绩管理</w:t>
            </w:r>
          </w:p>
          <w:p w:rsidR="00EA043B" w:rsidRDefault="00C635BC">
            <w:pPr>
              <w:jc w:val="left"/>
              <w:rPr>
                <w:rFonts w:ascii="仿宋" w:eastAsia="仿宋" w:hAnsi="仿宋"/>
                <w:szCs w:val="21"/>
              </w:rPr>
            </w:pPr>
            <w:r>
              <w:rPr>
                <w:rFonts w:ascii="仿宋" w:eastAsia="仿宋" w:hAnsi="仿宋" w:hint="eastAsia"/>
                <w:szCs w:val="21"/>
              </w:rPr>
              <w:t>能对学生的实习、实训全过程进行考核，涵盖理论学习、实验操做、考勤及实验报告等，教师可配置成绩权重。管理员可查看具体某一院系、专业、班级、计划下的整体学生成绩情况，并支持导出等操作。</w:t>
            </w:r>
          </w:p>
          <w:p w:rsidR="00EA043B" w:rsidRDefault="00C635BC">
            <w:pPr>
              <w:jc w:val="left"/>
              <w:rPr>
                <w:rFonts w:ascii="仿宋" w:eastAsia="仿宋" w:hAnsi="仿宋"/>
                <w:szCs w:val="21"/>
              </w:rPr>
            </w:pPr>
            <w:r>
              <w:rPr>
                <w:rFonts w:ascii="仿宋" w:eastAsia="仿宋" w:hAnsi="仿宋" w:hint="eastAsia"/>
                <w:szCs w:val="21"/>
              </w:rPr>
              <w:t>实</w:t>
            </w:r>
            <w:proofErr w:type="gramStart"/>
            <w:r>
              <w:rPr>
                <w:rFonts w:ascii="仿宋" w:eastAsia="仿宋" w:hAnsi="仿宋" w:hint="eastAsia"/>
                <w:szCs w:val="21"/>
              </w:rPr>
              <w:t>训管理</w:t>
            </w:r>
            <w:proofErr w:type="gramEnd"/>
            <w:r>
              <w:rPr>
                <w:rFonts w:ascii="仿宋" w:eastAsia="仿宋" w:hAnsi="仿宋" w:hint="eastAsia"/>
                <w:szCs w:val="21"/>
              </w:rPr>
              <w:t>评估：支持管理员管理权限，包括用户管理（教师，学生，管理员，组织架构）、实训管理（实训计划、审批、实训室、资产、耗材管理、实</w:t>
            </w:r>
            <w:proofErr w:type="gramStart"/>
            <w:r>
              <w:rPr>
                <w:rFonts w:ascii="仿宋" w:eastAsia="仿宋" w:hAnsi="仿宋" w:hint="eastAsia"/>
                <w:szCs w:val="21"/>
              </w:rPr>
              <w:t>训过程</w:t>
            </w:r>
            <w:proofErr w:type="gramEnd"/>
            <w:r>
              <w:rPr>
                <w:rFonts w:ascii="仿宋" w:eastAsia="仿宋" w:hAnsi="仿宋" w:hint="eastAsia"/>
                <w:szCs w:val="21"/>
              </w:rPr>
              <w:t>管理）、评价管理、系统管理、大数据统计分析。</w:t>
            </w:r>
          </w:p>
          <w:p w:rsidR="00EA043B" w:rsidRDefault="00C635BC">
            <w:pPr>
              <w:jc w:val="left"/>
              <w:rPr>
                <w:rFonts w:ascii="仿宋" w:eastAsia="仿宋" w:hAnsi="仿宋"/>
                <w:szCs w:val="21"/>
              </w:rPr>
            </w:pPr>
            <w:r>
              <w:rPr>
                <w:rFonts w:ascii="仿宋" w:eastAsia="仿宋" w:hAnsi="仿宋"/>
                <w:szCs w:val="21"/>
              </w:rPr>
              <w:t>7</w:t>
            </w:r>
            <w:r>
              <w:rPr>
                <w:rFonts w:ascii="仿宋" w:eastAsia="仿宋" w:hAnsi="仿宋" w:hint="eastAsia"/>
                <w:szCs w:val="21"/>
              </w:rPr>
              <w:t>、教师实训空间：</w:t>
            </w:r>
          </w:p>
          <w:p w:rsidR="00EA043B" w:rsidRDefault="00C635BC">
            <w:pPr>
              <w:jc w:val="left"/>
              <w:rPr>
                <w:rFonts w:ascii="仿宋" w:eastAsia="仿宋" w:hAnsi="仿宋"/>
                <w:szCs w:val="21"/>
              </w:rPr>
            </w:pPr>
            <w:r>
              <w:rPr>
                <w:rFonts w:ascii="仿宋" w:eastAsia="仿宋" w:hAnsi="仿宋" w:hint="eastAsia"/>
                <w:szCs w:val="21"/>
              </w:rPr>
              <w:t>可管理全部、未开始、进行中、已结束的实训计划，审核申请参加该实</w:t>
            </w:r>
            <w:proofErr w:type="gramStart"/>
            <w:r>
              <w:rPr>
                <w:rFonts w:ascii="仿宋" w:eastAsia="仿宋" w:hAnsi="仿宋" w:hint="eastAsia"/>
                <w:szCs w:val="21"/>
              </w:rPr>
              <w:t>训计划</w:t>
            </w:r>
            <w:proofErr w:type="gramEnd"/>
            <w:r>
              <w:rPr>
                <w:rFonts w:ascii="仿宋" w:eastAsia="仿宋" w:hAnsi="仿宋" w:hint="eastAsia"/>
                <w:szCs w:val="21"/>
              </w:rPr>
              <w:t>的学员，可对某一计划进行耗材使用量上传，管理端耗材对应减少，可查看耗材使用记录（耗材流水），可对学生实训的理论学习、实验操作、实验报告等进行评分。</w:t>
            </w:r>
          </w:p>
          <w:p w:rsidR="00EA043B" w:rsidRDefault="00C635BC">
            <w:pPr>
              <w:jc w:val="left"/>
              <w:rPr>
                <w:rFonts w:ascii="仿宋" w:eastAsia="仿宋" w:hAnsi="仿宋"/>
                <w:szCs w:val="21"/>
              </w:rPr>
            </w:pPr>
            <w:r>
              <w:rPr>
                <w:rFonts w:ascii="仿宋" w:eastAsia="仿宋" w:hAnsi="仿宋" w:hint="eastAsia"/>
                <w:szCs w:val="21"/>
              </w:rPr>
              <w:t>学生实训空间：</w:t>
            </w:r>
          </w:p>
          <w:p w:rsidR="00EA043B" w:rsidRDefault="00C635BC">
            <w:pPr>
              <w:jc w:val="left"/>
              <w:rPr>
                <w:rFonts w:ascii="仿宋" w:eastAsia="仿宋" w:hAnsi="仿宋"/>
                <w:szCs w:val="21"/>
              </w:rPr>
            </w:pPr>
            <w:r>
              <w:rPr>
                <w:rFonts w:ascii="仿宋" w:eastAsia="仿宋" w:hAnsi="仿宋" w:hint="eastAsia"/>
                <w:szCs w:val="21"/>
              </w:rPr>
              <w:t>查看自己的实训计划（地点、时间、教师等基本字段）；</w:t>
            </w:r>
          </w:p>
          <w:p w:rsidR="00EA043B" w:rsidRDefault="00C635BC">
            <w:pPr>
              <w:jc w:val="left"/>
              <w:rPr>
                <w:rFonts w:ascii="仿宋" w:eastAsia="仿宋" w:hAnsi="仿宋"/>
                <w:szCs w:val="21"/>
              </w:rPr>
            </w:pPr>
            <w:r>
              <w:rPr>
                <w:rFonts w:ascii="仿宋" w:eastAsia="仿宋" w:hAnsi="仿宋" w:hint="eastAsia"/>
                <w:szCs w:val="21"/>
              </w:rPr>
              <w:t>自主选择某一时间段内的计划进行实训，提交教师审核；</w:t>
            </w:r>
          </w:p>
          <w:p w:rsidR="00EA043B" w:rsidRDefault="00C635BC">
            <w:pPr>
              <w:jc w:val="left"/>
              <w:rPr>
                <w:rFonts w:ascii="仿宋" w:eastAsia="仿宋" w:hAnsi="仿宋"/>
                <w:szCs w:val="21"/>
              </w:rPr>
            </w:pPr>
            <w:r>
              <w:rPr>
                <w:rFonts w:ascii="仿宋" w:eastAsia="仿宋" w:hAnsi="仿宋" w:hint="eastAsia"/>
                <w:szCs w:val="21"/>
              </w:rPr>
              <w:t>审核通过后，学生便可按照实</w:t>
            </w:r>
            <w:proofErr w:type="gramStart"/>
            <w:r>
              <w:rPr>
                <w:rFonts w:ascii="仿宋" w:eastAsia="仿宋" w:hAnsi="仿宋" w:hint="eastAsia"/>
                <w:szCs w:val="21"/>
              </w:rPr>
              <w:t>训</w:t>
            </w:r>
            <w:proofErr w:type="gramEnd"/>
            <w:r>
              <w:rPr>
                <w:rFonts w:ascii="仿宋" w:eastAsia="仿宋" w:hAnsi="仿宋" w:hint="eastAsia"/>
                <w:szCs w:val="21"/>
              </w:rPr>
              <w:t>时间去参加实训；</w:t>
            </w:r>
          </w:p>
          <w:p w:rsidR="00EA043B" w:rsidRDefault="00C635BC">
            <w:pPr>
              <w:jc w:val="left"/>
              <w:rPr>
                <w:rFonts w:ascii="仿宋" w:eastAsia="仿宋" w:hAnsi="仿宋"/>
                <w:szCs w:val="21"/>
              </w:rPr>
            </w:pPr>
            <w:r>
              <w:rPr>
                <w:rFonts w:ascii="仿宋" w:eastAsia="仿宋" w:hAnsi="仿宋" w:hint="eastAsia"/>
                <w:szCs w:val="21"/>
              </w:rPr>
              <w:t>支持手机端、pc</w:t>
            </w:r>
            <w:proofErr w:type="gramStart"/>
            <w:r>
              <w:rPr>
                <w:rFonts w:ascii="仿宋" w:eastAsia="仿宋" w:hAnsi="仿宋" w:hint="eastAsia"/>
                <w:szCs w:val="21"/>
              </w:rPr>
              <w:t>端签</w:t>
            </w:r>
            <w:proofErr w:type="gramEnd"/>
            <w:r>
              <w:rPr>
                <w:rFonts w:ascii="仿宋" w:eastAsia="仿宋" w:hAnsi="仿宋" w:hint="eastAsia"/>
                <w:szCs w:val="21"/>
              </w:rPr>
              <w:t>到、参与课堂活动等操作；</w:t>
            </w:r>
          </w:p>
          <w:p w:rsidR="00EA043B" w:rsidRDefault="00C635BC">
            <w:pPr>
              <w:jc w:val="left"/>
              <w:rPr>
                <w:rFonts w:ascii="仿宋" w:eastAsia="仿宋" w:hAnsi="仿宋"/>
                <w:szCs w:val="21"/>
              </w:rPr>
            </w:pPr>
            <w:r>
              <w:rPr>
                <w:rFonts w:ascii="仿宋" w:eastAsia="仿宋" w:hAnsi="仿宋" w:hint="eastAsia"/>
                <w:szCs w:val="21"/>
              </w:rPr>
              <w:t>可查看实</w:t>
            </w:r>
            <w:proofErr w:type="gramStart"/>
            <w:r>
              <w:rPr>
                <w:rFonts w:ascii="仿宋" w:eastAsia="仿宋" w:hAnsi="仿宋" w:hint="eastAsia"/>
                <w:szCs w:val="21"/>
              </w:rPr>
              <w:t>训计划</w:t>
            </w:r>
            <w:proofErr w:type="gramEnd"/>
            <w:r>
              <w:rPr>
                <w:rFonts w:ascii="仿宋" w:eastAsia="仿宋" w:hAnsi="仿宋" w:hint="eastAsia"/>
                <w:szCs w:val="21"/>
              </w:rPr>
              <w:t>是否完成；可查看实训分数。</w:t>
            </w:r>
          </w:p>
          <w:p w:rsidR="00EA043B" w:rsidRDefault="00C635BC">
            <w:pPr>
              <w:jc w:val="left"/>
              <w:rPr>
                <w:rFonts w:ascii="仿宋" w:eastAsia="仿宋" w:hAnsi="仿宋"/>
                <w:szCs w:val="21"/>
              </w:rPr>
            </w:pPr>
            <w:r>
              <w:rPr>
                <w:rFonts w:ascii="仿宋" w:eastAsia="仿宋" w:hAnsi="仿宋"/>
                <w:szCs w:val="21"/>
              </w:rPr>
              <w:t>8</w:t>
            </w:r>
            <w:r>
              <w:rPr>
                <w:rFonts w:ascii="仿宋" w:eastAsia="仿宋" w:hAnsi="仿宋" w:hint="eastAsia"/>
                <w:szCs w:val="21"/>
              </w:rPr>
              <w:t>、公开实训管理</w:t>
            </w:r>
          </w:p>
          <w:p w:rsidR="00EA043B" w:rsidRDefault="00C635BC">
            <w:pPr>
              <w:jc w:val="left"/>
              <w:rPr>
                <w:rFonts w:ascii="仿宋" w:eastAsia="仿宋" w:hAnsi="仿宋"/>
                <w:szCs w:val="21"/>
              </w:rPr>
            </w:pPr>
            <w:r>
              <w:rPr>
                <w:rFonts w:ascii="仿宋" w:eastAsia="仿宋" w:hAnsi="仿宋" w:hint="eastAsia"/>
                <w:szCs w:val="21"/>
              </w:rPr>
              <w:t>支持教师可以新建实训计划，手动添加实</w:t>
            </w:r>
            <w:proofErr w:type="gramStart"/>
            <w:r>
              <w:rPr>
                <w:rFonts w:ascii="仿宋" w:eastAsia="仿宋" w:hAnsi="仿宋" w:hint="eastAsia"/>
                <w:szCs w:val="21"/>
              </w:rPr>
              <w:t>训计划</w:t>
            </w:r>
            <w:proofErr w:type="gramEnd"/>
            <w:r>
              <w:rPr>
                <w:rFonts w:ascii="仿宋" w:eastAsia="仿宋" w:hAnsi="仿宋" w:hint="eastAsia"/>
                <w:szCs w:val="21"/>
              </w:rPr>
              <w:t>内学生，并对公开实</w:t>
            </w:r>
            <w:proofErr w:type="gramStart"/>
            <w:r>
              <w:rPr>
                <w:rFonts w:ascii="仿宋" w:eastAsia="仿宋" w:hAnsi="仿宋" w:hint="eastAsia"/>
                <w:szCs w:val="21"/>
              </w:rPr>
              <w:t>训所有</w:t>
            </w:r>
            <w:proofErr w:type="gramEnd"/>
            <w:r>
              <w:rPr>
                <w:rFonts w:ascii="仿宋" w:eastAsia="仿宋" w:hAnsi="仿宋" w:hint="eastAsia"/>
                <w:szCs w:val="21"/>
              </w:rPr>
              <w:t>内容进行管理，包括计划、人员、实训室、耗材等。</w:t>
            </w:r>
          </w:p>
          <w:p w:rsidR="00EA043B" w:rsidRDefault="00C635BC">
            <w:pPr>
              <w:jc w:val="left"/>
              <w:rPr>
                <w:rFonts w:ascii="仿宋" w:eastAsia="仿宋" w:hAnsi="仿宋"/>
                <w:szCs w:val="21"/>
              </w:rPr>
            </w:pPr>
            <w:r>
              <w:rPr>
                <w:rFonts w:ascii="仿宋" w:eastAsia="仿宋" w:hAnsi="仿宋" w:hint="eastAsia"/>
                <w:szCs w:val="21"/>
              </w:rPr>
              <w:t>管理员权限分配：支持实训管理员权限分配，超级管理员可以增加、删除、修改教师和学生用户，可以增加或删除实训基地和实训教室、可以编辑、增加和删除实</w:t>
            </w:r>
            <w:proofErr w:type="gramStart"/>
            <w:r>
              <w:rPr>
                <w:rFonts w:ascii="仿宋" w:eastAsia="仿宋" w:hAnsi="仿宋" w:hint="eastAsia"/>
                <w:szCs w:val="21"/>
              </w:rPr>
              <w:t>训设备</w:t>
            </w:r>
            <w:proofErr w:type="gramEnd"/>
            <w:r>
              <w:rPr>
                <w:rFonts w:ascii="仿宋" w:eastAsia="仿宋" w:hAnsi="仿宋" w:hint="eastAsia"/>
                <w:szCs w:val="21"/>
              </w:rPr>
              <w:t>和耗材、能够支持实</w:t>
            </w:r>
            <w:proofErr w:type="gramStart"/>
            <w:r>
              <w:rPr>
                <w:rFonts w:ascii="仿宋" w:eastAsia="仿宋" w:hAnsi="仿宋" w:hint="eastAsia"/>
                <w:szCs w:val="21"/>
              </w:rPr>
              <w:t>训计划</w:t>
            </w:r>
            <w:proofErr w:type="gramEnd"/>
            <w:r>
              <w:rPr>
                <w:rFonts w:ascii="仿宋" w:eastAsia="仿宋" w:hAnsi="仿宋" w:hint="eastAsia"/>
                <w:szCs w:val="21"/>
              </w:rPr>
              <w:t>的增加和删除，可以管理实训课程里的学生，可以管理教学计划内、以及计划外的实训。</w:t>
            </w:r>
          </w:p>
          <w:p w:rsidR="00EA043B" w:rsidRDefault="00C635BC">
            <w:pPr>
              <w:jc w:val="left"/>
              <w:rPr>
                <w:rFonts w:ascii="仿宋" w:eastAsia="仿宋" w:hAnsi="仿宋"/>
                <w:szCs w:val="21"/>
              </w:rPr>
            </w:pPr>
            <w:r>
              <w:rPr>
                <w:rFonts w:ascii="仿宋" w:eastAsia="仿宋" w:hAnsi="仿宋"/>
                <w:szCs w:val="21"/>
              </w:rPr>
              <w:t>9</w:t>
            </w:r>
            <w:r>
              <w:rPr>
                <w:rFonts w:ascii="仿宋" w:eastAsia="仿宋" w:hAnsi="仿宋" w:hint="eastAsia"/>
                <w:szCs w:val="21"/>
              </w:rPr>
              <w:t>、实训互动通信</w:t>
            </w:r>
          </w:p>
          <w:p w:rsidR="00EA043B" w:rsidRDefault="00C635BC">
            <w:pPr>
              <w:jc w:val="left"/>
              <w:rPr>
                <w:rFonts w:ascii="仿宋" w:eastAsia="仿宋" w:hAnsi="仿宋"/>
                <w:szCs w:val="21"/>
              </w:rPr>
            </w:pPr>
            <w:r>
              <w:rPr>
                <w:rFonts w:ascii="仿宋" w:eastAsia="仿宋" w:hAnsi="仿宋" w:hint="eastAsia"/>
                <w:szCs w:val="21"/>
              </w:rPr>
              <w:t>支持学生以私信消息、通知、实</w:t>
            </w:r>
            <w:proofErr w:type="gramStart"/>
            <w:r>
              <w:rPr>
                <w:rFonts w:ascii="仿宋" w:eastAsia="仿宋" w:hAnsi="仿宋" w:hint="eastAsia"/>
                <w:szCs w:val="21"/>
              </w:rPr>
              <w:t>训小组</w:t>
            </w:r>
            <w:proofErr w:type="gramEnd"/>
            <w:r>
              <w:rPr>
                <w:rFonts w:ascii="仿宋" w:eastAsia="仿宋" w:hAnsi="仿宋" w:hint="eastAsia"/>
                <w:szCs w:val="21"/>
              </w:rPr>
              <w:t>等方式与教师、同学进行互动和交流；支持教师给班级学生或指定学生发送通知，并可查看实</w:t>
            </w:r>
            <w:proofErr w:type="gramStart"/>
            <w:r>
              <w:rPr>
                <w:rFonts w:ascii="仿宋" w:eastAsia="仿宋" w:hAnsi="仿宋" w:hint="eastAsia"/>
                <w:szCs w:val="21"/>
              </w:rPr>
              <w:t>训学生</w:t>
            </w:r>
            <w:proofErr w:type="gramEnd"/>
            <w:r>
              <w:rPr>
                <w:rFonts w:ascii="仿宋" w:eastAsia="仿宋" w:hAnsi="仿宋" w:hint="eastAsia"/>
                <w:szCs w:val="21"/>
              </w:rPr>
              <w:t>已读和未读名单，并且与PC</w:t>
            </w:r>
            <w:proofErr w:type="gramStart"/>
            <w:r>
              <w:rPr>
                <w:rFonts w:ascii="仿宋" w:eastAsia="仿宋" w:hAnsi="仿宋" w:hint="eastAsia"/>
                <w:szCs w:val="21"/>
              </w:rPr>
              <w:t>端数据</w:t>
            </w:r>
            <w:proofErr w:type="gramEnd"/>
            <w:r>
              <w:rPr>
                <w:rFonts w:ascii="仿宋" w:eastAsia="仿宋" w:hAnsi="仿宋" w:hint="eastAsia"/>
                <w:szCs w:val="21"/>
              </w:rPr>
              <w:t>同步；支持学习笔记记录分享，</w:t>
            </w:r>
            <w:proofErr w:type="gramStart"/>
            <w:r>
              <w:rPr>
                <w:rFonts w:ascii="仿宋" w:eastAsia="仿宋" w:hAnsi="仿宋" w:hint="eastAsia"/>
                <w:szCs w:val="21"/>
              </w:rPr>
              <w:t>点赞转发</w:t>
            </w:r>
            <w:proofErr w:type="gramEnd"/>
            <w:r>
              <w:rPr>
                <w:rFonts w:ascii="仿宋" w:eastAsia="仿宋" w:hAnsi="仿宋" w:hint="eastAsia"/>
                <w:szCs w:val="21"/>
              </w:rPr>
              <w:t>朋友圈和qq空间等功能；支持指导教师可发起视频直播，与实训中学生进行交流，并能够设置回看；</w:t>
            </w:r>
          </w:p>
          <w:p w:rsidR="00EA043B" w:rsidRDefault="00C635BC">
            <w:pPr>
              <w:jc w:val="left"/>
              <w:rPr>
                <w:rFonts w:ascii="仿宋" w:eastAsia="仿宋" w:hAnsi="仿宋"/>
                <w:szCs w:val="21"/>
              </w:rPr>
            </w:pPr>
            <w:r>
              <w:rPr>
                <w:rFonts w:ascii="仿宋" w:eastAsia="仿宋" w:hAnsi="仿宋"/>
                <w:szCs w:val="21"/>
              </w:rPr>
              <w:lastRenderedPageBreak/>
              <w:t>10</w:t>
            </w:r>
            <w:r>
              <w:rPr>
                <w:rFonts w:ascii="仿宋" w:eastAsia="仿宋" w:hAnsi="仿宋" w:hint="eastAsia"/>
                <w:szCs w:val="21"/>
              </w:rPr>
              <w:t>、实训移动端</w:t>
            </w:r>
          </w:p>
          <w:p w:rsidR="00EA043B" w:rsidRDefault="00C635BC">
            <w:pPr>
              <w:jc w:val="left"/>
              <w:rPr>
                <w:rFonts w:ascii="仿宋" w:eastAsia="仿宋" w:hAnsi="仿宋"/>
                <w:szCs w:val="21"/>
              </w:rPr>
            </w:pPr>
            <w:r>
              <w:rPr>
                <w:rFonts w:ascii="仿宋" w:eastAsia="仿宋" w:hAnsi="仿宋" w:hint="eastAsia"/>
                <w:szCs w:val="21"/>
              </w:rPr>
              <w:t>以</w:t>
            </w:r>
            <w:proofErr w:type="gramStart"/>
            <w:r>
              <w:rPr>
                <w:rFonts w:ascii="仿宋" w:eastAsia="仿宋" w:hAnsi="仿宋" w:hint="eastAsia"/>
                <w:szCs w:val="21"/>
              </w:rPr>
              <w:t>微服务</w:t>
            </w:r>
            <w:proofErr w:type="gramEnd"/>
            <w:r>
              <w:rPr>
                <w:rFonts w:ascii="仿宋" w:eastAsia="仿宋" w:hAnsi="仿宋" w:hint="eastAsia"/>
                <w:szCs w:val="21"/>
              </w:rPr>
              <w:t>架构形式嵌入校内师生使用的移动端APP，在移动APP界面管理展示实</w:t>
            </w:r>
            <w:proofErr w:type="gramStart"/>
            <w:r>
              <w:rPr>
                <w:rFonts w:ascii="仿宋" w:eastAsia="仿宋" w:hAnsi="仿宋" w:hint="eastAsia"/>
                <w:szCs w:val="21"/>
              </w:rPr>
              <w:t>训管理</w:t>
            </w:r>
            <w:proofErr w:type="gramEnd"/>
            <w:r>
              <w:rPr>
                <w:rFonts w:ascii="仿宋" w:eastAsia="仿宋" w:hAnsi="仿宋" w:hint="eastAsia"/>
                <w:szCs w:val="21"/>
              </w:rPr>
              <w:t>模块，学生和老师不用安装其它移动端软件。</w:t>
            </w:r>
          </w:p>
          <w:p w:rsidR="00EA043B" w:rsidRDefault="00C635BC">
            <w:pPr>
              <w:jc w:val="left"/>
              <w:rPr>
                <w:rFonts w:ascii="仿宋" w:eastAsia="仿宋" w:hAnsi="仿宋"/>
                <w:szCs w:val="21"/>
              </w:rPr>
            </w:pPr>
            <w:r>
              <w:rPr>
                <w:rFonts w:ascii="仿宋" w:eastAsia="仿宋" w:hAnsi="仿宋" w:hint="eastAsia"/>
                <w:szCs w:val="21"/>
              </w:rPr>
              <w:t>支持移动</w:t>
            </w:r>
            <w:proofErr w:type="gramStart"/>
            <w:r>
              <w:rPr>
                <w:rFonts w:ascii="仿宋" w:eastAsia="仿宋" w:hAnsi="仿宋" w:hint="eastAsia"/>
                <w:szCs w:val="21"/>
              </w:rPr>
              <w:t>端管理实训网络</w:t>
            </w:r>
            <w:proofErr w:type="gramEnd"/>
            <w:r>
              <w:rPr>
                <w:rFonts w:ascii="仿宋" w:eastAsia="仿宋" w:hAnsi="仿宋" w:hint="eastAsia"/>
                <w:szCs w:val="21"/>
              </w:rPr>
              <w:t>课程，可以添加课程内容，管理实训学生，可以管理实训作业、考试，支持</w:t>
            </w:r>
            <w:proofErr w:type="gramStart"/>
            <w:r>
              <w:rPr>
                <w:rFonts w:ascii="仿宋" w:eastAsia="仿宋" w:hAnsi="仿宋" w:hint="eastAsia"/>
                <w:szCs w:val="21"/>
              </w:rPr>
              <w:t>移动端实训</w:t>
            </w:r>
            <w:proofErr w:type="gramEnd"/>
            <w:r>
              <w:rPr>
                <w:rFonts w:ascii="仿宋" w:eastAsia="仿宋" w:hAnsi="仿宋" w:hint="eastAsia"/>
                <w:szCs w:val="21"/>
              </w:rPr>
              <w:t>课堂，可以发起签到、抢答、选人、调查问卷等实训活动，并且可以统计课程和课堂数据。</w:t>
            </w:r>
          </w:p>
          <w:p w:rsidR="00EA043B" w:rsidRDefault="00C635BC">
            <w:pPr>
              <w:jc w:val="left"/>
              <w:rPr>
                <w:rFonts w:ascii="仿宋" w:eastAsia="仿宋" w:hAnsi="仿宋"/>
                <w:szCs w:val="21"/>
              </w:rPr>
            </w:pPr>
            <w:r>
              <w:rPr>
                <w:rFonts w:ascii="仿宋" w:eastAsia="仿宋" w:hAnsi="仿宋" w:hint="eastAsia"/>
                <w:szCs w:val="21"/>
              </w:rPr>
              <w:t>1</w:t>
            </w:r>
            <w:r>
              <w:rPr>
                <w:rFonts w:ascii="仿宋" w:eastAsia="仿宋" w:hAnsi="仿宋"/>
                <w:szCs w:val="21"/>
              </w:rPr>
              <w:t>1</w:t>
            </w:r>
            <w:r>
              <w:rPr>
                <w:rFonts w:ascii="仿宋" w:eastAsia="仿宋" w:hAnsi="仿宋" w:hint="eastAsia"/>
                <w:szCs w:val="21"/>
              </w:rPr>
              <w:t>、实</w:t>
            </w:r>
            <w:proofErr w:type="gramStart"/>
            <w:r>
              <w:rPr>
                <w:rFonts w:ascii="仿宋" w:eastAsia="仿宋" w:hAnsi="仿宋" w:hint="eastAsia"/>
                <w:szCs w:val="21"/>
              </w:rPr>
              <w:t>训计划</w:t>
            </w:r>
            <w:proofErr w:type="gramEnd"/>
            <w:r>
              <w:rPr>
                <w:rFonts w:ascii="仿宋" w:eastAsia="仿宋" w:hAnsi="仿宋" w:hint="eastAsia"/>
                <w:szCs w:val="21"/>
              </w:rPr>
              <w:t>审核</w:t>
            </w:r>
          </w:p>
          <w:p w:rsidR="00EA043B" w:rsidRDefault="00C635BC">
            <w:pPr>
              <w:jc w:val="left"/>
              <w:rPr>
                <w:rFonts w:ascii="仿宋" w:eastAsia="仿宋" w:hAnsi="仿宋"/>
                <w:szCs w:val="21"/>
              </w:rPr>
            </w:pPr>
            <w:r>
              <w:rPr>
                <w:rFonts w:ascii="仿宋" w:eastAsia="仿宋" w:hAnsi="仿宋" w:hint="eastAsia"/>
                <w:szCs w:val="21"/>
              </w:rPr>
              <w:t>支持学生通过移动端预约实训计划，教师通过移动端审核实训计划，管理实训耗材。支持PC端和移动端预约提醒，学生和老师均能够接收到预约和被预约的提醒，教师可查看预约结果与执行结果，管理员可查看校、系、实训基地、实训室预约情况与执行情况。</w:t>
            </w:r>
          </w:p>
          <w:p w:rsidR="00EA043B" w:rsidRDefault="00C635BC">
            <w:pPr>
              <w:jc w:val="left"/>
              <w:rPr>
                <w:rFonts w:ascii="仿宋" w:eastAsia="仿宋" w:hAnsi="仿宋"/>
                <w:szCs w:val="21"/>
              </w:rPr>
            </w:pPr>
            <w:r>
              <w:rPr>
                <w:rFonts w:ascii="仿宋" w:eastAsia="仿宋" w:hAnsi="仿宋"/>
                <w:szCs w:val="21"/>
              </w:rPr>
              <w:t>12</w:t>
            </w:r>
            <w:r>
              <w:rPr>
                <w:rFonts w:ascii="仿宋" w:eastAsia="仿宋" w:hAnsi="仿宋" w:hint="eastAsia"/>
                <w:szCs w:val="21"/>
              </w:rPr>
              <w:t>、实训大数据分析</w:t>
            </w:r>
          </w:p>
          <w:p w:rsidR="00EA043B" w:rsidRDefault="00C635BC">
            <w:pPr>
              <w:jc w:val="left"/>
              <w:rPr>
                <w:rFonts w:ascii="仿宋" w:eastAsia="仿宋" w:hAnsi="仿宋"/>
                <w:szCs w:val="21"/>
              </w:rPr>
            </w:pPr>
            <w:r>
              <w:rPr>
                <w:rFonts w:ascii="仿宋" w:eastAsia="仿宋" w:hAnsi="仿宋" w:hint="eastAsia"/>
                <w:szCs w:val="21"/>
              </w:rPr>
              <w:t>实</w:t>
            </w:r>
            <w:proofErr w:type="gramStart"/>
            <w:r>
              <w:rPr>
                <w:rFonts w:ascii="仿宋" w:eastAsia="仿宋" w:hAnsi="仿宋" w:hint="eastAsia"/>
                <w:szCs w:val="21"/>
              </w:rPr>
              <w:t>训管理</w:t>
            </w:r>
            <w:proofErr w:type="gramEnd"/>
            <w:r>
              <w:rPr>
                <w:rFonts w:ascii="仿宋" w:eastAsia="仿宋" w:hAnsi="仿宋" w:hint="eastAsia"/>
                <w:szCs w:val="21"/>
              </w:rPr>
              <w:t>数据分析：实</w:t>
            </w:r>
            <w:proofErr w:type="gramStart"/>
            <w:r>
              <w:rPr>
                <w:rFonts w:ascii="仿宋" w:eastAsia="仿宋" w:hAnsi="仿宋" w:hint="eastAsia"/>
                <w:szCs w:val="21"/>
              </w:rPr>
              <w:t>训数据</w:t>
            </w:r>
            <w:proofErr w:type="gramEnd"/>
            <w:r>
              <w:rPr>
                <w:rFonts w:ascii="仿宋" w:eastAsia="仿宋" w:hAnsi="仿宋" w:hint="eastAsia"/>
                <w:szCs w:val="21"/>
              </w:rPr>
              <w:t>支持与教学平台大数据分析系统对接，以</w:t>
            </w:r>
            <w:proofErr w:type="gramStart"/>
            <w:r>
              <w:rPr>
                <w:rFonts w:ascii="仿宋" w:eastAsia="仿宋" w:hAnsi="仿宋" w:hint="eastAsia"/>
                <w:szCs w:val="21"/>
              </w:rPr>
              <w:t>微应用</w:t>
            </w:r>
            <w:proofErr w:type="gramEnd"/>
            <w:r>
              <w:rPr>
                <w:rFonts w:ascii="仿宋" w:eastAsia="仿宋" w:hAnsi="仿宋" w:hint="eastAsia"/>
                <w:szCs w:val="21"/>
              </w:rPr>
              <w:t>的形式展示，能够统计分析实训基地的数据、实训室的数据、实</w:t>
            </w:r>
            <w:proofErr w:type="gramStart"/>
            <w:r>
              <w:rPr>
                <w:rFonts w:ascii="仿宋" w:eastAsia="仿宋" w:hAnsi="仿宋" w:hint="eastAsia"/>
                <w:szCs w:val="21"/>
              </w:rPr>
              <w:t>训计划</w:t>
            </w:r>
            <w:proofErr w:type="gramEnd"/>
            <w:r>
              <w:rPr>
                <w:rFonts w:ascii="仿宋" w:eastAsia="仿宋" w:hAnsi="仿宋" w:hint="eastAsia"/>
                <w:szCs w:val="21"/>
              </w:rPr>
              <w:t>的数据、实</w:t>
            </w:r>
            <w:proofErr w:type="gramStart"/>
            <w:r>
              <w:rPr>
                <w:rFonts w:ascii="仿宋" w:eastAsia="仿宋" w:hAnsi="仿宋" w:hint="eastAsia"/>
                <w:szCs w:val="21"/>
              </w:rPr>
              <w:t>训资产</w:t>
            </w:r>
            <w:proofErr w:type="gramEnd"/>
            <w:r>
              <w:rPr>
                <w:rFonts w:ascii="仿宋" w:eastAsia="仿宋" w:hAnsi="仿宋" w:hint="eastAsia"/>
                <w:szCs w:val="21"/>
              </w:rPr>
              <w:t>耗材的数据、实</w:t>
            </w:r>
            <w:proofErr w:type="gramStart"/>
            <w:r>
              <w:rPr>
                <w:rFonts w:ascii="仿宋" w:eastAsia="仿宋" w:hAnsi="仿宋" w:hint="eastAsia"/>
                <w:szCs w:val="21"/>
              </w:rPr>
              <w:t>训人员</w:t>
            </w:r>
            <w:proofErr w:type="gramEnd"/>
            <w:r>
              <w:rPr>
                <w:rFonts w:ascii="仿宋" w:eastAsia="仿宋" w:hAnsi="仿宋" w:hint="eastAsia"/>
                <w:szCs w:val="21"/>
              </w:rPr>
              <w:t>的数据等。</w:t>
            </w:r>
          </w:p>
          <w:p w:rsidR="00EA043B" w:rsidRDefault="00C635BC">
            <w:pPr>
              <w:jc w:val="left"/>
              <w:rPr>
                <w:rFonts w:ascii="仿宋" w:eastAsia="仿宋" w:hAnsi="仿宋"/>
                <w:szCs w:val="21"/>
              </w:rPr>
            </w:pPr>
            <w:r>
              <w:rPr>
                <w:rFonts w:ascii="仿宋" w:eastAsia="仿宋" w:hAnsi="仿宋" w:hint="eastAsia"/>
                <w:szCs w:val="21"/>
              </w:rPr>
              <w:t>实训课程数据分析：与教学平台实训课程进行数据对接，可通过大数据查看实训课程的相关数据，包括线上课程的学习情况，作业和测验的完成情况，考试的情况等，可以统计学生的实训课堂情况，包括课堂签到、选人、评分、投票等，进行多维度的分析。</w:t>
            </w:r>
          </w:p>
          <w:p w:rsidR="00EA043B" w:rsidRDefault="00C635BC">
            <w:pPr>
              <w:jc w:val="left"/>
              <w:rPr>
                <w:rFonts w:ascii="仿宋" w:eastAsia="仿宋" w:hAnsi="仿宋"/>
                <w:szCs w:val="21"/>
              </w:rPr>
            </w:pPr>
            <w:r>
              <w:rPr>
                <w:rFonts w:ascii="仿宋" w:eastAsia="仿宋" w:hAnsi="仿宋"/>
                <w:szCs w:val="21"/>
              </w:rPr>
              <w:t>13</w:t>
            </w:r>
            <w:r>
              <w:rPr>
                <w:rFonts w:ascii="仿宋" w:eastAsia="仿宋" w:hAnsi="仿宋" w:hint="eastAsia"/>
                <w:szCs w:val="21"/>
              </w:rPr>
              <w:t>、特色专业资源库平台对接</w:t>
            </w:r>
          </w:p>
          <w:p w:rsidR="00EA043B" w:rsidRDefault="00C635BC">
            <w:pPr>
              <w:jc w:val="left"/>
              <w:rPr>
                <w:rFonts w:ascii="仿宋" w:eastAsia="仿宋" w:hAnsi="仿宋"/>
                <w:szCs w:val="21"/>
              </w:rPr>
            </w:pPr>
            <w:r>
              <w:rPr>
                <w:rFonts w:ascii="仿宋" w:eastAsia="仿宋" w:hAnsi="仿宋" w:hint="eastAsia"/>
                <w:szCs w:val="21"/>
              </w:rPr>
              <w:t>支持实训管理系统</w:t>
            </w:r>
            <w:proofErr w:type="gramStart"/>
            <w:r>
              <w:rPr>
                <w:rFonts w:ascii="仿宋" w:eastAsia="仿宋" w:hAnsi="仿宋" w:hint="eastAsia"/>
                <w:szCs w:val="21"/>
              </w:rPr>
              <w:t>跟教学</w:t>
            </w:r>
            <w:proofErr w:type="gramEnd"/>
            <w:r>
              <w:rPr>
                <w:rFonts w:ascii="仿宋" w:eastAsia="仿宋" w:hAnsi="仿宋" w:hint="eastAsia"/>
                <w:szCs w:val="21"/>
              </w:rPr>
              <w:t>资源库进行对接，用户实</w:t>
            </w:r>
            <w:proofErr w:type="gramStart"/>
            <w:r>
              <w:rPr>
                <w:rFonts w:ascii="仿宋" w:eastAsia="仿宋" w:hAnsi="仿宋" w:hint="eastAsia"/>
                <w:szCs w:val="21"/>
              </w:rPr>
              <w:t>训空间</w:t>
            </w:r>
            <w:proofErr w:type="gramEnd"/>
            <w:r>
              <w:rPr>
                <w:rFonts w:ascii="仿宋" w:eastAsia="仿宋" w:hAnsi="仿宋" w:hint="eastAsia"/>
                <w:szCs w:val="21"/>
              </w:rPr>
              <w:t>支持对接到教学资源库个人空间，在个人空间里嵌入实</w:t>
            </w:r>
            <w:proofErr w:type="gramStart"/>
            <w:r>
              <w:rPr>
                <w:rFonts w:ascii="仿宋" w:eastAsia="仿宋" w:hAnsi="仿宋" w:hint="eastAsia"/>
                <w:szCs w:val="21"/>
              </w:rPr>
              <w:t>训系统</w:t>
            </w:r>
            <w:proofErr w:type="gramEnd"/>
            <w:r>
              <w:rPr>
                <w:rFonts w:ascii="仿宋" w:eastAsia="仿宋" w:hAnsi="仿宋" w:hint="eastAsia"/>
                <w:szCs w:val="21"/>
              </w:rPr>
              <w:t>的模块，教师和学生只需要登陆特色专业资源库平台就可以操作实训的相关模块。</w:t>
            </w:r>
          </w:p>
          <w:p w:rsidR="00EA043B" w:rsidRDefault="00C635BC">
            <w:pPr>
              <w:jc w:val="left"/>
              <w:rPr>
                <w:rFonts w:ascii="仿宋" w:eastAsia="仿宋" w:hAnsi="仿宋"/>
                <w:szCs w:val="21"/>
              </w:rPr>
            </w:pPr>
            <w:r>
              <w:rPr>
                <w:rFonts w:ascii="仿宋" w:eastAsia="仿宋" w:hAnsi="仿宋" w:hint="eastAsia"/>
                <w:szCs w:val="21"/>
              </w:rPr>
              <w:t>提供全面的网络教学功能应用，包括作业、考试、通知、互动课堂、资料、统计等，能够无缝对接教学平台的在线资源，实现资源的轻松调用。师生可以在互动课堂模块通过音视频、文字互动，实现远程授课、辅导。</w:t>
            </w:r>
          </w:p>
        </w:tc>
        <w:tc>
          <w:tcPr>
            <w:tcW w:w="474" w:type="pct"/>
            <w:vAlign w:val="center"/>
          </w:tcPr>
          <w:p w:rsidR="00EA043B" w:rsidRDefault="00C635BC">
            <w:pPr>
              <w:jc w:val="center"/>
              <w:rPr>
                <w:rFonts w:ascii="仿宋" w:eastAsia="仿宋" w:hAnsi="仿宋"/>
                <w:szCs w:val="21"/>
              </w:rPr>
            </w:pPr>
            <w:r>
              <w:rPr>
                <w:rFonts w:ascii="仿宋" w:eastAsia="仿宋" w:hAnsi="仿宋" w:hint="eastAsia"/>
                <w:szCs w:val="21"/>
              </w:rPr>
              <w:lastRenderedPageBreak/>
              <w:t>1套</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lastRenderedPageBreak/>
              <w:t>4</w:t>
            </w:r>
          </w:p>
        </w:tc>
        <w:tc>
          <w:tcPr>
            <w:tcW w:w="598" w:type="pct"/>
            <w:vAlign w:val="center"/>
          </w:tcPr>
          <w:p w:rsidR="00EA043B" w:rsidRDefault="00C635BC">
            <w:pPr>
              <w:jc w:val="center"/>
              <w:rPr>
                <w:rFonts w:ascii="仿宋" w:eastAsia="仿宋" w:hAnsi="仿宋"/>
                <w:szCs w:val="21"/>
              </w:rPr>
            </w:pPr>
            <w:r>
              <w:rPr>
                <w:rFonts w:ascii="仿宋" w:eastAsia="仿宋" w:hAnsi="仿宋" w:hint="eastAsia"/>
                <w:szCs w:val="21"/>
              </w:rPr>
              <w:t>数字化资源库</w:t>
            </w:r>
          </w:p>
        </w:tc>
        <w:tc>
          <w:tcPr>
            <w:tcW w:w="3504" w:type="pct"/>
            <w:vAlign w:val="center"/>
          </w:tcPr>
          <w:p w:rsidR="00EA043B" w:rsidRDefault="00C635BC">
            <w:pPr>
              <w:jc w:val="left"/>
              <w:rPr>
                <w:rFonts w:ascii="仿宋" w:eastAsia="仿宋" w:hAnsi="仿宋"/>
                <w:szCs w:val="21"/>
              </w:rPr>
            </w:pPr>
            <w:r>
              <w:rPr>
                <w:rFonts w:ascii="仿宋" w:eastAsia="仿宋" w:hAnsi="仿宋" w:hint="eastAsia"/>
                <w:szCs w:val="21"/>
              </w:rPr>
              <w:t>提供建筑工程施工专业及相关可用数字化资源≥6万种。提供数字化资源管理平台。提供搜索服务（含目次检索及全文检索），具有在线阅读，下载借阅功能。每月提供不少于15种的资源在线阅读，可支持部分页面和功能的定制。平台提供IP和用户名两种身份认证和权限管理方式，具有查询检索，推荐功能。支持移动</w:t>
            </w:r>
            <w:proofErr w:type="gramStart"/>
            <w:r>
              <w:rPr>
                <w:rFonts w:ascii="仿宋" w:eastAsia="仿宋" w:hAnsi="仿宋" w:hint="eastAsia"/>
                <w:szCs w:val="21"/>
              </w:rPr>
              <w:t>端扫码</w:t>
            </w:r>
            <w:proofErr w:type="gramEnd"/>
            <w:r>
              <w:rPr>
                <w:rFonts w:ascii="仿宋" w:eastAsia="仿宋" w:hAnsi="仿宋" w:hint="eastAsia"/>
                <w:szCs w:val="21"/>
              </w:rPr>
              <w:t>阅读。</w:t>
            </w:r>
          </w:p>
        </w:tc>
        <w:tc>
          <w:tcPr>
            <w:tcW w:w="474" w:type="pct"/>
            <w:vAlign w:val="center"/>
          </w:tcPr>
          <w:p w:rsidR="00EA043B" w:rsidRDefault="00C635BC">
            <w:pPr>
              <w:jc w:val="center"/>
              <w:rPr>
                <w:rFonts w:ascii="仿宋" w:eastAsia="仿宋" w:hAnsi="仿宋"/>
                <w:szCs w:val="21"/>
              </w:rPr>
            </w:pPr>
            <w:r>
              <w:rPr>
                <w:rFonts w:ascii="仿宋" w:eastAsia="仿宋" w:hAnsi="仿宋" w:hint="eastAsia"/>
                <w:szCs w:val="21"/>
              </w:rPr>
              <w:t>1套</w:t>
            </w:r>
          </w:p>
        </w:tc>
      </w:tr>
      <w:tr w:rsidR="00EA043B">
        <w:tc>
          <w:tcPr>
            <w:tcW w:w="424" w:type="pct"/>
            <w:vAlign w:val="center"/>
          </w:tcPr>
          <w:p w:rsidR="00EA043B" w:rsidRDefault="00C635BC">
            <w:pPr>
              <w:jc w:val="center"/>
              <w:rPr>
                <w:rFonts w:ascii="仿宋" w:eastAsia="仿宋" w:hAnsi="仿宋"/>
                <w:szCs w:val="21"/>
              </w:rPr>
            </w:pPr>
            <w:r>
              <w:rPr>
                <w:rFonts w:ascii="仿宋" w:eastAsia="仿宋" w:hAnsi="仿宋"/>
                <w:szCs w:val="21"/>
              </w:rPr>
              <w:t>5</w:t>
            </w:r>
          </w:p>
        </w:tc>
        <w:tc>
          <w:tcPr>
            <w:tcW w:w="598" w:type="pct"/>
            <w:vAlign w:val="center"/>
          </w:tcPr>
          <w:p w:rsidR="00EA043B" w:rsidRDefault="00C635BC">
            <w:pPr>
              <w:jc w:val="center"/>
              <w:rPr>
                <w:rFonts w:ascii="仿宋" w:eastAsia="仿宋" w:hAnsi="仿宋"/>
                <w:szCs w:val="21"/>
              </w:rPr>
            </w:pPr>
            <w:r>
              <w:rPr>
                <w:rFonts w:ascii="仿宋" w:eastAsia="仿宋" w:hAnsi="仿宋" w:hint="eastAsia"/>
                <w:szCs w:val="21"/>
              </w:rPr>
              <w:t>教学质量评价平台</w:t>
            </w:r>
          </w:p>
        </w:tc>
        <w:tc>
          <w:tcPr>
            <w:tcW w:w="3504" w:type="pct"/>
            <w:vAlign w:val="center"/>
          </w:tcPr>
          <w:p w:rsidR="00EA043B" w:rsidRDefault="00C635BC">
            <w:pPr>
              <w:jc w:val="left"/>
              <w:rPr>
                <w:rFonts w:ascii="仿宋" w:eastAsia="仿宋" w:hAnsi="仿宋"/>
                <w:szCs w:val="21"/>
              </w:rPr>
            </w:pPr>
            <w:r>
              <w:rPr>
                <w:rFonts w:ascii="仿宋" w:eastAsia="仿宋" w:hAnsi="仿宋" w:hint="eastAsia"/>
                <w:szCs w:val="21"/>
              </w:rPr>
              <w:t>1、移动快捷评价</w:t>
            </w:r>
          </w:p>
          <w:p w:rsidR="00EA043B" w:rsidRDefault="00C635BC">
            <w:pPr>
              <w:jc w:val="left"/>
              <w:rPr>
                <w:rFonts w:ascii="仿宋" w:eastAsia="仿宋" w:hAnsi="仿宋"/>
                <w:szCs w:val="21"/>
              </w:rPr>
            </w:pPr>
            <w:r>
              <w:rPr>
                <w:rFonts w:ascii="仿宋" w:eastAsia="仿宋" w:hAnsi="仿宋" w:hint="eastAsia"/>
                <w:szCs w:val="21"/>
              </w:rPr>
              <w:t>教师或者学生可通过此应用直接参与管理</w:t>
            </w:r>
            <w:proofErr w:type="gramStart"/>
            <w:r>
              <w:rPr>
                <w:rFonts w:ascii="仿宋" w:eastAsia="仿宋" w:hAnsi="仿宋" w:hint="eastAsia"/>
                <w:szCs w:val="21"/>
              </w:rPr>
              <w:t>员发布</w:t>
            </w:r>
            <w:proofErr w:type="gramEnd"/>
            <w:r>
              <w:rPr>
                <w:rFonts w:ascii="仿宋" w:eastAsia="仿宋" w:hAnsi="仿宋" w:hint="eastAsia"/>
                <w:szCs w:val="21"/>
              </w:rPr>
              <w:t>的问卷，参与问卷，提交评价。</w:t>
            </w:r>
          </w:p>
          <w:p w:rsidR="00EA043B" w:rsidRDefault="00C635BC">
            <w:pPr>
              <w:jc w:val="left"/>
              <w:rPr>
                <w:rFonts w:ascii="仿宋" w:eastAsia="仿宋" w:hAnsi="仿宋"/>
                <w:szCs w:val="21"/>
              </w:rPr>
            </w:pPr>
            <w:proofErr w:type="gramStart"/>
            <w:r>
              <w:rPr>
                <w:rFonts w:ascii="仿宋" w:eastAsia="仿宋" w:hAnsi="仿宋" w:hint="eastAsia"/>
                <w:szCs w:val="21"/>
              </w:rPr>
              <w:t>移动听</w:t>
            </w:r>
            <w:proofErr w:type="gramEnd"/>
            <w:r>
              <w:rPr>
                <w:rFonts w:ascii="仿宋" w:eastAsia="仿宋" w:hAnsi="仿宋" w:hint="eastAsia"/>
                <w:szCs w:val="21"/>
              </w:rPr>
              <w:t>评课：基于移动App，</w:t>
            </w:r>
            <w:proofErr w:type="gramStart"/>
            <w:r>
              <w:rPr>
                <w:rFonts w:ascii="仿宋" w:eastAsia="仿宋" w:hAnsi="仿宋" w:hint="eastAsia"/>
                <w:szCs w:val="21"/>
              </w:rPr>
              <w:t>移动听</w:t>
            </w:r>
            <w:proofErr w:type="gramEnd"/>
            <w:r>
              <w:rPr>
                <w:rFonts w:ascii="仿宋" w:eastAsia="仿宋" w:hAnsi="仿宋" w:hint="eastAsia"/>
                <w:szCs w:val="21"/>
              </w:rPr>
              <w:t>评课功能解决教师在教学、教研、学习、互助等常态化工作中所面临的痛点和需</w:t>
            </w:r>
            <w:r>
              <w:rPr>
                <w:rFonts w:ascii="仿宋" w:eastAsia="仿宋" w:hAnsi="仿宋" w:hint="eastAsia"/>
                <w:szCs w:val="21"/>
              </w:rPr>
              <w:lastRenderedPageBreak/>
              <w:t>求。教师可以通过移动app</w:t>
            </w:r>
            <w:proofErr w:type="gramStart"/>
            <w:r>
              <w:rPr>
                <w:rFonts w:ascii="仿宋" w:eastAsia="仿宋" w:hAnsi="仿宋" w:hint="eastAsia"/>
                <w:szCs w:val="21"/>
              </w:rPr>
              <w:t>作为走班评课</w:t>
            </w:r>
            <w:proofErr w:type="gramEnd"/>
            <w:r>
              <w:rPr>
                <w:rFonts w:ascii="仿宋" w:eastAsia="仿宋" w:hAnsi="仿宋" w:hint="eastAsia"/>
                <w:szCs w:val="21"/>
              </w:rPr>
              <w:t>的工具。通过直播和现场观听或课堂回放的方式，普通教师、学校管理者、督导员只需填写基本信息，通过随身记录和系统听评课调查问卷，就可在手机上完成对上课教师能力某一方面、多方面或全方面的评价，并留存数据。</w:t>
            </w:r>
          </w:p>
          <w:p w:rsidR="00EA043B" w:rsidRDefault="00C635BC">
            <w:pPr>
              <w:jc w:val="left"/>
              <w:rPr>
                <w:rFonts w:ascii="仿宋" w:eastAsia="仿宋" w:hAnsi="仿宋"/>
                <w:szCs w:val="21"/>
              </w:rPr>
            </w:pPr>
            <w:r>
              <w:rPr>
                <w:rFonts w:ascii="仿宋" w:eastAsia="仿宋" w:hAnsi="仿宋"/>
                <w:szCs w:val="21"/>
              </w:rPr>
              <w:t>2</w:t>
            </w:r>
            <w:r>
              <w:rPr>
                <w:rFonts w:ascii="仿宋" w:eastAsia="仿宋" w:hAnsi="仿宋" w:hint="eastAsia"/>
                <w:szCs w:val="21"/>
              </w:rPr>
              <w:t>、评教系统后台管理</w:t>
            </w:r>
          </w:p>
          <w:p w:rsidR="00EA043B" w:rsidRDefault="00C635BC">
            <w:pPr>
              <w:jc w:val="left"/>
              <w:rPr>
                <w:rFonts w:ascii="仿宋" w:eastAsia="仿宋" w:hAnsi="仿宋"/>
                <w:szCs w:val="21"/>
              </w:rPr>
            </w:pPr>
            <w:r>
              <w:rPr>
                <w:rFonts w:ascii="仿宋" w:eastAsia="仿宋" w:hAnsi="仿宋" w:hint="eastAsia"/>
                <w:szCs w:val="21"/>
              </w:rPr>
              <w:t>管理员登陆后台后，可以进行个人信息设置，包括用户邮箱、手机的修改，头像的修改以及密码的修改。</w:t>
            </w:r>
          </w:p>
          <w:p w:rsidR="00EA043B" w:rsidRDefault="00C635BC">
            <w:pPr>
              <w:jc w:val="left"/>
              <w:rPr>
                <w:rFonts w:ascii="仿宋" w:eastAsia="仿宋" w:hAnsi="仿宋"/>
                <w:szCs w:val="21"/>
              </w:rPr>
            </w:pPr>
            <w:r>
              <w:rPr>
                <w:rFonts w:ascii="仿宋" w:eastAsia="仿宋" w:hAnsi="仿宋"/>
                <w:szCs w:val="21"/>
              </w:rPr>
              <w:t>3</w:t>
            </w:r>
            <w:r>
              <w:rPr>
                <w:rFonts w:ascii="仿宋" w:eastAsia="仿宋" w:hAnsi="仿宋" w:hint="eastAsia"/>
                <w:szCs w:val="21"/>
              </w:rPr>
              <w:t>、角色权限管理</w:t>
            </w:r>
          </w:p>
          <w:p w:rsidR="00EA043B" w:rsidRDefault="00C635BC">
            <w:pPr>
              <w:jc w:val="left"/>
              <w:rPr>
                <w:rFonts w:ascii="仿宋" w:eastAsia="仿宋" w:hAnsi="仿宋"/>
                <w:szCs w:val="21"/>
              </w:rPr>
            </w:pPr>
            <w:r>
              <w:rPr>
                <w:rFonts w:ascii="仿宋" w:eastAsia="仿宋" w:hAnsi="仿宋" w:hint="eastAsia"/>
                <w:szCs w:val="21"/>
              </w:rPr>
              <w:t>管理员可以新建当前学校单位下的院系组织机构；</w:t>
            </w:r>
          </w:p>
          <w:p w:rsidR="00EA043B" w:rsidRDefault="00C635BC">
            <w:pPr>
              <w:jc w:val="left"/>
              <w:rPr>
                <w:rFonts w:ascii="仿宋" w:eastAsia="仿宋" w:hAnsi="仿宋"/>
                <w:szCs w:val="21"/>
              </w:rPr>
            </w:pPr>
            <w:r>
              <w:rPr>
                <w:rFonts w:ascii="仿宋" w:eastAsia="仿宋" w:hAnsi="仿宋" w:hint="eastAsia"/>
                <w:szCs w:val="21"/>
              </w:rPr>
              <w:t>每个院系部门还可以进行子级的添加，最多可以添加包括一级部门在内的5级子栏目；</w:t>
            </w:r>
          </w:p>
          <w:p w:rsidR="00EA043B" w:rsidRDefault="00C635BC">
            <w:pPr>
              <w:jc w:val="left"/>
              <w:rPr>
                <w:rFonts w:ascii="仿宋" w:eastAsia="仿宋" w:hAnsi="仿宋"/>
                <w:szCs w:val="21"/>
              </w:rPr>
            </w:pPr>
            <w:r>
              <w:rPr>
                <w:rFonts w:ascii="仿宋" w:eastAsia="仿宋" w:hAnsi="仿宋" w:hint="eastAsia"/>
                <w:szCs w:val="21"/>
              </w:rPr>
              <w:t>包括一级部门机构在内的各级部门栏目都可以进行二次的编辑、删除等工作；</w:t>
            </w:r>
          </w:p>
          <w:p w:rsidR="00EA043B" w:rsidRDefault="00C635BC">
            <w:pPr>
              <w:jc w:val="left"/>
              <w:rPr>
                <w:rFonts w:ascii="仿宋" w:eastAsia="仿宋" w:hAnsi="仿宋"/>
                <w:szCs w:val="21"/>
              </w:rPr>
            </w:pPr>
            <w:r>
              <w:rPr>
                <w:rFonts w:ascii="仿宋" w:eastAsia="仿宋" w:hAnsi="仿宋" w:hint="eastAsia"/>
                <w:szCs w:val="21"/>
              </w:rPr>
              <w:t>功能模块管理：管理员可在此模块进行系统功能设置，包括各功能模块增加、编辑、删除、注销、上下排序移动、恢复等功能；</w:t>
            </w:r>
          </w:p>
          <w:p w:rsidR="00EA043B" w:rsidRDefault="00C635BC">
            <w:pPr>
              <w:jc w:val="left"/>
              <w:rPr>
                <w:rFonts w:ascii="仿宋" w:eastAsia="仿宋" w:hAnsi="仿宋"/>
                <w:szCs w:val="21"/>
              </w:rPr>
            </w:pPr>
            <w:r>
              <w:rPr>
                <w:rFonts w:ascii="仿宋" w:eastAsia="仿宋" w:hAnsi="仿宋" w:hint="eastAsia"/>
                <w:szCs w:val="21"/>
              </w:rPr>
              <w:t>管理员可以给每个院系赋予相关的功能模块权限；</w:t>
            </w:r>
          </w:p>
          <w:p w:rsidR="00EA043B" w:rsidRDefault="00C635BC">
            <w:pPr>
              <w:jc w:val="left"/>
              <w:rPr>
                <w:rFonts w:ascii="仿宋" w:eastAsia="仿宋" w:hAnsi="仿宋"/>
                <w:szCs w:val="21"/>
              </w:rPr>
            </w:pPr>
            <w:r>
              <w:rPr>
                <w:rFonts w:ascii="仿宋" w:eastAsia="仿宋" w:hAnsi="仿宋" w:hint="eastAsia"/>
                <w:szCs w:val="21"/>
              </w:rPr>
              <w:t>管理员可以通过复制权限的功能将其他院系已经设置好的权限功能直接复制到当前功能中；</w:t>
            </w:r>
          </w:p>
          <w:p w:rsidR="00EA043B" w:rsidRDefault="00C635BC">
            <w:pPr>
              <w:jc w:val="left"/>
              <w:rPr>
                <w:rFonts w:ascii="仿宋" w:eastAsia="仿宋" w:hAnsi="仿宋"/>
                <w:szCs w:val="21"/>
              </w:rPr>
            </w:pPr>
            <w:r>
              <w:rPr>
                <w:rFonts w:ascii="仿宋" w:eastAsia="仿宋" w:hAnsi="仿宋" w:hint="eastAsia"/>
                <w:szCs w:val="21"/>
              </w:rPr>
              <w:t>可以支持管理员分配功能模块，选择对应的院系单位可以拥有的系统功能，在对应的功能点前勾选后点击保存即可；</w:t>
            </w:r>
          </w:p>
          <w:p w:rsidR="00EA043B" w:rsidRDefault="00C635BC">
            <w:pPr>
              <w:jc w:val="left"/>
              <w:rPr>
                <w:rFonts w:ascii="仿宋" w:eastAsia="仿宋" w:hAnsi="仿宋"/>
                <w:szCs w:val="21"/>
              </w:rPr>
            </w:pPr>
            <w:r>
              <w:rPr>
                <w:rFonts w:ascii="仿宋" w:eastAsia="仿宋" w:hAnsi="仿宋" w:hint="eastAsia"/>
                <w:szCs w:val="21"/>
              </w:rPr>
              <w:t>支持管理员通过管理角色功能设置院系管理员，添加院系管理员可以选择系统已有的教师账号进行添加；</w:t>
            </w:r>
          </w:p>
          <w:p w:rsidR="00EA043B" w:rsidRDefault="00C635BC">
            <w:pPr>
              <w:jc w:val="left"/>
              <w:rPr>
                <w:rFonts w:ascii="仿宋" w:eastAsia="仿宋" w:hAnsi="仿宋"/>
                <w:szCs w:val="21"/>
              </w:rPr>
            </w:pPr>
            <w:r>
              <w:rPr>
                <w:rFonts w:ascii="仿宋" w:eastAsia="仿宋" w:hAnsi="仿宋" w:hint="eastAsia"/>
                <w:szCs w:val="21"/>
              </w:rPr>
              <w:t>可添加角色名称并为每个权限设置相关角色的权限，权限大块可分为角色权限管理、基础数据管理、评价管理以及门户管理；</w:t>
            </w:r>
          </w:p>
          <w:p w:rsidR="00EA043B" w:rsidRDefault="00C635BC">
            <w:pPr>
              <w:jc w:val="left"/>
              <w:rPr>
                <w:rFonts w:ascii="仿宋" w:eastAsia="仿宋" w:hAnsi="仿宋"/>
                <w:szCs w:val="21"/>
              </w:rPr>
            </w:pPr>
            <w:r>
              <w:rPr>
                <w:rFonts w:ascii="仿宋" w:eastAsia="仿宋" w:hAnsi="仿宋" w:hint="eastAsia"/>
                <w:szCs w:val="21"/>
              </w:rPr>
              <w:t>可设置每个管理员的权限范围，范围可以是单个院系也可以是多个院系；</w:t>
            </w:r>
          </w:p>
          <w:p w:rsidR="00EA043B" w:rsidRDefault="00C635BC">
            <w:pPr>
              <w:jc w:val="left"/>
              <w:rPr>
                <w:rFonts w:ascii="仿宋" w:eastAsia="仿宋" w:hAnsi="仿宋"/>
                <w:szCs w:val="21"/>
              </w:rPr>
            </w:pPr>
            <w:r>
              <w:rPr>
                <w:rFonts w:ascii="仿宋" w:eastAsia="仿宋" w:hAnsi="仿宋" w:hint="eastAsia"/>
                <w:szCs w:val="21"/>
              </w:rPr>
              <w:t>账号管理：可添加系统管理员账号，通过添加账号、姓名、部门类型、部门、手机、邮箱信息进行添加；</w:t>
            </w:r>
          </w:p>
          <w:p w:rsidR="00EA043B" w:rsidRDefault="00C635BC">
            <w:pPr>
              <w:jc w:val="left"/>
              <w:rPr>
                <w:rFonts w:ascii="仿宋" w:eastAsia="仿宋" w:hAnsi="仿宋"/>
                <w:szCs w:val="21"/>
              </w:rPr>
            </w:pPr>
            <w:r>
              <w:rPr>
                <w:rFonts w:ascii="仿宋" w:eastAsia="仿宋" w:hAnsi="仿宋" w:hint="eastAsia"/>
                <w:szCs w:val="21"/>
              </w:rPr>
              <w:t>可对已有的账号进行编辑，锁定以及删除的操作；</w:t>
            </w:r>
          </w:p>
          <w:p w:rsidR="00EA043B" w:rsidRDefault="00C635BC">
            <w:pPr>
              <w:jc w:val="left"/>
              <w:rPr>
                <w:rFonts w:ascii="仿宋" w:eastAsia="仿宋" w:hAnsi="仿宋"/>
                <w:szCs w:val="21"/>
              </w:rPr>
            </w:pPr>
            <w:r>
              <w:rPr>
                <w:rFonts w:ascii="仿宋" w:eastAsia="仿宋" w:hAnsi="仿宋"/>
                <w:szCs w:val="21"/>
              </w:rPr>
              <w:t>4</w:t>
            </w:r>
            <w:r>
              <w:rPr>
                <w:rFonts w:ascii="仿宋" w:eastAsia="仿宋" w:hAnsi="仿宋" w:hint="eastAsia"/>
                <w:szCs w:val="21"/>
              </w:rPr>
              <w:t>、基础数据管理</w:t>
            </w:r>
          </w:p>
          <w:p w:rsidR="00EA043B" w:rsidRDefault="00C635BC">
            <w:pPr>
              <w:jc w:val="left"/>
              <w:rPr>
                <w:rFonts w:ascii="仿宋" w:eastAsia="仿宋" w:hAnsi="仿宋"/>
                <w:szCs w:val="21"/>
              </w:rPr>
            </w:pPr>
            <w:r>
              <w:rPr>
                <w:rFonts w:ascii="仿宋" w:eastAsia="仿宋" w:hAnsi="仿宋" w:hint="eastAsia"/>
                <w:szCs w:val="21"/>
              </w:rPr>
              <w:t>课程管理：可添加当前系统所需管理的课程信息；</w:t>
            </w:r>
          </w:p>
          <w:p w:rsidR="00EA043B" w:rsidRDefault="00C635BC">
            <w:pPr>
              <w:jc w:val="left"/>
              <w:rPr>
                <w:rFonts w:ascii="仿宋" w:eastAsia="仿宋" w:hAnsi="仿宋"/>
                <w:szCs w:val="21"/>
              </w:rPr>
            </w:pPr>
            <w:r>
              <w:rPr>
                <w:rFonts w:ascii="仿宋" w:eastAsia="仿宋" w:hAnsi="仿宋" w:hint="eastAsia"/>
                <w:szCs w:val="21"/>
              </w:rPr>
              <w:t>教师管理：可添加系统所需教师账号信息；</w:t>
            </w:r>
          </w:p>
          <w:p w:rsidR="00EA043B" w:rsidRDefault="00C635BC">
            <w:pPr>
              <w:jc w:val="left"/>
              <w:rPr>
                <w:rFonts w:ascii="仿宋" w:eastAsia="仿宋" w:hAnsi="仿宋"/>
                <w:szCs w:val="21"/>
              </w:rPr>
            </w:pPr>
            <w:r>
              <w:rPr>
                <w:rFonts w:ascii="仿宋" w:eastAsia="仿宋" w:hAnsi="仿宋" w:hint="eastAsia"/>
                <w:szCs w:val="21"/>
              </w:rPr>
              <w:t>学生管理：可添加系统所需学生账号信息；可一键点击同步系统对应的网络教学平台后台中用户管理里学生的数据；</w:t>
            </w:r>
          </w:p>
          <w:p w:rsidR="00EA043B" w:rsidRDefault="00C635BC">
            <w:pPr>
              <w:jc w:val="left"/>
              <w:rPr>
                <w:rFonts w:ascii="仿宋" w:eastAsia="仿宋" w:hAnsi="仿宋"/>
                <w:szCs w:val="21"/>
              </w:rPr>
            </w:pPr>
            <w:r>
              <w:rPr>
                <w:rFonts w:ascii="仿宋" w:eastAsia="仿宋" w:hAnsi="仿宋" w:hint="eastAsia"/>
                <w:szCs w:val="21"/>
              </w:rPr>
              <w:t>学期管理：可添加对应学期，进行系统分类管理，可设置学期开始时间，结束时间以及可设置任一学期为系统当前学期；</w:t>
            </w:r>
          </w:p>
          <w:p w:rsidR="00EA043B" w:rsidRDefault="00C635BC">
            <w:pPr>
              <w:jc w:val="left"/>
              <w:rPr>
                <w:rFonts w:ascii="仿宋" w:eastAsia="仿宋" w:hAnsi="仿宋"/>
                <w:szCs w:val="21"/>
              </w:rPr>
            </w:pPr>
            <w:r>
              <w:rPr>
                <w:rFonts w:ascii="仿宋" w:eastAsia="仿宋" w:hAnsi="仿宋" w:hint="eastAsia"/>
                <w:szCs w:val="21"/>
              </w:rPr>
              <w:t>年级管理：可添加对应年级，进行系统分类管理，可设置年级名称，入学时间以及对应学期；</w:t>
            </w:r>
          </w:p>
          <w:p w:rsidR="00EA043B" w:rsidRDefault="00C635BC">
            <w:pPr>
              <w:jc w:val="left"/>
              <w:rPr>
                <w:rFonts w:ascii="仿宋" w:eastAsia="仿宋" w:hAnsi="仿宋"/>
                <w:szCs w:val="21"/>
              </w:rPr>
            </w:pPr>
            <w:r>
              <w:rPr>
                <w:rFonts w:ascii="仿宋" w:eastAsia="仿宋" w:hAnsi="仿宋" w:hint="eastAsia"/>
                <w:szCs w:val="21"/>
              </w:rPr>
              <w:t>教师排课表：可对接学校教务系统，并对接教师的排课表，可一键查询教师排课信息，方便督导员进行听评课选择；</w:t>
            </w:r>
          </w:p>
          <w:p w:rsidR="00EA043B" w:rsidRDefault="00C635BC">
            <w:pPr>
              <w:jc w:val="left"/>
              <w:rPr>
                <w:rFonts w:ascii="仿宋" w:eastAsia="仿宋" w:hAnsi="仿宋"/>
                <w:szCs w:val="21"/>
              </w:rPr>
            </w:pPr>
            <w:r>
              <w:rPr>
                <w:rFonts w:ascii="仿宋" w:eastAsia="仿宋" w:hAnsi="仿宋" w:hint="eastAsia"/>
                <w:szCs w:val="21"/>
              </w:rPr>
              <w:lastRenderedPageBreak/>
              <w:t>督导：可新建系统督导员账号，也可从系统已有教师及管理员账号中选择设置为督导；</w:t>
            </w:r>
          </w:p>
          <w:p w:rsidR="00EA043B" w:rsidRDefault="00C635BC">
            <w:pPr>
              <w:jc w:val="left"/>
              <w:rPr>
                <w:rFonts w:ascii="仿宋" w:eastAsia="仿宋" w:hAnsi="仿宋"/>
                <w:szCs w:val="21"/>
              </w:rPr>
            </w:pPr>
            <w:r>
              <w:rPr>
                <w:rFonts w:ascii="仿宋" w:eastAsia="仿宋" w:hAnsi="仿宋" w:hint="eastAsia"/>
                <w:szCs w:val="21"/>
              </w:rPr>
              <w:t>▲5、评价管理</w:t>
            </w:r>
          </w:p>
          <w:p w:rsidR="00EA043B" w:rsidRDefault="00C635BC">
            <w:pPr>
              <w:jc w:val="left"/>
              <w:rPr>
                <w:rFonts w:ascii="仿宋" w:eastAsia="仿宋" w:hAnsi="仿宋"/>
                <w:szCs w:val="21"/>
              </w:rPr>
            </w:pPr>
            <w:r>
              <w:rPr>
                <w:rFonts w:ascii="仿宋" w:eastAsia="仿宋" w:hAnsi="仿宋" w:hint="eastAsia"/>
                <w:szCs w:val="21"/>
              </w:rPr>
              <w:t>指标管理：可以建立通用评价指标，或者对已建指标进行编辑，删除等操作。指标包括单选，多选，填空，简答，以及打分题五类通用题型，可以根据指标形式进行选择，并标题，评价指标等其他内容。</w:t>
            </w:r>
          </w:p>
          <w:p w:rsidR="00EA043B" w:rsidRDefault="00C635BC">
            <w:pPr>
              <w:jc w:val="left"/>
              <w:rPr>
                <w:rFonts w:ascii="仿宋" w:eastAsia="仿宋" w:hAnsi="仿宋"/>
                <w:szCs w:val="21"/>
              </w:rPr>
            </w:pPr>
            <w:r>
              <w:rPr>
                <w:rFonts w:ascii="仿宋" w:eastAsia="仿宋" w:hAnsi="仿宋"/>
                <w:szCs w:val="21"/>
              </w:rPr>
              <w:t>6</w:t>
            </w:r>
            <w:r>
              <w:rPr>
                <w:rFonts w:ascii="仿宋" w:eastAsia="仿宋" w:hAnsi="仿宋" w:hint="eastAsia"/>
                <w:szCs w:val="21"/>
              </w:rPr>
              <w:t>、问卷管理</w:t>
            </w:r>
          </w:p>
          <w:p w:rsidR="00EA043B" w:rsidRDefault="00C635BC">
            <w:pPr>
              <w:jc w:val="left"/>
              <w:rPr>
                <w:rFonts w:ascii="仿宋" w:eastAsia="仿宋" w:hAnsi="仿宋"/>
                <w:szCs w:val="21"/>
              </w:rPr>
            </w:pPr>
            <w:r>
              <w:rPr>
                <w:rFonts w:ascii="仿宋" w:eastAsia="仿宋" w:hAnsi="仿宋" w:hint="eastAsia"/>
                <w:szCs w:val="21"/>
              </w:rPr>
              <w:t>新建通用问卷，或者对已有问卷进行编辑、预览以及删除等操作。</w:t>
            </w:r>
          </w:p>
          <w:p w:rsidR="00EA043B" w:rsidRDefault="00C635BC">
            <w:pPr>
              <w:jc w:val="left"/>
              <w:rPr>
                <w:rFonts w:ascii="仿宋" w:eastAsia="仿宋" w:hAnsi="仿宋"/>
                <w:szCs w:val="21"/>
              </w:rPr>
            </w:pPr>
            <w:r>
              <w:rPr>
                <w:rFonts w:ascii="仿宋" w:eastAsia="仿宋" w:hAnsi="仿宋" w:hint="eastAsia"/>
                <w:szCs w:val="21"/>
              </w:rPr>
              <w:t>评价任务发布：可发布评价任务，发布评价任务之前需要建立评价问卷，可以使用已有问卷也可以新建问卷。</w:t>
            </w:r>
          </w:p>
          <w:p w:rsidR="00EA043B" w:rsidRDefault="00C635BC">
            <w:pPr>
              <w:jc w:val="left"/>
              <w:rPr>
                <w:rFonts w:ascii="仿宋" w:eastAsia="仿宋" w:hAnsi="仿宋"/>
                <w:szCs w:val="21"/>
              </w:rPr>
            </w:pPr>
            <w:r>
              <w:rPr>
                <w:rFonts w:ascii="仿宋" w:eastAsia="仿宋" w:hAnsi="仿宋" w:hint="eastAsia"/>
                <w:szCs w:val="21"/>
              </w:rPr>
              <w:t>点击“新建问卷”，输入标题，选择分类，填写问卷的说明信息，即建立起一个问卷。点击“编辑”对问卷内容进行编辑，进入编辑界面可以对标题在此编辑，下方有添加指标，可以添加指标模块名称。</w:t>
            </w:r>
          </w:p>
          <w:p w:rsidR="00EA043B" w:rsidRDefault="00C635BC">
            <w:pPr>
              <w:jc w:val="left"/>
              <w:rPr>
                <w:rFonts w:ascii="仿宋" w:eastAsia="仿宋" w:hAnsi="仿宋"/>
                <w:szCs w:val="21"/>
              </w:rPr>
            </w:pPr>
            <w:r>
              <w:rPr>
                <w:rFonts w:ascii="仿宋" w:eastAsia="仿宋" w:hAnsi="仿宋" w:hint="eastAsia"/>
                <w:szCs w:val="21"/>
              </w:rPr>
              <w:t>可预览已添加问卷的界面，也可对已有问卷进行删除；</w:t>
            </w:r>
          </w:p>
          <w:p w:rsidR="00EA043B" w:rsidRDefault="00C635BC">
            <w:pPr>
              <w:jc w:val="left"/>
              <w:rPr>
                <w:rFonts w:ascii="仿宋" w:eastAsia="仿宋" w:hAnsi="仿宋"/>
                <w:szCs w:val="21"/>
              </w:rPr>
            </w:pPr>
            <w:r>
              <w:rPr>
                <w:rFonts w:ascii="仿宋" w:eastAsia="仿宋" w:hAnsi="仿宋"/>
                <w:szCs w:val="21"/>
              </w:rPr>
              <w:t>7</w:t>
            </w:r>
            <w:r>
              <w:rPr>
                <w:rFonts w:ascii="仿宋" w:eastAsia="仿宋" w:hAnsi="仿宋" w:hint="eastAsia"/>
                <w:szCs w:val="21"/>
              </w:rPr>
              <w:t>、问卷分类</w:t>
            </w:r>
          </w:p>
          <w:p w:rsidR="00EA043B" w:rsidRDefault="00C635BC">
            <w:pPr>
              <w:jc w:val="left"/>
              <w:rPr>
                <w:rFonts w:ascii="仿宋" w:eastAsia="仿宋" w:hAnsi="仿宋"/>
                <w:szCs w:val="21"/>
              </w:rPr>
            </w:pPr>
            <w:r>
              <w:rPr>
                <w:rFonts w:ascii="仿宋" w:eastAsia="仿宋" w:hAnsi="仿宋" w:hint="eastAsia"/>
                <w:szCs w:val="21"/>
              </w:rPr>
              <w:t>可对问卷类型进行定义，例如：评教，评学，活动反馈等等；</w:t>
            </w:r>
          </w:p>
          <w:p w:rsidR="00EA043B" w:rsidRDefault="00C635BC">
            <w:pPr>
              <w:jc w:val="left"/>
              <w:rPr>
                <w:rFonts w:ascii="仿宋" w:eastAsia="仿宋" w:hAnsi="仿宋"/>
                <w:szCs w:val="21"/>
              </w:rPr>
            </w:pPr>
            <w:r>
              <w:rPr>
                <w:rFonts w:ascii="仿宋" w:eastAsia="仿宋" w:hAnsi="仿宋" w:hint="eastAsia"/>
                <w:szCs w:val="21"/>
              </w:rPr>
              <w:t>进行问卷分类后方便在问卷管理里面进行标签分类展示；</w:t>
            </w:r>
          </w:p>
          <w:p w:rsidR="00EA043B" w:rsidRDefault="00C635BC">
            <w:pPr>
              <w:jc w:val="left"/>
              <w:rPr>
                <w:rFonts w:ascii="仿宋" w:eastAsia="仿宋" w:hAnsi="仿宋"/>
                <w:szCs w:val="21"/>
              </w:rPr>
            </w:pPr>
            <w:r>
              <w:rPr>
                <w:rFonts w:ascii="仿宋" w:eastAsia="仿宋" w:hAnsi="仿宋" w:hint="eastAsia"/>
                <w:szCs w:val="21"/>
              </w:rPr>
              <w:t>可对已有的问卷进行编辑和删除操作；</w:t>
            </w:r>
          </w:p>
          <w:p w:rsidR="00EA043B" w:rsidRDefault="00C635BC">
            <w:pPr>
              <w:jc w:val="left"/>
              <w:rPr>
                <w:rFonts w:ascii="仿宋" w:eastAsia="仿宋" w:hAnsi="仿宋"/>
                <w:szCs w:val="21"/>
              </w:rPr>
            </w:pPr>
            <w:r>
              <w:rPr>
                <w:rFonts w:ascii="仿宋" w:eastAsia="仿宋" w:hAnsi="仿宋"/>
                <w:szCs w:val="21"/>
              </w:rPr>
              <w:t>8</w:t>
            </w:r>
            <w:r>
              <w:rPr>
                <w:rFonts w:ascii="仿宋" w:eastAsia="仿宋" w:hAnsi="仿宋" w:hint="eastAsia"/>
                <w:szCs w:val="21"/>
              </w:rPr>
              <w:t>、评价管理</w:t>
            </w:r>
          </w:p>
          <w:p w:rsidR="00EA043B" w:rsidRDefault="00C635BC">
            <w:pPr>
              <w:jc w:val="left"/>
              <w:rPr>
                <w:rFonts w:ascii="仿宋" w:eastAsia="仿宋" w:hAnsi="仿宋"/>
                <w:szCs w:val="21"/>
              </w:rPr>
            </w:pPr>
            <w:r>
              <w:rPr>
                <w:rFonts w:ascii="仿宋" w:eastAsia="仿宋" w:hAnsi="仿宋" w:hint="eastAsia"/>
                <w:szCs w:val="21"/>
              </w:rPr>
              <w:t>可发布新的评价任务以及查看已有的评价任务信息；</w:t>
            </w:r>
          </w:p>
          <w:p w:rsidR="00EA043B" w:rsidRDefault="00C635BC">
            <w:pPr>
              <w:jc w:val="left"/>
              <w:rPr>
                <w:rFonts w:ascii="仿宋" w:eastAsia="仿宋" w:hAnsi="仿宋"/>
                <w:szCs w:val="21"/>
              </w:rPr>
            </w:pPr>
            <w:r>
              <w:rPr>
                <w:rFonts w:ascii="仿宋" w:eastAsia="仿宋" w:hAnsi="仿宋" w:hint="eastAsia"/>
                <w:szCs w:val="21"/>
              </w:rPr>
              <w:t>发放评价任务的核心是发放问卷，发放一个问卷必须是在一个任务中，建立的一个任务里可以包含多个问卷，对多名被评价人进行评价。</w:t>
            </w:r>
          </w:p>
          <w:p w:rsidR="00EA043B" w:rsidRDefault="00C635BC">
            <w:pPr>
              <w:jc w:val="left"/>
              <w:rPr>
                <w:rFonts w:ascii="仿宋" w:eastAsia="仿宋" w:hAnsi="仿宋"/>
                <w:szCs w:val="21"/>
              </w:rPr>
            </w:pPr>
            <w:r>
              <w:rPr>
                <w:rFonts w:ascii="仿宋" w:eastAsia="仿宋" w:hAnsi="仿宋" w:hint="eastAsia"/>
                <w:szCs w:val="21"/>
              </w:rPr>
              <w:t>可一键新建评价任务，输入相关的任务标题及说明；</w:t>
            </w:r>
          </w:p>
          <w:p w:rsidR="00EA043B" w:rsidRDefault="00C635BC">
            <w:pPr>
              <w:jc w:val="left"/>
              <w:rPr>
                <w:rFonts w:ascii="仿宋" w:eastAsia="仿宋" w:hAnsi="仿宋"/>
                <w:szCs w:val="21"/>
              </w:rPr>
            </w:pPr>
            <w:r>
              <w:rPr>
                <w:rFonts w:ascii="仿宋" w:eastAsia="仿宋" w:hAnsi="仿宋" w:hint="eastAsia"/>
                <w:szCs w:val="21"/>
              </w:rPr>
              <w:t>评价对象管理：新建完成评价任务后可以进行被评对象管理，可以设置被评价的人员信息，被评对象包括教师、学生、课程以及组织机构；</w:t>
            </w:r>
          </w:p>
          <w:p w:rsidR="00EA043B" w:rsidRDefault="00C635BC">
            <w:pPr>
              <w:jc w:val="left"/>
              <w:rPr>
                <w:rFonts w:ascii="仿宋" w:eastAsia="仿宋" w:hAnsi="仿宋"/>
                <w:szCs w:val="21"/>
              </w:rPr>
            </w:pPr>
            <w:r>
              <w:rPr>
                <w:rFonts w:ascii="仿宋" w:eastAsia="仿宋" w:hAnsi="仿宋" w:hint="eastAsia"/>
                <w:szCs w:val="21"/>
              </w:rPr>
              <w:t>选择所需的被评对象类型后可设置该类型下已有的用户，选择对应的用户长账号即可完成被评对象的选择；</w:t>
            </w:r>
          </w:p>
          <w:p w:rsidR="00EA043B" w:rsidRDefault="00C635BC">
            <w:pPr>
              <w:jc w:val="left"/>
              <w:rPr>
                <w:rFonts w:ascii="仿宋" w:eastAsia="仿宋" w:hAnsi="仿宋"/>
                <w:szCs w:val="21"/>
              </w:rPr>
            </w:pPr>
            <w:r>
              <w:rPr>
                <w:rFonts w:ascii="仿宋" w:eastAsia="仿宋" w:hAnsi="仿宋" w:hint="eastAsia"/>
                <w:szCs w:val="21"/>
              </w:rPr>
              <w:t>可以通过搜索框里输入相应条件，快速找到相应对象，点击人员名单后面的“添加”按钮进行添加。</w:t>
            </w:r>
          </w:p>
          <w:p w:rsidR="00EA043B" w:rsidRDefault="00C635BC">
            <w:pPr>
              <w:jc w:val="left"/>
              <w:rPr>
                <w:rFonts w:ascii="仿宋" w:eastAsia="仿宋" w:hAnsi="仿宋"/>
                <w:szCs w:val="21"/>
              </w:rPr>
            </w:pPr>
            <w:r>
              <w:rPr>
                <w:rFonts w:ascii="仿宋" w:eastAsia="仿宋" w:hAnsi="仿宋" w:hint="eastAsia"/>
                <w:szCs w:val="21"/>
              </w:rPr>
              <w:t>可对已添加被评对象进行删除；</w:t>
            </w:r>
          </w:p>
          <w:p w:rsidR="00EA043B" w:rsidRDefault="00C635BC">
            <w:pPr>
              <w:jc w:val="left"/>
              <w:rPr>
                <w:rFonts w:ascii="仿宋" w:eastAsia="仿宋" w:hAnsi="仿宋"/>
                <w:szCs w:val="21"/>
              </w:rPr>
            </w:pPr>
            <w:r>
              <w:rPr>
                <w:rFonts w:ascii="仿宋" w:eastAsia="仿宋" w:hAnsi="仿宋"/>
                <w:szCs w:val="21"/>
              </w:rPr>
              <w:t>9</w:t>
            </w:r>
            <w:r>
              <w:rPr>
                <w:rFonts w:ascii="仿宋" w:eastAsia="仿宋" w:hAnsi="仿宋" w:hint="eastAsia"/>
                <w:szCs w:val="21"/>
              </w:rPr>
              <w:t>、评价问卷管理</w:t>
            </w:r>
          </w:p>
          <w:p w:rsidR="00EA043B" w:rsidRDefault="00C635BC">
            <w:pPr>
              <w:jc w:val="left"/>
              <w:rPr>
                <w:rFonts w:ascii="仿宋" w:eastAsia="仿宋" w:hAnsi="仿宋"/>
                <w:szCs w:val="21"/>
              </w:rPr>
            </w:pPr>
            <w:r>
              <w:rPr>
                <w:rFonts w:ascii="仿宋" w:eastAsia="仿宋" w:hAnsi="仿宋" w:hint="eastAsia"/>
                <w:szCs w:val="21"/>
              </w:rPr>
              <w:t>可设置对应评价任务的问卷管理，可添加评价问卷；添加问卷类型有两种：自评问卷和评价问卷。自评问卷用于被评价人自我评价，问卷类型是“自评”；评价问卷用于他人评价被评价对象，问卷类型是“互评”。</w:t>
            </w:r>
          </w:p>
          <w:p w:rsidR="00EA043B" w:rsidRDefault="00C635BC">
            <w:pPr>
              <w:jc w:val="left"/>
              <w:rPr>
                <w:rFonts w:ascii="仿宋" w:eastAsia="仿宋" w:hAnsi="仿宋"/>
                <w:szCs w:val="21"/>
              </w:rPr>
            </w:pPr>
            <w:r>
              <w:rPr>
                <w:rFonts w:ascii="仿宋" w:eastAsia="仿宋" w:hAnsi="仿宋" w:hint="eastAsia"/>
                <w:szCs w:val="21"/>
              </w:rPr>
              <w:t>互评问卷需要进行评价人员设置和发放设置，也可以对添加问卷进行编辑；</w:t>
            </w:r>
          </w:p>
          <w:p w:rsidR="00EA043B" w:rsidRDefault="00C635BC">
            <w:pPr>
              <w:jc w:val="left"/>
              <w:rPr>
                <w:rFonts w:ascii="仿宋" w:eastAsia="仿宋" w:hAnsi="仿宋"/>
                <w:szCs w:val="21"/>
              </w:rPr>
            </w:pPr>
            <w:r>
              <w:rPr>
                <w:rFonts w:ascii="仿宋" w:eastAsia="仿宋" w:hAnsi="仿宋" w:hint="eastAsia"/>
                <w:szCs w:val="21"/>
              </w:rPr>
              <w:t>评价问卷发放：可设置问卷的发放相关信息，包括问卷发放</w:t>
            </w:r>
            <w:r>
              <w:rPr>
                <w:rFonts w:ascii="仿宋" w:eastAsia="仿宋" w:hAnsi="仿宋" w:hint="eastAsia"/>
                <w:szCs w:val="21"/>
              </w:rPr>
              <w:lastRenderedPageBreak/>
              <w:t>时间、截止时间、是否允许匿名评价、是否需要参与评价任务的学生，未完</w:t>
            </w:r>
            <w:proofErr w:type="gramStart"/>
            <w:r>
              <w:rPr>
                <w:rFonts w:ascii="仿宋" w:eastAsia="仿宋" w:hAnsi="仿宋" w:hint="eastAsia"/>
                <w:szCs w:val="21"/>
              </w:rPr>
              <w:t>成评价</w:t>
            </w:r>
            <w:proofErr w:type="gramEnd"/>
            <w:r>
              <w:rPr>
                <w:rFonts w:ascii="仿宋" w:eastAsia="仿宋" w:hAnsi="仿宋" w:hint="eastAsia"/>
                <w:szCs w:val="21"/>
              </w:rPr>
              <w:t>任务，不能在平台查看所学课程的综合成绩以及可以设置评价问卷截止时间前一段时间，系统自动发送督促通知给未完</w:t>
            </w:r>
            <w:proofErr w:type="gramStart"/>
            <w:r>
              <w:rPr>
                <w:rFonts w:ascii="仿宋" w:eastAsia="仿宋" w:hAnsi="仿宋" w:hint="eastAsia"/>
                <w:szCs w:val="21"/>
              </w:rPr>
              <w:t>成评价</w:t>
            </w:r>
            <w:proofErr w:type="gramEnd"/>
            <w:r>
              <w:rPr>
                <w:rFonts w:ascii="仿宋" w:eastAsia="仿宋" w:hAnsi="仿宋" w:hint="eastAsia"/>
                <w:szCs w:val="21"/>
              </w:rPr>
              <w:t>的人员和编辑督促的通知内容；</w:t>
            </w:r>
          </w:p>
          <w:p w:rsidR="00EA043B" w:rsidRDefault="00C635BC">
            <w:pPr>
              <w:jc w:val="left"/>
              <w:rPr>
                <w:rFonts w:ascii="仿宋" w:eastAsia="仿宋" w:hAnsi="仿宋"/>
                <w:szCs w:val="21"/>
              </w:rPr>
            </w:pPr>
            <w:r>
              <w:rPr>
                <w:rFonts w:ascii="仿宋" w:eastAsia="仿宋" w:hAnsi="仿宋" w:hint="eastAsia"/>
                <w:szCs w:val="21"/>
              </w:rPr>
              <w:t>评价人员设置：可设置每一个评价问卷的评价人员信息，可设置评价人员分类为管理员、教师、学生；</w:t>
            </w:r>
          </w:p>
          <w:p w:rsidR="00EA043B" w:rsidRDefault="00C635BC">
            <w:pPr>
              <w:jc w:val="left"/>
              <w:rPr>
                <w:rFonts w:ascii="仿宋" w:eastAsia="仿宋" w:hAnsi="仿宋"/>
                <w:szCs w:val="21"/>
              </w:rPr>
            </w:pPr>
            <w:r>
              <w:rPr>
                <w:rFonts w:ascii="仿宋" w:eastAsia="仿宋" w:hAnsi="仿宋" w:hint="eastAsia"/>
                <w:szCs w:val="21"/>
              </w:rPr>
              <w:t>可在对应评价人员类型下设置相应的人员；</w:t>
            </w:r>
          </w:p>
          <w:p w:rsidR="00EA043B" w:rsidRDefault="00C635BC">
            <w:pPr>
              <w:jc w:val="left"/>
              <w:rPr>
                <w:rFonts w:ascii="仿宋" w:eastAsia="仿宋" w:hAnsi="仿宋"/>
                <w:szCs w:val="21"/>
              </w:rPr>
            </w:pPr>
            <w:r>
              <w:rPr>
                <w:rFonts w:ascii="仿宋" w:eastAsia="仿宋" w:hAnsi="仿宋" w:hint="eastAsia"/>
                <w:szCs w:val="21"/>
              </w:rPr>
              <w:t>可为每一个被评对象设置评价人员，也可以批量为所有的被评对象设置同意的评价人员；</w:t>
            </w:r>
          </w:p>
          <w:p w:rsidR="00EA043B" w:rsidRDefault="00C635BC">
            <w:pPr>
              <w:jc w:val="left"/>
              <w:rPr>
                <w:rFonts w:ascii="仿宋" w:eastAsia="仿宋" w:hAnsi="仿宋"/>
                <w:szCs w:val="21"/>
              </w:rPr>
            </w:pPr>
            <w:r>
              <w:rPr>
                <w:rFonts w:ascii="仿宋" w:eastAsia="仿宋" w:hAnsi="仿宋" w:hint="eastAsia"/>
                <w:szCs w:val="21"/>
              </w:rPr>
              <w:t>可对已经设置的评价人员进行修改和删除；</w:t>
            </w:r>
          </w:p>
          <w:p w:rsidR="00EA043B" w:rsidRDefault="00C635BC">
            <w:pPr>
              <w:jc w:val="left"/>
              <w:rPr>
                <w:rFonts w:ascii="仿宋" w:eastAsia="仿宋" w:hAnsi="仿宋"/>
                <w:szCs w:val="21"/>
              </w:rPr>
            </w:pPr>
            <w:r>
              <w:rPr>
                <w:rFonts w:ascii="仿宋" w:eastAsia="仿宋" w:hAnsi="仿宋" w:hint="eastAsia"/>
                <w:szCs w:val="21"/>
              </w:rPr>
              <w:t>评价结果查看：可查看已有评价结果的评价任务的相关评价信息，点击“查看结果”，可以看到各个评价人员列表，以及一些基本信息，包括被评对象是谁、教师的账号、所属院系、被评问卷、问卷平均分、综合分数；</w:t>
            </w:r>
          </w:p>
          <w:p w:rsidR="00EA043B" w:rsidRDefault="00C635BC">
            <w:pPr>
              <w:jc w:val="left"/>
              <w:rPr>
                <w:rFonts w:ascii="仿宋" w:eastAsia="仿宋" w:hAnsi="仿宋"/>
                <w:szCs w:val="21"/>
              </w:rPr>
            </w:pPr>
            <w:r>
              <w:rPr>
                <w:rFonts w:ascii="仿宋" w:eastAsia="仿宋" w:hAnsi="仿宋"/>
                <w:szCs w:val="21"/>
              </w:rPr>
              <w:t>10</w:t>
            </w:r>
            <w:r>
              <w:rPr>
                <w:rFonts w:ascii="仿宋" w:eastAsia="仿宋" w:hAnsi="仿宋" w:hint="eastAsia"/>
                <w:szCs w:val="21"/>
              </w:rPr>
              <w:t>统计分析</w:t>
            </w:r>
          </w:p>
          <w:p w:rsidR="00EA043B" w:rsidRDefault="00C635BC">
            <w:pPr>
              <w:jc w:val="left"/>
              <w:rPr>
                <w:rFonts w:ascii="仿宋" w:eastAsia="仿宋" w:hAnsi="仿宋"/>
                <w:szCs w:val="21"/>
              </w:rPr>
            </w:pPr>
            <w:r>
              <w:rPr>
                <w:rFonts w:ascii="仿宋" w:eastAsia="仿宋" w:hAnsi="仿宋" w:hint="eastAsia"/>
                <w:szCs w:val="21"/>
              </w:rPr>
              <w:t>可按照评价任务为单位查看每一次评价任务的评价情况，包括评价任务的完成情况、评价问卷的提交情况、被评对象的评分排序、被评对象的分数分布图、院系平均分；</w:t>
            </w:r>
          </w:p>
          <w:p w:rsidR="00EA043B" w:rsidRDefault="00C635BC">
            <w:pPr>
              <w:jc w:val="left"/>
              <w:rPr>
                <w:rFonts w:ascii="仿宋" w:eastAsia="仿宋" w:hAnsi="仿宋"/>
                <w:szCs w:val="21"/>
              </w:rPr>
            </w:pPr>
            <w:r>
              <w:rPr>
                <w:rFonts w:ascii="仿宋" w:eastAsia="仿宋" w:hAnsi="仿宋" w:hint="eastAsia"/>
                <w:szCs w:val="21"/>
              </w:rPr>
              <w:t>各项统计均以饼状图、柱状图等图形或展示方式直观统计展示；</w:t>
            </w:r>
          </w:p>
          <w:p w:rsidR="00EA043B" w:rsidRDefault="00C635BC">
            <w:pPr>
              <w:jc w:val="left"/>
              <w:rPr>
                <w:rFonts w:ascii="仿宋" w:eastAsia="仿宋" w:hAnsi="仿宋"/>
                <w:szCs w:val="21"/>
              </w:rPr>
            </w:pPr>
            <w:r>
              <w:rPr>
                <w:rFonts w:ascii="仿宋" w:eastAsia="仿宋" w:hAnsi="仿宋"/>
                <w:szCs w:val="21"/>
              </w:rPr>
              <w:t>11</w:t>
            </w:r>
            <w:r>
              <w:rPr>
                <w:rFonts w:ascii="仿宋" w:eastAsia="仿宋" w:hAnsi="仿宋" w:hint="eastAsia"/>
                <w:szCs w:val="21"/>
              </w:rPr>
              <w:t>、pc端评价</w:t>
            </w:r>
          </w:p>
          <w:p w:rsidR="00EA043B" w:rsidRDefault="00C635BC">
            <w:pPr>
              <w:jc w:val="left"/>
              <w:rPr>
                <w:rFonts w:ascii="仿宋" w:eastAsia="仿宋" w:hAnsi="仿宋"/>
                <w:szCs w:val="21"/>
              </w:rPr>
            </w:pPr>
            <w:r>
              <w:rPr>
                <w:rFonts w:ascii="仿宋" w:eastAsia="仿宋" w:hAnsi="仿宋" w:hint="eastAsia"/>
                <w:szCs w:val="21"/>
              </w:rPr>
              <w:t>教师和学生通过登录界面登陆个人账号后，进入个人空间中评价管理界面，可看到个人相关的评价任务信息或被评价信息；</w:t>
            </w:r>
          </w:p>
          <w:p w:rsidR="00EA043B" w:rsidRDefault="00C635BC">
            <w:pPr>
              <w:jc w:val="left"/>
              <w:rPr>
                <w:rFonts w:ascii="仿宋" w:eastAsia="仿宋" w:hAnsi="仿宋"/>
                <w:szCs w:val="21"/>
              </w:rPr>
            </w:pPr>
            <w:r>
              <w:rPr>
                <w:rFonts w:ascii="仿宋" w:eastAsia="仿宋" w:hAnsi="仿宋" w:hint="eastAsia"/>
                <w:szCs w:val="21"/>
              </w:rPr>
              <w:t>用户可点击完成与自己相关的评教任务，通过查看相关的评价任务，查看被评价的对象信息并选择相应的评价问卷进行评价；</w:t>
            </w:r>
          </w:p>
          <w:p w:rsidR="00EA043B" w:rsidRDefault="00C635BC">
            <w:pPr>
              <w:jc w:val="left"/>
              <w:rPr>
                <w:rFonts w:ascii="仿宋" w:eastAsia="仿宋" w:hAnsi="仿宋"/>
                <w:szCs w:val="21"/>
              </w:rPr>
            </w:pPr>
            <w:r>
              <w:rPr>
                <w:rFonts w:ascii="仿宋" w:eastAsia="仿宋" w:hAnsi="仿宋" w:hint="eastAsia"/>
                <w:szCs w:val="21"/>
              </w:rPr>
              <w:t>PC</w:t>
            </w:r>
            <w:proofErr w:type="gramStart"/>
            <w:r>
              <w:rPr>
                <w:rFonts w:ascii="仿宋" w:eastAsia="仿宋" w:hAnsi="仿宋" w:hint="eastAsia"/>
                <w:szCs w:val="21"/>
              </w:rPr>
              <w:t>端评价</w:t>
            </w:r>
            <w:proofErr w:type="gramEnd"/>
            <w:r>
              <w:rPr>
                <w:rFonts w:ascii="仿宋" w:eastAsia="仿宋" w:hAnsi="仿宋" w:hint="eastAsia"/>
                <w:szCs w:val="21"/>
              </w:rPr>
              <w:t>结果查看：完成评价后，用户可点击对应的评价问卷查看评价结果，评价结果包括用户个人的评价平均分、整张评价问卷的平均分以及已经参评的对象的信息，可查看问卷中每道题的个人回答情况以及全部评价对象的回答情况，如果是选择题可看到每道题的选择情况，打分</w:t>
            </w:r>
            <w:proofErr w:type="gramStart"/>
            <w:r>
              <w:rPr>
                <w:rFonts w:ascii="仿宋" w:eastAsia="仿宋" w:hAnsi="仿宋" w:hint="eastAsia"/>
                <w:szCs w:val="21"/>
              </w:rPr>
              <w:t>题可以</w:t>
            </w:r>
            <w:proofErr w:type="gramEnd"/>
            <w:r>
              <w:rPr>
                <w:rFonts w:ascii="仿宋" w:eastAsia="仿宋" w:hAnsi="仿宋" w:hint="eastAsia"/>
                <w:szCs w:val="21"/>
              </w:rPr>
              <w:t>看到每道题的平均分信息；</w:t>
            </w:r>
          </w:p>
          <w:p w:rsidR="00EA043B" w:rsidRDefault="00C635BC">
            <w:pPr>
              <w:jc w:val="left"/>
              <w:rPr>
                <w:rFonts w:ascii="仿宋" w:eastAsia="仿宋" w:hAnsi="仿宋"/>
                <w:szCs w:val="21"/>
              </w:rPr>
            </w:pPr>
            <w:r>
              <w:rPr>
                <w:rFonts w:ascii="仿宋" w:eastAsia="仿宋" w:hAnsi="仿宋"/>
                <w:szCs w:val="21"/>
              </w:rPr>
              <w:t>12</w:t>
            </w:r>
            <w:r>
              <w:rPr>
                <w:rFonts w:ascii="仿宋" w:eastAsia="仿宋" w:hAnsi="仿宋" w:hint="eastAsia"/>
                <w:szCs w:val="21"/>
              </w:rPr>
              <w:t>、移动端评价</w:t>
            </w:r>
          </w:p>
          <w:p w:rsidR="00EA043B" w:rsidRDefault="00C635BC">
            <w:pPr>
              <w:jc w:val="left"/>
              <w:rPr>
                <w:rFonts w:ascii="仿宋" w:eastAsia="仿宋" w:hAnsi="仿宋"/>
                <w:szCs w:val="21"/>
              </w:rPr>
            </w:pPr>
            <w:r>
              <w:rPr>
                <w:rFonts w:ascii="仿宋" w:eastAsia="仿宋" w:hAnsi="仿宋" w:hint="eastAsia"/>
                <w:szCs w:val="21"/>
              </w:rPr>
              <w:t>用户登陆移动端，点击“评价问卷”，即可进入任务管理界面；</w:t>
            </w:r>
          </w:p>
          <w:p w:rsidR="00EA043B" w:rsidRDefault="00C635BC">
            <w:pPr>
              <w:jc w:val="left"/>
              <w:rPr>
                <w:rFonts w:ascii="仿宋" w:eastAsia="仿宋" w:hAnsi="仿宋"/>
                <w:szCs w:val="21"/>
              </w:rPr>
            </w:pPr>
            <w:r>
              <w:rPr>
                <w:rFonts w:ascii="仿宋" w:eastAsia="仿宋" w:hAnsi="仿宋" w:hint="eastAsia"/>
                <w:szCs w:val="21"/>
              </w:rPr>
              <w:t>选择相应任务，点击“查看详情”，进入评价任务里的，选择相应的被评价人，可以看到相对应的调查问卷；</w:t>
            </w:r>
          </w:p>
          <w:p w:rsidR="00EA043B" w:rsidRDefault="00C635BC">
            <w:pPr>
              <w:jc w:val="left"/>
              <w:rPr>
                <w:rFonts w:ascii="仿宋" w:eastAsia="仿宋" w:hAnsi="仿宋"/>
                <w:szCs w:val="21"/>
              </w:rPr>
            </w:pPr>
            <w:r>
              <w:rPr>
                <w:rFonts w:ascii="仿宋" w:eastAsia="仿宋" w:hAnsi="仿宋" w:hint="eastAsia"/>
                <w:szCs w:val="21"/>
              </w:rPr>
              <w:t>点击调查问卷后的“待评价”，进入问卷，填写完成所有项后，在问卷底部，可以选择“暂时保存”“保存并提交”；</w:t>
            </w:r>
          </w:p>
          <w:p w:rsidR="00EA043B" w:rsidRDefault="00C635BC">
            <w:pPr>
              <w:jc w:val="left"/>
              <w:rPr>
                <w:rFonts w:ascii="仿宋" w:eastAsia="仿宋" w:hAnsi="仿宋"/>
                <w:szCs w:val="21"/>
              </w:rPr>
            </w:pPr>
            <w:r>
              <w:rPr>
                <w:rFonts w:ascii="仿宋" w:eastAsia="仿宋" w:hAnsi="仿宋" w:hint="eastAsia"/>
                <w:szCs w:val="21"/>
              </w:rPr>
              <w:t>移动</w:t>
            </w:r>
            <w:proofErr w:type="gramStart"/>
            <w:r>
              <w:rPr>
                <w:rFonts w:ascii="仿宋" w:eastAsia="仿宋" w:hAnsi="仿宋" w:hint="eastAsia"/>
                <w:szCs w:val="21"/>
              </w:rPr>
              <w:t>端评价</w:t>
            </w:r>
            <w:proofErr w:type="gramEnd"/>
            <w:r>
              <w:rPr>
                <w:rFonts w:ascii="仿宋" w:eastAsia="仿宋" w:hAnsi="仿宋" w:hint="eastAsia"/>
                <w:szCs w:val="21"/>
              </w:rPr>
              <w:t>结果查看：完成评价后，用户可点击对应的评价问卷查看评价结果，评价结果包括用户个人的评价平均分、整张评价问卷的平均分以及已经参评的对象的信息，可查看</w:t>
            </w:r>
            <w:r>
              <w:rPr>
                <w:rFonts w:ascii="仿宋" w:eastAsia="仿宋" w:hAnsi="仿宋" w:hint="eastAsia"/>
                <w:szCs w:val="21"/>
              </w:rPr>
              <w:lastRenderedPageBreak/>
              <w:t>问卷中每道题的个人回答情况以及全部评价对象的回答情况，如果是选择题可看到每道题的选择情况，打分</w:t>
            </w:r>
            <w:proofErr w:type="gramStart"/>
            <w:r>
              <w:rPr>
                <w:rFonts w:ascii="仿宋" w:eastAsia="仿宋" w:hAnsi="仿宋" w:hint="eastAsia"/>
                <w:szCs w:val="21"/>
              </w:rPr>
              <w:t>题可以</w:t>
            </w:r>
            <w:proofErr w:type="gramEnd"/>
            <w:r>
              <w:rPr>
                <w:rFonts w:ascii="仿宋" w:eastAsia="仿宋" w:hAnsi="仿宋" w:hint="eastAsia"/>
                <w:szCs w:val="21"/>
              </w:rPr>
              <w:t>看到每道题的平均分信息。</w:t>
            </w:r>
          </w:p>
        </w:tc>
        <w:tc>
          <w:tcPr>
            <w:tcW w:w="474" w:type="pct"/>
            <w:vAlign w:val="center"/>
          </w:tcPr>
          <w:p w:rsidR="00EA043B" w:rsidRDefault="00C635BC">
            <w:pPr>
              <w:jc w:val="center"/>
              <w:rPr>
                <w:rFonts w:ascii="仿宋" w:eastAsia="仿宋" w:hAnsi="仿宋"/>
                <w:szCs w:val="21"/>
              </w:rPr>
            </w:pPr>
            <w:r>
              <w:rPr>
                <w:rFonts w:ascii="仿宋" w:eastAsia="仿宋" w:hAnsi="仿宋" w:hint="eastAsia"/>
                <w:szCs w:val="21"/>
              </w:rPr>
              <w:lastRenderedPageBreak/>
              <w:t>1套</w:t>
            </w:r>
          </w:p>
        </w:tc>
      </w:tr>
    </w:tbl>
    <w:p w:rsidR="00EA043B" w:rsidRDefault="00EA043B">
      <w:pPr>
        <w:spacing w:after="160" w:line="259" w:lineRule="auto"/>
        <w:rPr>
          <w:rFonts w:ascii="Calibri" w:hAnsi="Calibri"/>
        </w:rPr>
      </w:pPr>
    </w:p>
    <w:p w:rsidR="00EA043B" w:rsidRDefault="00C635BC">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t>四、演示要求</w:t>
      </w:r>
    </w:p>
    <w:p w:rsidR="00EA043B" w:rsidRDefault="00C635BC">
      <w:pPr>
        <w:spacing w:after="160" w:line="400" w:lineRule="exact"/>
        <w:ind w:firstLineChars="200" w:firstLine="480"/>
        <w:rPr>
          <w:rFonts w:ascii="仿宋" w:eastAsia="仿宋" w:hAnsi="仿宋"/>
          <w:sz w:val="24"/>
        </w:rPr>
      </w:pPr>
      <w:r>
        <w:rPr>
          <w:rFonts w:ascii="仿宋" w:eastAsia="仿宋" w:hAnsi="仿宋" w:hint="eastAsia"/>
          <w:sz w:val="24"/>
        </w:rPr>
        <w:t>1、演示顺序由现场抽签决定。</w:t>
      </w:r>
    </w:p>
    <w:p w:rsidR="00EA043B" w:rsidRDefault="00C635BC">
      <w:pPr>
        <w:spacing w:after="160" w:line="400" w:lineRule="exact"/>
        <w:ind w:firstLineChars="200" w:firstLine="480"/>
        <w:rPr>
          <w:rFonts w:ascii="仿宋" w:eastAsia="仿宋" w:hAnsi="仿宋"/>
          <w:sz w:val="24"/>
        </w:rPr>
      </w:pPr>
      <w:r>
        <w:rPr>
          <w:rFonts w:ascii="仿宋" w:eastAsia="仿宋" w:hAnsi="仿宋" w:hint="eastAsia"/>
          <w:sz w:val="24"/>
        </w:rPr>
        <w:t>2、进行演示的人员不能超过2人。</w:t>
      </w:r>
    </w:p>
    <w:p w:rsidR="00EA043B" w:rsidRDefault="00C635BC">
      <w:pPr>
        <w:spacing w:after="160" w:line="400" w:lineRule="exact"/>
        <w:ind w:firstLineChars="200" w:firstLine="480"/>
        <w:rPr>
          <w:rFonts w:ascii="仿宋" w:eastAsia="仿宋" w:hAnsi="仿宋"/>
          <w:sz w:val="24"/>
        </w:rPr>
      </w:pPr>
      <w:r>
        <w:rPr>
          <w:rFonts w:ascii="仿宋" w:eastAsia="仿宋" w:hAnsi="仿宋" w:hint="eastAsia"/>
          <w:sz w:val="24"/>
        </w:rPr>
        <w:t>3、供应商自带设备进行现场演示，演示时间不能超过为</w:t>
      </w:r>
      <w:r>
        <w:rPr>
          <w:rFonts w:ascii="仿宋" w:eastAsia="仿宋" w:hAnsi="仿宋"/>
          <w:sz w:val="24"/>
        </w:rPr>
        <w:t>2</w:t>
      </w:r>
      <w:r>
        <w:rPr>
          <w:rFonts w:ascii="仿宋" w:eastAsia="仿宋" w:hAnsi="仿宋" w:hint="eastAsia"/>
          <w:sz w:val="24"/>
        </w:rPr>
        <w:t>0分钟，每位供应商的演示机会有且仅有一次，如自身原因在规定时间内未演示成功，由供应商自行承担。（代理机构可提供投影设备，接到演示通知的供应商可以提前五分钟进场调试）</w:t>
      </w:r>
    </w:p>
    <w:p w:rsidR="00EA043B" w:rsidRDefault="00C635BC">
      <w:pPr>
        <w:spacing w:after="160" w:line="400" w:lineRule="exact"/>
        <w:ind w:firstLineChars="200" w:firstLine="480"/>
        <w:rPr>
          <w:rFonts w:ascii="仿宋" w:eastAsia="仿宋" w:hAnsi="仿宋"/>
          <w:sz w:val="24"/>
        </w:rPr>
      </w:pPr>
      <w:r>
        <w:rPr>
          <w:rFonts w:ascii="仿宋" w:eastAsia="仿宋" w:hAnsi="仿宋" w:hint="eastAsia"/>
          <w:sz w:val="24"/>
        </w:rPr>
        <w:t>4、供应商基于对项目需求、建设内容、建设目标的理解，进行演示。</w:t>
      </w:r>
    </w:p>
    <w:p w:rsidR="00EA043B" w:rsidRDefault="00C635BC">
      <w:pPr>
        <w:spacing w:after="160" w:line="400" w:lineRule="exact"/>
        <w:ind w:firstLineChars="200" w:firstLine="480"/>
        <w:rPr>
          <w:rFonts w:ascii="仿宋" w:eastAsia="仿宋" w:hAnsi="仿宋"/>
          <w:sz w:val="24"/>
        </w:rPr>
      </w:pPr>
      <w:r>
        <w:rPr>
          <w:rFonts w:ascii="仿宋" w:eastAsia="仿宋" w:hAnsi="仿宋" w:hint="eastAsia"/>
          <w:sz w:val="24"/>
        </w:rPr>
        <w:t>5、演示内容为标注“▲”的技术参数条款；</w:t>
      </w:r>
    </w:p>
    <w:p w:rsidR="00EA043B" w:rsidRDefault="00C635BC">
      <w:pPr>
        <w:spacing w:after="160" w:line="400" w:lineRule="exact"/>
        <w:ind w:firstLineChars="200" w:firstLine="480"/>
        <w:rPr>
          <w:rFonts w:ascii="仿宋" w:eastAsia="仿宋" w:hAnsi="仿宋"/>
          <w:b/>
          <w:bCs/>
          <w:sz w:val="24"/>
        </w:rPr>
      </w:pPr>
      <w:r>
        <w:rPr>
          <w:rFonts w:ascii="仿宋" w:eastAsia="仿宋" w:hAnsi="仿宋" w:hint="eastAsia"/>
          <w:sz w:val="24"/>
        </w:rPr>
        <w:t>6、演示要求：供应商在现场演示必须为软件操作演示，无现场演示或通过PPT、视频录像播放、WORD等非软件操作界面的演示或者不能提供演示。</w:t>
      </w:r>
    </w:p>
    <w:p w:rsidR="00EA043B" w:rsidRDefault="00EA043B">
      <w:pPr>
        <w:keepNext/>
        <w:keepLines/>
        <w:spacing w:before="340" w:after="330" w:line="400" w:lineRule="exact"/>
        <w:jc w:val="center"/>
        <w:outlineLvl w:val="0"/>
        <w:rPr>
          <w:rFonts w:ascii="仿宋" w:eastAsia="仿宋" w:hAnsi="仿宋"/>
          <w:b/>
          <w:bCs/>
          <w:kern w:val="44"/>
          <w:sz w:val="36"/>
          <w:szCs w:val="36"/>
        </w:rPr>
        <w:sectPr w:rsidR="00EA043B">
          <w:headerReference w:type="default" r:id="rId9"/>
          <w:pgSz w:w="11906" w:h="16838"/>
          <w:pgMar w:top="1440" w:right="1800" w:bottom="1440" w:left="1800" w:header="851" w:footer="992" w:gutter="0"/>
          <w:cols w:space="720"/>
          <w:docGrid w:type="lines" w:linePitch="312"/>
        </w:sectPr>
      </w:pPr>
    </w:p>
    <w:p w:rsidR="00EA043B" w:rsidRDefault="00C635BC">
      <w:pPr>
        <w:pStyle w:val="ad"/>
        <w:jc w:val="both"/>
        <w:rPr>
          <w:rFonts w:ascii="仿宋" w:eastAsia="仿宋" w:hAnsi="仿宋"/>
          <w:bCs w:val="0"/>
        </w:rPr>
      </w:pPr>
      <w:bookmarkStart w:id="90" w:name="_Toc511205303"/>
      <w:bookmarkStart w:id="91" w:name="_Toc183582232"/>
      <w:bookmarkStart w:id="92" w:name="_Toc183682369"/>
      <w:bookmarkStart w:id="93" w:name="_Toc217446057"/>
      <w:bookmarkEnd w:id="73"/>
      <w:bookmarkEnd w:id="74"/>
      <w:bookmarkEnd w:id="75"/>
      <w:bookmarkEnd w:id="76"/>
      <w:bookmarkEnd w:id="77"/>
      <w:r>
        <w:rPr>
          <w:rFonts w:ascii="仿宋" w:eastAsia="仿宋" w:hAnsi="仿宋" w:hint="eastAsia"/>
          <w:bCs w:val="0"/>
        </w:rPr>
        <w:lastRenderedPageBreak/>
        <w:t>第六章  磋商内容、磋商过程中可实质性变动的内容</w:t>
      </w:r>
      <w:bookmarkEnd w:id="90"/>
    </w:p>
    <w:p w:rsidR="00EA043B" w:rsidRDefault="00EA043B">
      <w:pPr>
        <w:rPr>
          <w:rFonts w:ascii="仿宋" w:eastAsia="仿宋" w:hAnsi="仿宋"/>
          <w:b/>
          <w:sz w:val="24"/>
        </w:rPr>
      </w:pPr>
    </w:p>
    <w:p w:rsidR="00EA043B" w:rsidRDefault="00EA043B">
      <w:pPr>
        <w:tabs>
          <w:tab w:val="left" w:pos="7665"/>
        </w:tabs>
        <w:spacing w:line="400" w:lineRule="exact"/>
        <w:ind w:firstLine="480"/>
        <w:rPr>
          <w:rFonts w:ascii="仿宋" w:eastAsia="仿宋" w:hAnsi="仿宋"/>
          <w:bCs/>
          <w:sz w:val="24"/>
        </w:rPr>
      </w:pPr>
    </w:p>
    <w:p w:rsidR="00EA043B" w:rsidRDefault="00C635BC">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EA043B" w:rsidRDefault="00EA043B">
      <w:pPr>
        <w:tabs>
          <w:tab w:val="left" w:pos="7665"/>
        </w:tabs>
        <w:spacing w:line="400" w:lineRule="exact"/>
        <w:ind w:firstLine="480"/>
        <w:rPr>
          <w:rFonts w:ascii="仿宋" w:eastAsia="仿宋" w:hAnsi="仿宋"/>
          <w:bCs/>
          <w:sz w:val="32"/>
          <w:szCs w:val="32"/>
        </w:rPr>
      </w:pPr>
    </w:p>
    <w:p w:rsidR="00EA043B" w:rsidRDefault="00EA043B">
      <w:pPr>
        <w:tabs>
          <w:tab w:val="left" w:pos="7665"/>
        </w:tabs>
        <w:spacing w:line="400" w:lineRule="exact"/>
        <w:ind w:firstLine="480"/>
        <w:rPr>
          <w:rFonts w:ascii="仿宋" w:eastAsia="仿宋" w:hAnsi="仿宋"/>
          <w:bCs/>
          <w:sz w:val="24"/>
        </w:rPr>
      </w:pPr>
    </w:p>
    <w:p w:rsidR="00EA043B" w:rsidRDefault="00EA043B">
      <w:pPr>
        <w:tabs>
          <w:tab w:val="left" w:pos="7665"/>
        </w:tabs>
        <w:spacing w:line="400" w:lineRule="exact"/>
        <w:ind w:firstLine="480"/>
        <w:rPr>
          <w:rFonts w:ascii="仿宋" w:eastAsia="仿宋" w:hAnsi="仿宋"/>
          <w:bCs/>
          <w:sz w:val="32"/>
          <w:szCs w:val="32"/>
        </w:rPr>
      </w:pPr>
    </w:p>
    <w:p w:rsidR="00EA043B" w:rsidRDefault="00C635BC">
      <w:pPr>
        <w:widowControl/>
        <w:jc w:val="left"/>
        <w:rPr>
          <w:rFonts w:ascii="仿宋" w:eastAsia="仿宋" w:hAnsi="仿宋" w:cstheme="majorBidi"/>
          <w:bCs/>
          <w:sz w:val="32"/>
          <w:szCs w:val="32"/>
        </w:rPr>
      </w:pPr>
      <w:bookmarkStart w:id="95" w:name="_Toc511205304"/>
      <w:bookmarkEnd w:id="94"/>
      <w:r>
        <w:rPr>
          <w:rFonts w:ascii="仿宋" w:eastAsia="仿宋" w:hAnsi="仿宋"/>
        </w:rPr>
        <w:br w:type="page"/>
      </w:r>
    </w:p>
    <w:p w:rsidR="00EA043B" w:rsidRDefault="00C635BC">
      <w:pPr>
        <w:pStyle w:val="ad"/>
        <w:rPr>
          <w:rFonts w:ascii="仿宋" w:eastAsia="仿宋" w:hAnsi="仿宋"/>
          <w:bCs w:val="0"/>
        </w:rPr>
      </w:pPr>
      <w:r>
        <w:rPr>
          <w:rFonts w:ascii="仿宋" w:eastAsia="仿宋" w:hAnsi="仿宋" w:hint="eastAsia"/>
          <w:bCs w:val="0"/>
        </w:rPr>
        <w:lastRenderedPageBreak/>
        <w:t>第七章  响应文件格式</w:t>
      </w:r>
      <w:bookmarkEnd w:id="95"/>
    </w:p>
    <w:p w:rsidR="00EA043B" w:rsidRDefault="00EA043B">
      <w:pPr>
        <w:tabs>
          <w:tab w:val="left" w:pos="7665"/>
        </w:tabs>
        <w:spacing w:line="400" w:lineRule="exact"/>
        <w:ind w:firstLine="480"/>
        <w:rPr>
          <w:rFonts w:ascii="仿宋" w:eastAsia="仿宋" w:hAnsi="仿宋"/>
          <w:bCs/>
          <w:sz w:val="24"/>
        </w:rPr>
      </w:pPr>
    </w:p>
    <w:p w:rsidR="00EA043B" w:rsidRDefault="00EA043B">
      <w:pPr>
        <w:jc w:val="left"/>
        <w:rPr>
          <w:rFonts w:ascii="仿宋" w:eastAsia="仿宋" w:hAnsi="仿宋"/>
          <w:sz w:val="32"/>
          <w:szCs w:val="32"/>
        </w:rPr>
      </w:pPr>
    </w:p>
    <w:p w:rsidR="00EA043B" w:rsidRDefault="00C635BC">
      <w:pPr>
        <w:ind w:firstLineChars="200" w:firstLine="480"/>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rsidR="00EA043B" w:rsidRDefault="00C635BC">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EA043B" w:rsidRDefault="00C635BC">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EA043B" w:rsidRDefault="00EA043B">
      <w:pPr>
        <w:jc w:val="center"/>
        <w:rPr>
          <w:rFonts w:ascii="仿宋" w:eastAsia="仿宋" w:hAnsi="仿宋"/>
          <w:sz w:val="32"/>
          <w:szCs w:val="32"/>
        </w:rPr>
        <w:sectPr w:rsidR="00EA043B">
          <w:headerReference w:type="default" r:id="rId10"/>
          <w:footerReference w:type="even" r:id="rId11"/>
          <w:footerReference w:type="default" r:id="rId12"/>
          <w:footerReference w:type="first" r:id="rId13"/>
          <w:pgSz w:w="11907" w:h="16840"/>
          <w:pgMar w:top="1440" w:right="3118" w:bottom="1440" w:left="1474" w:header="851" w:footer="992" w:gutter="0"/>
          <w:cols w:space="425"/>
          <w:docGrid w:linePitch="312"/>
        </w:sectPr>
      </w:pPr>
    </w:p>
    <w:p w:rsidR="00EA043B" w:rsidRDefault="00EA043B">
      <w:pPr>
        <w:jc w:val="center"/>
        <w:rPr>
          <w:rFonts w:ascii="仿宋" w:eastAsia="仿宋" w:hAnsi="仿宋"/>
          <w:sz w:val="32"/>
          <w:szCs w:val="32"/>
        </w:rPr>
      </w:pPr>
    </w:p>
    <w:p w:rsidR="00EA043B" w:rsidRDefault="00C635BC">
      <w:pPr>
        <w:jc w:val="center"/>
        <w:outlineLvl w:val="1"/>
        <w:rPr>
          <w:rFonts w:ascii="仿宋" w:eastAsia="仿宋" w:hAnsi="仿宋"/>
          <w:b/>
          <w:bCs/>
          <w:sz w:val="32"/>
          <w:szCs w:val="32"/>
        </w:rPr>
      </w:pPr>
      <w:r>
        <w:rPr>
          <w:rFonts w:ascii="仿宋" w:eastAsia="仿宋" w:hAnsi="仿宋"/>
          <w:sz w:val="32"/>
          <w:szCs w:val="32"/>
        </w:rPr>
        <w:br w:type="page"/>
      </w:r>
      <w:bookmarkStart w:id="97" w:name="PO_默认文件内容_22"/>
      <w:r>
        <w:rPr>
          <w:rFonts w:ascii="仿宋" w:eastAsia="仿宋" w:hAnsi="仿宋"/>
          <w:b/>
          <w:bCs/>
          <w:sz w:val="32"/>
        </w:rPr>
        <w:lastRenderedPageBreak/>
        <w:t xml:space="preserve">第一部分     </w:t>
      </w:r>
      <w:r>
        <w:rPr>
          <w:rFonts w:ascii="仿宋" w:eastAsia="仿宋" w:hAnsi="仿宋" w:hint="eastAsia"/>
          <w:b/>
          <w:bCs/>
          <w:sz w:val="32"/>
        </w:rPr>
        <w:t>“</w:t>
      </w:r>
      <w:r>
        <w:rPr>
          <w:rFonts w:ascii="仿宋" w:eastAsia="仿宋" w:hAnsi="仿宋"/>
          <w:b/>
          <w:bCs/>
          <w:sz w:val="32"/>
        </w:rPr>
        <w:t>资格性</w:t>
      </w:r>
      <w:r>
        <w:rPr>
          <w:rFonts w:ascii="仿宋" w:eastAsia="仿宋" w:hAnsi="仿宋" w:hint="eastAsia"/>
          <w:b/>
          <w:bCs/>
          <w:sz w:val="32"/>
        </w:rPr>
        <w:t>响应</w:t>
      </w:r>
      <w:r>
        <w:rPr>
          <w:rFonts w:ascii="仿宋" w:eastAsia="仿宋" w:hAnsi="仿宋"/>
          <w:b/>
          <w:bCs/>
          <w:sz w:val="32"/>
        </w:rPr>
        <w:t>文件</w:t>
      </w:r>
      <w:r>
        <w:rPr>
          <w:rFonts w:ascii="仿宋" w:eastAsia="仿宋" w:hAnsi="仿宋" w:hint="eastAsia"/>
          <w:b/>
          <w:bCs/>
          <w:sz w:val="32"/>
        </w:rPr>
        <w:t>”</w:t>
      </w:r>
      <w:r>
        <w:rPr>
          <w:rFonts w:ascii="仿宋" w:eastAsia="仿宋" w:hAnsi="仿宋"/>
          <w:b/>
          <w:bCs/>
          <w:sz w:val="32"/>
        </w:rPr>
        <w:t>格式</w:t>
      </w:r>
    </w:p>
    <w:p w:rsidR="00EA043B" w:rsidRDefault="00C635BC">
      <w:pPr>
        <w:spacing w:line="360" w:lineRule="auto"/>
        <w:rPr>
          <w:rFonts w:ascii="仿宋" w:eastAsia="仿宋" w:hAnsi="仿宋"/>
          <w:b/>
          <w:bCs/>
          <w:sz w:val="32"/>
          <w:szCs w:val="32"/>
        </w:rPr>
      </w:pPr>
      <w:r>
        <w:rPr>
          <w:rFonts w:ascii="仿宋" w:eastAsia="仿宋" w:hAnsi="仿宋" w:hint="eastAsia"/>
          <w:b/>
          <w:bCs/>
          <w:sz w:val="32"/>
          <w:szCs w:val="32"/>
        </w:rPr>
        <w:t>格式1-1</w:t>
      </w:r>
    </w:p>
    <w:p w:rsidR="00EA043B" w:rsidRDefault="00C635BC">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EA043B" w:rsidRDefault="00EA043B">
      <w:pPr>
        <w:jc w:val="center"/>
        <w:rPr>
          <w:rFonts w:ascii="仿宋" w:eastAsia="仿宋" w:hAnsi="仿宋"/>
          <w:sz w:val="32"/>
          <w:szCs w:val="32"/>
        </w:rPr>
      </w:pPr>
    </w:p>
    <w:p w:rsidR="00EA043B" w:rsidRDefault="00C635BC">
      <w:pPr>
        <w:jc w:val="right"/>
        <w:rPr>
          <w:rFonts w:ascii="仿宋" w:eastAsia="仿宋" w:hAnsi="仿宋"/>
          <w:b/>
          <w:bCs/>
          <w:sz w:val="36"/>
        </w:rPr>
      </w:pPr>
      <w:r>
        <w:rPr>
          <w:rFonts w:ascii="仿宋" w:eastAsia="仿宋" w:hAnsi="仿宋"/>
          <w:b/>
          <w:bCs/>
          <w:sz w:val="36"/>
        </w:rPr>
        <w:t>（正本/副本）</w:t>
      </w:r>
    </w:p>
    <w:p w:rsidR="00EA043B" w:rsidRDefault="00EA043B">
      <w:pPr>
        <w:rPr>
          <w:rFonts w:ascii="仿宋" w:eastAsia="仿宋" w:hAnsi="仿宋"/>
          <w:sz w:val="72"/>
        </w:rPr>
      </w:pPr>
    </w:p>
    <w:p w:rsidR="00EA043B" w:rsidRDefault="00C635BC">
      <w:pPr>
        <w:spacing w:line="360" w:lineRule="auto"/>
        <w:jc w:val="center"/>
        <w:rPr>
          <w:rFonts w:ascii="仿宋" w:eastAsia="仿宋" w:hAnsi="仿宋"/>
          <w:b/>
          <w:bCs/>
          <w:sz w:val="72"/>
        </w:rPr>
      </w:pPr>
      <w:r>
        <w:rPr>
          <w:rFonts w:ascii="仿宋" w:eastAsia="仿宋" w:hAnsi="仿宋"/>
          <w:b/>
          <w:bCs/>
          <w:sz w:val="40"/>
          <w:szCs w:val="48"/>
        </w:rPr>
        <w:t>xxxx</w:t>
      </w:r>
      <w:r>
        <w:rPr>
          <w:rFonts w:ascii="仿宋" w:eastAsia="仿宋" w:hAnsi="仿宋" w:hint="eastAsia"/>
          <w:b/>
          <w:bCs/>
          <w:sz w:val="40"/>
          <w:szCs w:val="48"/>
        </w:rPr>
        <w:t>项目</w:t>
      </w:r>
    </w:p>
    <w:p w:rsidR="00EA043B" w:rsidRDefault="00EA043B">
      <w:pPr>
        <w:spacing w:line="360" w:lineRule="auto"/>
        <w:rPr>
          <w:rFonts w:ascii="仿宋" w:eastAsia="仿宋" w:hAnsi="仿宋"/>
          <w:sz w:val="52"/>
          <w:szCs w:val="52"/>
        </w:rPr>
      </w:pPr>
    </w:p>
    <w:p w:rsidR="00EA043B" w:rsidRDefault="00C635BC">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EA043B" w:rsidRDefault="00EA043B">
      <w:pPr>
        <w:spacing w:line="360" w:lineRule="auto"/>
        <w:rPr>
          <w:rFonts w:ascii="仿宋" w:eastAsia="仿宋" w:hAnsi="仿宋"/>
          <w:sz w:val="36"/>
        </w:rPr>
      </w:pPr>
    </w:p>
    <w:p w:rsidR="00EA043B" w:rsidRDefault="00EA043B">
      <w:pPr>
        <w:spacing w:line="360" w:lineRule="auto"/>
        <w:rPr>
          <w:rFonts w:ascii="仿宋" w:eastAsia="仿宋" w:hAnsi="仿宋"/>
          <w:sz w:val="36"/>
        </w:rPr>
      </w:pPr>
    </w:p>
    <w:p w:rsidR="00EA043B" w:rsidRDefault="00C635BC">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供 应 商</w:t>
      </w:r>
      <w:r>
        <w:rPr>
          <w:rFonts w:ascii="仿宋" w:eastAsia="仿宋" w:hAnsi="仿宋"/>
          <w:b/>
          <w:bCs/>
          <w:sz w:val="32"/>
        </w:rPr>
        <w:t>名称：</w:t>
      </w:r>
    </w:p>
    <w:p w:rsidR="00EA043B" w:rsidRDefault="00C635BC">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采购项目</w:t>
      </w:r>
      <w:r>
        <w:rPr>
          <w:rFonts w:ascii="仿宋" w:eastAsia="仿宋" w:hAnsi="仿宋"/>
          <w:b/>
          <w:bCs/>
          <w:sz w:val="32"/>
        </w:rPr>
        <w:t>编号：</w:t>
      </w:r>
    </w:p>
    <w:p w:rsidR="00EA043B" w:rsidRDefault="00EA043B">
      <w:pPr>
        <w:spacing w:line="360" w:lineRule="auto"/>
        <w:ind w:firstLineChars="200" w:firstLine="643"/>
        <w:jc w:val="left"/>
        <w:rPr>
          <w:rFonts w:ascii="仿宋" w:eastAsia="仿宋" w:hAnsi="仿宋"/>
          <w:b/>
          <w:bCs/>
          <w:sz w:val="32"/>
          <w:u w:val="single"/>
        </w:rPr>
      </w:pPr>
    </w:p>
    <w:p w:rsidR="00EA043B" w:rsidRDefault="00EA043B">
      <w:pPr>
        <w:jc w:val="center"/>
        <w:rPr>
          <w:rFonts w:ascii="仿宋" w:eastAsia="仿宋" w:hAnsi="仿宋"/>
          <w:b/>
          <w:bCs/>
          <w:sz w:val="36"/>
        </w:rPr>
      </w:pPr>
    </w:p>
    <w:p w:rsidR="00EA043B" w:rsidRDefault="00EA043B">
      <w:pPr>
        <w:jc w:val="center"/>
        <w:rPr>
          <w:rFonts w:ascii="仿宋" w:eastAsia="仿宋" w:hAnsi="仿宋"/>
          <w:b/>
          <w:bCs/>
          <w:sz w:val="32"/>
          <w:szCs w:val="32"/>
        </w:rPr>
      </w:pPr>
    </w:p>
    <w:p w:rsidR="00EA043B" w:rsidRDefault="00EA043B">
      <w:pPr>
        <w:jc w:val="center"/>
        <w:rPr>
          <w:rFonts w:ascii="仿宋" w:eastAsia="仿宋" w:hAnsi="仿宋"/>
          <w:b/>
          <w:bCs/>
          <w:sz w:val="36"/>
        </w:rPr>
      </w:pPr>
    </w:p>
    <w:p w:rsidR="00EA043B" w:rsidRDefault="00EA043B">
      <w:pPr>
        <w:jc w:val="center"/>
        <w:rPr>
          <w:rFonts w:ascii="仿宋" w:eastAsia="仿宋" w:hAnsi="仿宋"/>
          <w:b/>
          <w:bCs/>
          <w:sz w:val="36"/>
        </w:rPr>
      </w:pPr>
    </w:p>
    <w:p w:rsidR="00EA043B" w:rsidRDefault="00EA043B">
      <w:pPr>
        <w:spacing w:line="440" w:lineRule="exact"/>
        <w:jc w:val="center"/>
        <w:rPr>
          <w:rFonts w:ascii="仿宋" w:eastAsia="仿宋" w:hAnsi="仿宋"/>
          <w:b/>
          <w:bCs/>
          <w:sz w:val="36"/>
        </w:rPr>
      </w:pPr>
    </w:p>
    <w:p w:rsidR="00EA043B" w:rsidRDefault="00C635BC">
      <w:pPr>
        <w:jc w:val="center"/>
        <w:rPr>
          <w:rFonts w:ascii="仿宋" w:eastAsia="仿宋" w:hAnsi="仿宋" w:cs="Arial"/>
          <w:b/>
          <w:bCs/>
          <w:sz w:val="32"/>
          <w:szCs w:val="32"/>
        </w:rPr>
      </w:pPr>
      <w:r>
        <w:rPr>
          <w:rFonts w:ascii="仿宋" w:eastAsia="仿宋" w:hAnsi="仿宋"/>
          <w:b/>
          <w:bCs/>
          <w:sz w:val="32"/>
        </w:rPr>
        <w:t>日期：</w:t>
      </w:r>
      <w:r>
        <w:rPr>
          <w:rFonts w:ascii="仿宋" w:eastAsia="仿宋" w:hAnsi="仿宋" w:hint="eastAsia"/>
          <w:b/>
          <w:bCs/>
          <w:sz w:val="32"/>
        </w:rPr>
        <w:t>XX年XX</w:t>
      </w:r>
      <w:r>
        <w:rPr>
          <w:rFonts w:ascii="仿宋" w:eastAsia="仿宋" w:hAnsi="仿宋"/>
          <w:b/>
          <w:bCs/>
          <w:sz w:val="32"/>
        </w:rPr>
        <w:t>月</w:t>
      </w:r>
      <w:r>
        <w:rPr>
          <w:rFonts w:ascii="仿宋" w:eastAsia="仿宋" w:hAnsi="仿宋" w:hint="eastAsia"/>
          <w:b/>
          <w:bCs/>
          <w:sz w:val="32"/>
        </w:rPr>
        <w:t>XX</w:t>
      </w:r>
      <w:r>
        <w:rPr>
          <w:rFonts w:ascii="仿宋" w:eastAsia="仿宋" w:hAnsi="仿宋"/>
          <w:b/>
          <w:bCs/>
          <w:sz w:val="32"/>
        </w:rPr>
        <w:t>日</w:t>
      </w:r>
    </w:p>
    <w:p w:rsidR="00EA043B" w:rsidRDefault="00C635BC">
      <w:pPr>
        <w:widowControl/>
        <w:jc w:val="left"/>
        <w:rPr>
          <w:rFonts w:ascii="仿宋" w:eastAsia="仿宋" w:hAnsi="仿宋" w:cs="Arial"/>
          <w:bCs/>
          <w:sz w:val="32"/>
          <w:szCs w:val="32"/>
        </w:rPr>
      </w:pPr>
      <w:r>
        <w:rPr>
          <w:rFonts w:ascii="仿宋" w:eastAsia="仿宋" w:hAnsi="仿宋" w:cs="Arial"/>
          <w:bCs/>
          <w:sz w:val="32"/>
          <w:szCs w:val="32"/>
        </w:rPr>
        <w:br w:type="page"/>
      </w:r>
    </w:p>
    <w:p w:rsidR="00EA043B" w:rsidRDefault="00C635BC">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EA043B" w:rsidRDefault="00C635B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C635BC">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EA043B" w:rsidRDefault="00EA043B">
      <w:pPr>
        <w:rPr>
          <w:rFonts w:ascii="仿宋" w:eastAsia="仿宋" w:hAnsi="仿宋"/>
          <w:sz w:val="24"/>
        </w:rPr>
      </w:pP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EA043B" w:rsidRDefault="00EA043B">
      <w:pPr>
        <w:rPr>
          <w:rFonts w:ascii="仿宋" w:eastAsia="仿宋" w:hAnsi="仿宋"/>
          <w:sz w:val="24"/>
        </w:rPr>
      </w:pP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EA043B" w:rsidRDefault="00EA043B">
      <w:pPr>
        <w:rPr>
          <w:rFonts w:ascii="仿宋" w:eastAsia="仿宋" w:hAnsi="仿宋"/>
          <w:sz w:val="24"/>
        </w:rPr>
      </w:pP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A043B" w:rsidRDefault="00EA043B">
      <w:pPr>
        <w:rPr>
          <w:rFonts w:ascii="仿宋" w:eastAsia="仿宋" w:hAnsi="仿宋"/>
          <w:sz w:val="24"/>
        </w:rPr>
      </w:pPr>
      <w:bookmarkStart w:id="98" w:name="_Toc217446084"/>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C635BC">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EA043B" w:rsidRDefault="00EA043B">
      <w:pPr>
        <w:rPr>
          <w:rFonts w:ascii="仿宋" w:eastAsia="仿宋" w:hAnsi="仿宋"/>
          <w:sz w:val="24"/>
        </w:rPr>
      </w:pPr>
    </w:p>
    <w:bookmarkEnd w:id="98"/>
    <w:p w:rsidR="00EA043B" w:rsidRDefault="00EA043B">
      <w:pPr>
        <w:spacing w:line="360" w:lineRule="auto"/>
        <w:ind w:firstLineChars="246" w:firstLine="787"/>
        <w:jc w:val="center"/>
        <w:rPr>
          <w:rFonts w:ascii="仿宋" w:eastAsia="仿宋" w:hAnsi="仿宋"/>
          <w:sz w:val="32"/>
        </w:rPr>
      </w:pPr>
    </w:p>
    <w:p w:rsidR="00EA043B" w:rsidRDefault="00C635BC">
      <w:pPr>
        <w:spacing w:line="360" w:lineRule="auto"/>
        <w:rPr>
          <w:rFonts w:ascii="仿宋" w:eastAsia="仿宋" w:hAnsi="仿宋"/>
          <w:b/>
          <w:sz w:val="32"/>
          <w:szCs w:val="32"/>
        </w:rPr>
      </w:pPr>
      <w:r>
        <w:rPr>
          <w:rFonts w:ascii="仿宋" w:eastAsia="仿宋" w:hAnsi="仿宋" w:hint="eastAsia"/>
          <w:sz w:val="32"/>
          <w:szCs w:val="32"/>
        </w:rPr>
        <w:br w:type="page"/>
      </w:r>
      <w:r>
        <w:rPr>
          <w:rFonts w:ascii="仿宋" w:eastAsia="仿宋" w:hAnsi="仿宋" w:hint="eastAsia"/>
          <w:b/>
          <w:sz w:val="32"/>
          <w:szCs w:val="32"/>
        </w:rPr>
        <w:lastRenderedPageBreak/>
        <w:t>格式1-3</w:t>
      </w:r>
    </w:p>
    <w:p w:rsidR="00EA043B" w:rsidRDefault="00C635B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EA043B" w:rsidRDefault="00EA043B">
      <w:pPr>
        <w:rPr>
          <w:rFonts w:ascii="仿宋" w:eastAsia="仿宋" w:hAnsi="仿宋"/>
          <w:sz w:val="24"/>
        </w:rPr>
      </w:pPr>
    </w:p>
    <w:p w:rsidR="00EA043B" w:rsidRDefault="00C635BC">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EA043B" w:rsidRDefault="00C635B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A043B" w:rsidRDefault="00EA043B">
      <w:pPr>
        <w:rPr>
          <w:rFonts w:ascii="仿宋" w:eastAsia="仿宋" w:hAnsi="仿宋"/>
          <w:sz w:val="24"/>
        </w:rPr>
      </w:pP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A043B" w:rsidRDefault="00C635BC">
      <w:pPr>
        <w:widowControl/>
        <w:jc w:val="left"/>
        <w:rPr>
          <w:rFonts w:ascii="仿宋" w:eastAsia="仿宋" w:hAnsi="仿宋"/>
          <w:b/>
          <w:bCs/>
          <w:sz w:val="24"/>
        </w:rPr>
      </w:pPr>
      <w:r>
        <w:rPr>
          <w:rFonts w:ascii="仿宋" w:eastAsia="仿宋" w:hAnsi="仿宋" w:hint="eastAsia"/>
          <w:sz w:val="24"/>
        </w:rPr>
        <w:br w:type="page"/>
      </w:r>
      <w:r>
        <w:rPr>
          <w:rFonts w:ascii="仿宋" w:eastAsia="仿宋" w:hAnsi="仿宋" w:hint="eastAsia"/>
          <w:b/>
          <w:bCs/>
          <w:sz w:val="32"/>
          <w:szCs w:val="32"/>
        </w:rPr>
        <w:lastRenderedPageBreak/>
        <w:t>格式</w:t>
      </w:r>
      <w:r>
        <w:rPr>
          <w:rFonts w:ascii="仿宋" w:eastAsia="仿宋" w:hAnsi="仿宋"/>
          <w:b/>
          <w:bCs/>
          <w:sz w:val="32"/>
          <w:szCs w:val="32"/>
        </w:rPr>
        <w:t>1</w:t>
      </w:r>
      <w:r>
        <w:rPr>
          <w:rFonts w:ascii="仿宋" w:eastAsia="仿宋" w:hAnsi="仿宋" w:hint="eastAsia"/>
          <w:b/>
          <w:bCs/>
          <w:sz w:val="32"/>
          <w:szCs w:val="32"/>
        </w:rPr>
        <w:t>-</w:t>
      </w:r>
      <w:r>
        <w:rPr>
          <w:rFonts w:ascii="仿宋" w:eastAsia="仿宋" w:hAnsi="仿宋"/>
          <w:b/>
          <w:bCs/>
          <w:sz w:val="32"/>
          <w:szCs w:val="32"/>
        </w:rPr>
        <w:t>4</w:t>
      </w:r>
    </w:p>
    <w:p w:rsidR="00EA043B" w:rsidRDefault="00C635BC">
      <w:pPr>
        <w:widowControl/>
        <w:jc w:val="center"/>
        <w:outlineLvl w:val="2"/>
        <w:rPr>
          <w:rFonts w:ascii="仿宋" w:eastAsia="仿宋" w:hAnsi="仿宋"/>
          <w:b/>
          <w:bCs/>
          <w:sz w:val="32"/>
          <w:szCs w:val="32"/>
        </w:rPr>
      </w:pPr>
      <w:r>
        <w:rPr>
          <w:rFonts w:ascii="仿宋" w:eastAsia="仿宋" w:hAnsi="仿宋" w:hint="eastAsia"/>
          <w:b/>
          <w:bCs/>
          <w:sz w:val="32"/>
          <w:szCs w:val="32"/>
        </w:rPr>
        <w:t>中小企业声明函</w:t>
      </w:r>
    </w:p>
    <w:p w:rsidR="00EA043B" w:rsidRDefault="00EA043B">
      <w:pPr>
        <w:rPr>
          <w:rFonts w:ascii="仿宋" w:eastAsia="仿宋" w:hAnsi="仿宋"/>
          <w:sz w:val="32"/>
          <w:szCs w:val="32"/>
        </w:rPr>
      </w:pPr>
    </w:p>
    <w:p w:rsidR="00EA043B" w:rsidRDefault="00C635BC">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99" w:name="_Toc419811733"/>
      <w:bookmarkStart w:id="100" w:name="_Toc413748654"/>
      <w:bookmarkStart w:id="101" w:name="_Toc417911732"/>
      <w:bookmarkStart w:id="102" w:name="_Toc387147344"/>
      <w:bookmarkStart w:id="103"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A043B" w:rsidRDefault="00C635BC">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EA043B" w:rsidRDefault="00C635BC">
      <w:pPr>
        <w:spacing w:line="360" w:lineRule="auto"/>
        <w:ind w:firstLineChars="250" w:firstLine="600"/>
        <w:jc w:val="left"/>
        <w:rPr>
          <w:rFonts w:ascii="仿宋" w:eastAsia="仿宋" w:hAnsi="仿宋"/>
          <w:sz w:val="24"/>
        </w:rPr>
      </w:pPr>
      <w:r>
        <w:rPr>
          <w:rFonts w:ascii="仿宋" w:eastAsia="仿宋" w:hAnsi="仿宋" w:hint="eastAsia"/>
          <w:sz w:val="24"/>
        </w:rPr>
        <w:t>……</w:t>
      </w:r>
    </w:p>
    <w:p w:rsidR="00EA043B" w:rsidRDefault="00C635BC">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EA043B" w:rsidRDefault="00C635BC">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EA043B" w:rsidRDefault="00C635BC">
      <w:pPr>
        <w:spacing w:line="360" w:lineRule="auto"/>
        <w:jc w:val="center"/>
        <w:rPr>
          <w:rFonts w:ascii="仿宋" w:eastAsia="仿宋" w:hAnsi="仿宋"/>
          <w:sz w:val="24"/>
        </w:rPr>
      </w:pPr>
      <w:r>
        <w:rPr>
          <w:rFonts w:ascii="仿宋" w:eastAsia="仿宋" w:hAnsi="仿宋" w:hint="eastAsia"/>
          <w:sz w:val="24"/>
        </w:rPr>
        <w:t xml:space="preserve">                                 企业名称（盖章）：</w:t>
      </w:r>
    </w:p>
    <w:p w:rsidR="00EA043B" w:rsidRDefault="00C635BC">
      <w:pPr>
        <w:spacing w:line="360" w:lineRule="auto"/>
        <w:jc w:val="center"/>
        <w:rPr>
          <w:rFonts w:ascii="仿宋" w:eastAsia="仿宋" w:hAnsi="仿宋"/>
          <w:sz w:val="24"/>
        </w:rPr>
      </w:pPr>
      <w:r>
        <w:rPr>
          <w:rFonts w:ascii="仿宋" w:eastAsia="仿宋" w:hAnsi="仿宋" w:hint="eastAsia"/>
          <w:sz w:val="24"/>
        </w:rPr>
        <w:t xml:space="preserve">                        日 期：</w:t>
      </w:r>
    </w:p>
    <w:p w:rsidR="00EA043B" w:rsidRDefault="00C635BC">
      <w:pPr>
        <w:spacing w:line="360" w:lineRule="auto"/>
        <w:jc w:val="left"/>
        <w:rPr>
          <w:rFonts w:ascii="仿宋" w:eastAsia="仿宋" w:hAnsi="仿宋" w:cs="宋体"/>
          <w:sz w:val="24"/>
        </w:rPr>
      </w:pPr>
      <w:r>
        <w:rPr>
          <w:rFonts w:ascii="仿宋" w:eastAsia="仿宋" w:hAnsi="仿宋" w:cs="宋体" w:hint="eastAsia"/>
          <w:sz w:val="24"/>
        </w:rPr>
        <w:t>注：</w:t>
      </w:r>
    </w:p>
    <w:p w:rsidR="00EA043B" w:rsidRDefault="00C635BC">
      <w:pPr>
        <w:spacing w:line="360" w:lineRule="auto"/>
        <w:rPr>
          <w:rFonts w:ascii="仿宋" w:eastAsia="仿宋" w:hAnsi="仿宋" w:cs="宋体"/>
          <w:sz w:val="24"/>
        </w:rPr>
      </w:pPr>
      <w:r>
        <w:rPr>
          <w:rFonts w:ascii="仿宋" w:eastAsia="仿宋" w:hAnsi="仿宋" w:cs="宋体"/>
          <w:sz w:val="24"/>
        </w:rPr>
        <w:t>1、</w:t>
      </w:r>
      <w:bookmarkEnd w:id="99"/>
      <w:bookmarkEnd w:id="100"/>
      <w:bookmarkEnd w:id="101"/>
      <w:bookmarkEnd w:id="102"/>
      <w:bookmarkEnd w:id="103"/>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EA043B" w:rsidRDefault="00C635BC">
      <w:pPr>
        <w:spacing w:line="360" w:lineRule="auto"/>
        <w:rPr>
          <w:rFonts w:ascii="仿宋" w:eastAsia="仿宋" w:hAnsi="仿宋"/>
          <w:b/>
          <w:bCs/>
          <w:sz w:val="32"/>
          <w:szCs w:val="32"/>
        </w:rPr>
      </w:pPr>
      <w:r>
        <w:rPr>
          <w:rFonts w:ascii="仿宋" w:eastAsia="仿宋" w:hAnsi="仿宋" w:cs="宋体" w:hint="eastAsia"/>
          <w:sz w:val="24"/>
        </w:rPr>
        <w:br w:type="page"/>
      </w:r>
      <w:r>
        <w:rPr>
          <w:rFonts w:ascii="仿宋" w:eastAsia="仿宋" w:hAnsi="仿宋" w:hint="eastAsia"/>
          <w:b/>
          <w:bCs/>
          <w:sz w:val="32"/>
          <w:szCs w:val="32"/>
        </w:rPr>
        <w:lastRenderedPageBreak/>
        <w:t>格式</w:t>
      </w:r>
      <w:r>
        <w:rPr>
          <w:rFonts w:ascii="仿宋" w:eastAsia="仿宋" w:hAnsi="仿宋"/>
          <w:b/>
          <w:bCs/>
          <w:sz w:val="32"/>
          <w:szCs w:val="32"/>
        </w:rPr>
        <w:t>1</w:t>
      </w:r>
      <w:r>
        <w:rPr>
          <w:rFonts w:ascii="仿宋" w:eastAsia="仿宋" w:hAnsi="仿宋" w:hint="eastAsia"/>
          <w:b/>
          <w:bCs/>
          <w:sz w:val="32"/>
          <w:szCs w:val="32"/>
        </w:rPr>
        <w:t>-</w:t>
      </w:r>
      <w:r>
        <w:rPr>
          <w:rFonts w:ascii="仿宋" w:eastAsia="仿宋" w:hAnsi="仿宋"/>
          <w:b/>
          <w:bCs/>
          <w:sz w:val="32"/>
          <w:szCs w:val="32"/>
        </w:rPr>
        <w:t>5</w:t>
      </w:r>
    </w:p>
    <w:p w:rsidR="00EA043B" w:rsidRDefault="00C635BC">
      <w:pPr>
        <w:jc w:val="center"/>
        <w:outlineLvl w:val="2"/>
        <w:rPr>
          <w:rFonts w:ascii="仿宋" w:eastAsia="仿宋" w:hAnsi="仿宋"/>
          <w:b/>
          <w:bCs/>
          <w:sz w:val="32"/>
          <w:szCs w:val="32"/>
        </w:rPr>
      </w:pPr>
      <w:r>
        <w:rPr>
          <w:rFonts w:ascii="仿宋" w:eastAsia="仿宋" w:hAnsi="仿宋" w:hint="eastAsia"/>
          <w:b/>
          <w:bCs/>
          <w:sz w:val="32"/>
          <w:szCs w:val="32"/>
        </w:rPr>
        <w:t>残疾人福利性单位声明函</w:t>
      </w:r>
    </w:p>
    <w:p w:rsidR="00EA043B" w:rsidRDefault="00EA043B">
      <w:pPr>
        <w:spacing w:line="588" w:lineRule="exact"/>
        <w:rPr>
          <w:rFonts w:ascii="仿宋" w:eastAsia="仿宋" w:hAnsi="仿宋" w:cs="宋体"/>
          <w:spacing w:val="6"/>
          <w:sz w:val="24"/>
        </w:rPr>
      </w:pPr>
    </w:p>
    <w:p w:rsidR="00EA043B" w:rsidRDefault="00C635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A043B" w:rsidRDefault="00C635B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EA043B" w:rsidRDefault="00EA043B">
      <w:pPr>
        <w:spacing w:line="588" w:lineRule="exact"/>
        <w:rPr>
          <w:rFonts w:ascii="仿宋" w:eastAsia="仿宋" w:hAnsi="仿宋" w:cs="宋体"/>
          <w:spacing w:val="6"/>
          <w:sz w:val="24"/>
        </w:rPr>
      </w:pPr>
    </w:p>
    <w:p w:rsidR="00EA043B" w:rsidRDefault="00EA043B">
      <w:pPr>
        <w:spacing w:line="588" w:lineRule="exact"/>
        <w:rPr>
          <w:rFonts w:ascii="仿宋" w:eastAsia="仿宋" w:hAnsi="仿宋" w:cs="宋体"/>
          <w:spacing w:val="6"/>
          <w:sz w:val="24"/>
        </w:rPr>
      </w:pPr>
    </w:p>
    <w:p w:rsidR="00EA043B" w:rsidRDefault="00C635BC">
      <w:pPr>
        <w:ind w:firstLineChars="200" w:firstLine="480"/>
        <w:jc w:val="left"/>
        <w:rPr>
          <w:rFonts w:ascii="仿宋" w:eastAsia="仿宋" w:hAnsi="仿宋"/>
          <w:sz w:val="24"/>
        </w:rPr>
      </w:pPr>
      <w:r>
        <w:rPr>
          <w:rFonts w:ascii="仿宋" w:eastAsia="仿宋" w:hAnsi="仿宋" w:hint="eastAsia"/>
          <w:sz w:val="24"/>
        </w:rPr>
        <w:t>单位名称：XXXX（盖单位公章）</w:t>
      </w:r>
    </w:p>
    <w:p w:rsidR="00EA043B" w:rsidRDefault="00C635B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EA043B" w:rsidRDefault="00C635BC">
      <w:pPr>
        <w:ind w:firstLineChars="200" w:firstLine="480"/>
        <w:jc w:val="left"/>
        <w:rPr>
          <w:rFonts w:ascii="仿宋" w:eastAsia="仿宋" w:hAnsi="仿宋"/>
          <w:sz w:val="24"/>
        </w:rPr>
      </w:pPr>
      <w:r>
        <w:rPr>
          <w:rFonts w:ascii="仿宋" w:eastAsia="仿宋" w:hAnsi="仿宋" w:hint="eastAsia"/>
          <w:sz w:val="24"/>
        </w:rPr>
        <w:t>日期：XXXX</w:t>
      </w:r>
    </w:p>
    <w:p w:rsidR="00EA043B" w:rsidRDefault="00EA043B">
      <w:pPr>
        <w:spacing w:line="360" w:lineRule="auto"/>
        <w:rPr>
          <w:rFonts w:ascii="仿宋" w:eastAsia="仿宋" w:hAnsi="仿宋" w:cs="宋体"/>
          <w:sz w:val="24"/>
        </w:rPr>
      </w:pPr>
    </w:p>
    <w:p w:rsidR="00EA043B" w:rsidRDefault="00C635BC">
      <w:pPr>
        <w:spacing w:line="360" w:lineRule="auto"/>
        <w:rPr>
          <w:rFonts w:ascii="仿宋" w:eastAsia="仿宋" w:hAnsi="仿宋" w:cs="宋体"/>
          <w:sz w:val="24"/>
        </w:rPr>
      </w:pPr>
      <w:r>
        <w:rPr>
          <w:rFonts w:ascii="仿宋" w:eastAsia="仿宋" w:hAnsi="仿宋" w:cs="宋体" w:hint="eastAsia"/>
          <w:sz w:val="24"/>
        </w:rPr>
        <w:t>注：</w:t>
      </w:r>
    </w:p>
    <w:p w:rsidR="00EA043B" w:rsidRDefault="00C635BC">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A043B" w:rsidRDefault="00C635BC">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EA043B" w:rsidRDefault="00C635BC">
      <w:pPr>
        <w:widowControl/>
        <w:jc w:val="left"/>
        <w:rPr>
          <w:rFonts w:ascii="仿宋" w:eastAsia="仿宋" w:hAnsi="仿宋"/>
          <w:sz w:val="24"/>
        </w:rPr>
      </w:pPr>
      <w:r>
        <w:rPr>
          <w:rFonts w:ascii="仿宋" w:eastAsia="仿宋" w:hAnsi="仿宋"/>
          <w:sz w:val="24"/>
        </w:rPr>
        <w:br w:type="page"/>
      </w:r>
    </w:p>
    <w:p w:rsidR="00EA043B" w:rsidRDefault="00C635BC">
      <w:pPr>
        <w:widowControl/>
        <w:spacing w:line="360" w:lineRule="atLeast"/>
        <w:ind w:firstLineChars="196" w:firstLine="630"/>
        <w:jc w:val="left"/>
        <w:rPr>
          <w:rFonts w:ascii="仿宋" w:eastAsia="仿宋" w:hAnsi="仿宋"/>
          <w:b/>
          <w:bCs/>
          <w:sz w:val="24"/>
        </w:rPr>
      </w:pPr>
      <w:r>
        <w:rPr>
          <w:rFonts w:ascii="仿宋" w:eastAsia="仿宋" w:hAnsi="仿宋" w:hint="eastAsia"/>
          <w:b/>
          <w:bCs/>
          <w:sz w:val="32"/>
          <w:szCs w:val="32"/>
        </w:rPr>
        <w:lastRenderedPageBreak/>
        <w:t>格式</w:t>
      </w:r>
      <w:r>
        <w:rPr>
          <w:rFonts w:ascii="仿宋" w:eastAsia="仿宋" w:hAnsi="仿宋"/>
          <w:b/>
          <w:bCs/>
          <w:sz w:val="32"/>
          <w:szCs w:val="32"/>
        </w:rPr>
        <w:t>1</w:t>
      </w:r>
      <w:r>
        <w:rPr>
          <w:rFonts w:ascii="仿宋" w:eastAsia="仿宋" w:hAnsi="仿宋" w:hint="eastAsia"/>
          <w:b/>
          <w:bCs/>
          <w:sz w:val="32"/>
          <w:szCs w:val="32"/>
        </w:rPr>
        <w:t>-</w:t>
      </w:r>
      <w:r>
        <w:rPr>
          <w:rFonts w:ascii="仿宋" w:eastAsia="仿宋" w:hAnsi="仿宋"/>
          <w:b/>
          <w:bCs/>
          <w:sz w:val="32"/>
          <w:szCs w:val="32"/>
        </w:rPr>
        <w:t>6</w:t>
      </w:r>
    </w:p>
    <w:p w:rsidR="00EA043B" w:rsidRDefault="00C635BC">
      <w:pPr>
        <w:keepNext/>
        <w:keepLines/>
        <w:spacing w:before="260" w:after="260" w:line="416" w:lineRule="auto"/>
        <w:jc w:val="center"/>
        <w:outlineLvl w:val="2"/>
        <w:rPr>
          <w:rFonts w:ascii="仿宋" w:eastAsia="仿宋" w:hAnsi="仿宋"/>
          <w:b/>
          <w:bCs/>
          <w:sz w:val="32"/>
          <w:szCs w:val="28"/>
        </w:rPr>
      </w:pPr>
      <w:r>
        <w:rPr>
          <w:rFonts w:ascii="仿宋" w:eastAsia="仿宋" w:hAnsi="仿宋" w:hint="eastAsia"/>
          <w:b/>
          <w:bCs/>
          <w:sz w:val="32"/>
          <w:szCs w:val="28"/>
        </w:rPr>
        <w:t>监狱企业</w:t>
      </w:r>
    </w:p>
    <w:p w:rsidR="00EA043B" w:rsidRDefault="00C635BC">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EA043B" w:rsidRDefault="00C635BC">
      <w:pPr>
        <w:spacing w:line="360" w:lineRule="auto"/>
        <w:jc w:val="left"/>
        <w:rPr>
          <w:rFonts w:ascii="仿宋" w:eastAsia="仿宋" w:hAnsi="仿宋" w:cs="宋体"/>
          <w:sz w:val="24"/>
        </w:rPr>
      </w:pPr>
      <w:r>
        <w:rPr>
          <w:rFonts w:ascii="仿宋" w:eastAsia="仿宋" w:hAnsi="仿宋" w:cs="宋体" w:hint="eastAsia"/>
          <w:sz w:val="24"/>
        </w:rPr>
        <w:t>注：</w:t>
      </w:r>
    </w:p>
    <w:p w:rsidR="00EA043B" w:rsidRDefault="00C635BC">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EA043B" w:rsidRDefault="00C635BC">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EA043B" w:rsidRDefault="00EA043B">
      <w:pPr>
        <w:rPr>
          <w:rFonts w:ascii="仿宋" w:eastAsia="仿宋" w:hAnsi="仿宋"/>
          <w:sz w:val="32"/>
          <w:szCs w:val="32"/>
        </w:rPr>
      </w:pPr>
    </w:p>
    <w:p w:rsidR="00EA043B" w:rsidRDefault="00C635BC">
      <w:pPr>
        <w:widowControl/>
        <w:jc w:val="left"/>
        <w:rPr>
          <w:rFonts w:ascii="仿宋" w:eastAsia="仿宋" w:hAnsi="仿宋"/>
          <w:sz w:val="32"/>
          <w:szCs w:val="32"/>
        </w:rPr>
      </w:pPr>
      <w:r>
        <w:rPr>
          <w:rFonts w:ascii="仿宋" w:eastAsia="仿宋" w:hAnsi="仿宋"/>
          <w:sz w:val="32"/>
          <w:szCs w:val="32"/>
        </w:rPr>
        <w:br w:type="page"/>
      </w:r>
    </w:p>
    <w:p w:rsidR="00EA043B" w:rsidRDefault="00C635BC">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EA043B" w:rsidRDefault="00C635B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EA043B" w:rsidRDefault="00C635BC">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EA043B" w:rsidRDefault="00C635BC">
      <w:pPr>
        <w:widowControl/>
        <w:jc w:val="left"/>
        <w:rPr>
          <w:rFonts w:ascii="仿宋" w:eastAsia="仿宋" w:hAnsi="仿宋" w:cs="宋体"/>
          <w:bCs/>
          <w:sz w:val="24"/>
        </w:rPr>
      </w:pPr>
      <w:r>
        <w:rPr>
          <w:rFonts w:ascii="仿宋" w:eastAsia="仿宋" w:hAnsi="仿宋" w:cs="宋体"/>
          <w:bCs/>
          <w:sz w:val="24"/>
        </w:rPr>
        <w:br w:type="page"/>
      </w:r>
    </w:p>
    <w:p w:rsidR="00EA043B" w:rsidRDefault="00C635BC">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A043B" w:rsidRDefault="00C635BC">
      <w:pPr>
        <w:spacing w:line="360" w:lineRule="auto"/>
        <w:rPr>
          <w:rFonts w:ascii="仿宋" w:eastAsia="仿宋" w:hAnsi="仿宋"/>
          <w:b/>
          <w:sz w:val="32"/>
          <w:szCs w:val="32"/>
        </w:rPr>
      </w:pPr>
      <w:r>
        <w:rPr>
          <w:rFonts w:ascii="仿宋" w:eastAsia="仿宋" w:hAnsi="仿宋" w:hint="eastAsia"/>
          <w:b/>
          <w:sz w:val="32"/>
          <w:szCs w:val="32"/>
        </w:rPr>
        <w:t>格式2-1</w:t>
      </w:r>
    </w:p>
    <w:p w:rsidR="00EA043B" w:rsidRDefault="00C635BC">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EA043B" w:rsidRDefault="00C635BC">
      <w:pPr>
        <w:spacing w:line="360" w:lineRule="auto"/>
        <w:jc w:val="right"/>
        <w:rPr>
          <w:rFonts w:ascii="仿宋" w:eastAsia="仿宋" w:hAnsi="仿宋"/>
          <w:b/>
          <w:bCs/>
          <w:sz w:val="36"/>
        </w:rPr>
      </w:pPr>
      <w:r>
        <w:rPr>
          <w:rFonts w:ascii="仿宋" w:eastAsia="仿宋" w:hAnsi="仿宋"/>
          <w:b/>
          <w:bCs/>
          <w:sz w:val="36"/>
        </w:rPr>
        <w:t>（正本/副本）</w:t>
      </w:r>
    </w:p>
    <w:p w:rsidR="00EA043B" w:rsidRDefault="00EA043B">
      <w:pPr>
        <w:spacing w:line="360" w:lineRule="auto"/>
        <w:rPr>
          <w:rFonts w:ascii="仿宋" w:eastAsia="仿宋" w:hAnsi="仿宋"/>
          <w:b/>
          <w:bCs/>
          <w:sz w:val="32"/>
          <w:szCs w:val="32"/>
        </w:rPr>
      </w:pPr>
    </w:p>
    <w:p w:rsidR="00EA043B" w:rsidRDefault="00EA043B">
      <w:pPr>
        <w:spacing w:line="360" w:lineRule="auto"/>
        <w:rPr>
          <w:rFonts w:ascii="仿宋" w:eastAsia="仿宋" w:hAnsi="仿宋"/>
          <w:b/>
          <w:bCs/>
          <w:sz w:val="32"/>
          <w:szCs w:val="32"/>
        </w:rPr>
      </w:pPr>
    </w:p>
    <w:p w:rsidR="00EA043B" w:rsidRDefault="00C635BC">
      <w:pPr>
        <w:spacing w:line="360" w:lineRule="auto"/>
        <w:jc w:val="center"/>
        <w:rPr>
          <w:rFonts w:ascii="仿宋" w:eastAsia="仿宋" w:hAnsi="仿宋"/>
          <w:b/>
          <w:bCs/>
          <w:sz w:val="72"/>
        </w:rPr>
      </w:pPr>
      <w:r>
        <w:rPr>
          <w:rFonts w:ascii="仿宋" w:eastAsia="仿宋" w:hAnsi="仿宋" w:hint="eastAsia"/>
          <w:b/>
          <w:bCs/>
          <w:sz w:val="40"/>
          <w:szCs w:val="48"/>
        </w:rPr>
        <w:t>XX项目</w:t>
      </w:r>
    </w:p>
    <w:p w:rsidR="00EA043B" w:rsidRDefault="00EA043B">
      <w:pPr>
        <w:spacing w:line="360" w:lineRule="auto"/>
        <w:rPr>
          <w:rFonts w:ascii="仿宋" w:eastAsia="仿宋" w:hAnsi="仿宋"/>
          <w:b/>
          <w:bCs/>
          <w:sz w:val="52"/>
          <w:szCs w:val="52"/>
        </w:rPr>
      </w:pPr>
    </w:p>
    <w:p w:rsidR="00EA043B" w:rsidRDefault="00C635BC">
      <w:pPr>
        <w:spacing w:line="360" w:lineRule="auto"/>
        <w:jc w:val="center"/>
        <w:rPr>
          <w:rFonts w:ascii="仿宋" w:eastAsia="仿宋" w:hAnsi="仿宋"/>
          <w:b/>
          <w:bCs/>
          <w:sz w:val="32"/>
          <w:szCs w:val="32"/>
        </w:rPr>
      </w:pPr>
      <w:r>
        <w:rPr>
          <w:rFonts w:ascii="仿宋" w:eastAsia="仿宋" w:hAnsi="仿宋" w:hint="eastAsia"/>
          <w:b/>
          <w:bCs/>
          <w:sz w:val="52"/>
          <w:szCs w:val="52"/>
        </w:rPr>
        <w:t>其他响应文件</w:t>
      </w:r>
    </w:p>
    <w:p w:rsidR="00EA043B" w:rsidRDefault="00EA043B">
      <w:pPr>
        <w:spacing w:line="360" w:lineRule="auto"/>
        <w:rPr>
          <w:rFonts w:ascii="仿宋" w:eastAsia="仿宋" w:hAnsi="仿宋"/>
          <w:b/>
          <w:bCs/>
          <w:sz w:val="36"/>
        </w:rPr>
      </w:pPr>
    </w:p>
    <w:p w:rsidR="00EA043B" w:rsidRDefault="00EA043B">
      <w:pPr>
        <w:spacing w:line="360" w:lineRule="auto"/>
        <w:rPr>
          <w:rFonts w:ascii="仿宋" w:eastAsia="仿宋" w:hAnsi="仿宋"/>
          <w:b/>
          <w:bCs/>
          <w:sz w:val="36"/>
        </w:rPr>
      </w:pPr>
    </w:p>
    <w:p w:rsidR="00EA043B" w:rsidRDefault="00C635BC">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供 应 商</w:t>
      </w:r>
      <w:r>
        <w:rPr>
          <w:rFonts w:ascii="仿宋" w:eastAsia="仿宋" w:hAnsi="仿宋"/>
          <w:b/>
          <w:bCs/>
          <w:sz w:val="32"/>
        </w:rPr>
        <w:t>名称：</w:t>
      </w:r>
    </w:p>
    <w:p w:rsidR="00EA043B" w:rsidRDefault="00C635BC">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采购项目</w:t>
      </w:r>
      <w:r>
        <w:rPr>
          <w:rFonts w:ascii="仿宋" w:eastAsia="仿宋" w:hAnsi="仿宋"/>
          <w:b/>
          <w:bCs/>
          <w:sz w:val="32"/>
        </w:rPr>
        <w:t>编号：</w:t>
      </w:r>
    </w:p>
    <w:p w:rsidR="00EA043B" w:rsidRDefault="00EA043B">
      <w:pPr>
        <w:spacing w:line="360" w:lineRule="auto"/>
        <w:ind w:firstLineChars="200" w:firstLine="643"/>
        <w:jc w:val="left"/>
        <w:rPr>
          <w:rFonts w:ascii="仿宋" w:eastAsia="仿宋" w:hAnsi="仿宋"/>
          <w:b/>
          <w:bCs/>
          <w:sz w:val="32"/>
          <w:u w:val="single"/>
        </w:rPr>
      </w:pPr>
    </w:p>
    <w:p w:rsidR="00EA043B" w:rsidRDefault="00EA043B">
      <w:pPr>
        <w:spacing w:line="360" w:lineRule="auto"/>
        <w:ind w:firstLineChars="246" w:firstLine="790"/>
        <w:jc w:val="center"/>
        <w:rPr>
          <w:rFonts w:ascii="仿宋" w:eastAsia="仿宋" w:hAnsi="仿宋"/>
          <w:b/>
          <w:bCs/>
          <w:sz w:val="32"/>
        </w:rPr>
      </w:pPr>
    </w:p>
    <w:p w:rsidR="00EA043B" w:rsidRDefault="00C635BC">
      <w:pPr>
        <w:spacing w:line="360" w:lineRule="auto"/>
        <w:ind w:firstLineChars="246" w:firstLine="790"/>
        <w:jc w:val="center"/>
        <w:rPr>
          <w:rFonts w:ascii="仿宋" w:eastAsia="仿宋" w:hAnsi="仿宋"/>
          <w:b/>
          <w:bCs/>
          <w:sz w:val="32"/>
        </w:rPr>
      </w:pPr>
      <w:r>
        <w:rPr>
          <w:rFonts w:ascii="仿宋" w:eastAsia="仿宋" w:hAnsi="仿宋" w:hint="eastAsia"/>
          <w:b/>
          <w:bCs/>
          <w:sz w:val="32"/>
        </w:rPr>
        <w:t>时间</w:t>
      </w:r>
      <w:r>
        <w:rPr>
          <w:rFonts w:ascii="仿宋" w:eastAsia="仿宋" w:hAnsi="仿宋"/>
          <w:b/>
          <w:bCs/>
          <w:sz w:val="32"/>
        </w:rPr>
        <w:t>：</w:t>
      </w:r>
      <w:r>
        <w:rPr>
          <w:rFonts w:ascii="仿宋" w:eastAsia="仿宋" w:hAnsi="仿宋" w:hint="eastAsia"/>
          <w:b/>
          <w:bCs/>
          <w:sz w:val="32"/>
        </w:rPr>
        <w:t>XX年XX</w:t>
      </w:r>
      <w:r>
        <w:rPr>
          <w:rFonts w:ascii="仿宋" w:eastAsia="仿宋" w:hAnsi="仿宋"/>
          <w:b/>
          <w:bCs/>
          <w:sz w:val="32"/>
        </w:rPr>
        <w:t>月</w:t>
      </w:r>
      <w:r>
        <w:rPr>
          <w:rFonts w:ascii="仿宋" w:eastAsia="仿宋" w:hAnsi="仿宋" w:hint="eastAsia"/>
          <w:b/>
          <w:bCs/>
          <w:sz w:val="32"/>
        </w:rPr>
        <w:t>XX</w:t>
      </w:r>
      <w:r>
        <w:rPr>
          <w:rFonts w:ascii="仿宋" w:eastAsia="仿宋" w:hAnsi="仿宋"/>
          <w:b/>
          <w:bCs/>
          <w:sz w:val="32"/>
        </w:rPr>
        <w:t>日</w:t>
      </w:r>
    </w:p>
    <w:p w:rsidR="00EA043B" w:rsidRDefault="00C635BC">
      <w:pPr>
        <w:spacing w:line="360" w:lineRule="auto"/>
        <w:rPr>
          <w:rFonts w:ascii="仿宋" w:eastAsia="仿宋" w:hAnsi="仿宋"/>
          <w:b/>
          <w:bCs/>
          <w:sz w:val="32"/>
          <w:szCs w:val="32"/>
        </w:rPr>
      </w:pPr>
      <w:r>
        <w:rPr>
          <w:rFonts w:ascii="仿宋" w:eastAsia="仿宋" w:hAnsi="仿宋"/>
          <w:sz w:val="32"/>
        </w:rPr>
        <w:br w:type="page"/>
      </w:r>
      <w:r>
        <w:rPr>
          <w:rFonts w:ascii="仿宋" w:eastAsia="仿宋" w:hAnsi="仿宋" w:hint="eastAsia"/>
          <w:b/>
          <w:bCs/>
          <w:sz w:val="32"/>
          <w:szCs w:val="32"/>
        </w:rPr>
        <w:lastRenderedPageBreak/>
        <w:t>格式2-2</w:t>
      </w:r>
    </w:p>
    <w:p w:rsidR="00EA043B" w:rsidRDefault="00C635BC">
      <w:pPr>
        <w:jc w:val="center"/>
        <w:outlineLvl w:val="2"/>
        <w:rPr>
          <w:rFonts w:ascii="仿宋" w:eastAsia="仿宋" w:hAnsi="仿宋"/>
          <w:b/>
          <w:bCs/>
          <w:sz w:val="32"/>
          <w:szCs w:val="32"/>
        </w:rPr>
      </w:pPr>
      <w:bookmarkStart w:id="104" w:name="_Toc308164824"/>
      <w:r>
        <w:rPr>
          <w:rFonts w:ascii="仿宋" w:eastAsia="仿宋" w:hAnsi="仿宋" w:hint="eastAsia"/>
          <w:b/>
          <w:bCs/>
          <w:sz w:val="32"/>
          <w:szCs w:val="32"/>
        </w:rPr>
        <w:t>响应函</w:t>
      </w:r>
    </w:p>
    <w:p w:rsidR="00EA043B" w:rsidRDefault="00EA043B">
      <w:pPr>
        <w:spacing w:line="360" w:lineRule="auto"/>
        <w:rPr>
          <w:rFonts w:ascii="仿宋" w:eastAsia="仿宋" w:hAnsi="仿宋"/>
          <w:sz w:val="24"/>
        </w:rPr>
      </w:pPr>
    </w:p>
    <w:p w:rsidR="00EA043B" w:rsidRDefault="00C635BC">
      <w:pPr>
        <w:spacing w:line="360" w:lineRule="auto"/>
        <w:rPr>
          <w:rFonts w:ascii="仿宋" w:eastAsia="仿宋" w:hAnsi="仿宋"/>
          <w:sz w:val="24"/>
        </w:rPr>
      </w:pPr>
      <w:r>
        <w:rPr>
          <w:rFonts w:ascii="仿宋" w:eastAsia="仿宋" w:hAnsi="仿宋" w:hint="eastAsia"/>
          <w:sz w:val="24"/>
        </w:rPr>
        <w:t>XXX（采购代理机构名称）：</w:t>
      </w:r>
    </w:p>
    <w:p w:rsidR="00EA043B" w:rsidRDefault="00C635BC">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EA043B" w:rsidRDefault="00C635BC">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EA043B" w:rsidRDefault="00C635BC">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EA043B" w:rsidRDefault="00C635BC">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响应。</w:t>
      </w:r>
    </w:p>
    <w:p w:rsidR="00EA043B" w:rsidRDefault="00C635BC">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我方愿意提供贵单位可能另外要求的，与磋商响应有关的文件资料，并保证我方已提供和将要提供的文件资料是真实、准确的。</w:t>
      </w:r>
    </w:p>
    <w:p w:rsidR="00EA043B" w:rsidRDefault="00C635BC">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EA043B" w:rsidRDefault="00EA043B">
      <w:pPr>
        <w:adjustRightInd w:val="0"/>
        <w:spacing w:line="400" w:lineRule="exact"/>
        <w:ind w:firstLineChars="200" w:firstLine="480"/>
        <w:jc w:val="left"/>
        <w:rPr>
          <w:rFonts w:ascii="仿宋" w:eastAsia="仿宋" w:hAnsi="仿宋"/>
          <w:sz w:val="24"/>
        </w:rPr>
      </w:pPr>
    </w:p>
    <w:p w:rsidR="00EA043B" w:rsidRDefault="00EA043B">
      <w:pPr>
        <w:adjustRightInd w:val="0"/>
        <w:spacing w:line="400" w:lineRule="exact"/>
        <w:ind w:firstLineChars="200" w:firstLine="480"/>
        <w:jc w:val="left"/>
        <w:rPr>
          <w:rFonts w:ascii="仿宋" w:eastAsia="仿宋" w:hAnsi="仿宋"/>
          <w:sz w:val="24"/>
        </w:rPr>
      </w:pPr>
    </w:p>
    <w:p w:rsidR="00EA043B" w:rsidRDefault="00C635B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通讯地址：XXX</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邮政编码：XXX</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联系电话：XXX</w:t>
      </w:r>
    </w:p>
    <w:p w:rsidR="00EA043B" w:rsidRDefault="00C635BC">
      <w:pPr>
        <w:spacing w:line="400" w:lineRule="exact"/>
        <w:ind w:firstLineChars="196" w:firstLine="470"/>
        <w:rPr>
          <w:rFonts w:ascii="仿宋" w:eastAsia="仿宋" w:hAnsi="仿宋"/>
          <w:sz w:val="24"/>
        </w:rPr>
      </w:pPr>
      <w:r>
        <w:rPr>
          <w:rFonts w:ascii="仿宋" w:eastAsia="仿宋" w:hAnsi="仿宋" w:hint="eastAsia"/>
          <w:sz w:val="24"/>
        </w:rPr>
        <w:t>传    真：XXX</w:t>
      </w:r>
    </w:p>
    <w:p w:rsidR="00EA043B" w:rsidRDefault="00C635BC">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rsidR="00EA043B" w:rsidRDefault="00C635BC">
      <w:pPr>
        <w:widowControl/>
        <w:jc w:val="center"/>
        <w:outlineLvl w:val="2"/>
        <w:rPr>
          <w:rFonts w:ascii="仿宋" w:eastAsia="仿宋" w:hAnsi="仿宋"/>
          <w:b/>
          <w:sz w:val="32"/>
          <w:szCs w:val="32"/>
        </w:rPr>
      </w:pPr>
      <w:r>
        <w:rPr>
          <w:rFonts w:ascii="仿宋" w:eastAsia="仿宋" w:hAnsi="仿宋" w:hint="eastAsia"/>
          <w:b/>
          <w:sz w:val="32"/>
          <w:szCs w:val="32"/>
        </w:rPr>
        <w:t>承诺函（实质性要求）</w:t>
      </w:r>
    </w:p>
    <w:p w:rsidR="00EA043B" w:rsidRDefault="00EA043B">
      <w:pPr>
        <w:rPr>
          <w:rFonts w:ascii="仿宋" w:eastAsia="仿宋" w:hAnsi="仿宋"/>
          <w:b/>
          <w:sz w:val="24"/>
        </w:rPr>
      </w:pPr>
    </w:p>
    <w:p w:rsidR="00EA043B" w:rsidRDefault="00C635BC">
      <w:pPr>
        <w:spacing w:line="480" w:lineRule="exact"/>
        <w:rPr>
          <w:rFonts w:ascii="仿宋" w:eastAsia="仿宋" w:hAnsi="仿宋"/>
          <w:sz w:val="24"/>
        </w:rPr>
      </w:pPr>
      <w:r>
        <w:rPr>
          <w:rFonts w:ascii="仿宋" w:eastAsia="仿宋" w:hAnsi="仿宋" w:hint="eastAsia"/>
          <w:sz w:val="24"/>
        </w:rPr>
        <w:t>XXX（采购代理机构名称）：</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EA043B" w:rsidRDefault="00C635BC">
      <w:pPr>
        <w:widowControl/>
        <w:spacing w:line="480" w:lineRule="exact"/>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A043B" w:rsidRDefault="00C635BC">
      <w:pPr>
        <w:widowControl/>
        <w:spacing w:line="480" w:lineRule="exact"/>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EA043B" w:rsidRDefault="00C635BC">
      <w:pPr>
        <w:pStyle w:val="11"/>
        <w:spacing w:line="480" w:lineRule="exact"/>
        <w:rPr>
          <w:rFonts w:ascii="仿宋" w:eastAsia="仿宋" w:hAnsi="仿宋"/>
          <w:sz w:val="24"/>
        </w:rPr>
      </w:pPr>
      <w:r>
        <w:rPr>
          <w:rFonts w:ascii="仿宋" w:eastAsia="仿宋" w:hAnsi="仿宋" w:hint="eastAsia"/>
          <w:sz w:val="24"/>
        </w:rPr>
        <w:t xml:space="preserve">    四、我方实际控制人或者中高级管理人员，不存在同时是采购代理机构工作人员的情形。</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五、不存在同一母公司的两家以上的子公司，以不同供应商身份同时参加本项目同一合同项下的采购活动的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六、我方与采购代理机构不存在关联关系，也不是采购代理机构的母公司或子公司。</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七、响应文件中提供的任何资料和技术、服务、商务等响应承诺情况都是真实的、有效的、合法的。</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八、如本项目磋商采购过程中需要提供样品，则我方提供的样品将作为成交后履约验收的参考，我方对提供样品的性能和质量负责，因样品存在缺陷或者不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九、国家或行业主管部门对采购产品的技术标准、质量标准和资格</w:t>
      </w:r>
      <w:r>
        <w:rPr>
          <w:rFonts w:ascii="仿宋" w:eastAsia="仿宋" w:hAnsi="仿宋" w:hint="eastAsia"/>
          <w:sz w:val="24"/>
        </w:rPr>
        <w:lastRenderedPageBreak/>
        <w:t>资质条件等有强制性规定的，我方</w:t>
      </w:r>
      <w:r>
        <w:rPr>
          <w:rFonts w:ascii="仿宋" w:eastAsia="仿宋" w:hAnsi="仿宋"/>
          <w:sz w:val="24"/>
        </w:rPr>
        <w:t>承诺符合其要求。</w:t>
      </w:r>
    </w:p>
    <w:p w:rsidR="00EA043B" w:rsidRDefault="00C635BC">
      <w:pPr>
        <w:widowControl/>
        <w:spacing w:line="480" w:lineRule="exact"/>
        <w:ind w:firstLineChars="200" w:firstLine="480"/>
        <w:jc w:val="left"/>
        <w:rPr>
          <w:rFonts w:ascii="仿宋" w:eastAsia="仿宋" w:hAnsi="仿宋"/>
          <w:sz w:val="24"/>
        </w:rPr>
      </w:pPr>
      <w:r>
        <w:rPr>
          <w:rFonts w:ascii="仿宋" w:eastAsia="仿宋" w:hAnsi="仿宋" w:hint="eastAsia"/>
          <w:sz w:val="24"/>
        </w:rPr>
        <w:t>十、参加本次采购活动，我方完全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EA043B" w:rsidRDefault="00C635BC">
      <w:pPr>
        <w:widowControl/>
        <w:spacing w:line="480" w:lineRule="exact"/>
        <w:ind w:firstLineChars="200" w:firstLine="480"/>
        <w:jc w:val="left"/>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EA043B" w:rsidRDefault="00EA043B">
      <w:pPr>
        <w:spacing w:line="480" w:lineRule="exact"/>
        <w:rPr>
          <w:rFonts w:ascii="仿宋" w:eastAsia="仿宋" w:hAnsi="仿宋"/>
          <w:sz w:val="24"/>
        </w:rPr>
      </w:pPr>
    </w:p>
    <w:p w:rsidR="00EA043B" w:rsidRDefault="00EA043B">
      <w:pPr>
        <w:spacing w:line="480" w:lineRule="exact"/>
        <w:rPr>
          <w:rFonts w:ascii="仿宋" w:eastAsia="仿宋" w:hAnsi="仿宋"/>
          <w:sz w:val="24"/>
        </w:rPr>
      </w:pPr>
    </w:p>
    <w:p w:rsidR="00EA043B" w:rsidRDefault="00C635BC">
      <w:pPr>
        <w:spacing w:line="48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EA043B" w:rsidRDefault="00C635BC">
      <w:pPr>
        <w:spacing w:line="480" w:lineRule="exact"/>
        <w:ind w:firstLineChars="200" w:firstLine="480"/>
        <w:rPr>
          <w:rFonts w:ascii="仿宋" w:eastAsia="仿宋" w:hAnsi="仿宋"/>
          <w:sz w:val="24"/>
        </w:rPr>
      </w:pPr>
      <w:r>
        <w:rPr>
          <w:rFonts w:ascii="仿宋" w:eastAsia="仿宋" w:hAnsi="仿宋" w:hint="eastAsia"/>
          <w:sz w:val="24"/>
        </w:rPr>
        <w:t>供应商名称：XXXX（盖章）</w:t>
      </w:r>
    </w:p>
    <w:p w:rsidR="00EA043B" w:rsidRDefault="00C635BC">
      <w:pPr>
        <w:spacing w:line="480" w:lineRule="exact"/>
        <w:ind w:firstLineChars="200" w:firstLine="480"/>
        <w:rPr>
          <w:rFonts w:ascii="仿宋" w:eastAsia="仿宋" w:hAnsi="仿宋"/>
          <w:bCs/>
          <w:sz w:val="24"/>
          <w:szCs w:val="30"/>
        </w:rPr>
      </w:pPr>
      <w:r>
        <w:rPr>
          <w:rFonts w:ascii="仿宋" w:eastAsia="仿宋" w:hAnsi="仿宋" w:hint="eastAsia"/>
          <w:sz w:val="24"/>
        </w:rPr>
        <w:t>日    期：XXX年XXX月XXX日</w:t>
      </w:r>
    </w:p>
    <w:p w:rsidR="00EA043B" w:rsidRDefault="00EA043B">
      <w:pPr>
        <w:spacing w:line="480" w:lineRule="exact"/>
        <w:ind w:firstLineChars="200" w:firstLine="480"/>
        <w:rPr>
          <w:rFonts w:ascii="仿宋" w:eastAsia="仿宋" w:hAnsi="仿宋"/>
          <w:sz w:val="24"/>
        </w:rPr>
      </w:pPr>
    </w:p>
    <w:p w:rsidR="00EA043B" w:rsidRDefault="00C635BC">
      <w:pPr>
        <w:spacing w:line="480" w:lineRule="exact"/>
        <w:ind w:firstLine="628"/>
        <w:rPr>
          <w:rFonts w:ascii="仿宋" w:eastAsia="仿宋" w:hAnsi="仿宋"/>
          <w:sz w:val="32"/>
          <w:szCs w:val="32"/>
        </w:rPr>
      </w:pPr>
      <w:r>
        <w:rPr>
          <w:rFonts w:ascii="仿宋" w:eastAsia="仿宋" w:hAnsi="仿宋" w:hint="eastAsia"/>
          <w:sz w:val="32"/>
          <w:szCs w:val="32"/>
        </w:rPr>
        <w:br w:type="page"/>
      </w:r>
      <w:bookmarkStart w:id="105" w:name="_Toc217446087"/>
      <w:bookmarkEnd w:id="104"/>
    </w:p>
    <w:p w:rsidR="00EA043B" w:rsidRDefault="00C635BC">
      <w:pPr>
        <w:widowControl/>
        <w:spacing w:line="360" w:lineRule="atLeast"/>
        <w:jc w:val="left"/>
        <w:rPr>
          <w:rFonts w:ascii="仿宋" w:eastAsia="仿宋" w:hAnsi="仿宋"/>
          <w:b/>
          <w:bCs/>
          <w:sz w:val="24"/>
        </w:rPr>
      </w:pPr>
      <w:r>
        <w:rPr>
          <w:rFonts w:ascii="仿宋" w:eastAsia="仿宋" w:hAnsi="仿宋" w:hint="eastAsia"/>
          <w:b/>
          <w:bCs/>
          <w:sz w:val="32"/>
          <w:szCs w:val="32"/>
        </w:rPr>
        <w:lastRenderedPageBreak/>
        <w:t>格式2-4</w:t>
      </w:r>
    </w:p>
    <w:p w:rsidR="00EA043B" w:rsidRDefault="00C635BC">
      <w:pPr>
        <w:jc w:val="center"/>
        <w:outlineLvl w:val="2"/>
        <w:rPr>
          <w:rFonts w:ascii="仿宋" w:eastAsia="仿宋" w:hAnsi="仿宋" w:cs="Arial"/>
          <w:b/>
          <w:sz w:val="32"/>
          <w:szCs w:val="32"/>
        </w:rPr>
      </w:pPr>
      <w:r>
        <w:rPr>
          <w:rFonts w:ascii="仿宋" w:eastAsia="仿宋" w:hAnsi="仿宋" w:cs="Arial" w:hint="eastAsia"/>
          <w:b/>
          <w:sz w:val="32"/>
          <w:szCs w:val="32"/>
        </w:rPr>
        <w:t>供应商基本情况表</w:t>
      </w:r>
    </w:p>
    <w:p w:rsidR="00EA043B" w:rsidRDefault="00EA043B">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A043B">
        <w:trPr>
          <w:trHeight w:val="610"/>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EA043B" w:rsidRDefault="00EA043B">
            <w:pPr>
              <w:jc w:val="center"/>
              <w:rPr>
                <w:rFonts w:ascii="仿宋" w:eastAsia="仿宋" w:hAnsi="仿宋" w:cs="Arial"/>
                <w:bCs/>
                <w:szCs w:val="21"/>
              </w:rPr>
            </w:pPr>
          </w:p>
        </w:tc>
      </w:tr>
      <w:tr w:rsidR="00EA043B">
        <w:trPr>
          <w:trHeight w:val="618"/>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EA043B" w:rsidRDefault="00EA043B">
            <w:pPr>
              <w:jc w:val="center"/>
              <w:rPr>
                <w:rFonts w:ascii="仿宋" w:eastAsia="仿宋" w:hAnsi="仿宋" w:cs="Arial"/>
                <w:bCs/>
                <w:szCs w:val="21"/>
              </w:rPr>
            </w:pPr>
          </w:p>
        </w:tc>
        <w:tc>
          <w:tcPr>
            <w:tcW w:w="126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EA043B" w:rsidRDefault="00EA043B">
            <w:pPr>
              <w:jc w:val="center"/>
              <w:rPr>
                <w:rFonts w:ascii="仿宋" w:eastAsia="仿宋" w:hAnsi="仿宋" w:cs="Arial"/>
                <w:bCs/>
                <w:szCs w:val="21"/>
              </w:rPr>
            </w:pPr>
          </w:p>
        </w:tc>
      </w:tr>
      <w:tr w:rsidR="00EA043B">
        <w:trPr>
          <w:trHeight w:val="612"/>
          <w:jc w:val="center"/>
        </w:trPr>
        <w:tc>
          <w:tcPr>
            <w:tcW w:w="1620" w:type="dxa"/>
            <w:vMerge w:val="restart"/>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EA043B" w:rsidRDefault="00EA043B">
            <w:pPr>
              <w:jc w:val="center"/>
              <w:rPr>
                <w:rFonts w:ascii="仿宋" w:eastAsia="仿宋" w:hAnsi="仿宋" w:cs="Arial"/>
                <w:bCs/>
                <w:szCs w:val="21"/>
              </w:rPr>
            </w:pPr>
          </w:p>
        </w:tc>
        <w:tc>
          <w:tcPr>
            <w:tcW w:w="126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EA043B" w:rsidRDefault="00EA043B">
            <w:pPr>
              <w:jc w:val="center"/>
              <w:rPr>
                <w:rFonts w:ascii="仿宋" w:eastAsia="仿宋" w:hAnsi="仿宋" w:cs="Arial"/>
                <w:bCs/>
                <w:szCs w:val="21"/>
              </w:rPr>
            </w:pPr>
          </w:p>
        </w:tc>
      </w:tr>
      <w:tr w:rsidR="00EA043B">
        <w:trPr>
          <w:trHeight w:val="688"/>
          <w:jc w:val="center"/>
        </w:trPr>
        <w:tc>
          <w:tcPr>
            <w:tcW w:w="1620" w:type="dxa"/>
            <w:vMerge/>
            <w:vAlign w:val="center"/>
          </w:tcPr>
          <w:p w:rsidR="00EA043B" w:rsidRDefault="00EA043B">
            <w:pPr>
              <w:jc w:val="center"/>
              <w:rPr>
                <w:rFonts w:ascii="仿宋" w:eastAsia="仿宋" w:hAnsi="仿宋" w:cs="Arial"/>
                <w:bCs/>
                <w:szCs w:val="21"/>
              </w:rPr>
            </w:pPr>
          </w:p>
        </w:tc>
        <w:tc>
          <w:tcPr>
            <w:tcW w:w="1080" w:type="dxa"/>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EA043B" w:rsidRDefault="00EA043B">
            <w:pPr>
              <w:jc w:val="center"/>
              <w:rPr>
                <w:rFonts w:ascii="仿宋" w:eastAsia="仿宋" w:hAnsi="仿宋" w:cs="Arial"/>
                <w:bCs/>
                <w:szCs w:val="21"/>
              </w:rPr>
            </w:pPr>
          </w:p>
        </w:tc>
        <w:tc>
          <w:tcPr>
            <w:tcW w:w="126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EA043B" w:rsidRDefault="00EA043B">
            <w:pPr>
              <w:jc w:val="center"/>
              <w:rPr>
                <w:rFonts w:ascii="仿宋" w:eastAsia="仿宋" w:hAnsi="仿宋" w:cs="Arial"/>
                <w:bCs/>
                <w:szCs w:val="21"/>
              </w:rPr>
            </w:pPr>
          </w:p>
        </w:tc>
      </w:tr>
      <w:tr w:rsidR="00EA043B">
        <w:trPr>
          <w:trHeight w:val="545"/>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EA043B" w:rsidRDefault="00EA043B">
            <w:pPr>
              <w:jc w:val="center"/>
              <w:rPr>
                <w:rFonts w:ascii="仿宋" w:eastAsia="仿宋" w:hAnsi="仿宋" w:cs="Arial"/>
                <w:bCs/>
                <w:szCs w:val="21"/>
              </w:rPr>
            </w:pPr>
          </w:p>
        </w:tc>
      </w:tr>
      <w:tr w:rsidR="00EA043B">
        <w:trPr>
          <w:trHeight w:val="453"/>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A043B" w:rsidRDefault="00EA043B">
            <w:pPr>
              <w:jc w:val="center"/>
              <w:rPr>
                <w:rFonts w:ascii="仿宋" w:eastAsia="仿宋" w:hAnsi="仿宋" w:cs="Arial"/>
                <w:bCs/>
                <w:szCs w:val="21"/>
              </w:rPr>
            </w:pPr>
          </w:p>
        </w:tc>
        <w:tc>
          <w:tcPr>
            <w:tcW w:w="1260" w:type="dxa"/>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A043B" w:rsidRDefault="00EA043B">
            <w:pPr>
              <w:jc w:val="center"/>
              <w:rPr>
                <w:rFonts w:ascii="仿宋" w:eastAsia="仿宋" w:hAnsi="仿宋" w:cs="Arial"/>
                <w:bCs/>
                <w:szCs w:val="21"/>
              </w:rPr>
            </w:pPr>
          </w:p>
        </w:tc>
        <w:tc>
          <w:tcPr>
            <w:tcW w:w="126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A043B" w:rsidRDefault="00EA043B">
            <w:pPr>
              <w:jc w:val="center"/>
              <w:rPr>
                <w:rFonts w:ascii="仿宋" w:eastAsia="仿宋" w:hAnsi="仿宋" w:cs="Arial"/>
                <w:bCs/>
                <w:szCs w:val="21"/>
              </w:rPr>
            </w:pPr>
          </w:p>
        </w:tc>
      </w:tr>
      <w:tr w:rsidR="00EA043B">
        <w:trPr>
          <w:trHeight w:val="458"/>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EA043B" w:rsidRDefault="00EA043B">
            <w:pPr>
              <w:jc w:val="center"/>
              <w:rPr>
                <w:rFonts w:ascii="仿宋" w:eastAsia="仿宋" w:hAnsi="仿宋" w:cs="Arial"/>
                <w:bCs/>
                <w:szCs w:val="21"/>
              </w:rPr>
            </w:pPr>
          </w:p>
        </w:tc>
        <w:tc>
          <w:tcPr>
            <w:tcW w:w="1260" w:type="dxa"/>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EA043B" w:rsidRDefault="00EA043B">
            <w:pPr>
              <w:jc w:val="center"/>
              <w:rPr>
                <w:rFonts w:ascii="仿宋" w:eastAsia="仿宋" w:hAnsi="仿宋" w:cs="Arial"/>
                <w:bCs/>
                <w:szCs w:val="21"/>
              </w:rPr>
            </w:pPr>
          </w:p>
        </w:tc>
        <w:tc>
          <w:tcPr>
            <w:tcW w:w="126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EA043B" w:rsidRDefault="00EA043B">
            <w:pPr>
              <w:jc w:val="center"/>
              <w:rPr>
                <w:rFonts w:ascii="仿宋" w:eastAsia="仿宋" w:hAnsi="仿宋" w:cs="Arial"/>
                <w:bCs/>
                <w:szCs w:val="21"/>
              </w:rPr>
            </w:pPr>
          </w:p>
        </w:tc>
      </w:tr>
      <w:tr w:rsidR="00EA043B">
        <w:trPr>
          <w:trHeight w:val="450"/>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EA043B" w:rsidRDefault="00EA043B">
            <w:pPr>
              <w:jc w:val="center"/>
              <w:rPr>
                <w:rFonts w:ascii="仿宋" w:eastAsia="仿宋" w:hAnsi="仿宋" w:cs="Arial"/>
                <w:bCs/>
                <w:szCs w:val="21"/>
              </w:rPr>
            </w:pPr>
          </w:p>
        </w:tc>
        <w:tc>
          <w:tcPr>
            <w:tcW w:w="5040" w:type="dxa"/>
            <w:gridSpan w:val="8"/>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员工总人数：</w:t>
            </w:r>
          </w:p>
        </w:tc>
      </w:tr>
      <w:tr w:rsidR="00EA043B">
        <w:trPr>
          <w:trHeight w:val="456"/>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EA043B" w:rsidRDefault="00EA043B">
            <w:pPr>
              <w:jc w:val="center"/>
              <w:rPr>
                <w:rFonts w:ascii="仿宋" w:eastAsia="仿宋" w:hAnsi="仿宋" w:cs="Arial"/>
                <w:bCs/>
                <w:szCs w:val="21"/>
              </w:rPr>
            </w:pPr>
          </w:p>
        </w:tc>
        <w:tc>
          <w:tcPr>
            <w:tcW w:w="1680" w:type="dxa"/>
            <w:gridSpan w:val="2"/>
            <w:vMerge w:val="restart"/>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EA043B" w:rsidRDefault="00EA043B">
            <w:pPr>
              <w:jc w:val="center"/>
              <w:rPr>
                <w:rFonts w:ascii="仿宋" w:eastAsia="仿宋" w:hAnsi="仿宋" w:cs="Arial"/>
                <w:bCs/>
                <w:szCs w:val="21"/>
              </w:rPr>
            </w:pPr>
          </w:p>
        </w:tc>
      </w:tr>
      <w:tr w:rsidR="00EA043B">
        <w:trPr>
          <w:trHeight w:val="463"/>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EA043B" w:rsidRDefault="00EA043B">
            <w:pPr>
              <w:jc w:val="center"/>
              <w:rPr>
                <w:rFonts w:ascii="仿宋" w:eastAsia="仿宋" w:hAnsi="仿宋" w:cs="Arial"/>
                <w:bCs/>
                <w:szCs w:val="21"/>
              </w:rPr>
            </w:pPr>
          </w:p>
        </w:tc>
        <w:tc>
          <w:tcPr>
            <w:tcW w:w="1680" w:type="dxa"/>
            <w:gridSpan w:val="2"/>
            <w:vMerge/>
            <w:shd w:val="clear" w:color="auto" w:fill="auto"/>
            <w:vAlign w:val="center"/>
          </w:tcPr>
          <w:p w:rsidR="00EA043B" w:rsidRDefault="00EA043B">
            <w:pPr>
              <w:jc w:val="center"/>
              <w:rPr>
                <w:rFonts w:ascii="仿宋" w:eastAsia="仿宋" w:hAnsi="仿宋" w:cs="Arial"/>
                <w:bCs/>
                <w:szCs w:val="21"/>
              </w:rPr>
            </w:pPr>
          </w:p>
        </w:tc>
        <w:tc>
          <w:tcPr>
            <w:tcW w:w="168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EA043B" w:rsidRDefault="00EA043B">
            <w:pPr>
              <w:jc w:val="center"/>
              <w:rPr>
                <w:rFonts w:ascii="仿宋" w:eastAsia="仿宋" w:hAnsi="仿宋" w:cs="Arial"/>
                <w:bCs/>
                <w:szCs w:val="21"/>
              </w:rPr>
            </w:pPr>
          </w:p>
        </w:tc>
      </w:tr>
      <w:tr w:rsidR="00EA043B">
        <w:trPr>
          <w:trHeight w:val="441"/>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EA043B" w:rsidRDefault="00EA043B">
            <w:pPr>
              <w:jc w:val="center"/>
              <w:rPr>
                <w:rFonts w:ascii="仿宋" w:eastAsia="仿宋" w:hAnsi="仿宋" w:cs="Arial"/>
                <w:bCs/>
                <w:szCs w:val="21"/>
              </w:rPr>
            </w:pPr>
          </w:p>
        </w:tc>
        <w:tc>
          <w:tcPr>
            <w:tcW w:w="1680" w:type="dxa"/>
            <w:gridSpan w:val="2"/>
            <w:vMerge/>
            <w:shd w:val="clear" w:color="auto" w:fill="auto"/>
            <w:vAlign w:val="center"/>
          </w:tcPr>
          <w:p w:rsidR="00EA043B" w:rsidRDefault="00EA043B">
            <w:pPr>
              <w:jc w:val="center"/>
              <w:rPr>
                <w:rFonts w:ascii="仿宋" w:eastAsia="仿宋" w:hAnsi="仿宋" w:cs="Arial"/>
                <w:bCs/>
                <w:szCs w:val="21"/>
              </w:rPr>
            </w:pPr>
          </w:p>
        </w:tc>
        <w:tc>
          <w:tcPr>
            <w:tcW w:w="168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EA043B" w:rsidRDefault="00EA043B">
            <w:pPr>
              <w:jc w:val="center"/>
              <w:rPr>
                <w:rFonts w:ascii="仿宋" w:eastAsia="仿宋" w:hAnsi="仿宋" w:cs="Arial"/>
                <w:bCs/>
                <w:szCs w:val="21"/>
              </w:rPr>
            </w:pPr>
          </w:p>
        </w:tc>
      </w:tr>
      <w:tr w:rsidR="00EA043B">
        <w:trPr>
          <w:trHeight w:val="461"/>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EA043B" w:rsidRDefault="00EA043B">
            <w:pPr>
              <w:jc w:val="center"/>
              <w:rPr>
                <w:rFonts w:ascii="仿宋" w:eastAsia="仿宋" w:hAnsi="仿宋" w:cs="Arial"/>
                <w:bCs/>
                <w:szCs w:val="21"/>
              </w:rPr>
            </w:pPr>
          </w:p>
        </w:tc>
        <w:tc>
          <w:tcPr>
            <w:tcW w:w="1680" w:type="dxa"/>
            <w:gridSpan w:val="2"/>
            <w:vMerge/>
            <w:shd w:val="clear" w:color="auto" w:fill="auto"/>
            <w:vAlign w:val="center"/>
          </w:tcPr>
          <w:p w:rsidR="00EA043B" w:rsidRDefault="00EA043B">
            <w:pPr>
              <w:jc w:val="center"/>
              <w:rPr>
                <w:rFonts w:ascii="仿宋" w:eastAsia="仿宋" w:hAnsi="仿宋" w:cs="Arial"/>
                <w:bCs/>
                <w:szCs w:val="21"/>
              </w:rPr>
            </w:pPr>
          </w:p>
        </w:tc>
        <w:tc>
          <w:tcPr>
            <w:tcW w:w="168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EA043B" w:rsidRDefault="00EA043B">
            <w:pPr>
              <w:jc w:val="center"/>
              <w:rPr>
                <w:rFonts w:ascii="仿宋" w:eastAsia="仿宋" w:hAnsi="仿宋" w:cs="Arial"/>
                <w:bCs/>
                <w:szCs w:val="21"/>
              </w:rPr>
            </w:pPr>
          </w:p>
        </w:tc>
      </w:tr>
      <w:tr w:rsidR="00EA043B">
        <w:trPr>
          <w:trHeight w:val="466"/>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EA043B" w:rsidRDefault="00EA043B">
            <w:pPr>
              <w:jc w:val="center"/>
              <w:rPr>
                <w:rFonts w:ascii="仿宋" w:eastAsia="仿宋" w:hAnsi="仿宋" w:cs="Arial"/>
                <w:bCs/>
                <w:szCs w:val="21"/>
              </w:rPr>
            </w:pPr>
          </w:p>
        </w:tc>
        <w:tc>
          <w:tcPr>
            <w:tcW w:w="1680" w:type="dxa"/>
            <w:gridSpan w:val="2"/>
            <w:vMerge/>
            <w:shd w:val="clear" w:color="auto" w:fill="auto"/>
            <w:vAlign w:val="center"/>
          </w:tcPr>
          <w:p w:rsidR="00EA043B" w:rsidRDefault="00EA043B">
            <w:pPr>
              <w:jc w:val="center"/>
              <w:rPr>
                <w:rFonts w:ascii="仿宋" w:eastAsia="仿宋" w:hAnsi="仿宋" w:cs="Arial"/>
                <w:bCs/>
                <w:szCs w:val="21"/>
              </w:rPr>
            </w:pPr>
          </w:p>
        </w:tc>
        <w:tc>
          <w:tcPr>
            <w:tcW w:w="1680" w:type="dxa"/>
            <w:gridSpan w:val="3"/>
            <w:shd w:val="clear" w:color="auto" w:fill="auto"/>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EA043B" w:rsidRDefault="00EA043B">
            <w:pPr>
              <w:jc w:val="center"/>
              <w:rPr>
                <w:rFonts w:ascii="仿宋" w:eastAsia="仿宋" w:hAnsi="仿宋" w:cs="Arial"/>
                <w:bCs/>
                <w:szCs w:val="21"/>
              </w:rPr>
            </w:pPr>
          </w:p>
        </w:tc>
      </w:tr>
      <w:tr w:rsidR="00EA043B">
        <w:trPr>
          <w:trHeight w:val="1704"/>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EA043B" w:rsidRDefault="00EA043B">
            <w:pPr>
              <w:jc w:val="center"/>
              <w:rPr>
                <w:rFonts w:ascii="仿宋" w:eastAsia="仿宋" w:hAnsi="仿宋" w:cs="Arial"/>
                <w:bCs/>
                <w:szCs w:val="21"/>
              </w:rPr>
            </w:pPr>
          </w:p>
        </w:tc>
      </w:tr>
      <w:tr w:rsidR="00EA043B">
        <w:trPr>
          <w:trHeight w:val="717"/>
          <w:jc w:val="center"/>
        </w:trPr>
        <w:tc>
          <w:tcPr>
            <w:tcW w:w="1620" w:type="dxa"/>
            <w:vAlign w:val="center"/>
          </w:tcPr>
          <w:p w:rsidR="00EA043B" w:rsidRDefault="00C635BC">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EA043B" w:rsidRDefault="00EA043B">
            <w:pPr>
              <w:jc w:val="center"/>
              <w:rPr>
                <w:rFonts w:ascii="仿宋" w:eastAsia="仿宋" w:hAnsi="仿宋" w:cs="Arial"/>
                <w:bCs/>
                <w:szCs w:val="21"/>
              </w:rPr>
            </w:pPr>
          </w:p>
        </w:tc>
      </w:tr>
    </w:tbl>
    <w:p w:rsidR="00EA043B" w:rsidRDefault="00EA043B">
      <w:pPr>
        <w:adjustRightInd w:val="0"/>
        <w:spacing w:line="400" w:lineRule="exact"/>
        <w:jc w:val="left"/>
        <w:rPr>
          <w:rFonts w:ascii="仿宋" w:eastAsia="仿宋" w:hAnsi="仿宋"/>
          <w:sz w:val="24"/>
        </w:rPr>
      </w:pPr>
    </w:p>
    <w:p w:rsidR="00EA043B" w:rsidRDefault="00C635BC">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EA043B" w:rsidRDefault="00C635BC">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A043B" w:rsidRDefault="00C635BC">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C635BC">
      <w:pPr>
        <w:widowControl/>
        <w:jc w:val="left"/>
        <w:rPr>
          <w:rFonts w:ascii="仿宋" w:eastAsia="仿宋" w:hAnsi="仿宋" w:cs="宋体"/>
          <w:sz w:val="24"/>
        </w:rPr>
      </w:pPr>
      <w:r>
        <w:rPr>
          <w:rFonts w:ascii="仿宋" w:eastAsia="仿宋" w:hAnsi="仿宋"/>
          <w:sz w:val="24"/>
        </w:rPr>
        <w:br w:type="page"/>
      </w:r>
    </w:p>
    <w:p w:rsidR="00EA043B" w:rsidRDefault="00EA043B">
      <w:pPr>
        <w:rPr>
          <w:rFonts w:ascii="仿宋" w:eastAsia="仿宋" w:hAnsi="仿宋"/>
          <w:bCs/>
          <w:sz w:val="28"/>
          <w:szCs w:val="28"/>
        </w:rPr>
        <w:sectPr w:rsidR="00EA043B">
          <w:headerReference w:type="default" r:id="rId14"/>
          <w:type w:val="continuous"/>
          <w:pgSz w:w="11907" w:h="16840"/>
          <w:pgMar w:top="1440" w:right="3118" w:bottom="1440" w:left="1474" w:header="851" w:footer="992" w:gutter="0"/>
          <w:cols w:space="425"/>
          <w:docGrid w:linePitch="312"/>
        </w:sectPr>
      </w:pPr>
    </w:p>
    <w:p w:rsidR="00EA043B" w:rsidRDefault="00C635BC">
      <w:pPr>
        <w:jc w:val="left"/>
        <w:rPr>
          <w:rFonts w:ascii="仿宋" w:eastAsia="仿宋" w:hAnsi="仿宋"/>
          <w:b/>
          <w:bCs/>
          <w:sz w:val="32"/>
          <w:szCs w:val="32"/>
        </w:rPr>
      </w:pPr>
      <w:r>
        <w:rPr>
          <w:rFonts w:ascii="仿宋" w:eastAsia="仿宋" w:hAnsi="仿宋" w:hint="eastAsia"/>
          <w:b/>
          <w:bCs/>
          <w:sz w:val="32"/>
          <w:szCs w:val="32"/>
        </w:rPr>
        <w:lastRenderedPageBreak/>
        <w:t>格式2-</w:t>
      </w:r>
      <w:r>
        <w:rPr>
          <w:rFonts w:ascii="仿宋" w:eastAsia="仿宋" w:hAnsi="仿宋"/>
          <w:b/>
          <w:bCs/>
          <w:sz w:val="32"/>
          <w:szCs w:val="32"/>
        </w:rPr>
        <w:t>5</w:t>
      </w:r>
    </w:p>
    <w:p w:rsidR="00EA043B" w:rsidRDefault="00C635BC">
      <w:pPr>
        <w:jc w:val="center"/>
        <w:outlineLvl w:val="2"/>
        <w:rPr>
          <w:rFonts w:ascii="仿宋" w:eastAsia="仿宋" w:hAnsi="仿宋"/>
          <w:b/>
          <w:bCs/>
          <w:sz w:val="32"/>
          <w:szCs w:val="32"/>
        </w:rPr>
      </w:pPr>
      <w:r>
        <w:rPr>
          <w:rFonts w:ascii="仿宋" w:eastAsia="仿宋" w:hAnsi="仿宋" w:hint="eastAsia"/>
          <w:b/>
          <w:bCs/>
          <w:sz w:val="32"/>
          <w:szCs w:val="32"/>
        </w:rPr>
        <w:t>响应</w:t>
      </w:r>
      <w:r>
        <w:rPr>
          <w:rFonts w:ascii="仿宋" w:eastAsia="仿宋" w:hAnsi="仿宋"/>
          <w:b/>
          <w:bCs/>
          <w:sz w:val="32"/>
          <w:szCs w:val="32"/>
        </w:rPr>
        <w:t>产品</w:t>
      </w:r>
      <w:r>
        <w:rPr>
          <w:rFonts w:ascii="仿宋" w:eastAsia="仿宋" w:hAnsi="仿宋" w:hint="eastAsia"/>
          <w:b/>
          <w:bCs/>
          <w:sz w:val="32"/>
          <w:szCs w:val="32"/>
        </w:rPr>
        <w:t>技术、服务要求应答表</w:t>
      </w:r>
    </w:p>
    <w:p w:rsidR="00EA043B" w:rsidRDefault="00EA043B">
      <w:pPr>
        <w:jc w:val="center"/>
        <w:rPr>
          <w:rFonts w:ascii="仿宋" w:eastAsia="仿宋" w:hAnsi="仿宋"/>
          <w:bCs/>
          <w:sz w:val="32"/>
          <w:szCs w:val="32"/>
        </w:rPr>
      </w:pPr>
    </w:p>
    <w:tbl>
      <w:tblPr>
        <w:tblW w:w="5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347"/>
        <w:gridCol w:w="1501"/>
        <w:gridCol w:w="2400"/>
        <w:gridCol w:w="2557"/>
      </w:tblGrid>
      <w:tr w:rsidR="00EA043B">
        <w:trPr>
          <w:trHeight w:val="606"/>
          <w:jc w:val="center"/>
        </w:trPr>
        <w:tc>
          <w:tcPr>
            <w:tcW w:w="528" w:type="pct"/>
            <w:vAlign w:val="center"/>
          </w:tcPr>
          <w:p w:rsidR="00EA043B" w:rsidRDefault="00C635BC">
            <w:pPr>
              <w:jc w:val="center"/>
              <w:rPr>
                <w:rFonts w:ascii="仿宋" w:eastAsia="仿宋" w:hAnsi="仿宋"/>
                <w:sz w:val="24"/>
              </w:rPr>
            </w:pPr>
            <w:r>
              <w:rPr>
                <w:rFonts w:ascii="仿宋" w:eastAsia="仿宋" w:hAnsi="仿宋" w:hint="eastAsia"/>
                <w:sz w:val="24"/>
              </w:rPr>
              <w:t>序号</w:t>
            </w:r>
          </w:p>
        </w:tc>
        <w:tc>
          <w:tcPr>
            <w:tcW w:w="771" w:type="pct"/>
            <w:vAlign w:val="center"/>
          </w:tcPr>
          <w:p w:rsidR="00EA043B" w:rsidRDefault="00C635BC">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860" w:type="pct"/>
          </w:tcPr>
          <w:p w:rsidR="00EA043B" w:rsidRDefault="00C635BC">
            <w:pPr>
              <w:jc w:val="center"/>
              <w:rPr>
                <w:rFonts w:ascii="仿宋" w:eastAsia="仿宋" w:hAnsi="仿宋"/>
                <w:sz w:val="24"/>
              </w:rPr>
            </w:pPr>
            <w:r>
              <w:rPr>
                <w:rFonts w:ascii="仿宋" w:eastAsia="仿宋" w:hAnsi="仿宋" w:hint="eastAsia"/>
                <w:sz w:val="24"/>
              </w:rPr>
              <w:t>制造厂家及规格型号</w:t>
            </w:r>
          </w:p>
        </w:tc>
        <w:tc>
          <w:tcPr>
            <w:tcW w:w="1375" w:type="pct"/>
            <w:vAlign w:val="center"/>
          </w:tcPr>
          <w:p w:rsidR="00EA043B" w:rsidRDefault="00C635BC">
            <w:pPr>
              <w:jc w:val="center"/>
              <w:rPr>
                <w:rFonts w:ascii="仿宋" w:eastAsia="仿宋" w:hAnsi="仿宋"/>
                <w:sz w:val="24"/>
              </w:rPr>
            </w:pPr>
            <w:r>
              <w:rPr>
                <w:rFonts w:ascii="仿宋" w:eastAsia="仿宋" w:hAnsi="仿宋" w:hint="eastAsia"/>
                <w:sz w:val="24"/>
              </w:rPr>
              <w:t>采购文件要求</w:t>
            </w:r>
          </w:p>
        </w:tc>
        <w:tc>
          <w:tcPr>
            <w:tcW w:w="1465" w:type="pct"/>
            <w:vAlign w:val="center"/>
          </w:tcPr>
          <w:p w:rsidR="00EA043B" w:rsidRDefault="00C635BC">
            <w:pPr>
              <w:jc w:val="center"/>
              <w:rPr>
                <w:rFonts w:ascii="仿宋" w:eastAsia="仿宋" w:hAnsi="仿宋"/>
                <w:sz w:val="24"/>
              </w:rPr>
            </w:pPr>
            <w:r>
              <w:rPr>
                <w:rFonts w:ascii="仿宋" w:eastAsia="仿宋" w:hAnsi="仿宋" w:hint="eastAsia"/>
                <w:sz w:val="24"/>
              </w:rPr>
              <w:t>响应文件响应</w:t>
            </w:r>
          </w:p>
        </w:tc>
      </w:tr>
      <w:tr w:rsidR="00EA043B">
        <w:trPr>
          <w:trHeight w:val="1080"/>
          <w:jc w:val="center"/>
        </w:trPr>
        <w:tc>
          <w:tcPr>
            <w:tcW w:w="528" w:type="pct"/>
          </w:tcPr>
          <w:p w:rsidR="00EA043B" w:rsidRDefault="00EA043B">
            <w:pPr>
              <w:jc w:val="center"/>
              <w:rPr>
                <w:rFonts w:ascii="仿宋" w:eastAsia="仿宋" w:hAnsi="仿宋"/>
                <w:sz w:val="24"/>
              </w:rPr>
            </w:pPr>
          </w:p>
        </w:tc>
        <w:tc>
          <w:tcPr>
            <w:tcW w:w="771" w:type="pct"/>
          </w:tcPr>
          <w:p w:rsidR="00EA043B" w:rsidRDefault="00EA043B">
            <w:pPr>
              <w:jc w:val="center"/>
              <w:rPr>
                <w:rFonts w:ascii="仿宋" w:eastAsia="仿宋" w:hAnsi="仿宋"/>
                <w:sz w:val="24"/>
              </w:rPr>
            </w:pPr>
          </w:p>
        </w:tc>
        <w:tc>
          <w:tcPr>
            <w:tcW w:w="860" w:type="pct"/>
          </w:tcPr>
          <w:p w:rsidR="00EA043B" w:rsidRDefault="00EA043B">
            <w:pPr>
              <w:jc w:val="center"/>
              <w:rPr>
                <w:rFonts w:ascii="仿宋" w:eastAsia="仿宋" w:hAnsi="仿宋"/>
                <w:sz w:val="24"/>
              </w:rPr>
            </w:pPr>
          </w:p>
        </w:tc>
        <w:tc>
          <w:tcPr>
            <w:tcW w:w="1375" w:type="pct"/>
          </w:tcPr>
          <w:p w:rsidR="00EA043B" w:rsidRDefault="00EA043B">
            <w:pPr>
              <w:jc w:val="center"/>
              <w:rPr>
                <w:rFonts w:ascii="仿宋" w:eastAsia="仿宋" w:hAnsi="仿宋"/>
                <w:sz w:val="24"/>
              </w:rPr>
            </w:pPr>
          </w:p>
        </w:tc>
        <w:tc>
          <w:tcPr>
            <w:tcW w:w="1465" w:type="pct"/>
          </w:tcPr>
          <w:p w:rsidR="00EA043B" w:rsidRDefault="00EA043B">
            <w:pPr>
              <w:jc w:val="center"/>
              <w:rPr>
                <w:rFonts w:ascii="仿宋" w:eastAsia="仿宋" w:hAnsi="仿宋"/>
                <w:sz w:val="24"/>
              </w:rPr>
            </w:pPr>
          </w:p>
        </w:tc>
      </w:tr>
      <w:tr w:rsidR="00EA043B">
        <w:trPr>
          <w:trHeight w:val="1080"/>
          <w:jc w:val="center"/>
        </w:trPr>
        <w:tc>
          <w:tcPr>
            <w:tcW w:w="528" w:type="pct"/>
          </w:tcPr>
          <w:p w:rsidR="00EA043B" w:rsidRDefault="00EA043B">
            <w:pPr>
              <w:jc w:val="center"/>
              <w:rPr>
                <w:rFonts w:ascii="仿宋" w:eastAsia="仿宋" w:hAnsi="仿宋"/>
                <w:sz w:val="24"/>
              </w:rPr>
            </w:pPr>
          </w:p>
        </w:tc>
        <w:tc>
          <w:tcPr>
            <w:tcW w:w="771" w:type="pct"/>
          </w:tcPr>
          <w:p w:rsidR="00EA043B" w:rsidRDefault="00EA043B">
            <w:pPr>
              <w:jc w:val="center"/>
              <w:rPr>
                <w:rFonts w:ascii="仿宋" w:eastAsia="仿宋" w:hAnsi="仿宋"/>
                <w:sz w:val="24"/>
              </w:rPr>
            </w:pPr>
          </w:p>
        </w:tc>
        <w:tc>
          <w:tcPr>
            <w:tcW w:w="860" w:type="pct"/>
          </w:tcPr>
          <w:p w:rsidR="00EA043B" w:rsidRDefault="00EA043B">
            <w:pPr>
              <w:jc w:val="center"/>
              <w:rPr>
                <w:rFonts w:ascii="仿宋" w:eastAsia="仿宋" w:hAnsi="仿宋"/>
                <w:sz w:val="24"/>
              </w:rPr>
            </w:pPr>
          </w:p>
        </w:tc>
        <w:tc>
          <w:tcPr>
            <w:tcW w:w="1375" w:type="pct"/>
          </w:tcPr>
          <w:p w:rsidR="00EA043B" w:rsidRDefault="00EA043B">
            <w:pPr>
              <w:jc w:val="center"/>
              <w:rPr>
                <w:rFonts w:ascii="仿宋" w:eastAsia="仿宋" w:hAnsi="仿宋"/>
                <w:sz w:val="24"/>
              </w:rPr>
            </w:pPr>
          </w:p>
        </w:tc>
        <w:tc>
          <w:tcPr>
            <w:tcW w:w="1465" w:type="pct"/>
          </w:tcPr>
          <w:p w:rsidR="00EA043B" w:rsidRDefault="00EA043B">
            <w:pPr>
              <w:jc w:val="center"/>
              <w:rPr>
                <w:rFonts w:ascii="仿宋" w:eastAsia="仿宋" w:hAnsi="仿宋"/>
                <w:sz w:val="24"/>
              </w:rPr>
            </w:pPr>
          </w:p>
        </w:tc>
      </w:tr>
      <w:tr w:rsidR="00EA043B">
        <w:trPr>
          <w:trHeight w:val="1080"/>
          <w:jc w:val="center"/>
        </w:trPr>
        <w:tc>
          <w:tcPr>
            <w:tcW w:w="528" w:type="pct"/>
          </w:tcPr>
          <w:p w:rsidR="00EA043B" w:rsidRDefault="00EA043B">
            <w:pPr>
              <w:jc w:val="center"/>
              <w:rPr>
                <w:rFonts w:ascii="仿宋" w:eastAsia="仿宋" w:hAnsi="仿宋"/>
                <w:sz w:val="24"/>
              </w:rPr>
            </w:pPr>
          </w:p>
        </w:tc>
        <w:tc>
          <w:tcPr>
            <w:tcW w:w="771" w:type="pct"/>
          </w:tcPr>
          <w:p w:rsidR="00EA043B" w:rsidRDefault="00EA043B">
            <w:pPr>
              <w:jc w:val="center"/>
              <w:rPr>
                <w:rFonts w:ascii="仿宋" w:eastAsia="仿宋" w:hAnsi="仿宋"/>
                <w:sz w:val="24"/>
              </w:rPr>
            </w:pPr>
          </w:p>
        </w:tc>
        <w:tc>
          <w:tcPr>
            <w:tcW w:w="860" w:type="pct"/>
          </w:tcPr>
          <w:p w:rsidR="00EA043B" w:rsidRDefault="00EA043B">
            <w:pPr>
              <w:jc w:val="center"/>
              <w:rPr>
                <w:rFonts w:ascii="仿宋" w:eastAsia="仿宋" w:hAnsi="仿宋"/>
                <w:sz w:val="24"/>
              </w:rPr>
            </w:pPr>
          </w:p>
        </w:tc>
        <w:tc>
          <w:tcPr>
            <w:tcW w:w="1375" w:type="pct"/>
          </w:tcPr>
          <w:p w:rsidR="00EA043B" w:rsidRDefault="00EA043B">
            <w:pPr>
              <w:jc w:val="center"/>
              <w:rPr>
                <w:rFonts w:ascii="仿宋" w:eastAsia="仿宋" w:hAnsi="仿宋"/>
                <w:sz w:val="24"/>
              </w:rPr>
            </w:pPr>
          </w:p>
        </w:tc>
        <w:tc>
          <w:tcPr>
            <w:tcW w:w="1465" w:type="pct"/>
          </w:tcPr>
          <w:p w:rsidR="00EA043B" w:rsidRDefault="00EA043B">
            <w:pPr>
              <w:jc w:val="center"/>
              <w:rPr>
                <w:rFonts w:ascii="仿宋" w:eastAsia="仿宋" w:hAnsi="仿宋"/>
                <w:sz w:val="24"/>
              </w:rPr>
            </w:pPr>
          </w:p>
        </w:tc>
      </w:tr>
      <w:tr w:rsidR="00EA043B">
        <w:trPr>
          <w:trHeight w:val="1080"/>
          <w:jc w:val="center"/>
        </w:trPr>
        <w:tc>
          <w:tcPr>
            <w:tcW w:w="528" w:type="pct"/>
          </w:tcPr>
          <w:p w:rsidR="00EA043B" w:rsidRDefault="00EA043B">
            <w:pPr>
              <w:jc w:val="center"/>
              <w:rPr>
                <w:rFonts w:ascii="仿宋" w:eastAsia="仿宋" w:hAnsi="仿宋"/>
                <w:sz w:val="24"/>
              </w:rPr>
            </w:pPr>
          </w:p>
        </w:tc>
        <w:tc>
          <w:tcPr>
            <w:tcW w:w="771" w:type="pct"/>
          </w:tcPr>
          <w:p w:rsidR="00EA043B" w:rsidRDefault="00EA043B">
            <w:pPr>
              <w:jc w:val="center"/>
              <w:rPr>
                <w:rFonts w:ascii="仿宋" w:eastAsia="仿宋" w:hAnsi="仿宋"/>
                <w:sz w:val="24"/>
              </w:rPr>
            </w:pPr>
          </w:p>
        </w:tc>
        <w:tc>
          <w:tcPr>
            <w:tcW w:w="860" w:type="pct"/>
          </w:tcPr>
          <w:p w:rsidR="00EA043B" w:rsidRDefault="00EA043B">
            <w:pPr>
              <w:jc w:val="center"/>
              <w:rPr>
                <w:rFonts w:ascii="仿宋" w:eastAsia="仿宋" w:hAnsi="仿宋"/>
                <w:sz w:val="24"/>
              </w:rPr>
            </w:pPr>
          </w:p>
        </w:tc>
        <w:tc>
          <w:tcPr>
            <w:tcW w:w="1375" w:type="pct"/>
          </w:tcPr>
          <w:p w:rsidR="00EA043B" w:rsidRDefault="00EA043B">
            <w:pPr>
              <w:jc w:val="center"/>
              <w:rPr>
                <w:rFonts w:ascii="仿宋" w:eastAsia="仿宋" w:hAnsi="仿宋"/>
                <w:sz w:val="24"/>
              </w:rPr>
            </w:pPr>
          </w:p>
        </w:tc>
        <w:tc>
          <w:tcPr>
            <w:tcW w:w="1465" w:type="pct"/>
          </w:tcPr>
          <w:p w:rsidR="00EA043B" w:rsidRDefault="00EA043B">
            <w:pPr>
              <w:jc w:val="center"/>
              <w:rPr>
                <w:rFonts w:ascii="仿宋" w:eastAsia="仿宋" w:hAnsi="仿宋"/>
                <w:sz w:val="24"/>
              </w:rPr>
            </w:pPr>
          </w:p>
        </w:tc>
      </w:tr>
    </w:tbl>
    <w:p w:rsidR="00EA043B" w:rsidRDefault="00EA043B">
      <w:pPr>
        <w:ind w:firstLineChars="200" w:firstLine="480"/>
        <w:rPr>
          <w:rFonts w:ascii="仿宋" w:eastAsia="仿宋" w:hAnsi="仿宋"/>
          <w:sz w:val="24"/>
        </w:rPr>
      </w:pPr>
    </w:p>
    <w:p w:rsidR="00EA043B" w:rsidRDefault="00C635BC">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A043B" w:rsidRDefault="00EA043B">
      <w:pPr>
        <w:adjustRightInd w:val="0"/>
        <w:spacing w:line="400" w:lineRule="exact"/>
        <w:ind w:firstLineChars="200" w:firstLine="480"/>
        <w:jc w:val="left"/>
        <w:rPr>
          <w:rFonts w:ascii="仿宋" w:eastAsia="仿宋" w:hAnsi="仿宋"/>
          <w:sz w:val="24"/>
        </w:rPr>
      </w:pPr>
    </w:p>
    <w:p w:rsidR="00EA043B" w:rsidRDefault="00C635B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A043B" w:rsidRDefault="00C635BC">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A043B" w:rsidRDefault="00C635B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EA043B" w:rsidRDefault="00C635BC">
      <w:pPr>
        <w:widowControl/>
        <w:jc w:val="left"/>
        <w:rPr>
          <w:rFonts w:ascii="仿宋" w:eastAsia="仿宋" w:hAnsi="仿宋"/>
          <w:sz w:val="32"/>
          <w:szCs w:val="32"/>
        </w:rPr>
      </w:pPr>
      <w:r>
        <w:rPr>
          <w:rFonts w:ascii="仿宋" w:eastAsia="仿宋" w:hAnsi="仿宋"/>
          <w:sz w:val="32"/>
          <w:szCs w:val="32"/>
        </w:rPr>
        <w:br w:type="page"/>
      </w:r>
    </w:p>
    <w:p w:rsidR="00EA043B" w:rsidRDefault="00C635BC">
      <w:pPr>
        <w:pStyle w:val="20"/>
        <w:tabs>
          <w:tab w:val="left" w:pos="0"/>
        </w:tabs>
        <w:rPr>
          <w:rFonts w:ascii="仿宋" w:eastAsia="仿宋" w:hAnsi="仿宋"/>
          <w:b/>
          <w:bCs/>
        </w:rPr>
      </w:pPr>
      <w:r>
        <w:rPr>
          <w:rFonts w:ascii="仿宋" w:eastAsia="仿宋" w:hAnsi="仿宋" w:hint="eastAsia"/>
          <w:b/>
          <w:bCs/>
          <w:sz w:val="32"/>
          <w:szCs w:val="32"/>
        </w:rPr>
        <w:lastRenderedPageBreak/>
        <w:t>格式2-</w:t>
      </w:r>
      <w:r>
        <w:rPr>
          <w:rFonts w:ascii="仿宋" w:eastAsia="仿宋" w:hAnsi="仿宋"/>
          <w:b/>
          <w:bCs/>
          <w:sz w:val="32"/>
          <w:szCs w:val="32"/>
        </w:rPr>
        <w:t>6</w:t>
      </w:r>
    </w:p>
    <w:p w:rsidR="00EA043B" w:rsidRDefault="00C635BC">
      <w:pPr>
        <w:pStyle w:val="20"/>
        <w:tabs>
          <w:tab w:val="left" w:pos="0"/>
        </w:tabs>
        <w:jc w:val="center"/>
        <w:outlineLvl w:val="2"/>
        <w:rPr>
          <w:rFonts w:ascii="仿宋" w:eastAsia="仿宋" w:hAnsi="仿宋"/>
          <w:b/>
          <w:bCs/>
          <w:sz w:val="32"/>
          <w:szCs w:val="32"/>
        </w:rPr>
      </w:pPr>
      <w:r>
        <w:rPr>
          <w:rFonts w:ascii="仿宋" w:eastAsia="仿宋" w:hAnsi="仿宋" w:hint="eastAsia"/>
          <w:b/>
          <w:bCs/>
          <w:sz w:val="32"/>
          <w:szCs w:val="32"/>
        </w:rPr>
        <w:t>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3543"/>
        <w:gridCol w:w="3543"/>
      </w:tblGrid>
      <w:tr w:rsidR="00EA043B">
        <w:trPr>
          <w:trHeight w:val="606"/>
          <w:jc w:val="center"/>
        </w:trPr>
        <w:tc>
          <w:tcPr>
            <w:tcW w:w="730" w:type="pct"/>
            <w:vAlign w:val="center"/>
          </w:tcPr>
          <w:p w:rsidR="00EA043B" w:rsidRDefault="00C635BC">
            <w:pPr>
              <w:jc w:val="center"/>
              <w:rPr>
                <w:rFonts w:ascii="仿宋" w:eastAsia="仿宋" w:hAnsi="仿宋"/>
                <w:sz w:val="24"/>
              </w:rPr>
            </w:pPr>
            <w:r>
              <w:rPr>
                <w:rFonts w:ascii="仿宋" w:eastAsia="仿宋" w:hAnsi="仿宋" w:hint="eastAsia"/>
                <w:sz w:val="24"/>
              </w:rPr>
              <w:t>序号</w:t>
            </w:r>
          </w:p>
        </w:tc>
        <w:tc>
          <w:tcPr>
            <w:tcW w:w="2135" w:type="pct"/>
            <w:vAlign w:val="center"/>
          </w:tcPr>
          <w:p w:rsidR="00EA043B" w:rsidRDefault="00C635BC">
            <w:pPr>
              <w:jc w:val="center"/>
              <w:rPr>
                <w:rFonts w:ascii="仿宋" w:eastAsia="仿宋" w:hAnsi="仿宋"/>
                <w:sz w:val="24"/>
              </w:rPr>
            </w:pPr>
            <w:r>
              <w:rPr>
                <w:rFonts w:ascii="仿宋" w:eastAsia="仿宋" w:hAnsi="仿宋" w:hint="eastAsia"/>
                <w:sz w:val="24"/>
              </w:rPr>
              <w:t>采购文件要求</w:t>
            </w:r>
          </w:p>
        </w:tc>
        <w:tc>
          <w:tcPr>
            <w:tcW w:w="2135" w:type="pct"/>
            <w:vAlign w:val="center"/>
          </w:tcPr>
          <w:p w:rsidR="00EA043B" w:rsidRDefault="00C635BC">
            <w:pPr>
              <w:jc w:val="center"/>
              <w:rPr>
                <w:rFonts w:ascii="仿宋" w:eastAsia="仿宋" w:hAnsi="仿宋"/>
                <w:sz w:val="24"/>
              </w:rPr>
            </w:pPr>
            <w:r>
              <w:rPr>
                <w:rFonts w:ascii="仿宋" w:eastAsia="仿宋" w:hAnsi="仿宋" w:hint="eastAsia"/>
                <w:sz w:val="24"/>
              </w:rPr>
              <w:t>响应文件响应</w:t>
            </w:r>
          </w:p>
        </w:tc>
      </w:tr>
      <w:tr w:rsidR="00EA043B">
        <w:trPr>
          <w:trHeight w:val="1080"/>
          <w:jc w:val="center"/>
        </w:trPr>
        <w:tc>
          <w:tcPr>
            <w:tcW w:w="730"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r>
      <w:tr w:rsidR="00EA043B">
        <w:trPr>
          <w:trHeight w:val="1080"/>
          <w:jc w:val="center"/>
        </w:trPr>
        <w:tc>
          <w:tcPr>
            <w:tcW w:w="730"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r>
      <w:tr w:rsidR="00EA043B">
        <w:trPr>
          <w:trHeight w:val="1080"/>
          <w:jc w:val="center"/>
        </w:trPr>
        <w:tc>
          <w:tcPr>
            <w:tcW w:w="730"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r>
      <w:tr w:rsidR="00EA043B">
        <w:trPr>
          <w:trHeight w:val="1080"/>
          <w:jc w:val="center"/>
        </w:trPr>
        <w:tc>
          <w:tcPr>
            <w:tcW w:w="730"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c>
          <w:tcPr>
            <w:tcW w:w="2135" w:type="pct"/>
          </w:tcPr>
          <w:p w:rsidR="00EA043B" w:rsidRDefault="00EA043B">
            <w:pPr>
              <w:jc w:val="center"/>
              <w:rPr>
                <w:rFonts w:ascii="仿宋" w:eastAsia="仿宋" w:hAnsi="仿宋"/>
                <w:sz w:val="24"/>
              </w:rPr>
            </w:pPr>
          </w:p>
        </w:tc>
      </w:tr>
    </w:tbl>
    <w:p w:rsidR="00EA043B" w:rsidRDefault="00EA043B">
      <w:pPr>
        <w:ind w:firstLineChars="200" w:firstLine="480"/>
        <w:rPr>
          <w:rFonts w:ascii="仿宋" w:eastAsia="仿宋" w:hAnsi="仿宋"/>
          <w:sz w:val="24"/>
        </w:rPr>
      </w:pPr>
    </w:p>
    <w:p w:rsidR="00EA043B" w:rsidRDefault="00C635BC">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EA043B" w:rsidRDefault="00EA043B">
      <w:pPr>
        <w:adjustRightInd w:val="0"/>
        <w:spacing w:line="400" w:lineRule="exact"/>
        <w:ind w:firstLineChars="200" w:firstLine="480"/>
        <w:jc w:val="left"/>
        <w:rPr>
          <w:rFonts w:ascii="仿宋" w:eastAsia="仿宋" w:hAnsi="仿宋"/>
          <w:sz w:val="24"/>
        </w:rPr>
      </w:pPr>
    </w:p>
    <w:p w:rsidR="00EA043B" w:rsidRDefault="00C635B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EA043B" w:rsidRDefault="00C635B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EA043B" w:rsidRDefault="00C635B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EA043B" w:rsidRDefault="00C635BC">
      <w:pPr>
        <w:widowControl/>
        <w:jc w:val="left"/>
        <w:rPr>
          <w:rFonts w:ascii="仿宋" w:eastAsia="仿宋" w:hAnsi="仿宋"/>
          <w:sz w:val="24"/>
        </w:rPr>
      </w:pPr>
      <w:r>
        <w:rPr>
          <w:rFonts w:ascii="仿宋" w:eastAsia="仿宋" w:hAnsi="仿宋"/>
          <w:sz w:val="24"/>
        </w:rPr>
        <w:br w:type="page"/>
      </w:r>
    </w:p>
    <w:p w:rsidR="00EA043B" w:rsidRDefault="00C635BC">
      <w:pPr>
        <w:widowControl/>
        <w:ind w:firstLineChars="196" w:firstLine="630"/>
        <w:jc w:val="left"/>
        <w:rPr>
          <w:rFonts w:ascii="仿宋" w:eastAsia="仿宋" w:hAnsi="仿宋"/>
          <w:b/>
          <w:bCs/>
          <w:sz w:val="24"/>
        </w:rPr>
      </w:pPr>
      <w:r>
        <w:rPr>
          <w:rFonts w:ascii="仿宋" w:eastAsia="仿宋" w:hAnsi="仿宋" w:hint="eastAsia"/>
          <w:b/>
          <w:bCs/>
          <w:sz w:val="32"/>
          <w:szCs w:val="32"/>
        </w:rPr>
        <w:lastRenderedPageBreak/>
        <w:t>格式2-</w:t>
      </w:r>
      <w:r>
        <w:rPr>
          <w:rFonts w:ascii="仿宋" w:eastAsia="仿宋" w:hAnsi="仿宋"/>
          <w:b/>
          <w:bCs/>
          <w:sz w:val="32"/>
          <w:szCs w:val="32"/>
        </w:rPr>
        <w:t>7</w:t>
      </w:r>
    </w:p>
    <w:p w:rsidR="00EA043B" w:rsidRDefault="00C635BC">
      <w:pPr>
        <w:jc w:val="center"/>
        <w:outlineLvl w:val="2"/>
        <w:rPr>
          <w:rFonts w:ascii="仿宋" w:eastAsia="仿宋" w:hAnsi="仿宋"/>
          <w:b/>
          <w:sz w:val="32"/>
          <w:szCs w:val="32"/>
        </w:rPr>
      </w:pPr>
      <w:r>
        <w:rPr>
          <w:rFonts w:ascii="仿宋" w:eastAsia="仿宋" w:hAnsi="仿宋" w:hint="eastAsia"/>
          <w:b/>
          <w:sz w:val="32"/>
          <w:szCs w:val="32"/>
        </w:rPr>
        <w:t>商务、技术、服务应答附表</w:t>
      </w:r>
    </w:p>
    <w:p w:rsidR="00EA043B" w:rsidRDefault="00C635BC">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EA043B" w:rsidRDefault="00EA043B">
      <w:pPr>
        <w:rPr>
          <w:rFonts w:ascii="仿宋" w:eastAsia="仿宋" w:hAnsi="仿宋" w:cs="宋体"/>
          <w:bCs/>
          <w:sz w:val="28"/>
          <w:szCs w:val="28"/>
        </w:rPr>
      </w:pPr>
    </w:p>
    <w:p w:rsidR="00EA043B" w:rsidRDefault="00C635BC">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A043B">
        <w:trPr>
          <w:cantSplit/>
          <w:trHeight w:val="462"/>
        </w:trPr>
        <w:tc>
          <w:tcPr>
            <w:tcW w:w="8215" w:type="dxa"/>
            <w:gridSpan w:val="9"/>
            <w:vAlign w:val="center"/>
          </w:tcPr>
          <w:p w:rsidR="00EA043B" w:rsidRDefault="00C635BC">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EA043B">
        <w:trPr>
          <w:cantSplit/>
          <w:trHeight w:val="462"/>
        </w:trPr>
        <w:tc>
          <w:tcPr>
            <w:tcW w:w="1741" w:type="dxa"/>
            <w:gridSpan w:val="2"/>
            <w:vAlign w:val="center"/>
          </w:tcPr>
          <w:p w:rsidR="00EA043B" w:rsidRDefault="00C635BC">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EA043B" w:rsidRDefault="00EA043B">
            <w:pPr>
              <w:ind w:firstLineChars="196" w:firstLine="470"/>
              <w:outlineLvl w:val="1"/>
              <w:rPr>
                <w:rFonts w:ascii="仿宋" w:eastAsia="仿宋" w:hAnsi="仿宋"/>
                <w:sz w:val="24"/>
              </w:rPr>
            </w:pPr>
          </w:p>
        </w:tc>
      </w:tr>
      <w:tr w:rsidR="00EA043B">
        <w:trPr>
          <w:cantSplit/>
          <w:trHeight w:val="462"/>
        </w:trPr>
        <w:tc>
          <w:tcPr>
            <w:tcW w:w="1741" w:type="dxa"/>
            <w:gridSpan w:val="2"/>
            <w:vAlign w:val="center"/>
          </w:tcPr>
          <w:p w:rsidR="00EA043B" w:rsidRDefault="00C635BC">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EA043B" w:rsidRDefault="00EA043B">
            <w:pPr>
              <w:ind w:firstLineChars="196" w:firstLine="470"/>
              <w:outlineLvl w:val="1"/>
              <w:rPr>
                <w:rFonts w:ascii="仿宋" w:eastAsia="仿宋" w:hAnsi="仿宋"/>
                <w:sz w:val="24"/>
              </w:rPr>
            </w:pPr>
          </w:p>
        </w:tc>
      </w:tr>
      <w:tr w:rsidR="00EA043B">
        <w:trPr>
          <w:cantSplit/>
          <w:trHeight w:val="462"/>
        </w:trPr>
        <w:tc>
          <w:tcPr>
            <w:tcW w:w="1741" w:type="dxa"/>
            <w:gridSpan w:val="2"/>
            <w:vAlign w:val="center"/>
          </w:tcPr>
          <w:p w:rsidR="00EA043B" w:rsidRDefault="00C635BC">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EA043B" w:rsidRDefault="00EA043B">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A043B" w:rsidRDefault="00C635BC">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EA043B" w:rsidRDefault="00EA043B">
            <w:pPr>
              <w:ind w:firstLineChars="196" w:firstLine="470"/>
              <w:outlineLvl w:val="1"/>
              <w:rPr>
                <w:rFonts w:ascii="仿宋" w:eastAsia="仿宋" w:hAnsi="仿宋"/>
                <w:sz w:val="24"/>
              </w:rPr>
            </w:pPr>
          </w:p>
        </w:tc>
      </w:tr>
      <w:tr w:rsidR="00EA043B">
        <w:trPr>
          <w:cantSplit/>
          <w:trHeight w:val="462"/>
        </w:trPr>
        <w:tc>
          <w:tcPr>
            <w:tcW w:w="1741" w:type="dxa"/>
            <w:gridSpan w:val="2"/>
            <w:vAlign w:val="center"/>
          </w:tcPr>
          <w:p w:rsidR="00EA043B" w:rsidRDefault="00C635BC">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EA043B" w:rsidRDefault="00C635BC">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EA043B">
        <w:trPr>
          <w:cantSplit/>
          <w:trHeight w:val="442"/>
        </w:trPr>
        <w:tc>
          <w:tcPr>
            <w:tcW w:w="1741" w:type="dxa"/>
            <w:gridSpan w:val="2"/>
            <w:vMerge w:val="restart"/>
            <w:vAlign w:val="center"/>
          </w:tcPr>
          <w:p w:rsidR="00EA043B" w:rsidRDefault="00C635BC">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EA043B" w:rsidRDefault="00C635BC">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EA043B" w:rsidRDefault="00EA043B">
            <w:pPr>
              <w:ind w:firstLineChars="196" w:firstLine="470"/>
              <w:outlineLvl w:val="1"/>
              <w:rPr>
                <w:rFonts w:ascii="仿宋" w:eastAsia="仿宋" w:hAnsi="仿宋"/>
                <w:sz w:val="24"/>
              </w:rPr>
            </w:pPr>
          </w:p>
        </w:tc>
        <w:tc>
          <w:tcPr>
            <w:tcW w:w="1529" w:type="dxa"/>
            <w:vAlign w:val="center"/>
          </w:tcPr>
          <w:p w:rsidR="00EA043B" w:rsidRDefault="00C635BC">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EA043B" w:rsidRDefault="00EA043B">
            <w:pPr>
              <w:ind w:firstLineChars="196" w:firstLine="470"/>
              <w:outlineLvl w:val="1"/>
              <w:rPr>
                <w:rFonts w:ascii="仿宋" w:eastAsia="仿宋" w:hAnsi="仿宋"/>
                <w:sz w:val="24"/>
              </w:rPr>
            </w:pPr>
          </w:p>
        </w:tc>
      </w:tr>
      <w:tr w:rsidR="00EA043B">
        <w:trPr>
          <w:cantSplit/>
          <w:trHeight w:val="148"/>
        </w:trPr>
        <w:tc>
          <w:tcPr>
            <w:tcW w:w="1741" w:type="dxa"/>
            <w:gridSpan w:val="2"/>
            <w:vMerge/>
            <w:vAlign w:val="center"/>
          </w:tcPr>
          <w:p w:rsidR="00EA043B" w:rsidRDefault="00EA043B">
            <w:pPr>
              <w:rPr>
                <w:rFonts w:ascii="仿宋" w:eastAsia="仿宋" w:hAnsi="仿宋"/>
              </w:rPr>
            </w:pPr>
          </w:p>
        </w:tc>
        <w:tc>
          <w:tcPr>
            <w:tcW w:w="1635" w:type="dxa"/>
            <w:vAlign w:val="center"/>
          </w:tcPr>
          <w:p w:rsidR="00EA043B" w:rsidRDefault="00C635BC">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EA043B" w:rsidRDefault="00EA043B">
            <w:pPr>
              <w:ind w:firstLineChars="196" w:firstLine="470"/>
              <w:outlineLvl w:val="1"/>
              <w:rPr>
                <w:rFonts w:ascii="仿宋" w:eastAsia="仿宋" w:hAnsi="仿宋"/>
                <w:sz w:val="24"/>
              </w:rPr>
            </w:pPr>
          </w:p>
        </w:tc>
      </w:tr>
      <w:tr w:rsidR="00EA043B">
        <w:trPr>
          <w:cantSplit/>
          <w:trHeight w:val="148"/>
        </w:trPr>
        <w:tc>
          <w:tcPr>
            <w:tcW w:w="8215" w:type="dxa"/>
            <w:gridSpan w:val="9"/>
            <w:vAlign w:val="center"/>
          </w:tcPr>
          <w:p w:rsidR="00EA043B" w:rsidRDefault="00C635BC">
            <w:pPr>
              <w:ind w:firstLineChars="196" w:firstLine="470"/>
              <w:outlineLvl w:val="1"/>
              <w:rPr>
                <w:rFonts w:ascii="仿宋" w:eastAsia="仿宋" w:hAnsi="仿宋"/>
                <w:sz w:val="24"/>
              </w:rPr>
            </w:pPr>
            <w:r>
              <w:rPr>
                <w:rFonts w:ascii="仿宋" w:eastAsia="仿宋" w:hAnsi="仿宋" w:hint="eastAsia"/>
                <w:bCs/>
                <w:sz w:val="24"/>
              </w:rPr>
              <w:t>注：以上*</w:t>
            </w:r>
            <w:proofErr w:type="gramStart"/>
            <w:r>
              <w:rPr>
                <w:rFonts w:ascii="仿宋" w:eastAsia="仿宋" w:hAnsi="仿宋" w:hint="eastAsia"/>
                <w:bCs/>
                <w:sz w:val="24"/>
              </w:rPr>
              <w:t>号项信息</w:t>
            </w:r>
            <w:proofErr w:type="gramEnd"/>
            <w:r>
              <w:rPr>
                <w:rFonts w:ascii="仿宋" w:eastAsia="仿宋" w:hAnsi="仿宋" w:hint="eastAsia"/>
                <w:bCs/>
                <w:sz w:val="24"/>
              </w:rPr>
              <w:t>供应商须如实填写，信息将录入四川省政府采购计划执行系统，若因供应商提供错误信息造成的问题，由其自身承担。</w:t>
            </w:r>
          </w:p>
        </w:tc>
      </w:tr>
      <w:tr w:rsidR="00EA043B">
        <w:trPr>
          <w:cantSplit/>
          <w:trHeight w:val="148"/>
        </w:trPr>
        <w:tc>
          <w:tcPr>
            <w:tcW w:w="1278" w:type="dxa"/>
            <w:vMerge w:val="restart"/>
            <w:tcBorders>
              <w:right w:val="single" w:sz="4" w:space="0" w:color="auto"/>
            </w:tcBorders>
            <w:vAlign w:val="center"/>
          </w:tcPr>
          <w:p w:rsidR="00EA043B" w:rsidRDefault="00C635BC">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EA043B" w:rsidRDefault="00C635BC">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EA043B" w:rsidRDefault="00EA043B">
            <w:pPr>
              <w:rPr>
                <w:rFonts w:ascii="仿宋" w:eastAsia="仿宋" w:hAnsi="仿宋"/>
                <w:bCs/>
                <w:sz w:val="24"/>
              </w:rPr>
            </w:pPr>
          </w:p>
        </w:tc>
      </w:tr>
      <w:tr w:rsidR="00EA043B">
        <w:trPr>
          <w:cantSplit/>
          <w:trHeight w:val="148"/>
        </w:trPr>
        <w:tc>
          <w:tcPr>
            <w:tcW w:w="1278" w:type="dxa"/>
            <w:vMerge/>
            <w:tcBorders>
              <w:right w:val="single" w:sz="4" w:space="0" w:color="auto"/>
            </w:tcBorders>
            <w:vAlign w:val="center"/>
          </w:tcPr>
          <w:p w:rsidR="00EA043B" w:rsidRDefault="00EA043B">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EA043B" w:rsidRDefault="00C635BC">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EA043B" w:rsidRDefault="00EA043B">
            <w:pPr>
              <w:rPr>
                <w:rFonts w:ascii="仿宋" w:eastAsia="仿宋" w:hAnsi="仿宋"/>
                <w:bCs/>
                <w:sz w:val="24"/>
              </w:rPr>
            </w:pPr>
          </w:p>
        </w:tc>
      </w:tr>
      <w:tr w:rsidR="00EA043B">
        <w:trPr>
          <w:cantSplit/>
          <w:trHeight w:val="148"/>
        </w:trPr>
        <w:tc>
          <w:tcPr>
            <w:tcW w:w="1278" w:type="dxa"/>
            <w:vMerge/>
            <w:tcBorders>
              <w:right w:val="single" w:sz="4" w:space="0" w:color="auto"/>
            </w:tcBorders>
            <w:vAlign w:val="center"/>
          </w:tcPr>
          <w:p w:rsidR="00EA043B" w:rsidRDefault="00EA043B">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EA043B" w:rsidRDefault="00C635BC">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EA043B" w:rsidRDefault="00EA043B">
            <w:pPr>
              <w:rPr>
                <w:rFonts w:ascii="仿宋" w:eastAsia="仿宋" w:hAnsi="仿宋"/>
                <w:bCs/>
                <w:sz w:val="24"/>
              </w:rPr>
            </w:pPr>
          </w:p>
        </w:tc>
      </w:tr>
      <w:tr w:rsidR="00EA043B">
        <w:trPr>
          <w:cantSplit/>
          <w:trHeight w:val="148"/>
        </w:trPr>
        <w:tc>
          <w:tcPr>
            <w:tcW w:w="1278" w:type="dxa"/>
            <w:vMerge/>
            <w:tcBorders>
              <w:right w:val="single" w:sz="4" w:space="0" w:color="auto"/>
            </w:tcBorders>
            <w:vAlign w:val="center"/>
          </w:tcPr>
          <w:p w:rsidR="00EA043B" w:rsidRDefault="00EA043B">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EA043B" w:rsidRDefault="00C635BC">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EA043B" w:rsidRDefault="00EA043B">
            <w:pPr>
              <w:rPr>
                <w:rFonts w:ascii="仿宋" w:eastAsia="仿宋" w:hAnsi="仿宋"/>
                <w:bCs/>
                <w:sz w:val="24"/>
              </w:rPr>
            </w:pPr>
          </w:p>
        </w:tc>
      </w:tr>
      <w:tr w:rsidR="00EA043B">
        <w:trPr>
          <w:cantSplit/>
          <w:trHeight w:val="148"/>
        </w:trPr>
        <w:tc>
          <w:tcPr>
            <w:tcW w:w="1278" w:type="dxa"/>
            <w:vMerge/>
            <w:tcBorders>
              <w:right w:val="single" w:sz="4" w:space="0" w:color="auto"/>
            </w:tcBorders>
            <w:vAlign w:val="center"/>
          </w:tcPr>
          <w:p w:rsidR="00EA043B" w:rsidRDefault="00EA043B">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EA043B" w:rsidRDefault="00C635BC">
            <w:pPr>
              <w:rPr>
                <w:rFonts w:ascii="仿宋" w:eastAsia="仿宋" w:hAnsi="仿宋"/>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A043B" w:rsidRDefault="00C635BC">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EA043B" w:rsidRDefault="00C635BC">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EA043B" w:rsidRDefault="00C635BC">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EA043B" w:rsidRDefault="00C635BC">
            <w:pPr>
              <w:rPr>
                <w:rFonts w:ascii="仿宋" w:eastAsia="仿宋" w:hAnsi="仿宋"/>
                <w:bCs/>
                <w:sz w:val="24"/>
              </w:rPr>
            </w:pPr>
            <w:r>
              <w:rPr>
                <w:rFonts w:ascii="仿宋" w:eastAsia="仿宋" w:hAnsi="仿宋" w:cs="宋体" w:hint="eastAsia"/>
                <w:bCs/>
                <w:sz w:val="24"/>
              </w:rPr>
              <w:t>......</w:t>
            </w:r>
          </w:p>
        </w:tc>
      </w:tr>
    </w:tbl>
    <w:p w:rsidR="00EA043B" w:rsidRDefault="00C635BC">
      <w:pPr>
        <w:rPr>
          <w:rFonts w:ascii="仿宋" w:eastAsia="仿宋" w:hAnsi="仿宋"/>
          <w:sz w:val="24"/>
        </w:rPr>
      </w:pPr>
      <w:r>
        <w:rPr>
          <w:rFonts w:ascii="仿宋" w:eastAsia="仿宋" w:hAnsi="仿宋" w:hint="eastAsia"/>
          <w:sz w:val="24"/>
        </w:rPr>
        <w:t>注：</w:t>
      </w:r>
    </w:p>
    <w:p w:rsidR="00EA043B" w:rsidRDefault="00C635BC">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EA043B" w:rsidRDefault="00C635BC">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EA043B" w:rsidRDefault="00C635BC">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A043B" w:rsidRDefault="00C635BC">
      <w:pPr>
        <w:ind w:firstLineChars="175" w:firstLine="420"/>
        <w:rPr>
          <w:rFonts w:ascii="仿宋" w:eastAsia="仿宋" w:hAnsi="仿宋"/>
          <w:sz w:val="24"/>
        </w:rPr>
      </w:pPr>
      <w:r>
        <w:rPr>
          <w:rFonts w:ascii="仿宋" w:eastAsia="仿宋" w:hAnsi="仿宋"/>
          <w:sz w:val="24"/>
        </w:rPr>
        <w:t>供应商名称：（盖章）</w:t>
      </w:r>
    </w:p>
    <w:p w:rsidR="00EA043B" w:rsidRDefault="00C635BC">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EA043B" w:rsidRDefault="00C635BC">
      <w:pPr>
        <w:ind w:firstLineChars="175" w:firstLine="420"/>
        <w:rPr>
          <w:rFonts w:ascii="仿宋" w:eastAsia="仿宋" w:hAnsi="仿宋"/>
          <w:sz w:val="24"/>
        </w:rPr>
      </w:pPr>
      <w:r>
        <w:rPr>
          <w:rFonts w:ascii="仿宋" w:eastAsia="仿宋" w:hAnsi="仿宋"/>
          <w:bCs/>
          <w:sz w:val="24"/>
        </w:rPr>
        <w:t>报价日期:</w:t>
      </w:r>
    </w:p>
    <w:p w:rsidR="00EA043B" w:rsidRDefault="00C635BC">
      <w:pPr>
        <w:widowControl/>
        <w:ind w:firstLineChars="196" w:firstLine="470"/>
        <w:jc w:val="left"/>
        <w:outlineLvl w:val="1"/>
        <w:rPr>
          <w:rFonts w:ascii="仿宋" w:eastAsia="仿宋" w:hAnsi="仿宋"/>
          <w:sz w:val="24"/>
        </w:rPr>
      </w:pPr>
      <w:r>
        <w:rPr>
          <w:rFonts w:ascii="仿宋" w:eastAsia="仿宋" w:hAnsi="仿宋"/>
          <w:sz w:val="24"/>
        </w:rPr>
        <w:br w:type="page"/>
      </w:r>
    </w:p>
    <w:p w:rsidR="00EA043B" w:rsidRDefault="00C635BC">
      <w:pPr>
        <w:widowControl/>
        <w:spacing w:line="360" w:lineRule="atLeast"/>
        <w:ind w:firstLineChars="196" w:firstLine="630"/>
        <w:jc w:val="left"/>
        <w:rPr>
          <w:rFonts w:ascii="仿宋" w:eastAsia="仿宋" w:hAnsi="仿宋"/>
          <w:b/>
          <w:bCs/>
          <w:sz w:val="32"/>
          <w:szCs w:val="32"/>
        </w:rPr>
      </w:pPr>
      <w:r>
        <w:rPr>
          <w:rFonts w:ascii="仿宋" w:eastAsia="仿宋" w:hAnsi="仿宋" w:hint="eastAsia"/>
          <w:b/>
          <w:bCs/>
          <w:sz w:val="32"/>
          <w:szCs w:val="32"/>
        </w:rPr>
        <w:lastRenderedPageBreak/>
        <w:t>格式2-</w:t>
      </w:r>
      <w:r>
        <w:rPr>
          <w:rFonts w:ascii="仿宋" w:eastAsia="仿宋" w:hAnsi="仿宋"/>
          <w:b/>
          <w:bCs/>
          <w:sz w:val="32"/>
          <w:szCs w:val="32"/>
        </w:rPr>
        <w:t>8</w:t>
      </w:r>
    </w:p>
    <w:p w:rsidR="00EA043B" w:rsidRDefault="00EA043B">
      <w:pPr>
        <w:rPr>
          <w:rFonts w:ascii="仿宋" w:eastAsia="仿宋" w:hAnsi="仿宋"/>
          <w:sz w:val="24"/>
        </w:rPr>
      </w:pPr>
    </w:p>
    <w:p w:rsidR="00EA043B" w:rsidRDefault="00C635BC">
      <w:pPr>
        <w:jc w:val="center"/>
        <w:outlineLvl w:val="2"/>
        <w:rPr>
          <w:rFonts w:ascii="仿宋" w:eastAsia="仿宋" w:hAnsi="仿宋" w:cs="Arial"/>
          <w:b/>
          <w:bCs/>
          <w:sz w:val="32"/>
          <w:szCs w:val="32"/>
        </w:rPr>
      </w:pP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EA043B" w:rsidRDefault="00EA043B">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A043B">
        <w:trPr>
          <w:cantSplit/>
          <w:trHeight w:val="600"/>
          <w:jc w:val="center"/>
        </w:trPr>
        <w:tc>
          <w:tcPr>
            <w:tcW w:w="718" w:type="dxa"/>
            <w:tcBorders>
              <w:top w:val="single" w:sz="4" w:space="0" w:color="auto"/>
            </w:tcBorders>
            <w:vAlign w:val="center"/>
          </w:tcPr>
          <w:p w:rsidR="00EA043B" w:rsidRDefault="00C635BC">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rsidR="00EA043B" w:rsidRDefault="00C635BC">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rsidR="00EA043B" w:rsidRDefault="00C635BC">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rsidR="00EA043B" w:rsidRDefault="00C635BC">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rsidR="00EA043B" w:rsidRDefault="00C635BC">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rsidR="00EA043B" w:rsidRDefault="00C635BC">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rsidR="00EA043B" w:rsidRDefault="00C635BC">
            <w:pPr>
              <w:spacing w:line="400" w:lineRule="exact"/>
              <w:jc w:val="center"/>
              <w:rPr>
                <w:rFonts w:ascii="仿宋" w:eastAsia="仿宋" w:hAnsi="仿宋" w:cs="Arial"/>
              </w:rPr>
            </w:pPr>
            <w:r>
              <w:rPr>
                <w:rFonts w:ascii="仿宋" w:eastAsia="仿宋" w:hAnsi="仿宋" w:cs="Arial" w:hint="eastAsia"/>
              </w:rPr>
              <w:t>备注</w:t>
            </w: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vAlign w:val="center"/>
          </w:tcPr>
          <w:p w:rsidR="00EA043B" w:rsidRDefault="00EA043B">
            <w:pPr>
              <w:spacing w:line="400" w:lineRule="exact"/>
              <w:jc w:val="center"/>
              <w:rPr>
                <w:rFonts w:ascii="仿宋" w:eastAsia="仿宋" w:hAnsi="仿宋" w:cs="Arial"/>
              </w:rPr>
            </w:pPr>
          </w:p>
        </w:tc>
        <w:tc>
          <w:tcPr>
            <w:tcW w:w="1319" w:type="dxa"/>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vAlign w:val="center"/>
          </w:tcPr>
          <w:p w:rsidR="00EA043B" w:rsidRDefault="00EA043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vAlign w:val="center"/>
          </w:tcPr>
          <w:p w:rsidR="00EA043B" w:rsidRDefault="00EA043B">
            <w:pPr>
              <w:spacing w:line="400" w:lineRule="exact"/>
              <w:jc w:val="center"/>
              <w:rPr>
                <w:rFonts w:ascii="仿宋" w:eastAsia="仿宋" w:hAnsi="仿宋" w:cs="Arial"/>
              </w:rPr>
            </w:pPr>
          </w:p>
        </w:tc>
        <w:tc>
          <w:tcPr>
            <w:tcW w:w="1319" w:type="dxa"/>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vAlign w:val="center"/>
          </w:tcPr>
          <w:p w:rsidR="00EA043B" w:rsidRDefault="00EA043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vAlign w:val="center"/>
          </w:tcPr>
          <w:p w:rsidR="00EA043B" w:rsidRDefault="00EA043B">
            <w:pPr>
              <w:spacing w:line="400" w:lineRule="exact"/>
              <w:jc w:val="center"/>
              <w:rPr>
                <w:rFonts w:ascii="仿宋" w:eastAsia="仿宋" w:hAnsi="仿宋" w:cs="Arial"/>
              </w:rPr>
            </w:pPr>
          </w:p>
        </w:tc>
        <w:tc>
          <w:tcPr>
            <w:tcW w:w="1319" w:type="dxa"/>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vAlign w:val="center"/>
          </w:tcPr>
          <w:p w:rsidR="00EA043B" w:rsidRDefault="00EA043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left w:val="single" w:sz="4" w:space="0" w:color="auto"/>
            </w:tcBorders>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vAlign w:val="center"/>
          </w:tcPr>
          <w:p w:rsidR="00EA043B" w:rsidRDefault="00EA043B">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gridAfter w:val="1"/>
          <w:wAfter w:w="10" w:type="dxa"/>
          <w:cantSplit/>
          <w:trHeight w:val="600"/>
          <w:jc w:val="center"/>
        </w:trPr>
        <w:tc>
          <w:tcPr>
            <w:tcW w:w="718" w:type="dxa"/>
            <w:tcBorders>
              <w:right w:val="single" w:sz="4" w:space="0" w:color="auto"/>
            </w:tcBorders>
            <w:vAlign w:val="center"/>
          </w:tcPr>
          <w:p w:rsidR="00EA043B" w:rsidRDefault="00EA043B">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392" w:type="dxa"/>
            <w:gridSpan w:val="2"/>
            <w:tcBorders>
              <w:left w:val="single" w:sz="4" w:space="0" w:color="auto"/>
            </w:tcBorders>
            <w:vAlign w:val="center"/>
          </w:tcPr>
          <w:p w:rsidR="00EA043B" w:rsidRDefault="00EA043B">
            <w:pPr>
              <w:spacing w:line="400" w:lineRule="exact"/>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rPr>
                <w:rFonts w:ascii="仿宋" w:eastAsia="仿宋" w:hAnsi="仿宋" w:cs="Arial"/>
              </w:rPr>
            </w:pPr>
          </w:p>
        </w:tc>
        <w:tc>
          <w:tcPr>
            <w:tcW w:w="1439" w:type="dxa"/>
            <w:vAlign w:val="center"/>
          </w:tcPr>
          <w:p w:rsidR="00EA043B" w:rsidRDefault="00EA043B">
            <w:pPr>
              <w:spacing w:line="400" w:lineRule="exact"/>
              <w:rPr>
                <w:rFonts w:ascii="仿宋" w:eastAsia="仿宋" w:hAnsi="仿宋" w:cs="Arial"/>
              </w:rPr>
            </w:pPr>
          </w:p>
        </w:tc>
        <w:tc>
          <w:tcPr>
            <w:tcW w:w="1319" w:type="dxa"/>
            <w:vAlign w:val="center"/>
          </w:tcPr>
          <w:p w:rsidR="00EA043B" w:rsidRDefault="00EA043B">
            <w:pPr>
              <w:spacing w:line="400" w:lineRule="exact"/>
              <w:rPr>
                <w:rFonts w:ascii="仿宋" w:eastAsia="仿宋" w:hAnsi="仿宋" w:cs="Arial"/>
              </w:rPr>
            </w:pPr>
          </w:p>
        </w:tc>
        <w:tc>
          <w:tcPr>
            <w:tcW w:w="1160" w:type="dxa"/>
            <w:vAlign w:val="center"/>
          </w:tcPr>
          <w:p w:rsidR="00EA043B" w:rsidRDefault="00EA043B">
            <w:pPr>
              <w:spacing w:line="400" w:lineRule="exact"/>
              <w:rPr>
                <w:rFonts w:ascii="仿宋" w:eastAsia="仿宋" w:hAnsi="仿宋" w:cs="Arial"/>
              </w:rPr>
            </w:pPr>
          </w:p>
        </w:tc>
        <w:tc>
          <w:tcPr>
            <w:tcW w:w="1421" w:type="dxa"/>
            <w:gridSpan w:val="2"/>
            <w:tcBorders>
              <w:right w:val="single" w:sz="4" w:space="0" w:color="auto"/>
            </w:tcBorders>
            <w:vAlign w:val="center"/>
          </w:tcPr>
          <w:p w:rsidR="00EA043B" w:rsidRDefault="00EA043B">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EA043B" w:rsidRDefault="00EA043B">
            <w:pPr>
              <w:spacing w:line="400" w:lineRule="exact"/>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vAlign w:val="center"/>
          </w:tcPr>
          <w:p w:rsidR="00EA043B" w:rsidRDefault="00EA043B">
            <w:pPr>
              <w:spacing w:line="400" w:lineRule="exact"/>
              <w:jc w:val="center"/>
              <w:rPr>
                <w:rFonts w:ascii="仿宋" w:eastAsia="仿宋" w:hAnsi="仿宋" w:cs="Arial"/>
              </w:rPr>
            </w:pPr>
          </w:p>
        </w:tc>
        <w:tc>
          <w:tcPr>
            <w:tcW w:w="1319" w:type="dxa"/>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00"/>
          <w:jc w:val="center"/>
        </w:trPr>
        <w:tc>
          <w:tcPr>
            <w:tcW w:w="718" w:type="dxa"/>
            <w:vAlign w:val="center"/>
          </w:tcPr>
          <w:p w:rsidR="00EA043B" w:rsidRDefault="00EA043B">
            <w:pPr>
              <w:spacing w:line="400" w:lineRule="exact"/>
              <w:jc w:val="center"/>
              <w:rPr>
                <w:rFonts w:ascii="仿宋" w:eastAsia="仿宋" w:hAnsi="仿宋" w:cs="Arial"/>
              </w:rPr>
            </w:pPr>
          </w:p>
        </w:tc>
        <w:tc>
          <w:tcPr>
            <w:tcW w:w="1439" w:type="dxa"/>
            <w:vAlign w:val="center"/>
          </w:tcPr>
          <w:p w:rsidR="00EA043B" w:rsidRDefault="00EA043B">
            <w:pPr>
              <w:spacing w:line="400" w:lineRule="exact"/>
              <w:jc w:val="center"/>
              <w:rPr>
                <w:rFonts w:ascii="仿宋" w:eastAsia="仿宋" w:hAnsi="仿宋" w:cs="Arial"/>
              </w:rPr>
            </w:pPr>
          </w:p>
        </w:tc>
        <w:tc>
          <w:tcPr>
            <w:tcW w:w="1319" w:type="dxa"/>
            <w:vAlign w:val="center"/>
          </w:tcPr>
          <w:p w:rsidR="00EA043B" w:rsidRDefault="00EA043B">
            <w:pPr>
              <w:spacing w:line="400" w:lineRule="exact"/>
              <w:jc w:val="center"/>
              <w:rPr>
                <w:rFonts w:ascii="仿宋" w:eastAsia="仿宋" w:hAnsi="仿宋" w:cs="Arial"/>
              </w:rPr>
            </w:pPr>
          </w:p>
        </w:tc>
        <w:tc>
          <w:tcPr>
            <w:tcW w:w="1160" w:type="dxa"/>
            <w:vAlign w:val="center"/>
          </w:tcPr>
          <w:p w:rsidR="00EA043B" w:rsidRDefault="00EA043B">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510"/>
          <w:jc w:val="center"/>
        </w:trPr>
        <w:tc>
          <w:tcPr>
            <w:tcW w:w="718" w:type="dxa"/>
            <w:tcBorders>
              <w:bottom w:val="single" w:sz="4" w:space="0" w:color="auto"/>
            </w:tcBorders>
            <w:vAlign w:val="center"/>
          </w:tcPr>
          <w:p w:rsidR="00EA043B" w:rsidRDefault="00EA043B">
            <w:pPr>
              <w:spacing w:line="400" w:lineRule="exact"/>
              <w:jc w:val="center"/>
              <w:rPr>
                <w:rFonts w:ascii="仿宋" w:eastAsia="仿宋" w:hAnsi="仿宋" w:cs="Arial"/>
              </w:rPr>
            </w:pPr>
          </w:p>
        </w:tc>
        <w:tc>
          <w:tcPr>
            <w:tcW w:w="1439" w:type="dxa"/>
            <w:tcBorders>
              <w:bottom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bottom w:val="single" w:sz="4" w:space="0" w:color="auto"/>
            </w:tcBorders>
            <w:vAlign w:val="center"/>
          </w:tcPr>
          <w:p w:rsidR="00EA043B" w:rsidRDefault="00EA043B">
            <w:pPr>
              <w:spacing w:line="400" w:lineRule="exact"/>
              <w:jc w:val="center"/>
              <w:rPr>
                <w:rFonts w:ascii="仿宋" w:eastAsia="仿宋" w:hAnsi="仿宋" w:cs="Arial"/>
              </w:rPr>
            </w:pPr>
          </w:p>
        </w:tc>
        <w:tc>
          <w:tcPr>
            <w:tcW w:w="1160" w:type="dxa"/>
            <w:tcBorders>
              <w:bottom w:val="single" w:sz="4" w:space="0" w:color="auto"/>
            </w:tcBorders>
            <w:vAlign w:val="center"/>
          </w:tcPr>
          <w:p w:rsidR="00EA043B" w:rsidRDefault="00EA043B">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15"/>
          <w:jc w:val="center"/>
        </w:trPr>
        <w:tc>
          <w:tcPr>
            <w:tcW w:w="718"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615"/>
          <w:jc w:val="center"/>
        </w:trPr>
        <w:tc>
          <w:tcPr>
            <w:tcW w:w="718"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450"/>
          <w:jc w:val="center"/>
        </w:trPr>
        <w:tc>
          <w:tcPr>
            <w:tcW w:w="718"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A043B" w:rsidRDefault="00EA043B">
            <w:pPr>
              <w:spacing w:line="400" w:lineRule="exact"/>
              <w:jc w:val="center"/>
              <w:rPr>
                <w:rFonts w:ascii="仿宋" w:eastAsia="仿宋" w:hAnsi="仿宋" w:cs="Arial"/>
              </w:rPr>
            </w:pPr>
          </w:p>
        </w:tc>
      </w:tr>
      <w:tr w:rsidR="00EA043B">
        <w:trPr>
          <w:cantSplit/>
          <w:trHeight w:val="435"/>
          <w:jc w:val="center"/>
        </w:trPr>
        <w:tc>
          <w:tcPr>
            <w:tcW w:w="718" w:type="dxa"/>
            <w:tcBorders>
              <w:top w:val="single" w:sz="4" w:space="0" w:color="auto"/>
            </w:tcBorders>
            <w:vAlign w:val="center"/>
          </w:tcPr>
          <w:p w:rsidR="00EA043B" w:rsidRDefault="00EA043B">
            <w:pPr>
              <w:spacing w:line="400" w:lineRule="exact"/>
              <w:jc w:val="center"/>
              <w:rPr>
                <w:rFonts w:ascii="仿宋" w:eastAsia="仿宋" w:hAnsi="仿宋" w:cs="Arial"/>
              </w:rPr>
            </w:pPr>
          </w:p>
        </w:tc>
        <w:tc>
          <w:tcPr>
            <w:tcW w:w="1439" w:type="dxa"/>
            <w:tcBorders>
              <w:top w:val="single" w:sz="4" w:space="0" w:color="auto"/>
            </w:tcBorders>
            <w:vAlign w:val="center"/>
          </w:tcPr>
          <w:p w:rsidR="00EA043B" w:rsidRDefault="00EA043B">
            <w:pPr>
              <w:spacing w:line="400" w:lineRule="exact"/>
              <w:jc w:val="center"/>
              <w:rPr>
                <w:rFonts w:ascii="仿宋" w:eastAsia="仿宋" w:hAnsi="仿宋" w:cs="Arial"/>
              </w:rPr>
            </w:pPr>
          </w:p>
        </w:tc>
        <w:tc>
          <w:tcPr>
            <w:tcW w:w="1319" w:type="dxa"/>
            <w:tcBorders>
              <w:top w:val="single" w:sz="4" w:space="0" w:color="auto"/>
            </w:tcBorders>
            <w:vAlign w:val="center"/>
          </w:tcPr>
          <w:p w:rsidR="00EA043B" w:rsidRDefault="00EA043B">
            <w:pPr>
              <w:spacing w:line="400" w:lineRule="exact"/>
              <w:jc w:val="center"/>
              <w:rPr>
                <w:rFonts w:ascii="仿宋" w:eastAsia="仿宋" w:hAnsi="仿宋" w:cs="Arial"/>
              </w:rPr>
            </w:pPr>
          </w:p>
        </w:tc>
        <w:tc>
          <w:tcPr>
            <w:tcW w:w="1160" w:type="dxa"/>
            <w:tcBorders>
              <w:top w:val="single" w:sz="4" w:space="0" w:color="auto"/>
            </w:tcBorders>
            <w:vAlign w:val="center"/>
          </w:tcPr>
          <w:p w:rsidR="00EA043B" w:rsidRDefault="00EA043B">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EA043B" w:rsidRDefault="00EA043B">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EA043B" w:rsidRDefault="00EA043B">
            <w:pPr>
              <w:spacing w:line="400" w:lineRule="exact"/>
              <w:jc w:val="center"/>
              <w:rPr>
                <w:rFonts w:ascii="仿宋" w:eastAsia="仿宋" w:hAnsi="仿宋" w:cs="Arial"/>
              </w:rPr>
            </w:pPr>
          </w:p>
        </w:tc>
      </w:tr>
    </w:tbl>
    <w:p w:rsidR="00EA043B" w:rsidRDefault="00EA043B">
      <w:pPr>
        <w:rPr>
          <w:rFonts w:ascii="仿宋" w:eastAsia="仿宋" w:hAnsi="仿宋" w:cs="Arial"/>
          <w:sz w:val="24"/>
        </w:rPr>
      </w:pPr>
    </w:p>
    <w:p w:rsidR="00EA043B" w:rsidRDefault="00C635BC">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EA043B" w:rsidRDefault="00EA043B">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EA043B" w:rsidRDefault="00EA043B">
      <w:pPr>
        <w:spacing w:line="400" w:lineRule="exact"/>
        <w:ind w:left="360"/>
        <w:jc w:val="center"/>
        <w:rPr>
          <w:rFonts w:ascii="仿宋" w:eastAsia="仿宋" w:hAnsi="仿宋" w:cs="Arial"/>
          <w:sz w:val="24"/>
        </w:rPr>
      </w:pPr>
    </w:p>
    <w:p w:rsidR="00EA043B" w:rsidRDefault="00EA043B">
      <w:pPr>
        <w:jc w:val="left"/>
        <w:rPr>
          <w:rFonts w:ascii="仿宋" w:eastAsia="仿宋" w:hAnsi="仿宋" w:cs="Arial"/>
        </w:rPr>
      </w:pPr>
    </w:p>
    <w:p w:rsidR="00EA043B" w:rsidRDefault="00C635BC">
      <w:pPr>
        <w:ind w:firstLineChars="200" w:firstLine="480"/>
        <w:jc w:val="left"/>
        <w:rPr>
          <w:rFonts w:ascii="仿宋" w:eastAsia="仿宋" w:hAnsi="仿宋"/>
          <w:sz w:val="24"/>
        </w:rPr>
      </w:pPr>
      <w:r>
        <w:rPr>
          <w:rFonts w:ascii="仿宋" w:eastAsia="仿宋" w:hAnsi="仿宋" w:hint="eastAsia"/>
          <w:sz w:val="24"/>
        </w:rPr>
        <w:t>供应商名称：XXXX（盖单位公章）</w:t>
      </w:r>
    </w:p>
    <w:p w:rsidR="00EA043B" w:rsidRDefault="00C635B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EA043B" w:rsidRDefault="00C635BC">
      <w:pPr>
        <w:ind w:firstLineChars="200" w:firstLine="480"/>
        <w:jc w:val="left"/>
        <w:rPr>
          <w:rFonts w:ascii="仿宋" w:eastAsia="仿宋" w:hAnsi="仿宋"/>
          <w:sz w:val="24"/>
        </w:rPr>
      </w:pPr>
      <w:r>
        <w:rPr>
          <w:rFonts w:ascii="仿宋" w:eastAsia="仿宋" w:hAnsi="仿宋" w:hint="eastAsia"/>
          <w:sz w:val="24"/>
        </w:rPr>
        <w:t>日期: XXXX</w:t>
      </w:r>
    </w:p>
    <w:p w:rsidR="00EA043B" w:rsidRDefault="00C635BC">
      <w:pPr>
        <w:widowControl/>
        <w:jc w:val="left"/>
        <w:rPr>
          <w:rFonts w:ascii="仿宋" w:eastAsia="仿宋" w:hAnsi="仿宋"/>
          <w:sz w:val="32"/>
          <w:szCs w:val="32"/>
        </w:rPr>
      </w:pPr>
      <w:r>
        <w:rPr>
          <w:rFonts w:ascii="仿宋" w:eastAsia="仿宋" w:hAnsi="仿宋"/>
          <w:sz w:val="32"/>
          <w:szCs w:val="32"/>
        </w:rPr>
        <w:br w:type="page"/>
      </w:r>
    </w:p>
    <w:p w:rsidR="00EA043B" w:rsidRDefault="00C635BC">
      <w:pPr>
        <w:widowControl/>
        <w:spacing w:line="360" w:lineRule="atLeast"/>
        <w:ind w:firstLineChars="196" w:firstLine="630"/>
        <w:jc w:val="left"/>
        <w:rPr>
          <w:rFonts w:ascii="仿宋" w:eastAsia="仿宋" w:hAnsi="仿宋"/>
          <w:b/>
          <w:bCs/>
          <w:sz w:val="24"/>
        </w:rPr>
      </w:pPr>
      <w:r>
        <w:rPr>
          <w:rFonts w:ascii="仿宋" w:eastAsia="仿宋" w:hAnsi="仿宋" w:hint="eastAsia"/>
          <w:b/>
          <w:bCs/>
          <w:sz w:val="32"/>
          <w:szCs w:val="32"/>
        </w:rPr>
        <w:lastRenderedPageBreak/>
        <w:t>格式2-</w:t>
      </w:r>
      <w:r>
        <w:rPr>
          <w:rFonts w:ascii="仿宋" w:eastAsia="仿宋" w:hAnsi="仿宋"/>
          <w:b/>
          <w:bCs/>
          <w:sz w:val="32"/>
          <w:szCs w:val="32"/>
        </w:rPr>
        <w:t>9</w:t>
      </w:r>
    </w:p>
    <w:p w:rsidR="00EA043B" w:rsidRDefault="00C635BC">
      <w:pPr>
        <w:jc w:val="center"/>
        <w:outlineLvl w:val="2"/>
        <w:rPr>
          <w:rFonts w:ascii="仿宋" w:eastAsia="仿宋" w:hAnsi="仿宋"/>
          <w:b/>
          <w:sz w:val="32"/>
          <w:szCs w:val="32"/>
        </w:rPr>
      </w:pPr>
      <w:r>
        <w:rPr>
          <w:rFonts w:ascii="仿宋" w:eastAsia="仿宋" w:hAnsi="仿宋" w:hint="eastAsia"/>
          <w:b/>
          <w:sz w:val="32"/>
          <w:szCs w:val="32"/>
        </w:rPr>
        <w:t>供应商本项目管理、技术、服务人员情况表</w:t>
      </w:r>
    </w:p>
    <w:p w:rsidR="00EA043B" w:rsidRDefault="00EA043B">
      <w:pPr>
        <w:rPr>
          <w:rFonts w:ascii="仿宋" w:eastAsia="仿宋" w:hAnsi="仿宋"/>
          <w:sz w:val="32"/>
          <w:szCs w:val="32"/>
        </w:rPr>
      </w:pPr>
    </w:p>
    <w:p w:rsidR="00EA043B" w:rsidRDefault="00C635BC">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A043B">
        <w:tc>
          <w:tcPr>
            <w:tcW w:w="946"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EA043B" w:rsidRDefault="00C635BC">
            <w:pPr>
              <w:jc w:val="center"/>
              <w:rPr>
                <w:rFonts w:ascii="仿宋" w:eastAsia="仿宋" w:hAnsi="仿宋"/>
                <w:sz w:val="24"/>
              </w:rPr>
            </w:pPr>
            <w:r>
              <w:rPr>
                <w:rFonts w:ascii="仿宋" w:eastAsia="仿宋" w:hAnsi="仿宋" w:hint="eastAsia"/>
                <w:sz w:val="24"/>
              </w:rPr>
              <w:t>资格证明（附复印件）</w:t>
            </w:r>
          </w:p>
        </w:tc>
      </w:tr>
      <w:tr w:rsidR="00EA043B">
        <w:tc>
          <w:tcPr>
            <w:tcW w:w="946" w:type="dxa"/>
            <w:vMerge/>
            <w:vAlign w:val="center"/>
          </w:tcPr>
          <w:p w:rsidR="00EA043B" w:rsidRDefault="00EA043B">
            <w:pPr>
              <w:jc w:val="center"/>
              <w:rPr>
                <w:rFonts w:ascii="仿宋" w:eastAsia="仿宋" w:hAnsi="仿宋"/>
                <w:sz w:val="24"/>
              </w:rPr>
            </w:pPr>
          </w:p>
        </w:tc>
        <w:tc>
          <w:tcPr>
            <w:tcW w:w="947" w:type="dxa"/>
            <w:vMerge/>
            <w:vAlign w:val="center"/>
          </w:tcPr>
          <w:p w:rsidR="00EA043B" w:rsidRDefault="00EA043B">
            <w:pPr>
              <w:jc w:val="center"/>
              <w:rPr>
                <w:rFonts w:ascii="仿宋" w:eastAsia="仿宋" w:hAnsi="仿宋"/>
                <w:sz w:val="24"/>
              </w:rPr>
            </w:pPr>
          </w:p>
        </w:tc>
        <w:tc>
          <w:tcPr>
            <w:tcW w:w="947" w:type="dxa"/>
            <w:vMerge/>
            <w:vAlign w:val="center"/>
          </w:tcPr>
          <w:p w:rsidR="00EA043B" w:rsidRDefault="00EA043B">
            <w:pPr>
              <w:jc w:val="center"/>
              <w:rPr>
                <w:rFonts w:ascii="仿宋" w:eastAsia="仿宋" w:hAnsi="仿宋"/>
                <w:sz w:val="24"/>
              </w:rPr>
            </w:pPr>
          </w:p>
        </w:tc>
        <w:tc>
          <w:tcPr>
            <w:tcW w:w="947" w:type="dxa"/>
            <w:vMerge/>
            <w:vAlign w:val="center"/>
          </w:tcPr>
          <w:p w:rsidR="00EA043B" w:rsidRDefault="00EA043B">
            <w:pPr>
              <w:jc w:val="center"/>
              <w:rPr>
                <w:rFonts w:ascii="仿宋" w:eastAsia="仿宋" w:hAnsi="仿宋"/>
                <w:sz w:val="24"/>
              </w:rPr>
            </w:pPr>
          </w:p>
        </w:tc>
        <w:tc>
          <w:tcPr>
            <w:tcW w:w="947" w:type="dxa"/>
            <w:vMerge/>
            <w:vAlign w:val="center"/>
          </w:tcPr>
          <w:p w:rsidR="00EA043B" w:rsidRDefault="00EA043B">
            <w:pPr>
              <w:jc w:val="center"/>
              <w:rPr>
                <w:rFonts w:ascii="仿宋" w:eastAsia="仿宋" w:hAnsi="仿宋"/>
                <w:sz w:val="24"/>
              </w:rPr>
            </w:pPr>
          </w:p>
        </w:tc>
        <w:tc>
          <w:tcPr>
            <w:tcW w:w="947" w:type="dxa"/>
            <w:vAlign w:val="center"/>
          </w:tcPr>
          <w:p w:rsidR="00EA043B" w:rsidRDefault="00C635BC">
            <w:pPr>
              <w:jc w:val="center"/>
              <w:rPr>
                <w:rFonts w:ascii="仿宋" w:eastAsia="仿宋" w:hAnsi="仿宋"/>
                <w:sz w:val="24"/>
              </w:rPr>
            </w:pPr>
            <w:r>
              <w:rPr>
                <w:rFonts w:ascii="仿宋" w:eastAsia="仿宋" w:hAnsi="仿宋" w:hint="eastAsia"/>
                <w:sz w:val="24"/>
              </w:rPr>
              <w:t>证书</w:t>
            </w:r>
          </w:p>
          <w:p w:rsidR="00EA043B" w:rsidRDefault="00C635BC">
            <w:pPr>
              <w:jc w:val="center"/>
              <w:rPr>
                <w:rFonts w:ascii="仿宋" w:eastAsia="仿宋" w:hAnsi="仿宋"/>
                <w:sz w:val="24"/>
              </w:rPr>
            </w:pPr>
            <w:r>
              <w:rPr>
                <w:rFonts w:ascii="仿宋" w:eastAsia="仿宋" w:hAnsi="仿宋" w:hint="eastAsia"/>
                <w:sz w:val="24"/>
              </w:rPr>
              <w:t>名称</w:t>
            </w:r>
          </w:p>
        </w:tc>
        <w:tc>
          <w:tcPr>
            <w:tcW w:w="947" w:type="dxa"/>
            <w:vAlign w:val="center"/>
          </w:tcPr>
          <w:p w:rsidR="00EA043B" w:rsidRDefault="00C635BC">
            <w:pPr>
              <w:jc w:val="center"/>
              <w:rPr>
                <w:rFonts w:ascii="仿宋" w:eastAsia="仿宋" w:hAnsi="仿宋"/>
                <w:sz w:val="24"/>
              </w:rPr>
            </w:pPr>
            <w:r>
              <w:rPr>
                <w:rFonts w:ascii="仿宋" w:eastAsia="仿宋" w:hAnsi="仿宋" w:hint="eastAsia"/>
                <w:sz w:val="24"/>
              </w:rPr>
              <w:t>级别</w:t>
            </w:r>
          </w:p>
        </w:tc>
        <w:tc>
          <w:tcPr>
            <w:tcW w:w="947" w:type="dxa"/>
            <w:vAlign w:val="center"/>
          </w:tcPr>
          <w:p w:rsidR="00EA043B" w:rsidRDefault="00C635BC">
            <w:pPr>
              <w:jc w:val="center"/>
              <w:rPr>
                <w:rFonts w:ascii="仿宋" w:eastAsia="仿宋" w:hAnsi="仿宋"/>
                <w:sz w:val="24"/>
              </w:rPr>
            </w:pPr>
            <w:r>
              <w:rPr>
                <w:rFonts w:ascii="仿宋" w:eastAsia="仿宋" w:hAnsi="仿宋" w:hint="eastAsia"/>
                <w:sz w:val="24"/>
              </w:rPr>
              <w:t>证号</w:t>
            </w:r>
          </w:p>
        </w:tc>
        <w:tc>
          <w:tcPr>
            <w:tcW w:w="947" w:type="dxa"/>
            <w:vAlign w:val="center"/>
          </w:tcPr>
          <w:p w:rsidR="00EA043B" w:rsidRDefault="00C635BC">
            <w:pPr>
              <w:jc w:val="center"/>
              <w:rPr>
                <w:rFonts w:ascii="仿宋" w:eastAsia="仿宋" w:hAnsi="仿宋"/>
                <w:sz w:val="24"/>
              </w:rPr>
            </w:pPr>
            <w:r>
              <w:rPr>
                <w:rFonts w:ascii="仿宋" w:eastAsia="仿宋" w:hAnsi="仿宋" w:hint="eastAsia"/>
                <w:sz w:val="24"/>
              </w:rPr>
              <w:t>专业</w:t>
            </w:r>
          </w:p>
        </w:tc>
      </w:tr>
      <w:tr w:rsidR="00EA043B">
        <w:tc>
          <w:tcPr>
            <w:tcW w:w="946"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管理</w:t>
            </w:r>
          </w:p>
          <w:p w:rsidR="00EA043B" w:rsidRDefault="00C635BC">
            <w:pPr>
              <w:jc w:val="center"/>
              <w:rPr>
                <w:rFonts w:ascii="仿宋" w:eastAsia="仿宋" w:hAnsi="仿宋"/>
                <w:sz w:val="24"/>
              </w:rPr>
            </w:pPr>
            <w:r>
              <w:rPr>
                <w:rFonts w:ascii="仿宋" w:eastAsia="仿宋" w:hAnsi="仿宋" w:hint="eastAsia"/>
                <w:sz w:val="24"/>
              </w:rPr>
              <w:t>人员</w:t>
            </w: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ign w:val="center"/>
          </w:tcPr>
          <w:p w:rsidR="00EA043B" w:rsidRDefault="00EA043B">
            <w:pPr>
              <w:jc w:val="cente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ign w:val="center"/>
          </w:tcPr>
          <w:p w:rsidR="00EA043B" w:rsidRDefault="00EA043B">
            <w:pPr>
              <w:jc w:val="cente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技术</w:t>
            </w:r>
          </w:p>
          <w:p w:rsidR="00EA043B" w:rsidRDefault="00C635BC">
            <w:pPr>
              <w:jc w:val="center"/>
              <w:rPr>
                <w:rFonts w:ascii="仿宋" w:eastAsia="仿宋" w:hAnsi="仿宋"/>
                <w:sz w:val="24"/>
              </w:rPr>
            </w:pPr>
            <w:r>
              <w:rPr>
                <w:rFonts w:ascii="仿宋" w:eastAsia="仿宋" w:hAnsi="仿宋" w:hint="eastAsia"/>
                <w:sz w:val="24"/>
              </w:rPr>
              <w:t>人员</w:t>
            </w: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ign w:val="center"/>
          </w:tcPr>
          <w:p w:rsidR="00EA043B" w:rsidRDefault="00EA043B">
            <w:pPr>
              <w:jc w:val="cente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ign w:val="center"/>
          </w:tcPr>
          <w:p w:rsidR="00EA043B" w:rsidRDefault="00EA043B">
            <w:pPr>
              <w:jc w:val="cente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val="restart"/>
            <w:vAlign w:val="center"/>
          </w:tcPr>
          <w:p w:rsidR="00EA043B" w:rsidRDefault="00C635BC">
            <w:pPr>
              <w:jc w:val="center"/>
              <w:rPr>
                <w:rFonts w:ascii="仿宋" w:eastAsia="仿宋" w:hAnsi="仿宋"/>
                <w:sz w:val="24"/>
              </w:rPr>
            </w:pPr>
            <w:r>
              <w:rPr>
                <w:rFonts w:ascii="仿宋" w:eastAsia="仿宋" w:hAnsi="仿宋" w:hint="eastAsia"/>
                <w:sz w:val="24"/>
              </w:rPr>
              <w:t>售后服务人员</w:t>
            </w: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r w:rsidR="00EA043B">
        <w:tc>
          <w:tcPr>
            <w:tcW w:w="946" w:type="dxa"/>
            <w:vMerge/>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c>
          <w:tcPr>
            <w:tcW w:w="947" w:type="dxa"/>
          </w:tcPr>
          <w:p w:rsidR="00EA043B" w:rsidRDefault="00EA043B">
            <w:pPr>
              <w:rPr>
                <w:rFonts w:ascii="仿宋" w:eastAsia="仿宋" w:hAnsi="仿宋"/>
                <w:sz w:val="24"/>
              </w:rPr>
            </w:pPr>
          </w:p>
        </w:tc>
      </w:tr>
    </w:tbl>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EA043B">
      <w:pPr>
        <w:rPr>
          <w:rFonts w:ascii="仿宋" w:eastAsia="仿宋" w:hAnsi="仿宋"/>
          <w:sz w:val="24"/>
        </w:rPr>
      </w:pPr>
    </w:p>
    <w:p w:rsidR="00EA043B" w:rsidRDefault="00C635BC">
      <w:pPr>
        <w:rPr>
          <w:rFonts w:ascii="仿宋" w:eastAsia="仿宋" w:hAnsi="仿宋"/>
          <w:sz w:val="24"/>
        </w:rPr>
      </w:pPr>
      <w:r>
        <w:rPr>
          <w:rFonts w:ascii="仿宋" w:eastAsia="仿宋" w:hAnsi="仿宋" w:hint="eastAsia"/>
          <w:sz w:val="24"/>
        </w:rPr>
        <w:t>供应商名称：XXX（盖单位公章）</w:t>
      </w:r>
    </w:p>
    <w:p w:rsidR="00EA043B" w:rsidRDefault="00C635BC">
      <w:pPr>
        <w:rPr>
          <w:rFonts w:ascii="仿宋" w:eastAsia="仿宋" w:hAnsi="仿宋"/>
          <w:sz w:val="24"/>
        </w:rPr>
      </w:pPr>
      <w:r>
        <w:rPr>
          <w:rFonts w:ascii="仿宋" w:eastAsia="仿宋" w:hAnsi="仿宋" w:hint="eastAsia"/>
          <w:sz w:val="24"/>
        </w:rPr>
        <w:t>法定代表人/单位负责人或授权代表（签字或加盖个人印章）：XXX</w:t>
      </w:r>
    </w:p>
    <w:p w:rsidR="00EA043B" w:rsidRDefault="00C635BC">
      <w:pPr>
        <w:rPr>
          <w:rFonts w:ascii="仿宋" w:eastAsia="仿宋" w:hAnsi="仿宋"/>
          <w:sz w:val="24"/>
        </w:rPr>
        <w:sectPr w:rsidR="00EA043B">
          <w:headerReference w:type="default" r:id="rId15"/>
          <w:pgSz w:w="11907" w:h="16840"/>
          <w:pgMar w:top="1440" w:right="1800" w:bottom="1440" w:left="1800" w:header="851" w:footer="992" w:gutter="0"/>
          <w:cols w:space="720"/>
          <w:docGrid w:linePitch="326"/>
        </w:sectPr>
      </w:pPr>
      <w:r>
        <w:rPr>
          <w:rFonts w:ascii="仿宋" w:eastAsia="仿宋" w:hAnsi="仿宋" w:hint="eastAsia"/>
          <w:sz w:val="24"/>
        </w:rPr>
        <w:t>日期：XXX</w:t>
      </w:r>
      <w:bookmarkEnd w:id="105"/>
    </w:p>
    <w:p w:rsidR="00EA043B" w:rsidRDefault="00EA043B">
      <w:pPr>
        <w:rPr>
          <w:rFonts w:ascii="仿宋" w:eastAsia="仿宋" w:hAnsi="仿宋"/>
          <w:sz w:val="24"/>
        </w:rPr>
      </w:pPr>
    </w:p>
    <w:p w:rsidR="00EA043B" w:rsidRDefault="00C635BC">
      <w:pPr>
        <w:pStyle w:val="ad"/>
        <w:rPr>
          <w:rFonts w:ascii="仿宋" w:eastAsia="仿宋" w:hAnsi="仿宋"/>
          <w:bCs w:val="0"/>
        </w:rPr>
      </w:pPr>
      <w:r>
        <w:rPr>
          <w:rFonts w:ascii="仿宋" w:eastAsia="仿宋" w:hAnsi="仿宋" w:hint="eastAsia"/>
          <w:b w:val="0"/>
          <w:bCs w:val="0"/>
          <w:sz w:val="24"/>
        </w:rPr>
        <w:br w:type="page"/>
      </w:r>
      <w:bookmarkStart w:id="106" w:name="_Toc511205305"/>
      <w:r>
        <w:rPr>
          <w:rFonts w:ascii="仿宋" w:eastAsia="仿宋" w:hAnsi="仿宋" w:hint="eastAsia"/>
          <w:bCs w:val="0"/>
        </w:rPr>
        <w:lastRenderedPageBreak/>
        <w:t xml:space="preserve">第八章 </w:t>
      </w:r>
      <w:r>
        <w:rPr>
          <w:rFonts w:ascii="仿宋" w:eastAsia="仿宋" w:hAnsi="仿宋"/>
          <w:bCs w:val="0"/>
        </w:rPr>
        <w:t xml:space="preserve"> </w:t>
      </w:r>
      <w:r>
        <w:rPr>
          <w:rFonts w:ascii="仿宋" w:eastAsia="仿宋" w:hAnsi="仿宋" w:hint="eastAsia"/>
          <w:bCs w:val="0"/>
        </w:rPr>
        <w:t>评审方法</w:t>
      </w:r>
      <w:bookmarkEnd w:id="106"/>
    </w:p>
    <w:p w:rsidR="00EA043B" w:rsidRDefault="00EA043B">
      <w:pPr>
        <w:rPr>
          <w:rFonts w:ascii="仿宋" w:eastAsia="仿宋" w:hAnsi="仿宋"/>
          <w:b/>
          <w:sz w:val="24"/>
        </w:rPr>
      </w:pPr>
      <w:bookmarkStart w:id="107" w:name="_Toc101338358"/>
      <w:bookmarkStart w:id="108" w:name="_Toc209847065"/>
      <w:bookmarkStart w:id="109" w:name="_Toc101250640"/>
      <w:bookmarkStart w:id="110" w:name="_Toc101174146"/>
      <w:bookmarkStart w:id="111" w:name="_Toc430773924"/>
    </w:p>
    <w:p w:rsidR="00EA043B" w:rsidRDefault="00C635BC">
      <w:pPr>
        <w:pStyle w:val="2"/>
        <w:keepNext w:val="0"/>
        <w:keepLines w:val="0"/>
        <w:spacing w:before="0" w:after="0" w:line="400" w:lineRule="exact"/>
        <w:ind w:firstLineChars="196" w:firstLine="472"/>
        <w:rPr>
          <w:rFonts w:ascii="仿宋" w:eastAsia="仿宋" w:hAnsi="仿宋"/>
          <w:bCs w:val="0"/>
          <w:sz w:val="24"/>
          <w:szCs w:val="24"/>
        </w:rPr>
      </w:pPr>
      <w:r>
        <w:rPr>
          <w:rFonts w:ascii="仿宋" w:eastAsia="仿宋" w:hAnsi="仿宋" w:hint="eastAsia"/>
          <w:bCs w:val="0"/>
          <w:sz w:val="24"/>
          <w:szCs w:val="24"/>
        </w:rPr>
        <w:t>1.总则</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EA043B" w:rsidRDefault="00C635BC">
      <w:pPr>
        <w:ind w:firstLineChars="200" w:firstLine="48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rsidR="00EA043B" w:rsidRDefault="00C635BC">
      <w:pPr>
        <w:ind w:firstLineChars="200" w:firstLine="48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EA043B" w:rsidRDefault="00C635BC">
      <w:pPr>
        <w:ind w:firstLineChars="200" w:firstLine="48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rsidR="00EA043B" w:rsidRDefault="00C635BC">
      <w:pPr>
        <w:ind w:firstLineChars="200" w:firstLine="480"/>
        <w:rPr>
          <w:rFonts w:ascii="仿宋" w:eastAsia="仿宋" w:hAnsi="仿宋"/>
          <w:sz w:val="24"/>
        </w:rPr>
      </w:pPr>
      <w:r>
        <w:rPr>
          <w:rFonts w:ascii="仿宋" w:eastAsia="仿宋" w:hAnsi="仿宋" w:hint="eastAsia"/>
          <w:sz w:val="24"/>
        </w:rPr>
        <w:t>（四）推荐成交供应商，或者受采购人委托确定成交供应商；</w:t>
      </w:r>
    </w:p>
    <w:p w:rsidR="00EA043B" w:rsidRDefault="00C635BC">
      <w:pPr>
        <w:ind w:firstLineChars="200" w:firstLine="480"/>
        <w:rPr>
          <w:rFonts w:ascii="仿宋" w:eastAsia="仿宋" w:hAnsi="仿宋"/>
          <w:sz w:val="24"/>
        </w:rPr>
      </w:pPr>
      <w:r>
        <w:rPr>
          <w:rFonts w:ascii="仿宋" w:eastAsia="仿宋" w:hAnsi="仿宋" w:hint="eastAsia"/>
          <w:sz w:val="24"/>
        </w:rPr>
        <w:t>（五）起草评审报告并进行签署；</w:t>
      </w:r>
    </w:p>
    <w:p w:rsidR="00EA043B" w:rsidRDefault="00C635BC">
      <w:pPr>
        <w:ind w:firstLineChars="200" w:firstLine="48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EA043B" w:rsidRDefault="00C635BC">
      <w:pPr>
        <w:ind w:firstLineChars="200" w:firstLine="480"/>
        <w:rPr>
          <w:rFonts w:ascii="仿宋" w:eastAsia="仿宋" w:hAnsi="仿宋"/>
          <w:sz w:val="24"/>
        </w:rPr>
      </w:pPr>
      <w:r>
        <w:rPr>
          <w:rFonts w:ascii="仿宋" w:eastAsia="仿宋" w:hAnsi="仿宋" w:hint="eastAsia"/>
          <w:sz w:val="24"/>
        </w:rPr>
        <w:t>（七）法律、法规和规章规定的其他职责。</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EA043B" w:rsidRDefault="00EA043B">
      <w:pPr>
        <w:ind w:firstLine="413"/>
        <w:rPr>
          <w:rFonts w:ascii="仿宋" w:eastAsia="仿宋" w:hAnsi="仿宋"/>
        </w:rPr>
      </w:pPr>
    </w:p>
    <w:p w:rsidR="00EA043B" w:rsidRDefault="00C635BC">
      <w:pPr>
        <w:pStyle w:val="2"/>
        <w:keepNext w:val="0"/>
        <w:keepLines w:val="0"/>
        <w:spacing w:before="0" w:after="0" w:line="400" w:lineRule="exact"/>
        <w:ind w:firstLineChars="196" w:firstLine="472"/>
        <w:rPr>
          <w:rFonts w:ascii="仿宋" w:eastAsia="仿宋" w:hAnsi="仿宋"/>
          <w:bCs w:val="0"/>
          <w:sz w:val="24"/>
          <w:szCs w:val="24"/>
        </w:rPr>
      </w:pPr>
      <w:r>
        <w:rPr>
          <w:rFonts w:ascii="仿宋" w:eastAsia="仿宋" w:hAnsi="仿宋" w:hint="eastAsia"/>
          <w:bCs w:val="0"/>
          <w:sz w:val="24"/>
          <w:szCs w:val="24"/>
        </w:rPr>
        <w:t>2.磋商程序</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2.1审查磋商文件和停止评审</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w:t>
      </w:r>
      <w:proofErr w:type="gramStart"/>
      <w:r>
        <w:rPr>
          <w:rFonts w:ascii="仿宋" w:eastAsia="仿宋" w:hAnsi="仿宋" w:hint="eastAsia"/>
          <w:bCs/>
          <w:sz w:val="24"/>
        </w:rPr>
        <w:t>包括磋商</w:t>
      </w:r>
      <w:proofErr w:type="gramEnd"/>
      <w:r>
        <w:rPr>
          <w:rFonts w:ascii="仿宋" w:eastAsia="仿宋" w:hAnsi="仿宋" w:hint="eastAsia"/>
          <w:bCs/>
          <w:sz w:val="24"/>
        </w:rPr>
        <w:t>文件中供应商资格条件要求、采购项目技术、服务和商务要求、磋商办法和标准、政府采购政策要求以及政府采购合同主要条款等。</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（1）磋商文件的规定存在歧义、重大缺陷的；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（4）采购项目属于政府采购促进中小企业发展的范围，但是磋商文件未依</w:t>
      </w:r>
      <w:r>
        <w:rPr>
          <w:rFonts w:ascii="仿宋" w:eastAsia="仿宋" w:hAnsi="仿宋" w:hint="eastAsia"/>
          <w:bCs/>
          <w:sz w:val="24"/>
        </w:rPr>
        <w:lastRenderedPageBreak/>
        <w:t>法体现促进中小企业发展相关规定的；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（6）磋商文件载明的成交原则不合法的；</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rsidR="00EA043B" w:rsidRDefault="00C635BC">
      <w:pPr>
        <w:spacing w:line="400" w:lineRule="exact"/>
        <w:ind w:firstLineChars="200" w:firstLine="480"/>
        <w:rPr>
          <w:rFonts w:ascii="仿宋" w:eastAsia="仿宋" w:hAnsi="仿宋"/>
          <w:bCs/>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2.2资格性审查</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2.2.1本项目需要磋商小组进行资格性检查。</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EA043B" w:rsidRDefault="00C635BC">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2.4磋商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2.4.5磋商过程中，磋商文件变动的，供应商应当按照磋商文件的变动情况</w:t>
      </w:r>
      <w:r>
        <w:rPr>
          <w:rFonts w:ascii="仿宋" w:eastAsia="仿宋" w:hAnsi="仿宋" w:hint="eastAsia"/>
          <w:sz w:val="24"/>
        </w:rPr>
        <w:lastRenderedPageBreak/>
        <w:t>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sz w:val="24"/>
        </w:rPr>
        <w:t>商必要</w:t>
      </w:r>
      <w:proofErr w:type="gramEnd"/>
      <w:r>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2.4.6</w:t>
      </w:r>
      <w:r>
        <w:rPr>
          <w:rFonts w:ascii="仿宋" w:eastAsia="仿宋" w:hAnsi="仿宋"/>
          <w:sz w:val="24"/>
        </w:rPr>
        <w:t>磋商过程中，磋商小组对响应文件的有效性、完整性和响应程度进行审查，审查中发现供应商响应文件属于下列情况之一的，应按照无效响应文件处理：</w:t>
      </w:r>
    </w:p>
    <w:p w:rsidR="00EA043B" w:rsidRDefault="00C635BC">
      <w:pPr>
        <w:spacing w:line="400" w:lineRule="exact"/>
        <w:ind w:firstLineChars="200" w:firstLine="480"/>
        <w:rPr>
          <w:rFonts w:ascii="仿宋" w:eastAsia="仿宋" w:hAnsi="仿宋"/>
          <w:sz w:val="24"/>
        </w:rPr>
      </w:pPr>
      <w:r>
        <w:rPr>
          <w:rFonts w:ascii="仿宋" w:eastAsia="仿宋" w:hAnsi="仿宋"/>
          <w:sz w:val="24"/>
        </w:rPr>
        <w:t>（1）响应文件正副本数量不足的；</w:t>
      </w:r>
    </w:p>
    <w:p w:rsidR="00EA043B" w:rsidRDefault="00C635BC">
      <w:pPr>
        <w:spacing w:line="400" w:lineRule="exact"/>
        <w:ind w:firstLineChars="200" w:firstLine="480"/>
        <w:rPr>
          <w:rFonts w:ascii="仿宋" w:eastAsia="仿宋" w:hAnsi="仿宋"/>
          <w:sz w:val="24"/>
        </w:rPr>
      </w:pPr>
      <w:r>
        <w:rPr>
          <w:rFonts w:ascii="仿宋" w:eastAsia="仿宋" w:hAnsi="仿宋"/>
          <w:sz w:val="24"/>
        </w:rPr>
        <w:t>（2）响应文件组成明显不符合采购文件的规定要求，影响评审委员会评判的</w:t>
      </w:r>
      <w:r>
        <w:rPr>
          <w:rFonts w:ascii="仿宋" w:eastAsia="仿宋" w:hAnsi="仿宋" w:hint="eastAsia"/>
          <w:sz w:val="24"/>
        </w:rPr>
        <w:t>；</w:t>
      </w:r>
    </w:p>
    <w:p w:rsidR="00EA043B" w:rsidRDefault="00C635BC">
      <w:pPr>
        <w:spacing w:line="400" w:lineRule="exact"/>
        <w:ind w:firstLineChars="200" w:firstLine="480"/>
        <w:rPr>
          <w:rFonts w:ascii="仿宋" w:eastAsia="仿宋" w:hAnsi="仿宋"/>
          <w:sz w:val="24"/>
        </w:rPr>
      </w:pPr>
      <w:r>
        <w:rPr>
          <w:rFonts w:ascii="仿宋" w:eastAsia="仿宋" w:hAnsi="仿宋"/>
          <w:sz w:val="24"/>
        </w:rPr>
        <w:t>（3）响应文件的语言、计量单位、知识产权、响应有效期等不符合采购文件的规定，影响磋商小组评判的；</w:t>
      </w:r>
    </w:p>
    <w:p w:rsidR="00EA043B" w:rsidRDefault="00C635BC">
      <w:pPr>
        <w:spacing w:line="400" w:lineRule="exact"/>
        <w:ind w:firstLineChars="200" w:firstLine="480"/>
        <w:rPr>
          <w:rFonts w:ascii="仿宋" w:eastAsia="仿宋" w:hAnsi="仿宋"/>
          <w:sz w:val="24"/>
        </w:rPr>
      </w:pPr>
      <w:r>
        <w:rPr>
          <w:rFonts w:ascii="仿宋" w:eastAsia="仿宋" w:hAnsi="仿宋"/>
          <w:sz w:val="24"/>
        </w:rPr>
        <w:t>（4）</w:t>
      </w:r>
      <w:proofErr w:type="gramStart"/>
      <w:r>
        <w:rPr>
          <w:rFonts w:ascii="仿宋" w:eastAsia="仿宋" w:hAnsi="仿宋"/>
          <w:sz w:val="24"/>
        </w:rPr>
        <w:t>经最终</w:t>
      </w:r>
      <w:proofErr w:type="gramEnd"/>
      <w:r>
        <w:rPr>
          <w:rFonts w:ascii="仿宋" w:eastAsia="仿宋" w:hAnsi="仿宋"/>
          <w:sz w:val="24"/>
        </w:rPr>
        <w:t>磋商后，供应商的响应文件仍不能</w:t>
      </w:r>
      <w:proofErr w:type="gramStart"/>
      <w:r>
        <w:rPr>
          <w:rFonts w:ascii="仿宋" w:eastAsia="仿宋" w:hAnsi="仿宋"/>
          <w:sz w:val="24"/>
        </w:rPr>
        <w:t>完全响应</w:t>
      </w:r>
      <w:proofErr w:type="gramEnd"/>
      <w:r>
        <w:rPr>
          <w:rFonts w:ascii="仿宋" w:eastAsia="仿宋" w:hAnsi="仿宋"/>
          <w:sz w:val="24"/>
        </w:rPr>
        <w:t>采购文件的实质性要求的；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5</w:t>
      </w:r>
      <w:r>
        <w:rPr>
          <w:rFonts w:ascii="仿宋" w:eastAsia="仿宋" w:hAnsi="仿宋" w:hint="eastAsia"/>
          <w:sz w:val="24"/>
        </w:rPr>
        <w:t>) 未载明或者载明的采购项目履约时间、方式、数量及其他政府采购合同实质性内容与本竞争性磋商文件要求不一致，且采购单位无法接受的。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EA043B" w:rsidRDefault="00C635BC">
      <w:pPr>
        <w:spacing w:line="400" w:lineRule="exact"/>
        <w:ind w:firstLineChars="200" w:firstLine="480"/>
        <w:rPr>
          <w:rFonts w:ascii="仿宋" w:eastAsia="仿宋" w:hAnsi="仿宋"/>
          <w:sz w:val="24"/>
        </w:rPr>
      </w:pPr>
      <w:r>
        <w:rPr>
          <w:rFonts w:ascii="仿宋" w:eastAsia="仿宋" w:hAnsi="仿宋"/>
          <w:sz w:val="24"/>
        </w:rPr>
        <w:t>但磋商小组对响应文件签署、盖章等进行审查过程中，有下列情形的，磋商小组应当评定为不影响整个响应文件有效性和采购活动公平竞争，并通过响应文件的有效性审查：</w:t>
      </w:r>
    </w:p>
    <w:p w:rsidR="00EA043B" w:rsidRDefault="00C635BC">
      <w:pPr>
        <w:spacing w:line="400" w:lineRule="exact"/>
        <w:ind w:firstLineChars="200" w:firstLine="480"/>
        <w:rPr>
          <w:rFonts w:ascii="仿宋" w:eastAsia="仿宋" w:hAnsi="仿宋"/>
          <w:sz w:val="24"/>
        </w:rPr>
      </w:pPr>
      <w:r>
        <w:rPr>
          <w:rFonts w:ascii="仿宋" w:eastAsia="仿宋" w:hAnsi="仿宋"/>
          <w:sz w:val="24"/>
        </w:rPr>
        <w:t xml:space="preserve"> （1）响应文件存在个别地方（总数不能超过2个）没有法定代表人/单位负责人签字，但有法定代表人/单位负责人的私人印章或者有效授权代理人签字的；</w:t>
      </w:r>
    </w:p>
    <w:p w:rsidR="00EA043B" w:rsidRDefault="00C635BC">
      <w:pPr>
        <w:spacing w:line="400" w:lineRule="exact"/>
        <w:ind w:firstLineChars="200" w:firstLine="480"/>
        <w:rPr>
          <w:rFonts w:ascii="仿宋" w:eastAsia="仿宋" w:hAnsi="仿宋"/>
          <w:sz w:val="24"/>
        </w:rPr>
      </w:pPr>
      <w:r>
        <w:rPr>
          <w:rFonts w:ascii="仿宋" w:eastAsia="仿宋" w:hAnsi="仿宋"/>
          <w:sz w:val="24"/>
        </w:rPr>
        <w:t xml:space="preserve"> （2）响应文件除采购文件明确要求加盖单位(法人)公章的以外，其他地方以相关专用章加盖的；</w:t>
      </w:r>
    </w:p>
    <w:p w:rsidR="00EA043B" w:rsidRDefault="00C635BC">
      <w:pPr>
        <w:spacing w:line="400" w:lineRule="exact"/>
        <w:ind w:firstLineChars="200" w:firstLine="480"/>
        <w:rPr>
          <w:rFonts w:ascii="仿宋" w:eastAsia="仿宋" w:hAnsi="仿宋"/>
          <w:sz w:val="24"/>
        </w:rPr>
      </w:pPr>
      <w:r>
        <w:rPr>
          <w:rFonts w:ascii="仿宋" w:eastAsia="仿宋" w:hAnsi="仿宋"/>
          <w:sz w:val="24"/>
        </w:rPr>
        <w:t xml:space="preserve"> （3）以骑缝章的形式代替响应文件内容逐页盖章的（但是骑缝章模糊不清，印章名称无法辨认的除外）。</w:t>
      </w:r>
    </w:p>
    <w:p w:rsidR="00EA043B" w:rsidRDefault="00C635BC">
      <w:pPr>
        <w:spacing w:line="400" w:lineRule="exact"/>
        <w:ind w:firstLineChars="200" w:firstLine="480"/>
        <w:rPr>
          <w:rFonts w:ascii="仿宋" w:eastAsia="仿宋" w:hAnsi="仿宋"/>
          <w:sz w:val="24"/>
        </w:rPr>
      </w:pPr>
      <w:r>
        <w:rPr>
          <w:rFonts w:ascii="仿宋" w:eastAsia="仿宋" w:hAnsi="仿宋"/>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w:t>
      </w:r>
      <w:r>
        <w:rPr>
          <w:rFonts w:ascii="仿宋" w:eastAsia="仿宋" w:hAnsi="仿宋"/>
          <w:sz w:val="24"/>
        </w:rPr>
        <w:lastRenderedPageBreak/>
        <w:t>性和响应程度审查报告中说明原因。</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EA043B" w:rsidRDefault="00C635BC">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rsidR="00EA043B" w:rsidRDefault="00C635BC">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2"/>
      <w:r>
        <w:rPr>
          <w:rFonts w:ascii="仿宋" w:eastAsia="仿宋" w:hAnsi="仿宋" w:hint="eastAsia"/>
          <w:bCs/>
          <w:sz w:val="24"/>
        </w:rPr>
        <w:t>第三条第四项情形的，提交最后报价的供应商可以为2家。</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报价明显低于成本价，在磋商小组发出质询函后供应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提供合理的成本分析和价格构成的或对质函询的解释未被磋商小组采信的，</w:t>
      </w:r>
      <w:r>
        <w:rPr>
          <w:rFonts w:ascii="仿宋" w:eastAsia="仿宋" w:hAnsi="仿宋" w:cstheme="minorBidi" w:hint="eastAsia"/>
          <w:sz w:val="24"/>
          <w:lang w:val="zh-CN"/>
        </w:rPr>
        <w:t>应按照无效响应文件处理。</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EA043B" w:rsidRDefault="00C635BC">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rsidR="00EA043B" w:rsidRDefault="00C635BC">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EA043B" w:rsidRDefault="00C635BC">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EA043B" w:rsidRDefault="00C635BC">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EA043B" w:rsidRDefault="00C635BC">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2.12供应商澄清、说明</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rsidR="00EA043B" w:rsidRDefault="00C635BC">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A043B" w:rsidRDefault="00C635BC">
      <w:pPr>
        <w:spacing w:line="400" w:lineRule="exact"/>
        <w:ind w:firstLineChars="200" w:firstLine="480"/>
        <w:outlineLvl w:val="2"/>
        <w:rPr>
          <w:rFonts w:ascii="仿宋" w:eastAsia="仿宋" w:hAnsi="仿宋"/>
          <w:sz w:val="24"/>
        </w:rPr>
      </w:pPr>
      <w:r>
        <w:rPr>
          <w:rFonts w:ascii="仿宋" w:eastAsia="仿宋" w:hAnsi="仿宋" w:hint="eastAsia"/>
          <w:sz w:val="24"/>
        </w:rPr>
        <w:t>3.3综合评分明细表</w:t>
      </w:r>
    </w:p>
    <w:p w:rsidR="00EA043B" w:rsidRDefault="00C635BC">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EA043B" w:rsidRDefault="00C635BC">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EA043B" w:rsidRDefault="00C635BC">
      <w:pPr>
        <w:widowControl/>
        <w:ind w:firstLineChars="200" w:firstLine="480"/>
        <w:jc w:val="left"/>
        <w:rPr>
          <w:rFonts w:ascii="仿宋" w:eastAsia="仿宋" w:hAnsi="仿宋"/>
          <w:sz w:val="24"/>
        </w:rPr>
      </w:pPr>
      <w:r>
        <w:rPr>
          <w:rFonts w:ascii="仿宋" w:eastAsia="仿宋" w:hAnsi="仿宋" w:hint="eastAsia"/>
          <w:sz w:val="24"/>
        </w:rPr>
        <w:t>3.3.3综合评分明细表</w:t>
      </w:r>
    </w:p>
    <w:p w:rsidR="00EA043B" w:rsidRDefault="00EA043B">
      <w:pPr>
        <w:ind w:firstLine="630"/>
        <w:rPr>
          <w:rFonts w:ascii="仿宋" w:eastAsia="仿宋" w:hAnsi="仿宋"/>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4961"/>
        <w:gridCol w:w="1134"/>
      </w:tblGrid>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评分因素及权重</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分　值</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评分标准</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jc w:val="center"/>
              <w:rPr>
                <w:rFonts w:ascii="仿宋" w:eastAsia="仿宋" w:hAnsi="仿宋"/>
                <w:szCs w:val="21"/>
              </w:rPr>
            </w:pPr>
            <w:r>
              <w:rPr>
                <w:rFonts w:ascii="仿宋" w:eastAsia="仿宋" w:hAnsi="仿宋" w:hint="eastAsia"/>
                <w:szCs w:val="21"/>
              </w:rPr>
              <w:t>说明</w:t>
            </w:r>
          </w:p>
        </w:tc>
      </w:tr>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color w:val="000000"/>
                <w:szCs w:val="21"/>
              </w:rPr>
            </w:pPr>
            <w:r>
              <w:rPr>
                <w:rFonts w:ascii="仿宋" w:eastAsia="仿宋" w:hAnsi="仿宋" w:hint="eastAsia"/>
                <w:color w:val="000000"/>
                <w:szCs w:val="21"/>
              </w:rPr>
              <w:t>报价</w:t>
            </w:r>
            <w:r>
              <w:rPr>
                <w:rFonts w:ascii="仿宋" w:eastAsia="仿宋" w:hAnsi="仿宋"/>
                <w:color w:val="000000"/>
                <w:szCs w:val="21"/>
              </w:rPr>
              <w:t>30</w:t>
            </w:r>
            <w:r>
              <w:rPr>
                <w:rFonts w:ascii="仿宋" w:eastAsia="仿宋" w:hAnsi="仿宋" w:hint="eastAsia"/>
                <w:color w:val="00000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w:t>
            </w:r>
            <w:r>
              <w:rPr>
                <w:rFonts w:ascii="仿宋" w:eastAsia="仿宋" w:hAnsi="仿宋" w:hint="eastAsia"/>
                <w:szCs w:val="21"/>
              </w:rPr>
              <w:lastRenderedPageBreak/>
              <w:t xml:space="preserve">最后磋商报价)* </w:t>
            </w:r>
            <w:r>
              <w:rPr>
                <w:rFonts w:ascii="仿宋" w:eastAsia="仿宋" w:hAnsi="仿宋"/>
                <w:szCs w:val="21"/>
              </w:rPr>
              <w:t>30</w:t>
            </w:r>
            <w:r>
              <w:rPr>
                <w:rFonts w:ascii="仿宋" w:eastAsia="仿宋" w:hAnsi="仿宋" w:hint="eastAsia"/>
                <w:szCs w:val="21"/>
              </w:rPr>
              <w:t>%*100</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lastRenderedPageBreak/>
              <w:t>共同评分因素</w:t>
            </w:r>
          </w:p>
        </w:tc>
      </w:tr>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技术、服务要求</w:t>
            </w:r>
            <w:r>
              <w:rPr>
                <w:rFonts w:ascii="仿宋" w:eastAsia="仿宋" w:hAnsi="仿宋"/>
                <w:szCs w:val="21"/>
              </w:rPr>
              <w:t>50</w:t>
            </w:r>
            <w:r>
              <w:rPr>
                <w:rFonts w:ascii="仿宋" w:eastAsia="仿宋" w:hAnsi="仿宋"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szCs w:val="21"/>
              </w:rPr>
              <w:t>50</w:t>
            </w:r>
            <w:r>
              <w:rPr>
                <w:rFonts w:ascii="仿宋" w:eastAsia="仿宋" w:hAnsi="仿宋" w:hint="eastAsia"/>
                <w:szCs w:val="21"/>
              </w:rPr>
              <w:t>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完全满足磋商文件第五章技术参数要求的全部内容的得50分，供应商不满足磋商文件要求的，则在50分的基础上，按以下原则扣分，扣完为止：</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1、重要性参数为6项【本磋商文件技术参数要求中（▲）号标注的部分】，有一条参数不满足的，扣 5分。</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2、一般性参数为40项【本磋商文件技术参数要求中（▲）号标注的部分除外】，有一条参数不满足的，扣 0.5分。</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说明：重要性参数需要现场演示，否则不予认定。</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技术类评分因素</w:t>
            </w:r>
          </w:p>
        </w:tc>
      </w:tr>
      <w:tr w:rsidR="00EA043B">
        <w:trPr>
          <w:trHeight w:val="764"/>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综合实力</w:t>
            </w:r>
            <w:r>
              <w:rPr>
                <w:rFonts w:ascii="仿宋" w:eastAsia="仿宋" w:hAnsi="仿宋"/>
                <w:szCs w:val="21"/>
              </w:rPr>
              <w:t>4</w:t>
            </w:r>
            <w:r>
              <w:rPr>
                <w:rFonts w:ascii="仿宋" w:eastAsia="仿宋" w:hAnsi="仿宋"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供应商所响应产品具有软件著作权登记证书，每提供一个得</w:t>
            </w:r>
            <w:r>
              <w:rPr>
                <w:rFonts w:ascii="仿宋" w:eastAsia="仿宋" w:hAnsi="仿宋"/>
                <w:szCs w:val="21"/>
              </w:rPr>
              <w:t>1</w:t>
            </w:r>
            <w:r>
              <w:rPr>
                <w:rFonts w:ascii="仿宋" w:eastAsia="仿宋" w:hAnsi="仿宋" w:hint="eastAsia"/>
                <w:szCs w:val="21"/>
              </w:rPr>
              <w:t>分，最高得</w:t>
            </w:r>
            <w:r>
              <w:rPr>
                <w:rFonts w:ascii="仿宋" w:eastAsia="仿宋" w:hAnsi="仿宋"/>
                <w:szCs w:val="21"/>
              </w:rPr>
              <w:t>4</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说明：提供证书复印件并加盖鲜章。</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共同评分因素</w:t>
            </w:r>
          </w:p>
        </w:tc>
      </w:tr>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hint="eastAsia"/>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业绩</w:t>
            </w:r>
            <w:r>
              <w:rPr>
                <w:rFonts w:ascii="仿宋" w:eastAsia="仿宋" w:hAnsi="仿宋"/>
                <w:szCs w:val="21"/>
              </w:rPr>
              <w:t>6</w:t>
            </w:r>
            <w:r>
              <w:rPr>
                <w:rFonts w:ascii="仿宋" w:eastAsia="仿宋" w:hAnsi="仿宋"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w:t>
            </w:r>
            <w:r>
              <w:rPr>
                <w:rFonts w:ascii="仿宋" w:eastAsia="仿宋" w:hAnsi="仿宋"/>
                <w:szCs w:val="21"/>
              </w:rPr>
              <w:t>2018</w:t>
            </w:r>
            <w:r>
              <w:rPr>
                <w:rFonts w:ascii="仿宋" w:eastAsia="仿宋" w:hAnsi="仿宋" w:hint="eastAsia"/>
                <w:szCs w:val="21"/>
              </w:rPr>
              <w:t>年1月1日-至递交响应文件截止日）进行评定，每提供一个业绩得1分，最多得</w:t>
            </w:r>
            <w:r>
              <w:rPr>
                <w:rFonts w:ascii="仿宋" w:eastAsia="仿宋" w:hAnsi="仿宋"/>
                <w:szCs w:val="21"/>
              </w:rPr>
              <w:t>6</w:t>
            </w:r>
            <w:r>
              <w:rPr>
                <w:rFonts w:ascii="仿宋" w:eastAsia="仿宋" w:hAnsi="仿宋" w:hint="eastAsia"/>
                <w:szCs w:val="21"/>
              </w:rPr>
              <w:t>分。</w:t>
            </w:r>
            <w:r>
              <w:rPr>
                <w:rFonts w:ascii="仿宋" w:eastAsia="仿宋" w:hAnsi="仿宋"/>
                <w:szCs w:val="21"/>
              </w:rPr>
              <w:br/>
            </w:r>
            <w:r>
              <w:rPr>
                <w:rFonts w:ascii="仿宋" w:eastAsia="仿宋" w:hAnsi="仿宋" w:hint="eastAsia"/>
                <w:szCs w:val="21"/>
              </w:rPr>
              <w:t>说明：提供销售合同或中标（成交）通知书复印件</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共同评分因素</w:t>
            </w:r>
          </w:p>
        </w:tc>
      </w:tr>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项目实施方案</w:t>
            </w:r>
            <w:r>
              <w:rPr>
                <w:rFonts w:ascii="仿宋" w:eastAsia="仿宋" w:hAnsi="仿宋"/>
                <w:szCs w:val="21"/>
              </w:rPr>
              <w:t>8</w:t>
            </w:r>
            <w:r>
              <w:rPr>
                <w:rFonts w:ascii="仿宋" w:eastAsia="仿宋" w:hAnsi="仿宋"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根据供应商提供的项目实施方案，包括（①质量保障措施；②实施进度计划；③验收方案；④售后服务人员配置及响应时间；）进行评审。方案内容完全满足以上要求并且详细、切实可行的得</w:t>
            </w:r>
            <w:r>
              <w:rPr>
                <w:rFonts w:ascii="仿宋" w:eastAsia="仿宋" w:hAnsi="仿宋"/>
                <w:szCs w:val="21"/>
              </w:rPr>
              <w:t>8</w:t>
            </w:r>
            <w:r>
              <w:rPr>
                <w:rFonts w:ascii="仿宋" w:eastAsia="仿宋" w:hAnsi="仿宋" w:hint="eastAsia"/>
                <w:szCs w:val="21"/>
              </w:rPr>
              <w:t>分，方案内容存在缺陷或无针对性或不符合实际情况的每缺失一项扣</w:t>
            </w:r>
            <w:r>
              <w:rPr>
                <w:rFonts w:ascii="仿宋" w:eastAsia="仿宋" w:hAnsi="仿宋"/>
                <w:szCs w:val="21"/>
              </w:rPr>
              <w:t>2</w:t>
            </w:r>
            <w:r>
              <w:rPr>
                <w:rFonts w:ascii="仿宋" w:eastAsia="仿宋" w:hAnsi="仿宋" w:hint="eastAsia"/>
                <w:szCs w:val="21"/>
              </w:rPr>
              <w:t>分，扣完为止。</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共同评分因素</w:t>
            </w:r>
          </w:p>
        </w:tc>
      </w:tr>
      <w:tr w:rsidR="00EA043B">
        <w:trPr>
          <w:trHeight w:val="402"/>
        </w:trPr>
        <w:tc>
          <w:tcPr>
            <w:tcW w:w="567"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ind w:firstLine="28"/>
              <w:contextualSpacing/>
              <w:jc w:val="center"/>
              <w:rPr>
                <w:rFonts w:ascii="仿宋" w:eastAsia="仿宋" w:hAnsi="仿宋"/>
                <w:szCs w:val="21"/>
              </w:rPr>
            </w:pPr>
            <w:r>
              <w:rPr>
                <w:rFonts w:ascii="仿宋" w:eastAsia="仿宋" w:hAnsi="仿宋"/>
                <w:szCs w:val="21"/>
              </w:rPr>
              <w:t>6</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节能、环境标志、无线局域网产品2%</w:t>
            </w:r>
          </w:p>
        </w:tc>
        <w:tc>
          <w:tcPr>
            <w:tcW w:w="85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2分</w:t>
            </w:r>
          </w:p>
        </w:tc>
        <w:tc>
          <w:tcPr>
            <w:tcW w:w="4961"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w:t>
            </w:r>
            <w:r>
              <w:rPr>
                <w:rFonts w:ascii="仿宋" w:eastAsia="仿宋" w:hAnsi="仿宋" w:hint="eastAsia"/>
                <w:szCs w:val="21"/>
              </w:rPr>
              <w:lastRenderedPageBreak/>
              <w:t>府采购网公布的《无线局域网认证产品政府采购清单》为准。</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2. 响应产品属于优先采购范围内的节能产品或者环境标志产品的，提供国家确定的认证机构出具的、处于有效期之内的节能产品、环境标志产品认证证书复印件加盖供应商公章（鲜章）。</w:t>
            </w:r>
          </w:p>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t>3. 响应产品属于优先采购范围内的无线局域网产品的，提供政府采购清单</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供应商单位公章（鲜章）。</w:t>
            </w:r>
          </w:p>
        </w:tc>
        <w:tc>
          <w:tcPr>
            <w:tcW w:w="1134" w:type="dxa"/>
            <w:tcBorders>
              <w:top w:val="single" w:sz="4" w:space="0" w:color="auto"/>
              <w:left w:val="single" w:sz="4" w:space="0" w:color="auto"/>
              <w:bottom w:val="single" w:sz="4" w:space="0" w:color="auto"/>
              <w:right w:val="single" w:sz="4" w:space="0" w:color="auto"/>
            </w:tcBorders>
            <w:vAlign w:val="center"/>
          </w:tcPr>
          <w:p w:rsidR="00EA043B" w:rsidRDefault="00C635BC">
            <w:pPr>
              <w:spacing w:before="240" w:after="160" w:line="360" w:lineRule="auto"/>
              <w:contextualSpacing/>
              <w:rPr>
                <w:rFonts w:ascii="仿宋" w:eastAsia="仿宋" w:hAnsi="仿宋"/>
                <w:szCs w:val="21"/>
              </w:rPr>
            </w:pPr>
            <w:r>
              <w:rPr>
                <w:rFonts w:ascii="仿宋" w:eastAsia="仿宋" w:hAnsi="仿宋" w:hint="eastAsia"/>
                <w:szCs w:val="21"/>
              </w:rPr>
              <w:lastRenderedPageBreak/>
              <w:t>政策类评分因素</w:t>
            </w:r>
          </w:p>
        </w:tc>
      </w:tr>
    </w:tbl>
    <w:p w:rsidR="00EA043B" w:rsidRDefault="00EA043B">
      <w:pPr>
        <w:ind w:firstLine="630"/>
        <w:rPr>
          <w:rFonts w:ascii="仿宋" w:eastAsia="仿宋" w:hAnsi="仿宋"/>
        </w:rPr>
      </w:pPr>
    </w:p>
    <w:p w:rsidR="00EA043B" w:rsidRDefault="00C635BC">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EA043B" w:rsidRDefault="00EA043B">
      <w:pPr>
        <w:ind w:firstLineChars="150" w:firstLine="360"/>
        <w:rPr>
          <w:rFonts w:ascii="仿宋" w:eastAsia="仿宋" w:hAnsi="仿宋"/>
          <w:sz w:val="24"/>
        </w:rPr>
      </w:pPr>
    </w:p>
    <w:p w:rsidR="00EA043B" w:rsidRDefault="00C635BC">
      <w:pPr>
        <w:pStyle w:val="a5"/>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EA043B" w:rsidRDefault="00C635BC">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3"/>
    <w:p w:rsidR="00EA043B" w:rsidRDefault="00EA043B">
      <w:pPr>
        <w:tabs>
          <w:tab w:val="left" w:pos="851"/>
        </w:tabs>
        <w:spacing w:line="400" w:lineRule="exact"/>
        <w:ind w:firstLineChars="200" w:firstLine="480"/>
        <w:rPr>
          <w:rFonts w:ascii="仿宋" w:eastAsia="仿宋" w:hAnsi="仿宋"/>
          <w:sz w:val="24"/>
        </w:rPr>
      </w:pPr>
    </w:p>
    <w:p w:rsidR="00EA043B" w:rsidRDefault="00C635BC">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EA043B" w:rsidRDefault="00C635BC">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EA043B" w:rsidRDefault="00C635BC">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EA043B" w:rsidRDefault="00C635BC">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EA043B" w:rsidRDefault="00C635BC">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rsidR="00EA043B" w:rsidRDefault="00C635BC">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4.5 磋商小组可根据需要对供应商进行实地考察。</w:t>
      </w:r>
    </w:p>
    <w:p w:rsidR="00EA043B" w:rsidRDefault="00EA043B">
      <w:pPr>
        <w:spacing w:line="400" w:lineRule="exact"/>
        <w:ind w:firstLineChars="200" w:firstLine="480"/>
        <w:rPr>
          <w:rFonts w:ascii="仿宋" w:eastAsia="仿宋" w:hAnsi="仿宋"/>
          <w:sz w:val="24"/>
        </w:rPr>
      </w:pPr>
    </w:p>
    <w:p w:rsidR="00EA043B" w:rsidRDefault="00C635BC">
      <w:pPr>
        <w:tabs>
          <w:tab w:val="left" w:pos="7665"/>
        </w:tabs>
        <w:spacing w:line="400" w:lineRule="exact"/>
        <w:ind w:firstLineChars="200" w:firstLine="482"/>
        <w:outlineLvl w:val="1"/>
        <w:rPr>
          <w:rFonts w:ascii="仿宋" w:eastAsia="仿宋" w:hAnsi="仿宋"/>
          <w:b/>
          <w:bCs/>
          <w:sz w:val="24"/>
        </w:rPr>
      </w:pPr>
      <w:r>
        <w:rPr>
          <w:rFonts w:ascii="仿宋" w:eastAsia="仿宋" w:hAnsi="仿宋" w:hint="eastAsia"/>
          <w:b/>
          <w:bCs/>
          <w:sz w:val="24"/>
        </w:rPr>
        <w:t>5.</w:t>
      </w:r>
      <w:bookmarkEnd w:id="111"/>
      <w:r>
        <w:rPr>
          <w:rFonts w:ascii="仿宋" w:eastAsia="仿宋" w:hAnsi="仿宋" w:hint="eastAsia"/>
          <w:b/>
          <w:bCs/>
          <w:sz w:val="24"/>
        </w:rPr>
        <w:t>磋商小组在政府采购活动中承担以下义务：</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w:t>
      </w:r>
      <w:r>
        <w:rPr>
          <w:rFonts w:ascii="仿宋" w:eastAsia="仿宋" w:hAnsi="仿宋" w:hint="eastAsia"/>
          <w:sz w:val="24"/>
        </w:rPr>
        <w:lastRenderedPageBreak/>
        <w:t>专家做倾向性、误导性的解释或者说明，以及供应商行贿、提供虚假材料或者串通等违法行为；</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EA043B" w:rsidRDefault="00EA043B">
      <w:pPr>
        <w:tabs>
          <w:tab w:val="left" w:pos="7665"/>
        </w:tabs>
        <w:spacing w:line="400" w:lineRule="exact"/>
        <w:rPr>
          <w:rFonts w:ascii="仿宋" w:eastAsia="仿宋" w:hAnsi="仿宋"/>
          <w:sz w:val="24"/>
        </w:rPr>
      </w:pPr>
    </w:p>
    <w:p w:rsidR="00EA043B" w:rsidRDefault="00C635BC">
      <w:pPr>
        <w:tabs>
          <w:tab w:val="left" w:pos="7665"/>
        </w:tabs>
        <w:spacing w:line="400" w:lineRule="exact"/>
        <w:ind w:firstLineChars="200" w:firstLine="482"/>
        <w:outlineLvl w:val="1"/>
        <w:rPr>
          <w:rFonts w:ascii="仿宋" w:eastAsia="仿宋" w:hAnsi="仿宋"/>
          <w:b/>
          <w:bCs/>
          <w:sz w:val="24"/>
        </w:rPr>
      </w:pPr>
      <w:r>
        <w:rPr>
          <w:rFonts w:ascii="仿宋" w:eastAsia="仿宋" w:hAnsi="仿宋" w:hint="eastAsia"/>
          <w:b/>
          <w:bCs/>
          <w:sz w:val="24"/>
        </w:rPr>
        <w:t>6.评审专家在政府采购活动中应当遵守以下工作纪律：</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EA043B" w:rsidRDefault="00C635B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EA043B" w:rsidRDefault="00EA043B">
      <w:pPr>
        <w:rPr>
          <w:rFonts w:ascii="仿宋" w:eastAsia="仿宋" w:hAnsi="仿宋"/>
        </w:rPr>
      </w:pPr>
    </w:p>
    <w:p w:rsidR="00EA043B" w:rsidRDefault="00C635BC">
      <w:pPr>
        <w:pStyle w:val="ad"/>
        <w:rPr>
          <w:rFonts w:ascii="仿宋" w:eastAsia="仿宋" w:hAnsi="仿宋"/>
          <w:bCs w:val="0"/>
        </w:rPr>
      </w:pPr>
      <w:r>
        <w:rPr>
          <w:rFonts w:ascii="仿宋" w:eastAsia="仿宋" w:hAnsi="仿宋"/>
          <w:b w:val="0"/>
        </w:rPr>
        <w:br w:type="page"/>
      </w:r>
      <w:bookmarkStart w:id="114" w:name="_Toc511205306"/>
      <w:r>
        <w:rPr>
          <w:rFonts w:ascii="仿宋" w:eastAsia="仿宋" w:hAnsi="仿宋" w:hint="eastAsia"/>
          <w:bCs w:val="0"/>
        </w:rPr>
        <w:lastRenderedPageBreak/>
        <w:t>第九章  政府采购合同（草案）</w:t>
      </w:r>
      <w:bookmarkEnd w:id="114"/>
    </w:p>
    <w:bookmarkEnd w:id="91"/>
    <w:bookmarkEnd w:id="92"/>
    <w:bookmarkEnd w:id="93"/>
    <w:p w:rsidR="00EA043B" w:rsidRDefault="00EA043B">
      <w:pPr>
        <w:spacing w:line="360" w:lineRule="auto"/>
        <w:ind w:firstLineChars="200" w:firstLine="480"/>
        <w:rPr>
          <w:rFonts w:ascii="仿宋" w:eastAsia="仿宋" w:hAnsi="仿宋"/>
          <w:bCs/>
          <w:sz w:val="24"/>
        </w:rPr>
      </w:pPr>
    </w:p>
    <w:p w:rsidR="00EA043B" w:rsidRDefault="00EA043B">
      <w:pPr>
        <w:spacing w:line="360" w:lineRule="auto"/>
        <w:ind w:firstLineChars="200" w:firstLine="480"/>
        <w:rPr>
          <w:rFonts w:ascii="仿宋" w:eastAsia="仿宋" w:hAnsi="仿宋"/>
          <w:sz w:val="24"/>
        </w:rPr>
      </w:pPr>
    </w:p>
    <w:p w:rsidR="00EA043B" w:rsidRDefault="00C635BC">
      <w:pPr>
        <w:pStyle w:val="21"/>
        <w:ind w:firstLine="480"/>
        <w:rPr>
          <w:rFonts w:ascii="仿宋" w:eastAsia="仿宋" w:hAnsi="仿宋"/>
        </w:rPr>
      </w:pPr>
      <w:r>
        <w:rPr>
          <w:rFonts w:ascii="仿宋" w:eastAsia="仿宋" w:hAnsi="仿宋" w:hint="eastAsia"/>
        </w:rPr>
        <w:t>合同编号：XXX</w:t>
      </w:r>
    </w:p>
    <w:p w:rsidR="00EA043B" w:rsidRDefault="00C635BC">
      <w:pPr>
        <w:pStyle w:val="21"/>
        <w:ind w:firstLine="480"/>
        <w:rPr>
          <w:rFonts w:ascii="仿宋" w:eastAsia="仿宋" w:hAnsi="仿宋"/>
        </w:rPr>
      </w:pPr>
      <w:r>
        <w:rPr>
          <w:rFonts w:ascii="仿宋" w:eastAsia="仿宋" w:hAnsi="仿宋" w:hint="eastAsia"/>
        </w:rPr>
        <w:t>签订地点：XXX</w:t>
      </w:r>
    </w:p>
    <w:p w:rsidR="00EA043B" w:rsidRDefault="00C635BC">
      <w:pPr>
        <w:pStyle w:val="21"/>
        <w:ind w:firstLine="480"/>
        <w:rPr>
          <w:rFonts w:ascii="仿宋" w:eastAsia="仿宋" w:hAnsi="仿宋"/>
        </w:rPr>
      </w:pPr>
      <w:r>
        <w:rPr>
          <w:rFonts w:ascii="仿宋" w:eastAsia="仿宋" w:hAnsi="仿宋" w:hint="eastAsia"/>
        </w:rPr>
        <w:t>签订时间：XXX年XXX月XXX日</w:t>
      </w:r>
    </w:p>
    <w:p w:rsidR="00EA043B" w:rsidRDefault="00C635BC">
      <w:pPr>
        <w:pStyle w:val="21"/>
        <w:ind w:firstLine="480"/>
        <w:rPr>
          <w:rFonts w:ascii="仿宋" w:eastAsia="仿宋" w:hAnsi="仿宋"/>
        </w:rPr>
      </w:pPr>
      <w:r>
        <w:rPr>
          <w:rFonts w:ascii="仿宋" w:eastAsia="仿宋" w:hAnsi="仿宋" w:hint="eastAsia"/>
        </w:rPr>
        <w:t>采购人（甲方）：XXX</w:t>
      </w:r>
    </w:p>
    <w:p w:rsidR="00EA043B" w:rsidRDefault="00C635BC">
      <w:pPr>
        <w:pStyle w:val="21"/>
        <w:ind w:firstLine="480"/>
        <w:rPr>
          <w:rFonts w:ascii="仿宋" w:eastAsia="仿宋" w:hAnsi="仿宋"/>
        </w:rPr>
      </w:pPr>
      <w:r>
        <w:rPr>
          <w:rFonts w:ascii="仿宋" w:eastAsia="仿宋" w:hAnsi="仿宋" w:hint="eastAsia"/>
        </w:rPr>
        <w:t>供应商（乙方）：XXX</w:t>
      </w:r>
    </w:p>
    <w:p w:rsidR="00EA043B" w:rsidRDefault="00EA043B">
      <w:pPr>
        <w:spacing w:line="400" w:lineRule="exact"/>
        <w:rPr>
          <w:rFonts w:ascii="仿宋" w:eastAsia="仿宋" w:hAnsi="仿宋"/>
          <w:sz w:val="24"/>
        </w:rPr>
      </w:pPr>
    </w:p>
    <w:p w:rsidR="00EA043B" w:rsidRDefault="00C635BC">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EA043B" w:rsidRDefault="00EA043B">
      <w:pPr>
        <w:pStyle w:val="21"/>
        <w:ind w:firstLine="480"/>
        <w:rPr>
          <w:rFonts w:ascii="仿宋" w:eastAsia="仿宋" w:hAnsi="仿宋"/>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一、合同货物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EA043B">
        <w:trPr>
          <w:trHeight w:val="450"/>
          <w:jc w:val="center"/>
        </w:trPr>
        <w:tc>
          <w:tcPr>
            <w:tcW w:w="1285" w:type="dxa"/>
            <w:vMerge w:val="restart"/>
            <w:tcBorders>
              <w:top w:val="single" w:sz="4" w:space="0" w:color="auto"/>
              <w:left w:val="single" w:sz="4" w:space="0" w:color="auto"/>
              <w:right w:val="single" w:sz="4" w:space="0" w:color="auto"/>
            </w:tcBorders>
            <w:vAlign w:val="center"/>
          </w:tcPr>
          <w:p w:rsidR="00EA043B" w:rsidRDefault="00C635BC">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EA043B" w:rsidRDefault="00C635BC">
            <w:pPr>
              <w:jc w:val="center"/>
              <w:rPr>
                <w:rFonts w:ascii="仿宋" w:eastAsia="仿宋" w:hAnsi="仿宋" w:cs="Arial"/>
                <w:szCs w:val="21"/>
              </w:rPr>
            </w:pPr>
            <w:r>
              <w:rPr>
                <w:rFonts w:ascii="仿宋" w:eastAsia="仿宋" w:hAnsi="仿宋" w:cs="Arial" w:hint="eastAsia"/>
                <w:szCs w:val="21"/>
              </w:rPr>
              <w:t>规格</w:t>
            </w:r>
          </w:p>
          <w:p w:rsidR="00EA043B" w:rsidRDefault="00C635BC">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EA043B" w:rsidRDefault="00C635BC">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EA043B" w:rsidRDefault="00C635BC">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EA043B" w:rsidRDefault="00C635BC">
            <w:pPr>
              <w:ind w:firstLineChars="50" w:firstLine="105"/>
              <w:jc w:val="center"/>
              <w:rPr>
                <w:rFonts w:ascii="仿宋" w:eastAsia="仿宋" w:hAnsi="仿宋" w:cs="Arial"/>
                <w:szCs w:val="21"/>
              </w:rPr>
            </w:pPr>
            <w:r>
              <w:rPr>
                <w:rFonts w:ascii="仿宋" w:eastAsia="仿宋" w:hAnsi="仿宋" w:cs="Arial" w:hint="eastAsia"/>
                <w:szCs w:val="21"/>
              </w:rPr>
              <w:t>单价</w:t>
            </w:r>
          </w:p>
          <w:p w:rsidR="00EA043B" w:rsidRDefault="00C635BC">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EA043B" w:rsidRDefault="00C635BC">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EA043B" w:rsidRDefault="00C635BC">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EA043B" w:rsidRDefault="00C635BC">
            <w:pPr>
              <w:jc w:val="center"/>
              <w:rPr>
                <w:rFonts w:ascii="仿宋" w:eastAsia="仿宋" w:hAnsi="仿宋" w:cs="Arial"/>
                <w:szCs w:val="21"/>
              </w:rPr>
            </w:pPr>
            <w:r>
              <w:rPr>
                <w:rFonts w:ascii="仿宋" w:eastAsia="仿宋" w:hAnsi="仿宋" w:cs="Arial" w:hint="eastAsia"/>
                <w:szCs w:val="21"/>
              </w:rPr>
              <w:t>随机</w:t>
            </w:r>
          </w:p>
          <w:p w:rsidR="00EA043B" w:rsidRDefault="00C635BC">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EA043B" w:rsidRDefault="00C635BC">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EA043B" w:rsidRDefault="00C635BC">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EA043B">
        <w:trPr>
          <w:trHeight w:val="330"/>
          <w:jc w:val="center"/>
        </w:trPr>
        <w:tc>
          <w:tcPr>
            <w:tcW w:w="1285" w:type="dxa"/>
            <w:vMerge/>
            <w:tcBorders>
              <w:left w:val="single" w:sz="4" w:space="0" w:color="auto"/>
              <w:bottom w:val="single" w:sz="4" w:space="0" w:color="auto"/>
              <w:right w:val="single" w:sz="4" w:space="0" w:color="auto"/>
            </w:tcBorders>
            <w:vAlign w:val="center"/>
          </w:tcPr>
          <w:p w:rsidR="00EA043B" w:rsidRDefault="00EA043B">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EA043B" w:rsidRDefault="00EA043B">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EA043B" w:rsidRDefault="00EA043B">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EA043B" w:rsidRDefault="00EA043B">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EA043B" w:rsidRDefault="00EA043B">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EA043B" w:rsidRDefault="00EA043B">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EA043B" w:rsidRDefault="00EA043B">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EA043B" w:rsidRDefault="00EA043B">
            <w:pPr>
              <w:autoSpaceDE w:val="0"/>
              <w:autoSpaceDN w:val="0"/>
              <w:adjustRightInd w:val="0"/>
              <w:jc w:val="center"/>
              <w:rPr>
                <w:rFonts w:ascii="仿宋" w:eastAsia="仿宋" w:hAnsi="仿宋" w:cs="宋体"/>
                <w:sz w:val="18"/>
                <w:szCs w:val="18"/>
                <w:lang w:val="zh-CN"/>
              </w:rPr>
            </w:pPr>
          </w:p>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EA043B" w:rsidRDefault="00EA043B">
            <w:pPr>
              <w:autoSpaceDE w:val="0"/>
              <w:autoSpaceDN w:val="0"/>
              <w:adjustRightInd w:val="0"/>
              <w:jc w:val="center"/>
              <w:rPr>
                <w:rFonts w:ascii="仿宋" w:eastAsia="仿宋" w:hAnsi="仿宋" w:cs="宋体"/>
                <w:sz w:val="18"/>
                <w:szCs w:val="18"/>
                <w:lang w:val="zh-CN"/>
              </w:rPr>
            </w:pPr>
          </w:p>
          <w:p w:rsidR="00EA043B" w:rsidRDefault="00C635BC">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EA043B">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r>
      <w:tr w:rsidR="00EA043B">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EA043B" w:rsidRDefault="00C635BC">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EA043B" w:rsidRDefault="00EA043B">
            <w:pPr>
              <w:spacing w:line="400" w:lineRule="exact"/>
              <w:jc w:val="center"/>
              <w:rPr>
                <w:rFonts w:ascii="仿宋" w:eastAsia="仿宋" w:hAnsi="仿宋"/>
                <w:sz w:val="24"/>
              </w:rPr>
            </w:pPr>
          </w:p>
        </w:tc>
      </w:tr>
    </w:tbl>
    <w:p w:rsidR="00EA043B" w:rsidRDefault="00EA043B">
      <w:pPr>
        <w:rPr>
          <w:rFonts w:ascii="仿宋" w:eastAsia="仿宋" w:hAnsi="仿宋"/>
          <w:sz w:val="28"/>
          <w:szCs w:val="28"/>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二、合同总价</w:t>
      </w:r>
    </w:p>
    <w:p w:rsidR="00EA043B" w:rsidRDefault="00C635BC">
      <w:pPr>
        <w:pStyle w:val="a3"/>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EA043B" w:rsidRDefault="00EA043B">
      <w:pPr>
        <w:tabs>
          <w:tab w:val="left" w:pos="2145"/>
        </w:tabs>
        <w:spacing w:line="400" w:lineRule="exact"/>
        <w:rPr>
          <w:rFonts w:ascii="仿宋" w:eastAsia="仿宋" w:hAnsi="仿宋"/>
          <w:sz w:val="24"/>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三、质量要求</w:t>
      </w:r>
      <w:r>
        <w:rPr>
          <w:rFonts w:ascii="仿宋" w:eastAsia="仿宋" w:hAnsi="仿宋"/>
          <w:b/>
          <w:bCs/>
          <w:sz w:val="24"/>
        </w:rPr>
        <w:tab/>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.乙方须提供全新的货物（含零部件、配件等），表面无划伤、无碰撞痕迹，且权属清楚，不得侵害他人的知识产权。</w:t>
      </w:r>
    </w:p>
    <w:p w:rsidR="00EA043B" w:rsidRDefault="00C635BC">
      <w:pPr>
        <w:pStyle w:val="21"/>
        <w:ind w:firstLine="480"/>
        <w:rPr>
          <w:rFonts w:ascii="仿宋" w:eastAsia="仿宋" w:hAnsi="仿宋"/>
        </w:rPr>
      </w:pPr>
      <w:r>
        <w:rPr>
          <w:rFonts w:ascii="仿宋" w:eastAsia="仿宋" w:hAnsi="仿宋" w:hint="eastAsia"/>
        </w:rPr>
        <w:t>2.货物必须符合或优于国家（行业）XXX标准，以及本项目磋商文件的质量要求和技术指标与出厂标准。</w:t>
      </w:r>
    </w:p>
    <w:p w:rsidR="00EA043B" w:rsidRDefault="00C635BC">
      <w:pPr>
        <w:pStyle w:val="21"/>
        <w:ind w:firstLine="480"/>
        <w:rPr>
          <w:rFonts w:ascii="仿宋" w:eastAsia="仿宋" w:hAnsi="仿宋"/>
        </w:rPr>
      </w:pPr>
      <w:r>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EA043B" w:rsidRDefault="00C635BC">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EA043B" w:rsidRDefault="00C635BC">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rsidR="00EA043B" w:rsidRDefault="00EA043B">
      <w:pPr>
        <w:rPr>
          <w:rFonts w:ascii="仿宋" w:eastAsia="仿宋" w:hAnsi="仿宋"/>
          <w:sz w:val="28"/>
          <w:szCs w:val="28"/>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四、交货及验收</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EA043B" w:rsidRDefault="00C635BC">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rsidR="00EA043B" w:rsidRDefault="00C635BC">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EA043B" w:rsidRDefault="00C635BC">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EA043B" w:rsidRDefault="00C635BC">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A043B" w:rsidRDefault="00C635BC">
      <w:pPr>
        <w:pStyle w:val="21"/>
        <w:ind w:firstLine="480"/>
        <w:rPr>
          <w:rFonts w:ascii="仿宋" w:eastAsia="仿宋" w:hAnsi="仿宋"/>
        </w:rPr>
      </w:pPr>
      <w:r>
        <w:rPr>
          <w:rFonts w:ascii="仿宋" w:eastAsia="仿宋" w:hAnsi="仿宋" w:hint="eastAsia"/>
        </w:rPr>
        <w:t>(4)如质量验收合格，双方签署质量验收报告。</w:t>
      </w:r>
    </w:p>
    <w:p w:rsidR="00EA043B" w:rsidRDefault="00C635BC">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rsidR="00EA043B" w:rsidRDefault="00C635BC">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EA043B" w:rsidRDefault="00C635BC">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w:t>
      </w:r>
      <w:r>
        <w:rPr>
          <w:rFonts w:ascii="仿宋" w:eastAsia="仿宋" w:hAnsi="仿宋" w:hint="eastAsia"/>
        </w:rPr>
        <w:lastRenderedPageBreak/>
        <w:t>方的违约责任。</w:t>
      </w:r>
    </w:p>
    <w:p w:rsidR="00EA043B" w:rsidRDefault="00C635BC">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rsidR="00EA043B" w:rsidRDefault="00EA043B">
      <w:pPr>
        <w:ind w:firstLineChars="196" w:firstLine="470"/>
        <w:rPr>
          <w:rFonts w:ascii="仿宋" w:eastAsia="仿宋" w:hAnsi="仿宋"/>
          <w:sz w:val="24"/>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五、付款方式</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rsidR="00EA043B" w:rsidRDefault="00C635BC">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EA043B" w:rsidRDefault="00C635BC">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rsidR="00EA043B" w:rsidRDefault="00C635BC">
      <w:pPr>
        <w:pStyle w:val="21"/>
        <w:ind w:firstLine="480"/>
        <w:rPr>
          <w:rFonts w:ascii="仿宋" w:eastAsia="仿宋" w:hAnsi="仿宋"/>
        </w:rPr>
      </w:pPr>
      <w:r>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EA043B" w:rsidRDefault="00EA043B">
      <w:pPr>
        <w:pStyle w:val="21"/>
        <w:ind w:firstLine="560"/>
        <w:rPr>
          <w:rFonts w:ascii="仿宋" w:eastAsia="仿宋" w:hAnsi="仿宋"/>
          <w:sz w:val="28"/>
          <w:szCs w:val="28"/>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六、售后服务</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EA043B" w:rsidRDefault="00C635BC">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rsidR="00EA043B" w:rsidRDefault="00EA043B">
      <w:pPr>
        <w:ind w:firstLineChars="196" w:firstLine="470"/>
        <w:rPr>
          <w:rFonts w:ascii="仿宋" w:eastAsia="仿宋" w:hAnsi="仿宋"/>
          <w:sz w:val="24"/>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七、违约责任</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EA043B" w:rsidRDefault="00C635BC">
      <w:pPr>
        <w:pStyle w:val="21"/>
        <w:ind w:firstLine="480"/>
        <w:rPr>
          <w:rFonts w:ascii="仿宋" w:eastAsia="仿宋" w:hAnsi="仿宋"/>
        </w:rPr>
      </w:pPr>
      <w:r>
        <w:rPr>
          <w:rFonts w:ascii="仿宋" w:eastAsia="仿宋" w:hAnsi="仿宋"/>
        </w:rPr>
        <w:lastRenderedPageBreak/>
        <w:t>2</w:t>
      </w:r>
      <w:r>
        <w:rPr>
          <w:rFonts w:ascii="仿宋" w:eastAsia="仿宋" w:hAnsi="仿宋" w:hint="eastAsia"/>
        </w:rPr>
        <w:t>.乙方违约责任</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EA043B" w:rsidRDefault="00C635BC">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EA043B" w:rsidRDefault="00C635BC">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EA043B" w:rsidRDefault="00EA043B">
      <w:pPr>
        <w:ind w:firstLineChars="150" w:firstLine="360"/>
        <w:rPr>
          <w:rFonts w:ascii="仿宋" w:eastAsia="仿宋" w:hAnsi="仿宋"/>
          <w:sz w:val="24"/>
        </w:rPr>
      </w:pPr>
    </w:p>
    <w:p w:rsidR="00EA043B" w:rsidRDefault="00C635BC">
      <w:pPr>
        <w:spacing w:line="400" w:lineRule="exact"/>
        <w:outlineLvl w:val="1"/>
        <w:rPr>
          <w:rFonts w:ascii="仿宋" w:eastAsia="仿宋" w:hAnsi="仿宋"/>
          <w:b/>
          <w:bCs/>
          <w:sz w:val="24"/>
        </w:rPr>
      </w:pPr>
      <w:r>
        <w:rPr>
          <w:rFonts w:ascii="仿宋" w:eastAsia="仿宋" w:hAnsi="仿宋" w:hint="eastAsia"/>
          <w:b/>
          <w:bCs/>
          <w:sz w:val="24"/>
        </w:rPr>
        <w:t>八、争议解决办法</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EA043B" w:rsidRDefault="00C635BC">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EA043B" w:rsidRDefault="00EA043B">
      <w:pPr>
        <w:ind w:firstLineChars="150" w:firstLine="360"/>
        <w:rPr>
          <w:rFonts w:ascii="仿宋" w:eastAsia="仿宋" w:hAnsi="仿宋"/>
          <w:sz w:val="24"/>
        </w:rPr>
      </w:pPr>
    </w:p>
    <w:p w:rsidR="00EA043B" w:rsidRDefault="00C635BC">
      <w:pPr>
        <w:ind w:firstLineChars="128" w:firstLine="358"/>
        <w:rPr>
          <w:rFonts w:ascii="仿宋" w:eastAsia="仿宋" w:hAnsi="仿宋"/>
          <w:sz w:val="28"/>
          <w:szCs w:val="28"/>
        </w:rPr>
      </w:pPr>
      <w:r>
        <w:rPr>
          <w:rFonts w:ascii="仿宋" w:eastAsia="仿宋" w:hAnsi="仿宋" w:hint="eastAsia"/>
          <w:sz w:val="28"/>
          <w:szCs w:val="28"/>
        </w:rPr>
        <w:t>九、其他</w:t>
      </w:r>
    </w:p>
    <w:p w:rsidR="00EA043B" w:rsidRDefault="00C635BC">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rsidR="00EA043B" w:rsidRDefault="00C635BC">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rsidR="00EA043B" w:rsidRDefault="00C635BC">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rsidR="00EA043B" w:rsidRDefault="00EA043B">
      <w:pPr>
        <w:pStyle w:val="af7"/>
        <w:spacing w:line="360" w:lineRule="auto"/>
        <w:ind w:firstLine="480"/>
        <w:rPr>
          <w:rFonts w:ascii="仿宋" w:eastAsia="仿宋" w:hAnsi="仿宋"/>
          <w:sz w:val="24"/>
        </w:rPr>
      </w:pP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lastRenderedPageBreak/>
        <w:t>地址：                            地址：</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账号：                            账号：</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电话：                            电话：</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传真：                            传真：</w:t>
      </w:r>
    </w:p>
    <w:p w:rsidR="00EA043B" w:rsidRDefault="00C635BC">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5" w:name="_Toc350864527"/>
      <w:bookmarkStart w:id="116" w:name="_Toc349810624"/>
    </w:p>
    <w:bookmarkEnd w:id="115"/>
    <w:bookmarkEnd w:id="116"/>
    <w:p w:rsidR="00EA043B" w:rsidRDefault="00C635BC">
      <w:pPr>
        <w:widowControl/>
        <w:jc w:val="left"/>
        <w:outlineLvl w:val="1"/>
        <w:rPr>
          <w:rFonts w:ascii="仿宋" w:eastAsia="仿宋" w:hAnsi="仿宋"/>
          <w:sz w:val="24"/>
        </w:rPr>
      </w:pPr>
      <w:r>
        <w:rPr>
          <w:rFonts w:ascii="仿宋" w:eastAsia="仿宋" w:hAnsi="仿宋"/>
          <w:sz w:val="24"/>
        </w:rPr>
        <w:t xml:space="preserve"> </w:t>
      </w:r>
    </w:p>
    <w:p w:rsidR="00EA043B" w:rsidRDefault="00EA043B">
      <w:pPr>
        <w:spacing w:line="420" w:lineRule="exact"/>
        <w:rPr>
          <w:rFonts w:ascii="仿宋" w:eastAsia="仿宋" w:hAnsi="仿宋"/>
          <w:sz w:val="24"/>
        </w:rPr>
        <w:sectPr w:rsidR="00EA043B">
          <w:headerReference w:type="default" r:id="rId16"/>
          <w:type w:val="continuous"/>
          <w:pgSz w:w="11907" w:h="16840"/>
          <w:pgMar w:top="1440" w:right="1800" w:bottom="1440" w:left="1800" w:header="851" w:footer="992" w:gutter="0"/>
          <w:cols w:space="720"/>
          <w:docGrid w:linePitch="326"/>
        </w:sectPr>
      </w:pPr>
    </w:p>
    <w:p w:rsidR="00EA043B" w:rsidRDefault="00EA043B">
      <w:pPr>
        <w:spacing w:line="420" w:lineRule="exact"/>
        <w:rPr>
          <w:rFonts w:ascii="仿宋" w:eastAsia="仿宋" w:hAnsi="仿宋"/>
          <w:sz w:val="24"/>
        </w:rPr>
        <w:sectPr w:rsidR="00EA043B">
          <w:type w:val="continuous"/>
          <w:pgSz w:w="11907" w:h="16840"/>
          <w:pgMar w:top="1440" w:right="1800" w:bottom="1440" w:left="1800" w:header="851" w:footer="992" w:gutter="0"/>
          <w:cols w:space="720"/>
          <w:docGrid w:linePitch="326"/>
        </w:sectPr>
      </w:pPr>
    </w:p>
    <w:p w:rsidR="00EA043B" w:rsidRDefault="00C635BC">
      <w:pPr>
        <w:outlineLvl w:val="1"/>
        <w:rPr>
          <w:rFonts w:ascii="仿宋" w:eastAsia="仿宋" w:hAnsi="仿宋"/>
          <w:b/>
          <w:bCs/>
          <w:sz w:val="28"/>
          <w:szCs w:val="28"/>
        </w:rPr>
      </w:pPr>
      <w:r>
        <w:rPr>
          <w:rFonts w:ascii="仿宋" w:eastAsia="仿宋" w:hAnsi="仿宋" w:hint="eastAsia"/>
          <w:b/>
          <w:bCs/>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A043B">
        <w:trPr>
          <w:trHeight w:val="668"/>
        </w:trPr>
        <w:tc>
          <w:tcPr>
            <w:tcW w:w="14314" w:type="dxa"/>
            <w:gridSpan w:val="7"/>
            <w:vAlign w:val="center"/>
          </w:tcPr>
          <w:bookmarkEnd w:id="97"/>
          <w:p w:rsidR="00EA043B" w:rsidRDefault="00C635BC">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EA043B">
        <w:trPr>
          <w:trHeight w:val="463"/>
        </w:trPr>
        <w:tc>
          <w:tcPr>
            <w:tcW w:w="1276" w:type="dxa"/>
            <w:vAlign w:val="center"/>
          </w:tcPr>
          <w:p w:rsidR="00EA043B" w:rsidRDefault="00C635B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EA043B" w:rsidRDefault="00EA043B">
            <w:pPr>
              <w:jc w:val="left"/>
              <w:rPr>
                <w:rFonts w:ascii="仿宋" w:eastAsia="仿宋" w:hAnsi="仿宋" w:cs="宋体"/>
                <w:b/>
                <w:sz w:val="22"/>
                <w:szCs w:val="22"/>
              </w:rPr>
            </w:pPr>
          </w:p>
        </w:tc>
        <w:tc>
          <w:tcPr>
            <w:tcW w:w="2835" w:type="dxa"/>
            <w:vAlign w:val="center"/>
          </w:tcPr>
          <w:p w:rsidR="00EA043B" w:rsidRDefault="00C635B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EA043B" w:rsidRDefault="00EA043B">
            <w:pPr>
              <w:rPr>
                <w:rFonts w:ascii="仿宋" w:eastAsia="仿宋" w:hAnsi="仿宋" w:cs="宋体"/>
                <w:b/>
                <w:sz w:val="22"/>
                <w:szCs w:val="22"/>
              </w:rPr>
            </w:pPr>
          </w:p>
        </w:tc>
      </w:tr>
      <w:tr w:rsidR="00EA043B">
        <w:trPr>
          <w:trHeight w:val="463"/>
        </w:trPr>
        <w:tc>
          <w:tcPr>
            <w:tcW w:w="1276" w:type="dxa"/>
            <w:tcBorders>
              <w:bottom w:val="single" w:sz="12" w:space="0" w:color="000000"/>
            </w:tcBorders>
            <w:vAlign w:val="center"/>
          </w:tcPr>
          <w:p w:rsidR="00EA043B" w:rsidRDefault="00C635B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A043B" w:rsidRDefault="00EA043B">
            <w:pPr>
              <w:rPr>
                <w:rFonts w:ascii="仿宋" w:eastAsia="仿宋" w:hAnsi="仿宋" w:cs="宋体"/>
                <w:b/>
                <w:sz w:val="22"/>
                <w:szCs w:val="22"/>
              </w:rPr>
            </w:pPr>
          </w:p>
        </w:tc>
        <w:tc>
          <w:tcPr>
            <w:tcW w:w="1747" w:type="dxa"/>
            <w:tcBorders>
              <w:bottom w:val="single" w:sz="12" w:space="0" w:color="000000"/>
            </w:tcBorders>
            <w:vAlign w:val="center"/>
          </w:tcPr>
          <w:p w:rsidR="00EA043B" w:rsidRDefault="00EA043B">
            <w:pPr>
              <w:rPr>
                <w:rFonts w:ascii="仿宋" w:eastAsia="仿宋" w:hAnsi="仿宋" w:cs="宋体"/>
                <w:b/>
                <w:sz w:val="22"/>
                <w:szCs w:val="22"/>
              </w:rPr>
            </w:pPr>
          </w:p>
        </w:tc>
        <w:tc>
          <w:tcPr>
            <w:tcW w:w="4383" w:type="dxa"/>
            <w:gridSpan w:val="2"/>
            <w:tcBorders>
              <w:bottom w:val="single" w:sz="12" w:space="0" w:color="000000"/>
            </w:tcBorders>
            <w:vAlign w:val="center"/>
          </w:tcPr>
          <w:p w:rsidR="00EA043B" w:rsidRDefault="00EA043B">
            <w:pPr>
              <w:rPr>
                <w:rFonts w:ascii="仿宋" w:eastAsia="仿宋" w:hAnsi="仿宋" w:cs="宋体"/>
              </w:rPr>
            </w:pPr>
          </w:p>
        </w:tc>
        <w:tc>
          <w:tcPr>
            <w:tcW w:w="2835" w:type="dxa"/>
            <w:tcBorders>
              <w:bottom w:val="single" w:sz="12" w:space="0" w:color="000000"/>
            </w:tcBorders>
            <w:vAlign w:val="center"/>
          </w:tcPr>
          <w:p w:rsidR="00EA043B" w:rsidRDefault="00C635B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A043B" w:rsidRDefault="00EA043B">
            <w:pPr>
              <w:rPr>
                <w:rFonts w:ascii="仿宋" w:eastAsia="仿宋" w:hAnsi="仿宋" w:cs="宋体"/>
                <w:b/>
                <w:sz w:val="22"/>
                <w:szCs w:val="22"/>
              </w:rPr>
            </w:pPr>
          </w:p>
        </w:tc>
      </w:tr>
      <w:tr w:rsidR="00EA043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A043B" w:rsidRDefault="00C635BC">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A043B" w:rsidRDefault="00C635BC">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A043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A043B" w:rsidRDefault="00EA043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A043B" w:rsidRDefault="00EA043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A043B" w:rsidRDefault="00C635BC">
            <w:pPr>
              <w:jc w:val="center"/>
              <w:textAlignment w:val="center"/>
              <w:rPr>
                <w:rStyle w:val="font31"/>
                <w:rFonts w:ascii="仿宋" w:eastAsia="仿宋" w:hAnsi="仿宋" w:hint="default"/>
              </w:rPr>
            </w:pPr>
            <w:r>
              <w:rPr>
                <w:rStyle w:val="font31"/>
                <w:rFonts w:ascii="仿宋" w:eastAsia="仿宋" w:hAnsi="仿宋" w:hint="default"/>
              </w:rPr>
              <w:t xml:space="preserve">  </w:t>
            </w:r>
          </w:p>
          <w:p w:rsidR="00EA043B" w:rsidRDefault="00C635BC">
            <w:pPr>
              <w:jc w:val="center"/>
              <w:textAlignment w:val="center"/>
              <w:rPr>
                <w:rFonts w:ascii="仿宋" w:eastAsia="仿宋" w:hAnsi="仿宋" w:cs="Eʩ"/>
                <w:szCs w:val="21"/>
                <w:u w:val="single"/>
              </w:rPr>
            </w:pPr>
            <w:r>
              <w:rPr>
                <w:rStyle w:val="font31"/>
                <w:rFonts w:ascii="仿宋" w:eastAsia="仿宋" w:hAnsi="仿宋" w:hint="default"/>
              </w:rPr>
              <w:t>年  月  日</w:t>
            </w:r>
          </w:p>
          <w:p w:rsidR="00EA043B" w:rsidRDefault="00C635BC">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EA043B" w:rsidRDefault="00C635BC">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EA043B" w:rsidRDefault="00EA043B">
            <w:pPr>
              <w:jc w:val="center"/>
              <w:textAlignment w:val="center"/>
              <w:rPr>
                <w:rFonts w:ascii="仿宋" w:eastAsia="仿宋" w:hAnsi="仿宋" w:cs="Eʩ"/>
                <w:szCs w:val="21"/>
              </w:rPr>
            </w:pPr>
          </w:p>
          <w:p w:rsidR="00EA043B" w:rsidRDefault="00C635BC">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A043B" w:rsidRDefault="00C635BC">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A043B" w:rsidRDefault="00EA043B">
            <w:pPr>
              <w:jc w:val="center"/>
              <w:rPr>
                <w:rFonts w:ascii="仿宋" w:eastAsia="仿宋" w:hAnsi="仿宋" w:cs="宋体"/>
                <w:szCs w:val="21"/>
              </w:rPr>
            </w:pPr>
          </w:p>
          <w:p w:rsidR="00EA043B" w:rsidRDefault="00C635BC">
            <w:pPr>
              <w:jc w:val="center"/>
              <w:rPr>
                <w:rFonts w:ascii="仿宋" w:eastAsia="仿宋" w:hAnsi="仿宋" w:cs="宋体"/>
                <w:szCs w:val="21"/>
              </w:rPr>
            </w:pPr>
            <w:r>
              <w:rPr>
                <w:rFonts w:ascii="仿宋" w:eastAsia="仿宋" w:hAnsi="仿宋" w:cs="宋体" w:hint="eastAsia"/>
                <w:szCs w:val="21"/>
              </w:rPr>
              <w:t>供应商代表签字：</w:t>
            </w:r>
          </w:p>
          <w:p w:rsidR="00EA043B" w:rsidRDefault="00C635BC">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A043B" w:rsidRDefault="00EA043B">
            <w:pPr>
              <w:textAlignment w:val="center"/>
              <w:rPr>
                <w:rFonts w:ascii="仿宋" w:eastAsia="仿宋" w:hAnsi="仿宋" w:cs="宋体"/>
                <w:szCs w:val="21"/>
              </w:rPr>
            </w:pPr>
          </w:p>
        </w:tc>
      </w:tr>
      <w:tr w:rsidR="00EA043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A043B" w:rsidRDefault="00EA043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A043B" w:rsidRDefault="00EA043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A043B" w:rsidRDefault="00EA043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A043B" w:rsidRDefault="00EA043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A043B" w:rsidRDefault="00C635BC">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A043B" w:rsidRDefault="00EA043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A043B" w:rsidRDefault="00EA043B">
            <w:pPr>
              <w:textAlignment w:val="center"/>
              <w:rPr>
                <w:rFonts w:ascii="仿宋" w:eastAsia="仿宋" w:hAnsi="仿宋" w:cs="宋体"/>
                <w:szCs w:val="21"/>
              </w:rPr>
            </w:pPr>
          </w:p>
        </w:tc>
      </w:tr>
      <w:tr w:rsidR="00EA043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A043B" w:rsidRDefault="00EA043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A043B" w:rsidRDefault="00EA043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A043B" w:rsidRDefault="00EA043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A043B" w:rsidRDefault="00EA043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A043B" w:rsidRDefault="00C635BC">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A043B" w:rsidRDefault="00EA043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A043B" w:rsidRDefault="00EA043B">
            <w:pPr>
              <w:textAlignment w:val="center"/>
              <w:rPr>
                <w:rFonts w:ascii="仿宋" w:eastAsia="仿宋" w:hAnsi="仿宋" w:cs="宋体"/>
                <w:szCs w:val="21"/>
              </w:rPr>
            </w:pPr>
          </w:p>
        </w:tc>
      </w:tr>
      <w:tr w:rsidR="00EA043B">
        <w:trPr>
          <w:trHeight w:val="533"/>
        </w:trPr>
        <w:tc>
          <w:tcPr>
            <w:tcW w:w="1276" w:type="dxa"/>
            <w:tcBorders>
              <w:top w:val="single" w:sz="12" w:space="0" w:color="000000"/>
            </w:tcBorders>
            <w:vAlign w:val="center"/>
          </w:tcPr>
          <w:p w:rsidR="00EA043B" w:rsidRDefault="00EA043B">
            <w:pPr>
              <w:textAlignment w:val="center"/>
              <w:rPr>
                <w:rFonts w:ascii="仿宋" w:eastAsia="仿宋" w:hAnsi="仿宋" w:cs="宋体"/>
              </w:rPr>
            </w:pPr>
          </w:p>
        </w:tc>
        <w:tc>
          <w:tcPr>
            <w:tcW w:w="13038" w:type="dxa"/>
            <w:gridSpan w:val="6"/>
            <w:tcBorders>
              <w:top w:val="single" w:sz="12" w:space="0" w:color="000000"/>
            </w:tcBorders>
            <w:vAlign w:val="center"/>
          </w:tcPr>
          <w:p w:rsidR="00EA043B" w:rsidRDefault="00EA043B">
            <w:pPr>
              <w:rPr>
                <w:rFonts w:ascii="仿宋" w:eastAsia="仿宋" w:hAnsi="仿宋" w:cs="宋体"/>
                <w:u w:val="single"/>
              </w:rPr>
            </w:pPr>
          </w:p>
        </w:tc>
      </w:tr>
      <w:tr w:rsidR="00EA043B">
        <w:trPr>
          <w:trHeight w:val="788"/>
        </w:trPr>
        <w:tc>
          <w:tcPr>
            <w:tcW w:w="14314" w:type="dxa"/>
            <w:gridSpan w:val="7"/>
            <w:vAlign w:val="bottom"/>
          </w:tcPr>
          <w:p w:rsidR="00EA043B" w:rsidRDefault="00C635BC">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A043B" w:rsidRDefault="00EA043B">
      <w:pPr>
        <w:widowControl/>
        <w:jc w:val="left"/>
        <w:rPr>
          <w:rFonts w:ascii="仿宋" w:eastAsia="仿宋" w:hAnsi="仿宋"/>
        </w:rPr>
      </w:pPr>
    </w:p>
    <w:p w:rsidR="00EA043B" w:rsidRDefault="00C635BC">
      <w:pPr>
        <w:widowControl/>
        <w:jc w:val="left"/>
        <w:rPr>
          <w:rFonts w:ascii="仿宋" w:eastAsia="仿宋" w:hAnsi="仿宋"/>
        </w:rPr>
      </w:pPr>
      <w:r>
        <w:rPr>
          <w:rFonts w:ascii="仿宋" w:eastAsia="仿宋" w:hAnsi="仿宋"/>
        </w:rPr>
        <w:br w:type="page"/>
      </w:r>
    </w:p>
    <w:p w:rsidR="00EA043B" w:rsidRDefault="00EA043B">
      <w:pPr>
        <w:widowControl/>
        <w:jc w:val="left"/>
        <w:rPr>
          <w:rFonts w:ascii="仿宋" w:eastAsia="仿宋" w:hAnsi="仿宋"/>
        </w:rPr>
        <w:sectPr w:rsidR="00EA043B">
          <w:headerReference w:type="default" r:id="rId17"/>
          <w:footerReference w:type="default" r:id="rId18"/>
          <w:pgSz w:w="16840" w:h="11907" w:orient="landscape"/>
          <w:pgMar w:top="1134" w:right="1134" w:bottom="1134" w:left="1134" w:header="851" w:footer="992" w:gutter="0"/>
          <w:pgNumType w:fmt="numberInDash"/>
          <w:cols w:space="425"/>
          <w:docGrid w:linePitch="312"/>
        </w:sectPr>
      </w:pPr>
    </w:p>
    <w:p w:rsidR="00EA043B" w:rsidRDefault="00C635BC">
      <w:pPr>
        <w:spacing w:line="360" w:lineRule="auto"/>
        <w:ind w:firstLine="629"/>
        <w:outlineLvl w:val="1"/>
        <w:rPr>
          <w:rFonts w:ascii="仿宋" w:eastAsia="仿宋" w:hAnsi="仿宋"/>
          <w:b/>
          <w:bCs/>
          <w:sz w:val="32"/>
          <w:szCs w:val="32"/>
        </w:rPr>
      </w:pPr>
      <w:bookmarkStart w:id="117" w:name="PO_默认文件内容_32"/>
      <w:r>
        <w:rPr>
          <w:rFonts w:ascii="仿宋" w:eastAsia="仿宋" w:hAnsi="仿宋" w:hint="eastAsia"/>
          <w:b/>
          <w:bCs/>
          <w:sz w:val="32"/>
          <w:szCs w:val="32"/>
        </w:rPr>
        <w:lastRenderedPageBreak/>
        <w:t>附件：报价一栏表</w:t>
      </w:r>
    </w:p>
    <w:p w:rsidR="00EA043B" w:rsidRDefault="00C635BC">
      <w:pPr>
        <w:jc w:val="center"/>
        <w:rPr>
          <w:rFonts w:ascii="仿宋" w:eastAsia="仿宋" w:hAnsi="仿宋"/>
          <w:b/>
          <w:bCs/>
          <w:sz w:val="32"/>
          <w:szCs w:val="32"/>
        </w:rPr>
      </w:pPr>
      <w:r>
        <w:rPr>
          <w:rFonts w:ascii="仿宋" w:eastAsia="仿宋" w:hAnsi="仿宋" w:hint="eastAsia"/>
          <w:b/>
          <w:bCs/>
          <w:sz w:val="32"/>
          <w:szCs w:val="32"/>
        </w:rPr>
        <w:t>报价一览表</w:t>
      </w:r>
    </w:p>
    <w:p w:rsidR="00EA043B" w:rsidRDefault="00EA043B">
      <w:pPr>
        <w:jc w:val="left"/>
        <w:rPr>
          <w:rFonts w:ascii="仿宋" w:eastAsia="仿宋" w:hAnsi="仿宋"/>
          <w:szCs w:val="21"/>
        </w:rPr>
      </w:pPr>
    </w:p>
    <w:p w:rsidR="00EA043B" w:rsidRDefault="00C635BC">
      <w:pPr>
        <w:ind w:rightChars="620" w:right="1302" w:firstLine="420"/>
        <w:rPr>
          <w:rFonts w:ascii="仿宋" w:eastAsia="仿宋" w:hAnsi="仿宋"/>
          <w:sz w:val="24"/>
        </w:rPr>
      </w:pPr>
      <w:r>
        <w:rPr>
          <w:rFonts w:ascii="仿宋" w:eastAsia="仿宋" w:hAnsi="仿宋"/>
          <w:sz w:val="24"/>
        </w:rPr>
        <w:t>项目名称：</w:t>
      </w:r>
    </w:p>
    <w:p w:rsidR="00EA043B" w:rsidRDefault="00C635BC">
      <w:pPr>
        <w:ind w:rightChars="620" w:right="1302" w:firstLine="420"/>
        <w:rPr>
          <w:rFonts w:ascii="仿宋" w:eastAsia="仿宋" w:hAnsi="仿宋"/>
          <w:sz w:val="24"/>
        </w:rPr>
      </w:pPr>
      <w:r>
        <w:rPr>
          <w:rFonts w:ascii="仿宋" w:eastAsia="仿宋" w:hAnsi="仿宋"/>
          <w:sz w:val="24"/>
        </w:rPr>
        <w:t>采购编号：</w:t>
      </w:r>
    </w:p>
    <w:p w:rsidR="00EA043B" w:rsidRDefault="00EA043B">
      <w:pPr>
        <w:ind w:rightChars="620" w:right="1302" w:firstLine="420"/>
        <w:rPr>
          <w:rFonts w:ascii="仿宋" w:eastAsia="仿宋" w:hAnsi="仿宋"/>
          <w:sz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EA043B">
        <w:trPr>
          <w:trHeight w:val="930"/>
        </w:trPr>
        <w:tc>
          <w:tcPr>
            <w:tcW w:w="450" w:type="dxa"/>
            <w:vAlign w:val="center"/>
          </w:tcPr>
          <w:p w:rsidR="00EA043B" w:rsidRDefault="00C635BC">
            <w:pPr>
              <w:jc w:val="center"/>
              <w:rPr>
                <w:rFonts w:ascii="仿宋" w:eastAsia="仿宋" w:hAnsi="仿宋"/>
                <w:szCs w:val="21"/>
              </w:rPr>
            </w:pPr>
            <w:r>
              <w:rPr>
                <w:rFonts w:ascii="仿宋" w:eastAsia="仿宋" w:hAnsi="仿宋" w:hint="eastAsia"/>
                <w:szCs w:val="21"/>
              </w:rPr>
              <w:t>序号</w:t>
            </w:r>
          </w:p>
        </w:tc>
        <w:tc>
          <w:tcPr>
            <w:tcW w:w="1332" w:type="dxa"/>
          </w:tcPr>
          <w:p w:rsidR="00EA043B" w:rsidRDefault="00EA043B">
            <w:pPr>
              <w:jc w:val="center"/>
              <w:rPr>
                <w:rFonts w:ascii="仿宋" w:eastAsia="仿宋" w:hAnsi="仿宋"/>
                <w:szCs w:val="21"/>
              </w:rPr>
            </w:pPr>
          </w:p>
          <w:p w:rsidR="00EA043B" w:rsidRDefault="00C635BC">
            <w:pPr>
              <w:jc w:val="center"/>
              <w:rPr>
                <w:rFonts w:ascii="仿宋" w:eastAsia="仿宋" w:hAnsi="仿宋"/>
                <w:szCs w:val="21"/>
              </w:rPr>
            </w:pPr>
            <w:r>
              <w:rPr>
                <w:rFonts w:ascii="仿宋" w:eastAsia="仿宋" w:hAnsi="仿宋" w:hint="eastAsia"/>
                <w:szCs w:val="21"/>
              </w:rPr>
              <w:t>产品名称</w:t>
            </w:r>
          </w:p>
        </w:tc>
        <w:tc>
          <w:tcPr>
            <w:tcW w:w="2046" w:type="dxa"/>
            <w:vAlign w:val="center"/>
          </w:tcPr>
          <w:p w:rsidR="00EA043B" w:rsidRDefault="00C635BC">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rsidR="00EA043B" w:rsidRDefault="00C635BC">
            <w:pPr>
              <w:jc w:val="center"/>
              <w:rPr>
                <w:rFonts w:ascii="仿宋" w:eastAsia="仿宋" w:hAnsi="仿宋"/>
                <w:szCs w:val="21"/>
              </w:rPr>
            </w:pPr>
            <w:r>
              <w:rPr>
                <w:rFonts w:ascii="仿宋" w:eastAsia="仿宋" w:hAnsi="仿宋" w:hint="eastAsia"/>
                <w:szCs w:val="21"/>
              </w:rPr>
              <w:t>数量</w:t>
            </w:r>
          </w:p>
        </w:tc>
        <w:tc>
          <w:tcPr>
            <w:tcW w:w="1145" w:type="dxa"/>
            <w:vAlign w:val="center"/>
          </w:tcPr>
          <w:p w:rsidR="00EA043B" w:rsidRDefault="00C635BC">
            <w:pPr>
              <w:jc w:val="center"/>
              <w:rPr>
                <w:rFonts w:ascii="仿宋" w:eastAsia="仿宋" w:hAnsi="仿宋"/>
                <w:szCs w:val="21"/>
              </w:rPr>
            </w:pPr>
            <w:r>
              <w:rPr>
                <w:rFonts w:ascii="仿宋" w:eastAsia="仿宋" w:hAnsi="仿宋" w:hint="eastAsia"/>
                <w:szCs w:val="21"/>
              </w:rPr>
              <w:t>单价</w:t>
            </w:r>
          </w:p>
          <w:p w:rsidR="00EA043B" w:rsidRDefault="00C635BC">
            <w:pPr>
              <w:jc w:val="center"/>
              <w:rPr>
                <w:rFonts w:ascii="仿宋" w:eastAsia="仿宋" w:hAnsi="仿宋"/>
                <w:szCs w:val="21"/>
              </w:rPr>
            </w:pPr>
            <w:r>
              <w:rPr>
                <w:rFonts w:ascii="仿宋" w:eastAsia="仿宋" w:hAnsi="仿宋" w:hint="eastAsia"/>
                <w:szCs w:val="21"/>
              </w:rPr>
              <w:t>（万元）</w:t>
            </w:r>
          </w:p>
        </w:tc>
        <w:tc>
          <w:tcPr>
            <w:tcW w:w="1123" w:type="dxa"/>
            <w:vAlign w:val="center"/>
          </w:tcPr>
          <w:p w:rsidR="00EA043B" w:rsidRDefault="00C635BC">
            <w:pPr>
              <w:jc w:val="center"/>
              <w:rPr>
                <w:rFonts w:ascii="仿宋" w:eastAsia="仿宋" w:hAnsi="仿宋"/>
                <w:szCs w:val="21"/>
              </w:rPr>
            </w:pPr>
            <w:r>
              <w:rPr>
                <w:rFonts w:ascii="仿宋" w:eastAsia="仿宋" w:hAnsi="仿宋" w:hint="eastAsia"/>
                <w:szCs w:val="21"/>
              </w:rPr>
              <w:t>总价</w:t>
            </w:r>
          </w:p>
          <w:p w:rsidR="00EA043B" w:rsidRDefault="00C635BC">
            <w:pPr>
              <w:jc w:val="center"/>
              <w:rPr>
                <w:rFonts w:ascii="仿宋" w:eastAsia="仿宋" w:hAnsi="仿宋"/>
                <w:szCs w:val="21"/>
              </w:rPr>
            </w:pPr>
            <w:r>
              <w:rPr>
                <w:rFonts w:ascii="仿宋" w:eastAsia="仿宋" w:hAnsi="仿宋" w:hint="eastAsia"/>
                <w:szCs w:val="21"/>
              </w:rPr>
              <w:t>（万元）</w:t>
            </w:r>
          </w:p>
        </w:tc>
        <w:tc>
          <w:tcPr>
            <w:tcW w:w="1134" w:type="dxa"/>
            <w:vAlign w:val="center"/>
          </w:tcPr>
          <w:p w:rsidR="00EA043B" w:rsidRDefault="00C635BC">
            <w:pPr>
              <w:ind w:left="311" w:hangingChars="148" w:hanging="311"/>
              <w:jc w:val="center"/>
              <w:rPr>
                <w:rFonts w:ascii="仿宋" w:eastAsia="仿宋" w:hAnsi="仿宋"/>
                <w:szCs w:val="21"/>
              </w:rPr>
            </w:pPr>
            <w:r>
              <w:rPr>
                <w:rFonts w:ascii="仿宋" w:eastAsia="仿宋" w:hAnsi="仿宋" w:hint="eastAsia"/>
                <w:szCs w:val="21"/>
              </w:rPr>
              <w:t>是否属于</w:t>
            </w:r>
          </w:p>
          <w:p w:rsidR="00EA043B" w:rsidRDefault="00C635BC">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rsidR="00EA043B" w:rsidRDefault="00C635BC">
            <w:pPr>
              <w:ind w:left="311" w:hangingChars="148" w:hanging="311"/>
              <w:jc w:val="center"/>
              <w:rPr>
                <w:rFonts w:ascii="仿宋" w:eastAsia="仿宋" w:hAnsi="仿宋"/>
                <w:szCs w:val="21"/>
              </w:rPr>
            </w:pPr>
            <w:r>
              <w:rPr>
                <w:rFonts w:ascii="仿宋" w:eastAsia="仿宋" w:hAnsi="仿宋" w:hint="eastAsia"/>
                <w:szCs w:val="21"/>
              </w:rPr>
              <w:t>备注</w:t>
            </w:r>
          </w:p>
        </w:tc>
      </w:tr>
      <w:tr w:rsidR="00EA043B">
        <w:trPr>
          <w:trHeight w:val="930"/>
        </w:trPr>
        <w:tc>
          <w:tcPr>
            <w:tcW w:w="450" w:type="dxa"/>
          </w:tcPr>
          <w:p w:rsidR="00EA043B" w:rsidRDefault="00EA043B">
            <w:pPr>
              <w:rPr>
                <w:rFonts w:ascii="仿宋" w:eastAsia="仿宋" w:hAnsi="仿宋"/>
                <w:sz w:val="24"/>
              </w:rPr>
            </w:pPr>
          </w:p>
        </w:tc>
        <w:tc>
          <w:tcPr>
            <w:tcW w:w="1332" w:type="dxa"/>
          </w:tcPr>
          <w:p w:rsidR="00EA043B" w:rsidRDefault="00EA043B">
            <w:pPr>
              <w:rPr>
                <w:rFonts w:ascii="仿宋" w:eastAsia="仿宋" w:hAnsi="仿宋"/>
                <w:sz w:val="24"/>
              </w:rPr>
            </w:pPr>
          </w:p>
        </w:tc>
        <w:tc>
          <w:tcPr>
            <w:tcW w:w="2046" w:type="dxa"/>
          </w:tcPr>
          <w:p w:rsidR="00EA043B" w:rsidRDefault="00EA043B">
            <w:pPr>
              <w:rPr>
                <w:rFonts w:ascii="仿宋" w:eastAsia="仿宋" w:hAnsi="仿宋"/>
                <w:sz w:val="24"/>
              </w:rPr>
            </w:pPr>
          </w:p>
        </w:tc>
        <w:tc>
          <w:tcPr>
            <w:tcW w:w="992" w:type="dxa"/>
          </w:tcPr>
          <w:p w:rsidR="00EA043B" w:rsidRDefault="00EA043B">
            <w:pPr>
              <w:rPr>
                <w:rFonts w:ascii="仿宋" w:eastAsia="仿宋" w:hAnsi="仿宋"/>
                <w:sz w:val="24"/>
              </w:rPr>
            </w:pPr>
          </w:p>
        </w:tc>
        <w:tc>
          <w:tcPr>
            <w:tcW w:w="1145" w:type="dxa"/>
          </w:tcPr>
          <w:p w:rsidR="00EA043B" w:rsidRDefault="00EA043B">
            <w:pPr>
              <w:rPr>
                <w:rFonts w:ascii="仿宋" w:eastAsia="仿宋" w:hAnsi="仿宋"/>
                <w:sz w:val="24"/>
              </w:rPr>
            </w:pPr>
          </w:p>
        </w:tc>
        <w:tc>
          <w:tcPr>
            <w:tcW w:w="1123" w:type="dxa"/>
          </w:tcPr>
          <w:p w:rsidR="00EA043B" w:rsidRDefault="00EA043B">
            <w:pPr>
              <w:rPr>
                <w:rFonts w:ascii="仿宋" w:eastAsia="仿宋" w:hAnsi="仿宋"/>
                <w:sz w:val="24"/>
              </w:rPr>
            </w:pPr>
          </w:p>
        </w:tc>
        <w:tc>
          <w:tcPr>
            <w:tcW w:w="1134" w:type="dxa"/>
          </w:tcPr>
          <w:p w:rsidR="00EA043B" w:rsidRDefault="00EA043B">
            <w:pPr>
              <w:rPr>
                <w:rFonts w:ascii="仿宋" w:eastAsia="仿宋" w:hAnsi="仿宋"/>
                <w:sz w:val="24"/>
              </w:rPr>
            </w:pPr>
          </w:p>
        </w:tc>
        <w:tc>
          <w:tcPr>
            <w:tcW w:w="709" w:type="dxa"/>
          </w:tcPr>
          <w:p w:rsidR="00EA043B" w:rsidRDefault="00EA043B">
            <w:pPr>
              <w:rPr>
                <w:rFonts w:ascii="仿宋" w:eastAsia="仿宋" w:hAnsi="仿宋"/>
                <w:sz w:val="24"/>
              </w:rPr>
            </w:pPr>
          </w:p>
        </w:tc>
      </w:tr>
      <w:tr w:rsidR="00EA043B">
        <w:trPr>
          <w:trHeight w:val="930"/>
        </w:trPr>
        <w:tc>
          <w:tcPr>
            <w:tcW w:w="450" w:type="dxa"/>
          </w:tcPr>
          <w:p w:rsidR="00EA043B" w:rsidRDefault="00EA043B">
            <w:pPr>
              <w:rPr>
                <w:rFonts w:ascii="仿宋" w:eastAsia="仿宋" w:hAnsi="仿宋"/>
                <w:sz w:val="24"/>
              </w:rPr>
            </w:pPr>
          </w:p>
        </w:tc>
        <w:tc>
          <w:tcPr>
            <w:tcW w:w="1332" w:type="dxa"/>
          </w:tcPr>
          <w:p w:rsidR="00EA043B" w:rsidRDefault="00EA043B">
            <w:pPr>
              <w:rPr>
                <w:rFonts w:ascii="仿宋" w:eastAsia="仿宋" w:hAnsi="仿宋"/>
                <w:sz w:val="24"/>
              </w:rPr>
            </w:pPr>
          </w:p>
        </w:tc>
        <w:tc>
          <w:tcPr>
            <w:tcW w:w="2046" w:type="dxa"/>
          </w:tcPr>
          <w:p w:rsidR="00EA043B" w:rsidRDefault="00EA043B">
            <w:pPr>
              <w:rPr>
                <w:rFonts w:ascii="仿宋" w:eastAsia="仿宋" w:hAnsi="仿宋"/>
                <w:sz w:val="24"/>
              </w:rPr>
            </w:pPr>
          </w:p>
        </w:tc>
        <w:tc>
          <w:tcPr>
            <w:tcW w:w="992" w:type="dxa"/>
          </w:tcPr>
          <w:p w:rsidR="00EA043B" w:rsidRDefault="00EA043B">
            <w:pPr>
              <w:rPr>
                <w:rFonts w:ascii="仿宋" w:eastAsia="仿宋" w:hAnsi="仿宋"/>
                <w:sz w:val="24"/>
              </w:rPr>
            </w:pPr>
          </w:p>
        </w:tc>
        <w:tc>
          <w:tcPr>
            <w:tcW w:w="1145" w:type="dxa"/>
          </w:tcPr>
          <w:p w:rsidR="00EA043B" w:rsidRDefault="00EA043B">
            <w:pPr>
              <w:rPr>
                <w:rFonts w:ascii="仿宋" w:eastAsia="仿宋" w:hAnsi="仿宋"/>
                <w:sz w:val="24"/>
              </w:rPr>
            </w:pPr>
          </w:p>
        </w:tc>
        <w:tc>
          <w:tcPr>
            <w:tcW w:w="1123" w:type="dxa"/>
          </w:tcPr>
          <w:p w:rsidR="00EA043B" w:rsidRDefault="00EA043B">
            <w:pPr>
              <w:rPr>
                <w:rFonts w:ascii="仿宋" w:eastAsia="仿宋" w:hAnsi="仿宋"/>
                <w:sz w:val="24"/>
              </w:rPr>
            </w:pPr>
          </w:p>
        </w:tc>
        <w:tc>
          <w:tcPr>
            <w:tcW w:w="1134" w:type="dxa"/>
          </w:tcPr>
          <w:p w:rsidR="00EA043B" w:rsidRDefault="00EA043B">
            <w:pPr>
              <w:rPr>
                <w:rFonts w:ascii="仿宋" w:eastAsia="仿宋" w:hAnsi="仿宋"/>
                <w:sz w:val="24"/>
              </w:rPr>
            </w:pPr>
          </w:p>
        </w:tc>
        <w:tc>
          <w:tcPr>
            <w:tcW w:w="709" w:type="dxa"/>
          </w:tcPr>
          <w:p w:rsidR="00EA043B" w:rsidRDefault="00EA043B">
            <w:pPr>
              <w:rPr>
                <w:rFonts w:ascii="仿宋" w:eastAsia="仿宋" w:hAnsi="仿宋"/>
                <w:sz w:val="24"/>
              </w:rPr>
            </w:pPr>
          </w:p>
        </w:tc>
      </w:tr>
      <w:tr w:rsidR="00EA043B">
        <w:trPr>
          <w:trHeight w:val="930"/>
        </w:trPr>
        <w:tc>
          <w:tcPr>
            <w:tcW w:w="450" w:type="dxa"/>
          </w:tcPr>
          <w:p w:rsidR="00EA043B" w:rsidRDefault="00EA043B">
            <w:pPr>
              <w:rPr>
                <w:rFonts w:ascii="仿宋" w:eastAsia="仿宋" w:hAnsi="仿宋"/>
                <w:sz w:val="24"/>
              </w:rPr>
            </w:pPr>
          </w:p>
        </w:tc>
        <w:tc>
          <w:tcPr>
            <w:tcW w:w="1332" w:type="dxa"/>
          </w:tcPr>
          <w:p w:rsidR="00EA043B" w:rsidRDefault="00EA043B">
            <w:pPr>
              <w:rPr>
                <w:rFonts w:ascii="仿宋" w:eastAsia="仿宋" w:hAnsi="仿宋"/>
                <w:sz w:val="24"/>
              </w:rPr>
            </w:pPr>
          </w:p>
        </w:tc>
        <w:tc>
          <w:tcPr>
            <w:tcW w:w="2046" w:type="dxa"/>
          </w:tcPr>
          <w:p w:rsidR="00EA043B" w:rsidRDefault="00EA043B">
            <w:pPr>
              <w:rPr>
                <w:rFonts w:ascii="仿宋" w:eastAsia="仿宋" w:hAnsi="仿宋"/>
                <w:sz w:val="24"/>
              </w:rPr>
            </w:pPr>
          </w:p>
        </w:tc>
        <w:tc>
          <w:tcPr>
            <w:tcW w:w="992" w:type="dxa"/>
          </w:tcPr>
          <w:p w:rsidR="00EA043B" w:rsidRDefault="00EA043B">
            <w:pPr>
              <w:rPr>
                <w:rFonts w:ascii="仿宋" w:eastAsia="仿宋" w:hAnsi="仿宋"/>
                <w:sz w:val="24"/>
              </w:rPr>
            </w:pPr>
          </w:p>
        </w:tc>
        <w:tc>
          <w:tcPr>
            <w:tcW w:w="1145" w:type="dxa"/>
          </w:tcPr>
          <w:p w:rsidR="00EA043B" w:rsidRDefault="00EA043B">
            <w:pPr>
              <w:rPr>
                <w:rFonts w:ascii="仿宋" w:eastAsia="仿宋" w:hAnsi="仿宋"/>
                <w:sz w:val="24"/>
              </w:rPr>
            </w:pPr>
          </w:p>
        </w:tc>
        <w:tc>
          <w:tcPr>
            <w:tcW w:w="1123" w:type="dxa"/>
          </w:tcPr>
          <w:p w:rsidR="00EA043B" w:rsidRDefault="00EA043B">
            <w:pPr>
              <w:rPr>
                <w:rFonts w:ascii="仿宋" w:eastAsia="仿宋" w:hAnsi="仿宋"/>
                <w:sz w:val="24"/>
              </w:rPr>
            </w:pPr>
          </w:p>
        </w:tc>
        <w:tc>
          <w:tcPr>
            <w:tcW w:w="1134" w:type="dxa"/>
          </w:tcPr>
          <w:p w:rsidR="00EA043B" w:rsidRDefault="00EA043B">
            <w:pPr>
              <w:rPr>
                <w:rFonts w:ascii="仿宋" w:eastAsia="仿宋" w:hAnsi="仿宋"/>
                <w:sz w:val="24"/>
              </w:rPr>
            </w:pPr>
          </w:p>
        </w:tc>
        <w:tc>
          <w:tcPr>
            <w:tcW w:w="709" w:type="dxa"/>
          </w:tcPr>
          <w:p w:rsidR="00EA043B" w:rsidRDefault="00EA043B">
            <w:pPr>
              <w:rPr>
                <w:rFonts w:ascii="仿宋" w:eastAsia="仿宋" w:hAnsi="仿宋"/>
                <w:sz w:val="24"/>
              </w:rPr>
            </w:pPr>
          </w:p>
        </w:tc>
      </w:tr>
      <w:tr w:rsidR="00EA043B">
        <w:trPr>
          <w:trHeight w:val="467"/>
        </w:trPr>
        <w:tc>
          <w:tcPr>
            <w:tcW w:w="8931" w:type="dxa"/>
            <w:gridSpan w:val="8"/>
          </w:tcPr>
          <w:p w:rsidR="00EA043B" w:rsidRDefault="00C635BC">
            <w:pPr>
              <w:rPr>
                <w:rFonts w:ascii="仿宋" w:eastAsia="仿宋" w:hAnsi="仿宋"/>
                <w:sz w:val="24"/>
              </w:rPr>
            </w:pPr>
            <w:r>
              <w:rPr>
                <w:rFonts w:ascii="仿宋" w:eastAsia="仿宋" w:hAnsi="仿宋" w:hint="eastAsia"/>
                <w:szCs w:val="21"/>
              </w:rPr>
              <w:t>报价合计（万元）：大写：</w:t>
            </w:r>
          </w:p>
        </w:tc>
      </w:tr>
    </w:tbl>
    <w:p w:rsidR="00EA043B" w:rsidRDefault="00C635BC">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A043B" w:rsidRDefault="00C635BC">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EA043B" w:rsidRDefault="00C635BC">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EA043B" w:rsidRDefault="00C635BC">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EA043B" w:rsidRDefault="00C635BC">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EA043B" w:rsidRDefault="00C635BC">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EA043B" w:rsidRDefault="00C635BC">
      <w:pPr>
        <w:widowControl/>
        <w:spacing w:line="360" w:lineRule="atLeast"/>
        <w:jc w:val="left"/>
        <w:outlineLvl w:val="1"/>
        <w:rPr>
          <w:rFonts w:ascii="仿宋" w:eastAsia="仿宋" w:hAnsi="仿宋"/>
          <w:sz w:val="24"/>
        </w:rPr>
      </w:pPr>
      <w:r>
        <w:rPr>
          <w:rFonts w:ascii="仿宋" w:eastAsia="仿宋" w:hAnsi="仿宋"/>
          <w:szCs w:val="21"/>
        </w:rPr>
        <w:br w:type="page"/>
      </w:r>
      <w:bookmarkEnd w:id="117"/>
    </w:p>
    <w:p w:rsidR="00EA043B" w:rsidRDefault="00C635BC">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rsidR="00EA043B" w:rsidRDefault="00C635BC">
      <w:pPr>
        <w:widowControl/>
        <w:jc w:val="left"/>
      </w:pPr>
      <w:r>
        <w:br w:type="page"/>
      </w:r>
    </w:p>
    <w:p w:rsidR="00EA043B" w:rsidRDefault="00C635BC">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A043B" w:rsidRDefault="00C635BC">
      <w:pPr>
        <w:widowControl/>
        <w:jc w:val="left"/>
        <w:rPr>
          <w:rFonts w:ascii="仿宋" w:eastAsia="仿宋" w:hAnsi="仿宋"/>
          <w:sz w:val="24"/>
        </w:rPr>
      </w:pPr>
      <w:r>
        <w:rPr>
          <w:rFonts w:ascii="仿宋" w:eastAsia="仿宋" w:hAnsi="仿宋"/>
          <w:sz w:val="24"/>
        </w:rPr>
        <w:br w:type="page"/>
      </w:r>
    </w:p>
    <w:p w:rsidR="00EA043B" w:rsidRDefault="00EA043B">
      <w:pPr>
        <w:spacing w:line="400" w:lineRule="exact"/>
        <w:rPr>
          <w:rFonts w:ascii="宋体" w:hAnsi="宋体" w:cs="Tahoma"/>
          <w:b/>
          <w:sz w:val="30"/>
          <w:szCs w:val="30"/>
        </w:rPr>
      </w:pPr>
    </w:p>
    <w:p w:rsidR="00EA043B" w:rsidRDefault="00C635BC">
      <w:r>
        <w:rPr>
          <w:rFonts w:hint="eastAsia"/>
          <w:noProof/>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C635BC">
      <w:r>
        <w:rPr>
          <w:rFonts w:hint="eastAsia"/>
          <w:noProof/>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EA043B"/>
    <w:p w:rsidR="00EA043B" w:rsidRDefault="00EA043B"/>
    <w:p w:rsidR="00EA043B" w:rsidRDefault="00C635BC">
      <w:r>
        <w:rPr>
          <w:rFonts w:hint="eastAsia"/>
          <w:noProof/>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EA043B" w:rsidRDefault="00EA043B"/>
    <w:p w:rsidR="00EA043B" w:rsidRDefault="00EA043B"/>
    <w:p w:rsidR="00EA043B" w:rsidRDefault="00C635BC">
      <w:pPr>
        <w:widowControl/>
        <w:jc w:val="left"/>
        <w:rPr>
          <w:rFonts w:ascii="仿宋" w:eastAsia="仿宋" w:hAnsi="仿宋"/>
          <w:sz w:val="24"/>
        </w:rPr>
      </w:pPr>
      <w:r>
        <w:rPr>
          <w:rFonts w:ascii="仿宋" w:eastAsia="仿宋" w:hAnsi="仿宋"/>
          <w:sz w:val="24"/>
        </w:rPr>
        <w:br w:type="page"/>
      </w:r>
    </w:p>
    <w:p w:rsidR="00EA043B" w:rsidRDefault="00C635BC">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EA043B" w:rsidRDefault="00EA043B">
      <w:pPr>
        <w:spacing w:line="360" w:lineRule="auto"/>
        <w:rPr>
          <w:rFonts w:ascii="仿宋" w:eastAsia="仿宋" w:hAnsi="仿宋"/>
          <w:sz w:val="24"/>
        </w:rPr>
      </w:pPr>
    </w:p>
    <w:p w:rsidR="00EA043B" w:rsidRDefault="00EA043B">
      <w:pPr>
        <w:spacing w:line="360" w:lineRule="auto"/>
        <w:rPr>
          <w:rFonts w:ascii="仿宋" w:eastAsia="仿宋" w:hAnsi="仿宋"/>
          <w:sz w:val="24"/>
        </w:rPr>
      </w:pPr>
    </w:p>
    <w:p w:rsidR="00EA043B" w:rsidRDefault="00C635BC">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EA043B" w:rsidRDefault="00EA043B">
      <w:pPr>
        <w:spacing w:line="360" w:lineRule="auto"/>
        <w:rPr>
          <w:rFonts w:ascii="仿宋" w:eastAsia="仿宋" w:hAnsi="仿宋"/>
          <w:sz w:val="24"/>
        </w:rPr>
      </w:pPr>
    </w:p>
    <w:p w:rsidR="00EA043B" w:rsidRDefault="00EA043B">
      <w:pPr>
        <w:spacing w:line="360" w:lineRule="auto"/>
        <w:rPr>
          <w:rFonts w:ascii="仿宋" w:eastAsia="仿宋" w:hAnsi="仿宋"/>
          <w:sz w:val="24"/>
        </w:rPr>
      </w:pPr>
    </w:p>
    <w:p w:rsidR="00EA043B" w:rsidRDefault="00EA043B">
      <w:pPr>
        <w:spacing w:line="360" w:lineRule="auto"/>
        <w:rPr>
          <w:rFonts w:ascii="宋体" w:hAnsi="宋体"/>
          <w:sz w:val="28"/>
        </w:rPr>
      </w:pPr>
    </w:p>
    <w:p w:rsidR="00EA043B" w:rsidRDefault="00EA043B">
      <w:pPr>
        <w:ind w:firstLine="540"/>
        <w:jc w:val="left"/>
        <w:rPr>
          <w:rFonts w:ascii="仿宋" w:eastAsia="仿宋" w:hAnsi="仿宋"/>
          <w:sz w:val="24"/>
        </w:rPr>
      </w:pPr>
    </w:p>
    <w:sectPr w:rsidR="00EA043B">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CB" w:rsidRDefault="00D73ECB">
      <w:r>
        <w:separator/>
      </w:r>
    </w:p>
  </w:endnote>
  <w:endnote w:type="continuationSeparator" w:id="0">
    <w:p w:rsidR="00D73ECB" w:rsidRDefault="00D73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4</w:t>
    </w:r>
    <w:r>
      <w:rPr>
        <w:rStyle w:val="af0"/>
      </w:rPr>
      <w:fldChar w:fldCharType="end"/>
    </w:r>
  </w:p>
  <w:p w:rsidR="00C635BC" w:rsidRDefault="00C635BC">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3126C" w:rsidRPr="0043126C">
      <w:rPr>
        <w:rFonts w:ascii="宋体" w:hAnsi="宋体"/>
        <w:noProof/>
        <w:sz w:val="28"/>
        <w:szCs w:val="28"/>
        <w:lang w:val="zh-CN"/>
      </w:rPr>
      <w:t>70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3126C" w:rsidRPr="0043126C">
      <w:rPr>
        <w:rFonts w:ascii="宋体" w:hAnsi="宋体"/>
        <w:noProof/>
        <w:sz w:val="28"/>
        <w:szCs w:val="28"/>
        <w:lang w:val="zh-CN"/>
      </w:rPr>
      <w:t>-</w:t>
    </w:r>
    <w:r w:rsidR="0043126C">
      <w:rPr>
        <w:rFonts w:ascii="宋体" w:hAnsi="宋体"/>
        <w:noProof/>
        <w:sz w:val="28"/>
        <w:szCs w:val="28"/>
      </w:rPr>
      <w:t xml:space="preserve"> 101 -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CB" w:rsidRDefault="00D73ECB">
      <w:r>
        <w:separator/>
      </w:r>
    </w:p>
  </w:footnote>
  <w:footnote w:type="continuationSeparator" w:id="0">
    <w:p w:rsidR="00D73ECB" w:rsidRDefault="00D73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Pr>
    <w:r>
      <w:rPr>
        <w:rFonts w:hint="eastAsia"/>
      </w:rPr>
      <w:t xml:space="preserve">                                                         </w:t>
    </w:r>
    <w:r>
      <w:rPr>
        <w:noProof/>
      </w:rPr>
      <w:drawing>
        <wp:inline distT="0" distB="0" distL="0" distR="0">
          <wp:extent cx="1969135" cy="2806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69135" cy="28067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Bdr>
        <w:bottom w:val="none" w:sz="0" w:space="0" w:color="auto"/>
      </w:pBdr>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Bdr>
        <w:bottom w:val="none" w:sz="0" w:space="0"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Bdr>
        <w:bottom w:val="none" w:sz="0" w:space="0" w:color="auto"/>
      </w:pBdr>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5BC" w:rsidRDefault="00C635BC">
    <w:pPr>
      <w:pStyle w:val="ab"/>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4F52"/>
    <w:rsid w:val="00006BD6"/>
    <w:rsid w:val="00006E67"/>
    <w:rsid w:val="00007C75"/>
    <w:rsid w:val="0001125C"/>
    <w:rsid w:val="000118D6"/>
    <w:rsid w:val="00011D5F"/>
    <w:rsid w:val="00015D9E"/>
    <w:rsid w:val="00024CBD"/>
    <w:rsid w:val="00033A5C"/>
    <w:rsid w:val="000352C0"/>
    <w:rsid w:val="000364CC"/>
    <w:rsid w:val="00036A7C"/>
    <w:rsid w:val="000406A7"/>
    <w:rsid w:val="00045D6D"/>
    <w:rsid w:val="00047C44"/>
    <w:rsid w:val="00052746"/>
    <w:rsid w:val="000547AE"/>
    <w:rsid w:val="00060AE0"/>
    <w:rsid w:val="00063229"/>
    <w:rsid w:val="000636E4"/>
    <w:rsid w:val="0007356B"/>
    <w:rsid w:val="00074637"/>
    <w:rsid w:val="00076F73"/>
    <w:rsid w:val="000771C9"/>
    <w:rsid w:val="00081264"/>
    <w:rsid w:val="00081A2E"/>
    <w:rsid w:val="000841FB"/>
    <w:rsid w:val="00085618"/>
    <w:rsid w:val="000867D1"/>
    <w:rsid w:val="00092486"/>
    <w:rsid w:val="00094194"/>
    <w:rsid w:val="000944EF"/>
    <w:rsid w:val="000A3746"/>
    <w:rsid w:val="000A7A94"/>
    <w:rsid w:val="000B4FC9"/>
    <w:rsid w:val="000B5844"/>
    <w:rsid w:val="000B7932"/>
    <w:rsid w:val="000B7D6B"/>
    <w:rsid w:val="000C038E"/>
    <w:rsid w:val="000C08A0"/>
    <w:rsid w:val="000C4C4B"/>
    <w:rsid w:val="000C65F1"/>
    <w:rsid w:val="000D0F42"/>
    <w:rsid w:val="000D32C5"/>
    <w:rsid w:val="000D694B"/>
    <w:rsid w:val="000D6DB4"/>
    <w:rsid w:val="000E1CC8"/>
    <w:rsid w:val="000F145D"/>
    <w:rsid w:val="000F5C30"/>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3D3"/>
    <w:rsid w:val="00161605"/>
    <w:rsid w:val="00161C87"/>
    <w:rsid w:val="00166E43"/>
    <w:rsid w:val="001803C6"/>
    <w:rsid w:val="001810E8"/>
    <w:rsid w:val="0018628A"/>
    <w:rsid w:val="00190732"/>
    <w:rsid w:val="00193B66"/>
    <w:rsid w:val="001A644E"/>
    <w:rsid w:val="001A6824"/>
    <w:rsid w:val="001A7EA5"/>
    <w:rsid w:val="001B5ED3"/>
    <w:rsid w:val="001C0CA8"/>
    <w:rsid w:val="001C60F1"/>
    <w:rsid w:val="001D0A82"/>
    <w:rsid w:val="001D1EC9"/>
    <w:rsid w:val="001D2A9D"/>
    <w:rsid w:val="001D5970"/>
    <w:rsid w:val="001D794D"/>
    <w:rsid w:val="001E24F1"/>
    <w:rsid w:val="001E3951"/>
    <w:rsid w:val="001E5E14"/>
    <w:rsid w:val="001F10D5"/>
    <w:rsid w:val="001F11D9"/>
    <w:rsid w:val="001F43ED"/>
    <w:rsid w:val="001F50A2"/>
    <w:rsid w:val="001F6802"/>
    <w:rsid w:val="002008D3"/>
    <w:rsid w:val="002019AA"/>
    <w:rsid w:val="002023EE"/>
    <w:rsid w:val="00211967"/>
    <w:rsid w:val="0021567A"/>
    <w:rsid w:val="00222B1C"/>
    <w:rsid w:val="00223D55"/>
    <w:rsid w:val="00231731"/>
    <w:rsid w:val="002348A0"/>
    <w:rsid w:val="00236F48"/>
    <w:rsid w:val="00240851"/>
    <w:rsid w:val="00243EFE"/>
    <w:rsid w:val="002455E4"/>
    <w:rsid w:val="00245FA0"/>
    <w:rsid w:val="0024674C"/>
    <w:rsid w:val="002501A9"/>
    <w:rsid w:val="00253FCD"/>
    <w:rsid w:val="00254363"/>
    <w:rsid w:val="002610AD"/>
    <w:rsid w:val="00263790"/>
    <w:rsid w:val="002760F4"/>
    <w:rsid w:val="0027783D"/>
    <w:rsid w:val="002814C1"/>
    <w:rsid w:val="002919CE"/>
    <w:rsid w:val="00293A45"/>
    <w:rsid w:val="00297E22"/>
    <w:rsid w:val="002A145F"/>
    <w:rsid w:val="002A4650"/>
    <w:rsid w:val="002A558A"/>
    <w:rsid w:val="002A5E1C"/>
    <w:rsid w:val="002A6BF4"/>
    <w:rsid w:val="002A7625"/>
    <w:rsid w:val="002B4EBC"/>
    <w:rsid w:val="002B7DB9"/>
    <w:rsid w:val="002C0FB6"/>
    <w:rsid w:val="002C1A5B"/>
    <w:rsid w:val="002C44EF"/>
    <w:rsid w:val="002C593F"/>
    <w:rsid w:val="002C5D3A"/>
    <w:rsid w:val="002C7BED"/>
    <w:rsid w:val="002D5302"/>
    <w:rsid w:val="002D5B29"/>
    <w:rsid w:val="002E023A"/>
    <w:rsid w:val="002E0E72"/>
    <w:rsid w:val="002F00AA"/>
    <w:rsid w:val="002F210C"/>
    <w:rsid w:val="002F473B"/>
    <w:rsid w:val="002F776E"/>
    <w:rsid w:val="00302060"/>
    <w:rsid w:val="003104DE"/>
    <w:rsid w:val="0031394A"/>
    <w:rsid w:val="00313C59"/>
    <w:rsid w:val="0031567A"/>
    <w:rsid w:val="003203BB"/>
    <w:rsid w:val="00321FD6"/>
    <w:rsid w:val="00322830"/>
    <w:rsid w:val="00323E41"/>
    <w:rsid w:val="00326F53"/>
    <w:rsid w:val="00327BAD"/>
    <w:rsid w:val="003377C4"/>
    <w:rsid w:val="003403B1"/>
    <w:rsid w:val="00342E27"/>
    <w:rsid w:val="00346BEF"/>
    <w:rsid w:val="00346C9C"/>
    <w:rsid w:val="00347AC5"/>
    <w:rsid w:val="003503AB"/>
    <w:rsid w:val="00360E7D"/>
    <w:rsid w:val="00361AC2"/>
    <w:rsid w:val="00364CD9"/>
    <w:rsid w:val="00380DE6"/>
    <w:rsid w:val="003976F4"/>
    <w:rsid w:val="003A57B7"/>
    <w:rsid w:val="003A58E0"/>
    <w:rsid w:val="003B5EE6"/>
    <w:rsid w:val="003B72D5"/>
    <w:rsid w:val="003C0355"/>
    <w:rsid w:val="003C0A79"/>
    <w:rsid w:val="003C11FC"/>
    <w:rsid w:val="003C2CE4"/>
    <w:rsid w:val="003C46EC"/>
    <w:rsid w:val="003C781D"/>
    <w:rsid w:val="003E2DC9"/>
    <w:rsid w:val="003F16C9"/>
    <w:rsid w:val="003F2556"/>
    <w:rsid w:val="004003A6"/>
    <w:rsid w:val="0040095C"/>
    <w:rsid w:val="00404839"/>
    <w:rsid w:val="00404BE1"/>
    <w:rsid w:val="00405785"/>
    <w:rsid w:val="004061B6"/>
    <w:rsid w:val="004104D7"/>
    <w:rsid w:val="00413395"/>
    <w:rsid w:val="00415B17"/>
    <w:rsid w:val="0041635D"/>
    <w:rsid w:val="00417772"/>
    <w:rsid w:val="0042141D"/>
    <w:rsid w:val="00426DEE"/>
    <w:rsid w:val="0042758F"/>
    <w:rsid w:val="00430923"/>
    <w:rsid w:val="00430C54"/>
    <w:rsid w:val="0043126C"/>
    <w:rsid w:val="00434105"/>
    <w:rsid w:val="004348E7"/>
    <w:rsid w:val="00437046"/>
    <w:rsid w:val="00445115"/>
    <w:rsid w:val="00446D90"/>
    <w:rsid w:val="00447C68"/>
    <w:rsid w:val="004501E5"/>
    <w:rsid w:val="004504D8"/>
    <w:rsid w:val="00452806"/>
    <w:rsid w:val="00453207"/>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45F2"/>
    <w:rsid w:val="004C500B"/>
    <w:rsid w:val="004C67A5"/>
    <w:rsid w:val="004D1F9A"/>
    <w:rsid w:val="004D3E29"/>
    <w:rsid w:val="004E1B07"/>
    <w:rsid w:val="004E3F87"/>
    <w:rsid w:val="004E502D"/>
    <w:rsid w:val="004F12AD"/>
    <w:rsid w:val="004F481B"/>
    <w:rsid w:val="004F4FC9"/>
    <w:rsid w:val="00500ADA"/>
    <w:rsid w:val="005111EA"/>
    <w:rsid w:val="00513A78"/>
    <w:rsid w:val="00513C47"/>
    <w:rsid w:val="00527916"/>
    <w:rsid w:val="005336DC"/>
    <w:rsid w:val="00535541"/>
    <w:rsid w:val="00535816"/>
    <w:rsid w:val="00536977"/>
    <w:rsid w:val="00537915"/>
    <w:rsid w:val="00540F5C"/>
    <w:rsid w:val="00541CC1"/>
    <w:rsid w:val="00543E84"/>
    <w:rsid w:val="00546C77"/>
    <w:rsid w:val="005501A6"/>
    <w:rsid w:val="00556686"/>
    <w:rsid w:val="00561DEA"/>
    <w:rsid w:val="005650D8"/>
    <w:rsid w:val="00565A73"/>
    <w:rsid w:val="00567DB2"/>
    <w:rsid w:val="00571C53"/>
    <w:rsid w:val="00573BAA"/>
    <w:rsid w:val="005766C7"/>
    <w:rsid w:val="00580AA4"/>
    <w:rsid w:val="0058682C"/>
    <w:rsid w:val="00596438"/>
    <w:rsid w:val="00596A0F"/>
    <w:rsid w:val="00597189"/>
    <w:rsid w:val="005A0B2F"/>
    <w:rsid w:val="005A278A"/>
    <w:rsid w:val="005A61B7"/>
    <w:rsid w:val="005A7033"/>
    <w:rsid w:val="005B0BF1"/>
    <w:rsid w:val="005B0E33"/>
    <w:rsid w:val="005B16CB"/>
    <w:rsid w:val="005B2269"/>
    <w:rsid w:val="005B2294"/>
    <w:rsid w:val="005B3E65"/>
    <w:rsid w:val="005B626E"/>
    <w:rsid w:val="005B74B6"/>
    <w:rsid w:val="005B75E3"/>
    <w:rsid w:val="005C0707"/>
    <w:rsid w:val="005C6DC1"/>
    <w:rsid w:val="005D2EB1"/>
    <w:rsid w:val="005D35B0"/>
    <w:rsid w:val="005D3BD1"/>
    <w:rsid w:val="005D5133"/>
    <w:rsid w:val="005E1006"/>
    <w:rsid w:val="005E27B8"/>
    <w:rsid w:val="005F4D50"/>
    <w:rsid w:val="00600CD6"/>
    <w:rsid w:val="00601054"/>
    <w:rsid w:val="00601E44"/>
    <w:rsid w:val="00604181"/>
    <w:rsid w:val="006078E3"/>
    <w:rsid w:val="00611C56"/>
    <w:rsid w:val="00616DD2"/>
    <w:rsid w:val="00622FB5"/>
    <w:rsid w:val="00640017"/>
    <w:rsid w:val="00641F47"/>
    <w:rsid w:val="00643774"/>
    <w:rsid w:val="00647E4A"/>
    <w:rsid w:val="00652492"/>
    <w:rsid w:val="006606D8"/>
    <w:rsid w:val="006662C3"/>
    <w:rsid w:val="006741CC"/>
    <w:rsid w:val="00682608"/>
    <w:rsid w:val="00684FDE"/>
    <w:rsid w:val="00685251"/>
    <w:rsid w:val="00686750"/>
    <w:rsid w:val="00691902"/>
    <w:rsid w:val="0069279F"/>
    <w:rsid w:val="00695FFE"/>
    <w:rsid w:val="0069614F"/>
    <w:rsid w:val="0069628A"/>
    <w:rsid w:val="006B0936"/>
    <w:rsid w:val="006B36FD"/>
    <w:rsid w:val="006B7FEC"/>
    <w:rsid w:val="006C1623"/>
    <w:rsid w:val="006C1DE7"/>
    <w:rsid w:val="006C2259"/>
    <w:rsid w:val="006D24FB"/>
    <w:rsid w:val="006D75EE"/>
    <w:rsid w:val="006E0908"/>
    <w:rsid w:val="006E307B"/>
    <w:rsid w:val="006E31E3"/>
    <w:rsid w:val="006E6D02"/>
    <w:rsid w:val="006E7E45"/>
    <w:rsid w:val="006F2730"/>
    <w:rsid w:val="006F332F"/>
    <w:rsid w:val="006F52E5"/>
    <w:rsid w:val="006F62C9"/>
    <w:rsid w:val="00702355"/>
    <w:rsid w:val="00702F3D"/>
    <w:rsid w:val="007035A1"/>
    <w:rsid w:val="00703C28"/>
    <w:rsid w:val="00704E76"/>
    <w:rsid w:val="0071060A"/>
    <w:rsid w:val="00710802"/>
    <w:rsid w:val="00714AAF"/>
    <w:rsid w:val="007213C7"/>
    <w:rsid w:val="00722F2F"/>
    <w:rsid w:val="00724B66"/>
    <w:rsid w:val="007322D4"/>
    <w:rsid w:val="00741C7D"/>
    <w:rsid w:val="00744571"/>
    <w:rsid w:val="007467F8"/>
    <w:rsid w:val="00746CBE"/>
    <w:rsid w:val="00747346"/>
    <w:rsid w:val="007547FD"/>
    <w:rsid w:val="00755173"/>
    <w:rsid w:val="007557BF"/>
    <w:rsid w:val="007632FD"/>
    <w:rsid w:val="0077446B"/>
    <w:rsid w:val="00774F0B"/>
    <w:rsid w:val="0077759E"/>
    <w:rsid w:val="007828AC"/>
    <w:rsid w:val="00782D32"/>
    <w:rsid w:val="007905D3"/>
    <w:rsid w:val="00792255"/>
    <w:rsid w:val="0079299E"/>
    <w:rsid w:val="00792C89"/>
    <w:rsid w:val="00797F2B"/>
    <w:rsid w:val="007A0C01"/>
    <w:rsid w:val="007A6375"/>
    <w:rsid w:val="007B2D1C"/>
    <w:rsid w:val="007B63C3"/>
    <w:rsid w:val="007C060B"/>
    <w:rsid w:val="007C3A43"/>
    <w:rsid w:val="007C59D8"/>
    <w:rsid w:val="007C5FA2"/>
    <w:rsid w:val="007D0242"/>
    <w:rsid w:val="007D04E4"/>
    <w:rsid w:val="007D0DFB"/>
    <w:rsid w:val="007D3824"/>
    <w:rsid w:val="007D449D"/>
    <w:rsid w:val="007D62B7"/>
    <w:rsid w:val="007D64CD"/>
    <w:rsid w:val="007D7525"/>
    <w:rsid w:val="007E051E"/>
    <w:rsid w:val="007E57D3"/>
    <w:rsid w:val="007E5DBE"/>
    <w:rsid w:val="007E7C4E"/>
    <w:rsid w:val="007F1899"/>
    <w:rsid w:val="007F426D"/>
    <w:rsid w:val="008009C6"/>
    <w:rsid w:val="00801AD0"/>
    <w:rsid w:val="00807578"/>
    <w:rsid w:val="008126A6"/>
    <w:rsid w:val="0081346A"/>
    <w:rsid w:val="008159CA"/>
    <w:rsid w:val="008162DD"/>
    <w:rsid w:val="00817A15"/>
    <w:rsid w:val="0082370F"/>
    <w:rsid w:val="008238C6"/>
    <w:rsid w:val="00825FAC"/>
    <w:rsid w:val="00826DB4"/>
    <w:rsid w:val="0083070F"/>
    <w:rsid w:val="008307DA"/>
    <w:rsid w:val="00833138"/>
    <w:rsid w:val="008357E7"/>
    <w:rsid w:val="008364B3"/>
    <w:rsid w:val="0084064D"/>
    <w:rsid w:val="00842320"/>
    <w:rsid w:val="00843BE8"/>
    <w:rsid w:val="00844FBE"/>
    <w:rsid w:val="00845AFB"/>
    <w:rsid w:val="0084647B"/>
    <w:rsid w:val="00850A1A"/>
    <w:rsid w:val="008567C1"/>
    <w:rsid w:val="00860AD5"/>
    <w:rsid w:val="00861CCA"/>
    <w:rsid w:val="008659E0"/>
    <w:rsid w:val="008714C8"/>
    <w:rsid w:val="00877140"/>
    <w:rsid w:val="00883451"/>
    <w:rsid w:val="00890247"/>
    <w:rsid w:val="00891060"/>
    <w:rsid w:val="008A3A00"/>
    <w:rsid w:val="008A5C00"/>
    <w:rsid w:val="008A5F46"/>
    <w:rsid w:val="008B0B52"/>
    <w:rsid w:val="008B33AE"/>
    <w:rsid w:val="008B53A7"/>
    <w:rsid w:val="008C7D87"/>
    <w:rsid w:val="008D228F"/>
    <w:rsid w:val="008D5E6F"/>
    <w:rsid w:val="008D7876"/>
    <w:rsid w:val="008E7601"/>
    <w:rsid w:val="008F6ECB"/>
    <w:rsid w:val="009005D7"/>
    <w:rsid w:val="009068AF"/>
    <w:rsid w:val="00906F56"/>
    <w:rsid w:val="0091774A"/>
    <w:rsid w:val="00930621"/>
    <w:rsid w:val="00932F90"/>
    <w:rsid w:val="0094147D"/>
    <w:rsid w:val="009422FF"/>
    <w:rsid w:val="009467E8"/>
    <w:rsid w:val="00946A45"/>
    <w:rsid w:val="009474C6"/>
    <w:rsid w:val="00953DA9"/>
    <w:rsid w:val="009570C2"/>
    <w:rsid w:val="00966CFD"/>
    <w:rsid w:val="0097011A"/>
    <w:rsid w:val="009803D0"/>
    <w:rsid w:val="0098688C"/>
    <w:rsid w:val="00987329"/>
    <w:rsid w:val="00993204"/>
    <w:rsid w:val="00993C92"/>
    <w:rsid w:val="009A3C7C"/>
    <w:rsid w:val="009A6CA0"/>
    <w:rsid w:val="009B6284"/>
    <w:rsid w:val="009B6B2D"/>
    <w:rsid w:val="009B73D0"/>
    <w:rsid w:val="009B77D4"/>
    <w:rsid w:val="009C0CAC"/>
    <w:rsid w:val="009C27D2"/>
    <w:rsid w:val="009C37A2"/>
    <w:rsid w:val="009C5C44"/>
    <w:rsid w:val="009C6F77"/>
    <w:rsid w:val="009D2EF5"/>
    <w:rsid w:val="009D7596"/>
    <w:rsid w:val="009E136E"/>
    <w:rsid w:val="009E1CF4"/>
    <w:rsid w:val="009E2CCC"/>
    <w:rsid w:val="009E5CCC"/>
    <w:rsid w:val="009F18E5"/>
    <w:rsid w:val="009F2A67"/>
    <w:rsid w:val="009F6A2B"/>
    <w:rsid w:val="009F75FC"/>
    <w:rsid w:val="00A00DF5"/>
    <w:rsid w:val="00A07304"/>
    <w:rsid w:val="00A10735"/>
    <w:rsid w:val="00A10DAB"/>
    <w:rsid w:val="00A10DD8"/>
    <w:rsid w:val="00A1204E"/>
    <w:rsid w:val="00A209B9"/>
    <w:rsid w:val="00A23670"/>
    <w:rsid w:val="00A37911"/>
    <w:rsid w:val="00A4620C"/>
    <w:rsid w:val="00A5027D"/>
    <w:rsid w:val="00A574CF"/>
    <w:rsid w:val="00A722B7"/>
    <w:rsid w:val="00A76114"/>
    <w:rsid w:val="00A817D0"/>
    <w:rsid w:val="00A8282F"/>
    <w:rsid w:val="00A857D2"/>
    <w:rsid w:val="00A962F5"/>
    <w:rsid w:val="00AB30EC"/>
    <w:rsid w:val="00AC180A"/>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231E5"/>
    <w:rsid w:val="00B2578C"/>
    <w:rsid w:val="00B2689D"/>
    <w:rsid w:val="00B279CA"/>
    <w:rsid w:val="00B27B9B"/>
    <w:rsid w:val="00B327FB"/>
    <w:rsid w:val="00B34D43"/>
    <w:rsid w:val="00B43A19"/>
    <w:rsid w:val="00B51A0A"/>
    <w:rsid w:val="00B53B55"/>
    <w:rsid w:val="00B55DFC"/>
    <w:rsid w:val="00B56D6C"/>
    <w:rsid w:val="00B6010B"/>
    <w:rsid w:val="00B6360A"/>
    <w:rsid w:val="00B64820"/>
    <w:rsid w:val="00B64910"/>
    <w:rsid w:val="00B649E3"/>
    <w:rsid w:val="00B6648B"/>
    <w:rsid w:val="00B6770B"/>
    <w:rsid w:val="00B73BDF"/>
    <w:rsid w:val="00B749F2"/>
    <w:rsid w:val="00B75582"/>
    <w:rsid w:val="00B75C7A"/>
    <w:rsid w:val="00B769EA"/>
    <w:rsid w:val="00B77503"/>
    <w:rsid w:val="00B805A1"/>
    <w:rsid w:val="00B84EA5"/>
    <w:rsid w:val="00B86024"/>
    <w:rsid w:val="00B8697A"/>
    <w:rsid w:val="00B90DFE"/>
    <w:rsid w:val="00B91E16"/>
    <w:rsid w:val="00B941F6"/>
    <w:rsid w:val="00B97913"/>
    <w:rsid w:val="00BA2C86"/>
    <w:rsid w:val="00BB18C2"/>
    <w:rsid w:val="00BB27CF"/>
    <w:rsid w:val="00BB405C"/>
    <w:rsid w:val="00BB7CDA"/>
    <w:rsid w:val="00BB7DD0"/>
    <w:rsid w:val="00BD0BB1"/>
    <w:rsid w:val="00BD58EC"/>
    <w:rsid w:val="00BD7A54"/>
    <w:rsid w:val="00BE0FD6"/>
    <w:rsid w:val="00BE19A2"/>
    <w:rsid w:val="00BF705F"/>
    <w:rsid w:val="00BF7963"/>
    <w:rsid w:val="00C04FF8"/>
    <w:rsid w:val="00C07ACE"/>
    <w:rsid w:val="00C10596"/>
    <w:rsid w:val="00C10F64"/>
    <w:rsid w:val="00C138CA"/>
    <w:rsid w:val="00C156C3"/>
    <w:rsid w:val="00C16C57"/>
    <w:rsid w:val="00C1754E"/>
    <w:rsid w:val="00C34CAA"/>
    <w:rsid w:val="00C36A01"/>
    <w:rsid w:val="00C40FE5"/>
    <w:rsid w:val="00C5035D"/>
    <w:rsid w:val="00C50B1F"/>
    <w:rsid w:val="00C5194D"/>
    <w:rsid w:val="00C51F92"/>
    <w:rsid w:val="00C528A1"/>
    <w:rsid w:val="00C53947"/>
    <w:rsid w:val="00C617C3"/>
    <w:rsid w:val="00C628C1"/>
    <w:rsid w:val="00C6328A"/>
    <w:rsid w:val="00C635BC"/>
    <w:rsid w:val="00C64448"/>
    <w:rsid w:val="00C64F1D"/>
    <w:rsid w:val="00C65BC1"/>
    <w:rsid w:val="00C74535"/>
    <w:rsid w:val="00C835FF"/>
    <w:rsid w:val="00C84778"/>
    <w:rsid w:val="00C85B28"/>
    <w:rsid w:val="00C85CD1"/>
    <w:rsid w:val="00C94D70"/>
    <w:rsid w:val="00C96982"/>
    <w:rsid w:val="00C969B0"/>
    <w:rsid w:val="00CA13F9"/>
    <w:rsid w:val="00CA3CC2"/>
    <w:rsid w:val="00CA7452"/>
    <w:rsid w:val="00CB21AA"/>
    <w:rsid w:val="00CB21F0"/>
    <w:rsid w:val="00CB5B0C"/>
    <w:rsid w:val="00CB7043"/>
    <w:rsid w:val="00CC0E9B"/>
    <w:rsid w:val="00CC1C97"/>
    <w:rsid w:val="00CC2989"/>
    <w:rsid w:val="00CD1B93"/>
    <w:rsid w:val="00CD613A"/>
    <w:rsid w:val="00CD7023"/>
    <w:rsid w:val="00CE0062"/>
    <w:rsid w:val="00CE5B22"/>
    <w:rsid w:val="00CF2C6F"/>
    <w:rsid w:val="00CF3D2B"/>
    <w:rsid w:val="00D02079"/>
    <w:rsid w:val="00D02D51"/>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0D77"/>
    <w:rsid w:val="00D6617F"/>
    <w:rsid w:val="00D72F76"/>
    <w:rsid w:val="00D735F8"/>
    <w:rsid w:val="00D73ECB"/>
    <w:rsid w:val="00D770F1"/>
    <w:rsid w:val="00D921D3"/>
    <w:rsid w:val="00D93E99"/>
    <w:rsid w:val="00D945C3"/>
    <w:rsid w:val="00D94788"/>
    <w:rsid w:val="00D974EF"/>
    <w:rsid w:val="00D97F97"/>
    <w:rsid w:val="00DA09B5"/>
    <w:rsid w:val="00DB29CF"/>
    <w:rsid w:val="00DC216D"/>
    <w:rsid w:val="00DC2CFD"/>
    <w:rsid w:val="00DC4CD5"/>
    <w:rsid w:val="00DC5E46"/>
    <w:rsid w:val="00DC78CF"/>
    <w:rsid w:val="00DD08F7"/>
    <w:rsid w:val="00DE624E"/>
    <w:rsid w:val="00DF73ED"/>
    <w:rsid w:val="00E00F1D"/>
    <w:rsid w:val="00E01ED9"/>
    <w:rsid w:val="00E020D3"/>
    <w:rsid w:val="00E022DD"/>
    <w:rsid w:val="00E06AF3"/>
    <w:rsid w:val="00E10617"/>
    <w:rsid w:val="00E122E3"/>
    <w:rsid w:val="00E14D9B"/>
    <w:rsid w:val="00E202E8"/>
    <w:rsid w:val="00E23888"/>
    <w:rsid w:val="00E3167C"/>
    <w:rsid w:val="00E343A4"/>
    <w:rsid w:val="00E34BE5"/>
    <w:rsid w:val="00E37CBB"/>
    <w:rsid w:val="00E41337"/>
    <w:rsid w:val="00E424D5"/>
    <w:rsid w:val="00E42585"/>
    <w:rsid w:val="00E42C54"/>
    <w:rsid w:val="00E51901"/>
    <w:rsid w:val="00E57707"/>
    <w:rsid w:val="00E604F4"/>
    <w:rsid w:val="00E6096D"/>
    <w:rsid w:val="00E618E9"/>
    <w:rsid w:val="00E65BD5"/>
    <w:rsid w:val="00E669A5"/>
    <w:rsid w:val="00E67E02"/>
    <w:rsid w:val="00E74E87"/>
    <w:rsid w:val="00E74EF7"/>
    <w:rsid w:val="00E76914"/>
    <w:rsid w:val="00E81DA9"/>
    <w:rsid w:val="00E8228E"/>
    <w:rsid w:val="00E92E8E"/>
    <w:rsid w:val="00EA043B"/>
    <w:rsid w:val="00EA6274"/>
    <w:rsid w:val="00EA7B4C"/>
    <w:rsid w:val="00EB1515"/>
    <w:rsid w:val="00EB274C"/>
    <w:rsid w:val="00EC7AFE"/>
    <w:rsid w:val="00ED50F1"/>
    <w:rsid w:val="00ED5AF6"/>
    <w:rsid w:val="00ED7B71"/>
    <w:rsid w:val="00EE2F76"/>
    <w:rsid w:val="00EE5E27"/>
    <w:rsid w:val="00EE7A62"/>
    <w:rsid w:val="00EF1B04"/>
    <w:rsid w:val="00EF3703"/>
    <w:rsid w:val="00EF69E6"/>
    <w:rsid w:val="00F00B96"/>
    <w:rsid w:val="00F038DD"/>
    <w:rsid w:val="00F14730"/>
    <w:rsid w:val="00F22774"/>
    <w:rsid w:val="00F277CE"/>
    <w:rsid w:val="00F42626"/>
    <w:rsid w:val="00F43C90"/>
    <w:rsid w:val="00F4498E"/>
    <w:rsid w:val="00F50E0A"/>
    <w:rsid w:val="00F6146E"/>
    <w:rsid w:val="00F663DC"/>
    <w:rsid w:val="00F700F8"/>
    <w:rsid w:val="00F719AF"/>
    <w:rsid w:val="00F71A9D"/>
    <w:rsid w:val="00F842E9"/>
    <w:rsid w:val="00F869CD"/>
    <w:rsid w:val="00F96225"/>
    <w:rsid w:val="00F96D29"/>
    <w:rsid w:val="00FA30E0"/>
    <w:rsid w:val="00FA4AA7"/>
    <w:rsid w:val="00FA63CD"/>
    <w:rsid w:val="00FA6A3E"/>
    <w:rsid w:val="00FA6DEF"/>
    <w:rsid w:val="00FB1668"/>
    <w:rsid w:val="00FB3D9D"/>
    <w:rsid w:val="00FB7640"/>
    <w:rsid w:val="00FB7783"/>
    <w:rsid w:val="00FD0379"/>
    <w:rsid w:val="00FD07E5"/>
    <w:rsid w:val="00FD61BB"/>
    <w:rsid w:val="00FD684A"/>
    <w:rsid w:val="00FE22FF"/>
    <w:rsid w:val="00FE4B93"/>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342C082B"/>
    <w:rsid w:val="5463295C"/>
    <w:rsid w:val="681D48E0"/>
    <w:rsid w:val="6F87409D"/>
    <w:rsid w:val="706D12CD"/>
    <w:rsid w:val="724C64BB"/>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33AAF41-69C6-4D18-9A2F-2EFEBF599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30">
    <w:name w:val="Body Text Indent 3"/>
    <w:basedOn w:val="a"/>
    <w:link w:val="3Char0"/>
    <w:pPr>
      <w:spacing w:after="120"/>
      <w:ind w:leftChars="200" w:left="420"/>
    </w:pPr>
    <w:rPr>
      <w:sz w:val="16"/>
      <w:szCs w:val="16"/>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rPr>
      <w:rFonts w:ascii="Times New Roman" w:eastAsia="宋体" w:hAnsi="Times New Roman" w:cs="Times New Roman"/>
      <w:szCs w:val="24"/>
    </w:rPr>
  </w:style>
  <w:style w:type="character" w:customStyle="1" w:styleId="3Char0">
    <w:name w:val="正文文本缩进 3 Char"/>
    <w:basedOn w:val="a0"/>
    <w:link w:val="30"/>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pPr>
      <w:spacing w:line="400" w:lineRule="exact"/>
    </w:pPr>
    <w:rPr>
      <w:sz w:val="24"/>
    </w:rPr>
  </w:style>
  <w:style w:type="paragraph" w:customStyle="1" w:styleId="21">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uiPriority w:val="5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0A9B4E-B35C-40D4-BA18-8D97C71E1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101</Pages>
  <Words>6842</Words>
  <Characters>39004</Characters>
  <Application>Microsoft Office Word</Application>
  <DocSecurity>0</DocSecurity>
  <Lines>325</Lines>
  <Paragraphs>91</Paragraphs>
  <ScaleCrop>false</ScaleCrop>
  <Company>Microsoft</Company>
  <LinksUpToDate>false</LinksUpToDate>
  <CharactersWithSpaces>45755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徐梦雨</cp:lastModifiedBy>
  <cp:revision>108</cp:revision>
  <cp:lastPrinted>2021-09-30T06:39:00Z</cp:lastPrinted>
  <dcterms:created xsi:type="dcterms:W3CDTF">2020-04-26T01:34:00Z</dcterms:created>
  <dcterms:modified xsi:type="dcterms:W3CDTF">2021-09-30T06:39:00Z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BC51C8EC31AA4A9EACD202D1789F102F</vt:lpwstr>
  </property>
</Properties>
</file>