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F11" w:rsidRDefault="000C2C20" w:rsidP="000C2C20">
      <w:pPr>
        <w:jc w:val="center"/>
        <w:rPr>
          <w:rFonts w:ascii="仿宋" w:eastAsia="仿宋" w:hAnsi="仿宋"/>
          <w:sz w:val="30"/>
          <w:szCs w:val="30"/>
        </w:rPr>
      </w:pPr>
      <w:r>
        <w:rPr>
          <w:rFonts w:ascii="仿宋" w:eastAsia="仿宋" w:hAnsi="仿宋" w:hint="eastAsia"/>
          <w:sz w:val="30"/>
          <w:szCs w:val="30"/>
        </w:rPr>
        <w:t>采购编号：</w:t>
      </w:r>
      <w:r w:rsidRPr="000C2C20">
        <w:rPr>
          <w:rFonts w:ascii="仿宋" w:eastAsia="仿宋" w:hAnsi="仿宋"/>
          <w:sz w:val="30"/>
          <w:szCs w:val="30"/>
        </w:rPr>
        <w:t>510108202200030</w:t>
      </w:r>
    </w:p>
    <w:p w:rsidR="00676F11" w:rsidRDefault="00676F11">
      <w:pPr>
        <w:rPr>
          <w:rFonts w:ascii="仿宋" w:eastAsia="仿宋" w:hAnsi="仿宋"/>
          <w:sz w:val="36"/>
          <w:szCs w:val="36"/>
        </w:rPr>
      </w:pPr>
    </w:p>
    <w:p w:rsidR="00676F11" w:rsidRDefault="00676F11">
      <w:pPr>
        <w:jc w:val="center"/>
        <w:rPr>
          <w:rFonts w:ascii="仿宋" w:eastAsia="仿宋" w:hAnsi="仿宋"/>
          <w:sz w:val="52"/>
          <w:szCs w:val="52"/>
        </w:rPr>
      </w:pPr>
    </w:p>
    <w:p w:rsidR="00676F11" w:rsidRDefault="000C2C20">
      <w:pPr>
        <w:jc w:val="center"/>
        <w:rPr>
          <w:rFonts w:ascii="仿宋" w:eastAsia="仿宋" w:hAnsi="仿宋"/>
          <w:sz w:val="52"/>
          <w:szCs w:val="52"/>
        </w:rPr>
      </w:pPr>
      <w:r>
        <w:rPr>
          <w:rFonts w:ascii="仿宋" w:eastAsia="仿宋" w:hAnsi="仿宋" w:hint="eastAsia"/>
          <w:sz w:val="52"/>
          <w:szCs w:val="52"/>
        </w:rPr>
        <w:t>成都市成华</w:t>
      </w:r>
      <w:r w:rsidR="00E50174">
        <w:rPr>
          <w:rFonts w:ascii="仿宋" w:eastAsia="仿宋" w:hAnsi="仿宋" w:hint="eastAsia"/>
          <w:noProof/>
          <w:sz w:val="52"/>
          <w:szCs w:val="52"/>
        </w:rPr>
        <w:drawing>
          <wp:anchor distT="0" distB="0" distL="114300" distR="114300" simplePos="0" relativeHeight="251658240" behindDoc="1" locked="0" layoutInCell="1" allowOverlap="1">
            <wp:simplePos x="0" y="0"/>
            <wp:positionH relativeFrom="column">
              <wp:posOffset>1694815</wp:posOffset>
            </wp:positionH>
            <wp:positionV relativeFrom="paragraph">
              <wp:posOffset>1270</wp:posOffset>
            </wp:positionV>
            <wp:extent cx="1548130" cy="154686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川招公章-PNG 拷贝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8130" cy="1546860"/>
                    </a:xfrm>
                    <a:prstGeom prst="rect">
                      <a:avLst/>
                    </a:prstGeom>
                  </pic:spPr>
                </pic:pic>
              </a:graphicData>
            </a:graphic>
          </wp:anchor>
        </w:drawing>
      </w:r>
      <w:r>
        <w:rPr>
          <w:rFonts w:ascii="仿宋" w:eastAsia="仿宋" w:hAnsi="仿宋" w:hint="eastAsia"/>
          <w:sz w:val="52"/>
          <w:szCs w:val="52"/>
        </w:rPr>
        <w:t>区第六人民</w:t>
      </w:r>
      <w:proofErr w:type="gramStart"/>
      <w:r>
        <w:rPr>
          <w:rFonts w:ascii="仿宋" w:eastAsia="仿宋" w:hAnsi="仿宋" w:hint="eastAsia"/>
          <w:sz w:val="52"/>
          <w:szCs w:val="52"/>
        </w:rPr>
        <w:t>医院康穗养老</w:t>
      </w:r>
      <w:proofErr w:type="gramEnd"/>
      <w:r>
        <w:rPr>
          <w:rFonts w:ascii="仿宋" w:eastAsia="仿宋" w:hAnsi="仿宋" w:hint="eastAsia"/>
          <w:sz w:val="52"/>
          <w:szCs w:val="52"/>
        </w:rPr>
        <w:t>中心（</w:t>
      </w:r>
      <w:proofErr w:type="gramStart"/>
      <w:r>
        <w:rPr>
          <w:rFonts w:ascii="仿宋" w:eastAsia="仿宋" w:hAnsi="仿宋" w:hint="eastAsia"/>
          <w:sz w:val="52"/>
          <w:szCs w:val="52"/>
        </w:rPr>
        <w:t>医</w:t>
      </w:r>
      <w:proofErr w:type="gramEnd"/>
      <w:r>
        <w:rPr>
          <w:rFonts w:ascii="仿宋" w:eastAsia="仿宋" w:hAnsi="仿宋" w:hint="eastAsia"/>
          <w:sz w:val="52"/>
          <w:szCs w:val="52"/>
        </w:rPr>
        <w:t>养结合新院区）食堂餐饮服务采购项目（第二次）</w:t>
      </w:r>
    </w:p>
    <w:p w:rsidR="00676F11" w:rsidRDefault="00676F11">
      <w:pPr>
        <w:jc w:val="center"/>
        <w:rPr>
          <w:rFonts w:ascii="仿宋" w:eastAsia="仿宋" w:hAnsi="仿宋"/>
          <w:sz w:val="52"/>
          <w:szCs w:val="52"/>
        </w:rPr>
      </w:pPr>
    </w:p>
    <w:p w:rsidR="00676F11" w:rsidRDefault="000C2C20">
      <w:pPr>
        <w:jc w:val="center"/>
        <w:rPr>
          <w:rFonts w:ascii="仿宋" w:eastAsia="仿宋" w:hAnsi="仿宋"/>
          <w:sz w:val="52"/>
          <w:szCs w:val="52"/>
        </w:rPr>
      </w:pPr>
      <w:r>
        <w:rPr>
          <w:rFonts w:ascii="仿宋" w:eastAsia="仿宋" w:hAnsi="仿宋" w:hint="eastAsia"/>
          <w:sz w:val="52"/>
          <w:szCs w:val="52"/>
        </w:rPr>
        <w:t>竞</w:t>
      </w:r>
    </w:p>
    <w:p w:rsidR="00676F11" w:rsidRDefault="000C2C20">
      <w:pPr>
        <w:jc w:val="center"/>
        <w:rPr>
          <w:rFonts w:ascii="仿宋" w:eastAsia="仿宋" w:hAnsi="仿宋"/>
          <w:sz w:val="52"/>
          <w:szCs w:val="52"/>
        </w:rPr>
      </w:pPr>
      <w:r>
        <w:rPr>
          <w:rFonts w:ascii="仿宋" w:eastAsia="仿宋" w:hAnsi="仿宋" w:hint="eastAsia"/>
          <w:sz w:val="52"/>
          <w:szCs w:val="52"/>
        </w:rPr>
        <w:t>争</w:t>
      </w:r>
    </w:p>
    <w:p w:rsidR="00676F11" w:rsidRDefault="000C2C20">
      <w:pPr>
        <w:jc w:val="center"/>
        <w:rPr>
          <w:rFonts w:ascii="仿宋" w:eastAsia="仿宋" w:hAnsi="仿宋"/>
          <w:sz w:val="52"/>
          <w:szCs w:val="52"/>
        </w:rPr>
      </w:pPr>
      <w:r>
        <w:rPr>
          <w:rFonts w:ascii="仿宋" w:eastAsia="仿宋" w:hAnsi="仿宋" w:hint="eastAsia"/>
          <w:sz w:val="52"/>
          <w:szCs w:val="52"/>
        </w:rPr>
        <w:t>性</w:t>
      </w:r>
    </w:p>
    <w:p w:rsidR="00676F11" w:rsidRDefault="000C2C20">
      <w:pPr>
        <w:jc w:val="center"/>
        <w:rPr>
          <w:rFonts w:ascii="仿宋" w:eastAsia="仿宋" w:hAnsi="仿宋"/>
          <w:sz w:val="52"/>
          <w:szCs w:val="52"/>
        </w:rPr>
      </w:pPr>
      <w:r>
        <w:rPr>
          <w:rFonts w:ascii="仿宋" w:eastAsia="仿宋" w:hAnsi="仿宋" w:hint="eastAsia"/>
          <w:sz w:val="52"/>
          <w:szCs w:val="52"/>
        </w:rPr>
        <w:t>谈</w:t>
      </w:r>
    </w:p>
    <w:p w:rsidR="00676F11" w:rsidRDefault="000C2C20">
      <w:pPr>
        <w:jc w:val="center"/>
        <w:rPr>
          <w:rFonts w:ascii="仿宋" w:eastAsia="仿宋" w:hAnsi="仿宋"/>
          <w:sz w:val="52"/>
          <w:szCs w:val="52"/>
        </w:rPr>
      </w:pPr>
      <w:r>
        <w:rPr>
          <w:rFonts w:ascii="仿宋" w:eastAsia="仿宋" w:hAnsi="仿宋" w:hint="eastAsia"/>
          <w:sz w:val="52"/>
          <w:szCs w:val="52"/>
        </w:rPr>
        <w:t>判</w:t>
      </w:r>
    </w:p>
    <w:p w:rsidR="00676F11" w:rsidRDefault="000C2C20">
      <w:pPr>
        <w:jc w:val="center"/>
        <w:rPr>
          <w:rFonts w:ascii="仿宋" w:eastAsia="仿宋" w:hAnsi="仿宋"/>
          <w:sz w:val="52"/>
          <w:szCs w:val="52"/>
        </w:rPr>
      </w:pPr>
      <w:r>
        <w:rPr>
          <w:rFonts w:ascii="仿宋" w:eastAsia="仿宋" w:hAnsi="仿宋" w:hint="eastAsia"/>
          <w:sz w:val="52"/>
          <w:szCs w:val="52"/>
        </w:rPr>
        <w:t>文</w:t>
      </w:r>
    </w:p>
    <w:p w:rsidR="00676F11" w:rsidRDefault="000C2C20">
      <w:pPr>
        <w:jc w:val="center"/>
        <w:rPr>
          <w:rFonts w:ascii="仿宋" w:eastAsia="仿宋" w:hAnsi="仿宋"/>
          <w:sz w:val="52"/>
          <w:szCs w:val="52"/>
        </w:rPr>
      </w:pPr>
      <w:r>
        <w:rPr>
          <w:rFonts w:ascii="仿宋" w:eastAsia="仿宋" w:hAnsi="仿宋" w:hint="eastAsia"/>
          <w:sz w:val="52"/>
          <w:szCs w:val="52"/>
        </w:rPr>
        <w:t>件</w:t>
      </w:r>
    </w:p>
    <w:p w:rsidR="00676F11" w:rsidRDefault="00676F11">
      <w:pPr>
        <w:jc w:val="center"/>
        <w:rPr>
          <w:rFonts w:ascii="仿宋" w:eastAsia="仿宋" w:hAnsi="仿宋"/>
          <w:sz w:val="52"/>
          <w:szCs w:val="52"/>
        </w:rPr>
      </w:pPr>
    </w:p>
    <w:p w:rsidR="00676F11" w:rsidRDefault="00676F11">
      <w:pPr>
        <w:jc w:val="center"/>
        <w:rPr>
          <w:rFonts w:ascii="仿宋" w:eastAsia="仿宋" w:hAnsi="仿宋"/>
          <w:sz w:val="52"/>
          <w:szCs w:val="52"/>
        </w:rPr>
      </w:pPr>
    </w:p>
    <w:p w:rsidR="00676F11" w:rsidRDefault="00676F11">
      <w:pPr>
        <w:spacing w:line="360" w:lineRule="auto"/>
        <w:jc w:val="center"/>
        <w:rPr>
          <w:rFonts w:ascii="仿宋" w:eastAsia="仿宋" w:hAnsi="仿宋"/>
          <w:sz w:val="32"/>
          <w:szCs w:val="32"/>
        </w:rPr>
      </w:pPr>
    </w:p>
    <w:p w:rsidR="00676F11" w:rsidRDefault="000C2C20">
      <w:pPr>
        <w:spacing w:line="360" w:lineRule="auto"/>
        <w:jc w:val="center"/>
        <w:rPr>
          <w:rFonts w:ascii="仿宋" w:eastAsia="仿宋" w:hAnsi="仿宋"/>
          <w:sz w:val="30"/>
          <w:szCs w:val="30"/>
        </w:rPr>
      </w:pPr>
      <w:r>
        <w:rPr>
          <w:rFonts w:ascii="仿宋" w:eastAsia="仿宋" w:hAnsi="仿宋" w:hint="eastAsia"/>
          <w:sz w:val="32"/>
          <w:szCs w:val="32"/>
        </w:rPr>
        <w:t>成都市成华区第六人民医院</w:t>
      </w:r>
    </w:p>
    <w:p w:rsidR="00676F11" w:rsidRDefault="000C2C20">
      <w:pPr>
        <w:spacing w:line="360" w:lineRule="auto"/>
        <w:jc w:val="center"/>
        <w:rPr>
          <w:rFonts w:ascii="仿宋" w:eastAsia="仿宋" w:hAnsi="仿宋"/>
          <w:sz w:val="32"/>
          <w:szCs w:val="32"/>
        </w:rPr>
      </w:pPr>
      <w:r>
        <w:rPr>
          <w:rFonts w:ascii="仿宋" w:eastAsia="仿宋" w:hAnsi="仿宋" w:hint="eastAsia"/>
          <w:sz w:val="30"/>
          <w:szCs w:val="30"/>
        </w:rPr>
        <w:t>四川国际招标有限责任公司</w:t>
      </w:r>
    </w:p>
    <w:p w:rsidR="00676F11" w:rsidRDefault="000C2C20">
      <w:pPr>
        <w:spacing w:line="360" w:lineRule="auto"/>
        <w:jc w:val="center"/>
        <w:rPr>
          <w:rFonts w:ascii="仿宋" w:eastAsia="仿宋" w:hAnsi="仿宋"/>
          <w:sz w:val="32"/>
          <w:szCs w:val="32"/>
        </w:rPr>
      </w:pPr>
      <w:r>
        <w:rPr>
          <w:rFonts w:ascii="仿宋" w:eastAsia="仿宋" w:hAnsi="仿宋" w:hint="eastAsia"/>
          <w:sz w:val="32"/>
          <w:szCs w:val="32"/>
        </w:rPr>
        <w:t>共同编制</w:t>
      </w:r>
    </w:p>
    <w:p w:rsidR="00676F11" w:rsidRDefault="000C2C20">
      <w:pPr>
        <w:spacing w:line="360" w:lineRule="auto"/>
        <w:jc w:val="center"/>
        <w:rPr>
          <w:rFonts w:ascii="仿宋" w:eastAsia="仿宋" w:hAnsi="仿宋"/>
          <w:bCs/>
          <w:sz w:val="32"/>
          <w:szCs w:val="32"/>
          <w:lang w:val="zh-CN"/>
        </w:rPr>
      </w:pPr>
      <w:r>
        <w:rPr>
          <w:rFonts w:ascii="仿宋" w:eastAsia="仿宋" w:hAnsi="仿宋"/>
          <w:bCs/>
          <w:sz w:val="32"/>
          <w:szCs w:val="32"/>
          <w:lang w:val="zh-CN"/>
        </w:rPr>
        <w:t>2022年3月</w:t>
      </w:r>
    </w:p>
    <w:p w:rsidR="00676F11" w:rsidRDefault="00676F11">
      <w:pPr>
        <w:spacing w:line="360" w:lineRule="auto"/>
        <w:rPr>
          <w:rFonts w:ascii="仿宋" w:eastAsia="仿宋" w:hAnsi="仿宋"/>
          <w:sz w:val="24"/>
        </w:rPr>
      </w:pPr>
    </w:p>
    <w:p w:rsidR="00676F11" w:rsidRDefault="00676F11">
      <w:pPr>
        <w:spacing w:line="400" w:lineRule="exact"/>
        <w:rPr>
          <w:rFonts w:ascii="仿宋" w:eastAsia="仿宋" w:hAnsi="仿宋"/>
          <w:sz w:val="32"/>
        </w:rPr>
        <w:sectPr w:rsidR="00676F11">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pgNumType w:fmt="numberInDash" w:start="1"/>
          <w:cols w:space="425"/>
          <w:titlePg/>
          <w:docGrid w:linePitch="312"/>
        </w:sectPr>
      </w:pPr>
    </w:p>
    <w:p w:rsidR="00676F11" w:rsidRDefault="000C2C20">
      <w:pPr>
        <w:widowControl/>
        <w:jc w:val="left"/>
        <w:rPr>
          <w:rFonts w:ascii="仿宋" w:eastAsia="仿宋" w:hAnsi="仿宋"/>
        </w:rPr>
      </w:pPr>
      <w:r>
        <w:rPr>
          <w:rFonts w:ascii="仿宋" w:eastAsia="仿宋" w:hAnsi="仿宋"/>
          <w:bCs/>
          <w:sz w:val="36"/>
        </w:rPr>
        <w:lastRenderedPageBreak/>
        <w:br w:type="page"/>
      </w:r>
      <w:r>
        <w:rPr>
          <w:rFonts w:ascii="仿宋" w:eastAsia="仿宋" w:hAnsi="仿宋" w:hint="eastAsia"/>
          <w:sz w:val="36"/>
        </w:rPr>
        <w:lastRenderedPageBreak/>
        <w:t>目    录</w:t>
      </w:r>
      <w:r>
        <w:rPr>
          <w:rFonts w:ascii="仿宋" w:eastAsia="仿宋" w:hAnsi="仿宋"/>
          <w:b/>
          <w:bCs/>
          <w:sz w:val="36"/>
          <w:szCs w:val="32"/>
        </w:rPr>
        <w:fldChar w:fldCharType="begin"/>
      </w:r>
      <w:r>
        <w:rPr>
          <w:rFonts w:ascii="仿宋" w:eastAsia="仿宋" w:hAnsi="仿宋"/>
          <w:sz w:val="36"/>
        </w:rPr>
        <w:instrText xml:space="preserve"> </w:instrText>
      </w:r>
      <w:r>
        <w:rPr>
          <w:rFonts w:ascii="仿宋" w:eastAsia="仿宋" w:hAnsi="仿宋" w:hint="eastAsia"/>
          <w:sz w:val="36"/>
        </w:rPr>
        <w:instrText>TOC \o "1-1" \h \z \u</w:instrText>
      </w:r>
      <w:r>
        <w:rPr>
          <w:rFonts w:ascii="仿宋" w:eastAsia="仿宋" w:hAnsi="仿宋"/>
          <w:sz w:val="36"/>
        </w:rPr>
        <w:instrText xml:space="preserve"> </w:instrText>
      </w:r>
      <w:r>
        <w:rPr>
          <w:rFonts w:ascii="仿宋" w:eastAsia="仿宋" w:hAnsi="仿宋"/>
          <w:b/>
          <w:bCs/>
          <w:sz w:val="36"/>
          <w:szCs w:val="32"/>
        </w:rPr>
        <w:fldChar w:fldCharType="separate"/>
      </w:r>
    </w:p>
    <w:p w:rsidR="00676F11" w:rsidRDefault="00E50174">
      <w:pPr>
        <w:pStyle w:val="10"/>
        <w:ind w:right="-105"/>
        <w:rPr>
          <w:rFonts w:ascii="仿宋" w:eastAsia="仿宋" w:hAnsi="仿宋" w:cstheme="minorBidi"/>
          <w:b w:val="0"/>
          <w:bCs w:val="0"/>
          <w:caps w:val="0"/>
          <w:sz w:val="21"/>
          <w:szCs w:val="22"/>
        </w:rPr>
      </w:pPr>
      <w:hyperlink w:anchor="_Toc511216070" w:history="1">
        <w:r w:rsidR="000C2C20">
          <w:rPr>
            <w:rStyle w:val="af2"/>
            <w:rFonts w:ascii="仿宋" w:eastAsia="仿宋" w:hAnsi="仿宋" w:hint="eastAsia"/>
            <w:color w:val="auto"/>
          </w:rPr>
          <w:t>第一章</w:t>
        </w:r>
        <w:r w:rsidR="000C2C20">
          <w:rPr>
            <w:rStyle w:val="af2"/>
            <w:rFonts w:ascii="仿宋" w:eastAsia="仿宋" w:hAnsi="仿宋"/>
            <w:color w:val="auto"/>
          </w:rPr>
          <w:t xml:space="preserve">  </w:t>
        </w:r>
        <w:r w:rsidR="000C2C20">
          <w:rPr>
            <w:rStyle w:val="af2"/>
            <w:rFonts w:ascii="仿宋" w:eastAsia="仿宋" w:hAnsi="仿宋" w:hint="eastAsia"/>
            <w:color w:val="auto"/>
          </w:rPr>
          <w:t>谈判邀请</w:t>
        </w:r>
        <w:r w:rsidR="000C2C20">
          <w:rPr>
            <w:rFonts w:ascii="仿宋" w:eastAsia="仿宋" w:hAnsi="仿宋"/>
          </w:rPr>
          <w:tab/>
        </w:r>
        <w:r w:rsidR="000C2C20">
          <w:rPr>
            <w:rFonts w:ascii="仿宋" w:eastAsia="仿宋" w:hAnsi="仿宋"/>
          </w:rPr>
          <w:fldChar w:fldCharType="begin"/>
        </w:r>
        <w:r w:rsidR="000C2C20">
          <w:rPr>
            <w:rFonts w:ascii="仿宋" w:eastAsia="仿宋" w:hAnsi="仿宋"/>
          </w:rPr>
          <w:instrText xml:space="preserve"> PAGEREF _Toc511216070 \h </w:instrText>
        </w:r>
        <w:r w:rsidR="000C2C20">
          <w:rPr>
            <w:rFonts w:ascii="仿宋" w:eastAsia="仿宋" w:hAnsi="仿宋"/>
          </w:rPr>
        </w:r>
        <w:r w:rsidR="000C2C20">
          <w:rPr>
            <w:rFonts w:ascii="仿宋" w:eastAsia="仿宋" w:hAnsi="仿宋"/>
          </w:rPr>
          <w:fldChar w:fldCharType="separate"/>
        </w:r>
        <w:r>
          <w:rPr>
            <w:rFonts w:ascii="仿宋" w:eastAsia="仿宋" w:hAnsi="仿宋"/>
            <w:noProof/>
          </w:rPr>
          <w:t>3</w:t>
        </w:r>
        <w:r w:rsidR="000C2C20">
          <w:rPr>
            <w:rFonts w:ascii="仿宋" w:eastAsia="仿宋" w:hAnsi="仿宋"/>
          </w:rPr>
          <w:fldChar w:fldCharType="end"/>
        </w:r>
      </w:hyperlink>
    </w:p>
    <w:p w:rsidR="00676F11" w:rsidRDefault="00E50174">
      <w:pPr>
        <w:pStyle w:val="10"/>
        <w:ind w:right="-105"/>
        <w:rPr>
          <w:rFonts w:ascii="仿宋" w:eastAsia="仿宋" w:hAnsi="仿宋" w:cstheme="minorBidi"/>
          <w:b w:val="0"/>
          <w:bCs w:val="0"/>
          <w:caps w:val="0"/>
          <w:sz w:val="21"/>
          <w:szCs w:val="22"/>
        </w:rPr>
      </w:pPr>
      <w:hyperlink w:anchor="_Toc511216071" w:history="1">
        <w:r w:rsidR="000C2C20">
          <w:rPr>
            <w:rStyle w:val="af2"/>
            <w:rFonts w:ascii="仿宋" w:eastAsia="仿宋" w:hAnsi="仿宋" w:hint="eastAsia"/>
            <w:color w:val="auto"/>
          </w:rPr>
          <w:t>第二章</w:t>
        </w:r>
        <w:r w:rsidR="000C2C20">
          <w:rPr>
            <w:rStyle w:val="af2"/>
            <w:rFonts w:ascii="仿宋" w:eastAsia="仿宋" w:hAnsi="仿宋"/>
            <w:color w:val="auto"/>
          </w:rPr>
          <w:t xml:space="preserve">  </w:t>
        </w:r>
        <w:r w:rsidR="000C2C20">
          <w:rPr>
            <w:rStyle w:val="af2"/>
            <w:rFonts w:ascii="仿宋" w:eastAsia="仿宋" w:hAnsi="仿宋" w:hint="eastAsia"/>
            <w:color w:val="auto"/>
          </w:rPr>
          <w:t>谈判须知</w:t>
        </w:r>
        <w:r w:rsidR="000C2C20">
          <w:rPr>
            <w:rFonts w:ascii="仿宋" w:eastAsia="仿宋" w:hAnsi="仿宋"/>
          </w:rPr>
          <w:tab/>
        </w:r>
        <w:r w:rsidR="000C2C20">
          <w:rPr>
            <w:rFonts w:ascii="仿宋" w:eastAsia="仿宋" w:hAnsi="仿宋"/>
          </w:rPr>
          <w:fldChar w:fldCharType="begin"/>
        </w:r>
        <w:r w:rsidR="000C2C20">
          <w:rPr>
            <w:rFonts w:ascii="仿宋" w:eastAsia="仿宋" w:hAnsi="仿宋"/>
          </w:rPr>
          <w:instrText xml:space="preserve"> PAGEREF _Toc511216071 \h </w:instrText>
        </w:r>
        <w:r w:rsidR="000C2C20">
          <w:rPr>
            <w:rFonts w:ascii="仿宋" w:eastAsia="仿宋" w:hAnsi="仿宋"/>
          </w:rPr>
        </w:r>
        <w:r w:rsidR="000C2C20">
          <w:rPr>
            <w:rFonts w:ascii="仿宋" w:eastAsia="仿宋" w:hAnsi="仿宋"/>
          </w:rPr>
          <w:fldChar w:fldCharType="separate"/>
        </w:r>
        <w:r>
          <w:rPr>
            <w:rFonts w:ascii="仿宋" w:eastAsia="仿宋" w:hAnsi="仿宋"/>
            <w:noProof/>
          </w:rPr>
          <w:t>3</w:t>
        </w:r>
        <w:r w:rsidR="000C2C20">
          <w:rPr>
            <w:rFonts w:ascii="仿宋" w:eastAsia="仿宋" w:hAnsi="仿宋"/>
          </w:rPr>
          <w:fldChar w:fldCharType="end"/>
        </w:r>
      </w:hyperlink>
    </w:p>
    <w:p w:rsidR="00676F11" w:rsidRDefault="00E50174">
      <w:pPr>
        <w:pStyle w:val="10"/>
        <w:ind w:right="-105"/>
        <w:rPr>
          <w:rFonts w:ascii="仿宋" w:eastAsia="仿宋" w:hAnsi="仿宋" w:cstheme="minorBidi"/>
          <w:b w:val="0"/>
          <w:bCs w:val="0"/>
          <w:caps w:val="0"/>
          <w:sz w:val="21"/>
          <w:szCs w:val="22"/>
        </w:rPr>
      </w:pPr>
      <w:hyperlink w:anchor="_Toc511216072" w:history="1">
        <w:r w:rsidR="000C2C20">
          <w:rPr>
            <w:rStyle w:val="af2"/>
            <w:rFonts w:ascii="仿宋" w:eastAsia="仿宋" w:hAnsi="仿宋" w:hint="eastAsia"/>
            <w:color w:val="auto"/>
          </w:rPr>
          <w:t>第三章</w:t>
        </w:r>
        <w:r w:rsidR="000C2C20">
          <w:rPr>
            <w:rStyle w:val="af2"/>
            <w:rFonts w:ascii="仿宋" w:eastAsia="仿宋" w:hAnsi="仿宋"/>
            <w:color w:val="auto"/>
          </w:rPr>
          <w:t xml:space="preserve">  </w:t>
        </w:r>
        <w:r w:rsidR="000C2C20">
          <w:rPr>
            <w:rStyle w:val="af2"/>
            <w:rFonts w:ascii="仿宋" w:eastAsia="仿宋" w:hAnsi="仿宋" w:hint="eastAsia"/>
            <w:color w:val="auto"/>
          </w:rPr>
          <w:t>供应商和报价产品的资格、资质性及其他类似效力要求</w:t>
        </w:r>
        <w:r w:rsidR="000C2C20">
          <w:rPr>
            <w:rFonts w:ascii="仿宋" w:eastAsia="仿宋" w:hAnsi="仿宋"/>
          </w:rPr>
          <w:tab/>
        </w:r>
        <w:r w:rsidR="000C2C20">
          <w:rPr>
            <w:rFonts w:ascii="仿宋" w:eastAsia="仿宋" w:hAnsi="仿宋"/>
          </w:rPr>
          <w:fldChar w:fldCharType="begin"/>
        </w:r>
        <w:r w:rsidR="000C2C20">
          <w:rPr>
            <w:rFonts w:ascii="仿宋" w:eastAsia="仿宋" w:hAnsi="仿宋"/>
          </w:rPr>
          <w:instrText xml:space="preserve"> PAGEREF _Toc511216072 \h </w:instrText>
        </w:r>
        <w:r w:rsidR="000C2C20">
          <w:rPr>
            <w:rFonts w:ascii="仿宋" w:eastAsia="仿宋" w:hAnsi="仿宋"/>
          </w:rPr>
        </w:r>
        <w:r w:rsidR="000C2C20">
          <w:rPr>
            <w:rFonts w:ascii="仿宋" w:eastAsia="仿宋" w:hAnsi="仿宋"/>
          </w:rPr>
          <w:fldChar w:fldCharType="separate"/>
        </w:r>
        <w:r>
          <w:rPr>
            <w:rFonts w:ascii="仿宋" w:eastAsia="仿宋" w:hAnsi="仿宋"/>
            <w:noProof/>
          </w:rPr>
          <w:t>19</w:t>
        </w:r>
        <w:r w:rsidR="000C2C20">
          <w:rPr>
            <w:rFonts w:ascii="仿宋" w:eastAsia="仿宋" w:hAnsi="仿宋"/>
          </w:rPr>
          <w:fldChar w:fldCharType="end"/>
        </w:r>
      </w:hyperlink>
    </w:p>
    <w:p w:rsidR="00676F11" w:rsidRDefault="00E50174">
      <w:pPr>
        <w:pStyle w:val="10"/>
        <w:ind w:right="-105"/>
        <w:rPr>
          <w:rFonts w:ascii="仿宋" w:eastAsia="仿宋" w:hAnsi="仿宋" w:cstheme="minorBidi"/>
          <w:b w:val="0"/>
          <w:bCs w:val="0"/>
          <w:caps w:val="0"/>
          <w:sz w:val="21"/>
          <w:szCs w:val="22"/>
        </w:rPr>
      </w:pPr>
      <w:hyperlink w:anchor="_Toc511216073" w:history="1">
        <w:r w:rsidR="000C2C20">
          <w:rPr>
            <w:rStyle w:val="af2"/>
            <w:rFonts w:ascii="仿宋" w:eastAsia="仿宋" w:hAnsi="仿宋" w:hint="eastAsia"/>
            <w:color w:val="auto"/>
          </w:rPr>
          <w:t>第四章</w:t>
        </w:r>
        <w:r w:rsidR="000C2C20">
          <w:rPr>
            <w:rStyle w:val="af2"/>
            <w:rFonts w:ascii="仿宋" w:eastAsia="仿宋" w:hAnsi="仿宋"/>
            <w:color w:val="auto"/>
          </w:rPr>
          <w:t xml:space="preserve">  </w:t>
        </w:r>
        <w:r w:rsidR="000C2C20">
          <w:rPr>
            <w:rStyle w:val="af2"/>
            <w:rFonts w:ascii="仿宋" w:eastAsia="仿宋" w:hAnsi="仿宋" w:hint="eastAsia"/>
            <w:color w:val="auto"/>
          </w:rPr>
          <w:t>供应商应当提供的资格、资质性及其他类似效力要求的相关证明材料</w:t>
        </w:r>
        <w:r w:rsidR="000C2C20">
          <w:rPr>
            <w:rFonts w:ascii="仿宋" w:eastAsia="仿宋" w:hAnsi="仿宋"/>
          </w:rPr>
          <w:tab/>
        </w:r>
        <w:r w:rsidR="000C2C20">
          <w:rPr>
            <w:rFonts w:ascii="仿宋" w:eastAsia="仿宋" w:hAnsi="仿宋"/>
          </w:rPr>
          <w:fldChar w:fldCharType="begin"/>
        </w:r>
        <w:r w:rsidR="000C2C20">
          <w:rPr>
            <w:rFonts w:ascii="仿宋" w:eastAsia="仿宋" w:hAnsi="仿宋"/>
          </w:rPr>
          <w:instrText xml:space="preserve"> PAGEREF _Toc511216073 \h </w:instrText>
        </w:r>
        <w:r w:rsidR="000C2C20">
          <w:rPr>
            <w:rFonts w:ascii="仿宋" w:eastAsia="仿宋" w:hAnsi="仿宋"/>
          </w:rPr>
        </w:r>
        <w:r w:rsidR="000C2C20">
          <w:rPr>
            <w:rFonts w:ascii="仿宋" w:eastAsia="仿宋" w:hAnsi="仿宋"/>
          </w:rPr>
          <w:fldChar w:fldCharType="separate"/>
        </w:r>
        <w:r>
          <w:rPr>
            <w:rFonts w:ascii="仿宋" w:eastAsia="仿宋" w:hAnsi="仿宋"/>
            <w:noProof/>
          </w:rPr>
          <w:t>21</w:t>
        </w:r>
        <w:r w:rsidR="000C2C20">
          <w:rPr>
            <w:rFonts w:ascii="仿宋" w:eastAsia="仿宋" w:hAnsi="仿宋"/>
          </w:rPr>
          <w:fldChar w:fldCharType="end"/>
        </w:r>
      </w:hyperlink>
    </w:p>
    <w:p w:rsidR="00676F11" w:rsidRDefault="00E50174">
      <w:pPr>
        <w:pStyle w:val="10"/>
        <w:ind w:right="-105"/>
        <w:rPr>
          <w:rFonts w:ascii="仿宋" w:eastAsia="仿宋" w:hAnsi="仿宋" w:cstheme="minorBidi"/>
          <w:b w:val="0"/>
          <w:bCs w:val="0"/>
          <w:caps w:val="0"/>
          <w:sz w:val="21"/>
          <w:szCs w:val="22"/>
        </w:rPr>
      </w:pPr>
      <w:hyperlink w:anchor="_Toc511216074" w:history="1">
        <w:r w:rsidR="000C2C20">
          <w:rPr>
            <w:rStyle w:val="af2"/>
            <w:rFonts w:ascii="仿宋" w:eastAsia="仿宋" w:hAnsi="仿宋" w:hint="eastAsia"/>
            <w:color w:val="auto"/>
          </w:rPr>
          <w:t>第五章</w:t>
        </w:r>
        <w:r w:rsidR="000C2C20">
          <w:rPr>
            <w:rStyle w:val="af2"/>
            <w:rFonts w:ascii="仿宋" w:eastAsia="仿宋" w:hAnsi="仿宋"/>
            <w:color w:val="auto"/>
          </w:rPr>
          <w:t xml:space="preserve">  </w:t>
        </w:r>
        <w:r w:rsidR="000C2C20">
          <w:rPr>
            <w:rStyle w:val="af2"/>
            <w:rFonts w:ascii="仿宋" w:eastAsia="仿宋" w:hAnsi="仿宋" w:hint="eastAsia"/>
            <w:color w:val="auto"/>
          </w:rPr>
          <w:t>采购项目技术、服务、政府采购合同内容条款及其他商务要求</w:t>
        </w:r>
        <w:r w:rsidR="000C2C20">
          <w:rPr>
            <w:rFonts w:ascii="仿宋" w:eastAsia="仿宋" w:hAnsi="仿宋"/>
          </w:rPr>
          <w:tab/>
        </w:r>
        <w:r w:rsidR="000C2C20">
          <w:rPr>
            <w:rFonts w:ascii="仿宋" w:eastAsia="仿宋" w:hAnsi="仿宋"/>
          </w:rPr>
          <w:fldChar w:fldCharType="begin"/>
        </w:r>
        <w:r w:rsidR="000C2C20">
          <w:rPr>
            <w:rFonts w:ascii="仿宋" w:eastAsia="仿宋" w:hAnsi="仿宋"/>
          </w:rPr>
          <w:instrText xml:space="preserve"> PAGEREF _Toc511216074 \h </w:instrText>
        </w:r>
        <w:r w:rsidR="000C2C20">
          <w:rPr>
            <w:rFonts w:ascii="仿宋" w:eastAsia="仿宋" w:hAnsi="仿宋"/>
          </w:rPr>
        </w:r>
        <w:r w:rsidR="000C2C20">
          <w:rPr>
            <w:rFonts w:ascii="仿宋" w:eastAsia="仿宋" w:hAnsi="仿宋"/>
          </w:rPr>
          <w:fldChar w:fldCharType="separate"/>
        </w:r>
        <w:r>
          <w:rPr>
            <w:rFonts w:ascii="仿宋" w:eastAsia="仿宋" w:hAnsi="仿宋"/>
            <w:noProof/>
          </w:rPr>
          <w:t>23</w:t>
        </w:r>
        <w:r w:rsidR="000C2C20">
          <w:rPr>
            <w:rFonts w:ascii="仿宋" w:eastAsia="仿宋" w:hAnsi="仿宋"/>
          </w:rPr>
          <w:fldChar w:fldCharType="end"/>
        </w:r>
      </w:hyperlink>
    </w:p>
    <w:p w:rsidR="00676F11" w:rsidRDefault="00E50174">
      <w:pPr>
        <w:pStyle w:val="10"/>
        <w:ind w:right="-105"/>
        <w:rPr>
          <w:rFonts w:ascii="仿宋" w:eastAsia="仿宋" w:hAnsi="仿宋" w:cstheme="minorBidi"/>
          <w:b w:val="0"/>
          <w:bCs w:val="0"/>
          <w:caps w:val="0"/>
          <w:sz w:val="21"/>
          <w:szCs w:val="22"/>
        </w:rPr>
      </w:pPr>
      <w:hyperlink w:anchor="_Toc511216075" w:history="1">
        <w:r w:rsidR="000C2C20">
          <w:rPr>
            <w:rStyle w:val="af2"/>
            <w:rFonts w:ascii="仿宋" w:eastAsia="仿宋" w:hAnsi="仿宋" w:hint="eastAsia"/>
            <w:color w:val="auto"/>
          </w:rPr>
          <w:t>第六章</w:t>
        </w:r>
        <w:r w:rsidR="000C2C20">
          <w:rPr>
            <w:rStyle w:val="af2"/>
            <w:rFonts w:ascii="仿宋" w:eastAsia="仿宋" w:hAnsi="仿宋"/>
            <w:color w:val="auto"/>
          </w:rPr>
          <w:t xml:space="preserve">  </w:t>
        </w:r>
        <w:r w:rsidR="000C2C20">
          <w:rPr>
            <w:rStyle w:val="af2"/>
            <w:rFonts w:ascii="仿宋" w:eastAsia="仿宋" w:hAnsi="仿宋" w:hint="eastAsia"/>
            <w:color w:val="auto"/>
          </w:rPr>
          <w:t>谈判内容、谈判过程中可能实质性变动的内容</w:t>
        </w:r>
        <w:r w:rsidR="000C2C20">
          <w:rPr>
            <w:rFonts w:ascii="仿宋" w:eastAsia="仿宋" w:hAnsi="仿宋"/>
          </w:rPr>
          <w:tab/>
        </w:r>
        <w:r w:rsidR="000C2C20">
          <w:rPr>
            <w:rFonts w:ascii="仿宋" w:eastAsia="仿宋" w:hAnsi="仿宋"/>
          </w:rPr>
          <w:fldChar w:fldCharType="begin"/>
        </w:r>
        <w:r w:rsidR="000C2C20">
          <w:rPr>
            <w:rFonts w:ascii="仿宋" w:eastAsia="仿宋" w:hAnsi="仿宋"/>
          </w:rPr>
          <w:instrText xml:space="preserve"> PAGEREF _Toc511216075 \h </w:instrText>
        </w:r>
        <w:r w:rsidR="000C2C20">
          <w:rPr>
            <w:rFonts w:ascii="仿宋" w:eastAsia="仿宋" w:hAnsi="仿宋"/>
          </w:rPr>
        </w:r>
        <w:r w:rsidR="000C2C20">
          <w:rPr>
            <w:rFonts w:ascii="仿宋" w:eastAsia="仿宋" w:hAnsi="仿宋"/>
          </w:rPr>
          <w:fldChar w:fldCharType="separate"/>
        </w:r>
        <w:r>
          <w:rPr>
            <w:rFonts w:ascii="仿宋" w:eastAsia="仿宋" w:hAnsi="仿宋"/>
            <w:noProof/>
          </w:rPr>
          <w:t>36</w:t>
        </w:r>
        <w:r w:rsidR="000C2C20">
          <w:rPr>
            <w:rFonts w:ascii="仿宋" w:eastAsia="仿宋" w:hAnsi="仿宋"/>
          </w:rPr>
          <w:fldChar w:fldCharType="end"/>
        </w:r>
      </w:hyperlink>
    </w:p>
    <w:p w:rsidR="00676F11" w:rsidRDefault="00E50174">
      <w:pPr>
        <w:pStyle w:val="10"/>
        <w:ind w:right="-105"/>
        <w:rPr>
          <w:rFonts w:ascii="仿宋" w:eastAsia="仿宋" w:hAnsi="仿宋" w:cstheme="minorBidi"/>
          <w:b w:val="0"/>
          <w:bCs w:val="0"/>
          <w:caps w:val="0"/>
          <w:sz w:val="21"/>
          <w:szCs w:val="22"/>
        </w:rPr>
      </w:pPr>
      <w:hyperlink w:anchor="_Toc511216076" w:history="1">
        <w:r w:rsidR="000C2C20">
          <w:rPr>
            <w:rStyle w:val="af2"/>
            <w:rFonts w:ascii="仿宋" w:eastAsia="仿宋" w:hAnsi="仿宋" w:hint="eastAsia"/>
            <w:color w:val="auto"/>
          </w:rPr>
          <w:t>第七章</w:t>
        </w:r>
        <w:r w:rsidR="000C2C20">
          <w:rPr>
            <w:rStyle w:val="af2"/>
            <w:rFonts w:ascii="仿宋" w:eastAsia="仿宋" w:hAnsi="仿宋"/>
            <w:color w:val="auto"/>
          </w:rPr>
          <w:t xml:space="preserve">  </w:t>
        </w:r>
        <w:r w:rsidR="000C2C20">
          <w:rPr>
            <w:rStyle w:val="af2"/>
            <w:rFonts w:ascii="仿宋" w:eastAsia="仿宋" w:hAnsi="仿宋" w:hint="eastAsia"/>
            <w:color w:val="auto"/>
          </w:rPr>
          <w:t>响应文件格式</w:t>
        </w:r>
        <w:r w:rsidR="000C2C20">
          <w:rPr>
            <w:rFonts w:ascii="仿宋" w:eastAsia="仿宋" w:hAnsi="仿宋"/>
          </w:rPr>
          <w:tab/>
        </w:r>
        <w:r w:rsidR="000C2C20">
          <w:rPr>
            <w:rFonts w:ascii="仿宋" w:eastAsia="仿宋" w:hAnsi="仿宋"/>
          </w:rPr>
          <w:fldChar w:fldCharType="begin"/>
        </w:r>
        <w:r w:rsidR="000C2C20">
          <w:rPr>
            <w:rFonts w:ascii="仿宋" w:eastAsia="仿宋" w:hAnsi="仿宋"/>
          </w:rPr>
          <w:instrText xml:space="preserve"> PAGEREF _Toc511216076 \h </w:instrText>
        </w:r>
        <w:r w:rsidR="000C2C20">
          <w:rPr>
            <w:rFonts w:ascii="仿宋" w:eastAsia="仿宋" w:hAnsi="仿宋"/>
          </w:rPr>
        </w:r>
        <w:r w:rsidR="000C2C20">
          <w:rPr>
            <w:rFonts w:ascii="仿宋" w:eastAsia="仿宋" w:hAnsi="仿宋"/>
          </w:rPr>
          <w:fldChar w:fldCharType="separate"/>
        </w:r>
        <w:r>
          <w:rPr>
            <w:rFonts w:ascii="仿宋" w:eastAsia="仿宋" w:hAnsi="仿宋"/>
            <w:noProof/>
          </w:rPr>
          <w:t>37</w:t>
        </w:r>
        <w:r w:rsidR="000C2C20">
          <w:rPr>
            <w:rFonts w:ascii="仿宋" w:eastAsia="仿宋" w:hAnsi="仿宋"/>
          </w:rPr>
          <w:fldChar w:fldCharType="end"/>
        </w:r>
      </w:hyperlink>
    </w:p>
    <w:p w:rsidR="00676F11" w:rsidRDefault="00E50174">
      <w:pPr>
        <w:pStyle w:val="10"/>
        <w:ind w:right="-105"/>
        <w:rPr>
          <w:rFonts w:ascii="仿宋" w:eastAsia="仿宋" w:hAnsi="仿宋" w:cstheme="minorBidi"/>
          <w:b w:val="0"/>
          <w:bCs w:val="0"/>
          <w:caps w:val="0"/>
          <w:sz w:val="21"/>
          <w:szCs w:val="22"/>
        </w:rPr>
      </w:pPr>
      <w:hyperlink w:anchor="_Toc511216077" w:history="1">
        <w:r w:rsidR="000C2C20">
          <w:rPr>
            <w:rStyle w:val="af2"/>
            <w:rFonts w:ascii="仿宋" w:eastAsia="仿宋" w:hAnsi="仿宋" w:hint="eastAsia"/>
            <w:color w:val="auto"/>
          </w:rPr>
          <w:t>第八章</w:t>
        </w:r>
        <w:r w:rsidR="000C2C20">
          <w:rPr>
            <w:rStyle w:val="af2"/>
            <w:rFonts w:ascii="仿宋" w:eastAsia="仿宋" w:hAnsi="仿宋"/>
            <w:color w:val="auto"/>
          </w:rPr>
          <w:t xml:space="preserve">  </w:t>
        </w:r>
        <w:r w:rsidR="000C2C20">
          <w:rPr>
            <w:rStyle w:val="af2"/>
            <w:rFonts w:ascii="仿宋" w:eastAsia="仿宋" w:hAnsi="仿宋" w:hint="eastAsia"/>
            <w:color w:val="auto"/>
          </w:rPr>
          <w:t>评审方法</w:t>
        </w:r>
        <w:r w:rsidR="000C2C20">
          <w:rPr>
            <w:rFonts w:ascii="仿宋" w:eastAsia="仿宋" w:hAnsi="仿宋"/>
          </w:rPr>
          <w:tab/>
        </w:r>
        <w:r w:rsidR="000C2C20">
          <w:rPr>
            <w:rFonts w:ascii="仿宋" w:eastAsia="仿宋" w:hAnsi="仿宋"/>
          </w:rPr>
          <w:fldChar w:fldCharType="begin"/>
        </w:r>
        <w:r w:rsidR="000C2C20">
          <w:rPr>
            <w:rFonts w:ascii="仿宋" w:eastAsia="仿宋" w:hAnsi="仿宋"/>
          </w:rPr>
          <w:instrText xml:space="preserve"> PAGEREF _Toc511216077 \h </w:instrText>
        </w:r>
        <w:r w:rsidR="000C2C20">
          <w:rPr>
            <w:rFonts w:ascii="仿宋" w:eastAsia="仿宋" w:hAnsi="仿宋"/>
          </w:rPr>
        </w:r>
        <w:r w:rsidR="000C2C20">
          <w:rPr>
            <w:rFonts w:ascii="仿宋" w:eastAsia="仿宋" w:hAnsi="仿宋"/>
          </w:rPr>
          <w:fldChar w:fldCharType="separate"/>
        </w:r>
        <w:r>
          <w:rPr>
            <w:rFonts w:ascii="仿宋" w:eastAsia="仿宋" w:hAnsi="仿宋"/>
            <w:noProof/>
          </w:rPr>
          <w:t>- 56 -</w:t>
        </w:r>
        <w:r w:rsidR="000C2C20">
          <w:rPr>
            <w:rFonts w:ascii="仿宋" w:eastAsia="仿宋" w:hAnsi="仿宋"/>
          </w:rPr>
          <w:fldChar w:fldCharType="end"/>
        </w:r>
      </w:hyperlink>
    </w:p>
    <w:p w:rsidR="00676F11" w:rsidRDefault="00E50174">
      <w:pPr>
        <w:pStyle w:val="10"/>
        <w:ind w:right="-105"/>
        <w:rPr>
          <w:rFonts w:ascii="仿宋" w:eastAsia="仿宋" w:hAnsi="仿宋" w:cstheme="minorBidi"/>
          <w:b w:val="0"/>
          <w:bCs w:val="0"/>
          <w:caps w:val="0"/>
          <w:sz w:val="21"/>
          <w:szCs w:val="22"/>
        </w:rPr>
      </w:pPr>
      <w:hyperlink w:anchor="_Toc511216078" w:history="1">
        <w:r w:rsidR="000C2C20">
          <w:rPr>
            <w:rStyle w:val="af2"/>
            <w:rFonts w:ascii="仿宋" w:eastAsia="仿宋" w:hAnsi="仿宋" w:hint="eastAsia"/>
            <w:color w:val="auto"/>
          </w:rPr>
          <w:t>第九章</w:t>
        </w:r>
        <w:r w:rsidR="000C2C20">
          <w:rPr>
            <w:rStyle w:val="af2"/>
            <w:rFonts w:ascii="仿宋" w:eastAsia="仿宋" w:hAnsi="仿宋"/>
            <w:color w:val="auto"/>
          </w:rPr>
          <w:t xml:space="preserve"> </w:t>
        </w:r>
        <w:r w:rsidR="000C2C20">
          <w:rPr>
            <w:rStyle w:val="af2"/>
            <w:rFonts w:ascii="仿宋" w:eastAsia="仿宋" w:hAnsi="仿宋" w:hint="eastAsia"/>
            <w:color w:val="auto"/>
          </w:rPr>
          <w:t>政府采购合同（草案）</w:t>
        </w:r>
        <w:r w:rsidR="000C2C20">
          <w:rPr>
            <w:rFonts w:ascii="仿宋" w:eastAsia="仿宋" w:hAnsi="仿宋"/>
          </w:rPr>
          <w:tab/>
        </w:r>
        <w:r w:rsidR="000C2C20">
          <w:rPr>
            <w:rFonts w:ascii="仿宋" w:eastAsia="仿宋" w:hAnsi="仿宋"/>
          </w:rPr>
          <w:fldChar w:fldCharType="begin"/>
        </w:r>
        <w:r w:rsidR="000C2C20">
          <w:rPr>
            <w:rFonts w:ascii="仿宋" w:eastAsia="仿宋" w:hAnsi="仿宋"/>
          </w:rPr>
          <w:instrText xml:space="preserve"> PAGEREF _Toc511216078 \h </w:instrText>
        </w:r>
        <w:r w:rsidR="000C2C20">
          <w:rPr>
            <w:rFonts w:ascii="仿宋" w:eastAsia="仿宋" w:hAnsi="仿宋"/>
          </w:rPr>
        </w:r>
        <w:r w:rsidR="000C2C20">
          <w:rPr>
            <w:rFonts w:ascii="仿宋" w:eastAsia="仿宋" w:hAnsi="仿宋"/>
          </w:rPr>
          <w:fldChar w:fldCharType="separate"/>
        </w:r>
        <w:r>
          <w:rPr>
            <w:rFonts w:ascii="仿宋" w:eastAsia="仿宋" w:hAnsi="仿宋"/>
            <w:noProof/>
          </w:rPr>
          <w:t>- 64 -</w:t>
        </w:r>
        <w:r w:rsidR="000C2C20">
          <w:rPr>
            <w:rFonts w:ascii="仿宋" w:eastAsia="仿宋" w:hAnsi="仿宋"/>
          </w:rPr>
          <w:fldChar w:fldCharType="end"/>
        </w:r>
      </w:hyperlink>
    </w:p>
    <w:p w:rsidR="00676F11" w:rsidRDefault="000C2C20">
      <w:pPr>
        <w:spacing w:line="360" w:lineRule="exact"/>
        <w:jc w:val="center"/>
        <w:rPr>
          <w:rFonts w:ascii="仿宋" w:eastAsia="仿宋" w:hAnsi="仿宋"/>
          <w:sz w:val="36"/>
        </w:rPr>
      </w:pPr>
      <w:r>
        <w:rPr>
          <w:rFonts w:ascii="仿宋" w:eastAsia="仿宋" w:hAnsi="仿宋"/>
          <w:sz w:val="36"/>
        </w:rPr>
        <w:fldChar w:fldCharType="end"/>
      </w:r>
    </w:p>
    <w:p w:rsidR="00676F11" w:rsidRDefault="000C2C20">
      <w:pPr>
        <w:widowControl/>
        <w:jc w:val="left"/>
        <w:rPr>
          <w:rFonts w:ascii="仿宋" w:eastAsia="仿宋" w:hAnsi="仿宋"/>
          <w:b/>
          <w:sz w:val="36"/>
          <w:szCs w:val="32"/>
        </w:rPr>
      </w:pPr>
      <w:r>
        <w:rPr>
          <w:rFonts w:ascii="仿宋" w:eastAsia="仿宋" w:hAnsi="仿宋"/>
          <w:bCs/>
          <w:sz w:val="36"/>
        </w:rPr>
        <w:br w:type="page"/>
      </w:r>
    </w:p>
    <w:p w:rsidR="00676F11" w:rsidRDefault="000C2C20">
      <w:pPr>
        <w:pStyle w:val="ad"/>
        <w:rPr>
          <w:rFonts w:ascii="仿宋" w:eastAsia="仿宋" w:hAnsi="仿宋"/>
        </w:rPr>
      </w:pPr>
      <w:bookmarkStart w:id="0" w:name="_Toc511216070"/>
      <w:bookmarkStart w:id="1" w:name="_Toc213396945"/>
      <w:bookmarkStart w:id="2" w:name="_Toc217446031"/>
      <w:bookmarkStart w:id="3" w:name="_Toc213396759"/>
      <w:bookmarkStart w:id="4" w:name="_Toc213397009"/>
      <w:bookmarkStart w:id="5" w:name="_Toc511216071"/>
      <w:bookmarkStart w:id="6" w:name="_Toc213496267"/>
      <w:r>
        <w:rPr>
          <w:rFonts w:ascii="仿宋" w:eastAsia="仿宋" w:hAnsi="仿宋" w:hint="eastAsia"/>
        </w:rPr>
        <w:t>第一章  谈判邀请</w:t>
      </w:r>
      <w:bookmarkEnd w:id="0"/>
    </w:p>
    <w:p w:rsidR="00676F11" w:rsidRDefault="00676F11">
      <w:pPr>
        <w:pStyle w:val="a3"/>
        <w:spacing w:line="440" w:lineRule="exact"/>
        <w:rPr>
          <w:rFonts w:ascii="仿宋" w:eastAsia="仿宋" w:hAnsi="仿宋"/>
        </w:rPr>
      </w:pPr>
    </w:p>
    <w:p w:rsidR="00676F11" w:rsidRDefault="00676F11">
      <w:pPr>
        <w:pStyle w:val="a3"/>
        <w:spacing w:line="440" w:lineRule="exact"/>
        <w:rPr>
          <w:rFonts w:ascii="仿宋" w:eastAsia="仿宋" w:hAnsi="仿宋"/>
        </w:rPr>
      </w:pPr>
    </w:p>
    <w:p w:rsidR="00676F11" w:rsidRDefault="000C2C20">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bookmarkStart w:id="7" w:name="PO_默认文件内容_1"/>
      <w:r>
        <w:rPr>
          <w:rFonts w:ascii="仿宋" w:eastAsia="仿宋" w:hAnsi="仿宋" w:hint="eastAsia"/>
          <w:sz w:val="24"/>
          <w:u w:val="single"/>
        </w:rPr>
        <w:t>成都市成华区第六人民医院</w:t>
      </w:r>
      <w:r>
        <w:rPr>
          <w:rFonts w:ascii="仿宋" w:eastAsia="仿宋" w:hAnsi="仿宋" w:hint="eastAsia"/>
          <w:sz w:val="24"/>
        </w:rPr>
        <w:t>委托，拟对</w:t>
      </w:r>
      <w:r>
        <w:rPr>
          <w:rFonts w:ascii="仿宋" w:eastAsia="仿宋" w:hAnsi="仿宋" w:hint="eastAsia"/>
          <w:sz w:val="24"/>
          <w:u w:val="single"/>
        </w:rPr>
        <w:t>成都市成华区第六人民医院康穗养老中心（</w:t>
      </w:r>
      <w:proofErr w:type="gramStart"/>
      <w:r>
        <w:rPr>
          <w:rFonts w:ascii="仿宋" w:eastAsia="仿宋" w:hAnsi="仿宋" w:hint="eastAsia"/>
          <w:sz w:val="24"/>
          <w:u w:val="single"/>
        </w:rPr>
        <w:t>医</w:t>
      </w:r>
      <w:proofErr w:type="gramEnd"/>
      <w:r>
        <w:rPr>
          <w:rFonts w:ascii="仿宋" w:eastAsia="仿宋" w:hAnsi="仿宋" w:hint="eastAsia"/>
          <w:sz w:val="24"/>
          <w:u w:val="single"/>
        </w:rPr>
        <w:t>养结合新院区）食堂餐饮服务采购项目（第二次）</w:t>
      </w:r>
      <w:r>
        <w:rPr>
          <w:rFonts w:ascii="仿宋" w:eastAsia="仿宋" w:hAnsi="仿宋" w:hint="eastAsia"/>
          <w:sz w:val="24"/>
          <w:szCs w:val="32"/>
        </w:rPr>
        <w:t>采用竞争性谈判方式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本项目的竞争性谈判</w:t>
      </w:r>
      <w:r>
        <w:rPr>
          <w:rFonts w:ascii="仿宋" w:eastAsia="仿宋" w:hAnsi="仿宋" w:hint="eastAsia"/>
          <w:sz w:val="24"/>
          <w:szCs w:val="28"/>
        </w:rPr>
        <w:t>。</w:t>
      </w:r>
      <w:bookmarkEnd w:id="7"/>
    </w:p>
    <w:p w:rsidR="00676F11" w:rsidRDefault="000C2C20">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676F11" w:rsidRDefault="000C2C20" w:rsidP="000C2C20">
      <w:pPr>
        <w:spacing w:line="440" w:lineRule="exact"/>
        <w:ind w:firstLineChars="200" w:firstLine="480"/>
        <w:rPr>
          <w:rFonts w:ascii="仿宋" w:eastAsia="仿宋" w:hAnsi="仿宋"/>
          <w:sz w:val="24"/>
        </w:rPr>
      </w:pPr>
      <w:r>
        <w:rPr>
          <w:rFonts w:ascii="仿宋" w:eastAsia="仿宋" w:hAnsi="仿宋" w:hint="eastAsia"/>
          <w:sz w:val="24"/>
        </w:rPr>
        <w:t>1.项目编号：</w:t>
      </w:r>
      <w:r w:rsidRPr="000C2C20">
        <w:rPr>
          <w:rFonts w:ascii="仿宋" w:eastAsia="仿宋" w:hAnsi="仿宋"/>
          <w:sz w:val="24"/>
        </w:rPr>
        <w:t>510108202200030</w:t>
      </w:r>
    </w:p>
    <w:p w:rsidR="00676F11" w:rsidRDefault="000C2C20">
      <w:pPr>
        <w:spacing w:line="440" w:lineRule="exact"/>
        <w:ind w:firstLineChars="200" w:firstLine="480"/>
        <w:rPr>
          <w:rFonts w:ascii="仿宋" w:eastAsia="仿宋" w:hAnsi="仿宋"/>
          <w:sz w:val="24"/>
        </w:rPr>
      </w:pPr>
      <w:r>
        <w:rPr>
          <w:rFonts w:ascii="仿宋" w:eastAsia="仿宋" w:hAnsi="仿宋" w:hint="eastAsia"/>
          <w:sz w:val="24"/>
        </w:rPr>
        <w:t>2.采购项目名称：成都市成华区第六人民医院康穗养老中心（</w:t>
      </w:r>
      <w:proofErr w:type="gramStart"/>
      <w:r>
        <w:rPr>
          <w:rFonts w:ascii="仿宋" w:eastAsia="仿宋" w:hAnsi="仿宋" w:hint="eastAsia"/>
          <w:sz w:val="24"/>
        </w:rPr>
        <w:t>医</w:t>
      </w:r>
      <w:proofErr w:type="gramEnd"/>
      <w:r>
        <w:rPr>
          <w:rFonts w:ascii="仿宋" w:eastAsia="仿宋" w:hAnsi="仿宋" w:hint="eastAsia"/>
          <w:sz w:val="24"/>
        </w:rPr>
        <w:t>养结合新院区）食堂餐饮服务采购项目（第二次）</w:t>
      </w:r>
    </w:p>
    <w:p w:rsidR="00676F11" w:rsidRDefault="000C2C20">
      <w:pPr>
        <w:spacing w:line="440" w:lineRule="exact"/>
        <w:ind w:firstLineChars="200" w:firstLine="480"/>
        <w:rPr>
          <w:rFonts w:ascii="仿宋" w:eastAsia="仿宋" w:hAnsi="仿宋"/>
          <w:sz w:val="24"/>
        </w:rPr>
      </w:pPr>
      <w:r>
        <w:rPr>
          <w:rFonts w:ascii="仿宋" w:eastAsia="仿宋" w:hAnsi="仿宋" w:hint="eastAsia"/>
          <w:sz w:val="24"/>
        </w:rPr>
        <w:t>二、资金情况</w:t>
      </w:r>
    </w:p>
    <w:p w:rsidR="00676F11" w:rsidRDefault="000C2C20">
      <w:pPr>
        <w:spacing w:after="120" w:line="440" w:lineRule="exact"/>
        <w:ind w:rightChars="15" w:right="31" w:firstLineChars="200" w:firstLine="480"/>
        <w:rPr>
          <w:rFonts w:ascii="仿宋" w:eastAsia="仿宋" w:hAnsi="仿宋"/>
          <w:b/>
          <w:bCs/>
          <w:sz w:val="24"/>
        </w:rPr>
      </w:pPr>
      <w:r>
        <w:rPr>
          <w:rFonts w:ascii="仿宋" w:eastAsia="仿宋" w:hAnsi="仿宋" w:hint="eastAsia"/>
          <w:sz w:val="24"/>
        </w:rPr>
        <w:t>资金来源：财政性资金</w:t>
      </w:r>
    </w:p>
    <w:p w:rsidR="00676F11" w:rsidRDefault="000C2C20">
      <w:pPr>
        <w:spacing w:after="120"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676F11" w:rsidRDefault="000C2C20">
      <w:pPr>
        <w:widowControl/>
        <w:spacing w:after="120" w:line="440" w:lineRule="exact"/>
        <w:ind w:firstLineChars="200" w:firstLine="464"/>
        <w:jc w:val="left"/>
        <w:rPr>
          <w:rFonts w:ascii="仿宋" w:eastAsia="仿宋" w:hAnsi="仿宋"/>
          <w:sz w:val="24"/>
          <w:szCs w:val="28"/>
        </w:rPr>
      </w:pPr>
      <w:bookmarkStart w:id="8" w:name="PO_默认文件内容_2"/>
      <w:r>
        <w:rPr>
          <w:rFonts w:ascii="仿宋" w:eastAsia="仿宋" w:hAnsi="仿宋" w:hint="eastAsia"/>
          <w:spacing w:val="-4"/>
          <w:sz w:val="24"/>
        </w:rPr>
        <w:t>本项目一个包，采购成都市成华区第六人民医院康穗养老中心（</w:t>
      </w:r>
      <w:proofErr w:type="gramStart"/>
      <w:r>
        <w:rPr>
          <w:rFonts w:ascii="仿宋" w:eastAsia="仿宋" w:hAnsi="仿宋" w:hint="eastAsia"/>
          <w:spacing w:val="-4"/>
          <w:sz w:val="24"/>
        </w:rPr>
        <w:t>医</w:t>
      </w:r>
      <w:proofErr w:type="gramEnd"/>
      <w:r>
        <w:rPr>
          <w:rFonts w:ascii="仿宋" w:eastAsia="仿宋" w:hAnsi="仿宋" w:hint="eastAsia"/>
          <w:spacing w:val="-4"/>
          <w:sz w:val="24"/>
        </w:rPr>
        <w:t>养结合新院区）食堂餐饮服务供应商一名。</w:t>
      </w:r>
      <w:r>
        <w:rPr>
          <w:rFonts w:ascii="仿宋" w:eastAsia="仿宋" w:hAnsi="仿宋" w:hint="eastAsia"/>
          <w:sz w:val="24"/>
          <w:szCs w:val="28"/>
        </w:rPr>
        <w:t>（详见谈判文件第</w:t>
      </w:r>
      <w:r>
        <w:rPr>
          <w:rFonts w:ascii="仿宋" w:eastAsia="仿宋" w:hAnsi="仿宋" w:hint="eastAsia"/>
          <w:b/>
          <w:bCs/>
          <w:sz w:val="24"/>
        </w:rPr>
        <w:t>五</w:t>
      </w:r>
      <w:r>
        <w:rPr>
          <w:rFonts w:ascii="仿宋" w:eastAsia="仿宋" w:hAnsi="仿宋" w:hint="eastAsia"/>
          <w:sz w:val="24"/>
          <w:szCs w:val="28"/>
        </w:rPr>
        <w:t>章）。</w:t>
      </w:r>
    </w:p>
    <w:p w:rsidR="00676F11" w:rsidRDefault="000C2C20">
      <w:pPr>
        <w:widowControl/>
        <w:spacing w:after="120" w:line="440" w:lineRule="exact"/>
        <w:ind w:firstLineChars="200" w:firstLine="464"/>
        <w:jc w:val="left"/>
        <w:rPr>
          <w:rFonts w:ascii="仿宋" w:eastAsia="仿宋" w:hAnsi="仿宋"/>
          <w:spacing w:val="-4"/>
          <w:sz w:val="24"/>
        </w:rPr>
      </w:pPr>
      <w:r>
        <w:rPr>
          <w:rFonts w:ascii="仿宋" w:eastAsia="仿宋" w:hAnsi="仿宋" w:hint="eastAsia"/>
          <w:spacing w:val="-4"/>
          <w:sz w:val="24"/>
        </w:rPr>
        <w:t>医院建筑面积28000m</w:t>
      </w:r>
      <w:r>
        <w:rPr>
          <w:rFonts w:ascii="仿宋" w:eastAsia="仿宋" w:hAnsi="仿宋" w:hint="eastAsia"/>
          <w:spacing w:val="-4"/>
          <w:sz w:val="24"/>
          <w:vertAlign w:val="superscript"/>
        </w:rPr>
        <w:t>2</w:t>
      </w:r>
      <w:r>
        <w:rPr>
          <w:rFonts w:ascii="仿宋" w:eastAsia="仿宋" w:hAnsi="仿宋" w:hint="eastAsia"/>
          <w:spacing w:val="-4"/>
          <w:sz w:val="24"/>
        </w:rPr>
        <w:t>，拟开放医疗床位数338张，拟设</w:t>
      </w:r>
      <w:proofErr w:type="gramStart"/>
      <w:r>
        <w:rPr>
          <w:rFonts w:ascii="仿宋" w:eastAsia="仿宋" w:hAnsi="仿宋" w:hint="eastAsia"/>
          <w:spacing w:val="-4"/>
          <w:sz w:val="24"/>
        </w:rPr>
        <w:t>置康养</w:t>
      </w:r>
      <w:proofErr w:type="gramEnd"/>
      <w:r>
        <w:rPr>
          <w:rFonts w:ascii="仿宋" w:eastAsia="仿宋" w:hAnsi="仿宋" w:hint="eastAsia"/>
          <w:spacing w:val="-4"/>
          <w:sz w:val="24"/>
        </w:rPr>
        <w:t>床位数262张，</w:t>
      </w:r>
      <w:proofErr w:type="gramStart"/>
      <w:r>
        <w:rPr>
          <w:rFonts w:ascii="仿宋" w:eastAsia="仿宋" w:hAnsi="仿宋" w:hint="eastAsia"/>
          <w:spacing w:val="-4"/>
          <w:sz w:val="24"/>
        </w:rPr>
        <w:t>暂开放</w:t>
      </w:r>
      <w:proofErr w:type="gramEnd"/>
      <w:r>
        <w:rPr>
          <w:rFonts w:ascii="仿宋" w:eastAsia="仿宋" w:hAnsi="仿宋" w:hint="eastAsia"/>
          <w:spacing w:val="-4"/>
          <w:sz w:val="24"/>
        </w:rPr>
        <w:t>200张，食堂位于医院（中心）大楼一层、负一层（库房及其他辅助用房，已安装传递专用电梯），面积约为330m</w:t>
      </w:r>
      <w:r>
        <w:rPr>
          <w:rFonts w:ascii="仿宋" w:eastAsia="仿宋" w:hAnsi="仿宋" w:hint="eastAsia"/>
          <w:spacing w:val="-4"/>
          <w:sz w:val="24"/>
          <w:vertAlign w:val="superscript"/>
        </w:rPr>
        <w:t>2</w:t>
      </w:r>
      <w:r>
        <w:rPr>
          <w:rFonts w:ascii="仿宋" w:eastAsia="仿宋" w:hAnsi="仿宋" w:hint="eastAsia"/>
          <w:spacing w:val="-4"/>
          <w:sz w:val="24"/>
        </w:rPr>
        <w:t>，食堂</w:t>
      </w:r>
      <w:proofErr w:type="gramStart"/>
      <w:r>
        <w:rPr>
          <w:rFonts w:ascii="仿宋" w:eastAsia="仿宋" w:hAnsi="仿宋" w:hint="eastAsia"/>
          <w:spacing w:val="-4"/>
          <w:sz w:val="24"/>
        </w:rPr>
        <w:t>需最多</w:t>
      </w:r>
      <w:proofErr w:type="gramEnd"/>
      <w:r>
        <w:rPr>
          <w:rFonts w:ascii="仿宋" w:eastAsia="仿宋" w:hAnsi="仿宋" w:hint="eastAsia"/>
          <w:spacing w:val="-4"/>
          <w:sz w:val="24"/>
        </w:rPr>
        <w:t>同时满足800人就餐要求，按政府要求设置辖区老人便民助餐点，为周边60岁以上老人提供便餐服务。</w:t>
      </w:r>
    </w:p>
    <w:p w:rsidR="00676F11" w:rsidRDefault="000C2C20">
      <w:pPr>
        <w:spacing w:after="120" w:line="440" w:lineRule="exact"/>
        <w:ind w:firstLineChars="200" w:firstLine="464"/>
        <w:rPr>
          <w:rFonts w:ascii="仿宋" w:eastAsia="仿宋" w:hAnsi="仿宋"/>
          <w:sz w:val="24"/>
          <w:szCs w:val="28"/>
        </w:rPr>
      </w:pPr>
      <w:r>
        <w:rPr>
          <w:rFonts w:ascii="仿宋" w:eastAsia="仿宋" w:hAnsi="仿宋" w:hint="eastAsia"/>
          <w:spacing w:val="-4"/>
          <w:sz w:val="24"/>
        </w:rPr>
        <w:t>本项目由采购人有偿提供场所、水电气，供应商有独立的运营能力，自行采购食材，在医院（中心）的监督下按合同为采购人提供入托老人、患者及家属、职工用餐及周边60岁以上老年人的便民餐服务。</w:t>
      </w:r>
      <w:bookmarkEnd w:id="8"/>
    </w:p>
    <w:p w:rsidR="00676F11" w:rsidRDefault="000C2C20">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676F11" w:rsidRDefault="000C2C20">
      <w:pPr>
        <w:spacing w:after="120" w:line="440" w:lineRule="exact"/>
        <w:ind w:firstLineChars="200" w:firstLine="480"/>
        <w:rPr>
          <w:rFonts w:ascii="仿宋" w:eastAsia="仿宋" w:hAnsi="仿宋"/>
          <w:bCs/>
          <w:sz w:val="24"/>
        </w:rPr>
      </w:pPr>
      <w:bookmarkStart w:id="9" w:name="PO_默认文件内容_3"/>
      <w:r>
        <w:rPr>
          <w:rFonts w:ascii="仿宋" w:eastAsia="仿宋" w:hAnsi="仿宋" w:hint="eastAsia"/>
          <w:bCs/>
          <w:sz w:val="24"/>
        </w:rPr>
        <w:t>本次竞争性磋商邀请在四川政府采购网上以公告形式发布；</w:t>
      </w:r>
    </w:p>
    <w:bookmarkEnd w:id="9"/>
    <w:p w:rsidR="00676F11" w:rsidRDefault="000C2C20">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676F11" w:rsidRDefault="000C2C20">
      <w:pPr>
        <w:pStyle w:val="af4"/>
        <w:spacing w:line="420" w:lineRule="exact"/>
        <w:ind w:firstLineChars="250" w:firstLine="600"/>
        <w:rPr>
          <w:rFonts w:ascii="仿宋" w:eastAsia="仿宋" w:hAnsi="仿宋" w:cs="宋体"/>
          <w:sz w:val="24"/>
        </w:rPr>
      </w:pPr>
      <w:bookmarkStart w:id="10"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676F11" w:rsidRDefault="000C2C20">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676F11" w:rsidRDefault="000C2C20">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)，非中小企业承接的将视为无效响应</w:t>
      </w:r>
      <w:r>
        <w:rPr>
          <w:rFonts w:ascii="仿宋" w:eastAsia="仿宋" w:hAnsi="仿宋"/>
          <w:sz w:val="24"/>
        </w:rPr>
        <w:t>。</w:t>
      </w:r>
    </w:p>
    <w:p w:rsidR="00676F11" w:rsidRDefault="000C2C20">
      <w:pPr>
        <w:pStyle w:val="af4"/>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r>
        <w:rPr>
          <w:rFonts w:ascii="仿宋" w:eastAsia="仿宋" w:hAnsi="仿宋" w:cs="宋体"/>
          <w:sz w:val="24"/>
        </w:rPr>
        <w:t>。</w:t>
      </w:r>
    </w:p>
    <w:bookmarkEnd w:id="10"/>
    <w:p w:rsidR="00676F11" w:rsidRDefault="000C2C20">
      <w:pPr>
        <w:spacing w:after="120" w:line="440" w:lineRule="exact"/>
        <w:ind w:firstLineChars="200" w:firstLine="482"/>
        <w:rPr>
          <w:rFonts w:ascii="仿宋" w:eastAsia="仿宋" w:hAnsi="仿宋"/>
          <w:b/>
          <w:sz w:val="24"/>
        </w:rPr>
      </w:pPr>
      <w:r>
        <w:rPr>
          <w:rFonts w:ascii="仿宋" w:eastAsia="仿宋" w:hAnsi="仿宋" w:hint="eastAsia"/>
          <w:b/>
          <w:sz w:val="24"/>
        </w:rPr>
        <w:t>六、严禁参加本次采购活动的供应商</w:t>
      </w:r>
    </w:p>
    <w:p w:rsidR="00676F11" w:rsidRDefault="000C2C20">
      <w:pPr>
        <w:spacing w:line="440" w:lineRule="exact"/>
        <w:ind w:firstLineChars="200" w:firstLine="480"/>
        <w:rPr>
          <w:rFonts w:ascii="仿宋" w:eastAsia="仿宋" w:hAnsi="仿宋"/>
          <w:sz w:val="24"/>
        </w:rPr>
      </w:pPr>
      <w:bookmarkStart w:id="11"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响应文件递交截止之日前的信用记录并保存信用记录结果网页截图，拒绝列入失信被执行人名单、重大税收违法案件当事人名单、政府采购严重违法失信行为记录名单中的供应商参加本项目的采购活动。</w:t>
      </w:r>
      <w:bookmarkEnd w:id="11"/>
    </w:p>
    <w:p w:rsidR="00676F11" w:rsidRDefault="000C2C20">
      <w:pPr>
        <w:numPr>
          <w:ilvl w:val="0"/>
          <w:numId w:val="1"/>
        </w:numPr>
        <w:spacing w:after="120" w:line="440" w:lineRule="exact"/>
        <w:ind w:firstLineChars="200" w:firstLine="482"/>
        <w:rPr>
          <w:rFonts w:ascii="仿宋" w:eastAsia="仿宋" w:hAnsi="仿宋"/>
          <w:b/>
          <w:sz w:val="24"/>
        </w:rPr>
      </w:pPr>
      <w:r>
        <w:rPr>
          <w:rFonts w:ascii="仿宋" w:eastAsia="仿宋" w:hAnsi="仿宋" w:hint="eastAsia"/>
          <w:b/>
          <w:sz w:val="24"/>
        </w:rPr>
        <w:t>谈判文件获取方式、时间、地点：</w:t>
      </w:r>
    </w:p>
    <w:p w:rsidR="00676F11" w:rsidRDefault="000C2C20">
      <w:pPr>
        <w:spacing w:after="120" w:line="440" w:lineRule="exact"/>
        <w:rPr>
          <w:rFonts w:ascii="仿宋" w:eastAsia="仿宋" w:hAnsi="仿宋"/>
          <w:bCs/>
          <w:sz w:val="24"/>
        </w:rPr>
      </w:pPr>
      <w:r>
        <w:rPr>
          <w:rFonts w:ascii="仿宋" w:eastAsia="仿宋" w:hAnsi="仿宋" w:hint="eastAsia"/>
          <w:bCs/>
          <w:sz w:val="24"/>
        </w:rPr>
        <w:t>谈判文件获取时间：2022年</w:t>
      </w:r>
      <w:r>
        <w:rPr>
          <w:rFonts w:ascii="仿宋" w:eastAsia="仿宋" w:hAnsi="仿宋"/>
          <w:bCs/>
          <w:sz w:val="24"/>
        </w:rPr>
        <w:t>3</w:t>
      </w:r>
      <w:r>
        <w:rPr>
          <w:rFonts w:ascii="仿宋" w:eastAsia="仿宋" w:hAnsi="仿宋" w:hint="eastAsia"/>
          <w:bCs/>
          <w:sz w:val="24"/>
        </w:rPr>
        <w:t>月</w:t>
      </w:r>
      <w:r>
        <w:rPr>
          <w:rFonts w:ascii="仿宋" w:eastAsia="仿宋" w:hAnsi="仿宋"/>
          <w:bCs/>
          <w:sz w:val="24"/>
        </w:rPr>
        <w:t>31</w:t>
      </w:r>
      <w:r>
        <w:rPr>
          <w:rFonts w:ascii="仿宋" w:eastAsia="仿宋" w:hAnsi="仿宋" w:hint="eastAsia"/>
          <w:bCs/>
          <w:sz w:val="24"/>
        </w:rPr>
        <w:t>日9:00至2022年</w:t>
      </w:r>
      <w:r>
        <w:rPr>
          <w:rFonts w:ascii="仿宋" w:eastAsia="仿宋" w:hAnsi="仿宋"/>
          <w:bCs/>
          <w:sz w:val="24"/>
        </w:rPr>
        <w:t>4</w:t>
      </w:r>
      <w:r>
        <w:rPr>
          <w:rFonts w:ascii="仿宋" w:eastAsia="仿宋" w:hAnsi="仿宋" w:hint="eastAsia"/>
          <w:bCs/>
          <w:sz w:val="24"/>
        </w:rPr>
        <w:t>月</w:t>
      </w:r>
      <w:r>
        <w:rPr>
          <w:rFonts w:ascii="仿宋" w:eastAsia="仿宋" w:hAnsi="仿宋"/>
          <w:bCs/>
          <w:sz w:val="24"/>
        </w:rPr>
        <w:t>1</w:t>
      </w:r>
      <w:r>
        <w:rPr>
          <w:rFonts w:ascii="仿宋" w:eastAsia="仿宋" w:hAnsi="仿宋" w:hint="eastAsia"/>
          <w:bCs/>
          <w:sz w:val="24"/>
        </w:rPr>
        <w:t>日17：00（北京时间）</w:t>
      </w:r>
    </w:p>
    <w:p w:rsidR="00676F11" w:rsidRDefault="000C2C20">
      <w:pPr>
        <w:spacing w:after="120" w:line="440" w:lineRule="exact"/>
        <w:rPr>
          <w:rFonts w:ascii="仿宋" w:eastAsia="仿宋" w:hAnsi="仿宋"/>
          <w:bCs/>
          <w:sz w:val="24"/>
        </w:rPr>
      </w:pPr>
      <w:r>
        <w:rPr>
          <w:rFonts w:ascii="仿宋" w:eastAsia="仿宋" w:hAnsi="仿宋" w:hint="eastAsia"/>
          <w:bCs/>
          <w:sz w:val="24"/>
        </w:rPr>
        <w:t>谈判文件获取方式：供应商须在“政府采购云平台”注册后，从“政府采购云平台”获取采购文件（网址：https://www.zcygov.cn）。登录政府采购云平台—项目采购—获取采购文件—申请获取采购文件。</w:t>
      </w:r>
    </w:p>
    <w:p w:rsidR="00676F11" w:rsidRDefault="000C2C20">
      <w:pPr>
        <w:spacing w:after="120" w:line="440" w:lineRule="exact"/>
        <w:rPr>
          <w:rFonts w:ascii="仿宋" w:eastAsia="仿宋" w:hAnsi="仿宋"/>
          <w:bCs/>
          <w:sz w:val="24"/>
        </w:rPr>
      </w:pPr>
      <w:r>
        <w:rPr>
          <w:rFonts w:ascii="仿宋" w:eastAsia="仿宋" w:hAnsi="仿宋" w:hint="eastAsia"/>
          <w:bCs/>
          <w:sz w:val="24"/>
        </w:rPr>
        <w:t>提示：</w:t>
      </w:r>
    </w:p>
    <w:p w:rsidR="00676F11" w:rsidRDefault="000C2C20">
      <w:pPr>
        <w:spacing w:after="120" w:line="440" w:lineRule="exact"/>
        <w:rPr>
          <w:rFonts w:ascii="仿宋" w:eastAsia="仿宋" w:hAnsi="仿宋"/>
          <w:bCs/>
          <w:sz w:val="24"/>
        </w:rPr>
      </w:pPr>
      <w:r>
        <w:rPr>
          <w:rFonts w:ascii="仿宋" w:eastAsia="仿宋" w:hAnsi="仿宋" w:hint="eastAsia"/>
          <w:bCs/>
          <w:sz w:val="24"/>
        </w:rPr>
        <w:t>（1）本项目谈判文件免费获取。</w:t>
      </w:r>
    </w:p>
    <w:p w:rsidR="00676F11" w:rsidRDefault="000C2C20">
      <w:pPr>
        <w:spacing w:after="120" w:line="440" w:lineRule="exact"/>
        <w:rPr>
          <w:rFonts w:ascii="仿宋" w:eastAsia="仿宋" w:hAnsi="仿宋"/>
          <w:bCs/>
          <w:sz w:val="24"/>
        </w:rPr>
      </w:pPr>
      <w:r>
        <w:rPr>
          <w:rFonts w:ascii="仿宋" w:eastAsia="仿宋" w:hAnsi="仿宋" w:hint="eastAsia"/>
          <w:bCs/>
          <w:sz w:val="24"/>
        </w:rPr>
        <w:t>（2）供应商只有在“政府采购云平台”完成获取谈判文件申请并下载谈判文件后才视作依法参与本项目。如未在“政府采购云平台”内完成相关流程，引起的无效行为责任自负。</w:t>
      </w:r>
    </w:p>
    <w:p w:rsidR="00676F11" w:rsidRDefault="000C2C20">
      <w:pPr>
        <w:spacing w:after="120" w:line="440" w:lineRule="exact"/>
        <w:rPr>
          <w:rFonts w:ascii="仿宋" w:eastAsia="仿宋" w:hAnsi="仿宋"/>
          <w:bCs/>
          <w:sz w:val="24"/>
        </w:rPr>
      </w:pPr>
      <w:r>
        <w:rPr>
          <w:rFonts w:ascii="仿宋" w:eastAsia="仿宋" w:hAnsi="仿宋" w:hint="eastAsia"/>
          <w:bCs/>
          <w:sz w:val="24"/>
        </w:rPr>
        <w:t>（3）政府采购云平台供应</w:t>
      </w:r>
      <w:proofErr w:type="gramStart"/>
      <w:r>
        <w:rPr>
          <w:rFonts w:ascii="仿宋" w:eastAsia="仿宋" w:hAnsi="仿宋" w:hint="eastAsia"/>
          <w:bCs/>
          <w:sz w:val="24"/>
        </w:rPr>
        <w:t>商注册</w:t>
      </w:r>
      <w:proofErr w:type="gramEnd"/>
      <w:r>
        <w:rPr>
          <w:rFonts w:ascii="仿宋" w:eastAsia="仿宋" w:hAnsi="仿宋" w:hint="eastAsia"/>
          <w:bCs/>
          <w:sz w:val="24"/>
        </w:rPr>
        <w:t>地址：</w:t>
      </w:r>
    </w:p>
    <w:p w:rsidR="00676F11" w:rsidRDefault="00E50174">
      <w:pPr>
        <w:spacing w:after="120" w:line="440" w:lineRule="exact"/>
        <w:rPr>
          <w:rFonts w:ascii="仿宋" w:eastAsia="仿宋" w:hAnsi="仿宋"/>
          <w:bCs/>
          <w:sz w:val="24"/>
        </w:rPr>
      </w:pPr>
      <w:hyperlink r:id="rId15" w:history="1">
        <w:r w:rsidR="000C2C20">
          <w:rPr>
            <w:rStyle w:val="af2"/>
            <w:rFonts w:ascii="仿宋" w:eastAsia="仿宋" w:hAnsi="仿宋" w:hint="eastAsia"/>
            <w:bCs/>
            <w:sz w:val="24"/>
          </w:rPr>
          <w:t>https://middle.zcygov.cn/v-settle-front/registry</w:t>
        </w:r>
      </w:hyperlink>
    </w:p>
    <w:p w:rsidR="00676F11" w:rsidRDefault="000C2C20">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w:t>
      </w:r>
      <w:r>
        <w:rPr>
          <w:rFonts w:ascii="仿宋" w:eastAsia="仿宋" w:hAnsi="仿宋" w:hint="eastAsia"/>
          <w:b/>
          <w:kern w:val="0"/>
          <w:sz w:val="24"/>
        </w:rPr>
        <w:t>(参加谈判的时间)</w:t>
      </w:r>
      <w:r>
        <w:rPr>
          <w:rFonts w:ascii="仿宋" w:eastAsia="仿宋" w:hAnsi="仿宋" w:hint="eastAsia"/>
          <w:b/>
          <w:sz w:val="24"/>
        </w:rPr>
        <w:t>：</w:t>
      </w:r>
      <w:r>
        <w:rPr>
          <w:rFonts w:ascii="仿宋" w:eastAsia="仿宋" w:hAnsi="仿宋" w:hint="eastAsia"/>
          <w:bCs/>
          <w:sz w:val="24"/>
        </w:rPr>
        <w:t>2022年</w:t>
      </w:r>
      <w:r>
        <w:rPr>
          <w:rFonts w:ascii="仿宋" w:eastAsia="仿宋" w:hAnsi="仿宋"/>
          <w:bCs/>
          <w:sz w:val="24"/>
        </w:rPr>
        <w:t>4</w:t>
      </w:r>
      <w:r>
        <w:rPr>
          <w:rFonts w:ascii="仿宋" w:eastAsia="仿宋" w:hAnsi="仿宋" w:hint="eastAsia"/>
          <w:bCs/>
          <w:sz w:val="24"/>
        </w:rPr>
        <w:t>月</w:t>
      </w:r>
      <w:r>
        <w:rPr>
          <w:rFonts w:ascii="仿宋" w:eastAsia="仿宋" w:hAnsi="仿宋"/>
          <w:bCs/>
          <w:sz w:val="24"/>
        </w:rPr>
        <w:t>6</w:t>
      </w:r>
      <w:r>
        <w:rPr>
          <w:rFonts w:ascii="仿宋" w:eastAsia="仿宋" w:hAnsi="仿宋" w:hint="eastAsia"/>
          <w:bCs/>
          <w:sz w:val="24"/>
        </w:rPr>
        <w:t>日</w:t>
      </w:r>
      <w:r>
        <w:rPr>
          <w:rFonts w:ascii="仿宋" w:eastAsia="仿宋" w:hAnsi="仿宋"/>
          <w:bCs/>
          <w:sz w:val="24"/>
        </w:rPr>
        <w:t>10</w:t>
      </w:r>
      <w:r>
        <w:rPr>
          <w:rFonts w:ascii="仿宋" w:eastAsia="仿宋" w:hAnsi="仿宋" w:hint="eastAsia"/>
          <w:bCs/>
          <w:sz w:val="24"/>
        </w:rPr>
        <w:t>：</w:t>
      </w:r>
      <w:r>
        <w:rPr>
          <w:rFonts w:ascii="仿宋" w:eastAsia="仿宋" w:hAnsi="仿宋"/>
          <w:bCs/>
          <w:sz w:val="24"/>
        </w:rPr>
        <w:t>3</w:t>
      </w:r>
      <w:r>
        <w:rPr>
          <w:rFonts w:ascii="仿宋" w:eastAsia="仿宋" w:hAnsi="仿宋" w:hint="eastAsia"/>
          <w:bCs/>
          <w:sz w:val="24"/>
        </w:rPr>
        <w:t>0</w:t>
      </w:r>
      <w:r>
        <w:rPr>
          <w:rFonts w:ascii="仿宋" w:eastAsia="仿宋" w:hAnsi="仿宋"/>
          <w:sz w:val="24"/>
          <w:szCs w:val="28"/>
        </w:rPr>
        <w:t>（北京时间）</w:t>
      </w:r>
      <w:r>
        <w:rPr>
          <w:rFonts w:ascii="仿宋" w:eastAsia="仿宋" w:hAnsi="仿宋" w:hint="eastAsia"/>
          <w:sz w:val="24"/>
          <w:szCs w:val="28"/>
        </w:rPr>
        <w:t>。</w:t>
      </w:r>
    </w:p>
    <w:p w:rsidR="00676F11" w:rsidRDefault="000C2C20">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12" w:name="PO_默认文件内容_7"/>
      <w:r>
        <w:rPr>
          <w:rFonts w:ascii="仿宋" w:eastAsia="仿宋" w:hAnsi="仿宋" w:hint="eastAsia"/>
          <w:sz w:val="24"/>
        </w:rPr>
        <w:t>响应文件必须在递交响应文件截止时间前送达谈判地点。逾期送达或没有密封的响应文件恕不接收。</w:t>
      </w:r>
      <w:bookmarkEnd w:id="12"/>
      <w:r>
        <w:rPr>
          <w:rFonts w:ascii="仿宋" w:eastAsia="仿宋" w:hAnsi="仿宋" w:hint="eastAsia"/>
          <w:sz w:val="24"/>
        </w:rPr>
        <w:t>（</w:t>
      </w:r>
      <w:r>
        <w:rPr>
          <w:rFonts w:ascii="仿宋" w:eastAsia="仿宋" w:hAnsi="仿宋" w:hint="eastAsia"/>
          <w:b/>
          <w:bCs/>
          <w:sz w:val="24"/>
        </w:rPr>
        <w:t>文件接收时间：</w:t>
      </w:r>
      <w:r w:rsidRPr="000C2C20">
        <w:rPr>
          <w:rFonts w:ascii="仿宋" w:eastAsia="仿宋" w:hAnsi="仿宋" w:hint="eastAsia"/>
          <w:b/>
          <w:bCs/>
          <w:sz w:val="24"/>
        </w:rPr>
        <w:t>2022年4月6日10：</w:t>
      </w:r>
      <w:r>
        <w:rPr>
          <w:rFonts w:ascii="仿宋" w:eastAsia="仿宋" w:hAnsi="仿宋"/>
          <w:b/>
          <w:bCs/>
          <w:sz w:val="24"/>
        </w:rPr>
        <w:t>0</w:t>
      </w:r>
      <w:r w:rsidRPr="000C2C20">
        <w:rPr>
          <w:rFonts w:ascii="仿宋" w:eastAsia="仿宋" w:hAnsi="仿宋" w:hint="eastAsia"/>
          <w:b/>
          <w:bCs/>
          <w:sz w:val="24"/>
        </w:rPr>
        <w:t>0（北京时间）</w:t>
      </w:r>
      <w:r>
        <w:rPr>
          <w:rFonts w:ascii="仿宋" w:eastAsia="仿宋" w:hAnsi="仿宋" w:hint="eastAsia"/>
          <w:b/>
          <w:bCs/>
          <w:sz w:val="24"/>
        </w:rPr>
        <w:t>-</w:t>
      </w:r>
      <w:r w:rsidRPr="000C2C20">
        <w:rPr>
          <w:rFonts w:ascii="仿宋" w:eastAsia="仿宋" w:hAnsi="仿宋" w:hint="eastAsia"/>
          <w:b/>
          <w:bCs/>
          <w:sz w:val="24"/>
        </w:rPr>
        <w:t>2022年4月6日10：30（北京时间）</w:t>
      </w:r>
      <w:r>
        <w:rPr>
          <w:rFonts w:ascii="仿宋" w:eastAsia="仿宋" w:hAnsi="仿宋" w:hint="eastAsia"/>
          <w:b/>
          <w:bCs/>
          <w:sz w:val="24"/>
        </w:rPr>
        <w:t>）</w:t>
      </w:r>
    </w:p>
    <w:p w:rsidR="00676F11" w:rsidRDefault="000C2C20">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Pr="000C2C20">
        <w:rPr>
          <w:rFonts w:ascii="仿宋" w:eastAsia="仿宋" w:hAnsi="仿宋" w:hint="eastAsia"/>
          <w:sz w:val="24"/>
          <w:szCs w:val="28"/>
        </w:rPr>
        <w:t>2022年4月6日10：30（北京时间）</w:t>
      </w:r>
      <w:r>
        <w:rPr>
          <w:rFonts w:ascii="仿宋" w:eastAsia="仿宋" w:hAnsi="仿宋" w:hint="eastAsia"/>
          <w:sz w:val="24"/>
          <w:szCs w:val="28"/>
        </w:rPr>
        <w:t>在谈判地点开启。</w:t>
      </w:r>
    </w:p>
    <w:p w:rsidR="00676F11" w:rsidRDefault="000C2C20">
      <w:pPr>
        <w:spacing w:line="440" w:lineRule="exact"/>
        <w:ind w:firstLineChars="203" w:firstLine="489"/>
        <w:rPr>
          <w:rFonts w:ascii="仿宋" w:eastAsia="仿宋" w:hAnsi="仿宋"/>
          <w:sz w:val="24"/>
          <w:szCs w:val="28"/>
        </w:rPr>
      </w:pPr>
      <w:r>
        <w:rPr>
          <w:rFonts w:ascii="仿宋" w:eastAsia="仿宋" w:hAnsi="仿宋" w:hint="eastAsia"/>
          <w:b/>
          <w:sz w:val="24"/>
          <w:szCs w:val="28"/>
        </w:rPr>
        <w:t>十一、谈判</w:t>
      </w:r>
      <w:r>
        <w:rPr>
          <w:rFonts w:ascii="仿宋" w:eastAsia="仿宋" w:hAnsi="仿宋"/>
          <w:b/>
          <w:sz w:val="24"/>
          <w:szCs w:val="28"/>
        </w:rPr>
        <w:t>地点：</w:t>
      </w:r>
      <w:r w:rsidRPr="000C2C20">
        <w:rPr>
          <w:rFonts w:ascii="仿宋" w:eastAsia="仿宋" w:hAnsi="仿宋" w:hint="eastAsia"/>
          <w:b/>
          <w:bCs/>
          <w:sz w:val="24"/>
          <w:szCs w:val="28"/>
          <w:u w:val="single"/>
        </w:rPr>
        <w:tab/>
        <w:t>四川省成都市高新区天府大道中段800号天府四街66号航兴国</w:t>
      </w:r>
      <w:proofErr w:type="gramStart"/>
      <w:r w:rsidRPr="000C2C20">
        <w:rPr>
          <w:rFonts w:ascii="仿宋" w:eastAsia="仿宋" w:hAnsi="仿宋" w:hint="eastAsia"/>
          <w:b/>
          <w:bCs/>
          <w:sz w:val="24"/>
          <w:szCs w:val="28"/>
          <w:u w:val="single"/>
        </w:rPr>
        <w:t>际广场</w:t>
      </w:r>
      <w:proofErr w:type="gramEnd"/>
      <w:r w:rsidRPr="000C2C20">
        <w:rPr>
          <w:rFonts w:ascii="仿宋" w:eastAsia="仿宋" w:hAnsi="仿宋" w:hint="eastAsia"/>
          <w:b/>
          <w:bCs/>
          <w:sz w:val="24"/>
          <w:szCs w:val="28"/>
          <w:u w:val="single"/>
        </w:rPr>
        <w:t>1号楼3楼</w:t>
      </w:r>
      <w:r>
        <w:rPr>
          <w:rFonts w:ascii="仿宋" w:eastAsia="仿宋" w:hAnsi="仿宋" w:hint="eastAsia"/>
          <w:sz w:val="24"/>
          <w:szCs w:val="28"/>
        </w:rPr>
        <w:t>。</w:t>
      </w:r>
    </w:p>
    <w:p w:rsidR="00676F11" w:rsidRDefault="000C2C20">
      <w:pPr>
        <w:pStyle w:val="af4"/>
        <w:spacing w:line="420" w:lineRule="exact"/>
        <w:ind w:firstLine="482"/>
        <w:rPr>
          <w:rFonts w:ascii="仿宋" w:eastAsia="仿宋" w:hAnsi="仿宋"/>
          <w:b/>
          <w:sz w:val="24"/>
        </w:rPr>
      </w:pPr>
      <w:r>
        <w:rPr>
          <w:rFonts w:ascii="仿宋" w:eastAsia="仿宋" w:hAnsi="仿宋" w:hint="eastAsia"/>
          <w:b/>
          <w:sz w:val="24"/>
        </w:rPr>
        <w:t>十二、供应商信用融资：</w:t>
      </w:r>
    </w:p>
    <w:p w:rsidR="00676F11" w:rsidRDefault="000C2C20">
      <w:pPr>
        <w:spacing w:line="420" w:lineRule="exact"/>
        <w:ind w:firstLineChars="200"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676F11" w:rsidRDefault="000C2C20">
      <w:pPr>
        <w:spacing w:line="420" w:lineRule="exact"/>
        <w:ind w:firstLineChars="200"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676F11" w:rsidRDefault="000C2C20">
      <w:pPr>
        <w:pStyle w:val="af4"/>
        <w:spacing w:line="440" w:lineRule="exact"/>
        <w:ind w:firstLine="482"/>
        <w:rPr>
          <w:rFonts w:ascii="仿宋" w:eastAsia="仿宋" w:hAnsi="仿宋"/>
          <w:b/>
          <w:sz w:val="24"/>
        </w:rPr>
      </w:pPr>
      <w:r>
        <w:rPr>
          <w:rFonts w:ascii="仿宋" w:eastAsia="仿宋" w:hAnsi="仿宋" w:hint="eastAsia"/>
          <w:b/>
          <w:sz w:val="24"/>
        </w:rPr>
        <w:t>十三、联系方式</w:t>
      </w:r>
    </w:p>
    <w:p w:rsidR="00676F11" w:rsidRDefault="000C2C20">
      <w:pPr>
        <w:pStyle w:val="af4"/>
        <w:spacing w:line="440" w:lineRule="exact"/>
        <w:ind w:firstLineChars="396" w:firstLine="954"/>
        <w:rPr>
          <w:rFonts w:ascii="仿宋" w:eastAsia="仿宋" w:hAnsi="仿宋"/>
          <w:b/>
          <w:bCs/>
          <w:sz w:val="24"/>
        </w:rPr>
      </w:pPr>
      <w:r>
        <w:rPr>
          <w:rFonts w:ascii="仿宋" w:eastAsia="仿宋" w:hAnsi="仿宋" w:hint="eastAsia"/>
          <w:b/>
          <w:sz w:val="24"/>
        </w:rPr>
        <w:t>采购人：</w:t>
      </w:r>
      <w:bookmarkStart w:id="13" w:name="PO_采购人_3"/>
      <w:r>
        <w:rPr>
          <w:rFonts w:ascii="仿宋" w:eastAsia="仿宋" w:hAnsi="仿宋" w:hint="eastAsia"/>
          <w:b/>
          <w:sz w:val="24"/>
        </w:rPr>
        <w:t>成都市成华区第六人民医院</w:t>
      </w:r>
      <w:bookmarkEnd w:id="13"/>
    </w:p>
    <w:p w:rsidR="00676F11" w:rsidRDefault="000C2C20">
      <w:pPr>
        <w:pStyle w:val="af4"/>
        <w:spacing w:line="440" w:lineRule="exact"/>
        <w:ind w:firstLineChars="500" w:firstLine="1200"/>
        <w:rPr>
          <w:rFonts w:ascii="仿宋" w:eastAsia="仿宋" w:hAnsi="仿宋"/>
          <w:bCs/>
          <w:sz w:val="24"/>
        </w:rPr>
      </w:pPr>
      <w:r>
        <w:rPr>
          <w:rFonts w:ascii="仿宋" w:eastAsia="仿宋" w:hAnsi="仿宋" w:hint="eastAsia"/>
          <w:bCs/>
          <w:sz w:val="24"/>
        </w:rPr>
        <w:t>通讯地址：</w:t>
      </w:r>
      <w:r>
        <w:rPr>
          <w:rFonts w:ascii="仿宋" w:eastAsia="仿宋" w:hAnsi="仿宋" w:hint="eastAsia"/>
          <w:sz w:val="24"/>
        </w:rPr>
        <w:t>成都市成华区槐柳四路11号</w:t>
      </w:r>
    </w:p>
    <w:p w:rsidR="00676F11" w:rsidRDefault="000C2C20">
      <w:pPr>
        <w:pStyle w:val="af4"/>
        <w:spacing w:line="440" w:lineRule="exact"/>
        <w:ind w:firstLineChars="500" w:firstLine="1200"/>
        <w:rPr>
          <w:rFonts w:ascii="仿宋" w:eastAsia="仿宋" w:hAnsi="仿宋"/>
          <w:sz w:val="24"/>
        </w:rPr>
      </w:pPr>
      <w:r>
        <w:rPr>
          <w:rFonts w:ascii="仿宋" w:eastAsia="仿宋" w:hAnsi="仿宋" w:hint="eastAsia"/>
          <w:sz w:val="24"/>
        </w:rPr>
        <w:t>联系人：秦老师</w:t>
      </w:r>
    </w:p>
    <w:p w:rsidR="00676F11" w:rsidRDefault="000C2C20">
      <w:pPr>
        <w:pStyle w:val="af4"/>
        <w:spacing w:line="440" w:lineRule="exact"/>
        <w:ind w:firstLineChars="500" w:firstLine="1200"/>
        <w:rPr>
          <w:rFonts w:ascii="仿宋" w:eastAsia="仿宋" w:hAnsi="仿宋"/>
          <w:sz w:val="24"/>
        </w:rPr>
      </w:pPr>
      <w:r>
        <w:rPr>
          <w:rFonts w:ascii="仿宋" w:eastAsia="仿宋" w:hAnsi="仿宋" w:hint="eastAsia"/>
          <w:sz w:val="24"/>
        </w:rPr>
        <w:t>联系电话：18848237520</w:t>
      </w:r>
    </w:p>
    <w:p w:rsidR="00676F11" w:rsidRDefault="00676F11">
      <w:pPr>
        <w:pStyle w:val="af4"/>
        <w:spacing w:line="440" w:lineRule="exact"/>
        <w:ind w:firstLineChars="371" w:firstLine="890"/>
        <w:rPr>
          <w:rFonts w:ascii="仿宋" w:eastAsia="仿宋" w:hAnsi="仿宋"/>
          <w:sz w:val="24"/>
        </w:rPr>
      </w:pPr>
    </w:p>
    <w:p w:rsidR="00676F11" w:rsidRDefault="000C2C20">
      <w:pPr>
        <w:spacing w:after="160"/>
        <w:ind w:firstLineChars="525" w:firstLine="1265"/>
        <w:rPr>
          <w:rFonts w:ascii="仿宋" w:eastAsia="仿宋" w:hAnsi="仿宋"/>
          <w:b/>
          <w:sz w:val="24"/>
        </w:rPr>
      </w:pPr>
      <w:r>
        <w:rPr>
          <w:rFonts w:ascii="仿宋" w:eastAsia="仿宋" w:hAnsi="仿宋" w:hint="eastAsia"/>
          <w:b/>
          <w:sz w:val="24"/>
        </w:rPr>
        <w:t>采购代理机构：四川国际招标有限责任公司</w:t>
      </w:r>
    </w:p>
    <w:p w:rsidR="00676F11" w:rsidRDefault="000C2C20">
      <w:pPr>
        <w:spacing w:after="160"/>
        <w:ind w:firstLineChars="525" w:firstLine="1260"/>
        <w:rPr>
          <w:rFonts w:ascii="仿宋" w:eastAsia="仿宋" w:hAnsi="仿宋"/>
          <w:sz w:val="24"/>
        </w:rPr>
      </w:pPr>
      <w:r>
        <w:rPr>
          <w:rFonts w:ascii="仿宋" w:eastAsia="仿宋" w:hAnsi="仿宋" w:hint="eastAsia"/>
          <w:sz w:val="24"/>
        </w:rPr>
        <w:t>地    址：中国（四川）自由贸易试验区成都市高</w:t>
      </w:r>
      <w:bookmarkStart w:id="14" w:name="_GoBack"/>
      <w:bookmarkEnd w:id="14"/>
      <w:r>
        <w:rPr>
          <w:rFonts w:ascii="仿宋" w:eastAsia="仿宋" w:hAnsi="仿宋" w:hint="eastAsia"/>
          <w:sz w:val="24"/>
        </w:rPr>
        <w:t>新区天府四街66号2栋22层1号</w:t>
      </w:r>
    </w:p>
    <w:p w:rsidR="00676F11" w:rsidRDefault="000C2C20">
      <w:pPr>
        <w:spacing w:after="160"/>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hint="eastAsia"/>
          <w:sz w:val="24"/>
        </w:rPr>
        <w:t xml:space="preserve">    编：</w:t>
      </w:r>
      <w:r>
        <w:rPr>
          <w:rFonts w:ascii="仿宋" w:eastAsia="仿宋" w:hAnsi="仿宋"/>
          <w:sz w:val="24"/>
        </w:rPr>
        <w:t>610000</w:t>
      </w:r>
    </w:p>
    <w:p w:rsidR="00676F11" w:rsidRDefault="000C2C20">
      <w:pPr>
        <w:spacing w:after="160"/>
        <w:ind w:firstLineChars="525" w:firstLine="1260"/>
        <w:rPr>
          <w:rFonts w:ascii="仿宋" w:eastAsia="仿宋" w:hAnsi="仿宋"/>
          <w:sz w:val="24"/>
        </w:rPr>
      </w:pPr>
      <w:r>
        <w:rPr>
          <w:rFonts w:ascii="仿宋" w:eastAsia="仿宋" w:hAnsi="仿宋" w:hint="eastAsia"/>
          <w:sz w:val="24"/>
        </w:rPr>
        <w:t>联 系 人： 王</w:t>
      </w:r>
      <w:r>
        <w:rPr>
          <w:rFonts w:ascii="仿宋" w:eastAsia="仿宋" w:hAnsi="仿宋"/>
          <w:sz w:val="24"/>
        </w:rPr>
        <w:t>女士</w:t>
      </w:r>
    </w:p>
    <w:p w:rsidR="00676F11" w:rsidRDefault="000C2C20">
      <w:pPr>
        <w:spacing w:after="160"/>
        <w:ind w:firstLineChars="525" w:firstLine="1260"/>
        <w:rPr>
          <w:rFonts w:ascii="仿宋" w:eastAsia="仿宋" w:hAnsi="仿宋"/>
          <w:sz w:val="24"/>
        </w:rPr>
      </w:pPr>
      <w:r>
        <w:rPr>
          <w:rFonts w:ascii="仿宋" w:eastAsia="仿宋" w:hAnsi="仿宋" w:hint="eastAsia"/>
          <w:sz w:val="24"/>
        </w:rPr>
        <w:t>联系电话：</w:t>
      </w:r>
      <w:r>
        <w:rPr>
          <w:rFonts w:ascii="仿宋" w:eastAsia="仿宋" w:hAnsi="仿宋"/>
          <w:sz w:val="24"/>
        </w:rPr>
        <w:t xml:space="preserve"> 18583959483</w:t>
      </w:r>
    </w:p>
    <w:p w:rsidR="00676F11" w:rsidRDefault="000C2C20">
      <w:pPr>
        <w:pStyle w:val="af4"/>
        <w:spacing w:line="440" w:lineRule="exact"/>
        <w:ind w:firstLineChars="500" w:firstLine="1200"/>
        <w:rPr>
          <w:rFonts w:ascii="仿宋" w:eastAsia="仿宋" w:hAnsi="仿宋"/>
          <w:sz w:val="24"/>
        </w:rPr>
      </w:pPr>
      <w:r>
        <w:rPr>
          <w:rFonts w:ascii="仿宋" w:eastAsia="仿宋" w:hAnsi="仿宋" w:hint="eastAsia"/>
          <w:sz w:val="24"/>
        </w:rPr>
        <w:t>传    真：</w:t>
      </w:r>
      <w:r>
        <w:rPr>
          <w:rFonts w:ascii="仿宋" w:eastAsia="仿宋" w:hAnsi="仿宋"/>
          <w:sz w:val="24"/>
        </w:rPr>
        <w:t>028-87793161</w:t>
      </w:r>
    </w:p>
    <w:p w:rsidR="00676F11" w:rsidRDefault="000C2C20">
      <w:pPr>
        <w:widowControl/>
        <w:jc w:val="left"/>
        <w:rPr>
          <w:rFonts w:ascii="仿宋" w:eastAsia="仿宋" w:hAnsi="仿宋"/>
          <w:sz w:val="24"/>
          <w:szCs w:val="28"/>
        </w:rPr>
      </w:pPr>
      <w:r>
        <w:rPr>
          <w:rFonts w:ascii="仿宋" w:eastAsia="仿宋" w:hAnsi="仿宋"/>
          <w:b/>
          <w:bCs/>
          <w:sz w:val="24"/>
          <w:szCs w:val="28"/>
        </w:rPr>
        <w:br w:type="page"/>
      </w:r>
    </w:p>
    <w:p w:rsidR="00676F11" w:rsidRDefault="000C2C20">
      <w:pPr>
        <w:pStyle w:val="ad"/>
        <w:rPr>
          <w:rFonts w:ascii="仿宋" w:eastAsia="仿宋" w:hAnsi="仿宋"/>
        </w:rPr>
      </w:pPr>
      <w:r>
        <w:rPr>
          <w:rFonts w:ascii="仿宋" w:eastAsia="仿宋" w:hAnsi="仿宋" w:hint="eastAsia"/>
        </w:rPr>
        <w:t>第二章  谈判须知</w:t>
      </w:r>
      <w:bookmarkEnd w:id="1"/>
      <w:bookmarkEnd w:id="2"/>
      <w:bookmarkEnd w:id="3"/>
      <w:bookmarkEnd w:id="4"/>
      <w:bookmarkEnd w:id="5"/>
      <w:bookmarkEnd w:id="6"/>
    </w:p>
    <w:p w:rsidR="00676F11" w:rsidRDefault="000C2C20">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676F11">
        <w:trPr>
          <w:trHeight w:val="20"/>
          <w:tblHeader/>
          <w:jc w:val="center"/>
        </w:trPr>
        <w:tc>
          <w:tcPr>
            <w:tcW w:w="1013" w:type="dxa"/>
            <w:vAlign w:val="center"/>
          </w:tcPr>
          <w:p w:rsidR="00676F11" w:rsidRDefault="000C2C20">
            <w:pPr>
              <w:pStyle w:val="af5"/>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676F11" w:rsidRDefault="000C2C20">
            <w:pPr>
              <w:pStyle w:val="af5"/>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676F11" w:rsidRDefault="000C2C20">
            <w:pPr>
              <w:pStyle w:val="af5"/>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676F11">
        <w:trPr>
          <w:trHeight w:val="20"/>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676F11" w:rsidRDefault="000C2C20">
            <w:pPr>
              <w:pStyle w:val="af5"/>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676F11" w:rsidRDefault="000C2C20">
            <w:pPr>
              <w:pStyle w:val="af5"/>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676F11" w:rsidRDefault="000C2C20">
            <w:pPr>
              <w:pStyle w:val="af5"/>
              <w:ind w:firstLineChars="100" w:firstLine="210"/>
              <w:jc w:val="both"/>
              <w:rPr>
                <w:rFonts w:ascii="仿宋" w:eastAsia="仿宋" w:hAnsi="仿宋"/>
                <w:sz w:val="21"/>
                <w:szCs w:val="21"/>
                <w:lang w:val="zh-CN"/>
              </w:rPr>
            </w:pPr>
            <w:r>
              <w:rPr>
                <w:rFonts w:ascii="仿宋" w:eastAsia="仿宋" w:hAnsi="仿宋" w:hint="eastAsia"/>
                <w:sz w:val="21"/>
                <w:szCs w:val="21"/>
              </w:rPr>
              <w:t>192万元/年</w:t>
            </w:r>
          </w:p>
          <w:p w:rsidR="00676F11" w:rsidRDefault="000C2C20">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676F11">
        <w:trPr>
          <w:trHeight w:val="20"/>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676F11" w:rsidRDefault="000C2C20">
            <w:pPr>
              <w:pStyle w:val="af5"/>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676F11" w:rsidRDefault="000C2C20">
            <w:pPr>
              <w:pStyle w:val="af5"/>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676F11" w:rsidRDefault="000C2C20">
            <w:pPr>
              <w:pStyle w:val="af5"/>
              <w:ind w:firstLineChars="100" w:firstLine="210"/>
              <w:rPr>
                <w:rFonts w:ascii="仿宋" w:eastAsia="仿宋" w:hAnsi="仿宋"/>
                <w:sz w:val="21"/>
                <w:szCs w:val="21"/>
                <w:lang w:val="zh-CN"/>
              </w:rPr>
            </w:pPr>
            <w:r>
              <w:rPr>
                <w:rFonts w:ascii="仿宋" w:eastAsia="仿宋" w:hAnsi="仿宋" w:hint="eastAsia"/>
                <w:sz w:val="21"/>
                <w:szCs w:val="21"/>
                <w:lang w:val="zh-CN"/>
              </w:rPr>
              <w:t>本项目最高单价限价为：</w:t>
            </w:r>
          </w:p>
          <w:p w:rsidR="00676F11" w:rsidRDefault="000C2C20">
            <w:pPr>
              <w:pStyle w:val="af5"/>
              <w:ind w:firstLineChars="100" w:firstLine="210"/>
              <w:jc w:val="both"/>
              <w:rPr>
                <w:rFonts w:ascii="仿宋" w:eastAsia="仿宋" w:hAnsi="仿宋"/>
                <w:sz w:val="21"/>
                <w:szCs w:val="21"/>
                <w:lang w:val="zh-CN"/>
              </w:rPr>
            </w:pPr>
            <w:r>
              <w:rPr>
                <w:rFonts w:ascii="仿宋" w:eastAsia="仿宋" w:hAnsi="仿宋" w:hint="eastAsia"/>
                <w:sz w:val="21"/>
                <w:szCs w:val="21"/>
              </w:rPr>
              <w:t>①入托</w:t>
            </w:r>
            <w:r>
              <w:rPr>
                <w:rFonts w:ascii="仿宋" w:eastAsia="仿宋" w:hAnsi="仿宋" w:hint="eastAsia"/>
                <w:sz w:val="21"/>
                <w:szCs w:val="21"/>
                <w:lang w:val="zh-CN"/>
              </w:rPr>
              <w:t>老人餐：</w:t>
            </w:r>
            <w:r>
              <w:rPr>
                <w:rFonts w:ascii="仿宋" w:eastAsia="仿宋" w:hAnsi="仿宋" w:hint="eastAsia"/>
                <w:sz w:val="21"/>
                <w:szCs w:val="21"/>
              </w:rPr>
              <w:t>900</w:t>
            </w:r>
            <w:r>
              <w:rPr>
                <w:rFonts w:ascii="仿宋" w:eastAsia="仿宋" w:hAnsi="仿宋" w:hint="eastAsia"/>
                <w:sz w:val="21"/>
                <w:szCs w:val="21"/>
                <w:lang w:val="zh-CN"/>
              </w:rPr>
              <w:t>元/人/月；②</w:t>
            </w:r>
            <w:r>
              <w:rPr>
                <w:rFonts w:ascii="仿宋" w:eastAsia="仿宋" w:hAnsi="仿宋" w:hint="eastAsia"/>
                <w:sz w:val="21"/>
                <w:szCs w:val="21"/>
              </w:rPr>
              <w:t>职工餐：35元/人/天</w:t>
            </w:r>
          </w:p>
          <w:p w:rsidR="00676F11" w:rsidRDefault="000C2C20">
            <w:pPr>
              <w:pStyle w:val="af5"/>
              <w:ind w:firstLineChars="100" w:firstLine="210"/>
              <w:jc w:val="both"/>
              <w:rPr>
                <w:rFonts w:ascii="仿宋" w:eastAsia="仿宋" w:hAnsi="仿宋"/>
                <w:sz w:val="21"/>
                <w:szCs w:val="21"/>
                <w:lang w:val="zh-CN"/>
              </w:rPr>
            </w:pPr>
            <w:bookmarkStart w:id="15" w:name="PO_默认文件内容_8"/>
            <w:r>
              <w:rPr>
                <w:rFonts w:ascii="仿宋" w:eastAsia="仿宋" w:hAnsi="仿宋" w:hint="eastAsia"/>
                <w:sz w:val="21"/>
                <w:szCs w:val="21"/>
                <w:lang w:val="zh-CN"/>
              </w:rPr>
              <w:t>超过最高</w:t>
            </w:r>
            <w:r>
              <w:rPr>
                <w:rFonts w:ascii="仿宋" w:eastAsia="仿宋" w:hAnsi="仿宋"/>
                <w:sz w:val="21"/>
                <w:szCs w:val="21"/>
                <w:lang w:val="zh-CN"/>
              </w:rPr>
              <w:t>限价</w:t>
            </w:r>
            <w:r>
              <w:rPr>
                <w:rFonts w:ascii="仿宋" w:eastAsia="仿宋" w:hAnsi="仿宋" w:hint="eastAsia"/>
                <w:sz w:val="21"/>
                <w:szCs w:val="21"/>
                <w:lang w:val="zh-CN"/>
              </w:rPr>
              <w:t>的报价,其响应文件按无效处理。</w:t>
            </w:r>
            <w:bookmarkEnd w:id="15"/>
          </w:p>
        </w:tc>
      </w:tr>
      <w:tr w:rsidR="00676F11">
        <w:trPr>
          <w:trHeight w:val="20"/>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676F11" w:rsidRDefault="000C2C20">
            <w:pPr>
              <w:pStyle w:val="af5"/>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676F11" w:rsidRDefault="000C2C20">
            <w:pPr>
              <w:pStyle w:val="af5"/>
              <w:ind w:firstLineChars="100" w:firstLine="210"/>
              <w:jc w:val="both"/>
              <w:rPr>
                <w:rFonts w:ascii="仿宋" w:eastAsia="仿宋" w:hAnsi="仿宋"/>
                <w:sz w:val="21"/>
                <w:szCs w:val="21"/>
                <w:lang w:val="zh-CN"/>
              </w:rPr>
            </w:pPr>
            <w:bookmarkStart w:id="16" w:name="PO_默认文件内容_10"/>
            <w:r>
              <w:rPr>
                <w:rFonts w:ascii="仿宋" w:eastAsia="仿宋" w:hAnsi="仿宋" w:hint="eastAsia"/>
                <w:sz w:val="21"/>
                <w:szCs w:val="21"/>
              </w:rPr>
              <w:t>本项目竞争性谈判文件中未载明“允许采购进口产品”的产品，拒绝进口产品参与竞争，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6"/>
          </w:p>
        </w:tc>
      </w:tr>
      <w:tr w:rsidR="00676F11">
        <w:trPr>
          <w:trHeight w:val="1366"/>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676F11" w:rsidRDefault="000C2C20">
            <w:pPr>
              <w:pStyle w:val="af5"/>
              <w:ind w:left="38"/>
              <w:jc w:val="center"/>
              <w:rPr>
                <w:rFonts w:ascii="仿宋" w:eastAsia="仿宋" w:hAnsi="仿宋"/>
                <w:sz w:val="21"/>
                <w:szCs w:val="21"/>
                <w:lang w:val="zh-CN"/>
              </w:rPr>
            </w:pPr>
            <w:r>
              <w:rPr>
                <w:rFonts w:ascii="仿宋" w:eastAsia="仿宋" w:hAnsi="仿宋" w:hint="eastAsia"/>
                <w:sz w:val="21"/>
                <w:szCs w:val="21"/>
                <w:lang w:val="zh-CN"/>
              </w:rPr>
              <w:t>不正当竞争预防措施</w:t>
            </w:r>
          </w:p>
          <w:p w:rsidR="00676F11" w:rsidRDefault="000C2C20">
            <w:pPr>
              <w:pStyle w:val="af5"/>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676F11" w:rsidRDefault="000C2C20">
            <w:pPr>
              <w:pStyle w:val="af5"/>
              <w:ind w:firstLineChars="100" w:firstLine="210"/>
              <w:jc w:val="both"/>
              <w:rPr>
                <w:rFonts w:ascii="仿宋" w:eastAsia="仿宋" w:hAnsi="仿宋"/>
                <w:sz w:val="21"/>
                <w:szCs w:val="21"/>
                <w:lang w:val="zh-CN"/>
              </w:rPr>
            </w:pPr>
            <w:bookmarkStart w:id="17" w:name="PO_默认文件内容_111"/>
            <w:r>
              <w:rPr>
                <w:rFonts w:ascii="仿宋" w:eastAsia="仿宋" w:hAnsi="仿宋" w:hint="eastAsia"/>
                <w:sz w:val="21"/>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676F11">
        <w:trPr>
          <w:trHeight w:val="20"/>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676F11" w:rsidRDefault="00676F11">
            <w:pPr>
              <w:pStyle w:val="af5"/>
              <w:ind w:right="230"/>
              <w:jc w:val="center"/>
              <w:rPr>
                <w:rFonts w:ascii="仿宋" w:eastAsia="仿宋" w:hAnsi="仿宋" w:cs="Courier New"/>
                <w:sz w:val="21"/>
                <w:szCs w:val="21"/>
                <w:lang w:val="zh-CN"/>
              </w:rPr>
            </w:pPr>
          </w:p>
        </w:tc>
        <w:tc>
          <w:tcPr>
            <w:tcW w:w="2409" w:type="dxa"/>
            <w:vAlign w:val="center"/>
          </w:tcPr>
          <w:p w:rsidR="00676F11" w:rsidRDefault="000C2C20">
            <w:pPr>
              <w:pStyle w:val="af5"/>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（监狱企业、残疾人福利单位视同小微企业）价格扣除</w:t>
            </w:r>
          </w:p>
        </w:tc>
        <w:tc>
          <w:tcPr>
            <w:tcW w:w="6084" w:type="dxa"/>
          </w:tcPr>
          <w:p w:rsidR="00676F11" w:rsidRDefault="000C2C20">
            <w:pPr>
              <w:widowControl/>
              <w:spacing w:after="120"/>
              <w:jc w:val="left"/>
              <w:rPr>
                <w:rFonts w:ascii="仿宋" w:eastAsia="仿宋" w:hAnsi="仿宋"/>
                <w:kern w:val="0"/>
                <w:szCs w:val="21"/>
              </w:rPr>
            </w:pPr>
            <w:r>
              <w:rPr>
                <w:rFonts w:ascii="仿宋" w:eastAsia="仿宋" w:hAnsi="仿宋" w:hint="eastAsia"/>
                <w:szCs w:val="21"/>
                <w:lang w:val="zh-CN"/>
              </w:rPr>
              <w:t>本项目</w:t>
            </w:r>
            <w:r>
              <w:rPr>
                <w:rFonts w:ascii="仿宋" w:eastAsia="仿宋" w:hAnsi="仿宋"/>
                <w:szCs w:val="21"/>
                <w:lang w:val="zh-CN"/>
              </w:rPr>
              <w:t>不适用</w:t>
            </w:r>
            <w:r>
              <w:rPr>
                <w:rFonts w:ascii="仿宋" w:eastAsia="仿宋" w:hAnsi="仿宋" w:hint="eastAsia"/>
                <w:szCs w:val="21"/>
                <w:lang w:val="zh-CN"/>
              </w:rPr>
              <w:t>。</w:t>
            </w:r>
          </w:p>
        </w:tc>
      </w:tr>
      <w:tr w:rsidR="00676F11">
        <w:trPr>
          <w:trHeight w:val="20"/>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409" w:type="dxa"/>
            <w:vAlign w:val="center"/>
          </w:tcPr>
          <w:p w:rsidR="00676F11" w:rsidRDefault="000C2C20">
            <w:pPr>
              <w:pStyle w:val="af5"/>
              <w:ind w:left="38"/>
              <w:jc w:val="center"/>
              <w:rPr>
                <w:rFonts w:ascii="仿宋" w:eastAsia="仿宋" w:hAnsi="仿宋"/>
                <w:sz w:val="21"/>
                <w:szCs w:val="21"/>
                <w:lang w:val="zh-CN"/>
              </w:rPr>
            </w:pPr>
            <w:r>
              <w:rPr>
                <w:rFonts w:ascii="仿宋" w:eastAsia="仿宋" w:hAnsi="仿宋" w:hint="eastAsia"/>
                <w:sz w:val="21"/>
                <w:szCs w:val="21"/>
                <w:lang w:val="zh-CN"/>
              </w:rPr>
              <w:t>节能、环保及无线局域网产品政府采购政策</w:t>
            </w:r>
          </w:p>
        </w:tc>
        <w:tc>
          <w:tcPr>
            <w:tcW w:w="6084" w:type="dxa"/>
            <w:vAlign w:val="center"/>
          </w:tcPr>
          <w:p w:rsidR="00676F11" w:rsidRDefault="000C2C20">
            <w:pPr>
              <w:spacing w:line="340" w:lineRule="exact"/>
              <w:ind w:rightChars="50" w:right="105"/>
              <w:rPr>
                <w:rFonts w:ascii="仿宋" w:eastAsia="仿宋" w:hAnsi="仿宋"/>
                <w:szCs w:val="21"/>
                <w:lang w:val="zh-CN"/>
              </w:rPr>
            </w:pPr>
            <w:r>
              <w:rPr>
                <w:rFonts w:ascii="仿宋" w:eastAsia="仿宋" w:hAnsi="仿宋" w:hint="eastAsia"/>
                <w:szCs w:val="21"/>
                <w:lang w:val="zh-CN"/>
              </w:rPr>
              <w:t>本项目</w:t>
            </w:r>
            <w:r>
              <w:rPr>
                <w:rFonts w:ascii="仿宋" w:eastAsia="仿宋" w:hAnsi="仿宋"/>
                <w:szCs w:val="21"/>
                <w:lang w:val="zh-CN"/>
              </w:rPr>
              <w:t>不适用</w:t>
            </w:r>
            <w:r>
              <w:rPr>
                <w:rFonts w:ascii="仿宋" w:eastAsia="仿宋" w:hAnsi="仿宋" w:hint="eastAsia"/>
                <w:szCs w:val="21"/>
                <w:lang w:val="zh-CN"/>
              </w:rPr>
              <w:t>。</w:t>
            </w:r>
          </w:p>
        </w:tc>
      </w:tr>
      <w:tr w:rsidR="00676F11">
        <w:trPr>
          <w:trHeight w:val="20"/>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7</w:t>
            </w:r>
          </w:p>
        </w:tc>
        <w:tc>
          <w:tcPr>
            <w:tcW w:w="2409" w:type="dxa"/>
            <w:vAlign w:val="center"/>
          </w:tcPr>
          <w:p w:rsidR="00676F11" w:rsidRDefault="000C2C20">
            <w:pPr>
              <w:pStyle w:val="af5"/>
              <w:ind w:left="38"/>
              <w:jc w:val="center"/>
              <w:rPr>
                <w:rFonts w:ascii="仿宋" w:eastAsia="仿宋" w:hAnsi="仿宋"/>
                <w:sz w:val="21"/>
                <w:szCs w:val="21"/>
                <w:lang w:val="zh-CN"/>
              </w:rPr>
            </w:pPr>
            <w:r>
              <w:rPr>
                <w:rFonts w:ascii="仿宋" w:eastAsia="仿宋" w:hAnsi="仿宋" w:hint="eastAsia"/>
                <w:sz w:val="21"/>
                <w:szCs w:val="21"/>
                <w:lang w:val="zh-CN"/>
              </w:rPr>
              <w:t>谈判情况公告</w:t>
            </w:r>
          </w:p>
        </w:tc>
        <w:tc>
          <w:tcPr>
            <w:tcW w:w="6084" w:type="dxa"/>
            <w:vAlign w:val="center"/>
          </w:tcPr>
          <w:p w:rsidR="00676F11" w:rsidRDefault="000C2C20">
            <w:pPr>
              <w:pStyle w:val="af5"/>
              <w:ind w:firstLineChars="100" w:firstLine="210"/>
              <w:jc w:val="both"/>
              <w:rPr>
                <w:rFonts w:ascii="仿宋" w:eastAsia="仿宋" w:hAnsi="仿宋"/>
                <w:sz w:val="21"/>
                <w:szCs w:val="21"/>
                <w:lang w:val="zh-CN"/>
              </w:rPr>
            </w:pPr>
            <w:bookmarkStart w:id="18" w:name="PO_默认文件内容_16"/>
            <w:r>
              <w:rPr>
                <w:rFonts w:ascii="仿宋" w:eastAsia="仿宋" w:hAnsi="仿宋" w:hint="eastAsia"/>
                <w:sz w:val="21"/>
                <w:szCs w:val="21"/>
                <w:lang w:val="zh-CN"/>
              </w:rPr>
              <w:t>供应商资格审查情况、谈判情况、报价情况、谈判结果等在四川政府采购网上采购结果公告栏中予以公告。</w:t>
            </w:r>
            <w:bookmarkEnd w:id="18"/>
          </w:p>
        </w:tc>
      </w:tr>
      <w:tr w:rsidR="00676F11">
        <w:trPr>
          <w:trHeight w:val="428"/>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8</w:t>
            </w:r>
          </w:p>
        </w:tc>
        <w:tc>
          <w:tcPr>
            <w:tcW w:w="2409" w:type="dxa"/>
            <w:vAlign w:val="center"/>
          </w:tcPr>
          <w:p w:rsidR="00676F11" w:rsidRDefault="000C2C20">
            <w:pPr>
              <w:pStyle w:val="af5"/>
              <w:ind w:left="38"/>
              <w:jc w:val="center"/>
              <w:rPr>
                <w:rFonts w:ascii="仿宋" w:eastAsia="仿宋" w:hAnsi="仿宋"/>
                <w:sz w:val="21"/>
                <w:szCs w:val="21"/>
                <w:lang w:val="zh-CN"/>
              </w:rPr>
            </w:pPr>
            <w:r>
              <w:rPr>
                <w:rFonts w:ascii="仿宋" w:eastAsia="仿宋" w:hAnsi="仿宋" w:hint="eastAsia"/>
                <w:sz w:val="21"/>
                <w:szCs w:val="21"/>
                <w:lang w:val="zh-CN"/>
              </w:rPr>
              <w:t>谈判保证金</w:t>
            </w:r>
          </w:p>
        </w:tc>
        <w:tc>
          <w:tcPr>
            <w:tcW w:w="6084" w:type="dxa"/>
            <w:vAlign w:val="center"/>
          </w:tcPr>
          <w:p w:rsidR="00676F11" w:rsidRDefault="000C2C20">
            <w:pPr>
              <w:pStyle w:val="af5"/>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本项目不收取谈判保证金</w:t>
            </w:r>
          </w:p>
        </w:tc>
      </w:tr>
      <w:tr w:rsidR="00676F11">
        <w:trPr>
          <w:trHeight w:val="20"/>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9</w:t>
            </w:r>
          </w:p>
        </w:tc>
        <w:tc>
          <w:tcPr>
            <w:tcW w:w="2409" w:type="dxa"/>
            <w:vAlign w:val="center"/>
          </w:tcPr>
          <w:p w:rsidR="00676F11" w:rsidRDefault="000C2C20">
            <w:pPr>
              <w:pStyle w:val="af5"/>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676F11" w:rsidRDefault="000C2C20">
            <w:pPr>
              <w:pStyle w:val="af5"/>
              <w:ind w:firstLineChars="100" w:firstLine="210"/>
              <w:jc w:val="both"/>
              <w:rPr>
                <w:rFonts w:ascii="仿宋" w:eastAsia="仿宋" w:hAnsi="仿宋"/>
                <w:sz w:val="21"/>
                <w:szCs w:val="21"/>
              </w:rPr>
            </w:pPr>
            <w:r>
              <w:rPr>
                <w:rFonts w:ascii="仿宋" w:eastAsia="仿宋" w:hAnsi="仿宋" w:hint="eastAsia"/>
                <w:sz w:val="21"/>
                <w:szCs w:val="21"/>
              </w:rPr>
              <w:t>金额：50000元，履约保证金待服务期满后一个月内由采购人无息退还。</w:t>
            </w:r>
          </w:p>
          <w:p w:rsidR="00676F11" w:rsidRDefault="000C2C20">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交款方式：履约保证金以金融机构出具的保函等非现金形式提交。</w:t>
            </w:r>
          </w:p>
          <w:p w:rsidR="00676F11" w:rsidRDefault="000C2C20">
            <w:pPr>
              <w:pStyle w:val="af5"/>
              <w:ind w:firstLineChars="100" w:firstLine="210"/>
              <w:jc w:val="both"/>
              <w:rPr>
                <w:rFonts w:ascii="仿宋" w:eastAsia="仿宋" w:hAnsi="仿宋"/>
                <w:sz w:val="21"/>
                <w:szCs w:val="21"/>
                <w:lang w:val="zh-CN"/>
              </w:rPr>
            </w:pPr>
            <w:r>
              <w:rPr>
                <w:rFonts w:ascii="仿宋" w:eastAsia="仿宋" w:hAnsi="仿宋" w:hint="eastAsia"/>
                <w:sz w:val="21"/>
                <w:szCs w:val="21"/>
              </w:rPr>
              <w:t>保函收取</w:t>
            </w:r>
            <w:r>
              <w:rPr>
                <w:rFonts w:ascii="仿宋" w:eastAsia="仿宋" w:hAnsi="仿宋" w:hint="eastAsia"/>
                <w:sz w:val="21"/>
                <w:szCs w:val="21"/>
                <w:lang w:val="zh-CN"/>
              </w:rPr>
              <w:t>单位：采购人，账户</w:t>
            </w:r>
            <w:r>
              <w:rPr>
                <w:rFonts w:ascii="仿宋" w:eastAsia="仿宋" w:hAnsi="仿宋"/>
                <w:sz w:val="21"/>
                <w:szCs w:val="21"/>
                <w:lang w:val="zh-CN"/>
              </w:rPr>
              <w:t>信息</w:t>
            </w:r>
            <w:r>
              <w:rPr>
                <w:rFonts w:ascii="仿宋" w:eastAsia="仿宋" w:hAnsi="仿宋" w:hint="eastAsia"/>
                <w:sz w:val="21"/>
                <w:szCs w:val="21"/>
                <w:lang w:val="zh-CN"/>
              </w:rPr>
              <w:t>按</w:t>
            </w:r>
            <w:r>
              <w:rPr>
                <w:rFonts w:ascii="仿宋" w:eastAsia="仿宋" w:hAnsi="仿宋"/>
                <w:sz w:val="21"/>
                <w:szCs w:val="21"/>
                <w:lang w:val="zh-CN"/>
              </w:rPr>
              <w:t>合同约定</w:t>
            </w:r>
            <w:r>
              <w:rPr>
                <w:rFonts w:ascii="仿宋" w:eastAsia="仿宋" w:hAnsi="仿宋" w:hint="eastAsia"/>
                <w:sz w:val="21"/>
                <w:szCs w:val="21"/>
                <w:lang w:val="zh-CN"/>
              </w:rPr>
              <w:t>。</w:t>
            </w:r>
          </w:p>
          <w:p w:rsidR="00676F11" w:rsidRDefault="000C2C20">
            <w:pPr>
              <w:pStyle w:val="af5"/>
              <w:ind w:firstLineChars="100" w:firstLine="210"/>
              <w:jc w:val="both"/>
              <w:rPr>
                <w:rFonts w:ascii="仿宋" w:eastAsia="仿宋" w:hAnsi="仿宋"/>
                <w:sz w:val="21"/>
                <w:szCs w:val="21"/>
              </w:rPr>
            </w:pPr>
            <w:r>
              <w:rPr>
                <w:rFonts w:ascii="仿宋" w:eastAsia="仿宋" w:hAnsi="仿宋" w:hint="eastAsia"/>
                <w:sz w:val="21"/>
                <w:szCs w:val="21"/>
              </w:rPr>
              <w:t>保函收取</w:t>
            </w:r>
            <w:r>
              <w:rPr>
                <w:rFonts w:ascii="仿宋" w:eastAsia="仿宋" w:hAnsi="仿宋" w:hint="eastAsia"/>
                <w:sz w:val="21"/>
                <w:szCs w:val="21"/>
                <w:lang w:val="zh-CN"/>
              </w:rPr>
              <w:t>时间：成交通知书发放后，政府采购合同签订</w:t>
            </w:r>
            <w:r>
              <w:rPr>
                <w:rFonts w:ascii="仿宋" w:eastAsia="仿宋" w:hAnsi="仿宋" w:hint="eastAsia"/>
                <w:sz w:val="21"/>
                <w:szCs w:val="21"/>
              </w:rPr>
              <w:t>前。</w:t>
            </w:r>
          </w:p>
          <w:p w:rsidR="00676F11" w:rsidRDefault="000C2C20">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履约保证金退还方式：按合同约定。</w:t>
            </w:r>
          </w:p>
          <w:p w:rsidR="00676F11" w:rsidRDefault="000C2C20">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履约保证金退还时间：采购项目验收合格后 10 日内。</w:t>
            </w:r>
          </w:p>
          <w:p w:rsidR="00676F11" w:rsidRDefault="000C2C20">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履约保证金不予退还情形：未按政府采购合同</w:t>
            </w:r>
            <w:r>
              <w:rPr>
                <w:rFonts w:ascii="仿宋" w:eastAsia="仿宋" w:hAnsi="仿宋"/>
                <w:sz w:val="21"/>
                <w:szCs w:val="21"/>
                <w:lang w:val="zh-CN"/>
              </w:rPr>
              <w:t>要求</w:t>
            </w:r>
            <w:r>
              <w:rPr>
                <w:rFonts w:ascii="仿宋" w:eastAsia="仿宋" w:hAnsi="仿宋" w:hint="eastAsia"/>
                <w:sz w:val="21"/>
                <w:szCs w:val="21"/>
                <w:lang w:val="zh-CN"/>
              </w:rPr>
              <w:t>履约。</w:t>
            </w:r>
          </w:p>
          <w:p w:rsidR="00676F11" w:rsidRDefault="000C2C20">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676F11">
        <w:trPr>
          <w:trHeight w:val="712"/>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676F11" w:rsidRDefault="000C2C20">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676F11" w:rsidRDefault="000C2C20">
            <w:pPr>
              <w:pStyle w:val="af5"/>
              <w:ind w:left="38"/>
              <w:jc w:val="center"/>
              <w:rPr>
                <w:rFonts w:ascii="仿宋" w:eastAsia="仿宋" w:hAnsi="仿宋"/>
                <w:b/>
                <w:bCs/>
                <w:sz w:val="21"/>
                <w:szCs w:val="21"/>
              </w:rPr>
            </w:pPr>
            <w:r>
              <w:rPr>
                <w:rFonts w:ascii="仿宋" w:eastAsia="仿宋" w:hAnsi="仿宋" w:hint="eastAsia"/>
                <w:sz w:val="21"/>
                <w:szCs w:val="21"/>
                <w:lang w:val="zh-CN"/>
              </w:rPr>
              <w:t>（实质性要求）</w:t>
            </w:r>
          </w:p>
        </w:tc>
        <w:tc>
          <w:tcPr>
            <w:tcW w:w="6084" w:type="dxa"/>
            <w:vAlign w:val="center"/>
          </w:tcPr>
          <w:p w:rsidR="00676F11" w:rsidRDefault="000C2C20">
            <w:pPr>
              <w:pStyle w:val="af5"/>
              <w:spacing w:line="360" w:lineRule="auto"/>
              <w:ind w:firstLineChars="100" w:firstLine="210"/>
              <w:rPr>
                <w:rFonts w:ascii="仿宋" w:eastAsia="仿宋" w:hAnsi="仿宋"/>
                <w:sz w:val="21"/>
                <w:szCs w:val="21"/>
                <w:lang w:val="zh-CN"/>
              </w:rPr>
            </w:pPr>
            <w:r>
              <w:rPr>
                <w:rFonts w:ascii="仿宋" w:eastAsia="仿宋" w:hAnsi="仿宋" w:hint="eastAsia"/>
                <w:sz w:val="21"/>
                <w:szCs w:val="21"/>
                <w:lang w:val="zh-CN"/>
              </w:rPr>
              <w:t>本项目不接受合同分包。</w:t>
            </w:r>
          </w:p>
        </w:tc>
      </w:tr>
      <w:tr w:rsidR="00676F11">
        <w:trPr>
          <w:trHeight w:val="712"/>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676F11" w:rsidRDefault="000C2C20">
            <w:pPr>
              <w:pStyle w:val="af5"/>
              <w:ind w:left="38"/>
              <w:jc w:val="center"/>
              <w:rPr>
                <w:rFonts w:ascii="仿宋" w:eastAsia="仿宋" w:hAnsi="仿宋"/>
                <w:b/>
                <w:sz w:val="21"/>
                <w:szCs w:val="21"/>
                <w:lang w:val="zh-CN"/>
              </w:rPr>
            </w:pPr>
            <w:r>
              <w:rPr>
                <w:rFonts w:ascii="仿宋" w:eastAsia="仿宋" w:hAnsi="仿宋" w:hint="eastAsia"/>
                <w:b/>
                <w:bCs/>
                <w:sz w:val="21"/>
                <w:szCs w:val="21"/>
              </w:rPr>
              <w:t>谈判</w:t>
            </w:r>
            <w:r>
              <w:rPr>
                <w:rFonts w:ascii="仿宋" w:eastAsia="仿宋" w:hAnsi="仿宋" w:hint="eastAsia"/>
                <w:b/>
                <w:sz w:val="21"/>
                <w:szCs w:val="21"/>
                <w:lang w:val="zh-CN"/>
              </w:rPr>
              <w:t>文件咨询</w:t>
            </w:r>
          </w:p>
        </w:tc>
        <w:tc>
          <w:tcPr>
            <w:tcW w:w="6084" w:type="dxa"/>
            <w:vAlign w:val="center"/>
          </w:tcPr>
          <w:p w:rsidR="00676F11" w:rsidRDefault="000C2C20">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联系人：熊女士</w:t>
            </w:r>
          </w:p>
          <w:p w:rsidR="00676F11" w:rsidRDefault="000C2C20">
            <w:pPr>
              <w:pStyle w:val="af5"/>
              <w:ind w:firstLineChars="100" w:firstLine="210"/>
              <w:jc w:val="both"/>
              <w:rPr>
                <w:rFonts w:ascii="仿宋" w:eastAsia="仿宋" w:hAnsi="仿宋"/>
                <w:b/>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13111881728</w:t>
            </w:r>
          </w:p>
        </w:tc>
      </w:tr>
      <w:tr w:rsidR="00676F11">
        <w:trPr>
          <w:trHeight w:val="548"/>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676F11" w:rsidRDefault="000C2C20">
            <w:pPr>
              <w:pStyle w:val="af5"/>
              <w:ind w:left="38"/>
              <w:jc w:val="center"/>
              <w:rPr>
                <w:rFonts w:ascii="仿宋" w:eastAsia="仿宋" w:hAnsi="仿宋" w:cs="Courier New"/>
                <w:b/>
                <w:sz w:val="21"/>
                <w:szCs w:val="21"/>
                <w:lang w:val="zh-CN"/>
              </w:rPr>
            </w:pPr>
            <w:r>
              <w:rPr>
                <w:rFonts w:ascii="仿宋" w:eastAsia="仿宋" w:hAnsi="仿宋" w:cs="Courier New" w:hint="eastAsia"/>
                <w:b/>
                <w:sz w:val="21"/>
                <w:szCs w:val="21"/>
                <w:lang w:val="zh-CN"/>
              </w:rPr>
              <w:t>谈判过程、结果工作咨询</w:t>
            </w:r>
          </w:p>
        </w:tc>
        <w:tc>
          <w:tcPr>
            <w:tcW w:w="6084" w:type="dxa"/>
            <w:vAlign w:val="center"/>
          </w:tcPr>
          <w:p w:rsidR="00676F11" w:rsidRDefault="000C2C20">
            <w:pPr>
              <w:pStyle w:val="af5"/>
              <w:ind w:firstLineChars="100" w:firstLine="211"/>
              <w:jc w:val="both"/>
              <w:rPr>
                <w:rFonts w:ascii="仿宋" w:eastAsia="仿宋" w:hAnsi="仿宋" w:cs="Courier New"/>
                <w:b/>
                <w:sz w:val="21"/>
                <w:szCs w:val="21"/>
                <w:lang w:val="zh-CN"/>
              </w:rPr>
            </w:pPr>
            <w:r>
              <w:rPr>
                <w:rFonts w:ascii="仿宋" w:eastAsia="仿宋" w:hAnsi="仿宋" w:cs="Courier New" w:hint="eastAsia"/>
                <w:b/>
                <w:sz w:val="21"/>
                <w:szCs w:val="21"/>
                <w:lang w:val="zh-CN"/>
              </w:rPr>
              <w:t>联系人：</w:t>
            </w:r>
            <w:r>
              <w:rPr>
                <w:rFonts w:ascii="仿宋" w:eastAsia="仿宋" w:hAnsi="仿宋" w:hint="eastAsia"/>
                <w:sz w:val="21"/>
                <w:szCs w:val="21"/>
                <w:lang w:val="zh-CN"/>
              </w:rPr>
              <w:t>王女士</w:t>
            </w:r>
          </w:p>
          <w:p w:rsidR="00676F11" w:rsidRDefault="000C2C20" w:rsidP="000C2C20">
            <w:pPr>
              <w:pStyle w:val="af5"/>
              <w:ind w:firstLineChars="100" w:firstLine="211"/>
              <w:jc w:val="both"/>
              <w:rPr>
                <w:rFonts w:ascii="仿宋" w:eastAsia="仿宋" w:hAnsi="仿宋" w:cs="Courier New"/>
                <w:b/>
                <w:sz w:val="21"/>
                <w:szCs w:val="21"/>
                <w:lang w:val="zh-CN"/>
              </w:rPr>
            </w:pPr>
            <w:r>
              <w:rPr>
                <w:rFonts w:ascii="仿宋" w:eastAsia="仿宋" w:hAnsi="仿宋" w:cs="Courier New" w:hint="eastAsia"/>
                <w:b/>
                <w:sz w:val="21"/>
                <w:szCs w:val="21"/>
                <w:lang w:val="zh-CN"/>
              </w:rPr>
              <w:t>联系电话：</w:t>
            </w:r>
            <w:r>
              <w:rPr>
                <w:rFonts w:ascii="仿宋" w:eastAsia="仿宋" w:hAnsi="仿宋"/>
                <w:sz w:val="21"/>
                <w:szCs w:val="21"/>
                <w:lang w:val="zh-CN"/>
              </w:rPr>
              <w:t>18583959483</w:t>
            </w:r>
          </w:p>
        </w:tc>
      </w:tr>
      <w:tr w:rsidR="00676F11">
        <w:trPr>
          <w:trHeight w:val="20"/>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676F11" w:rsidRDefault="000C2C20">
            <w:pPr>
              <w:pStyle w:val="af5"/>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676F11" w:rsidRDefault="000C2C20">
            <w:pPr>
              <w:pStyle w:val="af5"/>
              <w:ind w:firstLineChars="100" w:firstLine="210"/>
              <w:rPr>
                <w:rFonts w:ascii="仿宋" w:eastAsia="仿宋" w:hAnsi="仿宋"/>
                <w:kern w:val="2"/>
                <w:sz w:val="21"/>
                <w:szCs w:val="21"/>
                <w:lang w:val="zh-CN"/>
              </w:rPr>
            </w:pPr>
            <w:bookmarkStart w:id="19" w:name="PO_默认文件内容_19"/>
            <w:r>
              <w:rPr>
                <w:rFonts w:ascii="仿宋" w:eastAsia="仿宋" w:hAnsi="仿宋" w:hint="eastAsia"/>
                <w:kern w:val="2"/>
                <w:sz w:val="21"/>
                <w:szCs w:val="21"/>
                <w:lang w:val="zh-CN"/>
              </w:rPr>
              <w:t>采购结果公告在四川政府采购网上发布后，请登录我司网站http://sale.scbid.net/ 办理代理服务费缴纳及成交通知书领取的事宜。</w:t>
            </w:r>
          </w:p>
          <w:p w:rsidR="00676F11" w:rsidRDefault="000C2C20">
            <w:pPr>
              <w:pStyle w:val="af5"/>
              <w:ind w:firstLineChars="100" w:firstLine="210"/>
              <w:rPr>
                <w:rFonts w:ascii="仿宋" w:eastAsia="仿宋" w:hAnsi="仿宋"/>
                <w:kern w:val="2"/>
                <w:sz w:val="21"/>
                <w:szCs w:val="21"/>
                <w:lang w:val="zh-CN"/>
              </w:rPr>
            </w:pPr>
            <w:r>
              <w:rPr>
                <w:rFonts w:ascii="仿宋" w:eastAsia="仿宋" w:hAnsi="仿宋" w:hint="eastAsia"/>
                <w:kern w:val="2"/>
                <w:sz w:val="21"/>
                <w:szCs w:val="21"/>
                <w:lang w:val="zh-CN"/>
              </w:rPr>
              <w:t>成交通知书领取：</w:t>
            </w:r>
            <w:r>
              <w:rPr>
                <w:rFonts w:ascii="仿宋" w:eastAsia="仿宋" w:hAnsi="仿宋" w:hint="eastAsia"/>
                <w:sz w:val="21"/>
                <w:szCs w:val="21"/>
                <w:lang w:val="zh-CN"/>
              </w:rPr>
              <w:t>财务部18113029526</w:t>
            </w:r>
          </w:p>
          <w:p w:rsidR="00676F11" w:rsidRDefault="000C2C20">
            <w:pPr>
              <w:pStyle w:val="af5"/>
              <w:ind w:firstLineChars="100" w:firstLine="210"/>
              <w:jc w:val="both"/>
              <w:rPr>
                <w:rFonts w:ascii="仿宋" w:eastAsia="仿宋" w:hAnsi="仿宋"/>
                <w:sz w:val="21"/>
                <w:szCs w:val="21"/>
                <w:lang w:val="zh-CN"/>
              </w:rPr>
            </w:pPr>
            <w:r>
              <w:rPr>
                <w:rFonts w:ascii="仿宋" w:eastAsia="仿宋" w:hAnsi="仿宋" w:hint="eastAsia"/>
                <w:kern w:val="2"/>
                <w:sz w:val="21"/>
                <w:szCs w:val="21"/>
                <w:lang w:val="zh-CN"/>
              </w:rPr>
              <w:t>地址：中国（四川）自由贸易试验区成都市高新区天府四街66号2栋22层1号。</w:t>
            </w:r>
            <w:bookmarkEnd w:id="19"/>
          </w:p>
        </w:tc>
      </w:tr>
      <w:tr w:rsidR="00676F11">
        <w:trPr>
          <w:trHeight w:val="20"/>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676F11" w:rsidRDefault="000C2C20">
            <w:pPr>
              <w:pStyle w:val="af5"/>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676F11" w:rsidRDefault="000C2C20">
            <w:pPr>
              <w:ind w:firstLineChars="100" w:firstLine="210"/>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676F11" w:rsidRDefault="000C2C20">
            <w:pPr>
              <w:ind w:firstLineChars="100" w:firstLine="210"/>
              <w:rPr>
                <w:rFonts w:ascii="仿宋" w:eastAsia="仿宋" w:hAnsi="仿宋"/>
                <w:szCs w:val="21"/>
                <w:lang w:val="zh-CN"/>
              </w:rPr>
            </w:pPr>
            <w:r>
              <w:rPr>
                <w:rFonts w:ascii="仿宋" w:eastAsia="仿宋" w:hAnsi="仿宋" w:hint="eastAsia"/>
                <w:szCs w:val="21"/>
                <w:lang w:val="zh-CN"/>
              </w:rPr>
              <w:t>项目问题询问：</w:t>
            </w:r>
          </w:p>
          <w:p w:rsidR="00676F11" w:rsidRDefault="000C2C20">
            <w:pPr>
              <w:pStyle w:val="af5"/>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联系人：熊女士</w:t>
            </w:r>
          </w:p>
          <w:p w:rsidR="00676F11" w:rsidRDefault="000C2C20">
            <w:pPr>
              <w:ind w:firstLineChars="100" w:firstLine="210"/>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13111881728</w:t>
            </w:r>
          </w:p>
          <w:p w:rsidR="00676F11" w:rsidRDefault="000C2C20">
            <w:pPr>
              <w:ind w:firstLineChars="100" w:firstLine="210"/>
              <w:rPr>
                <w:rFonts w:ascii="仿宋" w:eastAsia="仿宋" w:hAnsi="仿宋"/>
                <w:szCs w:val="21"/>
                <w:lang w:val="zh-CN"/>
              </w:rPr>
            </w:pPr>
            <w:r>
              <w:rPr>
                <w:rFonts w:ascii="仿宋" w:eastAsia="仿宋" w:hAnsi="仿宋" w:hint="eastAsia"/>
                <w:szCs w:val="21"/>
                <w:lang w:val="zh-CN"/>
              </w:rPr>
              <w:t>服务质量投诉：企业发展部 028-87793117</w:t>
            </w:r>
          </w:p>
          <w:p w:rsidR="00676F11" w:rsidRDefault="000C2C20">
            <w:pPr>
              <w:rPr>
                <w:rFonts w:ascii="仿宋" w:eastAsia="仿宋" w:hAnsi="仿宋" w:cs="Courier New"/>
                <w:szCs w:val="21"/>
                <w:lang w:val="zh-CN"/>
              </w:rPr>
            </w:pPr>
            <w:r>
              <w:rPr>
                <w:rFonts w:ascii="仿宋" w:eastAsia="仿宋" w:hAnsi="仿宋" w:hint="eastAsia"/>
                <w:szCs w:val="21"/>
                <w:lang w:val="zh-CN"/>
              </w:rPr>
              <w:t>联系地址：中国（四川）自由贸易试验区成都市高新区天府四街66号</w:t>
            </w:r>
            <w:r>
              <w:rPr>
                <w:rFonts w:ascii="仿宋" w:eastAsia="仿宋" w:hAnsi="仿宋" w:hint="eastAsia"/>
                <w:szCs w:val="21"/>
              </w:rPr>
              <w:t>1</w:t>
            </w:r>
            <w:r>
              <w:rPr>
                <w:rFonts w:ascii="仿宋" w:eastAsia="仿宋" w:hAnsi="仿宋" w:hint="eastAsia"/>
                <w:szCs w:val="21"/>
                <w:lang w:val="zh-CN"/>
              </w:rPr>
              <w:t>栋</w:t>
            </w:r>
            <w:r>
              <w:rPr>
                <w:rFonts w:ascii="仿宋" w:eastAsia="仿宋" w:hAnsi="仿宋" w:hint="eastAsia"/>
                <w:szCs w:val="21"/>
              </w:rPr>
              <w:t>17</w:t>
            </w:r>
            <w:r>
              <w:rPr>
                <w:rFonts w:ascii="仿宋" w:eastAsia="仿宋" w:hAnsi="仿宋" w:hint="eastAsia"/>
                <w:szCs w:val="21"/>
                <w:lang w:val="zh-CN"/>
              </w:rPr>
              <w:t>层。</w:t>
            </w:r>
          </w:p>
        </w:tc>
      </w:tr>
      <w:tr w:rsidR="00676F11">
        <w:trPr>
          <w:trHeight w:val="20"/>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676F11" w:rsidRDefault="000C2C20">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676F11" w:rsidRDefault="000C2C20">
            <w:pPr>
              <w:pStyle w:val="af5"/>
              <w:ind w:firstLineChars="100" w:firstLine="210"/>
              <w:rPr>
                <w:rFonts w:ascii="仿宋" w:eastAsia="仿宋" w:hAnsi="仿宋"/>
                <w:kern w:val="2"/>
                <w:sz w:val="21"/>
                <w:szCs w:val="21"/>
                <w:lang w:val="zh-CN"/>
              </w:rPr>
            </w:pPr>
            <w:r>
              <w:rPr>
                <w:rFonts w:ascii="仿宋" w:eastAsia="仿宋" w:hAnsi="仿宋" w:hint="eastAsia"/>
                <w:kern w:val="2"/>
                <w:sz w:val="21"/>
                <w:szCs w:val="21"/>
                <w:lang w:val="zh-CN"/>
              </w:rPr>
              <w:t>根据委托代理协议约定，供应商质疑由采购代理机构负责统一接收、答复。</w:t>
            </w:r>
          </w:p>
          <w:p w:rsidR="00676F11" w:rsidRDefault="000C2C20">
            <w:pPr>
              <w:pStyle w:val="af5"/>
              <w:ind w:firstLineChars="100" w:firstLine="210"/>
              <w:rPr>
                <w:rFonts w:ascii="仿宋" w:eastAsia="仿宋" w:hAnsi="仿宋"/>
                <w:kern w:val="2"/>
                <w:sz w:val="21"/>
                <w:szCs w:val="21"/>
                <w:lang w:val="zh-CN"/>
              </w:rPr>
            </w:pPr>
            <w:r>
              <w:rPr>
                <w:rFonts w:ascii="仿宋" w:eastAsia="仿宋" w:hAnsi="仿宋" w:hint="eastAsia"/>
                <w:kern w:val="2"/>
                <w:sz w:val="21"/>
                <w:szCs w:val="21"/>
                <w:lang w:val="zh-CN"/>
              </w:rPr>
              <w:t>联系方式：质量技术部 028-87797776转820/725。</w:t>
            </w:r>
          </w:p>
          <w:p w:rsidR="00676F11" w:rsidRDefault="000C2C20">
            <w:pPr>
              <w:pStyle w:val="af5"/>
              <w:ind w:firstLineChars="100" w:firstLine="210"/>
              <w:rPr>
                <w:rFonts w:ascii="仿宋" w:eastAsia="仿宋" w:hAnsi="仿宋"/>
                <w:kern w:val="2"/>
                <w:sz w:val="21"/>
                <w:szCs w:val="21"/>
                <w:lang w:val="zh-CN"/>
              </w:rPr>
            </w:pPr>
            <w:r>
              <w:rPr>
                <w:rFonts w:ascii="仿宋" w:eastAsia="仿宋" w:hAnsi="仿宋" w:hint="eastAsia"/>
                <w:kern w:val="2"/>
                <w:sz w:val="21"/>
                <w:szCs w:val="21"/>
                <w:lang w:val="zh-CN"/>
              </w:rPr>
              <w:t>递交地址：中国（四川）自由贸易试验区成都市高新区天府四街66号1栋17层。</w:t>
            </w:r>
          </w:p>
          <w:p w:rsidR="00676F11" w:rsidRDefault="000C2C20">
            <w:pPr>
              <w:pStyle w:val="af5"/>
              <w:ind w:firstLineChars="100" w:firstLine="210"/>
              <w:rPr>
                <w:rFonts w:ascii="仿宋" w:eastAsia="仿宋" w:hAnsi="仿宋"/>
                <w:kern w:val="2"/>
                <w:sz w:val="21"/>
                <w:szCs w:val="21"/>
                <w:lang w:val="zh-CN"/>
              </w:rPr>
            </w:pPr>
            <w:r>
              <w:rPr>
                <w:rFonts w:ascii="仿宋" w:eastAsia="仿宋" w:hAnsi="仿宋" w:hint="eastAsia"/>
                <w:kern w:val="2"/>
                <w:sz w:val="21"/>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676F11" w:rsidRDefault="000C2C20">
            <w:pPr>
              <w:pStyle w:val="af5"/>
              <w:ind w:firstLineChars="100" w:firstLine="210"/>
              <w:rPr>
                <w:rFonts w:ascii="仿宋" w:eastAsia="仿宋" w:hAnsi="仿宋" w:cs="Courier New"/>
                <w:sz w:val="21"/>
                <w:szCs w:val="21"/>
                <w:lang w:val="zh-CN"/>
              </w:rPr>
            </w:pPr>
            <w:r>
              <w:rPr>
                <w:rFonts w:ascii="仿宋" w:eastAsia="仿宋" w:hAnsi="仿宋" w:hint="eastAsia"/>
                <w:kern w:val="2"/>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676F11">
        <w:trPr>
          <w:trHeight w:val="20"/>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676F11" w:rsidRDefault="000C2C20">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676F11" w:rsidRDefault="000C2C20">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w:t>
            </w:r>
            <w:proofErr w:type="gramStart"/>
            <w:r>
              <w:rPr>
                <w:rFonts w:ascii="仿宋" w:eastAsia="仿宋" w:hAnsi="仿宋" w:cs="Courier New" w:hint="eastAsia"/>
                <w:sz w:val="21"/>
                <w:szCs w:val="21"/>
                <w:lang w:val="zh-CN"/>
              </w:rPr>
              <w:t>即</w:t>
            </w:r>
            <w:proofErr w:type="gramEnd"/>
            <w:r>
              <w:rPr>
                <w:rFonts w:ascii="仿宋" w:eastAsia="仿宋" w:hAnsi="仿宋" w:cs="Courier New" w:hint="eastAsia"/>
                <w:sz w:val="21"/>
                <w:szCs w:val="21"/>
                <w:lang w:val="zh-CN"/>
              </w:rPr>
              <w:t>成都市成华区财政局国库科。</w:t>
            </w:r>
          </w:p>
          <w:p w:rsidR="00676F11" w:rsidRDefault="000C2C20">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r>
              <w:rPr>
                <w:rFonts w:ascii="仿宋" w:eastAsia="仿宋" w:hAnsi="仿宋" w:cs="Courier New"/>
                <w:sz w:val="21"/>
                <w:szCs w:val="21"/>
                <w:lang w:val="zh-CN"/>
              </w:rPr>
              <w:t>028-84356267</w:t>
            </w:r>
          </w:p>
          <w:p w:rsidR="00676F11" w:rsidRDefault="000C2C20">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联系地址：四川省成都市一环路东三段148号</w:t>
            </w:r>
          </w:p>
          <w:p w:rsidR="00676F11" w:rsidRDefault="000C2C20">
            <w:pPr>
              <w:pStyle w:val="af5"/>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roofErr w:type="gramStart"/>
            <w:r>
              <w:rPr>
                <w:rFonts w:ascii="仿宋" w:eastAsia="仿宋" w:hAnsi="仿宋" w:cs="Courier New" w:hint="eastAsia"/>
                <w:sz w:val="21"/>
                <w:szCs w:val="21"/>
                <w:lang w:val="zh-CN"/>
              </w:rPr>
              <w:t>商投诉</w:t>
            </w:r>
            <w:proofErr w:type="gramEnd"/>
            <w:r>
              <w:rPr>
                <w:rFonts w:ascii="仿宋" w:eastAsia="仿宋" w:hAnsi="仿宋" w:cs="Courier New" w:hint="eastAsia"/>
                <w:sz w:val="21"/>
                <w:szCs w:val="21"/>
                <w:lang w:val="zh-CN"/>
              </w:rPr>
              <w:t>事项不得超出已质疑事项的范围。</w:t>
            </w:r>
          </w:p>
        </w:tc>
      </w:tr>
      <w:tr w:rsidR="00676F11">
        <w:trPr>
          <w:trHeight w:val="1083"/>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676F11" w:rsidRDefault="000C2C20">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676F11" w:rsidRDefault="000C2C20">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676F11" w:rsidRDefault="000C2C20">
            <w:pPr>
              <w:pStyle w:val="af5"/>
              <w:ind w:leftChars="102" w:left="634" w:hangingChars="200" w:hanging="420"/>
              <w:jc w:val="both"/>
              <w:rPr>
                <w:rFonts w:ascii="仿宋" w:eastAsia="仿宋" w:hAnsi="仿宋" w:cs="Courier New"/>
                <w:sz w:val="21"/>
                <w:szCs w:val="21"/>
                <w:lang w:val="zh-CN"/>
              </w:rPr>
            </w:pPr>
            <w:bookmarkStart w:id="20" w:name="PO_默认文件内容_20"/>
            <w:r>
              <w:rPr>
                <w:rFonts w:ascii="仿宋" w:eastAsia="仿宋" w:hAnsi="仿宋" w:cs="Courier New" w:hint="eastAsia"/>
                <w:sz w:val="21"/>
                <w:szCs w:val="21"/>
                <w:lang w:val="zh-CN"/>
              </w:rPr>
              <w:t>政府采购合同签订之日起2个工作日内，政府采购合同将在四川</w:t>
            </w:r>
          </w:p>
          <w:p w:rsidR="00676F11" w:rsidRDefault="000C2C20">
            <w:pPr>
              <w:pStyle w:val="af5"/>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w:t>
            </w:r>
            <w:r>
              <w:rPr>
                <w:rFonts w:ascii="仿宋" w:eastAsia="仿宋" w:hAnsi="仿宋" w:cs="Courier New" w:hint="eastAsia"/>
                <w:sz w:val="21"/>
                <w:szCs w:val="21"/>
              </w:rPr>
              <w:t>7</w:t>
            </w:r>
            <w:r>
              <w:rPr>
                <w:rFonts w:ascii="仿宋" w:eastAsia="仿宋" w:hAnsi="仿宋" w:cs="Courier New" w:hint="eastAsia"/>
                <w:sz w:val="21"/>
                <w:szCs w:val="21"/>
                <w:lang w:val="zh-CN"/>
              </w:rPr>
              <w:t>个工作日内，政府</w:t>
            </w:r>
          </w:p>
          <w:p w:rsidR="00676F11" w:rsidRDefault="000C2C20">
            <w:pPr>
              <w:pStyle w:val="af5"/>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0"/>
          </w:p>
        </w:tc>
      </w:tr>
      <w:tr w:rsidR="00676F11">
        <w:trPr>
          <w:trHeight w:val="20"/>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676F11" w:rsidRDefault="000C2C20">
            <w:pPr>
              <w:pStyle w:val="af5"/>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依照成本加合理利润的原则,以预算总金额作为计算基数,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676F11">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676F11">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676F11">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676F11">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676F11">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676F11">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676F11">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676F11">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rsidR="00676F11" w:rsidRDefault="000C2C20">
            <w:pPr>
              <w:pStyle w:val="af5"/>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rsidR="00676F11" w:rsidRDefault="000C2C20">
            <w:pPr>
              <w:pStyle w:val="af5"/>
              <w:ind w:firstLineChars="200" w:firstLine="420"/>
              <w:rPr>
                <w:rFonts w:ascii="仿宋" w:eastAsia="仿宋" w:hAnsi="仿宋"/>
                <w:sz w:val="21"/>
                <w:szCs w:val="21"/>
                <w:lang w:val="zh-CN"/>
              </w:rPr>
            </w:pPr>
            <w:r>
              <w:rPr>
                <w:rFonts w:ascii="仿宋" w:eastAsia="仿宋" w:hAnsi="仿宋" w:cs="Courier New" w:hint="eastAsia"/>
                <w:kern w:val="2"/>
                <w:sz w:val="21"/>
                <w:szCs w:val="21"/>
                <w:lang w:val="zh-CN"/>
              </w:rPr>
              <w:t xml:space="preserve">    3、</w:t>
            </w:r>
            <w:r>
              <w:rPr>
                <w:rFonts w:ascii="仿宋" w:eastAsia="仿宋" w:hAnsi="仿宋" w:hint="eastAsia"/>
                <w:sz w:val="21"/>
                <w:szCs w:val="21"/>
                <w:lang w:val="zh-CN"/>
              </w:rPr>
              <w:t xml:space="preserve">服务费交纳账户： </w:t>
            </w:r>
          </w:p>
          <w:p w:rsidR="00676F11" w:rsidRDefault="000C2C20">
            <w:pPr>
              <w:pStyle w:val="af5"/>
              <w:ind w:firstLineChars="200" w:firstLine="420"/>
              <w:rPr>
                <w:rFonts w:ascii="仿宋" w:eastAsia="仿宋" w:hAnsi="仿宋"/>
                <w:sz w:val="21"/>
                <w:szCs w:val="21"/>
                <w:lang w:val="zh-CN"/>
              </w:rPr>
            </w:pPr>
            <w:r>
              <w:rPr>
                <w:rFonts w:ascii="仿宋" w:eastAsia="仿宋" w:hAnsi="仿宋" w:hint="eastAsia"/>
                <w:sz w:val="21"/>
                <w:szCs w:val="21"/>
                <w:lang w:val="zh-CN"/>
              </w:rPr>
              <w:t>（1）收款单位：</w:t>
            </w:r>
            <w:r w:rsidRPr="000C2C20">
              <w:rPr>
                <w:rFonts w:ascii="仿宋" w:eastAsia="仿宋" w:hAnsi="仿宋" w:hint="eastAsia"/>
                <w:sz w:val="21"/>
                <w:szCs w:val="21"/>
                <w:lang w:val="zh-CN"/>
              </w:rPr>
              <w:t>四川国际招标有限责任公司</w:t>
            </w:r>
          </w:p>
          <w:p w:rsidR="00676F11" w:rsidRDefault="000C2C20">
            <w:pPr>
              <w:pStyle w:val="af5"/>
              <w:ind w:firstLineChars="200" w:firstLine="420"/>
              <w:rPr>
                <w:rFonts w:ascii="仿宋" w:eastAsia="仿宋" w:hAnsi="仿宋"/>
                <w:sz w:val="21"/>
                <w:szCs w:val="21"/>
                <w:lang w:val="zh-CN"/>
              </w:rPr>
            </w:pPr>
            <w:r>
              <w:rPr>
                <w:rFonts w:ascii="仿宋" w:eastAsia="仿宋" w:hAnsi="仿宋" w:hint="eastAsia"/>
                <w:sz w:val="21"/>
                <w:szCs w:val="21"/>
                <w:lang w:val="zh-CN"/>
              </w:rPr>
              <w:t>（2）开 户 行：</w:t>
            </w:r>
            <w:r w:rsidRPr="000C2C20">
              <w:rPr>
                <w:rFonts w:ascii="仿宋" w:eastAsia="仿宋" w:hAnsi="仿宋" w:hint="eastAsia"/>
                <w:sz w:val="21"/>
                <w:szCs w:val="21"/>
                <w:lang w:val="zh-CN"/>
              </w:rPr>
              <w:t>中国民生银行股份有限公司成都分行营业部</w:t>
            </w:r>
          </w:p>
          <w:p w:rsidR="00676F11" w:rsidRDefault="000C2C20">
            <w:pPr>
              <w:pStyle w:val="af5"/>
              <w:ind w:firstLineChars="200" w:firstLine="420"/>
              <w:rPr>
                <w:rFonts w:ascii="仿宋" w:eastAsia="仿宋" w:hAnsi="仿宋" w:cs="Courier New"/>
                <w:kern w:val="2"/>
                <w:sz w:val="21"/>
                <w:szCs w:val="21"/>
                <w:lang w:val="zh-CN"/>
              </w:rPr>
            </w:pPr>
            <w:r>
              <w:rPr>
                <w:rFonts w:ascii="仿宋" w:eastAsia="仿宋" w:hAnsi="仿宋" w:hint="eastAsia"/>
                <w:sz w:val="21"/>
                <w:szCs w:val="21"/>
                <w:lang w:val="zh-CN"/>
              </w:rPr>
              <w:t>（3）银行账号：</w:t>
            </w:r>
            <w:r w:rsidRPr="000C2C20">
              <w:rPr>
                <w:rFonts w:ascii="仿宋" w:eastAsia="仿宋" w:hAnsi="仿宋"/>
                <w:sz w:val="21"/>
                <w:szCs w:val="21"/>
                <w:lang w:val="zh-CN"/>
              </w:rPr>
              <w:t>9902001769164557</w:t>
            </w:r>
          </w:p>
          <w:p w:rsidR="00676F11" w:rsidRDefault="000C2C20">
            <w:pPr>
              <w:pStyle w:val="af5"/>
              <w:ind w:leftChars="74" w:left="155" w:firstLineChars="27" w:firstLine="57"/>
              <w:jc w:val="both"/>
              <w:rPr>
                <w:rFonts w:ascii="仿宋" w:eastAsia="仿宋" w:hAnsi="仿宋" w:cs="Courier New"/>
                <w:sz w:val="21"/>
                <w:szCs w:val="21"/>
              </w:rPr>
            </w:pPr>
            <w:r>
              <w:rPr>
                <w:rFonts w:ascii="仿宋" w:eastAsia="仿宋" w:hAnsi="仿宋" w:cs="Courier New" w:hint="eastAsia"/>
                <w:kern w:val="2"/>
                <w:sz w:val="21"/>
                <w:szCs w:val="21"/>
                <w:lang w:val="zh-CN"/>
              </w:rPr>
              <w:t xml:space="preserve">  4、成交人在领取成交通知书前向采购代理机构交纳成交服务费。</w:t>
            </w:r>
          </w:p>
        </w:tc>
      </w:tr>
      <w:tr w:rsidR="00676F11">
        <w:trPr>
          <w:trHeight w:val="20"/>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rsidR="00676F11" w:rsidRDefault="000C2C20">
            <w:pPr>
              <w:pStyle w:val="af5"/>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676F11" w:rsidRDefault="000C2C20">
            <w:pPr>
              <w:pStyle w:val="af5"/>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676F11">
        <w:trPr>
          <w:trHeight w:val="20"/>
          <w:jc w:val="center"/>
        </w:trPr>
        <w:tc>
          <w:tcPr>
            <w:tcW w:w="1013" w:type="dxa"/>
            <w:vAlign w:val="center"/>
          </w:tcPr>
          <w:p w:rsidR="00676F11" w:rsidRDefault="000C2C20">
            <w:pPr>
              <w:pStyle w:val="af5"/>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rsidR="00676F11" w:rsidRDefault="000C2C20">
            <w:pPr>
              <w:pStyle w:val="af5"/>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rsidR="00676F11" w:rsidRDefault="000C2C20">
            <w:pPr>
              <w:pStyle w:val="af5"/>
              <w:rPr>
                <w:rFonts w:ascii="仿宋" w:eastAsia="仿宋" w:hAnsi="仿宋"/>
                <w:b/>
                <w:sz w:val="21"/>
                <w:szCs w:val="21"/>
                <w:lang w:val="zh-CN"/>
              </w:rPr>
            </w:pPr>
            <w:r>
              <w:rPr>
                <w:rFonts w:ascii="仿宋" w:eastAsia="仿宋" w:hAnsi="仿宋" w:cs="Segoe UI Symbol" w:hint="eastAsia"/>
                <w:b/>
                <w:kern w:val="2"/>
              </w:rPr>
              <w:t>本</w:t>
            </w:r>
            <w:r>
              <w:rPr>
                <w:rFonts w:ascii="仿宋" w:eastAsia="仿宋" w:hAnsi="仿宋" w:hint="eastAsia"/>
                <w:b/>
                <w:sz w:val="21"/>
                <w:szCs w:val="21"/>
                <w:lang w:val="zh-CN"/>
              </w:rPr>
              <w:t>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676F11">
        <w:trPr>
          <w:trHeight w:val="20"/>
          <w:jc w:val="center"/>
        </w:trPr>
        <w:tc>
          <w:tcPr>
            <w:tcW w:w="1013" w:type="dxa"/>
            <w:vAlign w:val="center"/>
          </w:tcPr>
          <w:p w:rsidR="00676F11" w:rsidRDefault="000C2C20">
            <w:pPr>
              <w:pStyle w:val="af5"/>
              <w:ind w:right="230"/>
              <w:jc w:val="center"/>
              <w:rPr>
                <w:rFonts w:ascii="仿宋" w:eastAsia="仿宋" w:hAnsi="仿宋"/>
                <w:szCs w:val="21"/>
              </w:rPr>
            </w:pPr>
            <w:r>
              <w:rPr>
                <w:rFonts w:ascii="仿宋" w:eastAsia="仿宋" w:hAnsi="仿宋" w:hint="eastAsia"/>
                <w:szCs w:val="21"/>
              </w:rPr>
              <w:t>21</w:t>
            </w:r>
          </w:p>
        </w:tc>
        <w:tc>
          <w:tcPr>
            <w:tcW w:w="2409" w:type="dxa"/>
            <w:vAlign w:val="center"/>
          </w:tcPr>
          <w:p w:rsidR="00676F11" w:rsidRDefault="000C2C20">
            <w:pPr>
              <w:pStyle w:val="af5"/>
              <w:ind w:left="96"/>
              <w:jc w:val="center"/>
              <w:rPr>
                <w:rFonts w:ascii="仿宋" w:eastAsia="仿宋" w:hAnsi="仿宋"/>
                <w:sz w:val="21"/>
                <w:szCs w:val="21"/>
                <w:lang w:val="zh-CN"/>
              </w:rPr>
            </w:pPr>
            <w:r>
              <w:rPr>
                <w:rFonts w:ascii="仿宋" w:eastAsia="仿宋" w:hAnsi="仿宋" w:hint="eastAsia"/>
                <w:sz w:val="21"/>
                <w:szCs w:val="21"/>
                <w:lang w:val="zh-CN"/>
              </w:rPr>
              <w:t>现场考察或者答疑会时间、地点</w:t>
            </w:r>
          </w:p>
        </w:tc>
        <w:tc>
          <w:tcPr>
            <w:tcW w:w="6084" w:type="dxa"/>
            <w:vAlign w:val="center"/>
          </w:tcPr>
          <w:p w:rsidR="00676F11" w:rsidRDefault="000C2C20">
            <w:pPr>
              <w:pStyle w:val="af5"/>
              <w:jc w:val="both"/>
              <w:rPr>
                <w:rFonts w:ascii="仿宋" w:eastAsia="仿宋" w:hAnsi="仿宋"/>
                <w:b/>
                <w:sz w:val="21"/>
                <w:szCs w:val="21"/>
                <w:lang w:val="zh-CN"/>
              </w:rPr>
            </w:pPr>
            <w:r>
              <w:rPr>
                <w:rFonts w:ascii="仿宋" w:eastAsia="仿宋" w:hAnsi="仿宋" w:hint="eastAsia"/>
              </w:rPr>
              <w:t>本项目不组织</w:t>
            </w:r>
          </w:p>
        </w:tc>
      </w:tr>
    </w:tbl>
    <w:p w:rsidR="00676F11" w:rsidRDefault="00676F11">
      <w:pPr>
        <w:spacing w:line="400" w:lineRule="exact"/>
        <w:ind w:firstLineChars="1200" w:firstLine="2520"/>
        <w:rPr>
          <w:rFonts w:ascii="仿宋" w:eastAsia="仿宋" w:hAnsi="仿宋"/>
        </w:rPr>
      </w:pPr>
    </w:p>
    <w:p w:rsidR="00676F11" w:rsidRDefault="000C2C20">
      <w:pPr>
        <w:rPr>
          <w:rFonts w:ascii="仿宋" w:eastAsia="仿宋" w:hAnsi="仿宋"/>
          <w:sz w:val="32"/>
          <w:szCs w:val="32"/>
        </w:rPr>
      </w:pPr>
      <w:r>
        <w:rPr>
          <w:rFonts w:ascii="仿宋" w:eastAsia="仿宋" w:hAnsi="仿宋"/>
        </w:rPr>
        <w:br w:type="page"/>
      </w:r>
    </w:p>
    <w:p w:rsidR="00676F11" w:rsidRDefault="000C2C20">
      <w:pPr>
        <w:pStyle w:val="2"/>
        <w:keepNext w:val="0"/>
        <w:keepLines w:val="0"/>
        <w:spacing w:before="0" w:after="0" w:line="400" w:lineRule="exact"/>
        <w:ind w:firstLineChars="1200" w:firstLine="3855"/>
        <w:rPr>
          <w:rFonts w:ascii="仿宋" w:eastAsia="仿宋" w:hAnsi="仿宋"/>
          <w:bCs w:val="0"/>
        </w:rPr>
      </w:pPr>
      <w:r>
        <w:rPr>
          <w:rFonts w:ascii="仿宋" w:eastAsia="仿宋" w:hAnsi="仿宋" w:hint="eastAsia"/>
          <w:bCs w:val="0"/>
        </w:rPr>
        <w:t>二、总  则</w:t>
      </w:r>
    </w:p>
    <w:p w:rsidR="00676F11" w:rsidRDefault="00676F11">
      <w:pPr>
        <w:rPr>
          <w:rFonts w:ascii="仿宋" w:eastAsia="仿宋" w:hAnsi="仿宋"/>
        </w:rPr>
      </w:pPr>
      <w:bookmarkStart w:id="21" w:name="_Toc183682342"/>
      <w:bookmarkStart w:id="22" w:name="_Toc217446034"/>
      <w:bookmarkStart w:id="23" w:name="_Toc183582205"/>
    </w:p>
    <w:p w:rsidR="00676F11" w:rsidRDefault="00676F11">
      <w:pPr>
        <w:ind w:firstLine="643"/>
        <w:rPr>
          <w:rFonts w:ascii="仿宋" w:eastAsia="仿宋" w:hAnsi="仿宋"/>
        </w:rPr>
      </w:pPr>
    </w:p>
    <w:p w:rsidR="00676F11" w:rsidRDefault="000C2C20">
      <w:pPr>
        <w:pStyle w:val="3"/>
        <w:keepNext w:val="0"/>
        <w:keepLines w:val="0"/>
        <w:spacing w:before="0" w:after="0" w:line="400" w:lineRule="exact"/>
        <w:ind w:firstLineChars="200" w:firstLine="482"/>
        <w:rPr>
          <w:rFonts w:ascii="仿宋" w:eastAsia="仿宋" w:hAnsi="仿宋"/>
          <w:sz w:val="24"/>
        </w:rPr>
      </w:pPr>
      <w:bookmarkStart w:id="24" w:name="PO_默认文件内容_22"/>
      <w:bookmarkStart w:id="25" w:name="_Toc89075878"/>
      <w:bookmarkStart w:id="26" w:name="_Toc183682368"/>
      <w:bookmarkStart w:id="27" w:name="_Toc77400782"/>
      <w:bookmarkStart w:id="28" w:name="_Toc183582231"/>
      <w:bookmarkStart w:id="29" w:name="_Toc217446056"/>
      <w:bookmarkEnd w:id="21"/>
      <w:bookmarkEnd w:id="22"/>
      <w:bookmarkEnd w:id="23"/>
      <w:r>
        <w:rPr>
          <w:rFonts w:ascii="仿宋" w:eastAsia="仿宋" w:hAnsi="仿宋" w:hint="eastAsia"/>
          <w:sz w:val="24"/>
        </w:rPr>
        <w:t>1</w:t>
      </w:r>
      <w:r>
        <w:rPr>
          <w:rFonts w:ascii="仿宋" w:eastAsia="仿宋" w:hAnsi="仿宋"/>
          <w:sz w:val="24"/>
        </w:rPr>
        <w:t>.</w:t>
      </w:r>
      <w:r>
        <w:rPr>
          <w:rFonts w:ascii="仿宋" w:eastAsia="仿宋" w:hAnsi="仿宋" w:hint="eastAsia"/>
          <w:sz w:val="24"/>
          <w:szCs w:val="24"/>
        </w:rPr>
        <w:t>适用范围</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 xml:space="preserve">1 </w:t>
      </w:r>
      <w:proofErr w:type="gramStart"/>
      <w:r>
        <w:rPr>
          <w:rFonts w:ascii="仿宋" w:eastAsia="仿宋" w:hAnsi="仿宋" w:hint="eastAsia"/>
          <w:sz w:val="24"/>
        </w:rPr>
        <w:t>本谈判</w:t>
      </w:r>
      <w:proofErr w:type="gramEnd"/>
      <w:r>
        <w:rPr>
          <w:rFonts w:ascii="仿宋" w:eastAsia="仿宋" w:hAnsi="仿宋" w:hint="eastAsia"/>
          <w:sz w:val="24"/>
        </w:rPr>
        <w:t>文件仅适用于本次谈判采购项目。</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1.2 </w:t>
      </w:r>
      <w:proofErr w:type="gramStart"/>
      <w:r>
        <w:rPr>
          <w:rFonts w:ascii="仿宋" w:eastAsia="仿宋" w:hAnsi="仿宋" w:hint="eastAsia"/>
          <w:sz w:val="24"/>
        </w:rPr>
        <w:t>本谈判</w:t>
      </w:r>
      <w:proofErr w:type="gramEnd"/>
      <w:r>
        <w:rPr>
          <w:rFonts w:ascii="仿宋" w:eastAsia="仿宋" w:hAnsi="仿宋" w:hint="eastAsia"/>
          <w:sz w:val="24"/>
        </w:rPr>
        <w:t>文件的解释权归采购人和采购代理机构所有。</w:t>
      </w:r>
      <w:bookmarkEnd w:id="24"/>
    </w:p>
    <w:p w:rsidR="00676F11" w:rsidRDefault="00676F11">
      <w:pPr>
        <w:spacing w:line="400" w:lineRule="exact"/>
        <w:rPr>
          <w:rFonts w:ascii="仿宋" w:eastAsia="仿宋" w:hAnsi="仿宋"/>
          <w:sz w:val="24"/>
        </w:rPr>
      </w:pPr>
      <w:bookmarkStart w:id="30" w:name="_Toc217446035"/>
      <w:bookmarkStart w:id="31" w:name="_Toc183682343"/>
      <w:bookmarkStart w:id="32" w:name="_Toc183582206"/>
    </w:p>
    <w:p w:rsidR="00676F11" w:rsidRDefault="000C2C20">
      <w:pPr>
        <w:pStyle w:val="3"/>
        <w:keepNext w:val="0"/>
        <w:keepLines w:val="0"/>
        <w:spacing w:before="0" w:after="0" w:line="400" w:lineRule="exact"/>
        <w:ind w:firstLineChars="200" w:firstLine="482"/>
        <w:rPr>
          <w:rFonts w:ascii="仿宋" w:eastAsia="仿宋" w:hAnsi="仿宋"/>
          <w:sz w:val="24"/>
        </w:rPr>
      </w:pPr>
      <w:r>
        <w:rPr>
          <w:rFonts w:ascii="仿宋" w:eastAsia="仿宋" w:hAnsi="仿宋"/>
          <w:sz w:val="24"/>
        </w:rPr>
        <w:t>2.</w:t>
      </w:r>
      <w:bookmarkEnd w:id="30"/>
      <w:bookmarkEnd w:id="31"/>
      <w:bookmarkEnd w:id="32"/>
      <w:r>
        <w:rPr>
          <w:rFonts w:ascii="仿宋" w:eastAsia="仿宋" w:hAnsi="仿宋" w:hint="eastAsia"/>
          <w:sz w:val="24"/>
        </w:rPr>
        <w:t>采购主体</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1本次谈判的采购人是</w:t>
      </w:r>
      <w:r>
        <w:rPr>
          <w:rFonts w:ascii="仿宋" w:eastAsia="仿宋" w:hAnsi="仿宋" w:hint="eastAsia"/>
          <w:b/>
          <w:bCs/>
          <w:sz w:val="24"/>
          <w:u w:val="single"/>
        </w:rPr>
        <w:t>成都市成华区第六人民医院</w:t>
      </w:r>
      <w:r>
        <w:rPr>
          <w:rFonts w:ascii="仿宋" w:eastAsia="仿宋" w:hAnsi="仿宋" w:hint="eastAsia"/>
          <w:sz w:val="24"/>
        </w:rPr>
        <w:t>。</w:t>
      </w:r>
    </w:p>
    <w:p w:rsidR="00676F11" w:rsidRDefault="000C2C20">
      <w:pPr>
        <w:tabs>
          <w:tab w:val="left" w:pos="7665"/>
        </w:tabs>
        <w:spacing w:line="400" w:lineRule="exact"/>
        <w:ind w:firstLineChars="200" w:firstLine="480"/>
        <w:rPr>
          <w:rFonts w:ascii="仿宋" w:eastAsia="仿宋" w:hAnsi="仿宋"/>
          <w:sz w:val="24"/>
        </w:rPr>
      </w:pPr>
      <w:bookmarkStart w:id="33"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2本次谈判的采购代理机构是</w:t>
      </w:r>
      <w:r>
        <w:rPr>
          <w:rFonts w:ascii="仿宋" w:eastAsia="仿宋" w:hAnsi="仿宋" w:hint="eastAsia"/>
          <w:b/>
          <w:sz w:val="24"/>
          <w:u w:val="single"/>
        </w:rPr>
        <w:t>四川国际招标有限责任公司</w:t>
      </w:r>
      <w:r>
        <w:rPr>
          <w:rFonts w:ascii="仿宋" w:eastAsia="仿宋" w:hAnsi="仿宋" w:hint="eastAsia"/>
          <w:sz w:val="24"/>
        </w:rPr>
        <w:t>。</w:t>
      </w:r>
    </w:p>
    <w:p w:rsidR="00676F11" w:rsidRDefault="00676F11">
      <w:pPr>
        <w:spacing w:line="400" w:lineRule="exact"/>
        <w:ind w:firstLineChars="200" w:firstLine="480"/>
        <w:rPr>
          <w:rFonts w:ascii="仿宋" w:eastAsia="仿宋" w:hAnsi="仿宋"/>
          <w:sz w:val="24"/>
        </w:rPr>
      </w:pPr>
    </w:p>
    <w:p w:rsidR="00676F11" w:rsidRDefault="000C2C20">
      <w:pPr>
        <w:pStyle w:val="3"/>
        <w:keepNext w:val="0"/>
        <w:keepLines w:val="0"/>
        <w:spacing w:before="0" w:after="0" w:line="400" w:lineRule="exact"/>
        <w:ind w:firstLineChars="200" w:firstLine="482"/>
        <w:rPr>
          <w:rFonts w:ascii="仿宋" w:eastAsia="仿宋" w:hAnsi="仿宋"/>
          <w:sz w:val="24"/>
        </w:rPr>
      </w:pPr>
      <w:bookmarkStart w:id="34" w:name="_Toc217446036"/>
      <w:bookmarkStart w:id="35" w:name="_Toc183682344"/>
      <w:bookmarkStart w:id="36" w:name="_Toc217390843"/>
      <w:bookmarkStart w:id="37" w:name="_Toc183582207"/>
      <w:r>
        <w:rPr>
          <w:rFonts w:ascii="仿宋" w:eastAsia="仿宋" w:hAnsi="仿宋"/>
          <w:sz w:val="24"/>
        </w:rPr>
        <w:t>3</w:t>
      </w:r>
      <w:r>
        <w:rPr>
          <w:rFonts w:ascii="仿宋" w:eastAsia="仿宋" w:hAnsi="仿宋" w:hint="eastAsia"/>
          <w:sz w:val="24"/>
        </w:rPr>
        <w:t>.合格</w:t>
      </w:r>
      <w:bookmarkEnd w:id="34"/>
      <w:bookmarkEnd w:id="35"/>
      <w:bookmarkEnd w:id="36"/>
      <w:bookmarkEnd w:id="37"/>
      <w:r>
        <w:rPr>
          <w:rFonts w:ascii="仿宋" w:eastAsia="仿宋" w:hAnsi="仿宋" w:hint="eastAsia"/>
          <w:sz w:val="24"/>
        </w:rPr>
        <w:t>供应商</w:t>
      </w:r>
    </w:p>
    <w:p w:rsidR="00676F11" w:rsidRDefault="000C2C20">
      <w:pPr>
        <w:tabs>
          <w:tab w:val="left" w:pos="7665"/>
        </w:tabs>
        <w:spacing w:line="400" w:lineRule="exact"/>
        <w:rPr>
          <w:rFonts w:ascii="仿宋" w:eastAsia="仿宋" w:hAnsi="仿宋"/>
          <w:sz w:val="24"/>
        </w:rPr>
      </w:pPr>
      <w:r>
        <w:rPr>
          <w:rFonts w:ascii="仿宋" w:eastAsia="仿宋" w:hAnsi="仿宋" w:hint="eastAsia"/>
          <w:sz w:val="24"/>
        </w:rPr>
        <w:t xml:space="preserve">   合格供应商应具备以下条件：</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3.1 具备法律法规和本采购文件规定的资格条件；</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3.2 不属于禁止参加本项目采购活动的供应商；</w:t>
      </w:r>
    </w:p>
    <w:p w:rsidR="00676F11" w:rsidRDefault="000C2C20">
      <w:pPr>
        <w:tabs>
          <w:tab w:val="left" w:pos="7665"/>
        </w:tabs>
        <w:spacing w:line="400" w:lineRule="exact"/>
        <w:ind w:firstLineChars="200" w:firstLine="480"/>
        <w:rPr>
          <w:rFonts w:ascii="仿宋" w:eastAsia="仿宋" w:hAnsi="仿宋" w:cs="宋体"/>
          <w:sz w:val="24"/>
        </w:rPr>
      </w:pPr>
      <w:bookmarkStart w:id="38" w:name="_Toc183582208"/>
      <w:bookmarkStart w:id="39" w:name="_Toc217446037"/>
      <w:bookmarkStart w:id="40" w:name="_Toc183682345"/>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676F11" w:rsidRDefault="000C2C20">
      <w:pPr>
        <w:spacing w:line="400" w:lineRule="exact"/>
        <w:ind w:firstLineChars="200" w:firstLine="480"/>
        <w:rPr>
          <w:rFonts w:ascii="仿宋" w:eastAsia="仿宋" w:hAnsi="仿宋"/>
          <w:sz w:val="24"/>
        </w:rPr>
      </w:pPr>
      <w:r>
        <w:rPr>
          <w:rFonts w:ascii="仿宋" w:eastAsia="仿宋" w:hAnsi="仿宋" w:cs="宋体" w:hint="eastAsia"/>
          <w:sz w:val="24"/>
        </w:rPr>
        <w:t>由代理机构提供供应商获取采购文件情况的相关证明材料，供应商不用提供证明材料。</w:t>
      </w:r>
    </w:p>
    <w:p w:rsidR="00676F11" w:rsidRDefault="00676F11">
      <w:pPr>
        <w:spacing w:line="400" w:lineRule="exact"/>
        <w:ind w:firstLineChars="200" w:firstLine="480"/>
        <w:rPr>
          <w:rFonts w:ascii="仿宋" w:eastAsia="仿宋" w:hAnsi="仿宋"/>
          <w:sz w:val="24"/>
        </w:rPr>
      </w:pPr>
    </w:p>
    <w:p w:rsidR="00676F11" w:rsidRDefault="000C2C20">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4.谈判费用</w:t>
      </w:r>
      <w:bookmarkEnd w:id="38"/>
      <w:bookmarkEnd w:id="39"/>
      <w:bookmarkEnd w:id="40"/>
      <w:r>
        <w:rPr>
          <w:rFonts w:ascii="仿宋" w:eastAsia="仿宋" w:hAnsi="仿宋" w:hint="eastAsia"/>
          <w:sz w:val="24"/>
        </w:rPr>
        <w:t>（实质性要求）</w:t>
      </w:r>
    </w:p>
    <w:p w:rsidR="00676F11" w:rsidRDefault="000C2C20">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供应商应自行承担参加谈判活动的全部费用。</w:t>
      </w:r>
    </w:p>
    <w:p w:rsidR="00676F11" w:rsidRDefault="00676F11">
      <w:pPr>
        <w:rPr>
          <w:rFonts w:ascii="仿宋" w:eastAsia="仿宋" w:hAnsi="仿宋"/>
        </w:rPr>
      </w:pPr>
    </w:p>
    <w:p w:rsidR="00676F11" w:rsidRDefault="000C2C20">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rsidR="00676F11" w:rsidRDefault="000C2C20">
      <w:pPr>
        <w:pStyle w:val="11"/>
        <w:spacing w:line="400" w:lineRule="exact"/>
        <w:ind w:left="1" w:firstLineChars="200" w:firstLine="480"/>
        <w:rPr>
          <w:rFonts w:ascii="仿宋" w:eastAsia="仿宋" w:hAnsi="仿宋"/>
          <w:sz w:val="24"/>
        </w:rPr>
      </w:pPr>
      <w:r>
        <w:rPr>
          <w:rFonts w:ascii="仿宋" w:eastAsia="仿宋" w:hAnsi="仿宋" w:hint="eastAsia"/>
          <w:sz w:val="24"/>
        </w:rPr>
        <w:t>5.1利害关系供应商处理。单位负责人为同一人或者存在直接控股、管理关系的不同供应商不得参加同一合同项下的政府采购活动。</w:t>
      </w:r>
    </w:p>
    <w:p w:rsidR="00676F11" w:rsidRDefault="000C2C20">
      <w:pPr>
        <w:pStyle w:val="11"/>
        <w:spacing w:line="400" w:lineRule="exact"/>
        <w:ind w:left="1" w:firstLineChars="200" w:firstLine="480"/>
        <w:rPr>
          <w:rFonts w:ascii="仿宋" w:eastAsia="仿宋" w:hAnsi="仿宋"/>
          <w:sz w:val="24"/>
        </w:rPr>
      </w:pPr>
      <w:r>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676F11" w:rsidRDefault="000C2C20">
      <w:pPr>
        <w:pStyle w:val="11"/>
        <w:spacing w:line="400" w:lineRule="exact"/>
        <w:ind w:left="1" w:firstLineChars="200" w:firstLine="480"/>
        <w:rPr>
          <w:rFonts w:ascii="仿宋" w:eastAsia="仿宋" w:hAnsi="仿宋"/>
          <w:sz w:val="24"/>
        </w:rPr>
      </w:pPr>
      <w:r>
        <w:rPr>
          <w:rFonts w:ascii="仿宋" w:eastAsia="仿宋" w:hAnsi="仿宋" w:hint="eastAsia"/>
          <w:sz w:val="24"/>
        </w:rPr>
        <w:t>5.3回避。政府采购活动中，采购人员及相关人员与供应商有下列利害关系之一的，应当回避：</w:t>
      </w:r>
    </w:p>
    <w:p w:rsidR="00676F11" w:rsidRDefault="000C2C20">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676F11" w:rsidRDefault="000C2C20">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676F11" w:rsidRDefault="000C2C20">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676F11" w:rsidRDefault="000C2C20">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676F11" w:rsidRDefault="000C2C20">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676F11" w:rsidRDefault="000C2C20">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w:t>
      </w:r>
      <w:r>
        <w:rPr>
          <w:rFonts w:ascii="仿宋" w:eastAsia="仿宋" w:hAnsi="仿宋" w:hint="eastAsia"/>
          <w:sz w:val="24"/>
          <w:szCs w:val="18"/>
        </w:rPr>
        <w:t>谈判</w:t>
      </w:r>
      <w:r>
        <w:rPr>
          <w:rFonts w:ascii="仿宋" w:eastAsia="仿宋" w:hAnsi="仿宋" w:hint="eastAsia"/>
          <w:sz w:val="24"/>
        </w:rPr>
        <w:t>小组成员。</w:t>
      </w:r>
    </w:p>
    <w:p w:rsidR="00676F11" w:rsidRDefault="000C2C20">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676F11" w:rsidRDefault="00676F11">
      <w:pPr>
        <w:pStyle w:val="11"/>
        <w:spacing w:line="400" w:lineRule="exact"/>
        <w:ind w:left="1" w:firstLineChars="200" w:firstLine="482"/>
        <w:rPr>
          <w:rFonts w:ascii="仿宋" w:eastAsia="仿宋" w:hAnsi="仿宋"/>
          <w:b/>
          <w:sz w:val="24"/>
        </w:rPr>
      </w:pPr>
    </w:p>
    <w:p w:rsidR="00676F11" w:rsidRDefault="000C2C20">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6.联合体竞争性谈判</w:t>
      </w:r>
    </w:p>
    <w:p w:rsidR="00676F11" w:rsidRDefault="000C2C20">
      <w:pPr>
        <w:pStyle w:val="11"/>
        <w:spacing w:line="400" w:lineRule="exact"/>
        <w:ind w:left="1" w:firstLineChars="200" w:firstLine="480"/>
        <w:rPr>
          <w:rFonts w:ascii="仿宋" w:eastAsia="仿宋" w:hAnsi="仿宋"/>
          <w:sz w:val="24"/>
        </w:rPr>
      </w:pPr>
      <w:r>
        <w:rPr>
          <w:rFonts w:ascii="仿宋" w:eastAsia="仿宋" w:hAnsi="仿宋" w:hint="eastAsia"/>
          <w:sz w:val="24"/>
        </w:rPr>
        <w:t>本项目不允许联合体。</w:t>
      </w:r>
    </w:p>
    <w:p w:rsidR="00676F11" w:rsidRDefault="00676F11">
      <w:pPr>
        <w:pStyle w:val="11"/>
        <w:spacing w:line="400" w:lineRule="exact"/>
        <w:ind w:left="1" w:firstLineChars="200" w:firstLine="480"/>
        <w:rPr>
          <w:rFonts w:ascii="仿宋" w:eastAsia="仿宋" w:hAnsi="仿宋"/>
          <w:sz w:val="24"/>
        </w:rPr>
      </w:pPr>
    </w:p>
    <w:p w:rsidR="00676F11" w:rsidRDefault="000C2C20">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7.谈判保证金</w:t>
      </w:r>
    </w:p>
    <w:p w:rsidR="00676F11" w:rsidRDefault="000C2C20">
      <w:pPr>
        <w:spacing w:line="400" w:lineRule="exact"/>
        <w:ind w:firstLineChars="196" w:firstLine="472"/>
        <w:rPr>
          <w:rFonts w:ascii="仿宋" w:eastAsia="仿宋" w:hAnsi="仿宋"/>
          <w:b/>
          <w:bCs/>
          <w:sz w:val="24"/>
        </w:rPr>
      </w:pPr>
      <w:r>
        <w:rPr>
          <w:rFonts w:ascii="仿宋" w:eastAsia="仿宋" w:hAnsi="仿宋" w:hint="eastAsia"/>
          <w:b/>
          <w:bCs/>
          <w:sz w:val="24"/>
        </w:rPr>
        <w:t>本项目不收取谈判保证金。</w:t>
      </w:r>
    </w:p>
    <w:p w:rsidR="00676F11" w:rsidRDefault="00676F11">
      <w:pPr>
        <w:spacing w:line="400" w:lineRule="exact"/>
        <w:ind w:firstLineChars="196" w:firstLine="472"/>
        <w:rPr>
          <w:rFonts w:ascii="仿宋" w:eastAsia="仿宋" w:hAnsi="仿宋"/>
          <w:b/>
          <w:bCs/>
          <w:sz w:val="24"/>
        </w:rPr>
      </w:pPr>
    </w:p>
    <w:p w:rsidR="00676F11" w:rsidRDefault="000C2C20">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本项目响应文件有效期为递交谈判响应文件截止之日起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天。供应商响应文件中必须载明响应文件有效期，响应文件中载明的响应文件有效期可以长于谈判文件规定的期限，但不得短于谈判文件规定的期限。否则，其响应文件将作为无效响应处理。</w:t>
      </w:r>
    </w:p>
    <w:p w:rsidR="00676F11" w:rsidRDefault="00676F11">
      <w:pPr>
        <w:spacing w:line="400" w:lineRule="exact"/>
        <w:ind w:firstLineChars="196" w:firstLine="470"/>
        <w:rPr>
          <w:rFonts w:ascii="仿宋" w:eastAsia="仿宋" w:hAnsi="仿宋"/>
          <w:sz w:val="24"/>
        </w:rPr>
      </w:pPr>
    </w:p>
    <w:p w:rsidR="00676F11" w:rsidRDefault="000C2C20">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676F11" w:rsidRDefault="000C2C20">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676F11" w:rsidRDefault="000C2C20">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除非谈判文件特别规定，采购人享有本项目实施过程中产生的知识成果及知识产权。</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 xml:space="preserve"> 供应商如欲在项目实施过程中采用自有知识成果，使用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成果后，供应商需提供开发接口和开发手册等技术文档，并承诺提供无限期技术支持，采购人享有永久使用权（含采购人委托第三方在该项目后续开发的使用权）。</w:t>
      </w:r>
    </w:p>
    <w:p w:rsidR="00676F11" w:rsidRDefault="000C2C20">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676F11" w:rsidRDefault="00676F11">
      <w:pPr>
        <w:spacing w:line="400" w:lineRule="exact"/>
        <w:jc w:val="center"/>
        <w:rPr>
          <w:rFonts w:ascii="仿宋" w:eastAsia="仿宋" w:hAnsi="仿宋"/>
        </w:rPr>
      </w:pPr>
      <w:bookmarkStart w:id="41" w:name="_Toc89075875"/>
      <w:bookmarkStart w:id="42" w:name="_Toc77400779"/>
      <w:bookmarkStart w:id="43" w:name="_Toc183682346"/>
      <w:bookmarkStart w:id="44" w:name="_Toc183582209"/>
      <w:bookmarkStart w:id="45" w:name="_Toc217446038"/>
    </w:p>
    <w:p w:rsidR="00676F11" w:rsidRDefault="000C2C20">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三、谈判文件</w:t>
      </w:r>
      <w:bookmarkEnd w:id="41"/>
      <w:bookmarkEnd w:id="42"/>
      <w:bookmarkEnd w:id="43"/>
      <w:bookmarkEnd w:id="44"/>
      <w:bookmarkEnd w:id="45"/>
    </w:p>
    <w:p w:rsidR="00676F11" w:rsidRDefault="00676F11">
      <w:pPr>
        <w:spacing w:line="400" w:lineRule="exact"/>
        <w:ind w:firstLineChars="200" w:firstLine="480"/>
        <w:rPr>
          <w:rFonts w:ascii="仿宋" w:eastAsia="仿宋" w:hAnsi="仿宋"/>
          <w:sz w:val="24"/>
        </w:rPr>
      </w:pPr>
      <w:bookmarkStart w:id="46" w:name="_Toc183582210"/>
      <w:bookmarkStart w:id="47" w:name="_Toc183682347"/>
      <w:bookmarkStart w:id="48" w:name="_Toc217446039"/>
    </w:p>
    <w:p w:rsidR="00676F11" w:rsidRDefault="000C2C20">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10．谈判文件的构成</w:t>
      </w:r>
      <w:bookmarkEnd w:id="46"/>
      <w:bookmarkEnd w:id="47"/>
      <w:bookmarkEnd w:id="48"/>
      <w:r>
        <w:rPr>
          <w:rFonts w:ascii="仿宋" w:eastAsia="仿宋" w:hAnsi="仿宋" w:hint="eastAsia"/>
          <w:sz w:val="24"/>
        </w:rPr>
        <w:t>（实质性要求）</w:t>
      </w:r>
    </w:p>
    <w:p w:rsidR="00676F11" w:rsidRDefault="000C2C20">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谈判文件是供应商准备响应文件和参加谈判的依据，同时也是谈判的重要依据。谈判文件用以阐明谈判项目所需的资质、技术、服务及报价等要求、谈判程序、有关规定和注意事项以及合同主要条款等。</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rsidR="00676F11" w:rsidRDefault="00676F11">
      <w:pPr>
        <w:spacing w:line="400" w:lineRule="exact"/>
        <w:ind w:firstLineChars="200" w:firstLine="480"/>
        <w:rPr>
          <w:rFonts w:ascii="仿宋" w:eastAsia="仿宋" w:hAnsi="仿宋"/>
          <w:sz w:val="24"/>
        </w:rPr>
      </w:pPr>
      <w:bookmarkStart w:id="49" w:name="_Toc183682348"/>
      <w:bookmarkStart w:id="50" w:name="_Toc183582211"/>
      <w:bookmarkStart w:id="51" w:name="_Toc217446040"/>
    </w:p>
    <w:p w:rsidR="00676F11" w:rsidRDefault="000C2C20">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谈判文件的澄清</w:t>
      </w:r>
      <w:bookmarkEnd w:id="49"/>
      <w:bookmarkEnd w:id="50"/>
      <w:r>
        <w:rPr>
          <w:rFonts w:ascii="仿宋" w:eastAsia="仿宋" w:hAnsi="仿宋" w:hint="eastAsia"/>
          <w:sz w:val="24"/>
        </w:rPr>
        <w:t>和修改</w:t>
      </w:r>
      <w:bookmarkEnd w:id="51"/>
    </w:p>
    <w:p w:rsidR="00676F11" w:rsidRDefault="000C2C20">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在递交响应文件截止时间前，采购人、采购代理机构可以对谈判文件进行澄清或者修改。</w:t>
      </w:r>
    </w:p>
    <w:p w:rsidR="00676F11" w:rsidRDefault="000C2C20">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谈判文件进行澄清或者修改，应当以书面形式将澄清或者修改的内容通知所有获取了谈判文件的供应商，同时在四川政府采购网上发布更正公告。该澄清或者修改的内容为谈判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首次响应文件截止之日起3个工作日前；不足上述时间的，应当顺延递交响应文件的截止时间。</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谈判文件做出正确的响应。供应商未按要求下载相关文件，或由于未及时关注更正公告的信息造成的后果，其责任由供应商自行负责。</w:t>
      </w:r>
    </w:p>
    <w:p w:rsidR="00676F11" w:rsidRDefault="000C2C20">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更正通知将通过政府采购云平台通知所有获取谈判文件的潜在供应商。</w:t>
      </w:r>
    </w:p>
    <w:p w:rsidR="00676F11" w:rsidRDefault="000C2C20">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11.4供应商认为需要对谈判文件进行澄清或者修改的，可以以书面形式向采购人或采购代理机构提出申请，由采购人或采购代理机构决定是否采纳供应商的申请事项。</w:t>
      </w:r>
    </w:p>
    <w:p w:rsidR="00676F11" w:rsidRDefault="000C2C20">
      <w:pPr>
        <w:pStyle w:val="3"/>
        <w:keepNext w:val="0"/>
        <w:keepLines w:val="0"/>
        <w:spacing w:before="0" w:after="0" w:line="400" w:lineRule="exact"/>
        <w:ind w:firstLineChars="200" w:firstLine="482"/>
        <w:rPr>
          <w:rFonts w:ascii="仿宋" w:eastAsia="仿宋" w:hAnsi="仿宋"/>
          <w:sz w:val="24"/>
        </w:rPr>
      </w:pPr>
      <w:bookmarkStart w:id="52" w:name="_Toc208848971"/>
      <w:bookmarkStart w:id="53" w:name="_Toc217446041"/>
      <w:r>
        <w:rPr>
          <w:rFonts w:ascii="仿宋" w:eastAsia="仿宋" w:hAnsi="仿宋" w:hint="eastAsia"/>
          <w:sz w:val="24"/>
        </w:rPr>
        <w:t>12. 答疑会和现场考察</w:t>
      </w:r>
      <w:bookmarkEnd w:id="52"/>
      <w:bookmarkEnd w:id="53"/>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根据采购项目和具体情况，采购人、采购代理机构认为有必要，可以在谈判文件提供期限截止后响应文件提交截止前，组织已获取谈判文件的潜在供应商现场考察或者召开答疑会。</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12.2采购人、采购代理机构组织现场考察或者召开答疑会的，将以书面形式通知所有获取谈判文件的潜在供应商。供应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676F11" w:rsidRDefault="000C2C20">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676F11" w:rsidRDefault="00676F11">
      <w:pPr>
        <w:spacing w:line="400" w:lineRule="exact"/>
        <w:jc w:val="center"/>
        <w:rPr>
          <w:rFonts w:ascii="仿宋" w:eastAsia="仿宋" w:hAnsi="仿宋"/>
        </w:rPr>
      </w:pPr>
      <w:bookmarkStart w:id="54" w:name="_Toc183582214"/>
      <w:bookmarkStart w:id="55" w:name="_Toc183682351"/>
      <w:bookmarkStart w:id="56" w:name="_Toc217446042"/>
      <w:bookmarkStart w:id="57" w:name="_Toc89075876"/>
      <w:bookmarkStart w:id="58" w:name="_Toc77400780"/>
    </w:p>
    <w:p w:rsidR="00676F11" w:rsidRDefault="000C2C20">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4"/>
      <w:bookmarkEnd w:id="55"/>
      <w:bookmarkEnd w:id="56"/>
      <w:bookmarkEnd w:id="57"/>
      <w:bookmarkEnd w:id="58"/>
    </w:p>
    <w:p w:rsidR="00676F11" w:rsidRDefault="00676F11">
      <w:pPr>
        <w:spacing w:line="400" w:lineRule="exact"/>
        <w:ind w:firstLineChars="200" w:firstLine="480"/>
        <w:rPr>
          <w:rFonts w:ascii="仿宋" w:eastAsia="仿宋" w:hAnsi="仿宋"/>
          <w:sz w:val="24"/>
        </w:rPr>
      </w:pPr>
      <w:bookmarkStart w:id="59" w:name="_Toc183582215"/>
      <w:bookmarkStart w:id="60" w:name="_Toc217446043"/>
      <w:bookmarkStart w:id="61" w:name="_Toc183682352"/>
    </w:p>
    <w:p w:rsidR="00676F11" w:rsidRDefault="000C2C20">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13.响应文件的组成</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3.1</w:t>
      </w:r>
      <w:r>
        <w:rPr>
          <w:rFonts w:ascii="仿宋" w:eastAsia="仿宋" w:hAnsi="仿宋" w:hint="eastAsia"/>
          <w:sz w:val="24"/>
        </w:rPr>
        <w:t>供应商应按照</w:t>
      </w:r>
      <w:r>
        <w:rPr>
          <w:rFonts w:ascii="仿宋" w:eastAsia="仿宋" w:hAnsi="仿宋" w:hint="eastAsia"/>
          <w:sz w:val="24"/>
          <w:szCs w:val="18"/>
        </w:rPr>
        <w:t>谈判</w:t>
      </w:r>
      <w:r>
        <w:rPr>
          <w:rFonts w:ascii="仿宋" w:eastAsia="仿宋" w:hAnsi="仿宋" w:hint="eastAsia"/>
          <w:sz w:val="24"/>
        </w:rPr>
        <w:t>文件的规定和要求编制响应文件。</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676F11" w:rsidRDefault="00676F11">
      <w:pPr>
        <w:spacing w:line="400" w:lineRule="exact"/>
        <w:ind w:leftChars="1" w:left="2" w:firstLineChars="200" w:firstLine="420"/>
        <w:rPr>
          <w:rFonts w:ascii="仿宋" w:eastAsia="仿宋" w:hAnsi="仿宋"/>
        </w:rPr>
      </w:pPr>
    </w:p>
    <w:p w:rsidR="00676F11" w:rsidRDefault="000C2C20">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9"/>
      <w:bookmarkEnd w:id="60"/>
      <w:bookmarkEnd w:id="61"/>
    </w:p>
    <w:p w:rsidR="00676F11" w:rsidRDefault="000C2C20">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谈判采购的所有来往书面文件均须使用中文。响应文件中如附有外文资料，主要部分对应翻译成中文并加盖供应商公章后附在相关外文资料后面。未翻译的外文资料，谈判小组可将其视为无效材料。</w:t>
      </w:r>
    </w:p>
    <w:p w:rsidR="00676F11" w:rsidRDefault="000C2C20">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676F11" w:rsidRDefault="000C2C20">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676F11" w:rsidRDefault="00676F11">
      <w:pPr>
        <w:spacing w:line="400" w:lineRule="exact"/>
        <w:ind w:firstLineChars="200" w:firstLine="480"/>
        <w:rPr>
          <w:rFonts w:ascii="仿宋" w:eastAsia="仿宋" w:hAnsi="仿宋" w:cs="宋体"/>
          <w:sz w:val="24"/>
        </w:rPr>
      </w:pPr>
    </w:p>
    <w:p w:rsidR="00676F11" w:rsidRDefault="000C2C20">
      <w:pPr>
        <w:pStyle w:val="3"/>
        <w:keepNext w:val="0"/>
        <w:keepLines w:val="0"/>
        <w:spacing w:before="0" w:after="0" w:line="400" w:lineRule="exact"/>
        <w:ind w:firstLineChars="200" w:firstLine="482"/>
        <w:rPr>
          <w:rFonts w:ascii="仿宋" w:eastAsia="仿宋" w:hAnsi="仿宋"/>
          <w:sz w:val="24"/>
        </w:rPr>
      </w:pPr>
      <w:bookmarkStart w:id="62" w:name="_Toc183582216"/>
      <w:bookmarkStart w:id="63" w:name="_Toc183682353"/>
      <w:bookmarkStart w:id="64" w:name="_Toc217446044"/>
      <w:r>
        <w:rPr>
          <w:rFonts w:ascii="仿宋" w:eastAsia="仿宋" w:hAnsi="仿宋" w:hint="eastAsia"/>
          <w:sz w:val="24"/>
        </w:rPr>
        <w:t>15.计量单位</w:t>
      </w:r>
      <w:bookmarkEnd w:id="62"/>
      <w:bookmarkEnd w:id="63"/>
      <w:bookmarkEnd w:id="64"/>
      <w:r>
        <w:rPr>
          <w:rFonts w:ascii="仿宋" w:eastAsia="仿宋" w:hAnsi="仿宋" w:hint="eastAsia"/>
          <w:sz w:val="24"/>
        </w:rPr>
        <w:t>（实质性要求）</w:t>
      </w:r>
    </w:p>
    <w:p w:rsidR="00676F11" w:rsidRDefault="000C2C20">
      <w:pPr>
        <w:spacing w:line="400" w:lineRule="exact"/>
        <w:ind w:firstLineChars="196" w:firstLine="470"/>
        <w:rPr>
          <w:rFonts w:ascii="仿宋" w:eastAsia="仿宋" w:hAnsi="仿宋"/>
          <w:sz w:val="24"/>
        </w:rPr>
      </w:pPr>
      <w:proofErr w:type="gramStart"/>
      <w:r>
        <w:rPr>
          <w:rFonts w:ascii="仿宋" w:eastAsia="仿宋" w:hAnsi="仿宋" w:hint="eastAsia"/>
          <w:sz w:val="24"/>
        </w:rPr>
        <w:t>除谈判</w:t>
      </w:r>
      <w:proofErr w:type="gramEnd"/>
      <w:r>
        <w:rPr>
          <w:rFonts w:ascii="仿宋" w:eastAsia="仿宋" w:hAnsi="仿宋" w:hint="eastAsia"/>
          <w:sz w:val="24"/>
        </w:rPr>
        <w:t>文件中另有规定外，本次采购项目所有合同项下的报价均采用国家法定的计量单位。</w:t>
      </w:r>
    </w:p>
    <w:p w:rsidR="00676F11" w:rsidRDefault="00676F11">
      <w:pPr>
        <w:spacing w:line="400" w:lineRule="exact"/>
        <w:ind w:firstLineChars="195" w:firstLine="470"/>
        <w:rPr>
          <w:rFonts w:ascii="仿宋" w:eastAsia="仿宋" w:hAnsi="仿宋"/>
          <w:b/>
          <w:bCs/>
          <w:sz w:val="24"/>
        </w:rPr>
      </w:pPr>
      <w:bookmarkStart w:id="65" w:name="_Toc217446045"/>
    </w:p>
    <w:p w:rsidR="00676F11" w:rsidRDefault="000C2C20">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676F11" w:rsidRDefault="000C2C20">
      <w:pPr>
        <w:spacing w:line="400" w:lineRule="exact"/>
        <w:ind w:firstLineChars="195" w:firstLine="468"/>
        <w:rPr>
          <w:rFonts w:ascii="仿宋" w:eastAsia="仿宋" w:hAnsi="仿宋"/>
          <w:bCs/>
          <w:sz w:val="24"/>
        </w:rPr>
      </w:pPr>
      <w:r>
        <w:rPr>
          <w:rFonts w:ascii="仿宋" w:eastAsia="仿宋" w:hAnsi="仿宋" w:hint="eastAsia"/>
          <w:bCs/>
          <w:sz w:val="24"/>
        </w:rPr>
        <w:t>1</w:t>
      </w:r>
      <w:r>
        <w:rPr>
          <w:rFonts w:ascii="仿宋" w:eastAsia="仿宋" w:hAnsi="仿宋"/>
          <w:bCs/>
          <w:sz w:val="24"/>
        </w:rPr>
        <w:t>6.1</w:t>
      </w:r>
      <w:r>
        <w:rPr>
          <w:rFonts w:ascii="仿宋" w:eastAsia="仿宋" w:hAnsi="仿宋" w:hint="eastAsia"/>
          <w:bCs/>
          <w:sz w:val="24"/>
        </w:rPr>
        <w:t>本次</w:t>
      </w:r>
      <w:r>
        <w:rPr>
          <w:rFonts w:ascii="仿宋" w:eastAsia="仿宋" w:hAnsi="仿宋" w:hint="eastAsia"/>
          <w:sz w:val="24"/>
        </w:rPr>
        <w:t>谈判</w:t>
      </w:r>
      <w:r>
        <w:rPr>
          <w:rFonts w:ascii="仿宋" w:eastAsia="仿宋" w:hAnsi="仿宋" w:hint="eastAsia"/>
          <w:bCs/>
          <w:sz w:val="24"/>
        </w:rPr>
        <w:t>项目的</w:t>
      </w:r>
      <w:r>
        <w:rPr>
          <w:rFonts w:ascii="仿宋" w:eastAsia="仿宋" w:hAnsi="仿宋" w:hint="eastAsia"/>
          <w:sz w:val="24"/>
        </w:rPr>
        <w:t>报价货币为</w:t>
      </w:r>
      <w:r>
        <w:rPr>
          <w:rFonts w:ascii="仿宋" w:eastAsia="仿宋" w:hAnsi="仿宋" w:hint="eastAsia"/>
          <w:bCs/>
          <w:sz w:val="24"/>
        </w:rPr>
        <w:t>人民币，报价以</w:t>
      </w:r>
      <w:r>
        <w:rPr>
          <w:rFonts w:ascii="仿宋" w:eastAsia="仿宋" w:hAnsi="仿宋" w:hint="eastAsia"/>
          <w:sz w:val="24"/>
        </w:rPr>
        <w:t>谈判</w:t>
      </w:r>
      <w:r>
        <w:rPr>
          <w:rFonts w:ascii="仿宋" w:eastAsia="仿宋" w:hAnsi="仿宋" w:hint="eastAsia"/>
          <w:bCs/>
          <w:sz w:val="24"/>
        </w:rPr>
        <w:t>文件约定为准。</w:t>
      </w:r>
      <w:r>
        <w:rPr>
          <w:rFonts w:ascii="仿宋" w:eastAsia="仿宋" w:hAnsi="仿宋" w:hint="eastAsia"/>
          <w:b/>
          <w:bCs/>
          <w:sz w:val="24"/>
        </w:rPr>
        <w:t>（实质性要求）</w:t>
      </w:r>
    </w:p>
    <w:p w:rsidR="00676F11" w:rsidRDefault="000C2C20">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w:t>
      </w:r>
      <w:r>
        <w:rPr>
          <w:rFonts w:ascii="仿宋" w:eastAsia="仿宋" w:hAnsi="仿宋" w:hint="eastAsia"/>
          <w:sz w:val="24"/>
        </w:rPr>
        <w:t>报价格式</w:t>
      </w:r>
      <w:r>
        <w:rPr>
          <w:rFonts w:ascii="仿宋" w:eastAsia="仿宋" w:hAnsi="仿宋"/>
          <w:sz w:val="24"/>
        </w:rPr>
        <w:t>以现场提供为准。</w:t>
      </w:r>
    </w:p>
    <w:p w:rsidR="00676F11" w:rsidRDefault="00676F11">
      <w:pPr>
        <w:spacing w:line="400" w:lineRule="exact"/>
        <w:ind w:firstLineChars="195" w:firstLine="470"/>
        <w:rPr>
          <w:rFonts w:ascii="仿宋" w:eastAsia="仿宋" w:hAnsi="仿宋"/>
          <w:b/>
          <w:bCs/>
          <w:sz w:val="24"/>
        </w:rPr>
      </w:pPr>
    </w:p>
    <w:bookmarkEnd w:id="65"/>
    <w:p w:rsidR="00676F11" w:rsidRDefault="000C2C20">
      <w:pPr>
        <w:spacing w:line="400" w:lineRule="exact"/>
        <w:ind w:leftChars="1" w:left="2" w:firstLineChars="200" w:firstLine="482"/>
        <w:outlineLvl w:val="2"/>
        <w:rPr>
          <w:rFonts w:ascii="仿宋" w:eastAsia="仿宋" w:hAnsi="仿宋"/>
          <w:b/>
          <w:sz w:val="24"/>
        </w:rPr>
      </w:pPr>
      <w:r>
        <w:rPr>
          <w:rFonts w:ascii="仿宋" w:eastAsia="仿宋" w:hAnsi="仿宋" w:hint="eastAsia"/>
          <w:b/>
          <w:sz w:val="24"/>
        </w:rPr>
        <w:t>17.响应文件格式</w:t>
      </w:r>
    </w:p>
    <w:p w:rsidR="00676F11" w:rsidRDefault="000C2C20">
      <w:pPr>
        <w:spacing w:line="400" w:lineRule="exact"/>
        <w:ind w:leftChars="1" w:left="2" w:firstLineChars="200" w:firstLine="480"/>
        <w:rPr>
          <w:rFonts w:ascii="仿宋" w:eastAsia="仿宋" w:hAnsi="仿宋"/>
          <w:sz w:val="24"/>
        </w:rPr>
      </w:pPr>
      <w:r>
        <w:rPr>
          <w:rFonts w:ascii="仿宋" w:eastAsia="仿宋" w:hAnsi="仿宋" w:hint="eastAsia"/>
          <w:sz w:val="24"/>
        </w:rPr>
        <w:t>17.1 供应商应执行谈判文件第七章的规定要求。</w:t>
      </w:r>
    </w:p>
    <w:p w:rsidR="00676F11" w:rsidRDefault="000C2C20">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对于没有格式要求的谈判文件由供应商自行编写。</w:t>
      </w:r>
    </w:p>
    <w:p w:rsidR="00676F11" w:rsidRDefault="00676F11">
      <w:pPr>
        <w:spacing w:line="400" w:lineRule="exact"/>
        <w:ind w:firstLineChars="196" w:firstLine="470"/>
        <w:rPr>
          <w:rFonts w:ascii="仿宋" w:eastAsia="仿宋" w:hAnsi="仿宋"/>
          <w:sz w:val="24"/>
        </w:rPr>
      </w:pPr>
      <w:bookmarkStart w:id="66" w:name="_Toc183582224"/>
      <w:bookmarkStart w:id="67" w:name="_Toc217446051"/>
      <w:bookmarkStart w:id="68" w:name="_Toc183682361"/>
    </w:p>
    <w:p w:rsidR="00676F11" w:rsidRDefault="000C2C20">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份，并在其封面上清楚地标明资格性响应文件、采购项目名称、采购项目编号、包件号及名称（若有）、供应商名称以及“正本”或“副本”字样。若正本和副本有不一致的内容，以正本书面响应文件为准。</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18.2 其他响应文件正本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份，并在其封面上清楚地标明其他响应文件、采购项目名称、采购项目编号、包件号及名称（若有）、供应商名称以及“正本”或“副本”字样。若正本和副本有不一致的内容，以正本书面响应文件为准。</w:t>
      </w:r>
    </w:p>
    <w:bookmarkEnd w:id="66"/>
    <w:bookmarkEnd w:id="67"/>
    <w:bookmarkEnd w:id="68"/>
    <w:p w:rsidR="00676F11" w:rsidRDefault="000C2C20">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18.3 响应文件正本和副本均需打印或用不褪色、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变质的墨水书写，并在规定签章处签字和盖章。响应文件副本可采用正本的复印件，提供电子文档1份采用光盘或U盘制作。</w:t>
      </w:r>
    </w:p>
    <w:p w:rsidR="00676F11" w:rsidRDefault="000C2C20">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sz w:val="24"/>
        </w:rPr>
        <w:t>盖供应</w:t>
      </w:r>
      <w:proofErr w:type="gramEnd"/>
      <w:r>
        <w:rPr>
          <w:rFonts w:ascii="仿宋" w:eastAsia="仿宋" w:hAnsi="仿宋" w:hint="eastAsia"/>
          <w:sz w:val="24"/>
        </w:rPr>
        <w:t>商公章。字迹潦草、表达不清或可能导致非唯一理解的响应文件可能被作为无效处理。</w:t>
      </w:r>
    </w:p>
    <w:p w:rsidR="00676F11" w:rsidRDefault="000C2C2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18.5</w:t>
      </w:r>
      <w:r>
        <w:rPr>
          <w:rFonts w:ascii="仿宋" w:eastAsia="仿宋" w:hAnsi="仿宋" w:hint="eastAsia"/>
          <w:b/>
          <w:sz w:val="24"/>
        </w:rPr>
        <w:t>（实质性要求）</w:t>
      </w:r>
      <w:r>
        <w:rPr>
          <w:rFonts w:ascii="仿宋" w:eastAsia="仿宋" w:hAnsi="仿宋" w:hint="eastAsia"/>
          <w:sz w:val="24"/>
        </w:rPr>
        <w:t>响应文件应由供应</w:t>
      </w:r>
      <w:proofErr w:type="gramStart"/>
      <w:r>
        <w:rPr>
          <w:rFonts w:ascii="仿宋" w:eastAsia="仿宋" w:hAnsi="仿宋" w:hint="eastAsia"/>
          <w:sz w:val="24"/>
        </w:rPr>
        <w:t>商法定</w:t>
      </w:r>
      <w:proofErr w:type="gramEnd"/>
      <w:r>
        <w:rPr>
          <w:rFonts w:ascii="仿宋" w:eastAsia="仿宋" w:hAnsi="仿宋" w:hint="eastAsia"/>
          <w:sz w:val="24"/>
        </w:rPr>
        <w:t>代表人/主要负责人/本人或其授权代表在响应文件要求的地方签字</w:t>
      </w:r>
      <w:r>
        <w:rPr>
          <w:rFonts w:ascii="仿宋" w:eastAsia="仿宋" w:hAnsi="仿宋" w:hint="eastAsia"/>
          <w:bCs/>
          <w:sz w:val="24"/>
        </w:rPr>
        <w:t>（注：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w:t>
      </w:r>
      <w:r>
        <w:rPr>
          <w:rFonts w:ascii="仿宋" w:eastAsia="仿宋" w:hAnsi="仿宋" w:hint="eastAsia"/>
          <w:sz w:val="24"/>
        </w:rPr>
        <w:t>，要求加盖公章的地方加盖单位公章，不得使用专用章（如经济合同章、投标专用章等）或下属单位印章代替。</w:t>
      </w:r>
    </w:p>
    <w:p w:rsidR="00676F11" w:rsidRDefault="000C2C2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18.6响应文件正本和副本需要逐页编目编码。</w:t>
      </w:r>
    </w:p>
    <w:p w:rsidR="00676F11" w:rsidRDefault="000C2C2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676F11" w:rsidRDefault="000C2C2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响应文件应根据谈判文件的要求签署、盖章（第八章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676F11" w:rsidRDefault="000C2C2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676F11" w:rsidRDefault="00676F11">
      <w:pPr>
        <w:tabs>
          <w:tab w:val="left" w:pos="1080"/>
        </w:tabs>
        <w:spacing w:line="400" w:lineRule="exact"/>
        <w:ind w:firstLineChars="192" w:firstLine="463"/>
        <w:rPr>
          <w:rFonts w:ascii="仿宋" w:eastAsia="仿宋" w:hAnsi="仿宋"/>
          <w:b/>
          <w:sz w:val="24"/>
        </w:rPr>
      </w:pPr>
    </w:p>
    <w:p w:rsidR="00676F11" w:rsidRDefault="000C2C20">
      <w:pPr>
        <w:tabs>
          <w:tab w:val="left" w:pos="1080"/>
        </w:tabs>
        <w:spacing w:line="400" w:lineRule="exact"/>
        <w:ind w:firstLineChars="192" w:firstLine="463"/>
        <w:outlineLvl w:val="2"/>
        <w:rPr>
          <w:rFonts w:ascii="仿宋" w:eastAsia="仿宋" w:hAnsi="仿宋"/>
          <w:b/>
          <w:sz w:val="24"/>
        </w:rPr>
      </w:pPr>
      <w:bookmarkStart w:id="69" w:name="_Toc217446053"/>
      <w:bookmarkStart w:id="70" w:name="_Toc183582226"/>
      <w:bookmarkStart w:id="71" w:name="_Toc89075877"/>
      <w:bookmarkStart w:id="72" w:name="_Toc77400781"/>
      <w:bookmarkStart w:id="73" w:name="_Toc183682363"/>
      <w:r>
        <w:rPr>
          <w:rFonts w:ascii="仿宋" w:eastAsia="仿宋" w:hAnsi="仿宋" w:hint="eastAsia"/>
          <w:b/>
          <w:sz w:val="24"/>
        </w:rPr>
        <w:t>19.响应文件的密封和标注（不属于本项目谈判小组评审范畴，由采购人、采购代理机构在接收响应文件时及时处理）</w:t>
      </w:r>
    </w:p>
    <w:p w:rsidR="00676F11" w:rsidRDefault="000C2C2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676F11" w:rsidRDefault="000C2C2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676F11" w:rsidRDefault="000C2C2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676F11" w:rsidRDefault="000C2C2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676F11" w:rsidRDefault="00676F11">
      <w:pPr>
        <w:tabs>
          <w:tab w:val="left" w:pos="1080"/>
        </w:tabs>
        <w:spacing w:line="400" w:lineRule="exact"/>
        <w:ind w:firstLineChars="192" w:firstLine="461"/>
        <w:rPr>
          <w:rFonts w:ascii="仿宋" w:eastAsia="仿宋" w:hAnsi="仿宋"/>
          <w:sz w:val="24"/>
        </w:rPr>
      </w:pPr>
    </w:p>
    <w:p w:rsidR="00676F11" w:rsidRDefault="000C2C20">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rsidR="00676F11" w:rsidRDefault="000C2C2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谈判文件附件“递交响应文件签收表”然后将签收表和响应文件一并递交给采购代理机构工作人员。</w:t>
      </w:r>
    </w:p>
    <w:p w:rsidR="00676F11" w:rsidRDefault="000C2C2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采购代理机构将向通过资格审查的供应商发出谈判邀请；告知未通过资格审查的供应商未通过的原因。</w:t>
      </w:r>
    </w:p>
    <w:p w:rsidR="00676F11" w:rsidRDefault="000C2C20">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报价表在谈判后，谈判小组要求供应商进行报价时递交。</w:t>
      </w:r>
    </w:p>
    <w:p w:rsidR="00676F11" w:rsidRDefault="00676F11">
      <w:pPr>
        <w:tabs>
          <w:tab w:val="left" w:pos="1080"/>
        </w:tabs>
        <w:spacing w:line="400" w:lineRule="exact"/>
        <w:ind w:firstLineChars="192" w:firstLine="461"/>
        <w:rPr>
          <w:rFonts w:ascii="仿宋" w:eastAsia="仿宋" w:hAnsi="仿宋"/>
          <w:sz w:val="24"/>
        </w:rPr>
      </w:pPr>
    </w:p>
    <w:p w:rsidR="00676F11" w:rsidRDefault="000C2C20">
      <w:pPr>
        <w:tabs>
          <w:tab w:val="left" w:pos="1080"/>
        </w:tabs>
        <w:spacing w:line="400" w:lineRule="exact"/>
        <w:ind w:firstLineChars="192" w:firstLine="463"/>
        <w:outlineLvl w:val="2"/>
        <w:rPr>
          <w:rFonts w:ascii="仿宋" w:eastAsia="仿宋" w:hAnsi="仿宋"/>
          <w:b/>
          <w:sz w:val="24"/>
        </w:rPr>
      </w:pPr>
      <w:bookmarkStart w:id="74" w:name="_Toc183682365"/>
      <w:bookmarkStart w:id="75" w:name="_Toc183582228"/>
      <w:bookmarkStart w:id="76" w:name="_Toc217446055"/>
      <w:bookmarkEnd w:id="69"/>
      <w:bookmarkEnd w:id="70"/>
      <w:bookmarkEnd w:id="71"/>
      <w:bookmarkEnd w:id="72"/>
      <w:bookmarkEnd w:id="73"/>
      <w:r>
        <w:rPr>
          <w:rFonts w:ascii="仿宋" w:eastAsia="仿宋" w:hAnsi="仿宋" w:hint="eastAsia"/>
          <w:b/>
          <w:sz w:val="24"/>
        </w:rPr>
        <w:t>21.响应文件的修改和撤回（补充、修改响应文件的密封和标注按照本章“19.响应文件的密封和标注”规定处理）</w:t>
      </w:r>
    </w:p>
    <w:p w:rsidR="00676F11" w:rsidRDefault="000C2C20">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rsidR="00676F11" w:rsidRDefault="000C2C20">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676F11" w:rsidRDefault="000C2C20">
      <w:pPr>
        <w:spacing w:line="400" w:lineRule="exact"/>
        <w:ind w:firstLine="480"/>
        <w:rPr>
          <w:rFonts w:ascii="仿宋" w:eastAsia="仿宋" w:hAnsi="仿宋"/>
          <w:sz w:val="24"/>
        </w:rPr>
      </w:pPr>
      <w:r>
        <w:rPr>
          <w:rFonts w:ascii="仿宋" w:eastAsia="仿宋" w:hAnsi="仿宋" w:hint="eastAsia"/>
          <w:sz w:val="24"/>
        </w:rPr>
        <w:t>21.3供应商对其提交的响应文件的真实性、合法性承担法律责任。</w:t>
      </w:r>
      <w:bookmarkEnd w:id="74"/>
      <w:bookmarkEnd w:id="75"/>
      <w:bookmarkEnd w:id="76"/>
    </w:p>
    <w:p w:rsidR="00676F11" w:rsidRDefault="00676F11">
      <w:pPr>
        <w:tabs>
          <w:tab w:val="left" w:pos="1080"/>
        </w:tabs>
        <w:spacing w:line="400" w:lineRule="exact"/>
        <w:ind w:firstLineChars="192" w:firstLine="461"/>
        <w:rPr>
          <w:rFonts w:ascii="仿宋" w:eastAsia="仿宋" w:hAnsi="仿宋"/>
          <w:sz w:val="24"/>
        </w:rPr>
      </w:pPr>
    </w:p>
    <w:p w:rsidR="00676F11" w:rsidRDefault="000C2C20">
      <w:pPr>
        <w:pStyle w:val="2"/>
        <w:keepNext w:val="0"/>
        <w:keepLines w:val="0"/>
        <w:spacing w:line="400" w:lineRule="exact"/>
        <w:jc w:val="center"/>
        <w:rPr>
          <w:rFonts w:ascii="仿宋" w:eastAsia="仿宋" w:hAnsi="仿宋"/>
        </w:rPr>
      </w:pPr>
      <w:r>
        <w:rPr>
          <w:rFonts w:ascii="仿宋" w:eastAsia="仿宋" w:hAnsi="仿宋" w:hint="eastAsia"/>
        </w:rPr>
        <w:t>五、评审</w:t>
      </w:r>
    </w:p>
    <w:p w:rsidR="00676F11" w:rsidRDefault="000C2C20">
      <w:pPr>
        <w:pStyle w:val="3"/>
        <w:keepNext w:val="0"/>
        <w:keepLines w:val="0"/>
        <w:spacing w:line="400" w:lineRule="exact"/>
        <w:ind w:firstLineChars="200" w:firstLine="482"/>
        <w:rPr>
          <w:rFonts w:ascii="仿宋" w:eastAsia="仿宋" w:hAnsi="仿宋"/>
          <w:sz w:val="24"/>
          <w:szCs w:val="24"/>
        </w:rPr>
      </w:pPr>
      <w:r>
        <w:rPr>
          <w:rFonts w:ascii="仿宋" w:eastAsia="仿宋" w:hAnsi="仿宋" w:hint="eastAsia"/>
          <w:sz w:val="24"/>
          <w:szCs w:val="24"/>
        </w:rPr>
        <w:t>22.谈判小组的组建及其评审工作按照有关法律制度和本文件第八章的规定进行。</w:t>
      </w:r>
    </w:p>
    <w:p w:rsidR="00676F11" w:rsidRDefault="00676F11">
      <w:pPr>
        <w:spacing w:line="400" w:lineRule="exact"/>
        <w:jc w:val="center"/>
        <w:rPr>
          <w:rFonts w:ascii="仿宋" w:eastAsia="仿宋" w:hAnsi="仿宋"/>
          <w:sz w:val="24"/>
        </w:rPr>
      </w:pPr>
    </w:p>
    <w:p w:rsidR="00676F11" w:rsidRDefault="000C2C20">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676F11" w:rsidRDefault="000C2C20">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采购人将按谈判小组推荐的成交候选供应商顺序确定成交供应商。</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23.1采购代理机构自评审结束后2个工作日内将谈判报告及有关资料送交采购人确定成交供应商。</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23.2采购人收到谈判报告及有关资料后，将在</w:t>
      </w:r>
      <w:r>
        <w:rPr>
          <w:rFonts w:ascii="仿宋" w:eastAsia="仿宋" w:hAnsi="仿宋" w:hint="eastAsia"/>
          <w:b/>
          <w:bCs/>
          <w:sz w:val="24"/>
        </w:rPr>
        <w:t>3个工作日</w:t>
      </w:r>
      <w:r>
        <w:rPr>
          <w:rFonts w:ascii="仿宋" w:eastAsia="仿宋" w:hAnsi="仿宋" w:hint="eastAsia"/>
          <w:sz w:val="24"/>
        </w:rPr>
        <w:t>内按照谈判报告中推荐的成交候选供应商顺序确定成交供应商。成交候选供应商并列的，采购人自主采取公平、择优的方式选择成交供应商。采购人逾期未确定成交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提出异议的，视为确定谈判报告提出的排序第一的供应商为成交供应商。</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rsidR="00676F11" w:rsidRDefault="00676F11">
      <w:pPr>
        <w:rPr>
          <w:rFonts w:ascii="仿宋" w:eastAsia="仿宋" w:hAnsi="仿宋"/>
        </w:rPr>
      </w:pPr>
    </w:p>
    <w:p w:rsidR="00676F11" w:rsidRDefault="000C2C20">
      <w:pPr>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4</w:t>
      </w:r>
      <w:r>
        <w:rPr>
          <w:rFonts w:ascii="仿宋" w:eastAsia="仿宋" w:hAnsi="仿宋" w:hint="eastAsia"/>
          <w:b/>
          <w:sz w:val="24"/>
        </w:rPr>
        <w:t>.成交结果</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676F11" w:rsidRDefault="000C2C20">
      <w:pPr>
        <w:ind w:firstLine="465"/>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.2成交供应商应当及时领取成交通知书。本项目需要交纳履约保证金的，成交供应商应当及时向采购人交纳。</w:t>
      </w:r>
    </w:p>
    <w:p w:rsidR="00676F11" w:rsidRDefault="00676F11">
      <w:pPr>
        <w:ind w:firstLineChars="200" w:firstLine="480"/>
        <w:rPr>
          <w:rFonts w:ascii="仿宋" w:eastAsia="仿宋" w:hAnsi="仿宋"/>
          <w:sz w:val="24"/>
        </w:rPr>
      </w:pPr>
    </w:p>
    <w:p w:rsidR="00676F11" w:rsidRDefault="000C2C20">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676F11" w:rsidRDefault="00676F11">
      <w:pPr>
        <w:rPr>
          <w:rFonts w:ascii="仿宋" w:eastAsia="仿宋" w:hAnsi="仿宋"/>
        </w:rPr>
      </w:pPr>
    </w:p>
    <w:p w:rsidR="00676F11" w:rsidRDefault="000C2C20">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676F11" w:rsidRDefault="000C2C20">
      <w:pPr>
        <w:pStyle w:val="3"/>
        <w:keepNext w:val="0"/>
        <w:keepLines w:val="0"/>
        <w:spacing w:before="0" w:after="0" w:line="400" w:lineRule="exact"/>
        <w:ind w:firstLineChars="196" w:firstLine="472"/>
        <w:rPr>
          <w:rFonts w:ascii="仿宋" w:eastAsia="仿宋" w:hAnsi="仿宋"/>
          <w:sz w:val="24"/>
          <w:szCs w:val="24"/>
        </w:rPr>
      </w:pPr>
      <w:bookmarkStart w:id="77" w:name="_Toc430773927"/>
      <w:bookmarkStart w:id="78" w:name="_Toc101174151"/>
      <w:bookmarkStart w:id="79" w:name="_Toc101250646"/>
      <w:bookmarkStart w:id="80" w:name="_Toc209847069"/>
      <w:bookmarkStart w:id="81" w:name="_Toc101338364"/>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77"/>
      <w:bookmarkEnd w:id="78"/>
      <w:bookmarkEnd w:id="79"/>
      <w:bookmarkEnd w:id="80"/>
      <w:bookmarkEnd w:id="81"/>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谈判文件、成交供应商的响应文件及双方确认的澄清文件等，均为有法律约束力的经济合同的组成部分。</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采购人不得向成交供应商提出任何不合理的要求，作为签订合同的条件，不得与成交供应商私下订立背离合同实质性内容的任何协议，所签订的合同不得对谈判文件和成交供应商响应文件确定的事项进行修改。</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 竞争性谈判文件、成交供应商提交的响应文件、谈判中的最后报价、成交供应商承诺书、成交通知书等均称为有法律约束力的合同组成内容。</w:t>
      </w:r>
    </w:p>
    <w:p w:rsidR="00676F11" w:rsidRDefault="000C2C20">
      <w:pPr>
        <w:spacing w:line="400" w:lineRule="exact"/>
        <w:ind w:firstLineChars="175" w:firstLine="420"/>
        <w:rPr>
          <w:rFonts w:ascii="仿宋" w:eastAsia="仿宋" w:hAnsi="仿宋"/>
          <w:sz w:val="24"/>
        </w:rPr>
      </w:pPr>
      <w:r>
        <w:rPr>
          <w:rFonts w:ascii="仿宋" w:eastAsia="仿宋" w:hAnsi="仿宋" w:hint="eastAsia"/>
          <w:sz w:val="24"/>
        </w:rPr>
        <w:t>26.6成交人在合同签订之后三个工作日内，将签订的合同（一式壹份）在我司指定网站（http://sale.scbid.net）上传（注意：①注册登录后在采购合同上传界面操作②合同上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电话：028-87793135-714）。</w:t>
      </w:r>
    </w:p>
    <w:p w:rsidR="00676F11" w:rsidRDefault="00676F11">
      <w:pPr>
        <w:spacing w:line="400" w:lineRule="exact"/>
        <w:ind w:firstLineChars="200" w:firstLine="480"/>
        <w:rPr>
          <w:rFonts w:ascii="仿宋" w:eastAsia="仿宋" w:hAnsi="仿宋"/>
          <w:sz w:val="24"/>
        </w:rPr>
      </w:pPr>
    </w:p>
    <w:p w:rsidR="00676F11" w:rsidRDefault="00676F11">
      <w:pPr>
        <w:spacing w:line="400" w:lineRule="exact"/>
        <w:ind w:firstLineChars="200" w:firstLine="480"/>
        <w:rPr>
          <w:rFonts w:ascii="仿宋" w:eastAsia="仿宋" w:hAnsi="仿宋"/>
          <w:sz w:val="24"/>
        </w:rPr>
      </w:pPr>
    </w:p>
    <w:p w:rsidR="00676F11" w:rsidRDefault="000C2C20">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本项目不接受合同分包。</w:t>
      </w:r>
    </w:p>
    <w:p w:rsidR="00676F11" w:rsidRDefault="000C2C20">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676F11" w:rsidRDefault="00676F11">
      <w:pPr>
        <w:spacing w:line="400" w:lineRule="exact"/>
        <w:ind w:firstLineChars="200" w:firstLine="480"/>
        <w:rPr>
          <w:rFonts w:ascii="仿宋" w:eastAsia="仿宋" w:hAnsi="仿宋"/>
          <w:sz w:val="24"/>
        </w:rPr>
      </w:pPr>
    </w:p>
    <w:p w:rsidR="00676F11" w:rsidRDefault="000C2C20">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676F11" w:rsidRDefault="00676F11">
      <w:pPr>
        <w:spacing w:line="400" w:lineRule="exact"/>
        <w:rPr>
          <w:rFonts w:ascii="仿宋" w:eastAsia="仿宋" w:hAnsi="仿宋"/>
          <w:sz w:val="24"/>
        </w:rPr>
      </w:pPr>
    </w:p>
    <w:p w:rsidR="00676F11" w:rsidRDefault="000C2C20">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成交供应商应在合同签订之前交纳采购文件规定数额的履约保证金。</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676F11" w:rsidRDefault="00676F11">
      <w:pPr>
        <w:spacing w:line="400" w:lineRule="exact"/>
        <w:rPr>
          <w:rFonts w:ascii="仿宋" w:eastAsia="仿宋" w:hAnsi="仿宋"/>
          <w:sz w:val="24"/>
        </w:rPr>
      </w:pPr>
    </w:p>
    <w:p w:rsidR="00676F11" w:rsidRDefault="000C2C20">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676F11" w:rsidRDefault="00676F11">
      <w:pPr>
        <w:spacing w:line="400" w:lineRule="exact"/>
        <w:rPr>
          <w:rFonts w:ascii="仿宋" w:eastAsia="仿宋" w:hAnsi="仿宋"/>
          <w:sz w:val="24"/>
        </w:rPr>
      </w:pPr>
    </w:p>
    <w:p w:rsidR="00676F11" w:rsidRDefault="000C2C20">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676F11" w:rsidRDefault="00676F11">
      <w:pPr>
        <w:spacing w:line="400" w:lineRule="exact"/>
        <w:rPr>
          <w:rFonts w:ascii="仿宋" w:eastAsia="仿宋" w:hAnsi="仿宋"/>
          <w:sz w:val="24"/>
        </w:rPr>
      </w:pPr>
    </w:p>
    <w:p w:rsidR="00676F11" w:rsidRDefault="000C2C20">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676F11" w:rsidRDefault="00676F11">
      <w:pPr>
        <w:spacing w:line="400" w:lineRule="exact"/>
        <w:ind w:firstLineChars="200" w:firstLine="480"/>
        <w:rPr>
          <w:rFonts w:ascii="仿宋" w:eastAsia="仿宋" w:hAnsi="仿宋"/>
          <w:sz w:val="24"/>
        </w:rPr>
      </w:pPr>
    </w:p>
    <w:p w:rsidR="00676F11" w:rsidRDefault="000C2C20">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676F11" w:rsidRDefault="00676F11">
      <w:pPr>
        <w:spacing w:line="400" w:lineRule="exact"/>
        <w:rPr>
          <w:rFonts w:ascii="仿宋" w:eastAsia="仿宋" w:hAnsi="仿宋"/>
          <w:sz w:val="24"/>
        </w:rPr>
      </w:pPr>
    </w:p>
    <w:p w:rsidR="00676F11" w:rsidRDefault="000C2C20">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p>
    <w:p w:rsidR="00676F11" w:rsidRDefault="00676F11">
      <w:pPr>
        <w:spacing w:line="400" w:lineRule="exact"/>
        <w:ind w:firstLineChars="200" w:firstLine="420"/>
        <w:rPr>
          <w:rFonts w:ascii="仿宋" w:eastAsia="仿宋" w:hAnsi="仿宋"/>
        </w:rPr>
      </w:pPr>
    </w:p>
    <w:p w:rsidR="00676F11" w:rsidRDefault="000C2C20">
      <w:pPr>
        <w:pStyle w:val="2"/>
        <w:keepNext w:val="0"/>
        <w:keepLines w:val="0"/>
        <w:spacing w:before="0" w:after="0" w:line="400" w:lineRule="exact"/>
        <w:jc w:val="center"/>
        <w:rPr>
          <w:rFonts w:ascii="仿宋" w:eastAsia="仿宋" w:hAnsi="仿宋"/>
        </w:rPr>
      </w:pPr>
      <w:r>
        <w:rPr>
          <w:rFonts w:ascii="仿宋" w:eastAsia="仿宋" w:hAnsi="仿宋" w:hint="eastAsia"/>
        </w:rPr>
        <w:t>八、谈判纪律要求</w:t>
      </w:r>
    </w:p>
    <w:p w:rsidR="00676F11" w:rsidRDefault="00676F11">
      <w:pPr>
        <w:tabs>
          <w:tab w:val="left" w:pos="851"/>
        </w:tabs>
        <w:spacing w:line="360" w:lineRule="auto"/>
        <w:jc w:val="center"/>
        <w:rPr>
          <w:rFonts w:ascii="仿宋" w:eastAsia="仿宋" w:hAnsi="仿宋"/>
          <w:sz w:val="24"/>
        </w:rPr>
      </w:pPr>
    </w:p>
    <w:p w:rsidR="00676F11" w:rsidRDefault="000C2C20">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676F11" w:rsidRDefault="000C2C20">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供应商参加本项目谈判不得有下列情形：</w:t>
      </w:r>
    </w:p>
    <w:p w:rsidR="00676F11" w:rsidRDefault="000C2C20">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676F11" w:rsidRDefault="000C2C20">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676F11" w:rsidRDefault="000C2C20">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676F11" w:rsidRDefault="000C2C20">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（4）向采购人、采购代理机构、谈判小组成员行贿或者提供其他不正当利益；</w:t>
      </w:r>
    </w:p>
    <w:p w:rsidR="00676F11" w:rsidRDefault="000C2C20">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（5）在谈判过程中与采购人、采购代理机构进行协商；</w:t>
      </w:r>
    </w:p>
    <w:p w:rsidR="00676F11" w:rsidRDefault="000C2C20">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676F11" w:rsidRDefault="000C2C20">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（7）未按照谈判文件确定的事项签订政府采购合同；</w:t>
      </w:r>
    </w:p>
    <w:p w:rsidR="00676F11" w:rsidRDefault="000C2C20">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676F11" w:rsidRDefault="000C2C20">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676F11" w:rsidRDefault="000C2C20">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676F11" w:rsidRDefault="000C2C20">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676F11" w:rsidRDefault="000C2C20">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676F11" w:rsidRDefault="000C2C20">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676F11" w:rsidRDefault="00676F11">
      <w:pPr>
        <w:tabs>
          <w:tab w:val="left" w:pos="851"/>
        </w:tabs>
        <w:spacing w:line="360" w:lineRule="auto"/>
        <w:ind w:firstLineChars="200" w:firstLine="480"/>
        <w:rPr>
          <w:rFonts w:ascii="仿宋" w:eastAsia="仿宋" w:hAnsi="仿宋"/>
          <w:sz w:val="24"/>
        </w:rPr>
      </w:pPr>
    </w:p>
    <w:p w:rsidR="00676F11" w:rsidRDefault="00676F11">
      <w:pPr>
        <w:tabs>
          <w:tab w:val="left" w:pos="851"/>
        </w:tabs>
        <w:spacing w:line="360" w:lineRule="auto"/>
        <w:ind w:firstLineChars="200" w:firstLine="480"/>
        <w:rPr>
          <w:rFonts w:ascii="仿宋" w:eastAsia="仿宋" w:hAnsi="仿宋"/>
          <w:sz w:val="24"/>
        </w:rPr>
      </w:pPr>
    </w:p>
    <w:p w:rsidR="00676F11" w:rsidRDefault="000C2C20">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rsidR="00676F11" w:rsidRDefault="00676F11">
      <w:pPr>
        <w:tabs>
          <w:tab w:val="left" w:pos="851"/>
        </w:tabs>
        <w:spacing w:line="360" w:lineRule="auto"/>
        <w:jc w:val="center"/>
        <w:rPr>
          <w:rFonts w:ascii="仿宋" w:eastAsia="仿宋" w:hAnsi="仿宋"/>
          <w:sz w:val="24"/>
        </w:rPr>
      </w:pPr>
    </w:p>
    <w:p w:rsidR="00676F11" w:rsidRDefault="000C2C20">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rsidR="00676F11" w:rsidRDefault="00676F11">
      <w:pPr>
        <w:tabs>
          <w:tab w:val="left" w:pos="851"/>
        </w:tabs>
        <w:spacing w:line="360" w:lineRule="auto"/>
        <w:jc w:val="center"/>
        <w:rPr>
          <w:rFonts w:ascii="仿宋" w:eastAsia="仿宋" w:hAnsi="仿宋"/>
          <w:sz w:val="24"/>
        </w:rPr>
      </w:pPr>
    </w:p>
    <w:p w:rsidR="00676F11" w:rsidRDefault="000C2C20">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十、其他</w:t>
      </w:r>
    </w:p>
    <w:p w:rsidR="00676F11" w:rsidRDefault="00676F11">
      <w:pPr>
        <w:tabs>
          <w:tab w:val="left" w:pos="851"/>
        </w:tabs>
        <w:spacing w:line="360" w:lineRule="auto"/>
        <w:jc w:val="center"/>
        <w:rPr>
          <w:rFonts w:ascii="仿宋" w:eastAsia="仿宋" w:hAnsi="仿宋"/>
          <w:sz w:val="24"/>
        </w:rPr>
      </w:pPr>
    </w:p>
    <w:p w:rsidR="00676F11" w:rsidRDefault="000C2C20">
      <w:pPr>
        <w:tabs>
          <w:tab w:val="left" w:pos="851"/>
        </w:tabs>
        <w:spacing w:line="360" w:lineRule="auto"/>
        <w:ind w:firstLineChars="200" w:firstLine="480"/>
        <w:outlineLvl w:val="2"/>
        <w:rPr>
          <w:rFonts w:ascii="仿宋" w:eastAsia="仿宋" w:hAnsi="仿宋"/>
          <w:sz w:val="24"/>
        </w:rPr>
      </w:pPr>
      <w:r>
        <w:rPr>
          <w:rFonts w:ascii="仿宋" w:eastAsia="仿宋" w:hAnsi="仿宋" w:hint="eastAsia"/>
          <w:sz w:val="24"/>
        </w:rPr>
        <w:t xml:space="preserve">38. </w:t>
      </w:r>
      <w:proofErr w:type="gramStart"/>
      <w:r>
        <w:rPr>
          <w:rFonts w:ascii="仿宋" w:eastAsia="仿宋" w:hAnsi="仿宋" w:hint="eastAsia"/>
          <w:sz w:val="24"/>
        </w:rPr>
        <w:t>本谈判</w:t>
      </w:r>
      <w:proofErr w:type="gramEnd"/>
      <w:r>
        <w:rPr>
          <w:rFonts w:ascii="仿宋" w:eastAsia="仿宋" w:hAnsi="仿宋" w:hint="eastAsia"/>
          <w:sz w:val="24"/>
        </w:rPr>
        <w:t>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w:t>
      </w:r>
      <w:proofErr w:type="gramStart"/>
      <w:r>
        <w:rPr>
          <w:rFonts w:ascii="仿宋" w:eastAsia="仿宋" w:hAnsi="仿宋" w:hint="eastAsia"/>
          <w:sz w:val="24"/>
        </w:rPr>
        <w:t>本谈判</w:t>
      </w:r>
      <w:proofErr w:type="gramEnd"/>
      <w:r>
        <w:rPr>
          <w:rFonts w:ascii="仿宋" w:eastAsia="仿宋" w:hAnsi="仿宋" w:hint="eastAsia"/>
          <w:sz w:val="24"/>
        </w:rPr>
        <w:t>文件不再做调整。</w:t>
      </w:r>
    </w:p>
    <w:p w:rsidR="00676F11" w:rsidRDefault="000C2C20">
      <w:pPr>
        <w:spacing w:line="400" w:lineRule="exact"/>
        <w:ind w:firstLineChars="200" w:firstLine="480"/>
        <w:outlineLvl w:val="2"/>
        <w:rPr>
          <w:rFonts w:ascii="仿宋" w:eastAsia="仿宋" w:hAnsi="仿宋"/>
          <w:kern w:val="0"/>
          <w:sz w:val="24"/>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kern w:val="0"/>
          <w:sz w:val="24"/>
        </w:rPr>
        <w:t>国家</w:t>
      </w:r>
      <w:r>
        <w:rPr>
          <w:rFonts w:ascii="仿宋" w:eastAsia="仿宋" w:hAnsi="仿宋" w:hint="eastAsia"/>
          <w:kern w:val="0"/>
          <w:sz w:val="24"/>
        </w:rPr>
        <w:t>或行业主管部门</w:t>
      </w:r>
      <w:r>
        <w:rPr>
          <w:rFonts w:ascii="仿宋" w:eastAsia="仿宋" w:hAnsi="仿宋"/>
          <w:kern w:val="0"/>
          <w:sz w:val="24"/>
        </w:rPr>
        <w:t>对</w:t>
      </w:r>
      <w:r>
        <w:rPr>
          <w:rFonts w:ascii="仿宋" w:eastAsia="仿宋" w:hAnsi="仿宋" w:hint="eastAsia"/>
          <w:kern w:val="0"/>
          <w:sz w:val="24"/>
        </w:rPr>
        <w:t>采购产品的</w:t>
      </w:r>
      <w:r>
        <w:rPr>
          <w:rFonts w:ascii="仿宋" w:eastAsia="仿宋" w:hAnsi="仿宋"/>
          <w:kern w:val="0"/>
          <w:sz w:val="24"/>
        </w:rPr>
        <w:t>技术</w:t>
      </w:r>
      <w:r>
        <w:rPr>
          <w:rFonts w:ascii="仿宋" w:eastAsia="仿宋" w:hAnsi="仿宋" w:hint="eastAsia"/>
          <w:kern w:val="0"/>
          <w:sz w:val="24"/>
        </w:rPr>
        <w:t>标准、</w:t>
      </w:r>
      <w:r>
        <w:rPr>
          <w:rFonts w:ascii="仿宋" w:eastAsia="仿宋" w:hAnsi="仿宋"/>
          <w:kern w:val="0"/>
          <w:sz w:val="24"/>
        </w:rPr>
        <w:t>质量</w:t>
      </w:r>
      <w:r>
        <w:rPr>
          <w:rFonts w:ascii="仿宋" w:eastAsia="仿宋" w:hAnsi="仿宋" w:hint="eastAsia"/>
          <w:kern w:val="0"/>
          <w:sz w:val="24"/>
        </w:rPr>
        <w:t>标准和资格资质条件</w:t>
      </w:r>
      <w:r>
        <w:rPr>
          <w:rFonts w:ascii="仿宋" w:eastAsia="仿宋" w:hAnsi="仿宋"/>
          <w:kern w:val="0"/>
          <w:sz w:val="24"/>
        </w:rPr>
        <w:t>等有</w:t>
      </w:r>
      <w:r>
        <w:rPr>
          <w:rFonts w:ascii="仿宋" w:eastAsia="仿宋" w:hAnsi="仿宋" w:hint="eastAsia"/>
          <w:kern w:val="0"/>
          <w:sz w:val="24"/>
        </w:rPr>
        <w:t>强制性规定</w:t>
      </w:r>
      <w:r>
        <w:rPr>
          <w:rFonts w:ascii="仿宋" w:eastAsia="仿宋" w:hAnsi="仿宋"/>
          <w:kern w:val="0"/>
          <w:sz w:val="24"/>
        </w:rPr>
        <w:t>的</w:t>
      </w:r>
      <w:r>
        <w:rPr>
          <w:rFonts w:ascii="仿宋" w:eastAsia="仿宋" w:hAnsi="仿宋" w:hint="eastAsia"/>
          <w:sz w:val="24"/>
        </w:rPr>
        <w:t>，</w:t>
      </w:r>
      <w:r>
        <w:rPr>
          <w:rFonts w:ascii="仿宋" w:eastAsia="仿宋" w:hAnsi="仿宋" w:hint="eastAsia"/>
          <w:kern w:val="0"/>
          <w:sz w:val="24"/>
        </w:rPr>
        <w:t>必须符合其要求。</w:t>
      </w:r>
    </w:p>
    <w:p w:rsidR="00676F11" w:rsidRDefault="000C2C20">
      <w:pPr>
        <w:widowControl/>
        <w:jc w:val="left"/>
        <w:rPr>
          <w:rFonts w:ascii="仿宋" w:eastAsia="仿宋" w:hAnsi="仿宋"/>
        </w:rPr>
      </w:pPr>
      <w:r>
        <w:rPr>
          <w:rFonts w:ascii="仿宋" w:eastAsia="仿宋" w:hAnsi="仿宋"/>
        </w:rPr>
        <w:br w:type="page"/>
      </w:r>
    </w:p>
    <w:p w:rsidR="00676F11" w:rsidRDefault="000C2C20">
      <w:pPr>
        <w:pStyle w:val="ad"/>
        <w:rPr>
          <w:rFonts w:ascii="仿宋" w:eastAsia="仿宋" w:hAnsi="仿宋"/>
        </w:rPr>
      </w:pPr>
      <w:bookmarkStart w:id="82" w:name="_Toc511216072"/>
      <w:r>
        <w:rPr>
          <w:rFonts w:ascii="仿宋" w:eastAsia="仿宋" w:hAnsi="仿宋" w:hint="eastAsia"/>
        </w:rPr>
        <w:t>第三章  供应商和报价产品的资格、资质性及其他类似效力要求</w:t>
      </w:r>
      <w:bookmarkEnd w:id="82"/>
    </w:p>
    <w:p w:rsidR="00676F11" w:rsidRDefault="00676F11">
      <w:pPr>
        <w:rPr>
          <w:rFonts w:ascii="仿宋" w:eastAsia="仿宋" w:hAnsi="仿宋"/>
          <w:b/>
          <w:sz w:val="32"/>
          <w:szCs w:val="32"/>
        </w:rPr>
      </w:pPr>
    </w:p>
    <w:p w:rsidR="00676F11" w:rsidRDefault="000C2C20">
      <w:pPr>
        <w:spacing w:line="360" w:lineRule="auto"/>
        <w:ind w:firstLineChars="225" w:firstLine="542"/>
        <w:rPr>
          <w:rFonts w:ascii="仿宋" w:eastAsia="仿宋" w:hAnsi="仿宋"/>
          <w:b/>
          <w:sz w:val="24"/>
        </w:rPr>
      </w:pPr>
      <w:r>
        <w:rPr>
          <w:rFonts w:ascii="仿宋" w:eastAsia="仿宋" w:hAnsi="仿宋" w:hint="eastAsia"/>
          <w:b/>
          <w:sz w:val="24"/>
        </w:rPr>
        <w:t>一、参加谈判的供应商应具备下列资格条件：</w:t>
      </w:r>
    </w:p>
    <w:p w:rsidR="00676F11" w:rsidRDefault="000C2C20">
      <w:pPr>
        <w:ind w:firstLineChars="225" w:firstLine="542"/>
        <w:rPr>
          <w:rFonts w:ascii="仿宋" w:eastAsia="仿宋" w:hAnsi="仿宋"/>
          <w:b/>
          <w:sz w:val="24"/>
        </w:rPr>
      </w:pPr>
      <w:r>
        <w:rPr>
          <w:rFonts w:ascii="仿宋" w:eastAsia="仿宋" w:hAnsi="仿宋" w:hint="eastAsia"/>
          <w:b/>
          <w:sz w:val="24"/>
        </w:rPr>
        <w:t>（一）资格要求：</w:t>
      </w:r>
    </w:p>
    <w:p w:rsidR="00676F11" w:rsidRDefault="000C2C20">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676F11" w:rsidRDefault="000C2C20">
      <w:pPr>
        <w:ind w:firstLineChars="225" w:firstLine="540"/>
        <w:rPr>
          <w:rFonts w:ascii="仿宋" w:eastAsia="仿宋" w:hAnsi="仿宋"/>
          <w:sz w:val="24"/>
        </w:rPr>
      </w:pPr>
      <w:r>
        <w:rPr>
          <w:rFonts w:ascii="仿宋" w:eastAsia="仿宋" w:hAnsi="仿宋" w:hint="eastAsia"/>
          <w:sz w:val="24"/>
        </w:rPr>
        <w:t>2、落实政府采购政策需满足的资格要求：</w:t>
      </w:r>
    </w:p>
    <w:p w:rsidR="00676F11" w:rsidRDefault="000C2C20">
      <w:pPr>
        <w:ind w:firstLineChars="225" w:firstLine="540"/>
        <w:rPr>
          <w:rFonts w:ascii="仿宋" w:eastAsia="仿宋" w:hAnsi="仿宋"/>
          <w:sz w:val="24"/>
        </w:rPr>
      </w:pPr>
      <w:r>
        <w:rPr>
          <w:rFonts w:ascii="仿宋" w:eastAsia="仿宋" w:hAnsi="仿宋" w:hint="eastAsia"/>
          <w:sz w:val="24"/>
        </w:rPr>
        <w:t xml:space="preserve">    2.1本项目专门面向中小企业采购(监狱企业、残疾人福利性单位均视同小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p>
    <w:p w:rsidR="00676F11" w:rsidRDefault="000C2C20">
      <w:pPr>
        <w:ind w:firstLineChars="225" w:firstLine="540"/>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本项目的特定资格要求：无</w:t>
      </w:r>
      <w:r>
        <w:rPr>
          <w:rFonts w:ascii="仿宋" w:eastAsia="仿宋" w:hAnsi="仿宋" w:cs="宋体"/>
          <w:sz w:val="24"/>
        </w:rPr>
        <w:t>。</w:t>
      </w:r>
    </w:p>
    <w:p w:rsidR="00676F11" w:rsidRDefault="000C2C20">
      <w:pPr>
        <w:ind w:firstLineChars="225" w:firstLine="540"/>
        <w:rPr>
          <w:rFonts w:ascii="仿宋" w:eastAsia="仿宋" w:hAnsi="仿宋" w:cs="宋体"/>
          <w:sz w:val="24"/>
        </w:rPr>
      </w:pPr>
      <w:r>
        <w:rPr>
          <w:rFonts w:ascii="仿宋" w:eastAsia="仿宋" w:hAnsi="仿宋" w:cs="宋体" w:hint="eastAsia"/>
          <w:sz w:val="24"/>
        </w:rPr>
        <w:t xml:space="preserve">   </w:t>
      </w:r>
    </w:p>
    <w:p w:rsidR="00676F11" w:rsidRDefault="000C2C20">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w:t>
      </w:r>
    </w:p>
    <w:p w:rsidR="00676F11" w:rsidRDefault="000C2C20">
      <w:pPr>
        <w:spacing w:line="360" w:lineRule="auto"/>
        <w:ind w:firstLineChars="225" w:firstLine="540"/>
        <w:rPr>
          <w:rFonts w:ascii="仿宋" w:eastAsia="仿宋" w:hAnsi="仿宋"/>
          <w:sz w:val="24"/>
        </w:rPr>
      </w:pPr>
      <w:r>
        <w:rPr>
          <w:rFonts w:ascii="仿宋" w:eastAsia="仿宋" w:hAnsi="仿宋" w:hint="eastAsia"/>
          <w:sz w:val="24"/>
        </w:rPr>
        <w:t>1.授权参加本次采购活动的供应商代表证明材料。</w:t>
      </w:r>
    </w:p>
    <w:p w:rsidR="00676F11" w:rsidRDefault="00676F11">
      <w:pPr>
        <w:spacing w:line="360" w:lineRule="auto"/>
        <w:ind w:firstLineChars="225" w:firstLine="542"/>
        <w:rPr>
          <w:rFonts w:ascii="仿宋" w:eastAsia="仿宋" w:hAnsi="仿宋"/>
          <w:b/>
          <w:sz w:val="24"/>
        </w:rPr>
      </w:pPr>
    </w:p>
    <w:p w:rsidR="00676F11" w:rsidRDefault="000C2C20">
      <w:pPr>
        <w:spacing w:line="360" w:lineRule="auto"/>
        <w:ind w:firstLineChars="225" w:firstLine="542"/>
        <w:rPr>
          <w:rFonts w:ascii="仿宋" w:eastAsia="仿宋" w:hAnsi="仿宋"/>
          <w:b/>
          <w:sz w:val="24"/>
        </w:rPr>
      </w:pPr>
      <w:r>
        <w:rPr>
          <w:rFonts w:ascii="仿宋" w:eastAsia="仿宋" w:hAnsi="仿宋" w:hint="eastAsia"/>
          <w:b/>
          <w:sz w:val="24"/>
        </w:rPr>
        <w:t>二、报价产品的资格、资质性及其他类似效力要求：</w:t>
      </w:r>
      <w:r>
        <w:rPr>
          <w:rFonts w:ascii="仿宋" w:eastAsia="仿宋" w:hAnsi="仿宋"/>
          <w:b/>
          <w:sz w:val="24"/>
        </w:rPr>
        <w:t>无。</w:t>
      </w:r>
    </w:p>
    <w:p w:rsidR="00676F11" w:rsidRDefault="000C2C20">
      <w:pPr>
        <w:pStyle w:val="af4"/>
        <w:spacing w:line="420" w:lineRule="exact"/>
        <w:ind w:firstLineChars="0" w:firstLine="0"/>
        <w:rPr>
          <w:rFonts w:ascii="仿宋" w:eastAsia="仿宋" w:hAnsi="仿宋"/>
          <w:b/>
          <w:sz w:val="24"/>
        </w:rPr>
      </w:pPr>
      <w:r>
        <w:rPr>
          <w:rFonts w:ascii="仿宋" w:eastAsia="仿宋" w:hAnsi="仿宋" w:hint="eastAsia"/>
          <w:sz w:val="24"/>
        </w:rPr>
        <w:t>注：1.</w:t>
      </w:r>
      <w:r>
        <w:rPr>
          <w:rFonts w:ascii="仿宋" w:eastAsia="仿宋" w:hAnsi="仿宋"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676F11" w:rsidRDefault="00676F11">
      <w:pPr>
        <w:spacing w:line="360" w:lineRule="auto"/>
        <w:ind w:firstLineChars="225" w:firstLine="540"/>
        <w:jc w:val="left"/>
        <w:rPr>
          <w:rFonts w:ascii="仿宋" w:eastAsia="仿宋" w:hAnsi="仿宋"/>
          <w:sz w:val="24"/>
        </w:rPr>
      </w:pPr>
    </w:p>
    <w:p w:rsidR="00676F11" w:rsidRDefault="000C2C20">
      <w:pPr>
        <w:spacing w:line="360" w:lineRule="auto"/>
        <w:ind w:firstLineChars="300" w:firstLine="720"/>
        <w:jc w:val="left"/>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676F11" w:rsidRDefault="00676F11">
      <w:pPr>
        <w:spacing w:line="360" w:lineRule="auto"/>
        <w:ind w:firstLineChars="300" w:firstLine="720"/>
        <w:jc w:val="left"/>
        <w:rPr>
          <w:rFonts w:ascii="仿宋" w:eastAsia="仿宋" w:hAnsi="仿宋"/>
          <w:sz w:val="24"/>
        </w:rPr>
      </w:pPr>
    </w:p>
    <w:p w:rsidR="00676F11" w:rsidRDefault="000C2C20">
      <w:pPr>
        <w:ind w:firstLineChars="100" w:firstLine="241"/>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rsidR="00676F11" w:rsidRDefault="000C2C20">
      <w:pPr>
        <w:widowControl/>
        <w:spacing w:line="560" w:lineRule="exact"/>
        <w:ind w:firstLineChars="50" w:firstLine="120"/>
        <w:jc w:val="left"/>
        <w:rPr>
          <w:rFonts w:ascii="仿宋" w:eastAsia="仿宋" w:hAnsi="仿宋"/>
          <w:b/>
          <w:bCs/>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hint="eastAsia"/>
          <w:b/>
          <w:bCs/>
          <w:sz w:val="24"/>
        </w:rPr>
        <w:t>（注：失信被执行人名单、重大税收违法案件当事人名单、政府采购严重违法失信行为记录名单由采购代理机构工作人员进行查询并记录存档）</w:t>
      </w:r>
    </w:p>
    <w:p w:rsidR="00676F11" w:rsidRDefault="00676F11">
      <w:pPr>
        <w:spacing w:line="560" w:lineRule="exact"/>
        <w:ind w:firstLineChars="100" w:firstLine="241"/>
        <w:rPr>
          <w:rFonts w:ascii="仿宋" w:eastAsia="仿宋" w:hAnsi="仿宋"/>
          <w:b/>
          <w:sz w:val="24"/>
        </w:rPr>
      </w:pPr>
    </w:p>
    <w:p w:rsidR="00676F11" w:rsidRDefault="00676F11">
      <w:pPr>
        <w:spacing w:line="360" w:lineRule="auto"/>
        <w:ind w:firstLineChars="300" w:firstLine="720"/>
        <w:jc w:val="left"/>
        <w:rPr>
          <w:rFonts w:ascii="仿宋" w:eastAsia="仿宋" w:hAnsi="仿宋"/>
          <w:sz w:val="24"/>
        </w:rPr>
      </w:pPr>
    </w:p>
    <w:p w:rsidR="00676F11" w:rsidRDefault="000C2C20">
      <w:pPr>
        <w:widowControl/>
        <w:jc w:val="left"/>
        <w:outlineLvl w:val="0"/>
        <w:rPr>
          <w:rFonts w:ascii="仿宋" w:eastAsia="仿宋" w:hAnsi="仿宋"/>
          <w:sz w:val="24"/>
        </w:rPr>
      </w:pPr>
      <w:r>
        <w:rPr>
          <w:rFonts w:ascii="仿宋" w:eastAsia="仿宋" w:hAnsi="仿宋"/>
          <w:sz w:val="24"/>
        </w:rPr>
        <w:br w:type="page"/>
      </w:r>
      <w:bookmarkStart w:id="83" w:name="_Toc511216073"/>
      <w:r>
        <w:rPr>
          <w:rStyle w:val="Char8"/>
          <w:rFonts w:ascii="仿宋" w:eastAsia="仿宋" w:hAnsi="仿宋" w:hint="eastAsia"/>
        </w:rPr>
        <w:t>第四章  供应商应当提供的资格、资质性及其他类似效力要求的相关证明材料</w:t>
      </w:r>
      <w:bookmarkEnd w:id="83"/>
    </w:p>
    <w:p w:rsidR="00676F11" w:rsidRDefault="00676F11">
      <w:pPr>
        <w:ind w:firstLine="538"/>
        <w:rPr>
          <w:rFonts w:ascii="仿宋" w:eastAsia="仿宋" w:hAnsi="仿宋"/>
          <w:sz w:val="28"/>
          <w:szCs w:val="28"/>
        </w:rPr>
      </w:pPr>
    </w:p>
    <w:p w:rsidR="00676F11" w:rsidRDefault="000C2C20">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676F11" w:rsidRDefault="000C2C20">
      <w:pPr>
        <w:ind w:firstLineChars="196" w:firstLine="472"/>
        <w:rPr>
          <w:rFonts w:ascii="仿宋" w:eastAsia="仿宋" w:hAnsi="仿宋"/>
          <w:b/>
          <w:bCs/>
          <w:sz w:val="24"/>
        </w:rPr>
      </w:pPr>
      <w:r>
        <w:rPr>
          <w:rFonts w:ascii="仿宋" w:eastAsia="仿宋" w:hAnsi="仿宋" w:hint="eastAsia"/>
          <w:b/>
          <w:bCs/>
          <w:sz w:val="24"/>
        </w:rPr>
        <w:t>（一）资格要求相关证明材料：</w:t>
      </w:r>
    </w:p>
    <w:p w:rsidR="00676F11" w:rsidRDefault="000C2C20">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676F11" w:rsidRDefault="000C2C20">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676F11" w:rsidRDefault="000C2C20">
      <w:pPr>
        <w:ind w:firstLineChars="196" w:firstLine="470"/>
        <w:rPr>
          <w:rFonts w:ascii="仿宋" w:eastAsia="仿宋" w:hAnsi="仿宋"/>
          <w:sz w:val="24"/>
        </w:rPr>
      </w:pPr>
      <w:r>
        <w:rPr>
          <w:rFonts w:ascii="仿宋" w:eastAsia="仿宋" w:hAnsi="仿宋" w:hint="eastAsia"/>
          <w:sz w:val="24"/>
        </w:rPr>
        <w:t>3、具备健全的财务会计制度的证明材料。｛可提供承诺函，格式详见第七章｝</w:t>
      </w:r>
    </w:p>
    <w:p w:rsidR="00676F11" w:rsidRDefault="000C2C20">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676F11" w:rsidRDefault="000C2C20">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676F11" w:rsidRDefault="000C2C20">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676F11" w:rsidRDefault="000C2C20">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676F11" w:rsidRDefault="000C2C20">
      <w:pPr>
        <w:pStyle w:val="af4"/>
        <w:spacing w:line="420" w:lineRule="exact"/>
        <w:ind w:firstLine="480"/>
        <w:rPr>
          <w:rFonts w:ascii="仿宋" w:eastAsia="仿宋" w:hAnsi="仿宋"/>
          <w:sz w:val="24"/>
        </w:rPr>
      </w:pPr>
      <w:r>
        <w:rPr>
          <w:rFonts w:ascii="仿宋" w:eastAsia="仿宋" w:hAnsi="仿宋" w:cs="宋体" w:hint="eastAsia"/>
          <w:sz w:val="24"/>
        </w:rPr>
        <w:t>8、落实政府采购政策需满足的资格要求：</w:t>
      </w:r>
    </w:p>
    <w:p w:rsidR="00676F11" w:rsidRDefault="000C2C20">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8</w:t>
      </w:r>
      <w:r>
        <w:rPr>
          <w:rFonts w:ascii="仿宋" w:eastAsia="仿宋" w:hAnsi="仿宋" w:cs="宋体" w:hint="eastAsia"/>
          <w:sz w:val="24"/>
        </w:rPr>
        <w:t>.1</w:t>
      </w:r>
      <w:r>
        <w:rPr>
          <w:rFonts w:ascii="仿宋" w:eastAsia="仿宋" w:hAnsi="仿宋" w:hint="eastAsia"/>
          <w:sz w:val="24"/>
        </w:rPr>
        <w:t>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)，非中小企业承接的将视为无效响应（可提供中小企业声明函、残疾人福利性单位声明函或监狱企业证明文件 ，格式详见第七章）。</w:t>
      </w:r>
    </w:p>
    <w:p w:rsidR="00676F11" w:rsidRDefault="000C2C20">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本项目的特定资格要求：无</w:t>
      </w:r>
      <w:r>
        <w:rPr>
          <w:rFonts w:ascii="仿宋" w:eastAsia="仿宋" w:hAnsi="仿宋" w:cs="宋体"/>
          <w:sz w:val="24"/>
        </w:rPr>
        <w:t>。</w:t>
      </w:r>
    </w:p>
    <w:p w:rsidR="00676F11" w:rsidRDefault="000C2C20">
      <w:pPr>
        <w:pStyle w:val="af4"/>
        <w:spacing w:line="420" w:lineRule="exact"/>
        <w:ind w:firstLine="480"/>
        <w:rPr>
          <w:rFonts w:ascii="仿宋" w:eastAsia="仿宋" w:hAnsi="仿宋" w:cs="宋体"/>
          <w:sz w:val="24"/>
        </w:rPr>
      </w:pPr>
      <w:r>
        <w:rPr>
          <w:rFonts w:ascii="仿宋" w:eastAsia="仿宋" w:hAnsi="仿宋" w:cs="宋体" w:hint="eastAsia"/>
          <w:sz w:val="24"/>
        </w:rPr>
        <w:t xml:space="preserve">   </w:t>
      </w:r>
    </w:p>
    <w:p w:rsidR="00676F11" w:rsidRDefault="000C2C20">
      <w:pPr>
        <w:spacing w:after="50" w:line="420" w:lineRule="exact"/>
        <w:ind w:firstLine="480"/>
        <w:rPr>
          <w:rFonts w:ascii="仿宋" w:eastAsia="仿宋" w:hAnsi="仿宋"/>
          <w:b/>
          <w:bCs/>
          <w:sz w:val="24"/>
        </w:rPr>
      </w:pPr>
      <w:r>
        <w:rPr>
          <w:rFonts w:ascii="仿宋" w:eastAsia="仿宋" w:hAnsi="仿宋" w:hint="eastAsia"/>
          <w:b/>
          <w:bCs/>
          <w:sz w:val="24"/>
        </w:rPr>
        <w:t>（二）其他类似效力要求相关证明材料：</w:t>
      </w:r>
    </w:p>
    <w:p w:rsidR="00676F11" w:rsidRDefault="000C2C20">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rsidR="00676F11" w:rsidRDefault="000C2C20">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w:t>
      </w:r>
      <w:r>
        <w:rPr>
          <w:rFonts w:ascii="仿宋" w:eastAsia="仿宋" w:hAnsi="仿宋" w:hint="eastAsia"/>
          <w:bCs/>
          <w:sz w:val="24"/>
        </w:rPr>
        <w:t>或加盖私人印章</w:t>
      </w:r>
      <w:r>
        <w:rPr>
          <w:rFonts w:ascii="仿宋" w:eastAsia="仿宋" w:hAnsi="仿宋" w:hint="eastAsia"/>
          <w:sz w:val="24"/>
        </w:rPr>
        <w:t>的且法定代表人/单位负责人本人参与谈判的，则可不提供。）</w:t>
      </w:r>
    </w:p>
    <w:p w:rsidR="00676F11" w:rsidRDefault="000C2C20">
      <w:pPr>
        <w:spacing w:after="50" w:line="420" w:lineRule="exact"/>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r>
        <w:rPr>
          <w:rFonts w:ascii="仿宋" w:eastAsia="仿宋" w:hAnsi="仿宋"/>
          <w:b/>
          <w:sz w:val="24"/>
        </w:rPr>
        <w:t>无</w:t>
      </w:r>
    </w:p>
    <w:p w:rsidR="00676F11" w:rsidRDefault="00676F11">
      <w:pPr>
        <w:spacing w:after="50" w:line="420" w:lineRule="exact"/>
        <w:ind w:firstLine="480"/>
        <w:rPr>
          <w:rFonts w:ascii="仿宋" w:eastAsia="仿宋" w:hAnsi="仿宋"/>
          <w:sz w:val="24"/>
        </w:rPr>
      </w:pPr>
    </w:p>
    <w:p w:rsidR="00676F11" w:rsidRDefault="000C2C20">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676F11" w:rsidRDefault="000C2C20">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p>
    <w:p w:rsidR="00676F11" w:rsidRDefault="00676F11">
      <w:pPr>
        <w:spacing w:line="360" w:lineRule="auto"/>
        <w:ind w:firstLineChars="192" w:firstLine="403"/>
        <w:rPr>
          <w:rFonts w:ascii="仿宋" w:eastAsia="仿宋" w:hAnsi="仿宋"/>
        </w:rPr>
      </w:pPr>
    </w:p>
    <w:p w:rsidR="00676F11" w:rsidRDefault="000C2C20">
      <w:pPr>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rsidR="00676F11" w:rsidRDefault="000C2C20">
      <w:pPr>
        <w:spacing w:line="560" w:lineRule="exact"/>
        <w:ind w:firstLineChars="100" w:firstLine="240"/>
        <w:rPr>
          <w:rFonts w:ascii="仿宋" w:eastAsia="仿宋" w:hAnsi="仿宋"/>
          <w:b/>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hint="eastAsia"/>
          <w:b/>
          <w:sz w:val="24"/>
        </w:rPr>
        <w:t>（注：失信被执行人名单、重大税收违法案件当事人名单、政府采购严重违法失信行为记录名单由采购代理机构工作人员进行查询并记录存档）</w:t>
      </w:r>
    </w:p>
    <w:p w:rsidR="00676F11" w:rsidRDefault="00676F11">
      <w:pPr>
        <w:spacing w:after="50" w:line="420" w:lineRule="exact"/>
        <w:ind w:firstLine="480"/>
        <w:rPr>
          <w:rFonts w:ascii="仿宋" w:eastAsia="仿宋" w:hAnsi="仿宋"/>
          <w:sz w:val="24"/>
        </w:rPr>
      </w:pPr>
    </w:p>
    <w:p w:rsidR="00676F11" w:rsidRDefault="000C2C20">
      <w:pPr>
        <w:pStyle w:val="ad"/>
        <w:rPr>
          <w:rFonts w:ascii="仿宋" w:eastAsia="仿宋" w:hAnsi="仿宋"/>
        </w:rPr>
      </w:pPr>
      <w:r>
        <w:rPr>
          <w:rFonts w:ascii="仿宋" w:eastAsia="仿宋" w:hAnsi="仿宋"/>
        </w:rPr>
        <w:br w:type="page"/>
      </w:r>
      <w:bookmarkStart w:id="84" w:name="_Toc511216074"/>
      <w:r>
        <w:rPr>
          <w:rFonts w:ascii="仿宋" w:eastAsia="仿宋" w:hAnsi="仿宋" w:hint="eastAsia"/>
        </w:rPr>
        <w:t>第五章  采购项目技术、服务、政府采购合同内容条款及其他商务要求</w:t>
      </w:r>
      <w:bookmarkEnd w:id="84"/>
    </w:p>
    <w:p w:rsidR="00676F11" w:rsidRDefault="00676F11">
      <w:pPr>
        <w:spacing w:line="400" w:lineRule="exact"/>
        <w:jc w:val="center"/>
        <w:rPr>
          <w:rFonts w:ascii="仿宋" w:eastAsia="仿宋" w:hAnsi="仿宋"/>
          <w:b/>
          <w:sz w:val="32"/>
          <w:szCs w:val="32"/>
        </w:rPr>
      </w:pPr>
    </w:p>
    <w:p w:rsidR="00676F11" w:rsidRDefault="00676F11">
      <w:pPr>
        <w:spacing w:line="400" w:lineRule="exact"/>
        <w:jc w:val="left"/>
        <w:rPr>
          <w:rFonts w:ascii="仿宋" w:eastAsia="仿宋" w:hAnsi="仿宋"/>
          <w:b/>
          <w:sz w:val="24"/>
        </w:rPr>
      </w:pPr>
    </w:p>
    <w:p w:rsidR="00676F11" w:rsidRDefault="000C2C20">
      <w:pPr>
        <w:spacing w:line="400" w:lineRule="exact"/>
        <w:ind w:firstLineChars="49" w:firstLine="118"/>
        <w:jc w:val="left"/>
        <w:rPr>
          <w:rFonts w:ascii="仿宋" w:eastAsia="仿宋" w:hAnsi="仿宋"/>
          <w:sz w:val="24"/>
        </w:rPr>
      </w:pPr>
      <w:r>
        <w:rPr>
          <w:rFonts w:ascii="仿宋" w:eastAsia="仿宋" w:hAnsi="仿宋" w:hint="eastAsia"/>
          <w:sz w:val="24"/>
        </w:rPr>
        <w:t>前提：</w:t>
      </w:r>
      <w:r>
        <w:rPr>
          <w:rFonts w:ascii="仿宋" w:eastAsia="仿宋" w:hAnsi="仿宋"/>
          <w:sz w:val="24"/>
        </w:rPr>
        <w:t>本章采购需求中标注“*”号的条款为本次谈判采购项目的实质性要求，供应商应全部满足</w:t>
      </w:r>
      <w:r>
        <w:rPr>
          <w:rFonts w:ascii="仿宋" w:eastAsia="仿宋" w:hAnsi="仿宋" w:hint="eastAsia"/>
          <w:sz w:val="24"/>
        </w:rPr>
        <w:t>，否则</w:t>
      </w:r>
      <w:r>
        <w:rPr>
          <w:rFonts w:ascii="仿宋" w:eastAsia="仿宋" w:hAnsi="仿宋"/>
          <w:sz w:val="24"/>
        </w:rPr>
        <w:t>其响应文件作无效处理。</w:t>
      </w:r>
    </w:p>
    <w:p w:rsidR="00676F11" w:rsidRDefault="000C2C20">
      <w:pPr>
        <w:pStyle w:val="2"/>
        <w:spacing w:line="400" w:lineRule="exact"/>
        <w:ind w:firstLineChars="98" w:firstLine="235"/>
        <w:rPr>
          <w:rFonts w:ascii="仿宋" w:eastAsia="仿宋" w:hAnsi="仿宋"/>
          <w:b w:val="0"/>
          <w:sz w:val="24"/>
          <w:szCs w:val="24"/>
        </w:rPr>
      </w:pPr>
      <w:r>
        <w:rPr>
          <w:rFonts w:ascii="仿宋" w:eastAsia="仿宋" w:hAnsi="仿宋" w:hint="eastAsia"/>
          <w:b w:val="0"/>
          <w:sz w:val="24"/>
        </w:rPr>
        <w:t xml:space="preserve"> </w:t>
      </w:r>
      <w:r>
        <w:rPr>
          <w:rFonts w:ascii="仿宋" w:eastAsia="仿宋" w:hAnsi="仿宋"/>
          <w:b w:val="0"/>
          <w:sz w:val="24"/>
        </w:rPr>
        <w:t xml:space="preserve">  </w:t>
      </w:r>
      <w:r>
        <w:rPr>
          <w:rFonts w:ascii="仿宋" w:eastAsia="仿宋" w:hAnsi="仿宋" w:hint="eastAsia"/>
          <w:sz w:val="24"/>
          <w:szCs w:val="24"/>
        </w:rPr>
        <w:t xml:space="preserve">一、 </w:t>
      </w:r>
      <w:r>
        <w:rPr>
          <w:rFonts w:ascii="仿宋" w:eastAsia="仿宋" w:hAnsi="仿宋" w:hint="eastAsia"/>
          <w:b w:val="0"/>
          <w:sz w:val="24"/>
          <w:szCs w:val="24"/>
        </w:rPr>
        <w:t>项目概述</w:t>
      </w:r>
    </w:p>
    <w:p w:rsidR="00676F11" w:rsidRDefault="000C2C20">
      <w:pPr>
        <w:pStyle w:val="a3"/>
        <w:spacing w:line="400" w:lineRule="exact"/>
        <w:ind w:firstLine="480"/>
        <w:rPr>
          <w:rFonts w:ascii="仿宋" w:eastAsia="仿宋" w:hAnsi="仿宋"/>
          <w:spacing w:val="-4"/>
          <w:sz w:val="24"/>
        </w:rPr>
      </w:pPr>
      <w:r>
        <w:rPr>
          <w:rFonts w:ascii="仿宋" w:eastAsia="仿宋" w:hAnsi="仿宋" w:hint="eastAsia"/>
          <w:sz w:val="24"/>
        </w:rPr>
        <w:t>1、本次</w:t>
      </w:r>
      <w:proofErr w:type="gramStart"/>
      <w:r>
        <w:rPr>
          <w:rFonts w:ascii="仿宋" w:eastAsia="仿宋" w:hAnsi="仿宋" w:hint="eastAsia"/>
          <w:sz w:val="24"/>
        </w:rPr>
        <w:t>磋商共</w:t>
      </w:r>
      <w:proofErr w:type="gramEnd"/>
      <w:r>
        <w:rPr>
          <w:rFonts w:ascii="仿宋" w:eastAsia="仿宋" w:hAnsi="仿宋" w:hint="eastAsia"/>
          <w:sz w:val="24"/>
        </w:rPr>
        <w:t>1个包，</w:t>
      </w:r>
      <w:r>
        <w:rPr>
          <w:rFonts w:ascii="仿宋" w:eastAsia="仿宋" w:hAnsi="仿宋" w:hint="eastAsia"/>
          <w:spacing w:val="-4"/>
          <w:sz w:val="24"/>
        </w:rPr>
        <w:t>采购成华区第六人民医院康穗养老中心（</w:t>
      </w:r>
      <w:proofErr w:type="gramStart"/>
      <w:r>
        <w:rPr>
          <w:rFonts w:ascii="仿宋" w:eastAsia="仿宋" w:hAnsi="仿宋" w:hint="eastAsia"/>
          <w:spacing w:val="-4"/>
          <w:sz w:val="24"/>
        </w:rPr>
        <w:t>医</w:t>
      </w:r>
      <w:proofErr w:type="gramEnd"/>
      <w:r>
        <w:rPr>
          <w:rFonts w:ascii="仿宋" w:eastAsia="仿宋" w:hAnsi="仿宋" w:hint="eastAsia"/>
          <w:spacing w:val="-4"/>
          <w:sz w:val="24"/>
        </w:rPr>
        <w:t>养结合新院区）食堂餐饮服务供应商一名</w:t>
      </w:r>
    </w:p>
    <w:p w:rsidR="00676F11" w:rsidRDefault="000C2C20">
      <w:pPr>
        <w:pStyle w:val="a3"/>
        <w:spacing w:line="400" w:lineRule="exact"/>
        <w:ind w:firstLine="464"/>
        <w:rPr>
          <w:rFonts w:ascii="仿宋" w:eastAsia="仿宋" w:hAnsi="仿宋"/>
          <w:sz w:val="24"/>
        </w:rPr>
      </w:pPr>
      <w:r>
        <w:rPr>
          <w:rFonts w:ascii="仿宋" w:eastAsia="仿宋" w:hAnsi="仿宋" w:hint="eastAsia"/>
          <w:spacing w:val="-4"/>
          <w:sz w:val="24"/>
        </w:rPr>
        <w:t>2、</w:t>
      </w:r>
      <w:r>
        <w:rPr>
          <w:rFonts w:ascii="仿宋" w:eastAsia="仿宋" w:hAnsi="仿宋" w:hint="eastAsia"/>
          <w:sz w:val="24"/>
        </w:rPr>
        <w:t>项目清单</w:t>
      </w:r>
    </w:p>
    <w:tbl>
      <w:tblPr>
        <w:tblW w:w="76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4110"/>
        <w:gridCol w:w="1560"/>
      </w:tblGrid>
      <w:tr w:rsidR="00676F11">
        <w:trPr>
          <w:trHeight w:val="390"/>
        </w:trPr>
        <w:tc>
          <w:tcPr>
            <w:tcW w:w="709" w:type="dxa"/>
            <w:vAlign w:val="center"/>
          </w:tcPr>
          <w:p w:rsidR="00676F11" w:rsidRDefault="000C2C20">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276" w:type="dxa"/>
            <w:vAlign w:val="center"/>
          </w:tcPr>
          <w:p w:rsidR="00676F11" w:rsidRDefault="000C2C20">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4110" w:type="dxa"/>
            <w:vAlign w:val="center"/>
          </w:tcPr>
          <w:p w:rsidR="00676F11" w:rsidRDefault="000C2C20">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1560" w:type="dxa"/>
            <w:vAlign w:val="center"/>
          </w:tcPr>
          <w:p w:rsidR="00676F11" w:rsidRDefault="000C2C20">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r>
      <w:tr w:rsidR="00676F11">
        <w:trPr>
          <w:trHeight w:val="374"/>
        </w:trPr>
        <w:tc>
          <w:tcPr>
            <w:tcW w:w="709" w:type="dxa"/>
            <w:vAlign w:val="center"/>
          </w:tcPr>
          <w:p w:rsidR="00676F11" w:rsidRDefault="000C2C20">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1276" w:type="dxa"/>
            <w:vAlign w:val="center"/>
          </w:tcPr>
          <w:p w:rsidR="00676F11" w:rsidRDefault="000C2C20">
            <w:pPr>
              <w:widowControl/>
              <w:spacing w:line="360" w:lineRule="atLeast"/>
              <w:jc w:val="center"/>
              <w:outlineLvl w:val="1"/>
              <w:rPr>
                <w:rFonts w:ascii="仿宋" w:eastAsia="仿宋" w:hAnsi="仿宋"/>
                <w:sz w:val="24"/>
              </w:rPr>
            </w:pPr>
            <w:r>
              <w:rPr>
                <w:rFonts w:ascii="仿宋" w:eastAsia="仿宋" w:hAnsi="仿宋" w:hint="eastAsia"/>
                <w:sz w:val="24"/>
              </w:rPr>
              <w:t>0</w:t>
            </w:r>
            <w:r>
              <w:rPr>
                <w:rFonts w:ascii="仿宋" w:eastAsia="仿宋" w:hAnsi="仿宋"/>
                <w:sz w:val="24"/>
              </w:rPr>
              <w:t>1-01</w:t>
            </w:r>
          </w:p>
        </w:tc>
        <w:tc>
          <w:tcPr>
            <w:tcW w:w="4110" w:type="dxa"/>
            <w:vAlign w:val="center"/>
          </w:tcPr>
          <w:p w:rsidR="00676F11" w:rsidRDefault="000C2C20">
            <w:pPr>
              <w:widowControl/>
              <w:spacing w:line="360" w:lineRule="atLeast"/>
              <w:jc w:val="center"/>
              <w:outlineLvl w:val="1"/>
              <w:rPr>
                <w:rFonts w:ascii="仿宋" w:eastAsia="仿宋" w:hAnsi="仿宋"/>
                <w:sz w:val="24"/>
              </w:rPr>
            </w:pPr>
            <w:r>
              <w:rPr>
                <w:rFonts w:ascii="仿宋" w:eastAsia="仿宋" w:hAnsi="仿宋" w:hint="eastAsia"/>
                <w:sz w:val="24"/>
              </w:rPr>
              <w:t>成华区第六人民医院康穗养老中心（</w:t>
            </w:r>
            <w:proofErr w:type="gramStart"/>
            <w:r>
              <w:rPr>
                <w:rFonts w:ascii="仿宋" w:eastAsia="仿宋" w:hAnsi="仿宋" w:hint="eastAsia"/>
                <w:sz w:val="24"/>
              </w:rPr>
              <w:t>医</w:t>
            </w:r>
            <w:proofErr w:type="gramEnd"/>
            <w:r>
              <w:rPr>
                <w:rFonts w:ascii="仿宋" w:eastAsia="仿宋" w:hAnsi="仿宋" w:hint="eastAsia"/>
                <w:sz w:val="24"/>
              </w:rPr>
              <w:t>养结合新院区）食堂餐饮服务</w:t>
            </w:r>
          </w:p>
        </w:tc>
        <w:tc>
          <w:tcPr>
            <w:tcW w:w="1560" w:type="dxa"/>
            <w:vAlign w:val="center"/>
          </w:tcPr>
          <w:p w:rsidR="00676F11" w:rsidRDefault="000C2C20">
            <w:pPr>
              <w:widowControl/>
              <w:spacing w:line="360" w:lineRule="atLeast"/>
              <w:jc w:val="center"/>
              <w:outlineLvl w:val="1"/>
              <w:rPr>
                <w:rFonts w:ascii="仿宋" w:eastAsia="仿宋" w:hAnsi="仿宋"/>
                <w:sz w:val="24"/>
              </w:rPr>
            </w:pPr>
            <w:r>
              <w:rPr>
                <w:rFonts w:ascii="仿宋" w:eastAsia="仿宋" w:hAnsi="仿宋" w:hint="eastAsia"/>
                <w:sz w:val="24"/>
              </w:rPr>
              <w:t>餐饮业</w:t>
            </w:r>
          </w:p>
        </w:tc>
      </w:tr>
    </w:tbl>
    <w:p w:rsidR="00676F11" w:rsidRDefault="000C2C20">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*二、</w:t>
      </w:r>
      <w:r>
        <w:rPr>
          <w:rFonts w:ascii="仿宋" w:eastAsia="仿宋" w:hAnsi="仿宋" w:hint="eastAsia"/>
          <w:b w:val="0"/>
          <w:sz w:val="24"/>
          <w:szCs w:val="24"/>
        </w:rPr>
        <w:t>技术服务要求</w:t>
      </w:r>
    </w:p>
    <w:p w:rsidR="00676F11" w:rsidRDefault="000C2C20">
      <w:pPr>
        <w:spacing w:line="360" w:lineRule="auto"/>
        <w:ind w:firstLineChars="200" w:firstLine="482"/>
        <w:rPr>
          <w:rFonts w:ascii="仿宋" w:eastAsia="仿宋" w:hAnsi="仿宋"/>
          <w:sz w:val="24"/>
        </w:rPr>
      </w:pPr>
      <w:r>
        <w:rPr>
          <w:rFonts w:ascii="仿宋" w:eastAsia="仿宋" w:hAnsi="仿宋" w:hint="eastAsia"/>
          <w:b/>
          <w:bCs/>
          <w:sz w:val="24"/>
        </w:rPr>
        <w:t>（一）服务内容及要求：</w:t>
      </w:r>
    </w:p>
    <w:p w:rsidR="00676F11" w:rsidRDefault="000C2C20">
      <w:pPr>
        <w:spacing w:line="360" w:lineRule="auto"/>
        <w:ind w:firstLineChars="200" w:firstLine="480"/>
        <w:rPr>
          <w:rFonts w:ascii="仿宋" w:eastAsia="仿宋" w:hAnsi="仿宋"/>
          <w:sz w:val="24"/>
        </w:rPr>
      </w:pPr>
      <w:r>
        <w:rPr>
          <w:rFonts w:ascii="仿宋" w:eastAsia="仿宋" w:hAnsi="仿宋" w:hint="eastAsia"/>
          <w:bCs/>
          <w:sz w:val="24"/>
        </w:rPr>
        <w:t>1</w:t>
      </w:r>
      <w:r>
        <w:rPr>
          <w:rFonts w:ascii="仿宋" w:eastAsia="仿宋" w:hAnsi="仿宋"/>
          <w:bCs/>
          <w:sz w:val="24"/>
        </w:rPr>
        <w:t>.</w:t>
      </w:r>
      <w:r>
        <w:rPr>
          <w:rFonts w:ascii="仿宋" w:eastAsia="仿宋" w:hAnsi="仿宋" w:hint="eastAsia"/>
          <w:bCs/>
          <w:sz w:val="24"/>
        </w:rPr>
        <w:t>配餐方式：</w:t>
      </w:r>
      <w:r>
        <w:rPr>
          <w:rFonts w:ascii="仿宋" w:eastAsia="仿宋" w:hAnsi="仿宋" w:hint="eastAsia"/>
          <w:sz w:val="24"/>
        </w:rPr>
        <w:t>堂食或送餐（每份独立包装盒饭）</w:t>
      </w:r>
      <w:r>
        <w:rPr>
          <w:rFonts w:ascii="仿宋" w:eastAsia="仿宋" w:hAnsi="仿宋" w:hint="eastAsia"/>
          <w:bCs/>
          <w:sz w:val="24"/>
        </w:rPr>
        <w:t>。</w:t>
      </w:r>
    </w:p>
    <w:p w:rsidR="00676F11" w:rsidRDefault="000C2C20">
      <w:pPr>
        <w:spacing w:line="360" w:lineRule="auto"/>
        <w:ind w:firstLineChars="200" w:firstLine="480"/>
        <w:rPr>
          <w:rFonts w:ascii="仿宋" w:eastAsia="仿宋" w:hAnsi="仿宋"/>
          <w:sz w:val="24"/>
        </w:rPr>
      </w:pPr>
      <w:r>
        <w:rPr>
          <w:rFonts w:ascii="仿宋" w:eastAsia="仿宋" w:hAnsi="仿宋" w:hint="eastAsia"/>
          <w:bCs/>
          <w:sz w:val="24"/>
        </w:rPr>
        <w:t>2</w:t>
      </w:r>
      <w:r>
        <w:rPr>
          <w:rFonts w:ascii="仿宋" w:eastAsia="仿宋" w:hAnsi="仿宋"/>
          <w:bCs/>
          <w:sz w:val="24"/>
        </w:rPr>
        <w:t>.</w:t>
      </w:r>
      <w:r>
        <w:rPr>
          <w:rFonts w:ascii="仿宋" w:eastAsia="仿宋" w:hAnsi="仿宋" w:hint="eastAsia"/>
          <w:bCs/>
          <w:sz w:val="24"/>
        </w:rPr>
        <w:t>用餐人员：</w:t>
      </w:r>
      <w:r>
        <w:rPr>
          <w:rFonts w:ascii="仿宋" w:eastAsia="仿宋" w:hAnsi="仿宋" w:hint="eastAsia"/>
          <w:sz w:val="24"/>
        </w:rPr>
        <w:t>入托老人、患者及其家属、职工及周边60岁以上老人。</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3</w:t>
      </w:r>
      <w:r>
        <w:rPr>
          <w:rFonts w:ascii="仿宋" w:eastAsia="仿宋" w:hAnsi="仿宋"/>
          <w:bCs/>
          <w:sz w:val="24"/>
        </w:rPr>
        <w:t>.</w:t>
      </w:r>
      <w:r>
        <w:rPr>
          <w:rFonts w:ascii="仿宋" w:eastAsia="仿宋" w:hAnsi="仿宋" w:hint="eastAsia"/>
          <w:bCs/>
          <w:sz w:val="24"/>
        </w:rPr>
        <w:t xml:space="preserve">配餐时间、就餐人数、餐费标准及配餐内容： </w:t>
      </w:r>
    </w:p>
    <w:p w:rsidR="00676F11" w:rsidRDefault="000C2C20">
      <w:pPr>
        <w:spacing w:line="360" w:lineRule="auto"/>
        <w:ind w:firstLineChars="200" w:firstLine="482"/>
        <w:rPr>
          <w:rFonts w:ascii="仿宋" w:eastAsia="仿宋" w:hAnsi="仿宋"/>
          <w:b/>
          <w:sz w:val="24"/>
        </w:rPr>
      </w:pPr>
      <w:r>
        <w:rPr>
          <w:rFonts w:ascii="仿宋" w:eastAsia="仿宋" w:hAnsi="仿宋"/>
          <w:b/>
          <w:sz w:val="24"/>
        </w:rPr>
        <w:t>3.1</w:t>
      </w:r>
      <w:r>
        <w:rPr>
          <w:rFonts w:ascii="仿宋" w:eastAsia="仿宋" w:hAnsi="仿宋" w:hint="eastAsia"/>
          <w:b/>
          <w:sz w:val="24"/>
        </w:rPr>
        <w:t xml:space="preserve">入托老人餐 </w:t>
      </w:r>
    </w:p>
    <w:p w:rsidR="00676F11" w:rsidRDefault="000C2C20">
      <w:pPr>
        <w:spacing w:line="360" w:lineRule="auto"/>
        <w:ind w:firstLineChars="200" w:firstLine="480"/>
        <w:rPr>
          <w:rFonts w:ascii="仿宋" w:eastAsia="仿宋" w:hAnsi="仿宋"/>
          <w:sz w:val="24"/>
        </w:rPr>
      </w:pPr>
      <w:r>
        <w:rPr>
          <w:rFonts w:ascii="仿宋" w:eastAsia="仿宋" w:hAnsi="仿宋"/>
          <w:sz w:val="24"/>
        </w:rPr>
        <w:t>3.1.1</w:t>
      </w:r>
      <w:r>
        <w:rPr>
          <w:rFonts w:ascii="仿宋" w:eastAsia="仿宋" w:hAnsi="仿宋" w:hint="eastAsia"/>
          <w:sz w:val="24"/>
        </w:rPr>
        <w:t>配餐时间。</w:t>
      </w:r>
    </w:p>
    <w:p w:rsidR="00676F11" w:rsidRDefault="000C2C20">
      <w:pPr>
        <w:spacing w:line="360" w:lineRule="auto"/>
        <w:ind w:firstLineChars="200" w:firstLine="480"/>
        <w:rPr>
          <w:rFonts w:ascii="仿宋" w:eastAsia="仿宋" w:hAnsi="仿宋"/>
          <w:bCs/>
          <w:sz w:val="24"/>
        </w:rPr>
      </w:pPr>
      <w:r>
        <w:rPr>
          <w:rFonts w:ascii="仿宋" w:eastAsia="仿宋" w:hAnsi="仿宋" w:hint="eastAsia"/>
          <w:sz w:val="24"/>
        </w:rPr>
        <w:t>早餐：</w:t>
      </w:r>
      <w:r>
        <w:rPr>
          <w:rFonts w:ascii="仿宋" w:eastAsia="仿宋" w:hAnsi="仿宋"/>
          <w:sz w:val="24"/>
        </w:rPr>
        <w:t>7:00</w:t>
      </w:r>
      <w:r>
        <w:rPr>
          <w:rFonts w:ascii="仿宋" w:eastAsia="仿宋" w:hAnsi="仿宋" w:hint="eastAsia"/>
          <w:sz w:val="24"/>
        </w:rPr>
        <w:t>至</w:t>
      </w:r>
      <w:r>
        <w:rPr>
          <w:rFonts w:ascii="仿宋" w:eastAsia="仿宋" w:hAnsi="仿宋"/>
          <w:sz w:val="24"/>
        </w:rPr>
        <w:t>7:30</w:t>
      </w:r>
      <w:r>
        <w:rPr>
          <w:rFonts w:ascii="仿宋" w:eastAsia="仿宋" w:hAnsi="仿宋" w:hint="eastAsia"/>
          <w:sz w:val="24"/>
        </w:rPr>
        <w:t>，须在</w:t>
      </w:r>
      <w:r>
        <w:rPr>
          <w:rFonts w:ascii="仿宋" w:eastAsia="仿宋" w:hAnsi="仿宋"/>
          <w:sz w:val="24"/>
        </w:rPr>
        <w:t>7:00</w:t>
      </w:r>
      <w:r>
        <w:rPr>
          <w:rFonts w:ascii="仿宋" w:eastAsia="仿宋" w:hAnsi="仿宋" w:hint="eastAsia"/>
          <w:sz w:val="24"/>
        </w:rPr>
        <w:t>前送达；午餐：</w:t>
      </w:r>
      <w:r>
        <w:rPr>
          <w:rFonts w:ascii="仿宋" w:eastAsia="仿宋" w:hAnsi="仿宋"/>
          <w:sz w:val="24"/>
        </w:rPr>
        <w:t>11</w:t>
      </w:r>
      <w:r>
        <w:rPr>
          <w:rFonts w:ascii="仿宋" w:eastAsia="仿宋" w:hAnsi="仿宋" w:hint="eastAsia"/>
          <w:sz w:val="24"/>
        </w:rPr>
        <w:t>：</w:t>
      </w:r>
      <w:r>
        <w:rPr>
          <w:rFonts w:ascii="仿宋" w:eastAsia="仿宋" w:hAnsi="仿宋"/>
          <w:sz w:val="24"/>
        </w:rPr>
        <w:t>00</w:t>
      </w:r>
      <w:r>
        <w:rPr>
          <w:rFonts w:ascii="仿宋" w:eastAsia="仿宋" w:hAnsi="仿宋" w:hint="eastAsia"/>
          <w:sz w:val="24"/>
        </w:rPr>
        <w:t>至</w:t>
      </w:r>
      <w:r>
        <w:rPr>
          <w:rFonts w:ascii="仿宋" w:eastAsia="仿宋" w:hAnsi="仿宋"/>
          <w:sz w:val="24"/>
        </w:rPr>
        <w:t>11:30</w:t>
      </w:r>
      <w:r>
        <w:rPr>
          <w:rFonts w:ascii="仿宋" w:eastAsia="仿宋" w:hAnsi="仿宋" w:hint="eastAsia"/>
          <w:sz w:val="24"/>
        </w:rPr>
        <w:t>，须在</w:t>
      </w:r>
      <w:r>
        <w:rPr>
          <w:rFonts w:ascii="仿宋" w:eastAsia="仿宋" w:hAnsi="仿宋"/>
          <w:sz w:val="24"/>
        </w:rPr>
        <w:t>11</w:t>
      </w:r>
      <w:r>
        <w:rPr>
          <w:rFonts w:ascii="仿宋" w:eastAsia="仿宋" w:hAnsi="仿宋" w:hint="eastAsia"/>
          <w:sz w:val="24"/>
        </w:rPr>
        <w:t>：</w:t>
      </w:r>
      <w:r>
        <w:rPr>
          <w:rFonts w:ascii="仿宋" w:eastAsia="仿宋" w:hAnsi="仿宋"/>
          <w:sz w:val="24"/>
        </w:rPr>
        <w:t>00</w:t>
      </w:r>
      <w:r>
        <w:rPr>
          <w:rFonts w:ascii="仿宋" w:eastAsia="仿宋" w:hAnsi="仿宋" w:hint="eastAsia"/>
          <w:sz w:val="24"/>
        </w:rPr>
        <w:t>前送达；</w:t>
      </w:r>
      <w:r>
        <w:rPr>
          <w:rFonts w:ascii="仿宋" w:eastAsia="仿宋" w:hAnsi="仿宋" w:hint="eastAsia"/>
          <w:bCs/>
          <w:sz w:val="24"/>
        </w:rPr>
        <w:t>晚餐：17:30至18:00，须在17:30前送达。</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3</w:t>
      </w:r>
      <w:r>
        <w:rPr>
          <w:rFonts w:ascii="仿宋" w:eastAsia="仿宋" w:hAnsi="仿宋"/>
          <w:bCs/>
          <w:sz w:val="24"/>
        </w:rPr>
        <w:t>.</w:t>
      </w:r>
      <w:r>
        <w:rPr>
          <w:rFonts w:ascii="仿宋" w:eastAsia="仿宋" w:hAnsi="仿宋" w:hint="eastAsia"/>
          <w:bCs/>
          <w:sz w:val="24"/>
        </w:rPr>
        <w:t>1</w:t>
      </w:r>
      <w:r>
        <w:rPr>
          <w:rFonts w:ascii="仿宋" w:eastAsia="仿宋" w:hAnsi="仿宋"/>
          <w:bCs/>
          <w:sz w:val="24"/>
        </w:rPr>
        <w:t>.2</w:t>
      </w:r>
      <w:r>
        <w:rPr>
          <w:rFonts w:ascii="仿宋" w:eastAsia="仿宋" w:hAnsi="仿宋" w:hint="eastAsia"/>
          <w:bCs/>
          <w:sz w:val="24"/>
        </w:rPr>
        <w:t>就餐人数：拟开放养老床位数260张，预计50%-60%入住用餐率。100人-150人，以实际就餐人数为准。</w:t>
      </w:r>
    </w:p>
    <w:p w:rsidR="00676F11" w:rsidRDefault="000C2C20">
      <w:pPr>
        <w:spacing w:line="360" w:lineRule="auto"/>
        <w:ind w:firstLineChars="200" w:firstLine="480"/>
        <w:rPr>
          <w:rFonts w:ascii="仿宋" w:eastAsia="仿宋" w:hAnsi="仿宋"/>
          <w:sz w:val="24"/>
        </w:rPr>
      </w:pPr>
      <w:r>
        <w:rPr>
          <w:rFonts w:ascii="仿宋" w:eastAsia="仿宋" w:hAnsi="仿宋"/>
          <w:sz w:val="24"/>
        </w:rPr>
        <w:t>3.1.3</w:t>
      </w:r>
      <w:r>
        <w:rPr>
          <w:rFonts w:ascii="仿宋" w:eastAsia="仿宋" w:hAnsi="仿宋" w:hint="eastAsia"/>
          <w:sz w:val="24"/>
        </w:rPr>
        <w:t>配餐内容。</w:t>
      </w:r>
    </w:p>
    <w:p w:rsidR="00676F11" w:rsidRDefault="000C2C20">
      <w:pPr>
        <w:spacing w:line="360" w:lineRule="auto"/>
        <w:ind w:firstLineChars="200" w:firstLine="482"/>
        <w:rPr>
          <w:rFonts w:ascii="仿宋" w:eastAsia="仿宋" w:hAnsi="仿宋"/>
          <w:sz w:val="24"/>
        </w:rPr>
      </w:pPr>
      <w:r>
        <w:rPr>
          <w:rFonts w:ascii="仿宋" w:eastAsia="仿宋" w:hAnsi="仿宋" w:hint="eastAsia"/>
          <w:b/>
          <w:sz w:val="24"/>
        </w:rPr>
        <w:t>早餐品种（就餐标准1流质、1主食、1副食）：</w:t>
      </w:r>
      <w:r>
        <w:rPr>
          <w:rFonts w:ascii="仿宋" w:eastAsia="仿宋" w:hAnsi="仿宋" w:hint="eastAsia"/>
          <w:bCs/>
          <w:sz w:val="24"/>
        </w:rPr>
        <w:t>流质饮食</w:t>
      </w:r>
      <w:r>
        <w:rPr>
          <w:rFonts w:ascii="仿宋" w:eastAsia="仿宋" w:hAnsi="仿宋" w:hint="eastAsia"/>
          <w:sz w:val="24"/>
        </w:rPr>
        <w:t>包含粥、牛奶、豆浆</w:t>
      </w:r>
      <w:r>
        <w:rPr>
          <w:rFonts w:ascii="仿宋" w:eastAsia="仿宋" w:hAnsi="仿宋" w:hint="eastAsia"/>
          <w:bCs/>
          <w:sz w:val="24"/>
        </w:rPr>
        <w:t>等不少于3种（供应商提供，由就餐人员任选一种）</w:t>
      </w:r>
      <w:r>
        <w:rPr>
          <w:rFonts w:ascii="仿宋" w:eastAsia="仿宋" w:hAnsi="仿宋" w:hint="eastAsia"/>
          <w:sz w:val="24"/>
        </w:rPr>
        <w:t>；主食</w:t>
      </w:r>
      <w:r>
        <w:rPr>
          <w:rFonts w:ascii="仿宋" w:eastAsia="仿宋" w:hAnsi="仿宋"/>
          <w:sz w:val="24"/>
        </w:rPr>
        <w:t>包含</w:t>
      </w:r>
      <w:r>
        <w:rPr>
          <w:rFonts w:ascii="仿宋" w:eastAsia="仿宋" w:hAnsi="仿宋" w:hint="eastAsia"/>
          <w:sz w:val="24"/>
        </w:rPr>
        <w:t>馒头、包子、面包、花卷、面条等不少于</w:t>
      </w:r>
      <w:r>
        <w:rPr>
          <w:rFonts w:ascii="仿宋" w:eastAsia="仿宋" w:hAnsi="仿宋"/>
          <w:sz w:val="24"/>
        </w:rPr>
        <w:t>5</w:t>
      </w:r>
      <w:r>
        <w:rPr>
          <w:rFonts w:ascii="仿宋" w:eastAsia="仿宋" w:hAnsi="仿宋" w:hint="eastAsia"/>
          <w:sz w:val="24"/>
        </w:rPr>
        <w:t>种</w:t>
      </w:r>
      <w:r>
        <w:rPr>
          <w:rFonts w:ascii="仿宋" w:eastAsia="仿宋" w:hAnsi="仿宋" w:hint="eastAsia"/>
          <w:bCs/>
          <w:sz w:val="24"/>
        </w:rPr>
        <w:t>（供应商可同时提供三种及以上，由就餐人员任选一种）</w:t>
      </w:r>
      <w:r>
        <w:rPr>
          <w:rFonts w:ascii="仿宋" w:eastAsia="仿宋" w:hAnsi="仿宋" w:hint="eastAsia"/>
          <w:sz w:val="24"/>
        </w:rPr>
        <w:t>；副食品：煮鸡蛋、煎蛋、荷包蛋、蒸蛋</w:t>
      </w:r>
      <w:r>
        <w:rPr>
          <w:rFonts w:ascii="仿宋" w:eastAsia="仿宋" w:hAnsi="仿宋" w:hint="eastAsia"/>
          <w:bCs/>
          <w:sz w:val="24"/>
        </w:rPr>
        <w:t>等不少于4种（供应商可同时提供两种及以上，由就餐人员任选一种）</w:t>
      </w:r>
      <w:r>
        <w:rPr>
          <w:rFonts w:ascii="仿宋" w:eastAsia="仿宋" w:hAnsi="仿宋"/>
          <w:sz w:val="24"/>
        </w:rPr>
        <w:t>+</w:t>
      </w:r>
      <w:r>
        <w:rPr>
          <w:rFonts w:ascii="仿宋" w:eastAsia="仿宋" w:hAnsi="仿宋" w:hint="eastAsia"/>
          <w:sz w:val="24"/>
        </w:rPr>
        <w:t>小菜、泡菜</w:t>
      </w:r>
      <w:r>
        <w:rPr>
          <w:rFonts w:ascii="仿宋" w:eastAsia="仿宋" w:hAnsi="仿宋" w:hint="eastAsia"/>
          <w:bCs/>
          <w:sz w:val="24"/>
        </w:rPr>
        <w:t>等不少于2种（供应商提供，由就餐人员任选一种）</w:t>
      </w:r>
      <w:r>
        <w:rPr>
          <w:rFonts w:ascii="仿宋" w:eastAsia="仿宋" w:hAnsi="仿宋" w:hint="eastAsia"/>
          <w:sz w:val="24"/>
        </w:rPr>
        <w:t>。</w:t>
      </w:r>
    </w:p>
    <w:p w:rsidR="00676F11" w:rsidRDefault="000C2C20">
      <w:pPr>
        <w:spacing w:line="360" w:lineRule="auto"/>
        <w:ind w:firstLineChars="200" w:firstLine="482"/>
        <w:rPr>
          <w:rFonts w:ascii="仿宋" w:eastAsia="仿宋" w:hAnsi="仿宋"/>
          <w:sz w:val="24"/>
        </w:rPr>
      </w:pPr>
      <w:r>
        <w:rPr>
          <w:rFonts w:ascii="仿宋" w:eastAsia="仿宋" w:hAnsi="仿宋" w:hint="eastAsia"/>
          <w:b/>
          <w:sz w:val="24"/>
        </w:rPr>
        <w:t>午餐品种</w:t>
      </w:r>
      <w:r>
        <w:rPr>
          <w:rFonts w:ascii="仿宋" w:eastAsia="仿宋" w:hAnsi="仿宋" w:hint="eastAsia"/>
          <w:bCs/>
          <w:sz w:val="24"/>
        </w:rPr>
        <w:t>（就餐标准为2荤、1素、1汤）</w:t>
      </w:r>
      <w:r>
        <w:rPr>
          <w:rFonts w:ascii="仿宋" w:eastAsia="仿宋" w:hAnsi="仿宋" w:hint="eastAsia"/>
          <w:b/>
          <w:sz w:val="24"/>
        </w:rPr>
        <w:t>：</w:t>
      </w:r>
      <w:r>
        <w:rPr>
          <w:rFonts w:ascii="仿宋" w:eastAsia="仿宋" w:hAnsi="仿宋" w:hint="eastAsia"/>
          <w:sz w:val="24"/>
        </w:rPr>
        <w:t>主食品包含白米饭、粗粮饭等不少于两种</w:t>
      </w:r>
      <w:r>
        <w:rPr>
          <w:rFonts w:ascii="仿宋" w:eastAsia="仿宋" w:hAnsi="仿宋" w:hint="eastAsia"/>
          <w:bCs/>
          <w:sz w:val="24"/>
        </w:rPr>
        <w:t>供就餐人员选</w:t>
      </w:r>
      <w:proofErr w:type="gramStart"/>
      <w:r>
        <w:rPr>
          <w:rFonts w:ascii="仿宋" w:eastAsia="仿宋" w:hAnsi="仿宋" w:hint="eastAsia"/>
          <w:bCs/>
          <w:sz w:val="24"/>
        </w:rPr>
        <w:t>一</w:t>
      </w:r>
      <w:proofErr w:type="gramEnd"/>
      <w:r>
        <w:rPr>
          <w:rFonts w:ascii="仿宋" w:eastAsia="仿宋" w:hAnsi="仿宋" w:hint="eastAsia"/>
          <w:sz w:val="24"/>
        </w:rPr>
        <w:t>；副食品：</w:t>
      </w:r>
      <w:r>
        <w:rPr>
          <w:rFonts w:ascii="仿宋" w:eastAsia="仿宋" w:hAnsi="仿宋" w:hint="eastAsia"/>
          <w:bCs/>
          <w:sz w:val="24"/>
        </w:rPr>
        <w:t>供应</w:t>
      </w:r>
      <w:proofErr w:type="gramStart"/>
      <w:r>
        <w:rPr>
          <w:rFonts w:ascii="仿宋" w:eastAsia="仿宋" w:hAnsi="仿宋" w:hint="eastAsia"/>
          <w:bCs/>
          <w:sz w:val="24"/>
        </w:rPr>
        <w:t>商制作</w:t>
      </w:r>
      <w:proofErr w:type="gramEnd"/>
      <w:r>
        <w:rPr>
          <w:rFonts w:ascii="仿宋" w:eastAsia="仿宋" w:hAnsi="仿宋" w:hint="eastAsia"/>
          <w:sz w:val="24"/>
        </w:rPr>
        <w:t>不少于</w:t>
      </w:r>
      <w:r>
        <w:rPr>
          <w:rFonts w:ascii="仿宋" w:eastAsia="仿宋" w:hAnsi="仿宋" w:hint="eastAsia"/>
          <w:bCs/>
          <w:sz w:val="24"/>
        </w:rPr>
        <w:t>3</w:t>
      </w:r>
      <w:r>
        <w:rPr>
          <w:rFonts w:ascii="仿宋" w:eastAsia="仿宋" w:hAnsi="仿宋" w:hint="eastAsia"/>
          <w:sz w:val="24"/>
        </w:rPr>
        <w:t>荤</w:t>
      </w:r>
      <w:r>
        <w:rPr>
          <w:rFonts w:ascii="仿宋" w:eastAsia="仿宋" w:hAnsi="仿宋" w:hint="eastAsia"/>
          <w:bCs/>
          <w:sz w:val="24"/>
        </w:rPr>
        <w:t>3素的菜品，供就餐人员选择2</w:t>
      </w:r>
      <w:r>
        <w:rPr>
          <w:rFonts w:ascii="仿宋" w:eastAsia="仿宋" w:hAnsi="仿宋" w:hint="eastAsia"/>
          <w:sz w:val="24"/>
        </w:rPr>
        <w:t>荤</w:t>
      </w:r>
      <w:r>
        <w:rPr>
          <w:rFonts w:ascii="仿宋" w:eastAsia="仿宋" w:hAnsi="仿宋"/>
          <w:sz w:val="24"/>
        </w:rPr>
        <w:t>1</w:t>
      </w:r>
      <w:r>
        <w:rPr>
          <w:rFonts w:ascii="仿宋" w:eastAsia="仿宋" w:hAnsi="仿宋" w:hint="eastAsia"/>
          <w:bCs/>
          <w:sz w:val="24"/>
        </w:rPr>
        <w:t>素</w:t>
      </w:r>
      <w:r>
        <w:rPr>
          <w:rFonts w:ascii="仿宋" w:eastAsia="仿宋" w:hAnsi="仿宋" w:hint="eastAsia"/>
          <w:sz w:val="24"/>
        </w:rPr>
        <w:t>，以周食谱为准</w:t>
      </w:r>
      <w:r>
        <w:rPr>
          <w:rFonts w:ascii="仿宋" w:eastAsia="仿宋" w:hAnsi="仿宋" w:hint="eastAsia"/>
          <w:bCs/>
          <w:sz w:val="24"/>
        </w:rPr>
        <w:t>，</w:t>
      </w:r>
      <w:r>
        <w:rPr>
          <w:rFonts w:ascii="仿宋" w:eastAsia="仿宋" w:hAnsi="仿宋" w:hint="eastAsia"/>
          <w:sz w:val="24"/>
        </w:rPr>
        <w:t>汤类不少于</w:t>
      </w:r>
      <w:r>
        <w:rPr>
          <w:rFonts w:ascii="仿宋" w:eastAsia="仿宋" w:hAnsi="仿宋"/>
          <w:sz w:val="24"/>
        </w:rPr>
        <w:t xml:space="preserve"> 1 </w:t>
      </w:r>
      <w:r>
        <w:rPr>
          <w:rFonts w:ascii="仿宋" w:eastAsia="仿宋" w:hAnsi="仿宋" w:hint="eastAsia"/>
          <w:sz w:val="24"/>
        </w:rPr>
        <w:t>种</w:t>
      </w:r>
      <w:r>
        <w:rPr>
          <w:rFonts w:ascii="仿宋" w:eastAsia="仿宋" w:hAnsi="仿宋" w:hint="eastAsia"/>
          <w:bCs/>
          <w:sz w:val="24"/>
        </w:rPr>
        <w:t>。时令</w:t>
      </w:r>
      <w:r>
        <w:rPr>
          <w:rFonts w:ascii="仿宋" w:eastAsia="仿宋" w:hAnsi="仿宋" w:hint="eastAsia"/>
          <w:sz w:val="24"/>
        </w:rPr>
        <w:t>水果</w:t>
      </w:r>
      <w:r>
        <w:rPr>
          <w:rFonts w:ascii="仿宋" w:eastAsia="仿宋" w:hAnsi="仿宋" w:hint="eastAsia"/>
          <w:bCs/>
          <w:sz w:val="24"/>
        </w:rPr>
        <w:t>、酸奶可同时提供或轮换提供，就餐人选择其中一</w:t>
      </w:r>
      <w:r>
        <w:rPr>
          <w:rFonts w:ascii="仿宋" w:eastAsia="仿宋" w:hAnsi="仿宋" w:hint="eastAsia"/>
          <w:sz w:val="24"/>
        </w:rPr>
        <w:t>种</w:t>
      </w:r>
      <w:r>
        <w:rPr>
          <w:rFonts w:ascii="仿宋" w:eastAsia="仿宋" w:hAnsi="仿宋" w:hint="eastAsia"/>
          <w:bCs/>
          <w:sz w:val="24"/>
        </w:rPr>
        <w:t>，</w:t>
      </w:r>
      <w:r>
        <w:rPr>
          <w:rFonts w:ascii="仿宋" w:eastAsia="仿宋" w:hAnsi="仿宋"/>
          <w:sz w:val="24"/>
        </w:rPr>
        <w:t>1</w:t>
      </w:r>
      <w:r>
        <w:rPr>
          <w:rFonts w:ascii="仿宋" w:eastAsia="仿宋" w:hAnsi="仿宋" w:hint="eastAsia"/>
          <w:sz w:val="24"/>
        </w:rPr>
        <w:t>盒≥</w:t>
      </w:r>
      <w:r>
        <w:rPr>
          <w:rFonts w:ascii="仿宋" w:eastAsia="仿宋" w:hAnsi="仿宋"/>
          <w:sz w:val="24"/>
        </w:rPr>
        <w:t>100ml</w:t>
      </w:r>
      <w:r>
        <w:rPr>
          <w:rFonts w:ascii="仿宋" w:eastAsia="仿宋" w:hAnsi="仿宋" w:hint="eastAsia"/>
          <w:sz w:val="24"/>
        </w:rPr>
        <w:t>酸奶</w:t>
      </w:r>
      <w:r>
        <w:rPr>
          <w:rFonts w:ascii="仿宋" w:eastAsia="仿宋" w:hAnsi="仿宋" w:hint="eastAsia"/>
          <w:bCs/>
          <w:sz w:val="24"/>
        </w:rPr>
        <w:t>。</w:t>
      </w:r>
      <w:r>
        <w:rPr>
          <w:rFonts w:ascii="仿宋" w:eastAsia="仿宋" w:hAnsi="仿宋" w:hint="eastAsia"/>
          <w:sz w:val="24"/>
        </w:rPr>
        <w:t>另每周一、周三、周五</w:t>
      </w:r>
      <w:r>
        <w:rPr>
          <w:rFonts w:ascii="仿宋" w:eastAsia="仿宋" w:hAnsi="仿宋" w:hint="eastAsia"/>
          <w:bCs/>
          <w:sz w:val="24"/>
        </w:rPr>
        <w:t>就餐人员</w:t>
      </w:r>
      <w:r>
        <w:rPr>
          <w:rFonts w:ascii="仿宋" w:eastAsia="仿宋" w:hAnsi="仿宋" w:hint="eastAsia"/>
          <w:sz w:val="24"/>
        </w:rPr>
        <w:t>可自选</w:t>
      </w:r>
      <w:r>
        <w:rPr>
          <w:rFonts w:ascii="仿宋" w:eastAsia="仿宋" w:hAnsi="仿宋"/>
          <w:sz w:val="24"/>
        </w:rPr>
        <w:t>1</w:t>
      </w:r>
      <w:r>
        <w:rPr>
          <w:rFonts w:ascii="仿宋" w:eastAsia="仿宋" w:hAnsi="仿宋" w:hint="eastAsia"/>
          <w:sz w:val="24"/>
        </w:rPr>
        <w:t>份小炒。</w:t>
      </w:r>
    </w:p>
    <w:p w:rsidR="00676F11" w:rsidRDefault="000C2C20">
      <w:pPr>
        <w:spacing w:line="360" w:lineRule="auto"/>
        <w:ind w:firstLineChars="200" w:firstLine="482"/>
        <w:rPr>
          <w:rFonts w:ascii="仿宋" w:eastAsia="仿宋" w:hAnsi="仿宋"/>
          <w:sz w:val="24"/>
        </w:rPr>
      </w:pPr>
      <w:r>
        <w:rPr>
          <w:rFonts w:ascii="仿宋" w:eastAsia="仿宋" w:hAnsi="仿宋" w:hint="eastAsia"/>
          <w:b/>
          <w:sz w:val="24"/>
        </w:rPr>
        <w:t>晚餐品种</w:t>
      </w:r>
      <w:r>
        <w:rPr>
          <w:rFonts w:ascii="仿宋" w:eastAsia="仿宋" w:hAnsi="仿宋" w:hint="eastAsia"/>
          <w:bCs/>
          <w:sz w:val="24"/>
        </w:rPr>
        <w:t>（就餐标准为1荤、1素、1汤）：主食，</w:t>
      </w:r>
      <w:r>
        <w:rPr>
          <w:rFonts w:ascii="仿宋" w:eastAsia="仿宋" w:hAnsi="仿宋" w:hint="eastAsia"/>
          <w:sz w:val="24"/>
        </w:rPr>
        <w:t>米饭；副食品：</w:t>
      </w:r>
      <w:r>
        <w:rPr>
          <w:rFonts w:ascii="仿宋" w:eastAsia="仿宋" w:hAnsi="仿宋" w:hint="eastAsia"/>
          <w:bCs/>
          <w:sz w:val="24"/>
        </w:rPr>
        <w:t>供应</w:t>
      </w:r>
      <w:proofErr w:type="gramStart"/>
      <w:r>
        <w:rPr>
          <w:rFonts w:ascii="仿宋" w:eastAsia="仿宋" w:hAnsi="仿宋" w:hint="eastAsia"/>
          <w:bCs/>
          <w:sz w:val="24"/>
        </w:rPr>
        <w:t>商制作</w:t>
      </w:r>
      <w:proofErr w:type="gramEnd"/>
      <w:r>
        <w:rPr>
          <w:rFonts w:ascii="仿宋" w:eastAsia="仿宋" w:hAnsi="仿宋" w:hint="eastAsia"/>
          <w:bCs/>
          <w:sz w:val="24"/>
        </w:rPr>
        <w:t>不少于3荤2素的菜品，供就餐人员选择1</w:t>
      </w:r>
      <w:r>
        <w:rPr>
          <w:rFonts w:ascii="仿宋" w:eastAsia="仿宋" w:hAnsi="仿宋" w:hint="eastAsia"/>
          <w:sz w:val="24"/>
        </w:rPr>
        <w:t>荤</w:t>
      </w:r>
      <w:r>
        <w:rPr>
          <w:rFonts w:ascii="仿宋" w:eastAsia="仿宋" w:hAnsi="仿宋"/>
          <w:sz w:val="24"/>
        </w:rPr>
        <w:t>1</w:t>
      </w:r>
      <w:r>
        <w:rPr>
          <w:rFonts w:ascii="仿宋" w:eastAsia="仿宋" w:hAnsi="仿宋" w:hint="eastAsia"/>
          <w:sz w:val="24"/>
        </w:rPr>
        <w:t>素（以周食谱为准）</w:t>
      </w:r>
      <w:r>
        <w:rPr>
          <w:rFonts w:ascii="仿宋" w:eastAsia="仿宋" w:hAnsi="仿宋"/>
          <w:sz w:val="24"/>
        </w:rPr>
        <w:t>+1</w:t>
      </w:r>
      <w:r>
        <w:rPr>
          <w:rFonts w:ascii="仿宋" w:eastAsia="仿宋" w:hAnsi="仿宋" w:hint="eastAsia"/>
          <w:sz w:val="24"/>
        </w:rPr>
        <w:t>汤。或者饺子、抄手供就餐人员选择。</w:t>
      </w:r>
    </w:p>
    <w:p w:rsidR="00676F11" w:rsidRDefault="000C2C20">
      <w:pPr>
        <w:spacing w:line="360" w:lineRule="auto"/>
        <w:ind w:firstLineChars="200" w:firstLine="480"/>
        <w:rPr>
          <w:rFonts w:ascii="仿宋" w:eastAsia="仿宋" w:hAnsi="仿宋"/>
          <w:sz w:val="24"/>
        </w:rPr>
      </w:pPr>
      <w:proofErr w:type="gramStart"/>
      <w:r>
        <w:rPr>
          <w:rFonts w:ascii="仿宋" w:eastAsia="仿宋" w:hAnsi="仿宋" w:hint="eastAsia"/>
          <w:bCs/>
          <w:sz w:val="24"/>
        </w:rPr>
        <w:t>间餐或</w:t>
      </w:r>
      <w:proofErr w:type="gramEnd"/>
      <w:r>
        <w:rPr>
          <w:rFonts w:ascii="仿宋" w:eastAsia="仿宋" w:hAnsi="仿宋" w:hint="eastAsia"/>
          <w:sz w:val="24"/>
        </w:rPr>
        <w:t>夜宵</w:t>
      </w:r>
      <w:r>
        <w:rPr>
          <w:rFonts w:ascii="仿宋" w:eastAsia="仿宋" w:hAnsi="仿宋" w:hint="eastAsia"/>
          <w:bCs/>
          <w:sz w:val="24"/>
        </w:rPr>
        <w:t>（就餐选择一种）：</w:t>
      </w:r>
      <w:r>
        <w:rPr>
          <w:rFonts w:ascii="仿宋" w:eastAsia="仿宋" w:hAnsi="仿宋" w:hint="eastAsia"/>
          <w:sz w:val="24"/>
        </w:rPr>
        <w:t>小面包（或蛋糕）</w:t>
      </w:r>
      <w:r>
        <w:rPr>
          <w:rFonts w:ascii="仿宋" w:eastAsia="仿宋" w:hAnsi="仿宋"/>
          <w:sz w:val="24"/>
        </w:rPr>
        <w:t>+</w:t>
      </w:r>
      <w:r>
        <w:rPr>
          <w:rFonts w:ascii="仿宋" w:eastAsia="仿宋" w:hAnsi="仿宋" w:hint="eastAsia"/>
          <w:sz w:val="24"/>
        </w:rPr>
        <w:t>热牛奶</w:t>
      </w:r>
      <w:r>
        <w:rPr>
          <w:rFonts w:ascii="仿宋" w:eastAsia="仿宋" w:hAnsi="仿宋" w:hint="eastAsia"/>
          <w:bCs/>
          <w:sz w:val="24"/>
        </w:rPr>
        <w:t>，抄手、面皮、水饺。</w:t>
      </w:r>
    </w:p>
    <w:p w:rsidR="00676F11" w:rsidRDefault="000C2C20">
      <w:pPr>
        <w:spacing w:line="360" w:lineRule="auto"/>
        <w:ind w:firstLineChars="200" w:firstLine="482"/>
        <w:rPr>
          <w:rFonts w:ascii="仿宋" w:eastAsia="仿宋" w:hAnsi="仿宋"/>
          <w:b/>
          <w:bCs/>
          <w:sz w:val="24"/>
        </w:rPr>
      </w:pPr>
      <w:r>
        <w:rPr>
          <w:rFonts w:ascii="仿宋" w:eastAsia="仿宋" w:hAnsi="仿宋"/>
          <w:b/>
          <w:sz w:val="24"/>
        </w:rPr>
        <w:t>3.2</w:t>
      </w:r>
      <w:r>
        <w:rPr>
          <w:rFonts w:ascii="仿宋" w:eastAsia="仿宋" w:hAnsi="仿宋" w:hint="eastAsia"/>
          <w:b/>
          <w:bCs/>
          <w:sz w:val="24"/>
        </w:rPr>
        <w:t>职工餐：</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3.2.1用餐时间</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早餐：7:30至8:00，须在7:30前送达；午餐：11：30至12:30，须在11：30前送达；晚餐：17:30至18:00，须在17:30前送达。</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3.2.2就餐人数：全院职工人数达300余人，预计30%-60%用餐，以实际就餐人数为准。</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3.2.3配餐内容：</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早餐品种：参照入托老人餐</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午餐品种（就餐标准为2荤、1素、1汤）：主食品包含白米饭、粗粮饭等不少于两种供就餐人员选</w:t>
      </w:r>
      <w:proofErr w:type="gramStart"/>
      <w:r>
        <w:rPr>
          <w:rFonts w:ascii="仿宋" w:eastAsia="仿宋" w:hAnsi="仿宋" w:hint="eastAsia"/>
          <w:bCs/>
          <w:sz w:val="24"/>
        </w:rPr>
        <w:t>一</w:t>
      </w:r>
      <w:proofErr w:type="gramEnd"/>
      <w:r>
        <w:rPr>
          <w:rFonts w:ascii="仿宋" w:eastAsia="仿宋" w:hAnsi="仿宋" w:hint="eastAsia"/>
          <w:bCs/>
          <w:sz w:val="24"/>
        </w:rPr>
        <w:t>；副食品：供应</w:t>
      </w:r>
      <w:proofErr w:type="gramStart"/>
      <w:r>
        <w:rPr>
          <w:rFonts w:ascii="仿宋" w:eastAsia="仿宋" w:hAnsi="仿宋" w:hint="eastAsia"/>
          <w:bCs/>
          <w:sz w:val="24"/>
        </w:rPr>
        <w:t>商制作</w:t>
      </w:r>
      <w:proofErr w:type="gramEnd"/>
      <w:r>
        <w:rPr>
          <w:rFonts w:ascii="仿宋" w:eastAsia="仿宋" w:hAnsi="仿宋" w:hint="eastAsia"/>
          <w:bCs/>
          <w:sz w:val="24"/>
        </w:rPr>
        <w:t>不少于4荤3素的菜品，供就餐人员选择2荤1素，以周食谱为准，汤类不少于 1 种。时令水果、酸奶同时提供或轮换提供，就餐人选择其中一种，1盒≥100ml酸奶。</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晚餐（就餐标准为1荤、1素、1汤）：主食品：米饭；副食品：供应</w:t>
      </w:r>
      <w:proofErr w:type="gramStart"/>
      <w:r>
        <w:rPr>
          <w:rFonts w:ascii="仿宋" w:eastAsia="仿宋" w:hAnsi="仿宋" w:hint="eastAsia"/>
          <w:bCs/>
          <w:sz w:val="24"/>
        </w:rPr>
        <w:t>商制作</w:t>
      </w:r>
      <w:proofErr w:type="gramEnd"/>
      <w:r>
        <w:rPr>
          <w:rFonts w:ascii="仿宋" w:eastAsia="仿宋" w:hAnsi="仿宋" w:hint="eastAsia"/>
          <w:bCs/>
          <w:sz w:val="24"/>
        </w:rPr>
        <w:t>不少于3荤2素的菜品，供就餐人员选择1荤1素（以周食谱为准）+1汤。或者饺子、抄手供就餐人员选择。</w:t>
      </w:r>
    </w:p>
    <w:p w:rsidR="00676F11" w:rsidRDefault="000C2C20">
      <w:pPr>
        <w:spacing w:line="360" w:lineRule="auto"/>
        <w:ind w:firstLineChars="200" w:firstLine="480"/>
        <w:rPr>
          <w:rFonts w:ascii="仿宋" w:eastAsia="仿宋" w:hAnsi="仿宋"/>
          <w:sz w:val="24"/>
        </w:rPr>
      </w:pPr>
      <w:r>
        <w:rPr>
          <w:rFonts w:ascii="仿宋" w:eastAsia="仿宋" w:hAnsi="仿宋" w:hint="eastAsia"/>
          <w:bCs/>
          <w:sz w:val="24"/>
        </w:rPr>
        <w:t>3.3按政府要求设置辖区</w:t>
      </w:r>
      <w:r>
        <w:rPr>
          <w:rFonts w:ascii="仿宋" w:eastAsia="仿宋" w:hAnsi="仿宋" w:hint="eastAsia"/>
          <w:sz w:val="24"/>
        </w:rPr>
        <w:t>老人便民</w:t>
      </w:r>
      <w:r>
        <w:rPr>
          <w:rFonts w:ascii="仿宋" w:eastAsia="仿宋" w:hAnsi="仿宋" w:hint="eastAsia"/>
          <w:bCs/>
          <w:sz w:val="24"/>
        </w:rPr>
        <w:t>助餐点</w:t>
      </w:r>
      <w:r>
        <w:rPr>
          <w:rFonts w:ascii="仿宋" w:eastAsia="仿宋" w:hAnsi="仿宋" w:hint="eastAsia"/>
          <w:sz w:val="24"/>
        </w:rPr>
        <w:t>：按政府指导价执行</w:t>
      </w:r>
      <w:r>
        <w:rPr>
          <w:rStyle w:val="af3"/>
          <w:rFonts w:ascii="仿宋" w:eastAsia="仿宋" w:hAnsi="仿宋" w:cstheme="minorBidi" w:hint="eastAsia"/>
        </w:rPr>
        <w:t>。</w:t>
      </w:r>
    </w:p>
    <w:p w:rsidR="00676F11" w:rsidRDefault="000C2C20">
      <w:pPr>
        <w:spacing w:line="440" w:lineRule="exact"/>
        <w:ind w:firstLineChars="200" w:firstLine="480"/>
        <w:jc w:val="left"/>
        <w:textAlignment w:val="baseline"/>
        <w:rPr>
          <w:rFonts w:ascii="仿宋" w:eastAsia="仿宋" w:hAnsi="仿宋"/>
          <w:bCs/>
          <w:sz w:val="24"/>
        </w:rPr>
      </w:pPr>
      <w:r>
        <w:rPr>
          <w:rFonts w:ascii="仿宋" w:eastAsia="仿宋" w:hAnsi="仿宋" w:hint="eastAsia"/>
          <w:bCs/>
          <w:sz w:val="24"/>
        </w:rPr>
        <w:t>3.4病员及家属餐：就餐人员可自主选择。</w:t>
      </w:r>
    </w:p>
    <w:p w:rsidR="00676F11" w:rsidRDefault="000C2C20">
      <w:pPr>
        <w:spacing w:line="360" w:lineRule="auto"/>
        <w:ind w:firstLineChars="200" w:firstLine="482"/>
        <w:rPr>
          <w:rFonts w:ascii="仿宋" w:eastAsia="仿宋" w:hAnsi="仿宋"/>
          <w:sz w:val="24"/>
        </w:rPr>
      </w:pPr>
      <w:bookmarkStart w:id="85" w:name="_Toc26554093"/>
      <w:bookmarkStart w:id="86" w:name="_Toc49090575"/>
      <w:bookmarkEnd w:id="85"/>
      <w:bookmarkEnd w:id="86"/>
      <w:r>
        <w:rPr>
          <w:rFonts w:ascii="仿宋" w:eastAsia="仿宋" w:hAnsi="仿宋" w:hint="eastAsia"/>
          <w:b/>
          <w:sz w:val="24"/>
        </w:rPr>
        <w:t>（二）人员配置要求</w:t>
      </w:r>
      <w:r>
        <w:rPr>
          <w:rFonts w:ascii="仿宋" w:eastAsia="仿宋" w:hAnsi="仿宋"/>
          <w:b/>
          <w:sz w:val="24"/>
        </w:rPr>
        <w:t xml:space="preserve"> </w:t>
      </w:r>
    </w:p>
    <w:p w:rsidR="00676F11" w:rsidRDefault="000C2C20">
      <w:pPr>
        <w:spacing w:line="360" w:lineRule="auto"/>
        <w:ind w:firstLineChars="200" w:firstLine="480"/>
        <w:rPr>
          <w:rFonts w:ascii="仿宋" w:eastAsia="仿宋" w:hAnsi="仿宋"/>
          <w:bCs/>
          <w:sz w:val="24"/>
        </w:rPr>
      </w:pPr>
      <w:r>
        <w:rPr>
          <w:rFonts w:ascii="仿宋" w:eastAsia="仿宋" w:hAnsi="仿宋"/>
          <w:bCs/>
          <w:sz w:val="24"/>
        </w:rPr>
        <w:t>1</w:t>
      </w:r>
      <w:r>
        <w:rPr>
          <w:rFonts w:ascii="仿宋" w:eastAsia="仿宋" w:hAnsi="仿宋" w:hint="eastAsia"/>
          <w:bCs/>
          <w:sz w:val="24"/>
        </w:rPr>
        <w:t>、</w:t>
      </w:r>
      <w:r>
        <w:rPr>
          <w:rFonts w:ascii="仿宋" w:eastAsia="仿宋" w:hAnsi="仿宋"/>
          <w:bCs/>
          <w:sz w:val="24"/>
        </w:rPr>
        <w:t>人员配置数量要求</w:t>
      </w:r>
      <w:r>
        <w:rPr>
          <w:rFonts w:ascii="仿宋" w:eastAsia="仿宋" w:hAnsi="仿宋" w:hint="eastAsia"/>
          <w:bCs/>
          <w:sz w:val="24"/>
        </w:rPr>
        <w:t>：</w:t>
      </w:r>
    </w:p>
    <w:tbl>
      <w:tblPr>
        <w:tblW w:w="9310" w:type="dxa"/>
        <w:jc w:val="center"/>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971"/>
        <w:gridCol w:w="2250"/>
        <w:gridCol w:w="2910"/>
        <w:gridCol w:w="3179"/>
      </w:tblGrid>
      <w:tr w:rsidR="00676F11">
        <w:trPr>
          <w:trHeight w:val="417"/>
          <w:jc w:val="center"/>
        </w:trPr>
        <w:tc>
          <w:tcPr>
            <w:tcW w:w="971" w:type="dxa"/>
            <w:tcBorders>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hint="eastAsia"/>
                <w:kern w:val="0"/>
                <w:sz w:val="24"/>
              </w:rPr>
              <w:t>序号</w:t>
            </w:r>
          </w:p>
        </w:tc>
        <w:tc>
          <w:tcPr>
            <w:tcW w:w="2250" w:type="dxa"/>
            <w:tcBorders>
              <w:left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hint="eastAsia"/>
                <w:kern w:val="0"/>
                <w:sz w:val="24"/>
              </w:rPr>
              <w:t>人员岗位要求</w:t>
            </w:r>
          </w:p>
        </w:tc>
        <w:tc>
          <w:tcPr>
            <w:tcW w:w="2910" w:type="dxa"/>
            <w:tcBorders>
              <w:left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hint="eastAsia"/>
                <w:kern w:val="0"/>
                <w:sz w:val="24"/>
              </w:rPr>
              <w:t>数</w:t>
            </w:r>
            <w:r>
              <w:rPr>
                <w:rFonts w:ascii="仿宋" w:eastAsia="仿宋" w:hAnsi="仿宋"/>
                <w:kern w:val="0"/>
                <w:sz w:val="24"/>
              </w:rPr>
              <w:t xml:space="preserve"> </w:t>
            </w:r>
            <w:r>
              <w:rPr>
                <w:rFonts w:ascii="仿宋" w:eastAsia="仿宋" w:hAnsi="仿宋" w:hint="eastAsia"/>
                <w:kern w:val="0"/>
                <w:sz w:val="24"/>
              </w:rPr>
              <w:t>量</w:t>
            </w:r>
          </w:p>
        </w:tc>
        <w:tc>
          <w:tcPr>
            <w:tcW w:w="3179" w:type="dxa"/>
            <w:tcBorders>
              <w:left w:val="single" w:sz="8" w:space="0" w:color="auto"/>
              <w:bottom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hint="eastAsia"/>
                <w:kern w:val="0"/>
                <w:sz w:val="24"/>
              </w:rPr>
              <w:t>备注</w:t>
            </w:r>
          </w:p>
        </w:tc>
      </w:tr>
      <w:tr w:rsidR="00676F11">
        <w:trPr>
          <w:jc w:val="center"/>
        </w:trPr>
        <w:tc>
          <w:tcPr>
            <w:tcW w:w="971" w:type="dxa"/>
            <w:tcBorders>
              <w:top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kern w:val="0"/>
                <w:sz w:val="24"/>
              </w:rPr>
              <w:t>1</w:t>
            </w:r>
          </w:p>
        </w:tc>
        <w:tc>
          <w:tcPr>
            <w:tcW w:w="2250" w:type="dxa"/>
            <w:tcBorders>
              <w:top w:val="single" w:sz="8" w:space="0" w:color="auto"/>
              <w:left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hint="eastAsia"/>
                <w:kern w:val="0"/>
                <w:sz w:val="24"/>
              </w:rPr>
              <w:t>管理人员</w:t>
            </w:r>
          </w:p>
        </w:tc>
        <w:tc>
          <w:tcPr>
            <w:tcW w:w="2910" w:type="dxa"/>
            <w:tcBorders>
              <w:top w:val="single" w:sz="8" w:space="0" w:color="auto"/>
              <w:left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hint="eastAsia"/>
                <w:kern w:val="0"/>
                <w:sz w:val="24"/>
              </w:rPr>
              <w:t>不少于</w:t>
            </w:r>
            <w:r>
              <w:rPr>
                <w:rFonts w:ascii="仿宋" w:eastAsia="仿宋" w:hAnsi="仿宋"/>
                <w:kern w:val="0"/>
                <w:sz w:val="24"/>
              </w:rPr>
              <w:t>2</w:t>
            </w:r>
            <w:r>
              <w:rPr>
                <w:rFonts w:ascii="仿宋" w:eastAsia="仿宋" w:hAnsi="仿宋" w:hint="eastAsia"/>
                <w:kern w:val="0"/>
                <w:sz w:val="24"/>
              </w:rPr>
              <w:t>人</w:t>
            </w:r>
          </w:p>
        </w:tc>
        <w:tc>
          <w:tcPr>
            <w:tcW w:w="3179" w:type="dxa"/>
            <w:vMerge w:val="restart"/>
            <w:tcBorders>
              <w:top w:val="single" w:sz="8" w:space="0" w:color="auto"/>
              <w:left w:val="single" w:sz="8" w:space="0" w:color="auto"/>
            </w:tcBorders>
            <w:vAlign w:val="center"/>
          </w:tcPr>
          <w:p w:rsidR="00676F11" w:rsidRDefault="000C2C20">
            <w:pPr>
              <w:widowControl/>
              <w:spacing w:line="470" w:lineRule="atLeast"/>
              <w:jc w:val="left"/>
              <w:rPr>
                <w:rFonts w:ascii="仿宋" w:eastAsia="仿宋" w:hAnsi="仿宋"/>
              </w:rPr>
            </w:pPr>
            <w:r>
              <w:rPr>
                <w:rFonts w:ascii="仿宋" w:eastAsia="仿宋" w:hAnsi="仿宋" w:hint="eastAsia"/>
                <w:bCs/>
                <w:sz w:val="24"/>
              </w:rPr>
              <w:t>在签订合同后，人员上岗前，成交供应商应将本项目所有工作人员名单、身份证复印件、《四川省从业人员预防性健康检查合格证》等资料交采购人备案。</w:t>
            </w:r>
          </w:p>
        </w:tc>
      </w:tr>
      <w:tr w:rsidR="00676F11">
        <w:trPr>
          <w:jc w:val="center"/>
        </w:trPr>
        <w:tc>
          <w:tcPr>
            <w:tcW w:w="971" w:type="dxa"/>
            <w:tcBorders>
              <w:top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kern w:val="0"/>
                <w:sz w:val="24"/>
              </w:rPr>
              <w:t>2</w:t>
            </w:r>
          </w:p>
        </w:tc>
        <w:tc>
          <w:tcPr>
            <w:tcW w:w="2250" w:type="dxa"/>
            <w:tcBorders>
              <w:top w:val="single" w:sz="8" w:space="0" w:color="auto"/>
              <w:left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hint="eastAsia"/>
                <w:kern w:val="0"/>
                <w:sz w:val="24"/>
              </w:rPr>
              <w:t>厨师长</w:t>
            </w:r>
          </w:p>
        </w:tc>
        <w:tc>
          <w:tcPr>
            <w:tcW w:w="2910" w:type="dxa"/>
            <w:tcBorders>
              <w:top w:val="single" w:sz="8" w:space="0" w:color="auto"/>
              <w:left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hint="eastAsia"/>
                <w:kern w:val="0"/>
                <w:sz w:val="24"/>
              </w:rPr>
              <w:t>不少于</w:t>
            </w:r>
            <w:r>
              <w:rPr>
                <w:rFonts w:ascii="仿宋" w:eastAsia="仿宋" w:hAnsi="仿宋"/>
                <w:kern w:val="0"/>
                <w:sz w:val="24"/>
              </w:rPr>
              <w:t>2</w:t>
            </w:r>
            <w:r>
              <w:rPr>
                <w:rFonts w:ascii="仿宋" w:eastAsia="仿宋" w:hAnsi="仿宋" w:hint="eastAsia"/>
                <w:kern w:val="0"/>
                <w:sz w:val="24"/>
              </w:rPr>
              <w:t>人</w:t>
            </w:r>
          </w:p>
        </w:tc>
        <w:tc>
          <w:tcPr>
            <w:tcW w:w="3179" w:type="dxa"/>
            <w:vMerge/>
            <w:tcBorders>
              <w:left w:val="single" w:sz="8" w:space="0" w:color="auto"/>
            </w:tcBorders>
            <w:vAlign w:val="center"/>
          </w:tcPr>
          <w:p w:rsidR="00676F11" w:rsidRDefault="00676F11">
            <w:pPr>
              <w:widowControl/>
              <w:rPr>
                <w:rFonts w:ascii="仿宋" w:eastAsia="仿宋" w:hAnsi="仿宋"/>
                <w:sz w:val="24"/>
              </w:rPr>
            </w:pPr>
          </w:p>
        </w:tc>
      </w:tr>
      <w:tr w:rsidR="00676F11">
        <w:trPr>
          <w:trHeight w:val="321"/>
          <w:jc w:val="center"/>
        </w:trPr>
        <w:tc>
          <w:tcPr>
            <w:tcW w:w="971" w:type="dxa"/>
            <w:tcBorders>
              <w:top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kern w:val="0"/>
                <w:sz w:val="24"/>
              </w:rPr>
              <w:t>3</w:t>
            </w:r>
          </w:p>
        </w:tc>
        <w:tc>
          <w:tcPr>
            <w:tcW w:w="2250" w:type="dxa"/>
            <w:tcBorders>
              <w:top w:val="single" w:sz="8" w:space="0" w:color="auto"/>
              <w:left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hint="eastAsia"/>
                <w:kern w:val="0"/>
                <w:sz w:val="24"/>
              </w:rPr>
              <w:t>厨</w:t>
            </w:r>
            <w:r>
              <w:rPr>
                <w:rFonts w:ascii="仿宋" w:eastAsia="仿宋" w:hAnsi="仿宋"/>
                <w:kern w:val="0"/>
                <w:sz w:val="24"/>
              </w:rPr>
              <w:t xml:space="preserve"> </w:t>
            </w:r>
            <w:r>
              <w:rPr>
                <w:rFonts w:ascii="仿宋" w:eastAsia="仿宋" w:hAnsi="仿宋" w:hint="eastAsia"/>
                <w:kern w:val="0"/>
                <w:sz w:val="24"/>
              </w:rPr>
              <w:t>师</w:t>
            </w:r>
          </w:p>
        </w:tc>
        <w:tc>
          <w:tcPr>
            <w:tcW w:w="2910" w:type="dxa"/>
            <w:tcBorders>
              <w:top w:val="single" w:sz="8" w:space="0" w:color="auto"/>
              <w:left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hint="eastAsia"/>
                <w:kern w:val="0"/>
                <w:sz w:val="24"/>
              </w:rPr>
              <w:t>不少于</w:t>
            </w:r>
            <w:r>
              <w:rPr>
                <w:rFonts w:ascii="仿宋" w:eastAsia="仿宋" w:hAnsi="仿宋"/>
                <w:kern w:val="0"/>
                <w:sz w:val="24"/>
              </w:rPr>
              <w:t>4</w:t>
            </w:r>
            <w:r>
              <w:rPr>
                <w:rFonts w:ascii="仿宋" w:eastAsia="仿宋" w:hAnsi="仿宋" w:hint="eastAsia"/>
                <w:kern w:val="0"/>
                <w:sz w:val="24"/>
              </w:rPr>
              <w:t>人</w:t>
            </w:r>
          </w:p>
        </w:tc>
        <w:tc>
          <w:tcPr>
            <w:tcW w:w="3179" w:type="dxa"/>
            <w:vMerge/>
            <w:tcBorders>
              <w:left w:val="single" w:sz="8" w:space="0" w:color="auto"/>
            </w:tcBorders>
            <w:vAlign w:val="center"/>
          </w:tcPr>
          <w:p w:rsidR="00676F11" w:rsidRDefault="00676F11">
            <w:pPr>
              <w:widowControl/>
              <w:rPr>
                <w:rFonts w:ascii="仿宋" w:eastAsia="仿宋" w:hAnsi="仿宋"/>
                <w:sz w:val="24"/>
              </w:rPr>
            </w:pPr>
          </w:p>
        </w:tc>
      </w:tr>
      <w:tr w:rsidR="00676F11">
        <w:trPr>
          <w:jc w:val="center"/>
        </w:trPr>
        <w:tc>
          <w:tcPr>
            <w:tcW w:w="971" w:type="dxa"/>
            <w:tcBorders>
              <w:top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kern w:val="0"/>
                <w:sz w:val="24"/>
              </w:rPr>
              <w:t>4</w:t>
            </w:r>
          </w:p>
        </w:tc>
        <w:tc>
          <w:tcPr>
            <w:tcW w:w="2250" w:type="dxa"/>
            <w:tcBorders>
              <w:top w:val="single" w:sz="8" w:space="0" w:color="auto"/>
              <w:left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hint="eastAsia"/>
                <w:kern w:val="0"/>
                <w:sz w:val="24"/>
              </w:rPr>
              <w:t>面点师</w:t>
            </w:r>
          </w:p>
        </w:tc>
        <w:tc>
          <w:tcPr>
            <w:tcW w:w="2910" w:type="dxa"/>
            <w:tcBorders>
              <w:top w:val="single" w:sz="8" w:space="0" w:color="auto"/>
              <w:left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hint="eastAsia"/>
                <w:kern w:val="0"/>
                <w:sz w:val="24"/>
              </w:rPr>
              <w:t>不少于</w:t>
            </w:r>
            <w:r>
              <w:rPr>
                <w:rFonts w:ascii="仿宋" w:eastAsia="仿宋" w:hAnsi="仿宋"/>
                <w:kern w:val="0"/>
                <w:sz w:val="24"/>
              </w:rPr>
              <w:t>2</w:t>
            </w:r>
            <w:r>
              <w:rPr>
                <w:rFonts w:ascii="仿宋" w:eastAsia="仿宋" w:hAnsi="仿宋" w:hint="eastAsia"/>
                <w:kern w:val="0"/>
                <w:sz w:val="24"/>
              </w:rPr>
              <w:t>人</w:t>
            </w:r>
          </w:p>
        </w:tc>
        <w:tc>
          <w:tcPr>
            <w:tcW w:w="3179" w:type="dxa"/>
            <w:vMerge/>
            <w:tcBorders>
              <w:left w:val="single" w:sz="8" w:space="0" w:color="auto"/>
            </w:tcBorders>
            <w:vAlign w:val="center"/>
          </w:tcPr>
          <w:p w:rsidR="00676F11" w:rsidRDefault="00676F11">
            <w:pPr>
              <w:widowControl/>
              <w:rPr>
                <w:rFonts w:ascii="仿宋" w:eastAsia="仿宋" w:hAnsi="仿宋"/>
                <w:sz w:val="24"/>
              </w:rPr>
            </w:pPr>
          </w:p>
        </w:tc>
      </w:tr>
      <w:tr w:rsidR="00676F11">
        <w:trPr>
          <w:jc w:val="center"/>
        </w:trPr>
        <w:tc>
          <w:tcPr>
            <w:tcW w:w="971" w:type="dxa"/>
            <w:tcBorders>
              <w:top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kern w:val="0"/>
                <w:sz w:val="24"/>
              </w:rPr>
              <w:t>5</w:t>
            </w:r>
          </w:p>
        </w:tc>
        <w:tc>
          <w:tcPr>
            <w:tcW w:w="2250" w:type="dxa"/>
            <w:tcBorders>
              <w:top w:val="single" w:sz="8" w:space="0" w:color="auto"/>
              <w:left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cs="方正仿宋简体" w:hint="eastAsia"/>
                <w:kern w:val="0"/>
                <w:sz w:val="24"/>
                <w:lang w:bidi="ar"/>
              </w:rPr>
              <w:t>库 管</w:t>
            </w:r>
          </w:p>
        </w:tc>
        <w:tc>
          <w:tcPr>
            <w:tcW w:w="2910" w:type="dxa"/>
            <w:tcBorders>
              <w:top w:val="single" w:sz="8" w:space="0" w:color="auto"/>
              <w:left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hint="eastAsia"/>
                <w:kern w:val="0"/>
                <w:sz w:val="24"/>
              </w:rPr>
              <w:t>不少于</w:t>
            </w:r>
            <w:r>
              <w:rPr>
                <w:rFonts w:ascii="仿宋" w:eastAsia="仿宋" w:hAnsi="仿宋" w:cs="方正仿宋简体" w:hint="eastAsia"/>
                <w:kern w:val="0"/>
                <w:sz w:val="24"/>
                <w:lang w:bidi="ar"/>
              </w:rPr>
              <w:t>1</w:t>
            </w:r>
            <w:r>
              <w:rPr>
                <w:rFonts w:ascii="仿宋" w:eastAsia="仿宋" w:hAnsi="仿宋" w:hint="eastAsia"/>
                <w:kern w:val="0"/>
                <w:sz w:val="24"/>
              </w:rPr>
              <w:t>人</w:t>
            </w:r>
          </w:p>
        </w:tc>
        <w:tc>
          <w:tcPr>
            <w:tcW w:w="3179" w:type="dxa"/>
            <w:vMerge/>
            <w:tcBorders>
              <w:left w:val="single" w:sz="8" w:space="0" w:color="auto"/>
            </w:tcBorders>
            <w:vAlign w:val="center"/>
          </w:tcPr>
          <w:p w:rsidR="00676F11" w:rsidRDefault="00676F11">
            <w:pPr>
              <w:widowControl/>
              <w:rPr>
                <w:rFonts w:ascii="仿宋" w:eastAsia="仿宋" w:hAnsi="仿宋"/>
                <w:sz w:val="24"/>
              </w:rPr>
            </w:pPr>
          </w:p>
        </w:tc>
      </w:tr>
      <w:tr w:rsidR="00676F11">
        <w:trPr>
          <w:jc w:val="center"/>
        </w:trPr>
        <w:tc>
          <w:tcPr>
            <w:tcW w:w="971" w:type="dxa"/>
            <w:tcBorders>
              <w:top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kern w:val="0"/>
                <w:sz w:val="24"/>
              </w:rPr>
              <w:t>6</w:t>
            </w:r>
          </w:p>
        </w:tc>
        <w:tc>
          <w:tcPr>
            <w:tcW w:w="2250" w:type="dxa"/>
            <w:tcBorders>
              <w:top w:val="single" w:sz="8" w:space="0" w:color="auto"/>
              <w:left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cs="方正仿宋简体" w:hint="eastAsia"/>
                <w:kern w:val="0"/>
                <w:sz w:val="24"/>
                <w:lang w:bidi="ar"/>
              </w:rPr>
              <w:t>勤杂工</w:t>
            </w:r>
          </w:p>
        </w:tc>
        <w:tc>
          <w:tcPr>
            <w:tcW w:w="2910" w:type="dxa"/>
            <w:tcBorders>
              <w:top w:val="single" w:sz="8" w:space="0" w:color="auto"/>
              <w:left w:val="single" w:sz="8" w:space="0" w:color="auto"/>
              <w:bottom w:val="single" w:sz="8" w:space="0" w:color="auto"/>
              <w:right w:val="single" w:sz="8" w:space="0" w:color="auto"/>
            </w:tcBorders>
            <w:vAlign w:val="center"/>
          </w:tcPr>
          <w:p w:rsidR="00676F11" w:rsidRDefault="000C2C20">
            <w:pPr>
              <w:widowControl/>
              <w:spacing w:line="470" w:lineRule="atLeast"/>
              <w:jc w:val="center"/>
              <w:rPr>
                <w:rFonts w:ascii="仿宋" w:eastAsia="仿宋" w:hAnsi="仿宋"/>
              </w:rPr>
            </w:pPr>
            <w:r>
              <w:rPr>
                <w:rFonts w:ascii="仿宋" w:eastAsia="仿宋" w:hAnsi="仿宋" w:hint="eastAsia"/>
                <w:kern w:val="0"/>
                <w:sz w:val="24"/>
              </w:rPr>
              <w:t>不少于</w:t>
            </w:r>
            <w:r>
              <w:rPr>
                <w:rFonts w:ascii="仿宋" w:eastAsia="仿宋" w:hAnsi="仿宋" w:cs="方正仿宋简体" w:hint="eastAsia"/>
                <w:kern w:val="0"/>
                <w:sz w:val="24"/>
                <w:lang w:bidi="ar"/>
              </w:rPr>
              <w:t>4</w:t>
            </w:r>
            <w:r>
              <w:rPr>
                <w:rFonts w:ascii="仿宋" w:eastAsia="仿宋" w:hAnsi="仿宋" w:hint="eastAsia"/>
                <w:kern w:val="0"/>
                <w:sz w:val="24"/>
              </w:rPr>
              <w:t>人</w:t>
            </w:r>
          </w:p>
        </w:tc>
        <w:tc>
          <w:tcPr>
            <w:tcW w:w="3179" w:type="dxa"/>
            <w:vMerge/>
            <w:tcBorders>
              <w:left w:val="single" w:sz="8" w:space="0" w:color="auto"/>
            </w:tcBorders>
            <w:vAlign w:val="center"/>
          </w:tcPr>
          <w:p w:rsidR="00676F11" w:rsidRDefault="00676F11">
            <w:pPr>
              <w:widowControl/>
              <w:rPr>
                <w:rFonts w:ascii="仿宋" w:eastAsia="仿宋" w:hAnsi="仿宋"/>
                <w:sz w:val="24"/>
              </w:rPr>
            </w:pPr>
          </w:p>
        </w:tc>
      </w:tr>
      <w:tr w:rsidR="00676F11">
        <w:trPr>
          <w:jc w:val="center"/>
        </w:trPr>
        <w:tc>
          <w:tcPr>
            <w:tcW w:w="971" w:type="dxa"/>
            <w:tcBorders>
              <w:top w:val="single" w:sz="8" w:space="0" w:color="auto"/>
              <w:right w:val="single" w:sz="8" w:space="0" w:color="auto"/>
            </w:tcBorders>
            <w:vAlign w:val="center"/>
          </w:tcPr>
          <w:p w:rsidR="00676F11" w:rsidRDefault="000C2C20">
            <w:pPr>
              <w:widowControl/>
              <w:spacing w:line="470" w:lineRule="atLeast"/>
              <w:jc w:val="center"/>
              <w:rPr>
                <w:rFonts w:ascii="仿宋" w:eastAsia="仿宋" w:hAnsi="仿宋"/>
                <w:kern w:val="0"/>
                <w:sz w:val="24"/>
              </w:rPr>
            </w:pPr>
            <w:r>
              <w:rPr>
                <w:rFonts w:ascii="仿宋" w:eastAsia="仿宋" w:hAnsi="仿宋"/>
                <w:kern w:val="0"/>
                <w:sz w:val="24"/>
              </w:rPr>
              <w:t>7</w:t>
            </w:r>
          </w:p>
        </w:tc>
        <w:tc>
          <w:tcPr>
            <w:tcW w:w="2250" w:type="dxa"/>
            <w:tcBorders>
              <w:top w:val="single" w:sz="8" w:space="0" w:color="auto"/>
              <w:left w:val="single" w:sz="8" w:space="0" w:color="auto"/>
              <w:right w:val="single" w:sz="8" w:space="0" w:color="auto"/>
            </w:tcBorders>
            <w:vAlign w:val="center"/>
          </w:tcPr>
          <w:p w:rsidR="00676F11" w:rsidRDefault="000C2C20">
            <w:pPr>
              <w:widowControl/>
              <w:spacing w:line="470" w:lineRule="atLeast"/>
              <w:jc w:val="center"/>
              <w:rPr>
                <w:rFonts w:ascii="仿宋" w:eastAsia="仿宋" w:hAnsi="仿宋"/>
                <w:kern w:val="0"/>
                <w:sz w:val="24"/>
              </w:rPr>
            </w:pPr>
            <w:r>
              <w:rPr>
                <w:rFonts w:ascii="仿宋" w:eastAsia="仿宋" w:hAnsi="仿宋" w:cs="方正仿宋简体" w:hint="eastAsia"/>
                <w:kern w:val="0"/>
                <w:sz w:val="24"/>
                <w:lang w:bidi="ar"/>
              </w:rPr>
              <w:t>收银员</w:t>
            </w:r>
          </w:p>
        </w:tc>
        <w:tc>
          <w:tcPr>
            <w:tcW w:w="2910" w:type="dxa"/>
            <w:tcBorders>
              <w:top w:val="single" w:sz="8" w:space="0" w:color="auto"/>
              <w:left w:val="single" w:sz="8" w:space="0" w:color="auto"/>
              <w:right w:val="single" w:sz="8" w:space="0" w:color="auto"/>
            </w:tcBorders>
            <w:vAlign w:val="center"/>
          </w:tcPr>
          <w:p w:rsidR="00676F11" w:rsidRDefault="000C2C20">
            <w:pPr>
              <w:widowControl/>
              <w:spacing w:line="470" w:lineRule="atLeast"/>
              <w:jc w:val="center"/>
              <w:rPr>
                <w:rFonts w:ascii="仿宋" w:eastAsia="仿宋" w:hAnsi="仿宋"/>
                <w:kern w:val="0"/>
                <w:sz w:val="24"/>
              </w:rPr>
            </w:pPr>
            <w:r>
              <w:rPr>
                <w:rFonts w:ascii="仿宋" w:eastAsia="仿宋" w:hAnsi="仿宋" w:hint="eastAsia"/>
                <w:kern w:val="0"/>
                <w:sz w:val="24"/>
              </w:rPr>
              <w:t>不少于</w:t>
            </w:r>
            <w:r>
              <w:rPr>
                <w:rFonts w:ascii="仿宋" w:eastAsia="仿宋" w:hAnsi="仿宋"/>
                <w:kern w:val="0"/>
                <w:sz w:val="24"/>
              </w:rPr>
              <w:t>1</w:t>
            </w:r>
            <w:r>
              <w:rPr>
                <w:rFonts w:ascii="仿宋" w:eastAsia="仿宋" w:hAnsi="仿宋" w:hint="eastAsia"/>
                <w:kern w:val="0"/>
                <w:sz w:val="24"/>
              </w:rPr>
              <w:t>人</w:t>
            </w:r>
          </w:p>
        </w:tc>
        <w:tc>
          <w:tcPr>
            <w:tcW w:w="3179" w:type="dxa"/>
            <w:vMerge/>
            <w:tcBorders>
              <w:left w:val="single" w:sz="8" w:space="0" w:color="auto"/>
            </w:tcBorders>
            <w:vAlign w:val="center"/>
          </w:tcPr>
          <w:p w:rsidR="00676F11" w:rsidRDefault="00676F11">
            <w:pPr>
              <w:widowControl/>
              <w:rPr>
                <w:rFonts w:ascii="仿宋" w:eastAsia="仿宋" w:hAnsi="仿宋"/>
                <w:sz w:val="24"/>
              </w:rPr>
            </w:pPr>
          </w:p>
        </w:tc>
      </w:tr>
    </w:tbl>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注：以上供应商为本项目配备的厨师长、厨师、面点师的人员中，至少具有5名或以上的具备中式烹调师的国家职业资格，并提供证书复印件予以佐证。</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2、本项目工作人员需熟练掌握配餐服务操作技能，工作人员凡患有疮疖、化脓性创伤（特别是手指被切破）、流行性感冒以及可能引起传染的肠道疾病、呼吸道疾病或其他传染性带病者，一律不准从事食品的加工和制作，供应商须建立伤病即时报告制度和清退制度。</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3、厨房工作人员严禁上班期间吸烟、嬉闹、聊天，严禁酒后上岗，严禁做与工作无关的事情。</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4.本项目工作人员发生更换时，成交供应商应将符合人员配置要求的替代人员名单、身份证复印件、《四川省从业人员预防性健康检查合格证》等资料交采购人备案。</w:t>
      </w:r>
    </w:p>
    <w:p w:rsidR="00676F11" w:rsidRDefault="000C2C20">
      <w:pPr>
        <w:ind w:firstLineChars="100" w:firstLine="240"/>
        <w:rPr>
          <w:rFonts w:ascii="仿宋" w:eastAsia="仿宋" w:hAnsi="仿宋"/>
          <w:bCs/>
          <w:sz w:val="24"/>
        </w:rPr>
      </w:pPr>
      <w:r>
        <w:rPr>
          <w:rFonts w:ascii="仿宋" w:eastAsia="仿宋" w:hAnsi="仿宋" w:hint="eastAsia"/>
          <w:bCs/>
          <w:sz w:val="24"/>
        </w:rPr>
        <w:t>5、成交供应商所派工作人员由供应商自行负责，不与采购人发生任何劳务关系</w:t>
      </w:r>
      <w:r>
        <w:rPr>
          <w:rFonts w:ascii="仿宋" w:eastAsia="仿宋" w:hAnsi="仿宋"/>
          <w:bCs/>
          <w:sz w:val="24"/>
        </w:rPr>
        <w:t>。</w:t>
      </w:r>
    </w:p>
    <w:p w:rsidR="00676F11" w:rsidRDefault="00676F11">
      <w:pPr>
        <w:rPr>
          <w:rFonts w:ascii="仿宋" w:eastAsia="仿宋" w:hAnsi="仿宋"/>
        </w:rPr>
      </w:pPr>
    </w:p>
    <w:p w:rsidR="00676F11" w:rsidRDefault="000C2C20">
      <w:pPr>
        <w:spacing w:line="360" w:lineRule="auto"/>
        <w:ind w:firstLineChars="100" w:firstLine="240"/>
        <w:rPr>
          <w:rFonts w:ascii="仿宋" w:eastAsia="仿宋" w:hAnsi="仿宋"/>
          <w:b/>
          <w:sz w:val="24"/>
        </w:rPr>
      </w:pPr>
      <w:r>
        <w:rPr>
          <w:rFonts w:ascii="仿宋" w:eastAsia="仿宋" w:hAnsi="仿宋" w:hint="eastAsia"/>
          <w:sz w:val="24"/>
        </w:rPr>
        <w:t>（三）、服务要求</w:t>
      </w:r>
    </w:p>
    <w:p w:rsidR="00676F11" w:rsidRDefault="000C2C20">
      <w:pPr>
        <w:spacing w:line="440" w:lineRule="exact"/>
        <w:ind w:firstLineChars="200" w:firstLine="480"/>
        <w:jc w:val="left"/>
        <w:textAlignment w:val="baseline"/>
        <w:rPr>
          <w:rFonts w:ascii="仿宋" w:eastAsia="仿宋" w:hAnsi="仿宋"/>
          <w:bCs/>
          <w:sz w:val="24"/>
        </w:rPr>
      </w:pPr>
      <w:r>
        <w:rPr>
          <w:rFonts w:ascii="仿宋" w:eastAsia="仿宋" w:hAnsi="仿宋" w:hint="eastAsia"/>
          <w:bCs/>
          <w:sz w:val="24"/>
        </w:rPr>
        <w:t>1</w:t>
      </w:r>
      <w:r>
        <w:rPr>
          <w:rFonts w:ascii="仿宋" w:eastAsia="仿宋" w:hAnsi="仿宋"/>
          <w:sz w:val="24"/>
        </w:rPr>
        <w:t>.</w:t>
      </w:r>
      <w:r>
        <w:rPr>
          <w:rFonts w:ascii="仿宋" w:eastAsia="仿宋" w:hAnsi="仿宋" w:hint="eastAsia"/>
          <w:bCs/>
          <w:sz w:val="24"/>
        </w:rPr>
        <w:t>供应商提供24小时内临时用餐或加餐服务。具备提供会议餐、活动餐能力。</w:t>
      </w:r>
    </w:p>
    <w:p w:rsidR="00676F11" w:rsidRDefault="000C2C20">
      <w:pPr>
        <w:spacing w:line="440" w:lineRule="exact"/>
        <w:ind w:firstLineChars="200" w:firstLine="480"/>
        <w:jc w:val="left"/>
        <w:textAlignment w:val="baseline"/>
        <w:rPr>
          <w:rFonts w:ascii="仿宋" w:eastAsia="仿宋" w:hAnsi="仿宋"/>
          <w:bCs/>
          <w:sz w:val="24"/>
        </w:rPr>
      </w:pPr>
      <w:r>
        <w:rPr>
          <w:rFonts w:ascii="仿宋" w:eastAsia="仿宋" w:hAnsi="仿宋" w:hint="eastAsia"/>
          <w:bCs/>
          <w:sz w:val="24"/>
        </w:rPr>
        <w:t>2.医院提供茶餐厅、咖啡吧、4楼面点屋、院内小超市等场所，供应商</w:t>
      </w:r>
      <w:r>
        <w:rPr>
          <w:rFonts w:ascii="仿宋" w:eastAsia="仿宋" w:hAnsi="仿宋"/>
          <w:bCs/>
          <w:sz w:val="24"/>
        </w:rPr>
        <w:t>可</w:t>
      </w:r>
      <w:r>
        <w:rPr>
          <w:rFonts w:ascii="仿宋" w:eastAsia="仿宋" w:hAnsi="仿宋" w:hint="eastAsia"/>
          <w:bCs/>
          <w:sz w:val="24"/>
        </w:rPr>
        <w:t>自行售卖</w:t>
      </w:r>
      <w:r>
        <w:rPr>
          <w:rFonts w:ascii="仿宋" w:eastAsia="仿宋" w:hAnsi="仿宋"/>
          <w:bCs/>
          <w:sz w:val="24"/>
        </w:rPr>
        <w:t>商品</w:t>
      </w:r>
      <w:r>
        <w:rPr>
          <w:rFonts w:ascii="仿宋" w:eastAsia="仿宋" w:hAnsi="仿宋" w:hint="eastAsia"/>
          <w:bCs/>
          <w:sz w:val="24"/>
        </w:rPr>
        <w:t>（24小时营业），（</w:t>
      </w:r>
      <w:r>
        <w:rPr>
          <w:rFonts w:ascii="仿宋" w:eastAsia="仿宋" w:hAnsi="仿宋" w:hint="eastAsia"/>
          <w:sz w:val="24"/>
        </w:rPr>
        <w:t>此部分服务由供应商自行定价，需</w:t>
      </w:r>
      <w:r>
        <w:rPr>
          <w:rFonts w:ascii="仿宋" w:eastAsia="仿宋" w:hAnsi="仿宋" w:hint="eastAsia"/>
          <w:bCs/>
          <w:sz w:val="24"/>
        </w:rPr>
        <w:t>报备采购人审核后方可</w:t>
      </w:r>
      <w:r>
        <w:rPr>
          <w:rFonts w:ascii="仿宋" w:eastAsia="仿宋" w:hAnsi="仿宋"/>
          <w:bCs/>
          <w:sz w:val="24"/>
        </w:rPr>
        <w:t>执行</w:t>
      </w:r>
      <w:r>
        <w:rPr>
          <w:rFonts w:ascii="仿宋" w:eastAsia="仿宋" w:hAnsi="仿宋" w:hint="eastAsia"/>
          <w:bCs/>
          <w:sz w:val="24"/>
        </w:rPr>
        <w:t>）原则上不得高于市场定价，原则上采用成都市发展和改革委员会每周公布的主城区部分农贸市场价格对应城区的平均价</w:t>
      </w:r>
      <w:proofErr w:type="gramStart"/>
      <w:r>
        <w:rPr>
          <w:rFonts w:ascii="仿宋" w:eastAsia="仿宋" w:hAnsi="仿宋" w:hint="eastAsia"/>
          <w:bCs/>
          <w:sz w:val="24"/>
        </w:rPr>
        <w:t>以及蓉价网</w:t>
      </w:r>
      <w:proofErr w:type="gramEnd"/>
      <w:r>
        <w:rPr>
          <w:rFonts w:ascii="仿宋" w:eastAsia="仿宋" w:hAnsi="仿宋" w:hint="eastAsia"/>
          <w:bCs/>
          <w:sz w:val="24"/>
        </w:rPr>
        <w:t>公布的主城区部分农贸市场价格对应城区的平均价格；或采用周边农贸市场、超市、商店询价后的市场平均价作为市场确定价格，原则上每月月末询价一次。</w:t>
      </w:r>
    </w:p>
    <w:p w:rsidR="00676F11" w:rsidRDefault="000C2C20">
      <w:pPr>
        <w:spacing w:line="360" w:lineRule="auto"/>
        <w:ind w:firstLineChars="200" w:firstLine="480"/>
        <w:rPr>
          <w:rFonts w:ascii="仿宋" w:eastAsia="仿宋" w:hAnsi="仿宋"/>
          <w:bCs/>
          <w:sz w:val="24"/>
        </w:rPr>
      </w:pPr>
      <w:r>
        <w:rPr>
          <w:rFonts w:ascii="仿宋" w:eastAsia="仿宋" w:hAnsi="仿宋" w:hint="eastAsia"/>
          <w:sz w:val="24"/>
        </w:rPr>
        <w:t>3.</w:t>
      </w:r>
      <w:r>
        <w:rPr>
          <w:rFonts w:ascii="仿宋" w:eastAsia="仿宋" w:hAnsi="仿宋" w:hint="eastAsia"/>
          <w:bCs/>
          <w:sz w:val="24"/>
        </w:rPr>
        <w:t>菜单设计：以采购人要求为依据，结合营养师和厨师意见合理搭配菜品，</w:t>
      </w:r>
    </w:p>
    <w:p w:rsidR="00676F11" w:rsidRDefault="000C2C20">
      <w:pPr>
        <w:spacing w:line="360" w:lineRule="auto"/>
        <w:rPr>
          <w:rFonts w:ascii="仿宋" w:eastAsia="仿宋" w:hAnsi="仿宋"/>
          <w:sz w:val="24"/>
        </w:rPr>
      </w:pPr>
      <w:r>
        <w:rPr>
          <w:rFonts w:ascii="仿宋" w:eastAsia="仿宋" w:hAnsi="仿宋" w:hint="eastAsia"/>
          <w:bCs/>
          <w:sz w:val="24"/>
        </w:rPr>
        <w:t>以满足不同味型，不同菜系地域风味的需求；</w:t>
      </w:r>
      <w:r>
        <w:rPr>
          <w:rFonts w:ascii="仿宋" w:eastAsia="仿宋" w:hAnsi="仿宋" w:hint="eastAsia"/>
          <w:sz w:val="24"/>
        </w:rPr>
        <w:t>定期开展一些特色餐、美食节等活动</w:t>
      </w:r>
      <w:r>
        <w:rPr>
          <w:rFonts w:ascii="仿宋" w:eastAsia="仿宋" w:hAnsi="仿宋" w:hint="eastAsia"/>
          <w:bCs/>
          <w:sz w:val="24"/>
        </w:rPr>
        <w:t>（每月不少于一次）。入托老人生日：供应商为入托老人提供传统生日餐（长寿面、小蛋糕等）无需额外</w:t>
      </w:r>
      <w:r>
        <w:rPr>
          <w:rFonts w:ascii="仿宋" w:eastAsia="仿宋" w:hAnsi="仿宋"/>
          <w:bCs/>
          <w:sz w:val="24"/>
        </w:rPr>
        <w:t>收费</w:t>
      </w:r>
      <w:r>
        <w:rPr>
          <w:rFonts w:ascii="仿宋" w:eastAsia="仿宋" w:hAnsi="仿宋" w:hint="eastAsia"/>
          <w:bCs/>
          <w:sz w:val="24"/>
        </w:rPr>
        <w:t>；</w:t>
      </w:r>
      <w:r>
        <w:rPr>
          <w:rFonts w:ascii="仿宋" w:eastAsia="仿宋" w:hAnsi="仿宋" w:hint="eastAsia"/>
          <w:sz w:val="24"/>
        </w:rPr>
        <w:t>国家法定节假日、</w:t>
      </w:r>
      <w:r>
        <w:rPr>
          <w:rFonts w:ascii="仿宋" w:eastAsia="仿宋" w:hAnsi="仿宋" w:hint="eastAsia"/>
          <w:bCs/>
          <w:sz w:val="24"/>
        </w:rPr>
        <w:t>传统节日（端午、中秋、春节等）为入托</w:t>
      </w:r>
      <w:r>
        <w:rPr>
          <w:rFonts w:ascii="仿宋" w:eastAsia="仿宋" w:hAnsi="仿宋" w:hint="eastAsia"/>
          <w:sz w:val="24"/>
        </w:rPr>
        <w:t>老人提供</w:t>
      </w:r>
      <w:r>
        <w:rPr>
          <w:rFonts w:ascii="仿宋" w:eastAsia="仿宋" w:hAnsi="仿宋" w:hint="eastAsia"/>
          <w:bCs/>
          <w:sz w:val="24"/>
        </w:rPr>
        <w:t>聚餐活动（</w:t>
      </w:r>
      <w:proofErr w:type="gramStart"/>
      <w:r>
        <w:rPr>
          <w:rFonts w:ascii="仿宋" w:eastAsia="仿宋" w:hAnsi="仿宋" w:hint="eastAsia"/>
          <w:sz w:val="24"/>
        </w:rPr>
        <w:t>餐</w:t>
      </w:r>
      <w:r>
        <w:rPr>
          <w:rFonts w:ascii="仿宋" w:eastAsia="仿宋" w:hAnsi="仿宋" w:hint="eastAsia"/>
          <w:bCs/>
          <w:sz w:val="24"/>
        </w:rPr>
        <w:t>标不</w:t>
      </w:r>
      <w:proofErr w:type="gramEnd"/>
      <w:r>
        <w:rPr>
          <w:rFonts w:ascii="仿宋" w:eastAsia="仿宋" w:hAnsi="仿宋" w:hint="eastAsia"/>
          <w:bCs/>
          <w:sz w:val="24"/>
        </w:rPr>
        <w:t>低于30元/人）</w:t>
      </w:r>
      <w:r>
        <w:rPr>
          <w:rFonts w:ascii="仿宋" w:eastAsia="仿宋" w:hAnsi="仿宋" w:hint="eastAsia"/>
          <w:sz w:val="24"/>
        </w:rPr>
        <w:t>。</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2、</w:t>
      </w:r>
      <w:proofErr w:type="gramStart"/>
      <w:r>
        <w:rPr>
          <w:rFonts w:ascii="仿宋" w:eastAsia="仿宋" w:hAnsi="仿宋" w:hint="eastAsia"/>
          <w:bCs/>
          <w:sz w:val="24"/>
        </w:rPr>
        <w:t>食材验收</w:t>
      </w:r>
      <w:proofErr w:type="gramEnd"/>
      <w:r>
        <w:rPr>
          <w:rFonts w:ascii="仿宋" w:eastAsia="仿宋" w:hAnsi="仿宋" w:hint="eastAsia"/>
          <w:bCs/>
          <w:sz w:val="24"/>
        </w:rPr>
        <w:t>存放：遵循食品安全关键点控制检验要求，确保所有人所食用餐</w:t>
      </w:r>
      <w:proofErr w:type="gramStart"/>
      <w:r>
        <w:rPr>
          <w:rFonts w:ascii="仿宋" w:eastAsia="仿宋" w:hAnsi="仿宋" w:hint="eastAsia"/>
          <w:bCs/>
          <w:sz w:val="24"/>
        </w:rPr>
        <w:t>品安全</w:t>
      </w:r>
      <w:proofErr w:type="gramEnd"/>
      <w:r>
        <w:rPr>
          <w:rFonts w:ascii="仿宋" w:eastAsia="仿宋" w:hAnsi="仿宋" w:hint="eastAsia"/>
          <w:bCs/>
          <w:sz w:val="24"/>
        </w:rPr>
        <w:t>卫生。</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3、餐品的生产加工：供应商应严格执行《中华人民共和国食品安全法》及相关法律法规；实行原料出入库登记制度；坚持餐具每餐消毒，严格执行一冲、二洗、三消毒、四保洁制度；坚持卫生检查和食品留样制度，做好记录。菜品留样量≥125g，有标识（留样日期、品名、留样人），存入专用留样冰箱内，留样时间大于48h，专人管理，并有留样记录。</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4、</w:t>
      </w:r>
      <w:proofErr w:type="gramStart"/>
      <w:r>
        <w:rPr>
          <w:rFonts w:ascii="仿宋" w:eastAsia="仿宋" w:hAnsi="仿宋" w:hint="eastAsia"/>
          <w:bCs/>
          <w:sz w:val="24"/>
        </w:rPr>
        <w:t>售餐服务</w:t>
      </w:r>
      <w:proofErr w:type="gramEnd"/>
      <w:r>
        <w:rPr>
          <w:rFonts w:ascii="仿宋" w:eastAsia="仿宋" w:hAnsi="仿宋" w:hint="eastAsia"/>
          <w:bCs/>
          <w:sz w:val="24"/>
        </w:rPr>
        <w:t>：根据采购人要求的就餐时间提前做好餐品准备，可满足错峰式的就餐，若就餐人数较多（超过餐厅就坐位置），高峰期需派餐厅服务人员协助引导，满足职工快捷就餐；其余就餐服务根据采购人需求提供对应的就餐服务。</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5、餐厅就餐环境维护：服务人员需保证餐厅在就餐前、就餐中、就餐后的</w:t>
      </w:r>
    </w:p>
    <w:p w:rsidR="00676F11" w:rsidRDefault="000C2C20">
      <w:pPr>
        <w:spacing w:line="360" w:lineRule="auto"/>
        <w:rPr>
          <w:rFonts w:ascii="仿宋" w:eastAsia="仿宋" w:hAnsi="仿宋"/>
          <w:bCs/>
          <w:sz w:val="24"/>
        </w:rPr>
      </w:pPr>
      <w:r>
        <w:rPr>
          <w:rFonts w:ascii="仿宋" w:eastAsia="仿宋" w:hAnsi="仿宋" w:hint="eastAsia"/>
          <w:bCs/>
          <w:sz w:val="24"/>
        </w:rPr>
        <w:t>整个就餐过程的环境卫生，在服务期间注意保持餐厅环境整洁。</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6、意见收集及处理：供应商</w:t>
      </w:r>
      <w:r>
        <w:rPr>
          <w:rFonts w:ascii="仿宋" w:eastAsia="仿宋" w:hAnsi="仿宋"/>
          <w:bCs/>
          <w:sz w:val="24"/>
        </w:rPr>
        <w:t>应</w:t>
      </w:r>
      <w:r>
        <w:rPr>
          <w:rFonts w:ascii="仿宋" w:eastAsia="仿宋" w:hAnsi="仿宋" w:hint="eastAsia"/>
          <w:bCs/>
          <w:sz w:val="24"/>
        </w:rPr>
        <w:t>每月针对就餐职工进行抽样调查，了解就餐</w:t>
      </w:r>
      <w:proofErr w:type="gramStart"/>
      <w:r>
        <w:rPr>
          <w:rFonts w:ascii="仿宋" w:eastAsia="仿宋" w:hAnsi="仿宋" w:hint="eastAsia"/>
          <w:bCs/>
          <w:sz w:val="24"/>
        </w:rPr>
        <w:t>者对餐品</w:t>
      </w:r>
      <w:proofErr w:type="gramEnd"/>
      <w:r>
        <w:rPr>
          <w:rFonts w:ascii="仿宋" w:eastAsia="仿宋" w:hAnsi="仿宋" w:hint="eastAsia"/>
          <w:bCs/>
          <w:sz w:val="24"/>
        </w:rPr>
        <w:t>和服务的建议意见，汇总后制表并提出解决方案发送给采购人，采购人审批同意后执行。</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7、</w:t>
      </w:r>
      <w:r>
        <w:rPr>
          <w:rFonts w:ascii="仿宋" w:eastAsia="仿宋" w:hAnsi="仿宋"/>
          <w:bCs/>
          <w:sz w:val="24"/>
        </w:rPr>
        <w:t>提供</w:t>
      </w:r>
      <w:r>
        <w:rPr>
          <w:rFonts w:ascii="仿宋" w:eastAsia="仿宋" w:hAnsi="仿宋" w:hint="eastAsia"/>
          <w:bCs/>
          <w:sz w:val="24"/>
        </w:rPr>
        <w:t>食堂全年无休服务，必须保证每天营业。</w:t>
      </w:r>
    </w:p>
    <w:p w:rsidR="00676F11" w:rsidRDefault="000C2C20">
      <w:pPr>
        <w:spacing w:line="360" w:lineRule="auto"/>
        <w:ind w:firstLineChars="100" w:firstLine="241"/>
        <w:rPr>
          <w:rFonts w:ascii="仿宋" w:eastAsia="仿宋" w:hAnsi="仿宋"/>
          <w:b/>
          <w:sz w:val="24"/>
        </w:rPr>
      </w:pPr>
      <w:r>
        <w:rPr>
          <w:rFonts w:ascii="仿宋" w:eastAsia="仿宋" w:hAnsi="仿宋" w:hint="eastAsia"/>
          <w:b/>
          <w:sz w:val="24"/>
        </w:rPr>
        <w:t>（四）卫生要求</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1、食堂卫生及后</w:t>
      </w:r>
      <w:proofErr w:type="gramStart"/>
      <w:r>
        <w:rPr>
          <w:rFonts w:ascii="仿宋" w:eastAsia="仿宋" w:hAnsi="仿宋" w:hint="eastAsia"/>
          <w:bCs/>
          <w:sz w:val="24"/>
        </w:rPr>
        <w:t>厨卫生</w:t>
      </w:r>
      <w:proofErr w:type="gramEnd"/>
      <w:r>
        <w:rPr>
          <w:rFonts w:ascii="仿宋" w:eastAsia="仿宋" w:hAnsi="仿宋" w:hint="eastAsia"/>
          <w:bCs/>
          <w:sz w:val="24"/>
        </w:rPr>
        <w:t>标准和要求</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1.1 目视地面清洁干净，无杂物、水渍、尘渍、痰渍、胶渍，地面光亮，干</w:t>
      </w:r>
    </w:p>
    <w:p w:rsidR="00676F11" w:rsidRDefault="000C2C20">
      <w:pPr>
        <w:spacing w:line="360" w:lineRule="auto"/>
        <w:rPr>
          <w:rFonts w:ascii="仿宋" w:eastAsia="仿宋" w:hAnsi="仿宋"/>
          <w:bCs/>
          <w:sz w:val="24"/>
        </w:rPr>
      </w:pPr>
      <w:r>
        <w:rPr>
          <w:rFonts w:ascii="仿宋" w:eastAsia="仿宋" w:hAnsi="仿宋" w:hint="eastAsia"/>
          <w:bCs/>
          <w:sz w:val="24"/>
        </w:rPr>
        <w:t>净完好，无垃圾、无污迹。</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1.2 墙面保持光亮无尘、无明显污染，无蜘蛛网。</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1.3 玻璃门窗无污渍、无灰尘、无水渍，无手印，光洁明亮。</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1.4 天花板、风口、悬挂装饰、悬挂牌无蜘蛛网、无污渍、无灰尘。</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1.5 餐桌、餐椅：完好无损、物品摆放整齐有序、规范、无污迹、无破损、</w:t>
      </w:r>
    </w:p>
    <w:p w:rsidR="00676F11" w:rsidRDefault="000C2C20">
      <w:pPr>
        <w:spacing w:line="360" w:lineRule="auto"/>
        <w:rPr>
          <w:rFonts w:ascii="仿宋" w:eastAsia="仿宋" w:hAnsi="仿宋"/>
          <w:bCs/>
          <w:sz w:val="24"/>
        </w:rPr>
      </w:pPr>
      <w:r>
        <w:rPr>
          <w:rFonts w:ascii="仿宋" w:eastAsia="仿宋" w:hAnsi="仿宋" w:hint="eastAsia"/>
          <w:bCs/>
          <w:sz w:val="24"/>
        </w:rPr>
        <w:t>备用物品齐全、无隔餐遗留垃圾等。</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1.6 餐具、玻璃器皿等清洁、卫生、明亮、无缺口、无油渍、无残渣、无水</w:t>
      </w:r>
    </w:p>
    <w:p w:rsidR="00676F11" w:rsidRDefault="000C2C20">
      <w:pPr>
        <w:spacing w:line="360" w:lineRule="auto"/>
        <w:rPr>
          <w:rFonts w:ascii="仿宋" w:eastAsia="仿宋" w:hAnsi="仿宋"/>
          <w:bCs/>
          <w:sz w:val="24"/>
        </w:rPr>
      </w:pPr>
      <w:r>
        <w:rPr>
          <w:rFonts w:ascii="仿宋" w:eastAsia="仿宋" w:hAnsi="仿宋" w:hint="eastAsia"/>
          <w:bCs/>
          <w:sz w:val="24"/>
        </w:rPr>
        <w:t>迹。</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1.7 餐厅工作台，随时保持清洁，不得留置任何食品，以防止细菌传入。</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1.8 布件：清洁完好、熨烫平整、无污迹、光亮如新，摆放规范,不得交叉</w:t>
      </w:r>
    </w:p>
    <w:p w:rsidR="00676F11" w:rsidRDefault="000C2C20">
      <w:pPr>
        <w:spacing w:line="360" w:lineRule="auto"/>
        <w:rPr>
          <w:rFonts w:ascii="仿宋" w:eastAsia="仿宋" w:hAnsi="仿宋"/>
          <w:bCs/>
          <w:sz w:val="24"/>
        </w:rPr>
      </w:pPr>
      <w:r>
        <w:rPr>
          <w:rFonts w:ascii="仿宋" w:eastAsia="仿宋" w:hAnsi="仿宋" w:hint="eastAsia"/>
          <w:bCs/>
          <w:sz w:val="24"/>
        </w:rPr>
        <w:t>使用。</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1.9 服务间内设施归类合理、规范，摆放有序，整洁干净。</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1.10 服务用具：无油腻、无污迹、使用灵活、清洁完好，摆放规范。转台：</w:t>
      </w:r>
    </w:p>
    <w:p w:rsidR="00676F11" w:rsidRDefault="000C2C20">
      <w:pPr>
        <w:spacing w:line="360" w:lineRule="auto"/>
        <w:rPr>
          <w:rFonts w:ascii="仿宋" w:eastAsia="仿宋" w:hAnsi="仿宋"/>
          <w:bCs/>
          <w:sz w:val="24"/>
        </w:rPr>
      </w:pPr>
      <w:r>
        <w:rPr>
          <w:rFonts w:ascii="仿宋" w:eastAsia="仿宋" w:hAnsi="仿宋" w:hint="eastAsia"/>
          <w:bCs/>
          <w:sz w:val="24"/>
        </w:rPr>
        <w:t>清洁、无脏痕、无油腻、转动灵活。</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1.11 门顶、面、框、门把手无尘土、无污迹。</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1.12 洁具干净、无污迹、无灰尘。</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1.13 消防设施、标识牌等公共设施干净、无积尘。</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1.14 垃圾桶按指定位置摆放，</w:t>
      </w:r>
      <w:proofErr w:type="gramStart"/>
      <w:r>
        <w:rPr>
          <w:rFonts w:ascii="仿宋" w:eastAsia="仿宋" w:hAnsi="仿宋" w:hint="eastAsia"/>
          <w:bCs/>
          <w:sz w:val="24"/>
        </w:rPr>
        <w:t>桶身表面</w:t>
      </w:r>
      <w:proofErr w:type="gramEnd"/>
      <w:r>
        <w:rPr>
          <w:rFonts w:ascii="仿宋" w:eastAsia="仿宋" w:hAnsi="仿宋" w:hint="eastAsia"/>
          <w:bCs/>
          <w:sz w:val="24"/>
        </w:rPr>
        <w:t>干净无污渍、痰渍、异味，内胆应</w:t>
      </w:r>
    </w:p>
    <w:p w:rsidR="00676F11" w:rsidRDefault="000C2C20">
      <w:pPr>
        <w:spacing w:line="360" w:lineRule="auto"/>
        <w:rPr>
          <w:rFonts w:ascii="仿宋" w:eastAsia="仿宋" w:hAnsi="仿宋"/>
          <w:bCs/>
          <w:sz w:val="24"/>
        </w:rPr>
      </w:pPr>
      <w:r>
        <w:rPr>
          <w:rFonts w:ascii="仿宋" w:eastAsia="仿宋" w:hAnsi="仿宋" w:hint="eastAsia"/>
          <w:bCs/>
          <w:sz w:val="24"/>
        </w:rPr>
        <w:t>定期清洁、消毒。</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1.15 清洁间中各种设备、物品表面干净、无水迹、无污渍，清洁工具摆放整齐有序、规范，室内无异味。</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1.16 各操作间无老鼠、蟑螂；有防鼠措施，无卫生死角。</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1.17 清洗池无污迹，水龙头光洁。</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1.18 餐具洗</w:t>
      </w:r>
      <w:proofErr w:type="gramStart"/>
      <w:r>
        <w:rPr>
          <w:rFonts w:ascii="仿宋" w:eastAsia="仿宋" w:hAnsi="仿宋" w:hint="eastAsia"/>
          <w:bCs/>
          <w:sz w:val="24"/>
        </w:rPr>
        <w:t>消工作</w:t>
      </w:r>
      <w:proofErr w:type="gramEnd"/>
      <w:r>
        <w:rPr>
          <w:rFonts w:ascii="仿宋" w:eastAsia="仿宋" w:hAnsi="仿宋" w:hint="eastAsia"/>
          <w:bCs/>
          <w:sz w:val="24"/>
        </w:rPr>
        <w:t>时，餐具不得直接放置在地面上；及时清扫地面污迹，</w:t>
      </w:r>
    </w:p>
    <w:p w:rsidR="00676F11" w:rsidRDefault="000C2C20">
      <w:pPr>
        <w:spacing w:line="360" w:lineRule="auto"/>
        <w:rPr>
          <w:rFonts w:ascii="仿宋" w:eastAsia="仿宋" w:hAnsi="仿宋"/>
          <w:bCs/>
          <w:sz w:val="24"/>
        </w:rPr>
      </w:pPr>
      <w:r>
        <w:rPr>
          <w:rFonts w:ascii="仿宋" w:eastAsia="仿宋" w:hAnsi="仿宋" w:hint="eastAsia"/>
          <w:bCs/>
          <w:sz w:val="24"/>
        </w:rPr>
        <w:t>不得堵塞下水道。</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1.19 餐具消毒</w:t>
      </w:r>
      <w:proofErr w:type="gramStart"/>
      <w:r>
        <w:rPr>
          <w:rFonts w:ascii="仿宋" w:eastAsia="仿宋" w:hAnsi="仿宋" w:hint="eastAsia"/>
          <w:bCs/>
          <w:sz w:val="24"/>
        </w:rPr>
        <w:t>柜所有</w:t>
      </w:r>
      <w:proofErr w:type="gramEnd"/>
      <w:r>
        <w:rPr>
          <w:rFonts w:ascii="仿宋" w:eastAsia="仿宋" w:hAnsi="仿宋" w:hint="eastAsia"/>
          <w:bCs/>
          <w:sz w:val="24"/>
        </w:rPr>
        <w:t>餐具码放整齐、规范。</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1.20 排水沟无残留物、无积水、无污垢，无异味。</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1.21 烟罩无油污、无水渍、无污垢、无灰尘，保持原有光亮度。</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1.22 供应商每季度应请专业公司对抽油烟系统进行清洗，并出具相应清洗报告及发票复印件等证明材料，费用由供应商负责。</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1.23 垃圾处理及时，袋装垃圾摆放整齐。残</w:t>
      </w:r>
      <w:proofErr w:type="gramStart"/>
      <w:r>
        <w:rPr>
          <w:rFonts w:ascii="仿宋" w:eastAsia="仿宋" w:hAnsi="仿宋" w:hint="eastAsia"/>
          <w:bCs/>
          <w:sz w:val="24"/>
        </w:rPr>
        <w:t>食处理</w:t>
      </w:r>
      <w:proofErr w:type="gramEnd"/>
      <w:r>
        <w:rPr>
          <w:rFonts w:ascii="仿宋" w:eastAsia="仿宋" w:hAnsi="仿宋" w:hint="eastAsia"/>
          <w:bCs/>
          <w:sz w:val="24"/>
        </w:rPr>
        <w:t>处地面无明显垃圾，无</w:t>
      </w:r>
    </w:p>
    <w:p w:rsidR="00676F11" w:rsidRDefault="000C2C20">
      <w:pPr>
        <w:spacing w:line="360" w:lineRule="auto"/>
        <w:rPr>
          <w:rFonts w:ascii="仿宋" w:eastAsia="仿宋" w:hAnsi="仿宋"/>
          <w:bCs/>
          <w:sz w:val="24"/>
        </w:rPr>
      </w:pPr>
      <w:r>
        <w:rPr>
          <w:rFonts w:ascii="仿宋" w:eastAsia="仿宋" w:hAnsi="仿宋" w:hint="eastAsia"/>
          <w:bCs/>
          <w:sz w:val="24"/>
        </w:rPr>
        <w:t>污水外溢，无明显异味，无蚊蝇飞舞,垃圾日产日清。泔水处理要及时并符合国</w:t>
      </w:r>
    </w:p>
    <w:p w:rsidR="00676F11" w:rsidRDefault="000C2C20">
      <w:pPr>
        <w:spacing w:line="360" w:lineRule="auto"/>
        <w:rPr>
          <w:rFonts w:ascii="仿宋" w:eastAsia="仿宋" w:hAnsi="仿宋"/>
          <w:bCs/>
          <w:sz w:val="24"/>
        </w:rPr>
      </w:pPr>
      <w:r>
        <w:rPr>
          <w:rFonts w:ascii="仿宋" w:eastAsia="仿宋" w:hAnsi="仿宋" w:hint="eastAsia"/>
          <w:bCs/>
          <w:sz w:val="24"/>
        </w:rPr>
        <w:t>家相关规定。</w:t>
      </w:r>
    </w:p>
    <w:p w:rsidR="00676F11" w:rsidRDefault="000C2C20">
      <w:pPr>
        <w:widowControl/>
        <w:spacing w:line="360" w:lineRule="auto"/>
        <w:ind w:firstLineChars="200" w:firstLine="480"/>
        <w:jc w:val="left"/>
        <w:rPr>
          <w:rFonts w:ascii="仿宋" w:eastAsia="仿宋" w:hAnsi="仿宋"/>
          <w:bCs/>
          <w:sz w:val="24"/>
        </w:rPr>
      </w:pPr>
      <w:r>
        <w:rPr>
          <w:rFonts w:ascii="仿宋" w:eastAsia="仿宋" w:hAnsi="仿宋" w:hint="eastAsia"/>
          <w:bCs/>
          <w:sz w:val="24"/>
        </w:rPr>
        <w:t xml:space="preserve">2、  </w:t>
      </w:r>
      <w:proofErr w:type="gramStart"/>
      <w:r>
        <w:rPr>
          <w:rFonts w:ascii="仿宋" w:eastAsia="仿宋" w:hAnsi="仿宋" w:hint="eastAsia"/>
          <w:bCs/>
          <w:sz w:val="24"/>
        </w:rPr>
        <w:t>食材配送</w:t>
      </w:r>
      <w:proofErr w:type="gramEnd"/>
      <w:r>
        <w:rPr>
          <w:rFonts w:ascii="仿宋" w:eastAsia="仿宋" w:hAnsi="仿宋" w:hint="eastAsia"/>
          <w:bCs/>
          <w:sz w:val="24"/>
        </w:rPr>
        <w:t>要求：</w:t>
      </w:r>
    </w:p>
    <w:p w:rsidR="00676F11" w:rsidRDefault="000C2C20">
      <w:pPr>
        <w:widowControl/>
        <w:spacing w:line="360" w:lineRule="auto"/>
        <w:ind w:firstLineChars="200" w:firstLine="480"/>
        <w:jc w:val="left"/>
        <w:rPr>
          <w:rFonts w:ascii="仿宋" w:eastAsia="仿宋" w:hAnsi="仿宋"/>
          <w:bCs/>
          <w:sz w:val="24"/>
        </w:rPr>
      </w:pPr>
      <w:r>
        <w:rPr>
          <w:rFonts w:ascii="仿宋" w:eastAsia="仿宋" w:hAnsi="仿宋" w:hint="eastAsia"/>
          <w:bCs/>
          <w:sz w:val="24"/>
        </w:rPr>
        <w:t>2.1 要求配送的货物包括粮油类、蔬菜瓜果类、肉禽水产类、蛋奶类、干杂调料、半成品类、预包装食品以及低值易耗品类等。</w:t>
      </w:r>
    </w:p>
    <w:p w:rsidR="00676F11" w:rsidRDefault="000C2C20">
      <w:pPr>
        <w:widowControl/>
        <w:spacing w:line="360" w:lineRule="auto"/>
        <w:ind w:firstLineChars="200" w:firstLine="480"/>
        <w:jc w:val="left"/>
        <w:rPr>
          <w:rFonts w:ascii="仿宋" w:eastAsia="仿宋" w:hAnsi="仿宋"/>
          <w:bCs/>
          <w:sz w:val="24"/>
        </w:rPr>
      </w:pPr>
      <w:r>
        <w:rPr>
          <w:rFonts w:ascii="仿宋" w:eastAsia="仿宋" w:hAnsi="仿宋" w:hint="eastAsia"/>
          <w:bCs/>
          <w:sz w:val="24"/>
        </w:rPr>
        <w:t>2.2  所</w:t>
      </w:r>
      <w:proofErr w:type="gramStart"/>
      <w:r>
        <w:rPr>
          <w:rFonts w:ascii="仿宋" w:eastAsia="仿宋" w:hAnsi="仿宋" w:hint="eastAsia"/>
          <w:bCs/>
          <w:sz w:val="24"/>
        </w:rPr>
        <w:t>配送食材在</w:t>
      </w:r>
      <w:proofErr w:type="gramEnd"/>
      <w:r>
        <w:rPr>
          <w:rFonts w:ascii="仿宋" w:eastAsia="仿宋" w:hAnsi="仿宋" w:hint="eastAsia"/>
          <w:bCs/>
          <w:sz w:val="24"/>
        </w:rPr>
        <w:t>溯源体系内，并保证所提供的食品可被追溯。</w:t>
      </w:r>
    </w:p>
    <w:p w:rsidR="00676F11" w:rsidRDefault="000C2C20">
      <w:pPr>
        <w:widowControl/>
        <w:spacing w:line="360" w:lineRule="auto"/>
        <w:ind w:firstLineChars="200" w:firstLine="480"/>
        <w:jc w:val="left"/>
        <w:rPr>
          <w:rFonts w:ascii="仿宋" w:eastAsia="仿宋" w:hAnsi="仿宋"/>
          <w:bCs/>
          <w:sz w:val="24"/>
        </w:rPr>
      </w:pPr>
      <w:r>
        <w:rPr>
          <w:rFonts w:ascii="仿宋" w:eastAsia="仿宋" w:hAnsi="仿宋" w:hint="eastAsia"/>
          <w:bCs/>
          <w:sz w:val="24"/>
        </w:rPr>
        <w:t>2.3 配送的产品应为保持新鲜的合格产品，符合国家规定的卫生、防疫、质量、安全、检验标准，并在配送时提供符合国家规定的相关证明；配送猪肉应符合项目所在地生猪溯源体系的要求并有产地动物卫生监督机构出具的检疫（或检测）合格证明和动物产品检疫（或检测）合格验讫印章以及生猪定点屠宰厂肉品品质检验合格验讫印章；配送供应蔬菜和水果，需按相关规定配送前采样送检，供货时提供具有农药、杀虫剂等残留检测合格报告等。对所采购</w:t>
      </w:r>
      <w:proofErr w:type="gramStart"/>
      <w:r>
        <w:rPr>
          <w:rFonts w:ascii="仿宋" w:eastAsia="仿宋" w:hAnsi="仿宋" w:hint="eastAsia"/>
          <w:bCs/>
          <w:sz w:val="24"/>
        </w:rPr>
        <w:t>的食材进行</w:t>
      </w:r>
      <w:proofErr w:type="gramEnd"/>
      <w:r>
        <w:rPr>
          <w:rFonts w:ascii="仿宋" w:eastAsia="仿宋" w:hAnsi="仿宋" w:hint="eastAsia"/>
          <w:bCs/>
          <w:sz w:val="24"/>
        </w:rPr>
        <w:t>农药残留检测，配备农药残留快速检测仪器或设备，同时提供购买发票或租赁合同，并加盖投标人公章。对所采购</w:t>
      </w:r>
      <w:proofErr w:type="gramStart"/>
      <w:r>
        <w:rPr>
          <w:rFonts w:ascii="仿宋" w:eastAsia="仿宋" w:hAnsi="仿宋" w:hint="eastAsia"/>
          <w:bCs/>
          <w:sz w:val="24"/>
        </w:rPr>
        <w:t>的食材进行</w:t>
      </w:r>
      <w:proofErr w:type="gramEnd"/>
      <w:r>
        <w:rPr>
          <w:rFonts w:ascii="仿宋" w:eastAsia="仿宋" w:hAnsi="仿宋" w:hint="eastAsia"/>
          <w:bCs/>
          <w:sz w:val="24"/>
        </w:rPr>
        <w:t>农药残留检测时，配备1名或以上食品检验员，提供证书复印件、有效期内的身份证及健康证、与供应商的劳务关系证明材料，以上资料复印件或扫描件均需加盖供应商公章。</w:t>
      </w:r>
    </w:p>
    <w:p w:rsidR="00676F11" w:rsidRDefault="000C2C20">
      <w:pPr>
        <w:widowControl/>
        <w:spacing w:line="360" w:lineRule="auto"/>
        <w:ind w:firstLineChars="200" w:firstLine="480"/>
        <w:jc w:val="left"/>
        <w:rPr>
          <w:rFonts w:ascii="仿宋" w:eastAsia="仿宋" w:hAnsi="仿宋"/>
          <w:bCs/>
          <w:sz w:val="24"/>
        </w:rPr>
      </w:pPr>
      <w:r>
        <w:rPr>
          <w:rFonts w:ascii="仿宋" w:eastAsia="仿宋" w:hAnsi="仿宋" w:hint="eastAsia"/>
          <w:bCs/>
          <w:sz w:val="24"/>
        </w:rPr>
        <w:t>2.4肉禽</w:t>
      </w:r>
      <w:proofErr w:type="gramStart"/>
      <w:r>
        <w:rPr>
          <w:rFonts w:ascii="仿宋" w:eastAsia="仿宋" w:hAnsi="仿宋" w:hint="eastAsia"/>
          <w:bCs/>
          <w:sz w:val="24"/>
        </w:rPr>
        <w:t>鱼类需冷链</w:t>
      </w:r>
      <w:proofErr w:type="gramEnd"/>
      <w:r>
        <w:rPr>
          <w:rFonts w:ascii="仿宋" w:eastAsia="仿宋" w:hAnsi="仿宋" w:hint="eastAsia"/>
          <w:bCs/>
          <w:sz w:val="24"/>
        </w:rPr>
        <w:t>配送。投标人须为项目配备1辆或以上冷链运输车，提供车辆图片及车辆行驶证，同时提供购买发票或租赁合同，并加盖投标人公章。</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2.5能提供净菜，且所有</w:t>
      </w:r>
      <w:proofErr w:type="gramStart"/>
      <w:r>
        <w:rPr>
          <w:rFonts w:ascii="仿宋" w:eastAsia="仿宋" w:hAnsi="仿宋" w:hint="eastAsia"/>
          <w:bCs/>
          <w:sz w:val="24"/>
        </w:rPr>
        <w:t>食材均</w:t>
      </w:r>
      <w:proofErr w:type="gramEnd"/>
      <w:r>
        <w:rPr>
          <w:rFonts w:ascii="仿宋" w:eastAsia="仿宋" w:hAnsi="仿宋" w:hint="eastAsia"/>
          <w:bCs/>
          <w:sz w:val="24"/>
        </w:rPr>
        <w:t>符合国家相关要求，产品符合食品卫生安全法要求，保证新鲜、卫生、安全。</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（五）安全标准</w:t>
      </w:r>
    </w:p>
    <w:p w:rsidR="00676F11" w:rsidRDefault="000C2C20">
      <w:pPr>
        <w:widowControl/>
        <w:spacing w:line="360" w:lineRule="auto"/>
        <w:ind w:firstLineChars="200" w:firstLine="480"/>
        <w:jc w:val="left"/>
        <w:rPr>
          <w:rFonts w:ascii="仿宋" w:eastAsia="仿宋" w:hAnsi="仿宋"/>
          <w:bCs/>
          <w:sz w:val="24"/>
        </w:rPr>
      </w:pPr>
      <w:r>
        <w:rPr>
          <w:rFonts w:ascii="仿宋" w:eastAsia="仿宋" w:hAnsi="仿宋" w:hint="eastAsia"/>
          <w:bCs/>
          <w:sz w:val="24"/>
        </w:rPr>
        <w:t>供应商应按国家规定为员工购买相关保险，供应商应对员工进行食品卫生、安全生产、消防安全和操作规程等培训后，方能上岗。供应商应做好设施设备的维护保养，每天负责设施设备和水、电、气等安全检查，并做好记录。在每天供餐结束后应关闭水、电、气。员工应定期参加医院组织的消防安全生产培训，并积极参与医院组织的各类安全应急演练。</w:t>
      </w:r>
    </w:p>
    <w:p w:rsidR="00676F11" w:rsidRDefault="000C2C20">
      <w:pPr>
        <w:widowControl/>
        <w:numPr>
          <w:ilvl w:val="0"/>
          <w:numId w:val="2"/>
        </w:numPr>
        <w:spacing w:line="360" w:lineRule="auto"/>
        <w:ind w:firstLineChars="200" w:firstLine="480"/>
        <w:jc w:val="left"/>
        <w:rPr>
          <w:rFonts w:ascii="仿宋" w:eastAsia="仿宋" w:hAnsi="仿宋"/>
          <w:bCs/>
          <w:sz w:val="24"/>
        </w:rPr>
      </w:pPr>
      <w:r>
        <w:rPr>
          <w:rFonts w:ascii="仿宋" w:eastAsia="仿宋" w:hAnsi="仿宋" w:hint="eastAsia"/>
          <w:bCs/>
          <w:sz w:val="24"/>
        </w:rPr>
        <w:t>设备</w:t>
      </w:r>
      <w:r>
        <w:rPr>
          <w:rFonts w:ascii="仿宋" w:eastAsia="仿宋" w:hAnsi="仿宋" w:hint="eastAsia"/>
          <w:sz w:val="24"/>
        </w:rPr>
        <w:t>配置</w:t>
      </w:r>
      <w:r>
        <w:rPr>
          <w:rFonts w:ascii="仿宋" w:eastAsia="仿宋" w:hAnsi="仿宋" w:hint="eastAsia"/>
          <w:bCs/>
          <w:sz w:val="24"/>
        </w:rPr>
        <w:t>（此项内容为基本设备配置情况阐述，供应商可在应答表中不作应答）</w:t>
      </w:r>
    </w:p>
    <w:p w:rsidR="00676F11" w:rsidRDefault="000C2C20">
      <w:pPr>
        <w:spacing w:line="360" w:lineRule="auto"/>
        <w:ind w:firstLineChars="900" w:firstLine="2160"/>
        <w:rPr>
          <w:rFonts w:ascii="仿宋" w:eastAsia="仿宋" w:hAnsi="仿宋"/>
          <w:bCs/>
          <w:sz w:val="24"/>
        </w:rPr>
      </w:pPr>
      <w:r>
        <w:rPr>
          <w:rFonts w:ascii="仿宋" w:eastAsia="仿宋" w:hAnsi="仿宋" w:hint="eastAsia"/>
          <w:bCs/>
          <w:sz w:val="24"/>
        </w:rPr>
        <w:t>厨房现有配置设备清单（院方已配备）</w:t>
      </w:r>
    </w:p>
    <w:tbl>
      <w:tblPr>
        <w:tblW w:w="5000" w:type="pct"/>
        <w:tblCellMar>
          <w:left w:w="0" w:type="dxa"/>
          <w:right w:w="0" w:type="dxa"/>
        </w:tblCellMar>
        <w:tblLook w:val="04A0" w:firstRow="1" w:lastRow="0" w:firstColumn="1" w:lastColumn="0" w:noHBand="0" w:noVBand="1"/>
      </w:tblPr>
      <w:tblGrid>
        <w:gridCol w:w="966"/>
        <w:gridCol w:w="2134"/>
        <w:gridCol w:w="2869"/>
        <w:gridCol w:w="1533"/>
        <w:gridCol w:w="1504"/>
      </w:tblGrid>
      <w:tr w:rsidR="00676F11">
        <w:trPr>
          <w:trHeight w:val="418"/>
        </w:trPr>
        <w:tc>
          <w:tcPr>
            <w:tcW w:w="536"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序号</w:t>
            </w:r>
          </w:p>
        </w:tc>
        <w:tc>
          <w:tcPr>
            <w:tcW w:w="118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项目编码</w:t>
            </w:r>
          </w:p>
        </w:tc>
        <w:tc>
          <w:tcPr>
            <w:tcW w:w="159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设备名称</w:t>
            </w:r>
          </w:p>
        </w:tc>
        <w:tc>
          <w:tcPr>
            <w:tcW w:w="85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计量单位</w:t>
            </w:r>
          </w:p>
        </w:tc>
        <w:tc>
          <w:tcPr>
            <w:tcW w:w="83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清单数量</w:t>
            </w:r>
          </w:p>
        </w:tc>
      </w:tr>
      <w:tr w:rsidR="00676F11">
        <w:trPr>
          <w:trHeight w:val="418"/>
        </w:trPr>
        <w:tc>
          <w:tcPr>
            <w:tcW w:w="536"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676F11">
            <w:pPr>
              <w:jc w:val="center"/>
              <w:rPr>
                <w:rFonts w:ascii="仿宋" w:eastAsia="仿宋" w:hAnsi="仿宋"/>
                <w:sz w:val="24"/>
              </w:rPr>
            </w:pPr>
          </w:p>
        </w:tc>
        <w:tc>
          <w:tcPr>
            <w:tcW w:w="118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676F11">
            <w:pPr>
              <w:jc w:val="center"/>
              <w:rPr>
                <w:rFonts w:ascii="仿宋" w:eastAsia="仿宋" w:hAnsi="仿宋"/>
                <w:sz w:val="24"/>
              </w:rPr>
            </w:pPr>
          </w:p>
        </w:tc>
        <w:tc>
          <w:tcPr>
            <w:tcW w:w="1593"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676F11">
            <w:pPr>
              <w:jc w:val="center"/>
              <w:rPr>
                <w:rFonts w:ascii="仿宋" w:eastAsia="仿宋" w:hAnsi="仿宋"/>
                <w:sz w:val="24"/>
              </w:rPr>
            </w:pPr>
          </w:p>
        </w:tc>
        <w:tc>
          <w:tcPr>
            <w:tcW w:w="851"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676F11">
            <w:pPr>
              <w:jc w:val="center"/>
              <w:rPr>
                <w:rFonts w:ascii="仿宋" w:eastAsia="仿宋" w:hAnsi="仿宋"/>
                <w:sz w:val="24"/>
              </w:rPr>
            </w:pPr>
          </w:p>
        </w:tc>
        <w:tc>
          <w:tcPr>
            <w:tcW w:w="835" w:type="pct"/>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676F11">
            <w:pPr>
              <w:jc w:val="center"/>
              <w:rPr>
                <w:rFonts w:ascii="仿宋" w:eastAsia="仿宋" w:hAnsi="仿宋"/>
                <w:sz w:val="24"/>
              </w:rPr>
            </w:pP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0310040041267</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单星盆水池</w:t>
            </w:r>
            <w:r>
              <w:rPr>
                <w:rFonts w:ascii="仿宋" w:eastAsia="仿宋" w:hAnsi="仿宋"/>
                <w:kern w:val="0"/>
                <w:sz w:val="24"/>
              </w:rPr>
              <w:t xml:space="preserve"> 760*800*(650+150)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2</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0310040041268</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单星盆水池</w:t>
            </w:r>
            <w:r>
              <w:rPr>
                <w:rFonts w:ascii="仿宋" w:eastAsia="仿宋" w:hAnsi="仿宋"/>
                <w:kern w:val="0"/>
                <w:sz w:val="24"/>
              </w:rPr>
              <w:t xml:space="preserve"> 1200*700*(650+150)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3</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0310040041269</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单星盆水池</w:t>
            </w:r>
            <w:r>
              <w:rPr>
                <w:rFonts w:ascii="仿宋" w:eastAsia="仿宋" w:hAnsi="仿宋"/>
                <w:kern w:val="0"/>
                <w:sz w:val="24"/>
              </w:rPr>
              <w:t xml:space="preserve"> 1600*700*(650+150)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4</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0310040041270</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双星盆水池</w:t>
            </w:r>
            <w:r>
              <w:rPr>
                <w:rFonts w:ascii="仿宋" w:eastAsia="仿宋" w:hAnsi="仿宋"/>
                <w:kern w:val="0"/>
                <w:sz w:val="24"/>
              </w:rPr>
              <w:t xml:space="preserve"> 1600*700*(650+150)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6</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5</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0310040041271</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proofErr w:type="gramStart"/>
            <w:r>
              <w:rPr>
                <w:rFonts w:ascii="仿宋" w:eastAsia="仿宋" w:hAnsi="仿宋" w:hint="eastAsia"/>
                <w:kern w:val="0"/>
                <w:sz w:val="24"/>
              </w:rPr>
              <w:t>三星盆台</w:t>
            </w:r>
            <w:proofErr w:type="gramEnd"/>
            <w:r>
              <w:rPr>
                <w:rFonts w:ascii="仿宋" w:eastAsia="仿宋" w:hAnsi="仿宋"/>
                <w:kern w:val="0"/>
                <w:sz w:val="24"/>
              </w:rPr>
              <w:t xml:space="preserve"> 1800*700*(650+150)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6</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0310040041272</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单层工作台</w:t>
            </w:r>
            <w:r>
              <w:rPr>
                <w:rFonts w:ascii="仿宋" w:eastAsia="仿宋" w:hAnsi="仿宋"/>
                <w:kern w:val="0"/>
                <w:sz w:val="24"/>
              </w:rPr>
              <w:t xml:space="preserve"> 1350*700*</w:t>
            </w:r>
            <w:r>
              <w:rPr>
                <w:rFonts w:ascii="仿宋" w:eastAsia="仿宋" w:hAnsi="仿宋" w:hint="eastAsia"/>
                <w:kern w:val="0"/>
                <w:sz w:val="24"/>
              </w:rPr>
              <w:t>（</w:t>
            </w:r>
            <w:r>
              <w:rPr>
                <w:rFonts w:ascii="仿宋" w:eastAsia="仿宋" w:hAnsi="仿宋"/>
                <w:kern w:val="0"/>
                <w:sz w:val="24"/>
              </w:rPr>
              <w:t>650+150</w:t>
            </w:r>
            <w:r>
              <w:rPr>
                <w:rFonts w:ascii="仿宋" w:eastAsia="仿宋" w:hAnsi="仿宋" w:hint="eastAsia"/>
                <w:kern w:val="0"/>
                <w:sz w:val="24"/>
              </w:rPr>
              <w:t>）</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2</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7</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0310040041273</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双层工作台</w:t>
            </w:r>
            <w:r>
              <w:rPr>
                <w:rFonts w:ascii="仿宋" w:eastAsia="仿宋" w:hAnsi="仿宋"/>
                <w:kern w:val="0"/>
                <w:sz w:val="24"/>
              </w:rPr>
              <w:t xml:space="preserve"> 850*700*</w:t>
            </w:r>
            <w:r>
              <w:rPr>
                <w:rFonts w:ascii="仿宋" w:eastAsia="仿宋" w:hAnsi="仿宋" w:hint="eastAsia"/>
                <w:kern w:val="0"/>
                <w:sz w:val="24"/>
              </w:rPr>
              <w:t>（</w:t>
            </w:r>
            <w:r>
              <w:rPr>
                <w:rFonts w:ascii="仿宋" w:eastAsia="仿宋" w:hAnsi="仿宋"/>
                <w:kern w:val="0"/>
                <w:sz w:val="24"/>
              </w:rPr>
              <w:t>650+150</w:t>
            </w:r>
            <w:r>
              <w:rPr>
                <w:rFonts w:ascii="仿宋" w:eastAsia="仿宋" w:hAnsi="仿宋" w:hint="eastAsia"/>
                <w:kern w:val="0"/>
                <w:sz w:val="24"/>
              </w:rPr>
              <w:t>）</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8</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0310040041274</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双层工作台</w:t>
            </w:r>
            <w:r>
              <w:rPr>
                <w:rFonts w:ascii="仿宋" w:eastAsia="仿宋" w:hAnsi="仿宋"/>
                <w:kern w:val="0"/>
                <w:sz w:val="24"/>
              </w:rPr>
              <w:t xml:space="preserve"> 1500*700*</w:t>
            </w:r>
            <w:r>
              <w:rPr>
                <w:rFonts w:ascii="仿宋" w:eastAsia="仿宋" w:hAnsi="仿宋" w:hint="eastAsia"/>
                <w:kern w:val="0"/>
                <w:sz w:val="24"/>
              </w:rPr>
              <w:t>（</w:t>
            </w:r>
            <w:r>
              <w:rPr>
                <w:rFonts w:ascii="仿宋" w:eastAsia="仿宋" w:hAnsi="仿宋"/>
                <w:kern w:val="0"/>
                <w:sz w:val="24"/>
              </w:rPr>
              <w:t>650+150</w:t>
            </w:r>
            <w:r>
              <w:rPr>
                <w:rFonts w:ascii="仿宋" w:eastAsia="仿宋" w:hAnsi="仿宋" w:hint="eastAsia"/>
                <w:kern w:val="0"/>
                <w:sz w:val="24"/>
              </w:rPr>
              <w:t>）</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9</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0310040041275</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双层工作台</w:t>
            </w:r>
            <w:r>
              <w:rPr>
                <w:rFonts w:ascii="仿宋" w:eastAsia="仿宋" w:hAnsi="仿宋"/>
                <w:kern w:val="0"/>
                <w:sz w:val="24"/>
              </w:rPr>
              <w:t xml:space="preserve"> 1800*800*</w:t>
            </w:r>
            <w:r>
              <w:rPr>
                <w:rFonts w:ascii="仿宋" w:eastAsia="仿宋" w:hAnsi="仿宋" w:hint="eastAsia"/>
                <w:kern w:val="0"/>
                <w:sz w:val="24"/>
              </w:rPr>
              <w:t>（</w:t>
            </w:r>
            <w:r>
              <w:rPr>
                <w:rFonts w:ascii="仿宋" w:eastAsia="仿宋" w:hAnsi="仿宋"/>
                <w:kern w:val="0"/>
                <w:sz w:val="24"/>
              </w:rPr>
              <w:t>650+150</w:t>
            </w:r>
            <w:r>
              <w:rPr>
                <w:rFonts w:ascii="仿宋" w:eastAsia="仿宋" w:hAnsi="仿宋" w:hint="eastAsia"/>
                <w:kern w:val="0"/>
                <w:sz w:val="24"/>
              </w:rPr>
              <w:t>）</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3</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10</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0115010011276</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活动双通荷台</w:t>
            </w:r>
            <w:r>
              <w:rPr>
                <w:rFonts w:ascii="仿宋" w:eastAsia="仿宋" w:hAnsi="仿宋"/>
                <w:kern w:val="0"/>
                <w:sz w:val="24"/>
              </w:rPr>
              <w:t xml:space="preserve"> 1800*800*</w:t>
            </w:r>
            <w:r>
              <w:rPr>
                <w:rFonts w:ascii="仿宋" w:eastAsia="仿宋" w:hAnsi="仿宋" w:hint="eastAsia"/>
                <w:kern w:val="0"/>
                <w:sz w:val="24"/>
              </w:rPr>
              <w:t>（</w:t>
            </w:r>
            <w:r>
              <w:rPr>
                <w:rFonts w:ascii="仿宋" w:eastAsia="仿宋" w:hAnsi="仿宋"/>
                <w:kern w:val="0"/>
                <w:sz w:val="24"/>
              </w:rPr>
              <w:t>650+150</w:t>
            </w:r>
            <w:r>
              <w:rPr>
                <w:rFonts w:ascii="仿宋" w:eastAsia="仿宋" w:hAnsi="仿宋" w:hint="eastAsia"/>
                <w:kern w:val="0"/>
                <w:sz w:val="24"/>
              </w:rPr>
              <w:t>）</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16</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11</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0115010011277</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活动单通带</w:t>
            </w:r>
            <w:proofErr w:type="gramStart"/>
            <w:r>
              <w:rPr>
                <w:rFonts w:ascii="仿宋" w:eastAsia="仿宋" w:hAnsi="仿宋" w:hint="eastAsia"/>
                <w:kern w:val="0"/>
                <w:sz w:val="24"/>
              </w:rPr>
              <w:t>秋千门荷台</w:t>
            </w:r>
            <w:proofErr w:type="gramEnd"/>
            <w:r>
              <w:rPr>
                <w:rFonts w:ascii="仿宋" w:eastAsia="仿宋" w:hAnsi="仿宋"/>
                <w:kern w:val="0"/>
                <w:sz w:val="24"/>
              </w:rPr>
              <w:t xml:space="preserve"> 1800*800*</w:t>
            </w:r>
            <w:r>
              <w:rPr>
                <w:rFonts w:ascii="仿宋" w:eastAsia="仿宋" w:hAnsi="仿宋" w:hint="eastAsia"/>
                <w:kern w:val="0"/>
                <w:sz w:val="24"/>
              </w:rPr>
              <w:t>（</w:t>
            </w:r>
            <w:r>
              <w:rPr>
                <w:rFonts w:ascii="仿宋" w:eastAsia="仿宋" w:hAnsi="仿宋"/>
                <w:kern w:val="0"/>
                <w:sz w:val="24"/>
              </w:rPr>
              <w:t>650+150</w:t>
            </w:r>
            <w:r>
              <w:rPr>
                <w:rFonts w:ascii="仿宋" w:eastAsia="仿宋" w:hAnsi="仿宋" w:hint="eastAsia"/>
                <w:kern w:val="0"/>
                <w:sz w:val="24"/>
              </w:rPr>
              <w:t>）</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12</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0310060131278</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四开门储藏柜</w:t>
            </w:r>
            <w:r>
              <w:rPr>
                <w:rFonts w:ascii="仿宋" w:eastAsia="仿宋" w:hAnsi="仿宋"/>
                <w:kern w:val="0"/>
                <w:sz w:val="24"/>
              </w:rPr>
              <w:t xml:space="preserve"> 1200*500*1600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3</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13</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0115010181279</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四层平板货架</w:t>
            </w:r>
            <w:r>
              <w:rPr>
                <w:rFonts w:ascii="仿宋" w:eastAsia="仿宋" w:hAnsi="仿宋"/>
                <w:kern w:val="0"/>
                <w:sz w:val="24"/>
              </w:rPr>
              <w:t xml:space="preserve"> 1200*500*1600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32</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14</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0115010181280</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四层平板货架</w:t>
            </w:r>
            <w:r>
              <w:rPr>
                <w:rFonts w:ascii="仿宋" w:eastAsia="仿宋" w:hAnsi="仿宋"/>
                <w:kern w:val="0"/>
                <w:sz w:val="24"/>
              </w:rPr>
              <w:t xml:space="preserve"> 1600*700*1600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15</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0115010181281</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米面架</w:t>
            </w:r>
            <w:r>
              <w:rPr>
                <w:rFonts w:ascii="仿宋" w:eastAsia="仿宋" w:hAnsi="仿宋"/>
                <w:kern w:val="0"/>
                <w:sz w:val="24"/>
              </w:rPr>
              <w:t xml:space="preserve"> 1500*600*150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8</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16</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0310070061282</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proofErr w:type="gramStart"/>
            <w:r>
              <w:rPr>
                <w:rFonts w:ascii="仿宋" w:eastAsia="仿宋" w:hAnsi="仿宋" w:hint="eastAsia"/>
                <w:kern w:val="0"/>
                <w:sz w:val="24"/>
              </w:rPr>
              <w:t>双炒双吊</w:t>
            </w:r>
            <w:proofErr w:type="gramEnd"/>
            <w:r>
              <w:rPr>
                <w:rFonts w:ascii="仿宋" w:eastAsia="仿宋" w:hAnsi="仿宋" w:hint="eastAsia"/>
                <w:kern w:val="0"/>
                <w:sz w:val="24"/>
              </w:rPr>
              <w:t>小炒灶</w:t>
            </w:r>
            <w:r>
              <w:rPr>
                <w:rFonts w:ascii="仿宋" w:eastAsia="仿宋" w:hAnsi="仿宋"/>
                <w:kern w:val="0"/>
                <w:sz w:val="24"/>
              </w:rPr>
              <w:t xml:space="preserve"> 2000*1200*1250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17</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0310070061283</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双头大炒灶</w:t>
            </w:r>
            <w:r>
              <w:rPr>
                <w:rFonts w:ascii="仿宋" w:eastAsia="仿宋" w:hAnsi="仿宋"/>
                <w:kern w:val="0"/>
                <w:sz w:val="24"/>
              </w:rPr>
              <w:t xml:space="preserve"> 2000*1200*1250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18</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0310070061284</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节能</w:t>
            </w:r>
            <w:proofErr w:type="gramStart"/>
            <w:r>
              <w:rPr>
                <w:rFonts w:ascii="仿宋" w:eastAsia="仿宋" w:hAnsi="仿宋" w:hint="eastAsia"/>
                <w:kern w:val="0"/>
                <w:sz w:val="24"/>
              </w:rPr>
              <w:t>静音单头大炒灶</w:t>
            </w:r>
            <w:proofErr w:type="gramEnd"/>
            <w:r>
              <w:rPr>
                <w:rFonts w:ascii="仿宋" w:eastAsia="仿宋" w:hAnsi="仿宋"/>
                <w:kern w:val="0"/>
                <w:sz w:val="24"/>
              </w:rPr>
              <w:t xml:space="preserve"> 1200*1200*1250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19</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0310070061285</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proofErr w:type="gramStart"/>
            <w:r>
              <w:rPr>
                <w:rFonts w:ascii="仿宋" w:eastAsia="仿宋" w:hAnsi="仿宋" w:hint="eastAsia"/>
                <w:kern w:val="0"/>
                <w:sz w:val="24"/>
              </w:rPr>
              <w:t>炉拼台</w:t>
            </w:r>
            <w:proofErr w:type="gramEnd"/>
            <w:r>
              <w:rPr>
                <w:rFonts w:ascii="仿宋" w:eastAsia="仿宋" w:hAnsi="仿宋"/>
                <w:kern w:val="0"/>
                <w:sz w:val="24"/>
              </w:rPr>
              <w:t xml:space="preserve"> 200*1200*1250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3</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20</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0115010181286</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烤盘架</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21</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0115010011287</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木案台</w:t>
            </w:r>
            <w:r>
              <w:rPr>
                <w:rFonts w:ascii="仿宋" w:eastAsia="仿宋" w:hAnsi="仿宋"/>
                <w:kern w:val="0"/>
                <w:sz w:val="24"/>
              </w:rPr>
              <w:t xml:space="preserve"> 2100*760*900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720"/>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22</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0310050071288</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五格双通热汤池</w:t>
            </w:r>
            <w:r>
              <w:rPr>
                <w:rFonts w:ascii="仿宋" w:eastAsia="仿宋" w:hAnsi="仿宋"/>
                <w:kern w:val="0"/>
                <w:sz w:val="24"/>
              </w:rPr>
              <w:t xml:space="preserve"> 1800*700*</w:t>
            </w:r>
            <w:r>
              <w:rPr>
                <w:rFonts w:ascii="仿宋" w:eastAsia="仿宋" w:hAnsi="仿宋" w:hint="eastAsia"/>
                <w:kern w:val="0"/>
                <w:sz w:val="24"/>
              </w:rPr>
              <w:t>（</w:t>
            </w:r>
            <w:r>
              <w:rPr>
                <w:rFonts w:ascii="仿宋" w:eastAsia="仿宋" w:hAnsi="仿宋"/>
                <w:kern w:val="0"/>
                <w:sz w:val="24"/>
              </w:rPr>
              <w:t>650+150</w:t>
            </w:r>
            <w:r>
              <w:rPr>
                <w:rFonts w:ascii="仿宋" w:eastAsia="仿宋" w:hAnsi="仿宋" w:hint="eastAsia"/>
                <w:kern w:val="0"/>
                <w:sz w:val="24"/>
              </w:rPr>
              <w:t>）</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4</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23</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0304040361289</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双头吊汤炉</w:t>
            </w:r>
            <w:r>
              <w:rPr>
                <w:rFonts w:ascii="仿宋" w:eastAsia="仿宋" w:hAnsi="仿宋"/>
                <w:kern w:val="0"/>
                <w:sz w:val="24"/>
              </w:rPr>
              <w:t xml:space="preserve"> 1200*700*550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24</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0307010021290</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油烟净化一体机</w:t>
            </w:r>
            <w:r>
              <w:rPr>
                <w:rFonts w:ascii="仿宋" w:eastAsia="仿宋" w:hAnsi="仿宋"/>
                <w:kern w:val="0"/>
                <w:sz w:val="24"/>
              </w:rPr>
              <w:t xml:space="preserve"> L*1360*780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米</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25</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0301040081291</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收餐车</w:t>
            </w:r>
            <w:r>
              <w:rPr>
                <w:rFonts w:ascii="仿宋" w:eastAsia="仿宋" w:hAnsi="仿宋"/>
                <w:kern w:val="0"/>
                <w:sz w:val="24"/>
              </w:rPr>
              <w:t xml:space="preserve"> L*1360*780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2</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26</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0310060131292</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双门不锈钢门消毒柜</w:t>
            </w:r>
            <w:r>
              <w:rPr>
                <w:rFonts w:ascii="仿宋" w:eastAsia="仿宋" w:hAnsi="仿宋"/>
                <w:kern w:val="0"/>
                <w:sz w:val="24"/>
              </w:rPr>
              <w:t xml:space="preserve"> 1190*530*1800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2</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27</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0303080011293</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四门高身冷藏雪柜</w:t>
            </w:r>
            <w:r>
              <w:rPr>
                <w:rFonts w:ascii="仿宋" w:eastAsia="仿宋" w:hAnsi="仿宋"/>
                <w:kern w:val="0"/>
                <w:sz w:val="24"/>
              </w:rPr>
              <w:t xml:space="preserve"> 1215*680*1930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28</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0310070061294</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双门蒸饭车（</w:t>
            </w:r>
            <w:r>
              <w:rPr>
                <w:rFonts w:ascii="仿宋" w:eastAsia="仿宋" w:hAnsi="仿宋"/>
                <w:kern w:val="0"/>
                <w:sz w:val="24"/>
              </w:rPr>
              <w:t>24</w:t>
            </w:r>
            <w:r>
              <w:rPr>
                <w:rFonts w:ascii="仿宋" w:eastAsia="仿宋" w:hAnsi="仿宋" w:hint="eastAsia"/>
                <w:kern w:val="0"/>
                <w:sz w:val="24"/>
              </w:rPr>
              <w:t>盘）</w:t>
            </w:r>
            <w:r>
              <w:rPr>
                <w:rFonts w:ascii="仿宋" w:eastAsia="仿宋" w:hAnsi="仿宋"/>
                <w:kern w:val="0"/>
                <w:sz w:val="24"/>
              </w:rPr>
              <w:t xml:space="preserve"> 1420*680*1720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3</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29</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0310040141295</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洗地龙头</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proofErr w:type="gramStart"/>
            <w:r>
              <w:rPr>
                <w:rFonts w:ascii="仿宋" w:eastAsia="仿宋" w:hAnsi="仿宋" w:hint="eastAsia"/>
                <w:kern w:val="0"/>
                <w:sz w:val="24"/>
              </w:rPr>
              <w:t>个</w:t>
            </w:r>
            <w:proofErr w:type="gramEnd"/>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4</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30</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0301020051296</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多功能切菜机</w:t>
            </w:r>
            <w:r>
              <w:rPr>
                <w:rFonts w:ascii="仿宋" w:eastAsia="仿宋" w:hAnsi="仿宋"/>
                <w:kern w:val="0"/>
                <w:sz w:val="24"/>
              </w:rPr>
              <w:t xml:space="preserve"> 900*460*740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31</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0301020051297</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proofErr w:type="gramStart"/>
            <w:r>
              <w:rPr>
                <w:rFonts w:ascii="仿宋" w:eastAsia="仿宋" w:hAnsi="仿宋" w:hint="eastAsia"/>
                <w:kern w:val="0"/>
                <w:sz w:val="24"/>
              </w:rPr>
              <w:t>绞</w:t>
            </w:r>
            <w:proofErr w:type="gramEnd"/>
            <w:r>
              <w:rPr>
                <w:rFonts w:ascii="仿宋" w:eastAsia="仿宋" w:hAnsi="仿宋" w:hint="eastAsia"/>
                <w:kern w:val="0"/>
                <w:sz w:val="24"/>
              </w:rPr>
              <w:t>切肉机</w:t>
            </w:r>
            <w:r>
              <w:rPr>
                <w:rFonts w:ascii="仿宋" w:eastAsia="仿宋" w:hAnsi="仿宋"/>
                <w:kern w:val="0"/>
                <w:sz w:val="24"/>
              </w:rPr>
              <w:t>QJR-400 560*480*810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2</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32</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0301020051298</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土豆</w:t>
            </w:r>
            <w:proofErr w:type="gramStart"/>
            <w:r>
              <w:rPr>
                <w:rFonts w:ascii="仿宋" w:eastAsia="仿宋" w:hAnsi="仿宋" w:hint="eastAsia"/>
                <w:kern w:val="0"/>
                <w:sz w:val="24"/>
              </w:rPr>
              <w:t>拨皮机</w:t>
            </w:r>
            <w:proofErr w:type="gramEnd"/>
            <w:r>
              <w:rPr>
                <w:rFonts w:ascii="仿宋" w:eastAsia="仿宋" w:hAnsi="仿宋"/>
                <w:kern w:val="0"/>
                <w:sz w:val="24"/>
              </w:rPr>
              <w:t>TP450 850*600*1100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33</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0310060121299</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全自动豆浆机</w:t>
            </w:r>
            <w:r>
              <w:rPr>
                <w:rFonts w:ascii="仿宋" w:eastAsia="仿宋" w:hAnsi="仿宋"/>
                <w:kern w:val="0"/>
                <w:sz w:val="24"/>
              </w:rPr>
              <w:t xml:space="preserve"> 650*435*1270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34</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0301010141300</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压面机</w:t>
            </w:r>
            <w:r>
              <w:rPr>
                <w:rFonts w:ascii="仿宋" w:eastAsia="仿宋" w:hAnsi="仿宋"/>
                <w:kern w:val="0"/>
                <w:sz w:val="24"/>
              </w:rPr>
              <w:t xml:space="preserve"> 575*565*970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35</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0301020051301</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打蛋机</w:t>
            </w:r>
            <w:r>
              <w:rPr>
                <w:rFonts w:ascii="仿宋" w:eastAsia="仿宋" w:hAnsi="仿宋"/>
                <w:kern w:val="0"/>
                <w:sz w:val="24"/>
              </w:rPr>
              <w:t xml:space="preserve"> 513*405*762</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36</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0301020051302</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和面机</w:t>
            </w:r>
            <w:r>
              <w:rPr>
                <w:rFonts w:ascii="仿宋" w:eastAsia="仿宋" w:hAnsi="仿宋"/>
                <w:kern w:val="0"/>
                <w:sz w:val="24"/>
              </w:rPr>
              <w:t xml:space="preserve"> 955*570*1060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37</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0303080011303</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高温冻库</w:t>
            </w:r>
            <w:r>
              <w:rPr>
                <w:rFonts w:ascii="仿宋" w:eastAsia="仿宋" w:hAnsi="仿宋"/>
                <w:kern w:val="0"/>
                <w:sz w:val="24"/>
              </w:rPr>
              <w:t xml:space="preserve"> 3750*2400*2600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38</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0303080011304</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低温冻库</w:t>
            </w:r>
            <w:r>
              <w:rPr>
                <w:rFonts w:ascii="仿宋" w:eastAsia="仿宋" w:hAnsi="仿宋"/>
                <w:kern w:val="0"/>
                <w:sz w:val="24"/>
              </w:rPr>
              <w:t xml:space="preserve"> 3750*2300*2600</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1</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39</w:t>
            </w:r>
          </w:p>
        </w:tc>
        <w:tc>
          <w:tcPr>
            <w:tcW w:w="118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0310060121305</w:t>
            </w:r>
          </w:p>
        </w:tc>
        <w:tc>
          <w:tcPr>
            <w:tcW w:w="159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left"/>
              <w:textAlignment w:val="center"/>
              <w:rPr>
                <w:rFonts w:ascii="仿宋" w:eastAsia="仿宋" w:hAnsi="仿宋"/>
                <w:sz w:val="24"/>
              </w:rPr>
            </w:pPr>
            <w:r>
              <w:rPr>
                <w:rFonts w:ascii="仿宋" w:eastAsia="仿宋" w:hAnsi="仿宋" w:hint="eastAsia"/>
                <w:kern w:val="0"/>
                <w:sz w:val="24"/>
              </w:rPr>
              <w:t>开水器</w:t>
            </w:r>
          </w:p>
        </w:tc>
        <w:tc>
          <w:tcPr>
            <w:tcW w:w="85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hint="eastAsia"/>
                <w:kern w:val="0"/>
                <w:sz w:val="24"/>
              </w:rPr>
              <w:t>台</w:t>
            </w:r>
          </w:p>
        </w:tc>
        <w:tc>
          <w:tcPr>
            <w:tcW w:w="83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sz w:val="24"/>
              </w:rPr>
            </w:pPr>
            <w:r>
              <w:rPr>
                <w:rFonts w:ascii="仿宋" w:eastAsia="仿宋" w:hAnsi="仿宋"/>
                <w:kern w:val="0"/>
                <w:sz w:val="24"/>
              </w:rPr>
              <w:t>2</w:t>
            </w:r>
          </w:p>
        </w:tc>
      </w:tr>
      <w:tr w:rsidR="00676F11">
        <w:trPr>
          <w:trHeight w:val="525"/>
        </w:trPr>
        <w:tc>
          <w:tcPr>
            <w:tcW w:w="53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jc w:val="center"/>
              <w:textAlignment w:val="center"/>
              <w:rPr>
                <w:rFonts w:ascii="仿宋" w:eastAsia="仿宋" w:hAnsi="仿宋" w:cs="方正仿宋简体"/>
                <w:kern w:val="0"/>
                <w:sz w:val="24"/>
                <w:lang w:bidi="ar"/>
              </w:rPr>
            </w:pPr>
            <w:r>
              <w:rPr>
                <w:rFonts w:ascii="仿宋" w:eastAsia="仿宋" w:hAnsi="仿宋" w:cs="方正仿宋简体" w:hint="eastAsia"/>
                <w:kern w:val="0"/>
                <w:sz w:val="24"/>
                <w:lang w:bidi="ar"/>
              </w:rPr>
              <w:t>备注</w:t>
            </w:r>
          </w:p>
        </w:tc>
        <w:tc>
          <w:tcPr>
            <w:tcW w:w="4464" w:type="pct"/>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676F11" w:rsidRDefault="000C2C20">
            <w:pPr>
              <w:widowControl/>
              <w:textAlignment w:val="center"/>
              <w:rPr>
                <w:rFonts w:ascii="仿宋" w:eastAsia="仿宋" w:hAnsi="仿宋" w:cs="方正仿宋简体"/>
                <w:kern w:val="0"/>
                <w:sz w:val="24"/>
                <w:lang w:bidi="ar"/>
              </w:rPr>
            </w:pPr>
            <w:r>
              <w:rPr>
                <w:rFonts w:ascii="仿宋" w:eastAsia="仿宋" w:hAnsi="仿宋" w:cs="方正仿宋简体" w:hint="eastAsia"/>
                <w:kern w:val="0"/>
                <w:sz w:val="24"/>
                <w:lang w:bidi="ar"/>
              </w:rPr>
              <w:t>如有不足，由供应商向采购人报备同意后自行添置，所需</w:t>
            </w:r>
            <w:r>
              <w:rPr>
                <w:rFonts w:ascii="仿宋" w:eastAsia="仿宋" w:hAnsi="仿宋" w:cs="方正仿宋简体"/>
                <w:kern w:val="0"/>
                <w:sz w:val="24"/>
                <w:lang w:bidi="ar"/>
              </w:rPr>
              <w:t>费用包含在本项目报价中。</w:t>
            </w:r>
          </w:p>
        </w:tc>
      </w:tr>
    </w:tbl>
    <w:p w:rsidR="00676F11" w:rsidRDefault="00676F11">
      <w:pPr>
        <w:widowControl/>
        <w:spacing w:line="360" w:lineRule="auto"/>
        <w:ind w:firstLineChars="200" w:firstLine="480"/>
        <w:jc w:val="left"/>
        <w:rPr>
          <w:rFonts w:ascii="仿宋" w:eastAsia="仿宋" w:hAnsi="仿宋"/>
          <w:bCs/>
          <w:sz w:val="24"/>
        </w:rPr>
      </w:pPr>
    </w:p>
    <w:p w:rsidR="00676F11" w:rsidRDefault="000C2C20">
      <w:pPr>
        <w:pStyle w:val="2"/>
        <w:spacing w:line="400" w:lineRule="exact"/>
        <w:ind w:firstLineChars="98" w:firstLine="236"/>
        <w:rPr>
          <w:rFonts w:ascii="仿宋" w:eastAsia="仿宋" w:hAnsi="仿宋"/>
          <w:sz w:val="24"/>
        </w:rPr>
      </w:pPr>
      <w:r>
        <w:rPr>
          <w:rFonts w:ascii="仿宋" w:eastAsia="仿宋" w:hAnsi="仿宋" w:hint="eastAsia"/>
          <w:sz w:val="24"/>
        </w:rPr>
        <w:t>*三</w:t>
      </w:r>
      <w:r>
        <w:rPr>
          <w:rFonts w:ascii="仿宋" w:eastAsia="仿宋" w:hAnsi="仿宋"/>
          <w:sz w:val="24"/>
        </w:rPr>
        <w:t>、商务要求</w:t>
      </w:r>
    </w:p>
    <w:p w:rsidR="00676F11" w:rsidRDefault="000C2C20">
      <w:pPr>
        <w:spacing w:line="360" w:lineRule="auto"/>
        <w:ind w:firstLineChars="200" w:firstLine="480"/>
        <w:rPr>
          <w:rFonts w:ascii="仿宋" w:eastAsia="仿宋" w:hAnsi="仿宋"/>
          <w:sz w:val="24"/>
        </w:rPr>
      </w:pPr>
      <w:r>
        <w:rPr>
          <w:rFonts w:ascii="仿宋" w:eastAsia="仿宋" w:hAnsi="仿宋" w:hint="eastAsia"/>
          <w:bCs/>
          <w:sz w:val="24"/>
        </w:rPr>
        <w:t>1.服务期限：签订合同生效之日起3年,合同1年1签。经采购人、成交供应</w:t>
      </w:r>
      <w:proofErr w:type="gramStart"/>
      <w:r>
        <w:rPr>
          <w:rFonts w:ascii="仿宋" w:eastAsia="仿宋" w:hAnsi="仿宋" w:hint="eastAsia"/>
          <w:bCs/>
          <w:sz w:val="24"/>
        </w:rPr>
        <w:t>商双方</w:t>
      </w:r>
      <w:proofErr w:type="gramEnd"/>
      <w:r>
        <w:rPr>
          <w:rFonts w:ascii="仿宋" w:eastAsia="仿宋" w:hAnsi="仿宋" w:hint="eastAsia"/>
          <w:bCs/>
          <w:sz w:val="24"/>
        </w:rPr>
        <w:t>同意后续签下1年合同。</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2.服务地点：</w:t>
      </w:r>
    </w:p>
    <w:p w:rsidR="00676F11" w:rsidRDefault="000C2C20">
      <w:pPr>
        <w:spacing w:line="360" w:lineRule="auto"/>
        <w:ind w:firstLineChars="200" w:firstLine="480"/>
        <w:rPr>
          <w:rFonts w:ascii="仿宋" w:eastAsia="仿宋" w:hAnsi="仿宋"/>
          <w:bCs/>
          <w:color w:val="0000FF"/>
          <w:sz w:val="24"/>
        </w:rPr>
      </w:pPr>
      <w:r>
        <w:rPr>
          <w:rFonts w:ascii="仿宋" w:eastAsia="仿宋" w:hAnsi="仿宋" w:hint="eastAsia"/>
          <w:bCs/>
          <w:color w:val="0000FF"/>
          <w:sz w:val="24"/>
        </w:rPr>
        <w:t>成都市成华区长秀路135号</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3.费用计算：服务月配餐</w:t>
      </w:r>
      <w:r>
        <w:rPr>
          <w:rFonts w:ascii="仿宋" w:eastAsia="仿宋" w:hAnsi="仿宋" w:hint="eastAsia"/>
          <w:sz w:val="24"/>
        </w:rPr>
        <w:t>外包</w:t>
      </w:r>
      <w:r>
        <w:rPr>
          <w:rFonts w:ascii="仿宋" w:eastAsia="仿宋" w:hAnsi="仿宋" w:hint="eastAsia"/>
          <w:bCs/>
          <w:sz w:val="24"/>
        </w:rPr>
        <w:t>服务费用=∑（服务月配餐类型的实际用餐人次数</w:t>
      </w:r>
      <w:r>
        <w:rPr>
          <w:rFonts w:ascii="仿宋" w:eastAsia="仿宋" w:hAnsi="仿宋"/>
          <w:bCs/>
          <w:sz w:val="24"/>
        </w:rPr>
        <w:t>×</w:t>
      </w:r>
      <w:r>
        <w:rPr>
          <w:rFonts w:ascii="仿宋" w:eastAsia="仿宋" w:hAnsi="仿宋" w:hint="eastAsia"/>
          <w:bCs/>
          <w:sz w:val="24"/>
        </w:rPr>
        <w:t>成交供应商配餐类型的餐费标准）</w:t>
      </w:r>
      <w:r>
        <w:rPr>
          <w:rFonts w:ascii="仿宋" w:eastAsia="仿宋" w:hAnsi="仿宋"/>
          <w:bCs/>
          <w:sz w:val="24"/>
        </w:rPr>
        <w:t>×</w:t>
      </w:r>
      <w:r>
        <w:rPr>
          <w:rFonts w:ascii="仿宋" w:eastAsia="仿宋" w:hAnsi="仿宋" w:hint="eastAsia"/>
          <w:bCs/>
          <w:sz w:val="24"/>
        </w:rPr>
        <w:t>服务月结算系数。说明：</w:t>
      </w:r>
      <w:proofErr w:type="gramStart"/>
      <w:r>
        <w:rPr>
          <w:rFonts w:ascii="仿宋" w:eastAsia="仿宋" w:hAnsi="仿宋" w:hint="eastAsia"/>
          <w:bCs/>
          <w:sz w:val="24"/>
        </w:rPr>
        <w:t>无员工</w:t>
      </w:r>
      <w:proofErr w:type="gramEnd"/>
      <w:r>
        <w:rPr>
          <w:rFonts w:ascii="仿宋" w:eastAsia="仿宋" w:hAnsi="仿宋" w:hint="eastAsia"/>
          <w:bCs/>
          <w:sz w:val="24"/>
        </w:rPr>
        <w:t>投诉成交供应商提供的菜品质量或服务态度不好时，或者服务月累计出现1至4次投诉，成交供应商提供的菜品质量或服务态度不好时，服务月结算系数计为1；服务月累计出现有5至10次投诉结算系数计为0.95；有11至20次投诉成交供应商提供的菜品质量或服务态度不好时，服务月结算系数计为0.9；有21至30次投诉成交供应商提供的菜品质量或服务态度不好时，服务月结算系数计为0.8；有31人次投诉成交供应商提供的菜品质量或服务态度不好时，服务月结算系数计为0.7；成交供应商为采购人提供的配餐服务发生食品安全事件时，采购人有权拒绝支付配餐外包服务费用，造成的损失</w:t>
      </w:r>
      <w:proofErr w:type="gramStart"/>
      <w:r>
        <w:rPr>
          <w:rFonts w:ascii="仿宋" w:eastAsia="仿宋" w:hAnsi="仿宋" w:hint="eastAsia"/>
          <w:bCs/>
          <w:sz w:val="24"/>
        </w:rPr>
        <w:t>由成交</w:t>
      </w:r>
      <w:proofErr w:type="gramEnd"/>
      <w:r>
        <w:rPr>
          <w:rFonts w:ascii="仿宋" w:eastAsia="仿宋" w:hAnsi="仿宋" w:hint="eastAsia"/>
          <w:bCs/>
          <w:sz w:val="24"/>
        </w:rPr>
        <w:t>供应商自行承担。</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4.付款方式：</w:t>
      </w:r>
    </w:p>
    <w:p w:rsidR="00676F11" w:rsidRDefault="000C2C20">
      <w:pPr>
        <w:spacing w:line="360" w:lineRule="auto"/>
        <w:ind w:firstLineChars="200" w:firstLine="480"/>
        <w:rPr>
          <w:rFonts w:ascii="仿宋" w:eastAsia="仿宋" w:hAnsi="仿宋"/>
          <w:bCs/>
          <w:sz w:val="24"/>
        </w:rPr>
      </w:pPr>
      <w:r>
        <w:rPr>
          <w:rFonts w:ascii="仿宋" w:eastAsia="仿宋" w:hAnsi="仿宋"/>
          <w:bCs/>
          <w:sz w:val="24"/>
        </w:rPr>
        <w:t>4.1</w:t>
      </w:r>
      <w:r>
        <w:rPr>
          <w:rFonts w:ascii="仿宋" w:eastAsia="仿宋" w:hAnsi="仿宋" w:hint="eastAsia"/>
          <w:bCs/>
          <w:sz w:val="24"/>
        </w:rPr>
        <w:t>属采购人支付费用，当月费用次月结算，根据每月考核结果按“费用计算”标准据实结算；每月15日前（遇国家法定节假日，由采购人与成交供应商协商确定时间）成交供应商与采购人（指定财务科）完成上月配餐服务的对账工作，并</w:t>
      </w:r>
      <w:proofErr w:type="gramStart"/>
      <w:r>
        <w:rPr>
          <w:rFonts w:ascii="仿宋" w:eastAsia="仿宋" w:hAnsi="仿宋" w:hint="eastAsia"/>
          <w:bCs/>
          <w:sz w:val="24"/>
        </w:rPr>
        <w:t>由成交</w:t>
      </w:r>
      <w:proofErr w:type="gramEnd"/>
      <w:r>
        <w:rPr>
          <w:rFonts w:ascii="仿宋" w:eastAsia="仿宋" w:hAnsi="仿宋" w:hint="eastAsia"/>
          <w:bCs/>
          <w:sz w:val="24"/>
        </w:rPr>
        <w:t>供应商</w:t>
      </w:r>
      <w:proofErr w:type="gramStart"/>
      <w:r>
        <w:rPr>
          <w:rFonts w:ascii="仿宋" w:eastAsia="仿宋" w:hAnsi="仿宋" w:hint="eastAsia"/>
          <w:bCs/>
          <w:sz w:val="24"/>
        </w:rPr>
        <w:t>据实向</w:t>
      </w:r>
      <w:proofErr w:type="gramEnd"/>
      <w:r>
        <w:rPr>
          <w:rFonts w:ascii="仿宋" w:eastAsia="仿宋" w:hAnsi="仿宋" w:hint="eastAsia"/>
          <w:bCs/>
          <w:sz w:val="24"/>
        </w:rPr>
        <w:t>采购人出具正规发票、餐票、就餐签到记录等相关结算凭证；采购人在收到成交供应商提供的结算凭证后10个</w:t>
      </w:r>
      <w:r>
        <w:rPr>
          <w:rFonts w:ascii="仿宋" w:eastAsia="仿宋" w:hAnsi="仿宋"/>
          <w:bCs/>
          <w:sz w:val="24"/>
        </w:rPr>
        <w:t>工作日内</w:t>
      </w:r>
      <w:r>
        <w:rPr>
          <w:rFonts w:ascii="仿宋" w:eastAsia="仿宋" w:hAnsi="仿宋" w:hint="eastAsia"/>
          <w:bCs/>
          <w:sz w:val="24"/>
        </w:rPr>
        <w:t>，通过转账方式向成交供应商指定的对公银行账户支付上月食堂餐饮服务费用；属个人支付费用，由供应商与就餐人员双方自行结算。(特别说明</w:t>
      </w:r>
      <w:r>
        <w:rPr>
          <w:rFonts w:ascii="仿宋" w:eastAsia="仿宋" w:hAnsi="仿宋"/>
          <w:bCs/>
          <w:sz w:val="24"/>
        </w:rPr>
        <w:t>以上</w:t>
      </w:r>
      <w:r>
        <w:rPr>
          <w:rFonts w:ascii="仿宋" w:eastAsia="仿宋" w:hAnsi="仿宋" w:hint="eastAsia"/>
          <w:bCs/>
          <w:sz w:val="24"/>
        </w:rPr>
        <w:t>属</w:t>
      </w:r>
      <w:r>
        <w:rPr>
          <w:rFonts w:ascii="仿宋" w:eastAsia="仿宋" w:hAnsi="仿宋"/>
          <w:bCs/>
          <w:sz w:val="24"/>
        </w:rPr>
        <w:t>个人支付</w:t>
      </w:r>
      <w:r>
        <w:rPr>
          <w:rFonts w:ascii="仿宋" w:eastAsia="仿宋" w:hAnsi="仿宋" w:hint="eastAsia"/>
          <w:bCs/>
          <w:sz w:val="24"/>
        </w:rPr>
        <w:t>费用</w:t>
      </w:r>
      <w:r>
        <w:rPr>
          <w:rFonts w:ascii="仿宋" w:eastAsia="仿宋" w:hAnsi="仿宋"/>
          <w:bCs/>
          <w:sz w:val="24"/>
        </w:rPr>
        <w:t>仅针对职工餐</w:t>
      </w:r>
      <w:r>
        <w:rPr>
          <w:rFonts w:ascii="仿宋" w:eastAsia="仿宋" w:hAnsi="仿宋" w:hint="eastAsia"/>
          <w:bCs/>
          <w:sz w:val="24"/>
        </w:rPr>
        <w:t>)。</w:t>
      </w:r>
    </w:p>
    <w:p w:rsidR="00676F11" w:rsidRDefault="000C2C20">
      <w:pPr>
        <w:spacing w:line="360" w:lineRule="auto"/>
        <w:ind w:firstLineChars="200" w:firstLine="480"/>
        <w:rPr>
          <w:rFonts w:ascii="仿宋" w:eastAsia="仿宋" w:hAnsi="仿宋"/>
          <w:bCs/>
          <w:sz w:val="24"/>
        </w:rPr>
      </w:pPr>
      <w:r>
        <w:rPr>
          <w:rFonts w:ascii="仿宋" w:eastAsia="仿宋" w:hAnsi="仿宋"/>
          <w:bCs/>
          <w:sz w:val="24"/>
        </w:rPr>
        <w:t>4.2</w:t>
      </w:r>
      <w:r>
        <w:rPr>
          <w:rFonts w:ascii="仿宋" w:eastAsia="仿宋" w:hAnsi="仿宋" w:hint="eastAsia"/>
          <w:sz w:val="24"/>
        </w:rPr>
        <w:t>供应商需按月向采购人缴纳：根据房屋及设备等固定资产使用折旧管理办法计算收取管理费用为</w:t>
      </w:r>
      <w:r>
        <w:rPr>
          <w:rFonts w:ascii="仿宋" w:eastAsia="仿宋" w:hAnsi="仿宋" w:hint="eastAsia"/>
          <w:b/>
          <w:bCs/>
          <w:sz w:val="24"/>
        </w:rPr>
        <w:t>28000元/月</w:t>
      </w:r>
      <w:r>
        <w:rPr>
          <w:rFonts w:ascii="仿宋" w:eastAsia="仿宋" w:hAnsi="仿宋" w:hint="eastAsia"/>
          <w:sz w:val="24"/>
        </w:rPr>
        <w:t>。</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5</w:t>
      </w:r>
      <w:r>
        <w:rPr>
          <w:rFonts w:ascii="仿宋" w:eastAsia="仿宋" w:hAnsi="仿宋"/>
          <w:bCs/>
          <w:sz w:val="24"/>
        </w:rPr>
        <w:t>.</w:t>
      </w:r>
      <w:r>
        <w:rPr>
          <w:rFonts w:ascii="仿宋" w:eastAsia="仿宋" w:hAnsi="仿宋" w:hint="eastAsia"/>
          <w:bCs/>
          <w:sz w:val="24"/>
        </w:rPr>
        <w:t>供应商须提供在成交签订采购合同后15日内协助采购人取得现经营场所的食品经营许可证的承诺函。</w:t>
      </w:r>
    </w:p>
    <w:p w:rsidR="00676F11" w:rsidRDefault="000C2C20">
      <w:pPr>
        <w:spacing w:line="360" w:lineRule="auto"/>
        <w:ind w:firstLineChars="200" w:firstLine="480"/>
        <w:rPr>
          <w:rFonts w:ascii="仿宋" w:eastAsia="仿宋" w:hAnsi="仿宋"/>
          <w:bCs/>
          <w:sz w:val="24"/>
        </w:rPr>
      </w:pPr>
      <w:r>
        <w:rPr>
          <w:rFonts w:ascii="仿宋" w:eastAsia="仿宋" w:hAnsi="仿宋" w:hint="eastAsia"/>
          <w:sz w:val="24"/>
        </w:rPr>
        <w:t xml:space="preserve"> 6</w:t>
      </w:r>
      <w:r>
        <w:rPr>
          <w:rFonts w:ascii="仿宋" w:eastAsia="仿宋" w:hAnsi="仿宋" w:hint="eastAsia"/>
          <w:bCs/>
          <w:sz w:val="24"/>
        </w:rPr>
        <w:t>.验收标准：严格参照政府采购相关法律法规、《关于进一步加强政府采购需求和履约验收管理的指导意见》（财库〔2016〕205号）的要求组织考核验收。</w:t>
      </w:r>
    </w:p>
    <w:p w:rsidR="00676F11" w:rsidRDefault="000C2C20">
      <w:pPr>
        <w:widowControl/>
        <w:spacing w:line="360" w:lineRule="auto"/>
        <w:ind w:firstLineChars="200" w:firstLine="480"/>
        <w:jc w:val="left"/>
        <w:rPr>
          <w:rFonts w:ascii="仿宋" w:eastAsia="仿宋" w:hAnsi="仿宋"/>
          <w:bCs/>
          <w:sz w:val="24"/>
        </w:rPr>
      </w:pPr>
      <w:r>
        <w:rPr>
          <w:rFonts w:ascii="仿宋" w:eastAsia="仿宋" w:hAnsi="仿宋" w:hint="eastAsia"/>
          <w:bCs/>
          <w:sz w:val="24"/>
        </w:rPr>
        <w:t>7.当合同终止时，双方需进行房屋、设备交接，设备遗失按医院固定资产管理标准进行清算；</w:t>
      </w:r>
      <w:proofErr w:type="gramStart"/>
      <w:r>
        <w:rPr>
          <w:rFonts w:ascii="仿宋" w:eastAsia="仿宋" w:hAnsi="仿宋" w:hint="eastAsia"/>
          <w:bCs/>
          <w:sz w:val="24"/>
        </w:rPr>
        <w:t>属成交人</w:t>
      </w:r>
      <w:proofErr w:type="gramEnd"/>
      <w:r>
        <w:rPr>
          <w:rFonts w:ascii="仿宋" w:eastAsia="仿宋" w:hAnsi="仿宋" w:hint="eastAsia"/>
          <w:bCs/>
          <w:sz w:val="24"/>
        </w:rPr>
        <w:t>添置设备</w:t>
      </w:r>
      <w:proofErr w:type="gramStart"/>
      <w:r>
        <w:rPr>
          <w:rFonts w:ascii="仿宋" w:eastAsia="仿宋" w:hAnsi="仿宋" w:hint="eastAsia"/>
          <w:bCs/>
          <w:sz w:val="24"/>
        </w:rPr>
        <w:t>由成交人</w:t>
      </w:r>
      <w:proofErr w:type="gramEnd"/>
      <w:r>
        <w:rPr>
          <w:rFonts w:ascii="仿宋" w:eastAsia="仿宋" w:hAnsi="仿宋" w:hint="eastAsia"/>
          <w:bCs/>
          <w:sz w:val="24"/>
        </w:rPr>
        <w:t>自行处置。</w:t>
      </w:r>
    </w:p>
    <w:p w:rsidR="00676F11" w:rsidRDefault="000C2C20">
      <w:pPr>
        <w:spacing w:line="360" w:lineRule="auto"/>
        <w:ind w:firstLineChars="200" w:firstLine="480"/>
        <w:rPr>
          <w:rFonts w:ascii="仿宋" w:eastAsia="仿宋" w:hAnsi="仿宋"/>
          <w:sz w:val="24"/>
          <w:lang w:val="zh-CN"/>
        </w:rPr>
      </w:pPr>
      <w:r>
        <w:rPr>
          <w:rFonts w:ascii="仿宋" w:eastAsia="仿宋" w:hAnsi="仿宋" w:hint="eastAsia"/>
          <w:bCs/>
          <w:sz w:val="24"/>
        </w:rPr>
        <w:t>8.</w:t>
      </w:r>
      <w:proofErr w:type="gramStart"/>
      <w:r>
        <w:rPr>
          <w:rFonts w:ascii="仿宋" w:eastAsia="仿宋" w:hAnsi="仿宋" w:hint="eastAsia"/>
          <w:bCs/>
          <w:sz w:val="24"/>
          <w:lang w:val="zh-CN"/>
        </w:rPr>
        <w:t>作人</w:t>
      </w:r>
      <w:proofErr w:type="gramEnd"/>
      <w:r>
        <w:rPr>
          <w:rFonts w:ascii="仿宋" w:eastAsia="仿宋" w:hAnsi="仿宋" w:hint="eastAsia"/>
          <w:bCs/>
          <w:sz w:val="24"/>
          <w:lang w:val="zh-CN"/>
        </w:rPr>
        <w:t>员年龄要求男小于</w:t>
      </w:r>
      <w:r>
        <w:rPr>
          <w:rFonts w:ascii="仿宋" w:eastAsia="仿宋" w:hAnsi="仿宋" w:hint="eastAsia"/>
          <w:bCs/>
          <w:sz w:val="24"/>
        </w:rPr>
        <w:t>55</w:t>
      </w:r>
      <w:r>
        <w:rPr>
          <w:rFonts w:ascii="仿宋" w:eastAsia="仿宋" w:hAnsi="仿宋" w:hint="eastAsia"/>
          <w:bCs/>
          <w:sz w:val="24"/>
          <w:lang w:val="zh-CN"/>
        </w:rPr>
        <w:t>周岁，女小于</w:t>
      </w:r>
      <w:r>
        <w:rPr>
          <w:rFonts w:ascii="仿宋" w:eastAsia="仿宋" w:hAnsi="仿宋" w:hint="eastAsia"/>
          <w:bCs/>
          <w:sz w:val="24"/>
        </w:rPr>
        <w:t>50</w:t>
      </w:r>
      <w:r>
        <w:rPr>
          <w:rFonts w:ascii="仿宋" w:eastAsia="仿宋" w:hAnsi="仿宋" w:hint="eastAsia"/>
          <w:bCs/>
          <w:sz w:val="24"/>
          <w:lang w:val="zh-CN"/>
        </w:rPr>
        <w:t>周岁，同时要求工作人员体检合格（提供入职人员体检表）。</w:t>
      </w:r>
      <w:r>
        <w:rPr>
          <w:rFonts w:ascii="仿宋" w:eastAsia="仿宋" w:hAnsi="仿宋" w:hint="eastAsia"/>
          <w:sz w:val="24"/>
          <w:lang w:val="zh-CN"/>
        </w:rPr>
        <w:t>不得虚设岗位人员。若中途有辞职人员，供应商必须在</w:t>
      </w:r>
      <w:r>
        <w:rPr>
          <w:rFonts w:ascii="仿宋" w:eastAsia="仿宋" w:hAnsi="仿宋"/>
          <w:sz w:val="24"/>
        </w:rPr>
        <w:t>2</w:t>
      </w:r>
      <w:r>
        <w:rPr>
          <w:rFonts w:ascii="仿宋" w:eastAsia="仿宋" w:hAnsi="仿宋" w:hint="eastAsia"/>
          <w:sz w:val="24"/>
          <w:lang w:val="zh-CN"/>
        </w:rPr>
        <w:t>日内安排新员工培训并到位。工作人员要遵守法规以及医院制度，要有良好的服务态度，不能与院方患者及家属、职工发生争吵或冲突。如发现违规者，医院有权视情节提出处理意见。</w:t>
      </w:r>
    </w:p>
    <w:p w:rsidR="00676F11" w:rsidRDefault="000C2C20">
      <w:pPr>
        <w:spacing w:line="360" w:lineRule="auto"/>
        <w:ind w:firstLineChars="200" w:firstLine="480"/>
        <w:rPr>
          <w:rFonts w:ascii="仿宋" w:eastAsia="仿宋" w:hAnsi="仿宋"/>
          <w:sz w:val="24"/>
          <w:lang w:val="zh-CN"/>
        </w:rPr>
      </w:pPr>
      <w:r>
        <w:rPr>
          <w:rFonts w:ascii="仿宋" w:eastAsia="仿宋" w:hAnsi="仿宋"/>
          <w:sz w:val="24"/>
        </w:rPr>
        <w:t>9</w:t>
      </w:r>
      <w:r>
        <w:rPr>
          <w:rFonts w:ascii="仿宋" w:eastAsia="仿宋" w:hAnsi="仿宋" w:hint="eastAsia"/>
          <w:bCs/>
          <w:sz w:val="24"/>
        </w:rPr>
        <w:t>.</w:t>
      </w:r>
      <w:r>
        <w:rPr>
          <w:rFonts w:ascii="仿宋" w:eastAsia="仿宋" w:hAnsi="仿宋" w:hint="eastAsia"/>
          <w:sz w:val="24"/>
        </w:rPr>
        <w:t>供应</w:t>
      </w:r>
      <w:proofErr w:type="gramStart"/>
      <w:r>
        <w:rPr>
          <w:rFonts w:ascii="仿宋" w:eastAsia="仿宋" w:hAnsi="仿宋" w:hint="eastAsia"/>
          <w:sz w:val="24"/>
        </w:rPr>
        <w:t>商</w:t>
      </w:r>
      <w:r>
        <w:rPr>
          <w:rFonts w:ascii="仿宋" w:eastAsia="仿宋" w:hAnsi="仿宋" w:hint="eastAsia"/>
          <w:sz w:val="24"/>
          <w:lang w:val="zh-CN"/>
        </w:rPr>
        <w:t>各项</w:t>
      </w:r>
      <w:proofErr w:type="gramEnd"/>
      <w:r>
        <w:rPr>
          <w:rFonts w:ascii="仿宋" w:eastAsia="仿宋" w:hAnsi="仿宋" w:hint="eastAsia"/>
          <w:sz w:val="24"/>
          <w:lang w:val="zh-CN"/>
        </w:rPr>
        <w:t>制度应健全，劳动用工、支付报酬等必须符合国家及</w:t>
      </w:r>
      <w:r>
        <w:rPr>
          <w:rFonts w:ascii="仿宋" w:eastAsia="仿宋" w:hAnsi="仿宋"/>
          <w:sz w:val="24"/>
          <w:lang w:val="zh-CN"/>
        </w:rPr>
        <w:t>地方</w:t>
      </w:r>
      <w:r>
        <w:rPr>
          <w:rFonts w:ascii="仿宋" w:eastAsia="仿宋" w:hAnsi="仿宋" w:hint="eastAsia"/>
          <w:sz w:val="24"/>
          <w:lang w:val="zh-CN"/>
        </w:rPr>
        <w:t>相关法律、法规的规定，员工的基本工资、社保缴纳、奖金及各项补贴及社保上涨部分均由</w:t>
      </w:r>
      <w:r>
        <w:rPr>
          <w:rFonts w:ascii="仿宋" w:eastAsia="仿宋" w:hAnsi="仿宋" w:hint="eastAsia"/>
          <w:sz w:val="24"/>
        </w:rPr>
        <w:t>供应商</w:t>
      </w:r>
      <w:r>
        <w:rPr>
          <w:rFonts w:ascii="仿宋" w:eastAsia="仿宋" w:hAnsi="仿宋" w:hint="eastAsia"/>
          <w:sz w:val="24"/>
          <w:lang w:val="zh-CN"/>
        </w:rPr>
        <w:t>负责。</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10.出现下列情形，采购人有权终止配餐外包服务合同，由此造成的一切损失及法律后果均</w:t>
      </w:r>
      <w:proofErr w:type="gramStart"/>
      <w:r>
        <w:rPr>
          <w:rFonts w:ascii="仿宋" w:eastAsia="仿宋" w:hAnsi="仿宋" w:hint="eastAsia"/>
          <w:bCs/>
          <w:sz w:val="24"/>
        </w:rPr>
        <w:t>由成交</w:t>
      </w:r>
      <w:proofErr w:type="gramEnd"/>
      <w:r>
        <w:rPr>
          <w:rFonts w:ascii="仿宋" w:eastAsia="仿宋" w:hAnsi="仿宋" w:hint="eastAsia"/>
          <w:bCs/>
          <w:sz w:val="24"/>
        </w:rPr>
        <w:t>供应商承担：</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（1）成交供应商丧失承担本项目须具备的经营资质及条件的；</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（2）成交供应</w:t>
      </w:r>
      <w:proofErr w:type="gramStart"/>
      <w:r>
        <w:rPr>
          <w:rFonts w:ascii="仿宋" w:eastAsia="仿宋" w:hAnsi="仿宋" w:hint="eastAsia"/>
          <w:bCs/>
          <w:sz w:val="24"/>
        </w:rPr>
        <w:t>商违法</w:t>
      </w:r>
      <w:proofErr w:type="gramEnd"/>
      <w:r>
        <w:rPr>
          <w:rFonts w:ascii="仿宋" w:eastAsia="仿宋" w:hAnsi="仿宋" w:hint="eastAsia"/>
          <w:bCs/>
          <w:sz w:val="24"/>
        </w:rPr>
        <w:t>经营的；</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（3）成交供应商被列为失信被执行人的；</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（4）成交供应商被相关部门查封、勒令停业整顿时限达到1个月以上的；</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（5）成交供应商为采购人提供的配餐服务发生食品安全事件的；</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（6）成交供应商在合同期内,“服务月结算系数”累计2次低于0.9（含0.9）的；</w:t>
      </w:r>
    </w:p>
    <w:p w:rsidR="00676F11" w:rsidRDefault="000C2C20">
      <w:pPr>
        <w:spacing w:line="360" w:lineRule="auto"/>
        <w:ind w:firstLineChars="200" w:firstLine="480"/>
        <w:rPr>
          <w:rFonts w:ascii="仿宋" w:eastAsia="仿宋" w:hAnsi="仿宋"/>
          <w:bCs/>
          <w:sz w:val="24"/>
        </w:rPr>
      </w:pPr>
      <w:r>
        <w:rPr>
          <w:rFonts w:ascii="仿宋" w:eastAsia="仿宋" w:hAnsi="仿宋" w:hint="eastAsia"/>
          <w:bCs/>
          <w:sz w:val="24"/>
        </w:rPr>
        <w:t>（7）法律法规规定的其他情形。</w:t>
      </w:r>
    </w:p>
    <w:p w:rsidR="00676F11" w:rsidRDefault="00676F11">
      <w:pPr>
        <w:spacing w:line="360" w:lineRule="auto"/>
        <w:ind w:firstLineChars="200" w:firstLine="480"/>
        <w:rPr>
          <w:rFonts w:ascii="仿宋" w:eastAsia="仿宋" w:hAnsi="仿宋"/>
          <w:sz w:val="24"/>
          <w:lang w:val="zh-CN"/>
        </w:rPr>
      </w:pPr>
    </w:p>
    <w:p w:rsidR="00676F11" w:rsidRDefault="000C2C20">
      <w:pPr>
        <w:spacing w:line="360" w:lineRule="auto"/>
        <w:ind w:firstLineChars="200" w:firstLine="482"/>
        <w:rPr>
          <w:rFonts w:ascii="仿宋" w:eastAsia="仿宋" w:hAnsi="仿宋"/>
          <w:b/>
          <w:sz w:val="24"/>
          <w:lang w:val="zh-CN"/>
        </w:rPr>
      </w:pPr>
      <w:r>
        <w:rPr>
          <w:rFonts w:ascii="仿宋" w:eastAsia="仿宋" w:hAnsi="仿宋" w:hint="eastAsia"/>
          <w:b/>
          <w:sz w:val="24"/>
        </w:rPr>
        <w:t>附件</w:t>
      </w:r>
      <w:r>
        <w:rPr>
          <w:rFonts w:ascii="仿宋" w:eastAsia="仿宋" w:hAnsi="仿宋"/>
          <w:b/>
          <w:sz w:val="24"/>
        </w:rPr>
        <w:t>.</w:t>
      </w:r>
      <w:r>
        <w:rPr>
          <w:rFonts w:ascii="仿宋" w:eastAsia="仿宋" w:hAnsi="仿宋" w:hint="eastAsia"/>
          <w:b/>
          <w:sz w:val="24"/>
          <w:lang w:val="zh-CN"/>
        </w:rPr>
        <w:t>考核标准及办法</w:t>
      </w:r>
      <w:r>
        <w:rPr>
          <w:rFonts w:ascii="仿宋" w:eastAsia="仿宋" w:hAnsi="仿宋" w:hint="eastAsia"/>
          <w:b/>
          <w:bCs/>
          <w:sz w:val="24"/>
          <w:lang w:val="zh-CN"/>
        </w:rPr>
        <w:t>（无需</w:t>
      </w:r>
      <w:r>
        <w:rPr>
          <w:rFonts w:ascii="仿宋" w:eastAsia="仿宋" w:hAnsi="仿宋"/>
          <w:b/>
          <w:bCs/>
          <w:sz w:val="24"/>
          <w:lang w:val="zh-CN"/>
        </w:rPr>
        <w:t>供应商在响应文件中应答</w:t>
      </w:r>
      <w:r>
        <w:rPr>
          <w:rFonts w:ascii="仿宋" w:eastAsia="仿宋" w:hAnsi="仿宋" w:hint="eastAsia"/>
          <w:b/>
          <w:bCs/>
          <w:sz w:val="24"/>
          <w:lang w:val="zh-CN"/>
        </w:rPr>
        <w:t>）</w:t>
      </w:r>
    </w:p>
    <w:p w:rsidR="00676F11" w:rsidRDefault="000C2C20">
      <w:pPr>
        <w:spacing w:line="360" w:lineRule="auto"/>
        <w:ind w:firstLineChars="200" w:firstLine="480"/>
        <w:rPr>
          <w:rFonts w:ascii="仿宋" w:eastAsia="仿宋" w:hAnsi="仿宋"/>
          <w:sz w:val="24"/>
          <w:lang w:val="zh-CN"/>
        </w:rPr>
      </w:pPr>
      <w:r>
        <w:rPr>
          <w:rFonts w:ascii="仿宋" w:eastAsia="仿宋" w:hAnsi="仿宋" w:hint="eastAsia"/>
          <w:sz w:val="24"/>
          <w:lang w:val="zh-CN"/>
        </w:rPr>
        <w:t>考核以日常检查和定期检查相结合的方式进行。</w:t>
      </w:r>
    </w:p>
    <w:p w:rsidR="00676F11" w:rsidRDefault="000C2C20">
      <w:pPr>
        <w:spacing w:line="360" w:lineRule="auto"/>
        <w:ind w:firstLineChars="200" w:firstLine="480"/>
        <w:rPr>
          <w:rFonts w:ascii="仿宋" w:eastAsia="仿宋" w:hAnsi="仿宋"/>
          <w:sz w:val="24"/>
          <w:lang w:val="zh-CN"/>
        </w:rPr>
      </w:pPr>
      <w:r>
        <w:rPr>
          <w:rFonts w:ascii="仿宋" w:eastAsia="仿宋" w:hAnsi="仿宋" w:hint="eastAsia"/>
          <w:sz w:val="24"/>
          <w:lang w:val="zh-CN"/>
        </w:rPr>
        <w:t>日常检查采取不定期检查的方法，由医院管理人员实施。在不定期检查中发现的问题告知</w:t>
      </w:r>
      <w:r>
        <w:rPr>
          <w:rFonts w:ascii="仿宋" w:eastAsia="仿宋" w:hAnsi="仿宋" w:hint="eastAsia"/>
          <w:sz w:val="24"/>
        </w:rPr>
        <w:t>供应商</w:t>
      </w:r>
      <w:r>
        <w:rPr>
          <w:rFonts w:ascii="仿宋" w:eastAsia="仿宋" w:hAnsi="仿宋" w:hint="eastAsia"/>
          <w:sz w:val="24"/>
          <w:lang w:val="zh-CN"/>
        </w:rPr>
        <w:t>，</w:t>
      </w:r>
      <w:r>
        <w:rPr>
          <w:rFonts w:ascii="仿宋" w:eastAsia="仿宋" w:hAnsi="仿宋" w:hint="eastAsia"/>
          <w:sz w:val="24"/>
        </w:rPr>
        <w:t>供应商</w:t>
      </w:r>
      <w:r>
        <w:rPr>
          <w:rFonts w:ascii="仿宋" w:eastAsia="仿宋" w:hAnsi="仿宋" w:hint="eastAsia"/>
          <w:sz w:val="24"/>
          <w:lang w:val="zh-CN"/>
        </w:rPr>
        <w:t>派人确认并签字。检查时，按照《考核评分标准》所列项目对违规行为实施现场处罚，详实记录考核的时间、地点和考核情况（或拍照存档）。若存在严重问题，被考核单位有关人员必须到场签字，立即整改。具体标准为</w:t>
      </w:r>
      <w:r>
        <w:rPr>
          <w:rFonts w:ascii="仿宋" w:eastAsia="仿宋" w:hAnsi="仿宋"/>
          <w:sz w:val="24"/>
          <w:lang w:val="zh-CN"/>
        </w:rPr>
        <w:t>1</w:t>
      </w:r>
      <w:r>
        <w:rPr>
          <w:rFonts w:ascii="仿宋" w:eastAsia="仿宋" w:hAnsi="仿宋" w:hint="eastAsia"/>
          <w:sz w:val="24"/>
          <w:lang w:val="zh-CN"/>
        </w:rPr>
        <w:t>分对应</w:t>
      </w:r>
      <w:r>
        <w:rPr>
          <w:rFonts w:ascii="仿宋" w:eastAsia="仿宋" w:hAnsi="仿宋"/>
          <w:sz w:val="24"/>
          <w:lang w:val="zh-CN"/>
        </w:rPr>
        <w:t>500</w:t>
      </w:r>
      <w:r>
        <w:rPr>
          <w:rFonts w:ascii="仿宋" w:eastAsia="仿宋" w:hAnsi="仿宋" w:hint="eastAsia"/>
          <w:sz w:val="24"/>
          <w:lang w:val="zh-CN"/>
        </w:rPr>
        <w:t>元，月底在</w:t>
      </w:r>
      <w:r>
        <w:rPr>
          <w:rFonts w:ascii="仿宋" w:eastAsia="仿宋" w:hAnsi="仿宋" w:hint="eastAsia"/>
          <w:sz w:val="24"/>
        </w:rPr>
        <w:t>供应</w:t>
      </w:r>
      <w:proofErr w:type="gramStart"/>
      <w:r>
        <w:rPr>
          <w:rFonts w:ascii="仿宋" w:eastAsia="仿宋" w:hAnsi="仿宋" w:hint="eastAsia"/>
          <w:sz w:val="24"/>
        </w:rPr>
        <w:t>商</w:t>
      </w:r>
      <w:r>
        <w:rPr>
          <w:rFonts w:ascii="仿宋" w:eastAsia="仿宋" w:hAnsi="仿宋" w:hint="eastAsia"/>
          <w:sz w:val="24"/>
          <w:lang w:val="zh-CN"/>
        </w:rPr>
        <w:t>服务</w:t>
      </w:r>
      <w:proofErr w:type="gramEnd"/>
      <w:r>
        <w:rPr>
          <w:rFonts w:ascii="仿宋" w:eastAsia="仿宋" w:hAnsi="仿宋" w:hint="eastAsia"/>
          <w:sz w:val="24"/>
          <w:lang w:val="zh-CN"/>
        </w:rPr>
        <w:t>经费中扣出，所扣分不再计入当月总分。</w:t>
      </w:r>
    </w:p>
    <w:p w:rsidR="00676F11" w:rsidRDefault="000C2C20">
      <w:pPr>
        <w:pStyle w:val="a6"/>
        <w:tabs>
          <w:tab w:val="left" w:pos="0"/>
        </w:tabs>
        <w:spacing w:line="520" w:lineRule="exact"/>
        <w:ind w:firstLineChars="200" w:firstLine="480"/>
        <w:rPr>
          <w:rFonts w:ascii="仿宋" w:eastAsia="仿宋" w:hAnsi="仿宋"/>
          <w:sz w:val="24"/>
          <w:lang w:val="zh-CN"/>
        </w:rPr>
      </w:pPr>
      <w:r>
        <w:rPr>
          <w:rFonts w:ascii="仿宋" w:eastAsia="仿宋" w:hAnsi="仿宋" w:hint="eastAsia"/>
          <w:sz w:val="24"/>
          <w:lang w:val="zh-CN"/>
        </w:rPr>
        <w:t>定期检查为每个月的</w:t>
      </w:r>
      <w:r>
        <w:rPr>
          <w:rFonts w:ascii="仿宋" w:eastAsia="仿宋" w:hAnsi="仿宋"/>
          <w:sz w:val="24"/>
          <w:lang w:val="zh-CN"/>
        </w:rPr>
        <w:t>15</w:t>
      </w:r>
      <w:r>
        <w:rPr>
          <w:rFonts w:ascii="仿宋" w:eastAsia="仿宋" w:hAnsi="仿宋" w:hint="eastAsia"/>
          <w:sz w:val="24"/>
          <w:lang w:val="zh-CN"/>
        </w:rPr>
        <w:t>号、</w:t>
      </w:r>
      <w:r>
        <w:rPr>
          <w:rFonts w:ascii="仿宋" w:eastAsia="仿宋" w:hAnsi="仿宋"/>
          <w:sz w:val="24"/>
          <w:lang w:val="zh-CN"/>
        </w:rPr>
        <w:t>30</w:t>
      </w:r>
      <w:r>
        <w:rPr>
          <w:rFonts w:ascii="仿宋" w:eastAsia="仿宋" w:hAnsi="仿宋" w:hint="eastAsia"/>
          <w:sz w:val="24"/>
          <w:lang w:val="zh-CN"/>
        </w:rPr>
        <w:t>号由医院管理人员实施，会同</w:t>
      </w:r>
      <w:r>
        <w:rPr>
          <w:rFonts w:ascii="仿宋" w:eastAsia="仿宋" w:hAnsi="仿宋" w:hint="eastAsia"/>
          <w:sz w:val="24"/>
        </w:rPr>
        <w:t>供应</w:t>
      </w:r>
      <w:proofErr w:type="gramStart"/>
      <w:r>
        <w:rPr>
          <w:rFonts w:ascii="仿宋" w:eastAsia="仿宋" w:hAnsi="仿宋" w:hint="eastAsia"/>
          <w:sz w:val="24"/>
        </w:rPr>
        <w:t>商</w:t>
      </w:r>
      <w:r>
        <w:rPr>
          <w:rFonts w:ascii="仿宋" w:eastAsia="仿宋" w:hAnsi="仿宋" w:hint="eastAsia"/>
          <w:sz w:val="24"/>
          <w:lang w:val="zh-CN"/>
        </w:rPr>
        <w:t>管理</w:t>
      </w:r>
      <w:proofErr w:type="gramEnd"/>
      <w:r>
        <w:rPr>
          <w:rFonts w:ascii="仿宋" w:eastAsia="仿宋" w:hAnsi="仿宋" w:hint="eastAsia"/>
          <w:sz w:val="24"/>
          <w:lang w:val="zh-CN"/>
        </w:rPr>
        <w:t>人员，采取随机抽查、指定区域等方式进行。每次检查做好登记和摄像取证，检查结果以定期考核通报的方式告知</w:t>
      </w:r>
      <w:r>
        <w:rPr>
          <w:rFonts w:ascii="仿宋" w:eastAsia="仿宋" w:hAnsi="仿宋" w:hint="eastAsia"/>
          <w:sz w:val="24"/>
        </w:rPr>
        <w:t>供应商</w:t>
      </w:r>
      <w:r>
        <w:rPr>
          <w:rFonts w:ascii="仿宋" w:eastAsia="仿宋" w:hAnsi="仿宋" w:hint="eastAsia"/>
          <w:sz w:val="24"/>
          <w:lang w:val="zh-CN"/>
        </w:rPr>
        <w:t>。</w:t>
      </w:r>
      <w:r>
        <w:rPr>
          <w:rFonts w:ascii="仿宋" w:eastAsia="仿宋" w:hAnsi="仿宋"/>
          <w:sz w:val="24"/>
          <w:lang w:val="zh-CN"/>
        </w:rPr>
        <w:t>15</w:t>
      </w:r>
      <w:r>
        <w:rPr>
          <w:rFonts w:ascii="仿宋" w:eastAsia="仿宋" w:hAnsi="仿宋" w:hint="eastAsia"/>
          <w:sz w:val="24"/>
          <w:lang w:val="zh-CN"/>
        </w:rPr>
        <w:t>号、</w:t>
      </w:r>
      <w:r>
        <w:rPr>
          <w:rFonts w:ascii="仿宋" w:eastAsia="仿宋" w:hAnsi="仿宋"/>
          <w:sz w:val="24"/>
          <w:lang w:val="zh-CN"/>
        </w:rPr>
        <w:t>30</w:t>
      </w:r>
      <w:r>
        <w:rPr>
          <w:rFonts w:ascii="仿宋" w:eastAsia="仿宋" w:hAnsi="仿宋" w:hint="eastAsia"/>
          <w:sz w:val="24"/>
          <w:lang w:val="zh-CN"/>
        </w:rPr>
        <w:t>号的检查结果</w:t>
      </w:r>
      <w:r>
        <w:rPr>
          <w:rFonts w:ascii="仿宋" w:eastAsia="仿宋" w:hAnsi="仿宋" w:hint="eastAsia"/>
          <w:bCs/>
          <w:sz w:val="24"/>
        </w:rPr>
        <w:t>得分平均分为当月考核分数。</w:t>
      </w:r>
      <w:r>
        <w:rPr>
          <w:rFonts w:ascii="仿宋" w:eastAsia="仿宋" w:hAnsi="仿宋" w:hint="eastAsia"/>
          <w:bCs/>
          <w:sz w:val="24"/>
          <w:lang w:val="zh-CN"/>
        </w:rPr>
        <w:t>，</w:t>
      </w:r>
      <w:r>
        <w:rPr>
          <w:rFonts w:ascii="仿宋" w:eastAsia="仿宋" w:hAnsi="仿宋" w:hint="eastAsia"/>
          <w:bCs/>
          <w:sz w:val="24"/>
        </w:rPr>
        <w:t>每次检查</w:t>
      </w:r>
      <w:r>
        <w:rPr>
          <w:rFonts w:ascii="仿宋" w:eastAsia="仿宋" w:hAnsi="仿宋" w:hint="eastAsia"/>
          <w:sz w:val="24"/>
          <w:lang w:val="zh-CN"/>
        </w:rPr>
        <w:t>在</w:t>
      </w:r>
      <w:r>
        <w:rPr>
          <w:rFonts w:ascii="仿宋" w:eastAsia="仿宋" w:hAnsi="仿宋"/>
          <w:sz w:val="24"/>
          <w:lang w:val="zh-CN"/>
        </w:rPr>
        <w:t>100</w:t>
      </w:r>
      <w:r>
        <w:rPr>
          <w:rFonts w:ascii="仿宋" w:eastAsia="仿宋" w:hAnsi="仿宋" w:hint="eastAsia"/>
          <w:sz w:val="24"/>
          <w:lang w:val="zh-CN"/>
        </w:rPr>
        <w:t>分的基础上扣分。医院会给予</w:t>
      </w:r>
      <w:r>
        <w:rPr>
          <w:rFonts w:ascii="仿宋" w:eastAsia="仿宋" w:hAnsi="仿宋" w:hint="eastAsia"/>
          <w:bCs/>
          <w:sz w:val="24"/>
        </w:rPr>
        <w:t>供应商</w:t>
      </w:r>
      <w:r>
        <w:rPr>
          <w:rFonts w:ascii="仿宋" w:eastAsia="仿宋" w:hAnsi="仿宋"/>
          <w:sz w:val="24"/>
          <w:lang w:val="zh-CN"/>
        </w:rPr>
        <w:t>1</w:t>
      </w:r>
      <w:r>
        <w:rPr>
          <w:rFonts w:ascii="仿宋" w:eastAsia="仿宋" w:hAnsi="仿宋" w:hint="eastAsia"/>
          <w:sz w:val="24"/>
          <w:lang w:val="zh-CN"/>
        </w:rPr>
        <w:t>～</w:t>
      </w:r>
      <w:r>
        <w:rPr>
          <w:rFonts w:ascii="仿宋" w:eastAsia="仿宋" w:hAnsi="仿宋"/>
          <w:sz w:val="24"/>
          <w:lang w:val="zh-CN"/>
        </w:rPr>
        <w:t>2</w:t>
      </w:r>
      <w:r>
        <w:rPr>
          <w:rFonts w:ascii="仿宋" w:eastAsia="仿宋" w:hAnsi="仿宋" w:hint="eastAsia"/>
          <w:sz w:val="24"/>
          <w:lang w:val="zh-CN"/>
        </w:rPr>
        <w:t>天的整改时限，再进行复查，如复查仍存在问题，复查结果所得分数计入</w:t>
      </w:r>
      <w:r>
        <w:rPr>
          <w:rFonts w:ascii="仿宋" w:eastAsia="仿宋" w:hAnsi="仿宋" w:hint="eastAsia"/>
          <w:bCs/>
          <w:sz w:val="24"/>
        </w:rPr>
        <w:t>当次</w:t>
      </w:r>
      <w:r>
        <w:rPr>
          <w:rFonts w:ascii="仿宋" w:eastAsia="仿宋" w:hAnsi="仿宋" w:hint="eastAsia"/>
          <w:sz w:val="24"/>
          <w:lang w:val="zh-CN"/>
        </w:rPr>
        <w:t>考核分数。每月对考评结果汇总。每月考核得分在</w:t>
      </w:r>
      <w:r>
        <w:rPr>
          <w:rFonts w:ascii="仿宋" w:eastAsia="仿宋" w:hAnsi="仿宋"/>
          <w:sz w:val="24"/>
          <w:lang w:val="zh-CN"/>
        </w:rPr>
        <w:t>95</w:t>
      </w:r>
      <w:r>
        <w:rPr>
          <w:rFonts w:ascii="仿宋" w:eastAsia="仿宋" w:hAnsi="仿宋" w:hint="eastAsia"/>
          <w:sz w:val="24"/>
          <w:lang w:val="zh-CN"/>
        </w:rPr>
        <w:t>分以上（不含</w:t>
      </w:r>
      <w:r>
        <w:rPr>
          <w:rFonts w:ascii="仿宋" w:eastAsia="仿宋" w:hAnsi="仿宋"/>
          <w:sz w:val="24"/>
          <w:lang w:val="zh-CN"/>
        </w:rPr>
        <w:t>95</w:t>
      </w:r>
      <w:r>
        <w:rPr>
          <w:rFonts w:ascii="仿宋" w:eastAsia="仿宋" w:hAnsi="仿宋" w:hint="eastAsia"/>
          <w:sz w:val="24"/>
          <w:lang w:val="zh-CN"/>
        </w:rPr>
        <w:t>分）的由医院扣除现场处罚款后向物业公司足额拨付经费；低于</w:t>
      </w:r>
      <w:r>
        <w:rPr>
          <w:rFonts w:ascii="仿宋" w:eastAsia="仿宋" w:hAnsi="仿宋"/>
          <w:sz w:val="24"/>
          <w:lang w:val="zh-CN"/>
        </w:rPr>
        <w:t>95</w:t>
      </w:r>
      <w:r>
        <w:rPr>
          <w:rFonts w:ascii="仿宋" w:eastAsia="仿宋" w:hAnsi="仿宋" w:hint="eastAsia"/>
          <w:sz w:val="24"/>
          <w:lang w:val="zh-CN"/>
        </w:rPr>
        <w:t>分（含</w:t>
      </w:r>
      <w:r>
        <w:rPr>
          <w:rFonts w:ascii="仿宋" w:eastAsia="仿宋" w:hAnsi="仿宋"/>
          <w:sz w:val="24"/>
          <w:lang w:val="zh-CN"/>
        </w:rPr>
        <w:t>95</w:t>
      </w:r>
      <w:r>
        <w:rPr>
          <w:rFonts w:ascii="仿宋" w:eastAsia="仿宋" w:hAnsi="仿宋" w:hint="eastAsia"/>
          <w:sz w:val="24"/>
          <w:lang w:val="zh-CN"/>
        </w:rPr>
        <w:t>分）的在拨款时扣除现场处罚款后，再比照基准分（</w:t>
      </w:r>
      <w:r>
        <w:rPr>
          <w:rFonts w:ascii="仿宋" w:eastAsia="仿宋" w:hAnsi="仿宋"/>
          <w:sz w:val="24"/>
          <w:lang w:val="zh-CN"/>
        </w:rPr>
        <w:t>95</w:t>
      </w:r>
      <w:r>
        <w:rPr>
          <w:rFonts w:ascii="仿宋" w:eastAsia="仿宋" w:hAnsi="仿宋" w:hint="eastAsia"/>
          <w:sz w:val="24"/>
          <w:lang w:val="zh-CN"/>
        </w:rPr>
        <w:t>分）每减少</w:t>
      </w:r>
      <w:r>
        <w:rPr>
          <w:rFonts w:ascii="仿宋" w:eastAsia="仿宋" w:hAnsi="仿宋"/>
          <w:sz w:val="24"/>
          <w:lang w:val="zh-CN"/>
        </w:rPr>
        <w:t>1</w:t>
      </w:r>
      <w:r>
        <w:rPr>
          <w:rFonts w:ascii="仿宋" w:eastAsia="仿宋" w:hAnsi="仿宋" w:hint="eastAsia"/>
          <w:sz w:val="24"/>
          <w:lang w:val="zh-CN"/>
        </w:rPr>
        <w:t>分所对应的金额扣除相应的服务费。具体标准如下：</w:t>
      </w:r>
    </w:p>
    <w:p w:rsidR="00676F11" w:rsidRDefault="000C2C20">
      <w:pPr>
        <w:pStyle w:val="a6"/>
        <w:tabs>
          <w:tab w:val="left" w:pos="0"/>
        </w:tabs>
        <w:spacing w:line="520" w:lineRule="exact"/>
        <w:rPr>
          <w:rFonts w:ascii="仿宋" w:eastAsia="仿宋" w:hAnsi="仿宋"/>
          <w:sz w:val="24"/>
          <w:lang w:val="zh-CN"/>
        </w:rPr>
      </w:pPr>
      <w:r>
        <w:rPr>
          <w:rFonts w:ascii="仿宋" w:eastAsia="仿宋" w:hAnsi="仿宋"/>
          <w:sz w:val="24"/>
          <w:lang w:val="zh-CN"/>
        </w:rPr>
        <w:t>95</w:t>
      </w:r>
      <w:r>
        <w:rPr>
          <w:rFonts w:ascii="仿宋" w:eastAsia="仿宋" w:hAnsi="仿宋" w:hint="eastAsia"/>
          <w:sz w:val="24"/>
          <w:lang w:val="zh-CN"/>
        </w:rPr>
        <w:t>分（含</w:t>
      </w:r>
      <w:r>
        <w:rPr>
          <w:rFonts w:ascii="仿宋" w:eastAsia="仿宋" w:hAnsi="仿宋"/>
          <w:sz w:val="24"/>
          <w:lang w:val="zh-CN"/>
        </w:rPr>
        <w:t>95</w:t>
      </w:r>
      <w:r>
        <w:rPr>
          <w:rFonts w:ascii="仿宋" w:eastAsia="仿宋" w:hAnsi="仿宋" w:hint="eastAsia"/>
          <w:sz w:val="24"/>
          <w:lang w:val="zh-CN"/>
        </w:rPr>
        <w:t>分）至</w:t>
      </w:r>
      <w:r>
        <w:rPr>
          <w:rFonts w:ascii="仿宋" w:eastAsia="仿宋" w:hAnsi="仿宋"/>
          <w:sz w:val="24"/>
          <w:lang w:val="zh-CN"/>
        </w:rPr>
        <w:t>90</w:t>
      </w:r>
      <w:r>
        <w:rPr>
          <w:rFonts w:ascii="仿宋" w:eastAsia="仿宋" w:hAnsi="仿宋" w:hint="eastAsia"/>
          <w:sz w:val="24"/>
          <w:lang w:val="zh-CN"/>
        </w:rPr>
        <w:t>分，每减少</w:t>
      </w:r>
      <w:r>
        <w:rPr>
          <w:rFonts w:ascii="仿宋" w:eastAsia="仿宋" w:hAnsi="仿宋"/>
          <w:sz w:val="24"/>
          <w:lang w:val="zh-CN"/>
        </w:rPr>
        <w:t>1</w:t>
      </w:r>
      <w:r>
        <w:rPr>
          <w:rFonts w:ascii="仿宋" w:eastAsia="仿宋" w:hAnsi="仿宋" w:hint="eastAsia"/>
          <w:sz w:val="24"/>
          <w:lang w:val="zh-CN"/>
        </w:rPr>
        <w:t>分扣除</w:t>
      </w:r>
      <w:r>
        <w:rPr>
          <w:rFonts w:ascii="仿宋" w:eastAsia="仿宋" w:hAnsi="仿宋"/>
          <w:sz w:val="24"/>
          <w:lang w:val="zh-CN"/>
        </w:rPr>
        <w:t>500</w:t>
      </w:r>
      <w:r>
        <w:rPr>
          <w:rFonts w:ascii="仿宋" w:eastAsia="仿宋" w:hAnsi="仿宋" w:hint="eastAsia"/>
          <w:sz w:val="24"/>
          <w:lang w:val="zh-CN"/>
        </w:rPr>
        <w:t>元。</w:t>
      </w:r>
    </w:p>
    <w:p w:rsidR="00676F11" w:rsidRDefault="000C2C20">
      <w:pPr>
        <w:pStyle w:val="a6"/>
        <w:tabs>
          <w:tab w:val="left" w:pos="0"/>
        </w:tabs>
        <w:spacing w:line="520" w:lineRule="exact"/>
        <w:rPr>
          <w:rFonts w:ascii="仿宋" w:eastAsia="仿宋" w:hAnsi="仿宋"/>
          <w:sz w:val="24"/>
          <w:lang w:val="zh-CN"/>
        </w:rPr>
      </w:pPr>
      <w:r>
        <w:rPr>
          <w:rFonts w:ascii="仿宋" w:eastAsia="仿宋" w:hAnsi="仿宋"/>
          <w:sz w:val="24"/>
          <w:lang w:val="zh-CN"/>
        </w:rPr>
        <w:t>90</w:t>
      </w:r>
      <w:r>
        <w:rPr>
          <w:rFonts w:ascii="仿宋" w:eastAsia="仿宋" w:hAnsi="仿宋" w:hint="eastAsia"/>
          <w:sz w:val="24"/>
          <w:lang w:val="zh-CN"/>
        </w:rPr>
        <w:t>分（含</w:t>
      </w:r>
      <w:r>
        <w:rPr>
          <w:rFonts w:ascii="仿宋" w:eastAsia="仿宋" w:hAnsi="仿宋"/>
          <w:sz w:val="24"/>
          <w:lang w:val="zh-CN"/>
        </w:rPr>
        <w:t>90</w:t>
      </w:r>
      <w:r>
        <w:rPr>
          <w:rFonts w:ascii="仿宋" w:eastAsia="仿宋" w:hAnsi="仿宋" w:hint="eastAsia"/>
          <w:sz w:val="24"/>
          <w:lang w:val="zh-CN"/>
        </w:rPr>
        <w:t>分）至</w:t>
      </w:r>
      <w:r>
        <w:rPr>
          <w:rFonts w:ascii="仿宋" w:eastAsia="仿宋" w:hAnsi="仿宋"/>
          <w:sz w:val="24"/>
          <w:lang w:val="zh-CN"/>
        </w:rPr>
        <w:t>85</w:t>
      </w:r>
      <w:r>
        <w:rPr>
          <w:rFonts w:ascii="仿宋" w:eastAsia="仿宋" w:hAnsi="仿宋" w:hint="eastAsia"/>
          <w:sz w:val="24"/>
          <w:lang w:val="zh-CN"/>
        </w:rPr>
        <w:t>分，每减少</w:t>
      </w:r>
      <w:r>
        <w:rPr>
          <w:rFonts w:ascii="仿宋" w:eastAsia="仿宋" w:hAnsi="仿宋"/>
          <w:sz w:val="24"/>
          <w:lang w:val="zh-CN"/>
        </w:rPr>
        <w:t>1</w:t>
      </w:r>
      <w:r>
        <w:rPr>
          <w:rFonts w:ascii="仿宋" w:eastAsia="仿宋" w:hAnsi="仿宋" w:hint="eastAsia"/>
          <w:sz w:val="24"/>
          <w:lang w:val="zh-CN"/>
        </w:rPr>
        <w:t>分扣除</w:t>
      </w:r>
      <w:r>
        <w:rPr>
          <w:rFonts w:ascii="仿宋" w:eastAsia="仿宋" w:hAnsi="仿宋"/>
          <w:sz w:val="24"/>
          <w:lang w:val="zh-CN"/>
        </w:rPr>
        <w:t>1000</w:t>
      </w:r>
      <w:r>
        <w:rPr>
          <w:rFonts w:ascii="仿宋" w:eastAsia="仿宋" w:hAnsi="仿宋" w:hint="eastAsia"/>
          <w:sz w:val="24"/>
          <w:lang w:val="zh-CN"/>
        </w:rPr>
        <w:t>元。</w:t>
      </w:r>
    </w:p>
    <w:p w:rsidR="00676F11" w:rsidRDefault="000C2C20">
      <w:pPr>
        <w:pStyle w:val="a6"/>
        <w:tabs>
          <w:tab w:val="left" w:pos="0"/>
        </w:tabs>
        <w:spacing w:line="520" w:lineRule="exact"/>
        <w:rPr>
          <w:rFonts w:ascii="仿宋" w:eastAsia="仿宋" w:hAnsi="仿宋"/>
          <w:sz w:val="24"/>
          <w:lang w:val="zh-CN"/>
        </w:rPr>
      </w:pPr>
      <w:r>
        <w:rPr>
          <w:rFonts w:ascii="仿宋" w:eastAsia="仿宋" w:hAnsi="仿宋"/>
          <w:sz w:val="24"/>
          <w:lang w:val="zh-CN"/>
        </w:rPr>
        <w:t>85</w:t>
      </w:r>
      <w:r>
        <w:rPr>
          <w:rFonts w:ascii="仿宋" w:eastAsia="仿宋" w:hAnsi="仿宋" w:hint="eastAsia"/>
          <w:sz w:val="24"/>
          <w:lang w:val="zh-CN"/>
        </w:rPr>
        <w:t>分（含</w:t>
      </w:r>
      <w:r>
        <w:rPr>
          <w:rFonts w:ascii="仿宋" w:eastAsia="仿宋" w:hAnsi="仿宋"/>
          <w:sz w:val="24"/>
          <w:lang w:val="zh-CN"/>
        </w:rPr>
        <w:t>85</w:t>
      </w:r>
      <w:r>
        <w:rPr>
          <w:rFonts w:ascii="仿宋" w:eastAsia="仿宋" w:hAnsi="仿宋" w:hint="eastAsia"/>
          <w:sz w:val="24"/>
          <w:lang w:val="zh-CN"/>
        </w:rPr>
        <w:t>分）以下，每减少</w:t>
      </w:r>
      <w:r>
        <w:rPr>
          <w:rFonts w:ascii="仿宋" w:eastAsia="仿宋" w:hAnsi="仿宋"/>
          <w:sz w:val="24"/>
          <w:lang w:val="zh-CN"/>
        </w:rPr>
        <w:t>1</w:t>
      </w:r>
      <w:r>
        <w:rPr>
          <w:rFonts w:ascii="仿宋" w:eastAsia="仿宋" w:hAnsi="仿宋" w:hint="eastAsia"/>
          <w:sz w:val="24"/>
          <w:lang w:val="zh-CN"/>
        </w:rPr>
        <w:t>分扣除</w:t>
      </w:r>
      <w:r>
        <w:rPr>
          <w:rFonts w:ascii="仿宋" w:eastAsia="仿宋" w:hAnsi="仿宋" w:hint="eastAsia"/>
          <w:bCs/>
          <w:sz w:val="24"/>
        </w:rPr>
        <w:t>2000</w:t>
      </w:r>
      <w:r>
        <w:rPr>
          <w:rFonts w:ascii="仿宋" w:eastAsia="仿宋" w:hAnsi="仿宋" w:hint="eastAsia"/>
          <w:sz w:val="24"/>
          <w:lang w:val="zh-CN"/>
        </w:rPr>
        <w:t>元。</w:t>
      </w:r>
    </w:p>
    <w:p w:rsidR="00676F11" w:rsidRDefault="000C2C20">
      <w:pPr>
        <w:pStyle w:val="a6"/>
        <w:tabs>
          <w:tab w:val="left" w:pos="0"/>
        </w:tabs>
        <w:spacing w:line="520" w:lineRule="exact"/>
        <w:ind w:firstLineChars="200" w:firstLine="480"/>
        <w:rPr>
          <w:rFonts w:ascii="仿宋" w:eastAsia="仿宋" w:hAnsi="仿宋"/>
          <w:sz w:val="24"/>
          <w:lang w:val="zh-CN"/>
        </w:rPr>
      </w:pPr>
      <w:r>
        <w:rPr>
          <w:rFonts w:ascii="仿宋" w:eastAsia="仿宋" w:hAnsi="仿宋" w:hint="eastAsia"/>
          <w:sz w:val="24"/>
          <w:lang w:val="zh-CN"/>
        </w:rPr>
        <w:t>严格按照双方达成认可的作业标准执行。</w:t>
      </w:r>
      <w:r>
        <w:rPr>
          <w:rFonts w:ascii="仿宋" w:eastAsia="仿宋" w:hAnsi="仿宋" w:hint="eastAsia"/>
          <w:sz w:val="24"/>
        </w:rPr>
        <w:t>餐饮</w:t>
      </w:r>
      <w:r>
        <w:rPr>
          <w:rFonts w:ascii="仿宋" w:eastAsia="仿宋" w:hAnsi="仿宋" w:hint="eastAsia"/>
          <w:sz w:val="24"/>
          <w:lang w:val="zh-CN"/>
        </w:rPr>
        <w:t>公司月考核得分在</w:t>
      </w:r>
      <w:r>
        <w:rPr>
          <w:rFonts w:ascii="仿宋" w:eastAsia="仿宋" w:hAnsi="仿宋"/>
          <w:sz w:val="24"/>
          <w:lang w:val="zh-CN"/>
        </w:rPr>
        <w:t>85</w:t>
      </w:r>
      <w:r>
        <w:rPr>
          <w:rFonts w:ascii="仿宋" w:eastAsia="仿宋" w:hAnsi="仿宋" w:hint="eastAsia"/>
          <w:sz w:val="24"/>
          <w:lang w:val="zh-CN"/>
        </w:rPr>
        <w:t>分（不含</w:t>
      </w:r>
      <w:r>
        <w:rPr>
          <w:rFonts w:ascii="仿宋" w:eastAsia="仿宋" w:hAnsi="仿宋"/>
          <w:sz w:val="24"/>
          <w:lang w:val="zh-CN"/>
        </w:rPr>
        <w:t>85</w:t>
      </w:r>
      <w:r>
        <w:rPr>
          <w:rFonts w:ascii="仿宋" w:eastAsia="仿宋" w:hAnsi="仿宋" w:hint="eastAsia"/>
          <w:sz w:val="24"/>
          <w:lang w:val="zh-CN"/>
        </w:rPr>
        <w:t>分）以下的给予诫勉一次，年度累计三次月考核得分低于</w:t>
      </w:r>
      <w:r>
        <w:rPr>
          <w:rFonts w:ascii="仿宋" w:eastAsia="仿宋" w:hAnsi="仿宋"/>
          <w:sz w:val="24"/>
          <w:lang w:val="zh-CN"/>
        </w:rPr>
        <w:t>85</w:t>
      </w:r>
      <w:r>
        <w:rPr>
          <w:rFonts w:ascii="仿宋" w:eastAsia="仿宋" w:hAnsi="仿宋" w:hint="eastAsia"/>
          <w:sz w:val="24"/>
          <w:lang w:val="zh-CN"/>
        </w:rPr>
        <w:t>分（不含</w:t>
      </w:r>
      <w:r>
        <w:rPr>
          <w:rFonts w:ascii="仿宋" w:eastAsia="仿宋" w:hAnsi="仿宋"/>
          <w:sz w:val="24"/>
          <w:lang w:val="zh-CN"/>
        </w:rPr>
        <w:t>85</w:t>
      </w:r>
      <w:r>
        <w:rPr>
          <w:rFonts w:ascii="仿宋" w:eastAsia="仿宋" w:hAnsi="仿宋" w:hint="eastAsia"/>
          <w:sz w:val="24"/>
          <w:lang w:val="zh-CN"/>
        </w:rPr>
        <w:t>分）的，采购人可单方面解除物业服务合同。</w:t>
      </w:r>
    </w:p>
    <w:p w:rsidR="00676F11" w:rsidRDefault="000C2C20">
      <w:pPr>
        <w:pStyle w:val="a3"/>
        <w:ind w:firstLine="480"/>
        <w:rPr>
          <w:rFonts w:ascii="仿宋" w:eastAsia="仿宋" w:hAnsi="仿宋" w:cs="方正仿宋简体"/>
          <w:sz w:val="24"/>
        </w:rPr>
      </w:pPr>
      <w:r>
        <w:rPr>
          <w:rFonts w:ascii="仿宋" w:eastAsia="仿宋" w:hAnsi="仿宋" w:cs="方正仿宋简体" w:hint="eastAsia"/>
          <w:sz w:val="24"/>
        </w:rPr>
        <w:t>整体规范考核：</w:t>
      </w:r>
    </w:p>
    <w:tbl>
      <w:tblPr>
        <w:tblW w:w="8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3738"/>
        <w:gridCol w:w="690"/>
        <w:gridCol w:w="3453"/>
      </w:tblGrid>
      <w:tr w:rsidR="00676F11">
        <w:trPr>
          <w:trHeight w:val="692"/>
          <w:jc w:val="center"/>
        </w:trPr>
        <w:tc>
          <w:tcPr>
            <w:tcW w:w="786" w:type="dxa"/>
            <w:vAlign w:val="center"/>
          </w:tcPr>
          <w:p w:rsidR="00676F11" w:rsidRDefault="000C2C20">
            <w:pPr>
              <w:spacing w:line="276" w:lineRule="auto"/>
              <w:rPr>
                <w:rFonts w:ascii="仿宋" w:eastAsia="仿宋" w:hAnsi="仿宋"/>
                <w:sz w:val="24"/>
              </w:rPr>
            </w:pPr>
            <w:r>
              <w:rPr>
                <w:rFonts w:ascii="仿宋" w:eastAsia="仿宋" w:hAnsi="仿宋" w:hint="eastAsia"/>
                <w:b/>
                <w:sz w:val="24"/>
              </w:rPr>
              <w:t>项目</w:t>
            </w:r>
          </w:p>
        </w:tc>
        <w:tc>
          <w:tcPr>
            <w:tcW w:w="3738" w:type="dxa"/>
            <w:vAlign w:val="center"/>
          </w:tcPr>
          <w:p w:rsidR="00676F11" w:rsidRDefault="000C2C20">
            <w:pPr>
              <w:spacing w:line="276" w:lineRule="auto"/>
              <w:rPr>
                <w:rFonts w:ascii="仿宋" w:eastAsia="仿宋" w:hAnsi="仿宋"/>
                <w:b/>
                <w:sz w:val="24"/>
              </w:rPr>
            </w:pPr>
            <w:r>
              <w:rPr>
                <w:rFonts w:ascii="仿宋" w:eastAsia="仿宋" w:hAnsi="仿宋" w:hint="eastAsia"/>
                <w:b/>
                <w:sz w:val="24"/>
              </w:rPr>
              <w:t>服务质量标准</w:t>
            </w:r>
          </w:p>
        </w:tc>
        <w:tc>
          <w:tcPr>
            <w:tcW w:w="690" w:type="dxa"/>
            <w:vAlign w:val="center"/>
          </w:tcPr>
          <w:p w:rsidR="00676F11" w:rsidRDefault="000C2C20">
            <w:pPr>
              <w:spacing w:line="276" w:lineRule="auto"/>
              <w:rPr>
                <w:rFonts w:ascii="仿宋" w:eastAsia="仿宋" w:hAnsi="仿宋"/>
                <w:b/>
                <w:sz w:val="24"/>
              </w:rPr>
            </w:pPr>
            <w:r>
              <w:rPr>
                <w:rFonts w:ascii="仿宋" w:eastAsia="仿宋" w:hAnsi="仿宋" w:hint="eastAsia"/>
                <w:b/>
                <w:sz w:val="24"/>
              </w:rPr>
              <w:t>分值</w:t>
            </w:r>
          </w:p>
        </w:tc>
        <w:tc>
          <w:tcPr>
            <w:tcW w:w="3453" w:type="dxa"/>
            <w:vAlign w:val="center"/>
          </w:tcPr>
          <w:p w:rsidR="00676F11" w:rsidRDefault="000C2C20">
            <w:pPr>
              <w:spacing w:line="276" w:lineRule="auto"/>
              <w:rPr>
                <w:rFonts w:ascii="仿宋" w:eastAsia="仿宋" w:hAnsi="仿宋"/>
                <w:b/>
                <w:sz w:val="24"/>
              </w:rPr>
            </w:pPr>
            <w:r>
              <w:rPr>
                <w:rFonts w:ascii="仿宋" w:eastAsia="仿宋" w:hAnsi="仿宋" w:hint="eastAsia"/>
                <w:b/>
                <w:sz w:val="24"/>
              </w:rPr>
              <w:t>质量考评标准</w:t>
            </w:r>
          </w:p>
        </w:tc>
      </w:tr>
      <w:tr w:rsidR="00676F11">
        <w:trPr>
          <w:trHeight w:val="382"/>
          <w:jc w:val="center"/>
        </w:trPr>
        <w:tc>
          <w:tcPr>
            <w:tcW w:w="786" w:type="dxa"/>
            <w:vMerge w:val="restart"/>
            <w:vAlign w:val="center"/>
          </w:tcPr>
          <w:p w:rsidR="00676F11" w:rsidRDefault="00676F11">
            <w:pPr>
              <w:spacing w:line="276" w:lineRule="auto"/>
              <w:rPr>
                <w:rFonts w:ascii="仿宋" w:eastAsia="仿宋" w:hAnsi="仿宋"/>
                <w:sz w:val="24"/>
              </w:rPr>
            </w:pPr>
          </w:p>
          <w:p w:rsidR="00676F11" w:rsidRDefault="00676F11">
            <w:pPr>
              <w:spacing w:line="276" w:lineRule="auto"/>
              <w:rPr>
                <w:rFonts w:ascii="仿宋" w:eastAsia="仿宋" w:hAnsi="仿宋"/>
                <w:sz w:val="24"/>
              </w:rPr>
            </w:pPr>
          </w:p>
          <w:p w:rsidR="00676F11" w:rsidRDefault="00676F11">
            <w:pPr>
              <w:spacing w:line="276" w:lineRule="auto"/>
              <w:rPr>
                <w:rFonts w:ascii="仿宋" w:eastAsia="仿宋" w:hAnsi="仿宋"/>
                <w:sz w:val="24"/>
              </w:rPr>
            </w:pPr>
          </w:p>
          <w:p w:rsidR="00676F11" w:rsidRDefault="00676F11">
            <w:pPr>
              <w:spacing w:line="276" w:lineRule="auto"/>
              <w:rPr>
                <w:rFonts w:ascii="仿宋" w:eastAsia="仿宋" w:hAnsi="仿宋"/>
                <w:sz w:val="24"/>
              </w:rPr>
            </w:pPr>
          </w:p>
          <w:p w:rsidR="00676F11" w:rsidRDefault="00676F11">
            <w:pPr>
              <w:spacing w:line="276" w:lineRule="auto"/>
              <w:rPr>
                <w:rFonts w:ascii="仿宋" w:eastAsia="仿宋" w:hAnsi="仿宋"/>
                <w:sz w:val="24"/>
              </w:rPr>
            </w:pPr>
          </w:p>
          <w:p w:rsidR="00676F11" w:rsidRDefault="00676F11">
            <w:pPr>
              <w:spacing w:line="276" w:lineRule="auto"/>
              <w:rPr>
                <w:rFonts w:ascii="仿宋" w:eastAsia="仿宋" w:hAnsi="仿宋"/>
                <w:sz w:val="24"/>
              </w:rPr>
            </w:pPr>
          </w:p>
          <w:p w:rsidR="00676F11" w:rsidRDefault="00676F11">
            <w:pPr>
              <w:spacing w:line="276" w:lineRule="auto"/>
              <w:rPr>
                <w:rFonts w:ascii="仿宋" w:eastAsia="仿宋" w:hAnsi="仿宋"/>
                <w:sz w:val="24"/>
              </w:rPr>
            </w:pPr>
          </w:p>
          <w:p w:rsidR="00676F11" w:rsidRDefault="00676F11">
            <w:pPr>
              <w:spacing w:line="276" w:lineRule="auto"/>
              <w:rPr>
                <w:rFonts w:ascii="仿宋" w:eastAsia="仿宋" w:hAnsi="仿宋"/>
                <w:sz w:val="24"/>
              </w:rPr>
            </w:pPr>
          </w:p>
          <w:p w:rsidR="00676F11" w:rsidRDefault="00676F11">
            <w:pPr>
              <w:spacing w:line="276" w:lineRule="auto"/>
              <w:rPr>
                <w:rFonts w:ascii="仿宋" w:eastAsia="仿宋" w:hAnsi="仿宋"/>
                <w:sz w:val="24"/>
              </w:rPr>
            </w:pPr>
          </w:p>
          <w:p w:rsidR="00676F11" w:rsidRDefault="00676F11">
            <w:pPr>
              <w:spacing w:line="276" w:lineRule="auto"/>
              <w:rPr>
                <w:rFonts w:ascii="仿宋" w:eastAsia="仿宋" w:hAnsi="仿宋"/>
                <w:sz w:val="24"/>
              </w:rPr>
            </w:pPr>
          </w:p>
          <w:p w:rsidR="00676F11" w:rsidRDefault="00676F11">
            <w:pPr>
              <w:spacing w:line="276" w:lineRule="auto"/>
              <w:rPr>
                <w:rFonts w:ascii="仿宋" w:eastAsia="仿宋" w:hAnsi="仿宋"/>
                <w:sz w:val="24"/>
              </w:rPr>
            </w:pPr>
          </w:p>
          <w:p w:rsidR="00676F11" w:rsidRDefault="00676F11">
            <w:pPr>
              <w:spacing w:line="276" w:lineRule="auto"/>
              <w:rPr>
                <w:rFonts w:ascii="仿宋" w:eastAsia="仿宋" w:hAnsi="仿宋"/>
                <w:sz w:val="24"/>
              </w:rPr>
            </w:pPr>
          </w:p>
          <w:p w:rsidR="00676F11" w:rsidRDefault="00676F11">
            <w:pPr>
              <w:spacing w:line="276" w:lineRule="auto"/>
              <w:rPr>
                <w:rFonts w:ascii="仿宋" w:eastAsia="仿宋" w:hAnsi="仿宋"/>
                <w:sz w:val="24"/>
              </w:rPr>
            </w:pPr>
          </w:p>
          <w:p w:rsidR="00676F11" w:rsidRDefault="00676F11">
            <w:pPr>
              <w:spacing w:line="276" w:lineRule="auto"/>
              <w:rPr>
                <w:rFonts w:ascii="仿宋" w:eastAsia="仿宋" w:hAnsi="仿宋"/>
                <w:sz w:val="24"/>
              </w:rPr>
            </w:pPr>
          </w:p>
          <w:p w:rsidR="00676F11" w:rsidRDefault="00676F11">
            <w:pPr>
              <w:spacing w:line="276" w:lineRule="auto"/>
              <w:rPr>
                <w:rFonts w:ascii="仿宋" w:eastAsia="仿宋" w:hAnsi="仿宋"/>
                <w:sz w:val="24"/>
              </w:rPr>
            </w:pPr>
          </w:p>
          <w:p w:rsidR="00676F11" w:rsidRDefault="00676F11">
            <w:pPr>
              <w:spacing w:line="276" w:lineRule="auto"/>
              <w:rPr>
                <w:rFonts w:ascii="仿宋" w:eastAsia="仿宋" w:hAnsi="仿宋"/>
                <w:sz w:val="24"/>
              </w:rPr>
            </w:pPr>
          </w:p>
          <w:p w:rsidR="00676F11" w:rsidRDefault="00676F11">
            <w:pPr>
              <w:spacing w:line="276" w:lineRule="auto"/>
              <w:rPr>
                <w:rFonts w:ascii="仿宋" w:eastAsia="仿宋" w:hAnsi="仿宋"/>
                <w:sz w:val="24"/>
              </w:rPr>
            </w:pPr>
          </w:p>
          <w:p w:rsidR="00676F11" w:rsidRDefault="000C2C20">
            <w:pPr>
              <w:spacing w:line="276" w:lineRule="auto"/>
              <w:rPr>
                <w:rFonts w:ascii="仿宋" w:eastAsia="仿宋" w:hAnsi="仿宋"/>
                <w:b/>
                <w:sz w:val="24"/>
              </w:rPr>
            </w:pPr>
            <w:r>
              <w:rPr>
                <w:rFonts w:ascii="仿宋" w:eastAsia="仿宋" w:hAnsi="仿宋" w:hint="eastAsia"/>
                <w:b/>
                <w:sz w:val="24"/>
              </w:rPr>
              <w:t>一</w:t>
            </w:r>
          </w:p>
          <w:p w:rsidR="00676F11" w:rsidRDefault="000C2C20">
            <w:pPr>
              <w:spacing w:line="276" w:lineRule="auto"/>
              <w:rPr>
                <w:rFonts w:ascii="仿宋" w:eastAsia="仿宋" w:hAnsi="仿宋"/>
                <w:b/>
                <w:sz w:val="24"/>
              </w:rPr>
            </w:pPr>
            <w:r>
              <w:rPr>
                <w:rFonts w:ascii="仿宋" w:eastAsia="仿宋" w:hAnsi="仿宋" w:hint="eastAsia"/>
                <w:b/>
                <w:sz w:val="24"/>
              </w:rPr>
              <w:t>整</w:t>
            </w:r>
          </w:p>
          <w:p w:rsidR="00676F11" w:rsidRDefault="000C2C20">
            <w:pPr>
              <w:spacing w:line="276" w:lineRule="auto"/>
              <w:rPr>
                <w:rFonts w:ascii="仿宋" w:eastAsia="仿宋" w:hAnsi="仿宋"/>
                <w:b/>
                <w:sz w:val="24"/>
              </w:rPr>
            </w:pPr>
            <w:r>
              <w:rPr>
                <w:rFonts w:ascii="仿宋" w:eastAsia="仿宋" w:hAnsi="仿宋" w:hint="eastAsia"/>
                <w:b/>
                <w:sz w:val="24"/>
              </w:rPr>
              <w:t>体</w:t>
            </w:r>
          </w:p>
          <w:p w:rsidR="00676F11" w:rsidRDefault="000C2C20">
            <w:pPr>
              <w:spacing w:line="276" w:lineRule="auto"/>
              <w:rPr>
                <w:rFonts w:ascii="仿宋" w:eastAsia="仿宋" w:hAnsi="仿宋"/>
                <w:b/>
                <w:sz w:val="24"/>
              </w:rPr>
            </w:pPr>
            <w:proofErr w:type="gramStart"/>
            <w:r>
              <w:rPr>
                <w:rFonts w:ascii="仿宋" w:eastAsia="仿宋" w:hAnsi="仿宋" w:hint="eastAsia"/>
                <w:b/>
                <w:sz w:val="24"/>
              </w:rPr>
              <w:t>规</w:t>
            </w:r>
            <w:proofErr w:type="gramEnd"/>
          </w:p>
          <w:p w:rsidR="00676F11" w:rsidRDefault="000C2C20">
            <w:pPr>
              <w:spacing w:line="276" w:lineRule="auto"/>
              <w:rPr>
                <w:rFonts w:ascii="仿宋" w:eastAsia="仿宋" w:hAnsi="仿宋"/>
                <w:b/>
                <w:sz w:val="24"/>
              </w:rPr>
            </w:pPr>
            <w:proofErr w:type="gramStart"/>
            <w:r>
              <w:rPr>
                <w:rFonts w:ascii="仿宋" w:eastAsia="仿宋" w:hAnsi="仿宋" w:hint="eastAsia"/>
                <w:b/>
                <w:sz w:val="24"/>
              </w:rPr>
              <w:t>范</w:t>
            </w:r>
            <w:proofErr w:type="gramEnd"/>
          </w:p>
          <w:p w:rsidR="00676F11" w:rsidRDefault="000C2C20">
            <w:pPr>
              <w:spacing w:line="276" w:lineRule="auto"/>
              <w:rPr>
                <w:rFonts w:ascii="仿宋" w:eastAsia="仿宋" w:hAnsi="仿宋"/>
                <w:b/>
                <w:sz w:val="24"/>
              </w:rPr>
            </w:pPr>
            <w:r>
              <w:rPr>
                <w:rFonts w:ascii="仿宋" w:eastAsia="仿宋" w:hAnsi="仿宋"/>
                <w:b/>
                <w:sz w:val="24"/>
              </w:rPr>
              <w:t>100</w:t>
            </w:r>
            <w:r>
              <w:rPr>
                <w:rFonts w:ascii="仿宋" w:eastAsia="仿宋" w:hAnsi="仿宋" w:hint="eastAsia"/>
                <w:b/>
                <w:sz w:val="24"/>
              </w:rPr>
              <w:t>分</w:t>
            </w:r>
          </w:p>
          <w:p w:rsidR="00676F11" w:rsidRDefault="00676F11">
            <w:pPr>
              <w:spacing w:line="276" w:lineRule="auto"/>
              <w:rPr>
                <w:rFonts w:ascii="仿宋" w:eastAsia="仿宋" w:hAnsi="仿宋"/>
                <w:sz w:val="24"/>
              </w:rPr>
            </w:pPr>
          </w:p>
        </w:tc>
        <w:tc>
          <w:tcPr>
            <w:tcW w:w="3738" w:type="dxa"/>
            <w:vAlign w:val="center"/>
          </w:tcPr>
          <w:p w:rsidR="00676F11" w:rsidRDefault="000C2C20">
            <w:pPr>
              <w:spacing w:line="276" w:lineRule="auto"/>
              <w:rPr>
                <w:rFonts w:ascii="仿宋" w:eastAsia="仿宋" w:hAnsi="仿宋"/>
                <w:b/>
                <w:sz w:val="24"/>
              </w:rPr>
            </w:pPr>
            <w:r>
              <w:rPr>
                <w:rFonts w:ascii="仿宋" w:eastAsia="仿宋" w:hAnsi="仿宋" w:hint="eastAsia"/>
                <w:b/>
                <w:sz w:val="24"/>
              </w:rPr>
              <w:t>一、综合管理（</w:t>
            </w:r>
            <w:r>
              <w:rPr>
                <w:rFonts w:ascii="仿宋" w:eastAsia="仿宋" w:hAnsi="仿宋"/>
                <w:b/>
                <w:sz w:val="24"/>
              </w:rPr>
              <w:t>80</w:t>
            </w:r>
            <w:r>
              <w:rPr>
                <w:rFonts w:ascii="仿宋" w:eastAsia="仿宋" w:hAnsi="仿宋" w:hint="eastAsia"/>
                <w:b/>
                <w:sz w:val="24"/>
              </w:rPr>
              <w:t>分）</w:t>
            </w:r>
          </w:p>
        </w:tc>
        <w:tc>
          <w:tcPr>
            <w:tcW w:w="690" w:type="dxa"/>
            <w:vAlign w:val="center"/>
          </w:tcPr>
          <w:p w:rsidR="00676F11" w:rsidRDefault="00676F11">
            <w:pPr>
              <w:spacing w:line="276" w:lineRule="auto"/>
              <w:rPr>
                <w:rFonts w:ascii="仿宋" w:eastAsia="仿宋" w:hAnsi="仿宋"/>
                <w:sz w:val="24"/>
              </w:rPr>
            </w:pPr>
          </w:p>
        </w:tc>
        <w:tc>
          <w:tcPr>
            <w:tcW w:w="3453" w:type="dxa"/>
            <w:vAlign w:val="center"/>
          </w:tcPr>
          <w:p w:rsidR="00676F11" w:rsidRDefault="00676F11">
            <w:pPr>
              <w:spacing w:line="276" w:lineRule="auto"/>
              <w:rPr>
                <w:rFonts w:ascii="仿宋" w:eastAsia="仿宋" w:hAnsi="仿宋"/>
                <w:sz w:val="24"/>
              </w:rPr>
            </w:pPr>
          </w:p>
        </w:tc>
      </w:tr>
      <w:tr w:rsidR="00676F11">
        <w:trPr>
          <w:trHeight w:val="90"/>
          <w:jc w:val="center"/>
        </w:trPr>
        <w:tc>
          <w:tcPr>
            <w:tcW w:w="786" w:type="dxa"/>
            <w:vMerge/>
            <w:vAlign w:val="center"/>
          </w:tcPr>
          <w:p w:rsidR="00676F11" w:rsidRDefault="00676F11">
            <w:pPr>
              <w:spacing w:line="276" w:lineRule="auto"/>
              <w:rPr>
                <w:rFonts w:ascii="仿宋" w:eastAsia="仿宋" w:hAnsi="仿宋"/>
                <w:sz w:val="24"/>
              </w:rPr>
            </w:pPr>
          </w:p>
        </w:tc>
        <w:tc>
          <w:tcPr>
            <w:tcW w:w="3738" w:type="dxa"/>
            <w:vAlign w:val="center"/>
          </w:tcPr>
          <w:p w:rsidR="00676F11" w:rsidRDefault="000C2C20">
            <w:pPr>
              <w:spacing w:line="276" w:lineRule="auto"/>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）对医院餐饮服务管理建立健全各项管理制度，各岗位工作标准，并制定具体的落实措施和考核办法：必须按院方要求配足各岗位工作人员，不能空岗；员工调岗、离职必须书面通知科室负责人。</w:t>
            </w:r>
          </w:p>
        </w:tc>
        <w:tc>
          <w:tcPr>
            <w:tcW w:w="690" w:type="dxa"/>
            <w:vAlign w:val="center"/>
          </w:tcPr>
          <w:p w:rsidR="00676F11" w:rsidRDefault="000C2C20">
            <w:pPr>
              <w:spacing w:line="276" w:lineRule="auto"/>
              <w:rPr>
                <w:rFonts w:ascii="仿宋" w:eastAsia="仿宋" w:hAnsi="仿宋"/>
                <w:sz w:val="24"/>
              </w:rPr>
            </w:pPr>
            <w:r>
              <w:rPr>
                <w:rFonts w:ascii="仿宋" w:eastAsia="仿宋" w:hAnsi="仿宋"/>
                <w:sz w:val="24"/>
              </w:rPr>
              <w:t>20</w:t>
            </w:r>
            <w:r>
              <w:rPr>
                <w:rFonts w:ascii="仿宋" w:eastAsia="仿宋" w:hAnsi="仿宋" w:hint="eastAsia"/>
                <w:sz w:val="24"/>
              </w:rPr>
              <w:t>分</w:t>
            </w:r>
          </w:p>
        </w:tc>
        <w:tc>
          <w:tcPr>
            <w:tcW w:w="3453" w:type="dxa"/>
            <w:vAlign w:val="center"/>
          </w:tcPr>
          <w:p w:rsidR="00676F11" w:rsidRDefault="000C2C20">
            <w:pPr>
              <w:spacing w:line="276" w:lineRule="auto"/>
              <w:rPr>
                <w:rFonts w:ascii="仿宋" w:eastAsia="仿宋" w:hAnsi="仿宋"/>
                <w:sz w:val="24"/>
              </w:rPr>
            </w:pPr>
            <w:r>
              <w:rPr>
                <w:rFonts w:ascii="仿宋" w:eastAsia="仿宋" w:hAnsi="仿宋" w:hint="eastAsia"/>
                <w:sz w:val="24"/>
              </w:rPr>
              <w:t>主要检查：管理服务工作流程、质量保证制度、岗位考核制度等基本制度，每发现一处不</w:t>
            </w:r>
            <w:proofErr w:type="gramStart"/>
            <w:r>
              <w:rPr>
                <w:rFonts w:ascii="仿宋" w:eastAsia="仿宋" w:hAnsi="仿宋" w:hint="eastAsia"/>
                <w:sz w:val="24"/>
              </w:rPr>
              <w:t>完整不</w:t>
            </w:r>
            <w:proofErr w:type="gramEnd"/>
            <w:r>
              <w:rPr>
                <w:rFonts w:ascii="仿宋" w:eastAsia="仿宋" w:hAnsi="仿宋" w:hint="eastAsia"/>
                <w:sz w:val="24"/>
              </w:rPr>
              <w:t>规范扣</w:t>
            </w:r>
            <w:r>
              <w:rPr>
                <w:rFonts w:ascii="仿宋" w:eastAsia="仿宋" w:hAnsi="仿宋"/>
                <w:sz w:val="24"/>
              </w:rPr>
              <w:t>0.5</w:t>
            </w:r>
            <w:r>
              <w:rPr>
                <w:rFonts w:ascii="仿宋" w:eastAsia="仿宋" w:hAnsi="仿宋" w:hint="eastAsia"/>
                <w:sz w:val="24"/>
              </w:rPr>
              <w:t>分；</w:t>
            </w:r>
            <w:proofErr w:type="gramStart"/>
            <w:r>
              <w:rPr>
                <w:rFonts w:ascii="仿宋" w:eastAsia="仿宋" w:hAnsi="仿宋" w:hint="eastAsia"/>
                <w:sz w:val="24"/>
              </w:rPr>
              <w:t>未制度</w:t>
            </w:r>
            <w:proofErr w:type="gramEnd"/>
            <w:r>
              <w:rPr>
                <w:rFonts w:ascii="仿宋" w:eastAsia="仿宋" w:hAnsi="仿宋" w:hint="eastAsia"/>
                <w:sz w:val="24"/>
              </w:rPr>
              <w:t>具体的落实措施扣</w:t>
            </w:r>
            <w:r>
              <w:rPr>
                <w:rFonts w:ascii="仿宋" w:eastAsia="仿宋" w:hAnsi="仿宋"/>
                <w:sz w:val="24"/>
              </w:rPr>
              <w:t>0.5</w:t>
            </w:r>
            <w:r>
              <w:rPr>
                <w:rFonts w:ascii="仿宋" w:eastAsia="仿宋" w:hAnsi="仿宋" w:hint="eastAsia"/>
                <w:sz w:val="24"/>
              </w:rPr>
              <w:t>分，未指定考核办法扣</w:t>
            </w:r>
            <w:r>
              <w:rPr>
                <w:rFonts w:ascii="仿宋" w:eastAsia="仿宋" w:hAnsi="仿宋"/>
                <w:sz w:val="24"/>
              </w:rPr>
              <w:t>0.5</w:t>
            </w:r>
            <w:r>
              <w:rPr>
                <w:rFonts w:ascii="仿宋" w:eastAsia="仿宋" w:hAnsi="仿宋" w:hint="eastAsia"/>
                <w:sz w:val="24"/>
              </w:rPr>
              <w:t>分；未按规定要求配足员工或空岗、缺岗，扣</w:t>
            </w:r>
            <w:r>
              <w:rPr>
                <w:rFonts w:ascii="仿宋" w:eastAsia="仿宋" w:hAnsi="仿宋"/>
                <w:sz w:val="24"/>
              </w:rPr>
              <w:t>0.5</w:t>
            </w:r>
            <w:r>
              <w:rPr>
                <w:rFonts w:ascii="仿宋" w:eastAsia="仿宋" w:hAnsi="仿宋" w:hint="eastAsia"/>
                <w:sz w:val="24"/>
              </w:rPr>
              <w:t>分。</w:t>
            </w:r>
          </w:p>
        </w:tc>
      </w:tr>
      <w:tr w:rsidR="00676F11">
        <w:trPr>
          <w:trHeight w:val="648"/>
          <w:jc w:val="center"/>
        </w:trPr>
        <w:tc>
          <w:tcPr>
            <w:tcW w:w="786" w:type="dxa"/>
            <w:vMerge/>
            <w:vAlign w:val="center"/>
          </w:tcPr>
          <w:p w:rsidR="00676F11" w:rsidRDefault="00676F11">
            <w:pPr>
              <w:spacing w:line="276" w:lineRule="auto"/>
              <w:rPr>
                <w:rFonts w:ascii="仿宋" w:eastAsia="仿宋" w:hAnsi="仿宋"/>
                <w:sz w:val="24"/>
              </w:rPr>
            </w:pPr>
          </w:p>
        </w:tc>
        <w:tc>
          <w:tcPr>
            <w:tcW w:w="3738" w:type="dxa"/>
            <w:vAlign w:val="center"/>
          </w:tcPr>
          <w:p w:rsidR="00676F11" w:rsidRDefault="000C2C20">
            <w:pPr>
              <w:spacing w:line="276" w:lineRule="auto"/>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员工统一着装，佩戴明显标志，工作规范，作风严谨。</w:t>
            </w:r>
          </w:p>
        </w:tc>
        <w:tc>
          <w:tcPr>
            <w:tcW w:w="690" w:type="dxa"/>
            <w:vAlign w:val="center"/>
          </w:tcPr>
          <w:p w:rsidR="00676F11" w:rsidRDefault="000C2C20">
            <w:pPr>
              <w:spacing w:line="276" w:lineRule="auto"/>
              <w:rPr>
                <w:rFonts w:ascii="仿宋" w:eastAsia="仿宋" w:hAnsi="仿宋"/>
                <w:sz w:val="24"/>
              </w:rPr>
            </w:pPr>
            <w:r>
              <w:rPr>
                <w:rFonts w:ascii="仿宋" w:eastAsia="仿宋" w:hAnsi="仿宋"/>
                <w:sz w:val="24"/>
              </w:rPr>
              <w:t>15</w:t>
            </w:r>
            <w:r>
              <w:rPr>
                <w:rFonts w:ascii="仿宋" w:eastAsia="仿宋" w:hAnsi="仿宋" w:hint="eastAsia"/>
                <w:sz w:val="24"/>
              </w:rPr>
              <w:t>分</w:t>
            </w:r>
          </w:p>
        </w:tc>
        <w:tc>
          <w:tcPr>
            <w:tcW w:w="3453" w:type="dxa"/>
            <w:vAlign w:val="center"/>
          </w:tcPr>
          <w:p w:rsidR="00676F11" w:rsidRDefault="000C2C20">
            <w:pPr>
              <w:spacing w:line="276" w:lineRule="auto"/>
              <w:rPr>
                <w:rFonts w:ascii="仿宋" w:eastAsia="仿宋" w:hAnsi="仿宋"/>
                <w:sz w:val="24"/>
              </w:rPr>
            </w:pPr>
            <w:r>
              <w:rPr>
                <w:rFonts w:ascii="仿宋" w:eastAsia="仿宋" w:hAnsi="仿宋" w:hint="eastAsia"/>
                <w:sz w:val="24"/>
              </w:rPr>
              <w:t>着装及标准一项不符合扣</w:t>
            </w:r>
            <w:r>
              <w:rPr>
                <w:rFonts w:ascii="仿宋" w:eastAsia="仿宋" w:hAnsi="仿宋"/>
                <w:sz w:val="24"/>
              </w:rPr>
              <w:t>0.5</w:t>
            </w:r>
            <w:r>
              <w:rPr>
                <w:rFonts w:ascii="仿宋" w:eastAsia="仿宋" w:hAnsi="仿宋" w:hint="eastAsia"/>
                <w:sz w:val="24"/>
              </w:rPr>
              <w:t>分。</w:t>
            </w:r>
          </w:p>
        </w:tc>
      </w:tr>
      <w:tr w:rsidR="00676F11">
        <w:trPr>
          <w:trHeight w:val="716"/>
          <w:jc w:val="center"/>
        </w:trPr>
        <w:tc>
          <w:tcPr>
            <w:tcW w:w="786" w:type="dxa"/>
            <w:vMerge/>
            <w:vAlign w:val="center"/>
          </w:tcPr>
          <w:p w:rsidR="00676F11" w:rsidRDefault="00676F11">
            <w:pPr>
              <w:spacing w:line="276" w:lineRule="auto"/>
              <w:rPr>
                <w:rFonts w:ascii="仿宋" w:eastAsia="仿宋" w:hAnsi="仿宋"/>
                <w:sz w:val="24"/>
              </w:rPr>
            </w:pPr>
          </w:p>
        </w:tc>
        <w:tc>
          <w:tcPr>
            <w:tcW w:w="3738" w:type="dxa"/>
            <w:vAlign w:val="center"/>
          </w:tcPr>
          <w:p w:rsidR="00676F11" w:rsidRDefault="000C2C20">
            <w:pPr>
              <w:spacing w:line="276" w:lineRule="auto"/>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）餐饮公司餐饮服务管理应用计算机等现代化管理手段，提高管理效率。</w:t>
            </w:r>
          </w:p>
        </w:tc>
        <w:tc>
          <w:tcPr>
            <w:tcW w:w="690" w:type="dxa"/>
            <w:vAlign w:val="center"/>
          </w:tcPr>
          <w:p w:rsidR="00676F11" w:rsidRDefault="000C2C20">
            <w:pPr>
              <w:spacing w:line="276" w:lineRule="auto"/>
              <w:rPr>
                <w:rFonts w:ascii="仿宋" w:eastAsia="仿宋" w:hAnsi="仿宋"/>
                <w:sz w:val="24"/>
              </w:rPr>
            </w:pPr>
            <w:r>
              <w:rPr>
                <w:rFonts w:ascii="仿宋" w:eastAsia="仿宋" w:hAnsi="仿宋"/>
                <w:sz w:val="24"/>
              </w:rPr>
              <w:t>5</w:t>
            </w:r>
            <w:r>
              <w:rPr>
                <w:rFonts w:ascii="仿宋" w:eastAsia="仿宋" w:hAnsi="仿宋" w:hint="eastAsia"/>
                <w:sz w:val="24"/>
              </w:rPr>
              <w:t>分</w:t>
            </w:r>
          </w:p>
        </w:tc>
        <w:tc>
          <w:tcPr>
            <w:tcW w:w="3453" w:type="dxa"/>
            <w:vAlign w:val="center"/>
          </w:tcPr>
          <w:p w:rsidR="00676F11" w:rsidRDefault="000C2C20">
            <w:pPr>
              <w:spacing w:line="276" w:lineRule="auto"/>
              <w:rPr>
                <w:rFonts w:ascii="仿宋" w:eastAsia="仿宋" w:hAnsi="仿宋"/>
                <w:sz w:val="24"/>
              </w:rPr>
            </w:pPr>
            <w:r>
              <w:rPr>
                <w:rFonts w:ascii="仿宋" w:eastAsia="仿宋" w:hAnsi="仿宋" w:hint="eastAsia"/>
                <w:sz w:val="24"/>
              </w:rPr>
              <w:t>不符合扣</w:t>
            </w:r>
            <w:r>
              <w:rPr>
                <w:rFonts w:ascii="仿宋" w:eastAsia="仿宋" w:hAnsi="仿宋"/>
                <w:sz w:val="24"/>
              </w:rPr>
              <w:t>0.5</w:t>
            </w:r>
            <w:r>
              <w:rPr>
                <w:rFonts w:ascii="仿宋" w:eastAsia="仿宋" w:hAnsi="仿宋" w:hint="eastAsia"/>
                <w:sz w:val="24"/>
              </w:rPr>
              <w:t>分。</w:t>
            </w:r>
          </w:p>
        </w:tc>
      </w:tr>
      <w:tr w:rsidR="00676F11">
        <w:trPr>
          <w:trHeight w:val="1048"/>
          <w:jc w:val="center"/>
        </w:trPr>
        <w:tc>
          <w:tcPr>
            <w:tcW w:w="786" w:type="dxa"/>
            <w:vMerge/>
            <w:vAlign w:val="center"/>
          </w:tcPr>
          <w:p w:rsidR="00676F11" w:rsidRDefault="00676F11">
            <w:pPr>
              <w:spacing w:line="276" w:lineRule="auto"/>
              <w:rPr>
                <w:rFonts w:ascii="仿宋" w:eastAsia="仿宋" w:hAnsi="仿宋"/>
                <w:sz w:val="24"/>
              </w:rPr>
            </w:pPr>
          </w:p>
        </w:tc>
        <w:tc>
          <w:tcPr>
            <w:tcW w:w="3738" w:type="dxa"/>
            <w:vAlign w:val="center"/>
          </w:tcPr>
          <w:p w:rsidR="00676F11" w:rsidRDefault="000C2C20">
            <w:pPr>
              <w:spacing w:line="276" w:lineRule="auto"/>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餐饮公司的管理制度健全、组织机构完善，所有员工能严格遵守劳动纪律，根据专业要求统一着装、礼貌服务、严格岗位职责，按时上下班，不准擅离职守，工作场所不准吃东西，不准收听广播、收看电视。服务人员的配备符合规定标准。</w:t>
            </w:r>
          </w:p>
        </w:tc>
        <w:tc>
          <w:tcPr>
            <w:tcW w:w="690" w:type="dxa"/>
            <w:vAlign w:val="center"/>
          </w:tcPr>
          <w:p w:rsidR="00676F11" w:rsidRDefault="000C2C20">
            <w:pPr>
              <w:spacing w:line="276" w:lineRule="auto"/>
              <w:rPr>
                <w:rFonts w:ascii="仿宋" w:eastAsia="仿宋" w:hAnsi="仿宋"/>
                <w:sz w:val="24"/>
              </w:rPr>
            </w:pPr>
            <w:r>
              <w:rPr>
                <w:rFonts w:ascii="仿宋" w:eastAsia="仿宋" w:hAnsi="仿宋"/>
                <w:sz w:val="24"/>
              </w:rPr>
              <w:t>10</w:t>
            </w:r>
            <w:r>
              <w:rPr>
                <w:rFonts w:ascii="仿宋" w:eastAsia="仿宋" w:hAnsi="仿宋" w:hint="eastAsia"/>
                <w:sz w:val="24"/>
              </w:rPr>
              <w:t>分</w:t>
            </w:r>
          </w:p>
        </w:tc>
        <w:tc>
          <w:tcPr>
            <w:tcW w:w="3453" w:type="dxa"/>
            <w:vAlign w:val="center"/>
          </w:tcPr>
          <w:p w:rsidR="00676F11" w:rsidRDefault="000C2C20">
            <w:pPr>
              <w:spacing w:line="276" w:lineRule="auto"/>
              <w:rPr>
                <w:rFonts w:ascii="仿宋" w:eastAsia="仿宋" w:hAnsi="仿宋"/>
                <w:sz w:val="24"/>
              </w:rPr>
            </w:pPr>
            <w:r>
              <w:rPr>
                <w:rFonts w:ascii="仿宋" w:eastAsia="仿宋" w:hAnsi="仿宋" w:hint="eastAsia"/>
                <w:sz w:val="24"/>
              </w:rPr>
              <w:t>管理制度、机构不</w:t>
            </w:r>
            <w:proofErr w:type="gramStart"/>
            <w:r>
              <w:rPr>
                <w:rFonts w:ascii="仿宋" w:eastAsia="仿宋" w:hAnsi="仿宋" w:hint="eastAsia"/>
                <w:sz w:val="24"/>
              </w:rPr>
              <w:t>健全扣</w:t>
            </w:r>
            <w:proofErr w:type="gramEnd"/>
            <w:r>
              <w:rPr>
                <w:rFonts w:ascii="仿宋" w:eastAsia="仿宋" w:hAnsi="仿宋"/>
                <w:sz w:val="24"/>
              </w:rPr>
              <w:t>1</w:t>
            </w:r>
            <w:r>
              <w:rPr>
                <w:rFonts w:ascii="仿宋" w:eastAsia="仿宋" w:hAnsi="仿宋" w:hint="eastAsia"/>
                <w:sz w:val="24"/>
              </w:rPr>
              <w:t>分，管理服务人员不按要求配备，每一个岗位扣</w:t>
            </w:r>
            <w:r>
              <w:rPr>
                <w:rFonts w:ascii="仿宋" w:eastAsia="仿宋" w:hAnsi="仿宋"/>
                <w:sz w:val="24"/>
              </w:rPr>
              <w:t>1</w:t>
            </w:r>
            <w:r>
              <w:rPr>
                <w:rFonts w:ascii="仿宋" w:eastAsia="仿宋" w:hAnsi="仿宋" w:hint="eastAsia"/>
                <w:sz w:val="24"/>
              </w:rPr>
              <w:t>分，全体服务人员不得与医护人员和就医者发生正面冲突，违反规定扣</w:t>
            </w:r>
            <w:r>
              <w:rPr>
                <w:rFonts w:ascii="仿宋" w:eastAsia="仿宋" w:hAnsi="仿宋"/>
                <w:sz w:val="24"/>
              </w:rPr>
              <w:t>2</w:t>
            </w:r>
            <w:r>
              <w:rPr>
                <w:rFonts w:ascii="仿宋" w:eastAsia="仿宋" w:hAnsi="仿宋" w:hint="eastAsia"/>
                <w:sz w:val="24"/>
              </w:rPr>
              <w:t>分。服务人员不熟悉医院环境、不了解安全防范应知应会、服务态度差、违反劳动纪律投诉属实扣</w:t>
            </w:r>
            <w:r>
              <w:rPr>
                <w:rFonts w:ascii="仿宋" w:eastAsia="仿宋" w:hAnsi="仿宋"/>
                <w:sz w:val="24"/>
              </w:rPr>
              <w:t>1</w:t>
            </w:r>
            <w:r>
              <w:rPr>
                <w:rFonts w:ascii="仿宋" w:eastAsia="仿宋" w:hAnsi="仿宋" w:hint="eastAsia"/>
                <w:sz w:val="24"/>
              </w:rPr>
              <w:t>分。</w:t>
            </w:r>
          </w:p>
        </w:tc>
      </w:tr>
      <w:tr w:rsidR="00676F11">
        <w:trPr>
          <w:trHeight w:val="421"/>
          <w:jc w:val="center"/>
        </w:trPr>
        <w:tc>
          <w:tcPr>
            <w:tcW w:w="786" w:type="dxa"/>
            <w:vMerge/>
            <w:vAlign w:val="center"/>
          </w:tcPr>
          <w:p w:rsidR="00676F11" w:rsidRDefault="00676F11">
            <w:pPr>
              <w:spacing w:line="276" w:lineRule="auto"/>
              <w:rPr>
                <w:rFonts w:ascii="仿宋" w:eastAsia="仿宋" w:hAnsi="仿宋"/>
                <w:sz w:val="24"/>
              </w:rPr>
            </w:pPr>
          </w:p>
        </w:tc>
        <w:tc>
          <w:tcPr>
            <w:tcW w:w="3738" w:type="dxa"/>
            <w:vAlign w:val="center"/>
          </w:tcPr>
          <w:p w:rsidR="00676F11" w:rsidRDefault="000C2C20">
            <w:pPr>
              <w:spacing w:line="276" w:lineRule="auto"/>
              <w:rPr>
                <w:rFonts w:ascii="仿宋" w:eastAsia="仿宋" w:hAnsi="仿宋"/>
                <w:sz w:val="24"/>
              </w:rPr>
            </w:pPr>
            <w:r>
              <w:rPr>
                <w:rFonts w:ascii="仿宋" w:eastAsia="仿宋" w:hAnsi="仿宋" w:hint="eastAsia"/>
                <w:sz w:val="24"/>
              </w:rPr>
              <w:t>（</w:t>
            </w:r>
            <w:r>
              <w:rPr>
                <w:rFonts w:ascii="仿宋" w:eastAsia="仿宋" w:hAnsi="仿宋"/>
                <w:sz w:val="24"/>
              </w:rPr>
              <w:t>5</w:t>
            </w:r>
            <w:r>
              <w:rPr>
                <w:rFonts w:ascii="仿宋" w:eastAsia="仿宋" w:hAnsi="仿宋" w:hint="eastAsia"/>
                <w:sz w:val="24"/>
              </w:rPr>
              <w:t>）对医院后勤监管部门及相关科室在日常监管工作中开出的项目整改，要严格按照规定的时间进行整改，并将整改情况上报监管部门。</w:t>
            </w:r>
          </w:p>
        </w:tc>
        <w:tc>
          <w:tcPr>
            <w:tcW w:w="690" w:type="dxa"/>
            <w:vAlign w:val="center"/>
          </w:tcPr>
          <w:p w:rsidR="00676F11" w:rsidRDefault="000C2C20">
            <w:pPr>
              <w:spacing w:line="276" w:lineRule="auto"/>
              <w:rPr>
                <w:rFonts w:ascii="仿宋" w:eastAsia="仿宋" w:hAnsi="仿宋"/>
                <w:sz w:val="24"/>
              </w:rPr>
            </w:pPr>
            <w:r>
              <w:rPr>
                <w:rFonts w:ascii="仿宋" w:eastAsia="仿宋" w:hAnsi="仿宋"/>
                <w:sz w:val="24"/>
              </w:rPr>
              <w:t>10</w:t>
            </w:r>
            <w:r>
              <w:rPr>
                <w:rFonts w:ascii="仿宋" w:eastAsia="仿宋" w:hAnsi="仿宋" w:hint="eastAsia"/>
                <w:sz w:val="24"/>
              </w:rPr>
              <w:t>分</w:t>
            </w:r>
          </w:p>
        </w:tc>
        <w:tc>
          <w:tcPr>
            <w:tcW w:w="3453" w:type="dxa"/>
            <w:vAlign w:val="center"/>
          </w:tcPr>
          <w:p w:rsidR="00676F11" w:rsidRDefault="000C2C20">
            <w:pPr>
              <w:spacing w:line="276" w:lineRule="auto"/>
              <w:rPr>
                <w:rFonts w:ascii="仿宋" w:eastAsia="仿宋" w:hAnsi="仿宋"/>
                <w:sz w:val="24"/>
              </w:rPr>
            </w:pPr>
            <w:r>
              <w:rPr>
                <w:rFonts w:ascii="仿宋" w:eastAsia="仿宋" w:hAnsi="仿宋" w:hint="eastAsia"/>
                <w:sz w:val="24"/>
              </w:rPr>
              <w:t>不按要求整改扣</w:t>
            </w:r>
            <w:r>
              <w:rPr>
                <w:rFonts w:ascii="仿宋" w:eastAsia="仿宋" w:hAnsi="仿宋"/>
                <w:sz w:val="24"/>
              </w:rPr>
              <w:t>2</w:t>
            </w:r>
            <w:r>
              <w:rPr>
                <w:rFonts w:ascii="仿宋" w:eastAsia="仿宋" w:hAnsi="仿宋" w:hint="eastAsia"/>
                <w:sz w:val="24"/>
              </w:rPr>
              <w:t>分，整改完毕没有及时反馈扣</w:t>
            </w:r>
            <w:r>
              <w:rPr>
                <w:rFonts w:ascii="仿宋" w:eastAsia="仿宋" w:hAnsi="仿宋"/>
                <w:sz w:val="24"/>
              </w:rPr>
              <w:t>1</w:t>
            </w:r>
            <w:r>
              <w:rPr>
                <w:rFonts w:ascii="仿宋" w:eastAsia="仿宋" w:hAnsi="仿宋" w:hint="eastAsia"/>
                <w:sz w:val="24"/>
              </w:rPr>
              <w:t>分，重复出现问题和隐患扣</w:t>
            </w:r>
            <w:r>
              <w:rPr>
                <w:rFonts w:ascii="仿宋" w:eastAsia="仿宋" w:hAnsi="仿宋"/>
                <w:sz w:val="24"/>
              </w:rPr>
              <w:t>3</w:t>
            </w:r>
            <w:r>
              <w:rPr>
                <w:rFonts w:ascii="仿宋" w:eastAsia="仿宋" w:hAnsi="仿宋" w:hint="eastAsia"/>
                <w:sz w:val="24"/>
              </w:rPr>
              <w:t>分。</w:t>
            </w:r>
          </w:p>
        </w:tc>
      </w:tr>
      <w:tr w:rsidR="00676F11">
        <w:trPr>
          <w:trHeight w:val="274"/>
          <w:jc w:val="center"/>
        </w:trPr>
        <w:tc>
          <w:tcPr>
            <w:tcW w:w="786" w:type="dxa"/>
            <w:vMerge/>
            <w:vAlign w:val="center"/>
          </w:tcPr>
          <w:p w:rsidR="00676F11" w:rsidRDefault="00676F11">
            <w:pPr>
              <w:spacing w:line="276" w:lineRule="auto"/>
              <w:rPr>
                <w:rFonts w:ascii="仿宋" w:eastAsia="仿宋" w:hAnsi="仿宋"/>
                <w:sz w:val="24"/>
              </w:rPr>
            </w:pPr>
          </w:p>
        </w:tc>
        <w:tc>
          <w:tcPr>
            <w:tcW w:w="3738" w:type="dxa"/>
            <w:vAlign w:val="center"/>
          </w:tcPr>
          <w:p w:rsidR="00676F11" w:rsidRDefault="000C2C20">
            <w:pPr>
              <w:spacing w:line="276" w:lineRule="auto"/>
              <w:rPr>
                <w:rFonts w:ascii="仿宋" w:eastAsia="仿宋" w:hAnsi="仿宋"/>
                <w:sz w:val="24"/>
              </w:rPr>
            </w:pPr>
            <w:r>
              <w:rPr>
                <w:rFonts w:ascii="仿宋" w:eastAsia="仿宋" w:hAnsi="仿宋" w:hint="eastAsia"/>
                <w:sz w:val="24"/>
              </w:rPr>
              <w:t>（</w:t>
            </w:r>
            <w:r>
              <w:rPr>
                <w:rFonts w:ascii="仿宋" w:eastAsia="仿宋" w:hAnsi="仿宋"/>
                <w:sz w:val="24"/>
              </w:rPr>
              <w:t>6</w:t>
            </w:r>
            <w:r>
              <w:rPr>
                <w:rFonts w:ascii="仿宋" w:eastAsia="仿宋" w:hAnsi="仿宋" w:hint="eastAsia"/>
                <w:sz w:val="24"/>
              </w:rPr>
              <w:t>）安全管理：有无安全保障机制；有无安全生产责任制；有无安全生产目标；有无安全生产措施；有无安全检查制度；有无制度安全管理应急预案。</w:t>
            </w:r>
          </w:p>
        </w:tc>
        <w:tc>
          <w:tcPr>
            <w:tcW w:w="690" w:type="dxa"/>
            <w:vAlign w:val="center"/>
          </w:tcPr>
          <w:p w:rsidR="00676F11" w:rsidRDefault="000C2C20">
            <w:pPr>
              <w:spacing w:line="276" w:lineRule="auto"/>
              <w:rPr>
                <w:rFonts w:ascii="仿宋" w:eastAsia="仿宋" w:hAnsi="仿宋"/>
                <w:sz w:val="24"/>
              </w:rPr>
            </w:pPr>
            <w:r>
              <w:rPr>
                <w:rFonts w:ascii="仿宋" w:eastAsia="仿宋" w:hAnsi="仿宋"/>
                <w:sz w:val="24"/>
              </w:rPr>
              <w:t>10</w:t>
            </w:r>
            <w:r>
              <w:rPr>
                <w:rFonts w:ascii="仿宋" w:eastAsia="仿宋" w:hAnsi="仿宋" w:hint="eastAsia"/>
                <w:sz w:val="24"/>
              </w:rPr>
              <w:t>分</w:t>
            </w:r>
          </w:p>
        </w:tc>
        <w:tc>
          <w:tcPr>
            <w:tcW w:w="3453" w:type="dxa"/>
            <w:vAlign w:val="center"/>
          </w:tcPr>
          <w:p w:rsidR="00676F11" w:rsidRDefault="000C2C20">
            <w:pPr>
              <w:spacing w:line="276" w:lineRule="auto"/>
              <w:rPr>
                <w:rFonts w:ascii="仿宋" w:eastAsia="仿宋" w:hAnsi="仿宋"/>
                <w:sz w:val="24"/>
              </w:rPr>
            </w:pPr>
            <w:r>
              <w:rPr>
                <w:rFonts w:ascii="仿宋" w:eastAsia="仿宋" w:hAnsi="仿宋" w:hint="eastAsia"/>
                <w:sz w:val="24"/>
              </w:rPr>
              <w:t>无制度、计划、方案扣</w:t>
            </w:r>
            <w:r>
              <w:rPr>
                <w:rFonts w:ascii="仿宋" w:eastAsia="仿宋" w:hAnsi="仿宋"/>
                <w:sz w:val="24"/>
              </w:rPr>
              <w:t>5</w:t>
            </w:r>
            <w:r>
              <w:rPr>
                <w:rFonts w:ascii="仿宋" w:eastAsia="仿宋" w:hAnsi="仿宋" w:hint="eastAsia"/>
                <w:sz w:val="24"/>
              </w:rPr>
              <w:t>分，未按制度、规定操作一处扣</w:t>
            </w:r>
            <w:r>
              <w:rPr>
                <w:rFonts w:ascii="仿宋" w:eastAsia="仿宋" w:hAnsi="仿宋"/>
                <w:sz w:val="24"/>
              </w:rPr>
              <w:t>0.5</w:t>
            </w:r>
            <w:r>
              <w:rPr>
                <w:rFonts w:ascii="仿宋" w:eastAsia="仿宋" w:hAnsi="仿宋" w:hint="eastAsia"/>
                <w:sz w:val="24"/>
              </w:rPr>
              <w:t>分。</w:t>
            </w:r>
          </w:p>
        </w:tc>
      </w:tr>
      <w:tr w:rsidR="00676F11">
        <w:trPr>
          <w:trHeight w:val="1084"/>
          <w:jc w:val="center"/>
        </w:trPr>
        <w:tc>
          <w:tcPr>
            <w:tcW w:w="786" w:type="dxa"/>
            <w:vMerge/>
            <w:vAlign w:val="center"/>
          </w:tcPr>
          <w:p w:rsidR="00676F11" w:rsidRDefault="00676F11">
            <w:pPr>
              <w:spacing w:line="276" w:lineRule="auto"/>
              <w:rPr>
                <w:rFonts w:ascii="仿宋" w:eastAsia="仿宋" w:hAnsi="仿宋"/>
                <w:sz w:val="24"/>
              </w:rPr>
            </w:pPr>
          </w:p>
        </w:tc>
        <w:tc>
          <w:tcPr>
            <w:tcW w:w="3738" w:type="dxa"/>
            <w:vAlign w:val="center"/>
          </w:tcPr>
          <w:p w:rsidR="00676F11" w:rsidRDefault="000C2C20">
            <w:pPr>
              <w:spacing w:line="276" w:lineRule="auto"/>
              <w:rPr>
                <w:rFonts w:ascii="仿宋" w:eastAsia="仿宋" w:hAnsi="仿宋"/>
                <w:sz w:val="24"/>
              </w:rPr>
            </w:pPr>
            <w:r>
              <w:rPr>
                <w:rFonts w:ascii="仿宋" w:eastAsia="仿宋" w:hAnsi="仿宋" w:hint="eastAsia"/>
                <w:sz w:val="24"/>
              </w:rPr>
              <w:t>（</w:t>
            </w:r>
            <w:r>
              <w:rPr>
                <w:rFonts w:ascii="仿宋" w:eastAsia="仿宋" w:hAnsi="仿宋"/>
                <w:sz w:val="24"/>
              </w:rPr>
              <w:t>7</w:t>
            </w:r>
            <w:r>
              <w:rPr>
                <w:rFonts w:ascii="仿宋" w:eastAsia="仿宋" w:hAnsi="仿宋" w:hint="eastAsia"/>
                <w:sz w:val="24"/>
              </w:rPr>
              <w:t>）日常管理：管理各项基本制度是否健全；办公室基本制度是否健全；管理是否坚持例会制度</w:t>
            </w:r>
          </w:p>
        </w:tc>
        <w:tc>
          <w:tcPr>
            <w:tcW w:w="690" w:type="dxa"/>
            <w:vAlign w:val="center"/>
          </w:tcPr>
          <w:p w:rsidR="00676F11" w:rsidRDefault="000C2C20">
            <w:pPr>
              <w:spacing w:line="276" w:lineRule="auto"/>
              <w:rPr>
                <w:rFonts w:ascii="仿宋" w:eastAsia="仿宋" w:hAnsi="仿宋"/>
                <w:sz w:val="24"/>
              </w:rPr>
            </w:pPr>
            <w:r>
              <w:rPr>
                <w:rFonts w:ascii="仿宋" w:eastAsia="仿宋" w:hAnsi="仿宋"/>
                <w:sz w:val="24"/>
              </w:rPr>
              <w:t>5</w:t>
            </w:r>
            <w:r>
              <w:rPr>
                <w:rFonts w:ascii="仿宋" w:eastAsia="仿宋" w:hAnsi="仿宋" w:hint="eastAsia"/>
                <w:sz w:val="24"/>
              </w:rPr>
              <w:t>分</w:t>
            </w:r>
          </w:p>
        </w:tc>
        <w:tc>
          <w:tcPr>
            <w:tcW w:w="3453" w:type="dxa"/>
            <w:vAlign w:val="center"/>
          </w:tcPr>
          <w:p w:rsidR="00676F11" w:rsidRDefault="000C2C20">
            <w:pPr>
              <w:spacing w:line="276" w:lineRule="auto"/>
              <w:rPr>
                <w:rFonts w:ascii="仿宋" w:eastAsia="仿宋" w:hAnsi="仿宋"/>
                <w:sz w:val="24"/>
              </w:rPr>
            </w:pPr>
            <w:r>
              <w:rPr>
                <w:rFonts w:ascii="仿宋" w:eastAsia="仿宋" w:hAnsi="仿宋" w:hint="eastAsia"/>
                <w:sz w:val="24"/>
              </w:rPr>
              <w:t>违规一次扣</w:t>
            </w:r>
            <w:r>
              <w:rPr>
                <w:rFonts w:ascii="仿宋" w:eastAsia="仿宋" w:hAnsi="仿宋"/>
                <w:sz w:val="24"/>
              </w:rPr>
              <w:t>0.5</w:t>
            </w:r>
            <w:r>
              <w:rPr>
                <w:rFonts w:ascii="仿宋" w:eastAsia="仿宋" w:hAnsi="仿宋" w:hint="eastAsia"/>
                <w:sz w:val="24"/>
              </w:rPr>
              <w:t>分</w:t>
            </w:r>
            <w:r>
              <w:rPr>
                <w:rFonts w:ascii="仿宋" w:eastAsia="仿宋" w:hAnsi="仿宋"/>
                <w:sz w:val="24"/>
              </w:rPr>
              <w:t>.</w:t>
            </w:r>
          </w:p>
        </w:tc>
      </w:tr>
      <w:tr w:rsidR="00676F11">
        <w:trPr>
          <w:trHeight w:val="1084"/>
          <w:jc w:val="center"/>
        </w:trPr>
        <w:tc>
          <w:tcPr>
            <w:tcW w:w="786" w:type="dxa"/>
            <w:vMerge/>
            <w:vAlign w:val="center"/>
          </w:tcPr>
          <w:p w:rsidR="00676F11" w:rsidRDefault="00676F11">
            <w:pPr>
              <w:spacing w:line="276" w:lineRule="auto"/>
              <w:rPr>
                <w:rFonts w:ascii="仿宋" w:eastAsia="仿宋" w:hAnsi="仿宋"/>
                <w:sz w:val="24"/>
              </w:rPr>
            </w:pPr>
          </w:p>
        </w:tc>
        <w:tc>
          <w:tcPr>
            <w:tcW w:w="3738" w:type="dxa"/>
            <w:vAlign w:val="center"/>
          </w:tcPr>
          <w:p w:rsidR="00676F11" w:rsidRDefault="000C2C20">
            <w:pPr>
              <w:spacing w:line="276" w:lineRule="auto"/>
              <w:rPr>
                <w:rFonts w:ascii="仿宋" w:eastAsia="仿宋" w:hAnsi="仿宋"/>
                <w:b/>
                <w:sz w:val="24"/>
              </w:rPr>
            </w:pPr>
            <w:r>
              <w:rPr>
                <w:rFonts w:ascii="仿宋" w:eastAsia="仿宋" w:hAnsi="仿宋" w:hint="eastAsia"/>
                <w:sz w:val="24"/>
              </w:rPr>
              <w:t>（</w:t>
            </w:r>
            <w:r>
              <w:rPr>
                <w:rFonts w:ascii="仿宋" w:eastAsia="仿宋" w:hAnsi="仿宋"/>
                <w:sz w:val="24"/>
              </w:rPr>
              <w:t>8</w:t>
            </w:r>
            <w:r>
              <w:rPr>
                <w:rFonts w:ascii="仿宋" w:eastAsia="仿宋" w:hAnsi="仿宋" w:hint="eastAsia"/>
                <w:sz w:val="24"/>
              </w:rPr>
              <w:t>）员工培训：有无建立培训计划和培训制度；有无进行素质培训和公司理念培训；有无进行技术培训和定期进行技术培训和定期进行考核、检查；有无进行提高员工自身防护意识和职业道德修养培训。</w:t>
            </w:r>
          </w:p>
        </w:tc>
        <w:tc>
          <w:tcPr>
            <w:tcW w:w="690" w:type="dxa"/>
            <w:vAlign w:val="center"/>
          </w:tcPr>
          <w:p w:rsidR="00676F11" w:rsidRDefault="000C2C20">
            <w:pPr>
              <w:spacing w:line="276" w:lineRule="auto"/>
              <w:rPr>
                <w:rFonts w:ascii="仿宋" w:eastAsia="仿宋" w:hAnsi="仿宋"/>
                <w:sz w:val="24"/>
              </w:rPr>
            </w:pPr>
            <w:r>
              <w:rPr>
                <w:rFonts w:ascii="仿宋" w:eastAsia="仿宋" w:hAnsi="仿宋"/>
                <w:sz w:val="24"/>
              </w:rPr>
              <w:t>5</w:t>
            </w:r>
            <w:r>
              <w:rPr>
                <w:rFonts w:ascii="仿宋" w:eastAsia="仿宋" w:hAnsi="仿宋" w:hint="eastAsia"/>
                <w:sz w:val="24"/>
              </w:rPr>
              <w:t>分</w:t>
            </w:r>
          </w:p>
        </w:tc>
        <w:tc>
          <w:tcPr>
            <w:tcW w:w="3453" w:type="dxa"/>
            <w:vAlign w:val="center"/>
          </w:tcPr>
          <w:p w:rsidR="00676F11" w:rsidRDefault="000C2C20">
            <w:pPr>
              <w:spacing w:line="276" w:lineRule="auto"/>
              <w:rPr>
                <w:rFonts w:ascii="仿宋" w:eastAsia="仿宋" w:hAnsi="仿宋"/>
                <w:sz w:val="24"/>
              </w:rPr>
            </w:pPr>
            <w:r>
              <w:rPr>
                <w:rFonts w:ascii="仿宋" w:eastAsia="仿宋" w:hAnsi="仿宋" w:hint="eastAsia"/>
                <w:sz w:val="24"/>
              </w:rPr>
              <w:t>未培训、无计划、检查、考核一处扣</w:t>
            </w:r>
            <w:r>
              <w:rPr>
                <w:rFonts w:ascii="仿宋" w:eastAsia="仿宋" w:hAnsi="仿宋"/>
                <w:sz w:val="24"/>
              </w:rPr>
              <w:t>0.5</w:t>
            </w:r>
            <w:r>
              <w:rPr>
                <w:rFonts w:ascii="仿宋" w:eastAsia="仿宋" w:hAnsi="仿宋" w:hint="eastAsia"/>
                <w:sz w:val="24"/>
              </w:rPr>
              <w:t>分</w:t>
            </w:r>
          </w:p>
        </w:tc>
      </w:tr>
      <w:tr w:rsidR="00676F11">
        <w:trPr>
          <w:trHeight w:val="275"/>
          <w:jc w:val="center"/>
        </w:trPr>
        <w:tc>
          <w:tcPr>
            <w:tcW w:w="786" w:type="dxa"/>
            <w:vMerge/>
            <w:vAlign w:val="center"/>
          </w:tcPr>
          <w:p w:rsidR="00676F11" w:rsidRDefault="00676F11">
            <w:pPr>
              <w:spacing w:line="276" w:lineRule="auto"/>
              <w:rPr>
                <w:rFonts w:ascii="仿宋" w:eastAsia="仿宋" w:hAnsi="仿宋"/>
                <w:sz w:val="24"/>
              </w:rPr>
            </w:pPr>
          </w:p>
        </w:tc>
        <w:tc>
          <w:tcPr>
            <w:tcW w:w="3738" w:type="dxa"/>
            <w:vAlign w:val="center"/>
          </w:tcPr>
          <w:p w:rsidR="00676F11" w:rsidRDefault="000C2C20">
            <w:pPr>
              <w:spacing w:line="276" w:lineRule="auto"/>
              <w:rPr>
                <w:rFonts w:ascii="仿宋" w:eastAsia="仿宋" w:hAnsi="仿宋"/>
                <w:b/>
                <w:sz w:val="24"/>
              </w:rPr>
            </w:pPr>
            <w:r>
              <w:rPr>
                <w:rFonts w:ascii="仿宋" w:eastAsia="仿宋" w:hAnsi="仿宋" w:hint="eastAsia"/>
                <w:b/>
                <w:sz w:val="24"/>
              </w:rPr>
              <w:t>二、服务满意度（</w:t>
            </w:r>
            <w:r>
              <w:rPr>
                <w:rFonts w:ascii="仿宋" w:eastAsia="仿宋" w:hAnsi="仿宋"/>
                <w:b/>
                <w:sz w:val="24"/>
              </w:rPr>
              <w:t>20</w:t>
            </w:r>
            <w:r>
              <w:rPr>
                <w:rFonts w:ascii="仿宋" w:eastAsia="仿宋" w:hAnsi="仿宋" w:hint="eastAsia"/>
                <w:b/>
                <w:sz w:val="24"/>
              </w:rPr>
              <w:t>分）</w:t>
            </w:r>
          </w:p>
        </w:tc>
        <w:tc>
          <w:tcPr>
            <w:tcW w:w="690" w:type="dxa"/>
            <w:vAlign w:val="center"/>
          </w:tcPr>
          <w:p w:rsidR="00676F11" w:rsidRDefault="00676F11">
            <w:pPr>
              <w:spacing w:line="276" w:lineRule="auto"/>
              <w:rPr>
                <w:rFonts w:ascii="仿宋" w:eastAsia="仿宋" w:hAnsi="仿宋"/>
                <w:sz w:val="24"/>
              </w:rPr>
            </w:pPr>
          </w:p>
        </w:tc>
        <w:tc>
          <w:tcPr>
            <w:tcW w:w="3453" w:type="dxa"/>
            <w:vAlign w:val="center"/>
          </w:tcPr>
          <w:p w:rsidR="00676F11" w:rsidRDefault="00676F11">
            <w:pPr>
              <w:spacing w:line="276" w:lineRule="auto"/>
              <w:rPr>
                <w:rFonts w:ascii="仿宋" w:eastAsia="仿宋" w:hAnsi="仿宋"/>
                <w:sz w:val="24"/>
              </w:rPr>
            </w:pPr>
          </w:p>
        </w:tc>
      </w:tr>
      <w:tr w:rsidR="00676F11">
        <w:trPr>
          <w:trHeight w:val="834"/>
          <w:jc w:val="center"/>
        </w:trPr>
        <w:tc>
          <w:tcPr>
            <w:tcW w:w="786" w:type="dxa"/>
            <w:vMerge/>
            <w:vAlign w:val="center"/>
          </w:tcPr>
          <w:p w:rsidR="00676F11" w:rsidRDefault="00676F11">
            <w:pPr>
              <w:spacing w:line="276" w:lineRule="auto"/>
              <w:rPr>
                <w:rFonts w:ascii="仿宋" w:eastAsia="仿宋" w:hAnsi="仿宋"/>
                <w:sz w:val="24"/>
              </w:rPr>
            </w:pPr>
          </w:p>
        </w:tc>
        <w:tc>
          <w:tcPr>
            <w:tcW w:w="3738" w:type="dxa"/>
            <w:vAlign w:val="center"/>
          </w:tcPr>
          <w:p w:rsidR="00676F11" w:rsidRDefault="000C2C20">
            <w:pPr>
              <w:spacing w:line="276" w:lineRule="auto"/>
              <w:rPr>
                <w:rFonts w:ascii="仿宋" w:eastAsia="仿宋" w:hAnsi="仿宋"/>
                <w:sz w:val="24"/>
              </w:rPr>
            </w:pPr>
            <w:r>
              <w:rPr>
                <w:rFonts w:ascii="仿宋" w:eastAsia="仿宋" w:hAnsi="仿宋" w:hint="eastAsia"/>
                <w:sz w:val="24"/>
              </w:rPr>
              <w:t>整体服务</w:t>
            </w:r>
            <w:proofErr w:type="gramStart"/>
            <w:r>
              <w:rPr>
                <w:rFonts w:ascii="仿宋" w:eastAsia="仿宋" w:hAnsi="仿宋" w:hint="eastAsia"/>
                <w:sz w:val="24"/>
              </w:rPr>
              <w:t>月满意</w:t>
            </w:r>
            <w:proofErr w:type="gramEnd"/>
            <w:r>
              <w:rPr>
                <w:rFonts w:ascii="仿宋" w:eastAsia="仿宋" w:hAnsi="仿宋" w:hint="eastAsia"/>
                <w:sz w:val="24"/>
              </w:rPr>
              <w:t>度（医护人员、门诊病友、住院病友）不得低于</w:t>
            </w:r>
            <w:r>
              <w:rPr>
                <w:rFonts w:ascii="仿宋" w:eastAsia="仿宋" w:hAnsi="仿宋"/>
                <w:sz w:val="24"/>
              </w:rPr>
              <w:t>85%</w:t>
            </w:r>
            <w:r>
              <w:rPr>
                <w:rFonts w:ascii="仿宋" w:eastAsia="仿宋" w:hAnsi="仿宋" w:hint="eastAsia"/>
                <w:sz w:val="24"/>
              </w:rPr>
              <w:t>）</w:t>
            </w:r>
          </w:p>
        </w:tc>
        <w:tc>
          <w:tcPr>
            <w:tcW w:w="690" w:type="dxa"/>
            <w:vAlign w:val="center"/>
          </w:tcPr>
          <w:p w:rsidR="00676F11" w:rsidRDefault="000C2C20">
            <w:pPr>
              <w:spacing w:line="276" w:lineRule="auto"/>
              <w:rPr>
                <w:rFonts w:ascii="仿宋" w:eastAsia="仿宋" w:hAnsi="仿宋"/>
                <w:sz w:val="24"/>
              </w:rPr>
            </w:pPr>
            <w:r>
              <w:rPr>
                <w:rFonts w:ascii="仿宋" w:eastAsia="仿宋" w:hAnsi="仿宋"/>
                <w:sz w:val="24"/>
              </w:rPr>
              <w:t>20</w:t>
            </w:r>
            <w:r>
              <w:rPr>
                <w:rFonts w:ascii="仿宋" w:eastAsia="仿宋" w:hAnsi="仿宋" w:hint="eastAsia"/>
                <w:sz w:val="24"/>
              </w:rPr>
              <w:t>分</w:t>
            </w:r>
          </w:p>
        </w:tc>
        <w:tc>
          <w:tcPr>
            <w:tcW w:w="3453" w:type="dxa"/>
            <w:vAlign w:val="center"/>
          </w:tcPr>
          <w:p w:rsidR="00676F11" w:rsidRDefault="000C2C20">
            <w:pPr>
              <w:spacing w:line="276" w:lineRule="auto"/>
              <w:rPr>
                <w:rFonts w:ascii="仿宋" w:eastAsia="仿宋" w:hAnsi="仿宋"/>
                <w:sz w:val="24"/>
              </w:rPr>
            </w:pPr>
            <w:r>
              <w:rPr>
                <w:rFonts w:ascii="仿宋" w:eastAsia="仿宋" w:hAnsi="仿宋" w:hint="eastAsia"/>
                <w:sz w:val="24"/>
              </w:rPr>
              <w:t>低于</w:t>
            </w:r>
            <w:r>
              <w:rPr>
                <w:rFonts w:ascii="仿宋" w:eastAsia="仿宋" w:hAnsi="仿宋"/>
                <w:sz w:val="24"/>
              </w:rPr>
              <w:t>85%</w:t>
            </w:r>
            <w:r>
              <w:rPr>
                <w:rFonts w:ascii="仿宋" w:eastAsia="仿宋" w:hAnsi="仿宋" w:hint="eastAsia"/>
                <w:sz w:val="24"/>
              </w:rPr>
              <w:t>每一个点，扣</w:t>
            </w:r>
            <w:r>
              <w:rPr>
                <w:rFonts w:ascii="仿宋" w:eastAsia="仿宋" w:hAnsi="仿宋"/>
                <w:sz w:val="24"/>
              </w:rPr>
              <w:t>0.5</w:t>
            </w:r>
            <w:r>
              <w:rPr>
                <w:rFonts w:ascii="仿宋" w:eastAsia="仿宋" w:hAnsi="仿宋" w:hint="eastAsia"/>
                <w:sz w:val="24"/>
              </w:rPr>
              <w:t>分。</w:t>
            </w:r>
          </w:p>
        </w:tc>
      </w:tr>
    </w:tbl>
    <w:p w:rsidR="00676F11" w:rsidRDefault="000C2C20">
      <w:pPr>
        <w:pStyle w:val="a6"/>
        <w:tabs>
          <w:tab w:val="left" w:pos="0"/>
        </w:tabs>
        <w:spacing w:line="520" w:lineRule="exact"/>
        <w:ind w:firstLineChars="200" w:firstLine="480"/>
        <w:rPr>
          <w:rFonts w:ascii="仿宋" w:eastAsia="仿宋" w:hAnsi="仿宋"/>
          <w:sz w:val="24"/>
          <w:lang w:val="zh-CN"/>
        </w:rPr>
      </w:pPr>
      <w:r>
        <w:rPr>
          <w:rFonts w:ascii="仿宋" w:eastAsia="仿宋" w:hAnsi="仿宋" w:hint="eastAsia"/>
          <w:sz w:val="24"/>
        </w:rPr>
        <w:t>供应商</w:t>
      </w:r>
      <w:r>
        <w:rPr>
          <w:rFonts w:ascii="仿宋" w:eastAsia="仿宋" w:hAnsi="仿宋" w:hint="eastAsia"/>
          <w:sz w:val="24"/>
          <w:lang w:val="zh-CN"/>
        </w:rPr>
        <w:t>或因</w:t>
      </w:r>
      <w:r>
        <w:rPr>
          <w:rFonts w:ascii="仿宋" w:eastAsia="仿宋" w:hAnsi="仿宋" w:hint="eastAsia"/>
          <w:sz w:val="24"/>
        </w:rPr>
        <w:t>供应商</w:t>
      </w:r>
      <w:r>
        <w:rPr>
          <w:rFonts w:ascii="仿宋" w:eastAsia="仿宋" w:hAnsi="仿宋" w:hint="eastAsia"/>
          <w:sz w:val="24"/>
          <w:lang w:val="zh-CN"/>
        </w:rPr>
        <w:t>原因导致医院</w:t>
      </w:r>
      <w:proofErr w:type="gramStart"/>
      <w:r>
        <w:rPr>
          <w:rFonts w:ascii="仿宋" w:eastAsia="仿宋" w:hAnsi="仿宋" w:hint="eastAsia"/>
          <w:sz w:val="24"/>
          <w:lang w:val="zh-CN"/>
        </w:rPr>
        <w:t>全年被</w:t>
      </w:r>
      <w:proofErr w:type="gramEnd"/>
      <w:r>
        <w:rPr>
          <w:rFonts w:ascii="仿宋" w:eastAsia="仿宋" w:hAnsi="仿宋" w:hint="eastAsia"/>
          <w:sz w:val="24"/>
          <w:lang w:val="zh-CN"/>
        </w:rPr>
        <w:t>省、市行政主管部门诫勉两次以上（含两次）的，终止其</w:t>
      </w:r>
      <w:r>
        <w:rPr>
          <w:rFonts w:ascii="仿宋" w:eastAsia="仿宋" w:hAnsi="仿宋" w:hint="eastAsia"/>
          <w:sz w:val="24"/>
        </w:rPr>
        <w:t>餐饮</w:t>
      </w:r>
      <w:r>
        <w:rPr>
          <w:rFonts w:ascii="仿宋" w:eastAsia="仿宋" w:hAnsi="仿宋" w:hint="eastAsia"/>
          <w:sz w:val="24"/>
          <w:lang w:val="zh-CN"/>
        </w:rPr>
        <w:t>管理</w:t>
      </w:r>
      <w:r>
        <w:rPr>
          <w:rFonts w:ascii="仿宋" w:eastAsia="仿宋" w:hAnsi="仿宋" w:hint="eastAsia"/>
          <w:sz w:val="24"/>
        </w:rPr>
        <w:t>服务</w:t>
      </w:r>
      <w:r>
        <w:rPr>
          <w:rFonts w:ascii="仿宋" w:eastAsia="仿宋" w:hAnsi="仿宋" w:hint="eastAsia"/>
          <w:sz w:val="24"/>
          <w:lang w:val="zh-CN"/>
        </w:rPr>
        <w:t>合同。</w:t>
      </w:r>
    </w:p>
    <w:p w:rsidR="00676F11" w:rsidRDefault="000C2C20">
      <w:pPr>
        <w:pStyle w:val="a6"/>
        <w:tabs>
          <w:tab w:val="left" w:pos="0"/>
        </w:tabs>
        <w:spacing w:line="520" w:lineRule="exact"/>
        <w:ind w:firstLineChars="200" w:firstLine="480"/>
        <w:rPr>
          <w:rFonts w:ascii="仿宋" w:eastAsia="仿宋" w:hAnsi="仿宋"/>
          <w:kern w:val="0"/>
          <w:sz w:val="28"/>
        </w:rPr>
      </w:pPr>
      <w:r>
        <w:rPr>
          <w:rFonts w:ascii="仿宋" w:eastAsia="仿宋" w:hAnsi="仿宋" w:hint="eastAsia"/>
          <w:sz w:val="24"/>
          <w:lang w:val="zh-CN"/>
        </w:rPr>
        <w:t>供应商认为考核有误，可以向医院申辩，经复核重新认定。供应商对重新</w:t>
      </w:r>
      <w:proofErr w:type="gramStart"/>
      <w:r>
        <w:rPr>
          <w:rFonts w:ascii="仿宋" w:eastAsia="仿宋" w:hAnsi="仿宋" w:hint="eastAsia"/>
          <w:sz w:val="24"/>
          <w:lang w:val="zh-CN"/>
        </w:rPr>
        <w:t>认定仍</w:t>
      </w:r>
      <w:proofErr w:type="gramEnd"/>
      <w:r>
        <w:rPr>
          <w:rFonts w:ascii="仿宋" w:eastAsia="仿宋" w:hAnsi="仿宋" w:hint="eastAsia"/>
          <w:sz w:val="24"/>
          <w:lang w:val="zh-CN"/>
        </w:rPr>
        <w:t>有异议，可向上级机关申辩，要求复议。</w:t>
      </w:r>
    </w:p>
    <w:p w:rsidR="00676F11" w:rsidRDefault="000C2C20">
      <w:pPr>
        <w:jc w:val="center"/>
        <w:rPr>
          <w:rFonts w:ascii="仿宋" w:eastAsia="仿宋" w:hAnsi="仿宋"/>
          <w:sz w:val="22"/>
        </w:rPr>
      </w:pPr>
      <w:r>
        <w:rPr>
          <w:rFonts w:ascii="仿宋" w:eastAsia="仿宋" w:hAnsi="仿宋" w:hint="eastAsia"/>
          <w:kern w:val="0"/>
          <w:sz w:val="28"/>
        </w:rPr>
        <w:t>食堂卫生安全管理月考核表</w:t>
      </w:r>
    </w:p>
    <w:tbl>
      <w:tblPr>
        <w:tblW w:w="84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164"/>
        <w:gridCol w:w="3464"/>
        <w:gridCol w:w="2753"/>
        <w:gridCol w:w="1065"/>
      </w:tblGrid>
      <w:tr w:rsidR="00676F11">
        <w:trPr>
          <w:trHeight w:val="483"/>
        </w:trPr>
        <w:tc>
          <w:tcPr>
            <w:tcW w:w="1164" w:type="dxa"/>
            <w:tcBorders>
              <w:tl2br w:val="nil"/>
              <w:tr2bl w:val="nil"/>
            </w:tcBorders>
            <w:vAlign w:val="center"/>
          </w:tcPr>
          <w:p w:rsidR="00676F11" w:rsidRDefault="000C2C20">
            <w:pPr>
              <w:widowControl/>
              <w:spacing w:line="470" w:lineRule="atLeast"/>
              <w:jc w:val="center"/>
              <w:rPr>
                <w:rFonts w:ascii="仿宋" w:eastAsia="仿宋" w:hAnsi="仿宋"/>
                <w:sz w:val="24"/>
              </w:rPr>
            </w:pPr>
            <w:r>
              <w:rPr>
                <w:rFonts w:ascii="仿宋" w:eastAsia="仿宋" w:hAnsi="仿宋" w:hint="eastAsia"/>
                <w:b/>
                <w:kern w:val="0"/>
                <w:sz w:val="24"/>
              </w:rPr>
              <w:t>内容</w:t>
            </w:r>
          </w:p>
        </w:tc>
        <w:tc>
          <w:tcPr>
            <w:tcW w:w="3464" w:type="dxa"/>
            <w:tcBorders>
              <w:tl2br w:val="nil"/>
              <w:tr2bl w:val="nil"/>
            </w:tcBorders>
            <w:vAlign w:val="center"/>
          </w:tcPr>
          <w:p w:rsidR="00676F11" w:rsidRDefault="000C2C20">
            <w:pPr>
              <w:widowControl/>
              <w:spacing w:line="470" w:lineRule="atLeast"/>
              <w:jc w:val="center"/>
              <w:rPr>
                <w:rFonts w:ascii="仿宋" w:eastAsia="仿宋" w:hAnsi="仿宋"/>
                <w:sz w:val="24"/>
              </w:rPr>
            </w:pPr>
            <w:r>
              <w:rPr>
                <w:rFonts w:ascii="仿宋" w:eastAsia="仿宋" w:hAnsi="仿宋" w:hint="eastAsia"/>
                <w:b/>
                <w:kern w:val="0"/>
                <w:sz w:val="24"/>
              </w:rPr>
              <w:t>考核内容</w:t>
            </w:r>
          </w:p>
        </w:tc>
        <w:tc>
          <w:tcPr>
            <w:tcW w:w="2753" w:type="dxa"/>
            <w:tcBorders>
              <w:tl2br w:val="nil"/>
              <w:tr2bl w:val="nil"/>
            </w:tcBorders>
            <w:vAlign w:val="center"/>
          </w:tcPr>
          <w:p w:rsidR="00676F11" w:rsidRDefault="000C2C20">
            <w:pPr>
              <w:widowControl/>
              <w:spacing w:line="470" w:lineRule="atLeast"/>
              <w:jc w:val="center"/>
              <w:rPr>
                <w:rFonts w:ascii="仿宋" w:eastAsia="仿宋" w:hAnsi="仿宋"/>
                <w:sz w:val="24"/>
              </w:rPr>
            </w:pPr>
            <w:r>
              <w:rPr>
                <w:rFonts w:ascii="仿宋" w:eastAsia="仿宋" w:hAnsi="仿宋" w:hint="eastAsia"/>
                <w:b/>
                <w:kern w:val="0"/>
                <w:sz w:val="24"/>
              </w:rPr>
              <w:t>考核标准</w:t>
            </w:r>
          </w:p>
        </w:tc>
        <w:tc>
          <w:tcPr>
            <w:tcW w:w="1065" w:type="dxa"/>
            <w:tcBorders>
              <w:tl2br w:val="nil"/>
              <w:tr2bl w:val="nil"/>
            </w:tcBorders>
            <w:vAlign w:val="center"/>
          </w:tcPr>
          <w:p w:rsidR="00676F11" w:rsidRDefault="000C2C20">
            <w:pPr>
              <w:widowControl/>
              <w:spacing w:line="470" w:lineRule="atLeast"/>
              <w:jc w:val="center"/>
              <w:rPr>
                <w:rFonts w:ascii="仿宋" w:eastAsia="仿宋" w:hAnsi="仿宋"/>
                <w:sz w:val="24"/>
              </w:rPr>
            </w:pPr>
            <w:r>
              <w:rPr>
                <w:rFonts w:ascii="仿宋" w:eastAsia="仿宋" w:hAnsi="仿宋" w:hint="eastAsia"/>
                <w:b/>
                <w:kern w:val="0"/>
                <w:sz w:val="24"/>
              </w:rPr>
              <w:t>考核情况</w:t>
            </w:r>
          </w:p>
        </w:tc>
      </w:tr>
      <w:tr w:rsidR="00676F11">
        <w:trPr>
          <w:trHeight w:val="1480"/>
        </w:trPr>
        <w:tc>
          <w:tcPr>
            <w:tcW w:w="1164" w:type="dxa"/>
            <w:tcBorders>
              <w:tl2br w:val="nil"/>
              <w:tr2bl w:val="nil"/>
            </w:tcBorders>
            <w:vAlign w:val="center"/>
          </w:tcPr>
          <w:p w:rsidR="00676F11" w:rsidRDefault="000C2C20">
            <w:pPr>
              <w:spacing w:line="360" w:lineRule="auto"/>
              <w:rPr>
                <w:rFonts w:ascii="仿宋" w:eastAsia="仿宋" w:hAnsi="仿宋"/>
                <w:b/>
              </w:rPr>
            </w:pPr>
            <w:r>
              <w:rPr>
                <w:rFonts w:ascii="仿宋" w:eastAsia="仿宋" w:hAnsi="仿宋" w:hint="eastAsia"/>
                <w:b/>
              </w:rPr>
              <w:t>食堂管理</w:t>
            </w:r>
          </w:p>
        </w:tc>
        <w:tc>
          <w:tcPr>
            <w:tcW w:w="3464" w:type="dxa"/>
            <w:tcBorders>
              <w:tl2br w:val="nil"/>
              <w:tr2bl w:val="nil"/>
            </w:tcBorders>
            <w:vAlign w:val="center"/>
          </w:tcPr>
          <w:p w:rsidR="00676F11" w:rsidRDefault="000C2C20">
            <w:pPr>
              <w:rPr>
                <w:rFonts w:ascii="仿宋" w:eastAsia="仿宋" w:hAnsi="仿宋"/>
              </w:rPr>
            </w:pPr>
            <w:r>
              <w:rPr>
                <w:rFonts w:ascii="仿宋" w:eastAsia="仿宋" w:hAnsi="仿宋" w:hint="eastAsia"/>
              </w:rPr>
              <w:t>食堂应按行业规范管理，自觉接受相关职能部门的执法检查，服从医院的相关管理规定</w:t>
            </w:r>
          </w:p>
        </w:tc>
        <w:tc>
          <w:tcPr>
            <w:tcW w:w="2753" w:type="dxa"/>
            <w:tcBorders>
              <w:tl2br w:val="nil"/>
              <w:tr2bl w:val="nil"/>
            </w:tcBorders>
            <w:vAlign w:val="center"/>
          </w:tcPr>
          <w:p w:rsidR="00676F11" w:rsidRDefault="000C2C20">
            <w:pPr>
              <w:rPr>
                <w:rFonts w:ascii="仿宋" w:eastAsia="仿宋" w:hAnsi="仿宋"/>
              </w:rPr>
            </w:pPr>
            <w:r>
              <w:rPr>
                <w:rFonts w:ascii="仿宋" w:eastAsia="仿宋" w:hAnsi="仿宋" w:hint="eastAsia"/>
              </w:rPr>
              <w:t>不配合或不服从每次扣</w:t>
            </w:r>
            <w:r>
              <w:rPr>
                <w:rFonts w:ascii="仿宋" w:eastAsia="仿宋" w:hAnsi="仿宋"/>
              </w:rPr>
              <w:t>1000</w:t>
            </w:r>
            <w:r>
              <w:rPr>
                <w:rFonts w:ascii="仿宋" w:eastAsia="仿宋" w:hAnsi="仿宋" w:hint="eastAsia"/>
              </w:rPr>
              <w:t>元</w:t>
            </w:r>
          </w:p>
        </w:tc>
        <w:tc>
          <w:tcPr>
            <w:tcW w:w="1065" w:type="dxa"/>
            <w:tcBorders>
              <w:tl2br w:val="nil"/>
              <w:tr2bl w:val="nil"/>
            </w:tcBorders>
            <w:vAlign w:val="center"/>
          </w:tcPr>
          <w:p w:rsidR="00676F11" w:rsidRDefault="00676F11">
            <w:pPr>
              <w:spacing w:line="360" w:lineRule="auto"/>
              <w:rPr>
                <w:rFonts w:ascii="仿宋" w:eastAsia="仿宋" w:hAnsi="仿宋"/>
              </w:rPr>
            </w:pPr>
          </w:p>
        </w:tc>
      </w:tr>
      <w:tr w:rsidR="00676F11">
        <w:tc>
          <w:tcPr>
            <w:tcW w:w="1164" w:type="dxa"/>
            <w:vMerge w:val="restart"/>
            <w:tcBorders>
              <w:tl2br w:val="nil"/>
              <w:tr2bl w:val="nil"/>
            </w:tcBorders>
            <w:vAlign w:val="center"/>
          </w:tcPr>
          <w:p w:rsidR="00676F11" w:rsidRDefault="000C2C20">
            <w:pPr>
              <w:spacing w:line="360" w:lineRule="auto"/>
              <w:jc w:val="center"/>
              <w:rPr>
                <w:rFonts w:ascii="仿宋" w:eastAsia="仿宋" w:hAnsi="仿宋"/>
                <w:b/>
              </w:rPr>
            </w:pPr>
            <w:r>
              <w:rPr>
                <w:rFonts w:ascii="仿宋" w:eastAsia="仿宋" w:hAnsi="仿宋" w:hint="eastAsia"/>
                <w:b/>
              </w:rPr>
              <w:t>膳食人员</w:t>
            </w:r>
          </w:p>
          <w:p w:rsidR="00676F11" w:rsidRDefault="000C2C20">
            <w:pPr>
              <w:spacing w:line="360" w:lineRule="auto"/>
              <w:jc w:val="center"/>
              <w:rPr>
                <w:rFonts w:ascii="仿宋" w:eastAsia="仿宋" w:hAnsi="仿宋"/>
                <w:b/>
              </w:rPr>
            </w:pPr>
            <w:r>
              <w:rPr>
                <w:rFonts w:ascii="仿宋" w:eastAsia="仿宋" w:hAnsi="仿宋" w:hint="eastAsia"/>
                <w:b/>
              </w:rPr>
              <w:t>要求</w:t>
            </w:r>
          </w:p>
        </w:tc>
        <w:tc>
          <w:tcPr>
            <w:tcW w:w="3464" w:type="dxa"/>
            <w:tcBorders>
              <w:tl2br w:val="nil"/>
              <w:tr2bl w:val="nil"/>
            </w:tcBorders>
            <w:vAlign w:val="center"/>
          </w:tcPr>
          <w:p w:rsidR="00676F11" w:rsidRDefault="000C2C20">
            <w:pPr>
              <w:rPr>
                <w:rFonts w:ascii="仿宋" w:eastAsia="仿宋" w:hAnsi="仿宋"/>
              </w:rPr>
            </w:pPr>
            <w:r>
              <w:rPr>
                <w:rFonts w:ascii="仿宋" w:eastAsia="仿宋" w:hAnsi="仿宋" w:hint="eastAsia"/>
              </w:rPr>
              <w:t>入职前必须接受卫生行政部门确定的体检单位进行健康检查和卫生知识培训，取得健康证明后方可入职，每年至少进行一次健康复查，资料收集齐全。</w:t>
            </w:r>
          </w:p>
        </w:tc>
        <w:tc>
          <w:tcPr>
            <w:tcW w:w="2753" w:type="dxa"/>
            <w:tcBorders>
              <w:tl2br w:val="nil"/>
              <w:tr2bl w:val="nil"/>
            </w:tcBorders>
            <w:vAlign w:val="center"/>
          </w:tcPr>
          <w:p w:rsidR="00676F11" w:rsidRDefault="000C2C20">
            <w:pPr>
              <w:rPr>
                <w:rFonts w:ascii="仿宋" w:eastAsia="仿宋" w:hAnsi="仿宋"/>
              </w:rPr>
            </w:pPr>
            <w:r>
              <w:rPr>
                <w:rFonts w:ascii="仿宋" w:eastAsia="仿宋" w:hAnsi="仿宋" w:hint="eastAsia"/>
              </w:rPr>
              <w:t>食堂人员如无健康证，</w:t>
            </w:r>
            <w:r>
              <w:rPr>
                <w:rFonts w:ascii="仿宋" w:eastAsia="仿宋" w:hAnsi="仿宋"/>
              </w:rPr>
              <w:t>1</w:t>
            </w:r>
            <w:r>
              <w:rPr>
                <w:rFonts w:ascii="仿宋" w:eastAsia="仿宋" w:hAnsi="仿宋" w:hint="eastAsia"/>
              </w:rPr>
              <w:t>人扣</w:t>
            </w:r>
            <w:r>
              <w:rPr>
                <w:rFonts w:ascii="仿宋" w:eastAsia="仿宋" w:hAnsi="仿宋"/>
              </w:rPr>
              <w:t>500</w:t>
            </w:r>
            <w:r>
              <w:rPr>
                <w:rFonts w:ascii="仿宋" w:eastAsia="仿宋" w:hAnsi="仿宋" w:hint="eastAsia"/>
              </w:rPr>
              <w:t>元，缺一次健康体检扣</w:t>
            </w:r>
            <w:r>
              <w:rPr>
                <w:rFonts w:ascii="仿宋" w:eastAsia="仿宋" w:hAnsi="仿宋"/>
              </w:rPr>
              <w:t>100</w:t>
            </w:r>
            <w:r>
              <w:rPr>
                <w:rFonts w:ascii="仿宋" w:eastAsia="仿宋" w:hAnsi="仿宋" w:hint="eastAsia"/>
              </w:rPr>
              <w:t>元。并立即停职</w:t>
            </w:r>
          </w:p>
        </w:tc>
        <w:tc>
          <w:tcPr>
            <w:tcW w:w="1065" w:type="dxa"/>
            <w:tcBorders>
              <w:tl2br w:val="nil"/>
              <w:tr2bl w:val="nil"/>
            </w:tcBorders>
            <w:vAlign w:val="center"/>
          </w:tcPr>
          <w:p w:rsidR="00676F11" w:rsidRDefault="00676F11">
            <w:pPr>
              <w:spacing w:line="360" w:lineRule="auto"/>
              <w:rPr>
                <w:rFonts w:ascii="仿宋" w:eastAsia="仿宋" w:hAnsi="仿宋"/>
              </w:rPr>
            </w:pPr>
          </w:p>
        </w:tc>
      </w:tr>
      <w:tr w:rsidR="00676F11">
        <w:tc>
          <w:tcPr>
            <w:tcW w:w="1164" w:type="dxa"/>
            <w:vMerge/>
            <w:tcBorders>
              <w:tl2br w:val="nil"/>
              <w:tr2bl w:val="nil"/>
            </w:tcBorders>
            <w:vAlign w:val="center"/>
          </w:tcPr>
          <w:p w:rsidR="00676F11" w:rsidRDefault="00676F11">
            <w:pPr>
              <w:spacing w:line="360" w:lineRule="auto"/>
              <w:rPr>
                <w:rFonts w:ascii="仿宋" w:eastAsia="仿宋" w:hAnsi="仿宋"/>
                <w:b/>
              </w:rPr>
            </w:pPr>
          </w:p>
        </w:tc>
        <w:tc>
          <w:tcPr>
            <w:tcW w:w="3464" w:type="dxa"/>
            <w:tcBorders>
              <w:tl2br w:val="nil"/>
              <w:tr2bl w:val="nil"/>
            </w:tcBorders>
            <w:vAlign w:val="center"/>
          </w:tcPr>
          <w:p w:rsidR="00676F11" w:rsidRDefault="000C2C20">
            <w:pPr>
              <w:rPr>
                <w:rFonts w:ascii="仿宋" w:eastAsia="仿宋" w:hAnsi="仿宋"/>
              </w:rPr>
            </w:pPr>
            <w:r>
              <w:rPr>
                <w:rFonts w:ascii="仿宋" w:eastAsia="仿宋" w:hAnsi="仿宋" w:hint="eastAsia"/>
              </w:rPr>
              <w:t>凡患有相关传染病及疾病者，及时调离岗位；在岗者必须严格执行个人卫生要求标准。</w:t>
            </w:r>
          </w:p>
        </w:tc>
        <w:tc>
          <w:tcPr>
            <w:tcW w:w="2753" w:type="dxa"/>
            <w:tcBorders>
              <w:tl2br w:val="nil"/>
              <w:tr2bl w:val="nil"/>
            </w:tcBorders>
            <w:vAlign w:val="center"/>
          </w:tcPr>
          <w:p w:rsidR="00676F11" w:rsidRDefault="000C2C20">
            <w:pPr>
              <w:rPr>
                <w:rFonts w:ascii="仿宋" w:eastAsia="仿宋" w:hAnsi="仿宋"/>
              </w:rPr>
            </w:pPr>
            <w:r>
              <w:rPr>
                <w:rFonts w:ascii="仿宋" w:eastAsia="仿宋" w:hAnsi="仿宋" w:hint="eastAsia"/>
              </w:rPr>
              <w:t>食堂人员如有传染疾病者，扣</w:t>
            </w:r>
            <w:r>
              <w:rPr>
                <w:rFonts w:ascii="仿宋" w:eastAsia="仿宋" w:hAnsi="仿宋"/>
              </w:rPr>
              <w:t>500</w:t>
            </w:r>
            <w:r>
              <w:rPr>
                <w:rFonts w:ascii="仿宋" w:eastAsia="仿宋" w:hAnsi="仿宋" w:hint="eastAsia"/>
              </w:rPr>
              <w:t>元。并立即停职</w:t>
            </w:r>
          </w:p>
        </w:tc>
        <w:tc>
          <w:tcPr>
            <w:tcW w:w="1065" w:type="dxa"/>
            <w:tcBorders>
              <w:tl2br w:val="nil"/>
              <w:tr2bl w:val="nil"/>
            </w:tcBorders>
            <w:vAlign w:val="center"/>
          </w:tcPr>
          <w:p w:rsidR="00676F11" w:rsidRDefault="00676F11">
            <w:pPr>
              <w:spacing w:line="360" w:lineRule="auto"/>
              <w:rPr>
                <w:rFonts w:ascii="仿宋" w:eastAsia="仿宋" w:hAnsi="仿宋"/>
              </w:rPr>
            </w:pPr>
          </w:p>
        </w:tc>
      </w:tr>
      <w:tr w:rsidR="00676F11">
        <w:tc>
          <w:tcPr>
            <w:tcW w:w="1164" w:type="dxa"/>
            <w:vMerge w:val="restart"/>
            <w:tcBorders>
              <w:tl2br w:val="nil"/>
              <w:tr2bl w:val="nil"/>
            </w:tcBorders>
            <w:vAlign w:val="center"/>
          </w:tcPr>
          <w:p w:rsidR="00676F11" w:rsidRDefault="000C2C20">
            <w:pPr>
              <w:spacing w:line="360" w:lineRule="auto"/>
              <w:jc w:val="center"/>
              <w:rPr>
                <w:rFonts w:ascii="仿宋" w:eastAsia="仿宋" w:hAnsi="仿宋"/>
                <w:b/>
              </w:rPr>
            </w:pPr>
            <w:r>
              <w:rPr>
                <w:rFonts w:ascii="仿宋" w:eastAsia="仿宋" w:hAnsi="仿宋" w:hint="eastAsia"/>
                <w:b/>
              </w:rPr>
              <w:t>食物采购</w:t>
            </w:r>
          </w:p>
        </w:tc>
        <w:tc>
          <w:tcPr>
            <w:tcW w:w="3464" w:type="dxa"/>
            <w:tcBorders>
              <w:tl2br w:val="nil"/>
              <w:tr2bl w:val="nil"/>
            </w:tcBorders>
            <w:vAlign w:val="center"/>
          </w:tcPr>
          <w:p w:rsidR="00676F11" w:rsidRDefault="000C2C20">
            <w:pPr>
              <w:rPr>
                <w:rFonts w:ascii="仿宋" w:eastAsia="仿宋" w:hAnsi="仿宋"/>
              </w:rPr>
            </w:pPr>
            <w:r>
              <w:rPr>
                <w:rFonts w:ascii="仿宋" w:eastAsia="仿宋" w:hAnsi="仿宋" w:hint="eastAsia"/>
              </w:rPr>
              <w:t>采购的食品必须符合国家有关卫生标准和规定，</w:t>
            </w:r>
            <w:r>
              <w:rPr>
                <w:rFonts w:ascii="Calibri" w:eastAsia="仿宋" w:hAnsi="Calibri" w:cs="Calibri"/>
              </w:rPr>
              <w:t> </w:t>
            </w:r>
            <w:r>
              <w:rPr>
                <w:rFonts w:ascii="仿宋" w:eastAsia="仿宋" w:hAnsi="仿宋" w:hint="eastAsia"/>
              </w:rPr>
              <w:t>供应商资质及时上报主管部门备案。</w:t>
            </w:r>
          </w:p>
        </w:tc>
        <w:tc>
          <w:tcPr>
            <w:tcW w:w="2753" w:type="dxa"/>
            <w:tcBorders>
              <w:tl2br w:val="nil"/>
              <w:tr2bl w:val="nil"/>
            </w:tcBorders>
            <w:vAlign w:val="center"/>
          </w:tcPr>
          <w:p w:rsidR="00676F11" w:rsidRDefault="000C2C20">
            <w:pPr>
              <w:rPr>
                <w:rFonts w:ascii="仿宋" w:eastAsia="仿宋" w:hAnsi="仿宋"/>
              </w:rPr>
            </w:pPr>
            <w:r>
              <w:rPr>
                <w:rFonts w:ascii="仿宋" w:eastAsia="仿宋" w:hAnsi="仿宋" w:hint="eastAsia"/>
              </w:rPr>
              <w:t>采购的食品不符合国家有关卫生标准和规定的一项扣</w:t>
            </w:r>
            <w:r>
              <w:rPr>
                <w:rFonts w:ascii="仿宋" w:eastAsia="仿宋" w:hAnsi="仿宋"/>
              </w:rPr>
              <w:t>500</w:t>
            </w:r>
            <w:r>
              <w:rPr>
                <w:rFonts w:ascii="仿宋" w:eastAsia="仿宋" w:hAnsi="仿宋" w:hint="eastAsia"/>
              </w:rPr>
              <w:t>元</w:t>
            </w:r>
          </w:p>
        </w:tc>
        <w:tc>
          <w:tcPr>
            <w:tcW w:w="1065" w:type="dxa"/>
            <w:tcBorders>
              <w:tl2br w:val="nil"/>
              <w:tr2bl w:val="nil"/>
            </w:tcBorders>
            <w:vAlign w:val="center"/>
          </w:tcPr>
          <w:p w:rsidR="00676F11" w:rsidRDefault="00676F11">
            <w:pPr>
              <w:spacing w:line="360" w:lineRule="auto"/>
              <w:rPr>
                <w:rFonts w:ascii="仿宋" w:eastAsia="仿宋" w:hAnsi="仿宋"/>
              </w:rPr>
            </w:pPr>
          </w:p>
        </w:tc>
      </w:tr>
      <w:tr w:rsidR="00676F11">
        <w:tc>
          <w:tcPr>
            <w:tcW w:w="1164" w:type="dxa"/>
            <w:vMerge/>
            <w:tcBorders>
              <w:tl2br w:val="nil"/>
              <w:tr2bl w:val="nil"/>
            </w:tcBorders>
            <w:vAlign w:val="center"/>
          </w:tcPr>
          <w:p w:rsidR="00676F11" w:rsidRDefault="00676F11">
            <w:pPr>
              <w:spacing w:line="360" w:lineRule="auto"/>
              <w:rPr>
                <w:rFonts w:ascii="仿宋" w:eastAsia="仿宋" w:hAnsi="仿宋"/>
                <w:b/>
              </w:rPr>
            </w:pPr>
          </w:p>
        </w:tc>
        <w:tc>
          <w:tcPr>
            <w:tcW w:w="3464" w:type="dxa"/>
            <w:tcBorders>
              <w:tl2br w:val="nil"/>
              <w:tr2bl w:val="nil"/>
            </w:tcBorders>
            <w:vAlign w:val="center"/>
          </w:tcPr>
          <w:p w:rsidR="00676F11" w:rsidRDefault="000C2C20">
            <w:pPr>
              <w:rPr>
                <w:rFonts w:ascii="仿宋" w:eastAsia="仿宋" w:hAnsi="仿宋"/>
              </w:rPr>
            </w:pPr>
            <w:r>
              <w:rPr>
                <w:rFonts w:ascii="仿宋" w:eastAsia="仿宋" w:hAnsi="仿宋" w:hint="eastAsia"/>
              </w:rPr>
              <w:t>采购熟食要索取食品经营许可证和检验（检疫）合格证明，收货时要严格验货并做好记录</w:t>
            </w:r>
          </w:p>
        </w:tc>
        <w:tc>
          <w:tcPr>
            <w:tcW w:w="2753" w:type="dxa"/>
            <w:tcBorders>
              <w:tl2br w:val="nil"/>
              <w:tr2bl w:val="nil"/>
            </w:tcBorders>
            <w:vAlign w:val="center"/>
          </w:tcPr>
          <w:p w:rsidR="00676F11" w:rsidRDefault="000C2C20">
            <w:pPr>
              <w:rPr>
                <w:rFonts w:ascii="仿宋" w:eastAsia="仿宋" w:hAnsi="仿宋"/>
              </w:rPr>
            </w:pPr>
            <w:r>
              <w:rPr>
                <w:rFonts w:ascii="仿宋" w:eastAsia="仿宋" w:hAnsi="仿宋" w:hint="eastAsia"/>
              </w:rPr>
              <w:t>采购熟食无食品经营许可证和检验（检疫）合格证明一项扣</w:t>
            </w:r>
            <w:r>
              <w:rPr>
                <w:rFonts w:ascii="仿宋" w:eastAsia="仿宋" w:hAnsi="仿宋"/>
              </w:rPr>
              <w:t>500</w:t>
            </w:r>
            <w:r>
              <w:rPr>
                <w:rFonts w:ascii="仿宋" w:eastAsia="仿宋" w:hAnsi="仿宋" w:hint="eastAsia"/>
              </w:rPr>
              <w:t>元。</w:t>
            </w:r>
          </w:p>
        </w:tc>
        <w:tc>
          <w:tcPr>
            <w:tcW w:w="1065" w:type="dxa"/>
            <w:tcBorders>
              <w:tl2br w:val="nil"/>
              <w:tr2bl w:val="nil"/>
            </w:tcBorders>
            <w:vAlign w:val="center"/>
          </w:tcPr>
          <w:p w:rsidR="00676F11" w:rsidRDefault="00676F11">
            <w:pPr>
              <w:spacing w:line="360" w:lineRule="auto"/>
              <w:rPr>
                <w:rFonts w:ascii="仿宋" w:eastAsia="仿宋" w:hAnsi="仿宋"/>
              </w:rPr>
            </w:pPr>
          </w:p>
        </w:tc>
      </w:tr>
      <w:tr w:rsidR="00676F11">
        <w:trPr>
          <w:trHeight w:val="1802"/>
        </w:trPr>
        <w:tc>
          <w:tcPr>
            <w:tcW w:w="1164" w:type="dxa"/>
            <w:vMerge w:val="restart"/>
            <w:tcBorders>
              <w:tl2br w:val="nil"/>
              <w:tr2bl w:val="nil"/>
            </w:tcBorders>
            <w:vAlign w:val="center"/>
          </w:tcPr>
          <w:p w:rsidR="00676F11" w:rsidRDefault="000C2C20">
            <w:pPr>
              <w:spacing w:line="360" w:lineRule="auto"/>
              <w:jc w:val="center"/>
              <w:rPr>
                <w:rFonts w:ascii="仿宋" w:eastAsia="仿宋" w:hAnsi="仿宋"/>
                <w:b/>
              </w:rPr>
            </w:pPr>
            <w:r>
              <w:rPr>
                <w:rFonts w:ascii="仿宋" w:eastAsia="仿宋" w:hAnsi="仿宋" w:hint="eastAsia"/>
                <w:b/>
              </w:rPr>
              <w:t>食物发放</w:t>
            </w:r>
          </w:p>
        </w:tc>
        <w:tc>
          <w:tcPr>
            <w:tcW w:w="3464" w:type="dxa"/>
            <w:tcBorders>
              <w:tl2br w:val="nil"/>
              <w:tr2bl w:val="nil"/>
            </w:tcBorders>
            <w:vAlign w:val="center"/>
          </w:tcPr>
          <w:p w:rsidR="00676F11" w:rsidRDefault="000C2C20">
            <w:pPr>
              <w:rPr>
                <w:rFonts w:ascii="仿宋" w:eastAsia="仿宋" w:hAnsi="仿宋"/>
              </w:rPr>
            </w:pPr>
            <w:r>
              <w:rPr>
                <w:rFonts w:ascii="仿宋" w:eastAsia="仿宋" w:hAnsi="仿宋" w:hint="eastAsia"/>
              </w:rPr>
              <w:t>严格按照餐食的发放流程发放食物，按规定流程对餐具进行消毒，记录完整，出售食品时不能用手直接接触食品必须使用食品夹。</w:t>
            </w:r>
          </w:p>
        </w:tc>
        <w:tc>
          <w:tcPr>
            <w:tcW w:w="2753" w:type="dxa"/>
            <w:tcBorders>
              <w:tl2br w:val="nil"/>
              <w:tr2bl w:val="nil"/>
            </w:tcBorders>
            <w:vAlign w:val="center"/>
          </w:tcPr>
          <w:p w:rsidR="00676F11" w:rsidRDefault="000C2C20">
            <w:pPr>
              <w:rPr>
                <w:rFonts w:ascii="仿宋" w:eastAsia="仿宋" w:hAnsi="仿宋"/>
              </w:rPr>
            </w:pPr>
            <w:r>
              <w:rPr>
                <w:rFonts w:ascii="仿宋" w:eastAsia="仿宋" w:hAnsi="仿宋" w:hint="eastAsia"/>
              </w:rPr>
              <w:t>未按规定流程对餐具进行消毒，记录不完整，一次扣</w:t>
            </w:r>
            <w:r>
              <w:rPr>
                <w:rFonts w:ascii="仿宋" w:eastAsia="仿宋" w:hAnsi="仿宋"/>
              </w:rPr>
              <w:t>100</w:t>
            </w:r>
            <w:r>
              <w:rPr>
                <w:rFonts w:ascii="仿宋" w:eastAsia="仿宋" w:hAnsi="仿宋" w:hint="eastAsia"/>
              </w:rPr>
              <w:t>元</w:t>
            </w:r>
          </w:p>
        </w:tc>
        <w:tc>
          <w:tcPr>
            <w:tcW w:w="1065" w:type="dxa"/>
            <w:tcBorders>
              <w:tl2br w:val="nil"/>
              <w:tr2bl w:val="nil"/>
            </w:tcBorders>
            <w:vAlign w:val="center"/>
          </w:tcPr>
          <w:p w:rsidR="00676F11" w:rsidRDefault="00676F11">
            <w:pPr>
              <w:spacing w:line="360" w:lineRule="auto"/>
              <w:rPr>
                <w:rFonts w:ascii="仿宋" w:eastAsia="仿宋" w:hAnsi="仿宋"/>
              </w:rPr>
            </w:pPr>
          </w:p>
        </w:tc>
      </w:tr>
      <w:tr w:rsidR="00676F11">
        <w:trPr>
          <w:trHeight w:val="857"/>
        </w:trPr>
        <w:tc>
          <w:tcPr>
            <w:tcW w:w="1164" w:type="dxa"/>
            <w:vMerge/>
            <w:tcBorders>
              <w:tl2br w:val="nil"/>
              <w:tr2bl w:val="nil"/>
            </w:tcBorders>
            <w:vAlign w:val="center"/>
          </w:tcPr>
          <w:p w:rsidR="00676F11" w:rsidRDefault="00676F11">
            <w:pPr>
              <w:spacing w:line="360" w:lineRule="auto"/>
              <w:rPr>
                <w:rFonts w:ascii="仿宋" w:eastAsia="仿宋" w:hAnsi="仿宋"/>
                <w:b/>
              </w:rPr>
            </w:pPr>
          </w:p>
        </w:tc>
        <w:tc>
          <w:tcPr>
            <w:tcW w:w="3464" w:type="dxa"/>
            <w:tcBorders>
              <w:tl2br w:val="nil"/>
              <w:tr2bl w:val="nil"/>
            </w:tcBorders>
            <w:vAlign w:val="center"/>
          </w:tcPr>
          <w:p w:rsidR="00676F11" w:rsidRDefault="000C2C20">
            <w:pPr>
              <w:rPr>
                <w:rFonts w:ascii="仿宋" w:eastAsia="仿宋" w:hAnsi="仿宋"/>
              </w:rPr>
            </w:pPr>
            <w:r>
              <w:rPr>
                <w:rFonts w:ascii="仿宋" w:eastAsia="仿宋" w:hAnsi="仿宋" w:hint="eastAsia"/>
              </w:rPr>
              <w:t>如果发生食物中毒，要严格按照食物中毒的处理流程进行报告与处理。</w:t>
            </w:r>
          </w:p>
        </w:tc>
        <w:tc>
          <w:tcPr>
            <w:tcW w:w="2753" w:type="dxa"/>
            <w:tcBorders>
              <w:tl2br w:val="nil"/>
              <w:tr2bl w:val="nil"/>
            </w:tcBorders>
            <w:vAlign w:val="center"/>
          </w:tcPr>
          <w:p w:rsidR="00676F11" w:rsidRDefault="000C2C20">
            <w:pPr>
              <w:rPr>
                <w:rFonts w:ascii="仿宋" w:eastAsia="仿宋" w:hAnsi="仿宋"/>
              </w:rPr>
            </w:pPr>
            <w:r>
              <w:rPr>
                <w:rFonts w:ascii="仿宋" w:eastAsia="仿宋" w:hAnsi="仿宋" w:hint="eastAsia"/>
              </w:rPr>
              <w:t>未按照食物中毒的处理流程进行报告与处理，一次扣</w:t>
            </w:r>
            <w:r>
              <w:rPr>
                <w:rFonts w:ascii="仿宋" w:eastAsia="仿宋" w:hAnsi="仿宋"/>
              </w:rPr>
              <w:t>500</w:t>
            </w:r>
            <w:r>
              <w:rPr>
                <w:rFonts w:ascii="仿宋" w:eastAsia="仿宋" w:hAnsi="仿宋" w:hint="eastAsia"/>
              </w:rPr>
              <w:t>元</w:t>
            </w:r>
          </w:p>
        </w:tc>
        <w:tc>
          <w:tcPr>
            <w:tcW w:w="1065" w:type="dxa"/>
            <w:tcBorders>
              <w:tl2br w:val="nil"/>
              <w:tr2bl w:val="nil"/>
            </w:tcBorders>
            <w:vAlign w:val="center"/>
          </w:tcPr>
          <w:p w:rsidR="00676F11" w:rsidRDefault="00676F11">
            <w:pPr>
              <w:spacing w:line="360" w:lineRule="auto"/>
              <w:rPr>
                <w:rFonts w:ascii="仿宋" w:eastAsia="仿宋" w:hAnsi="仿宋"/>
              </w:rPr>
            </w:pPr>
          </w:p>
        </w:tc>
      </w:tr>
      <w:tr w:rsidR="00676F11">
        <w:trPr>
          <w:trHeight w:val="1203"/>
        </w:trPr>
        <w:tc>
          <w:tcPr>
            <w:tcW w:w="1164" w:type="dxa"/>
            <w:tcBorders>
              <w:tl2br w:val="nil"/>
              <w:tr2bl w:val="nil"/>
            </w:tcBorders>
            <w:vAlign w:val="center"/>
          </w:tcPr>
          <w:p w:rsidR="00676F11" w:rsidRDefault="000C2C20">
            <w:pPr>
              <w:spacing w:line="360" w:lineRule="auto"/>
              <w:jc w:val="center"/>
              <w:rPr>
                <w:rFonts w:ascii="仿宋" w:eastAsia="仿宋" w:hAnsi="仿宋"/>
                <w:b/>
              </w:rPr>
            </w:pPr>
            <w:r>
              <w:rPr>
                <w:rFonts w:ascii="仿宋" w:eastAsia="仿宋" w:hAnsi="仿宋" w:hint="eastAsia"/>
                <w:b/>
              </w:rPr>
              <w:t>食物贮存</w:t>
            </w:r>
          </w:p>
        </w:tc>
        <w:tc>
          <w:tcPr>
            <w:tcW w:w="3464" w:type="dxa"/>
            <w:tcBorders>
              <w:tl2br w:val="nil"/>
              <w:tr2bl w:val="nil"/>
            </w:tcBorders>
            <w:vAlign w:val="center"/>
          </w:tcPr>
          <w:p w:rsidR="00676F11" w:rsidRDefault="000C2C20">
            <w:pPr>
              <w:rPr>
                <w:rFonts w:ascii="仿宋" w:eastAsia="仿宋" w:hAnsi="仿宋"/>
              </w:rPr>
            </w:pPr>
            <w:r>
              <w:rPr>
                <w:rFonts w:ascii="仿宋" w:eastAsia="仿宋" w:hAnsi="仿宋" w:hint="eastAsia"/>
              </w:rPr>
              <w:t>食品应尽量缩短在常温下的存放时间，加工后应及时使用或冷藏，按要求做好食品留样工作，并贴好标签注明放入冰箱的日期和有效期</w:t>
            </w:r>
          </w:p>
        </w:tc>
        <w:tc>
          <w:tcPr>
            <w:tcW w:w="2753" w:type="dxa"/>
            <w:tcBorders>
              <w:tl2br w:val="nil"/>
              <w:tr2bl w:val="nil"/>
            </w:tcBorders>
            <w:vAlign w:val="center"/>
          </w:tcPr>
          <w:p w:rsidR="00676F11" w:rsidRDefault="000C2C20">
            <w:pPr>
              <w:rPr>
                <w:rFonts w:ascii="仿宋" w:eastAsia="仿宋" w:hAnsi="仿宋"/>
              </w:rPr>
            </w:pPr>
            <w:r>
              <w:rPr>
                <w:rFonts w:ascii="仿宋" w:eastAsia="仿宋" w:hAnsi="仿宋" w:hint="eastAsia"/>
              </w:rPr>
              <w:t>发现超过有效期的一项扣</w:t>
            </w:r>
            <w:r>
              <w:rPr>
                <w:rFonts w:ascii="仿宋" w:eastAsia="仿宋" w:hAnsi="仿宋"/>
              </w:rPr>
              <w:t>500</w:t>
            </w:r>
            <w:r>
              <w:rPr>
                <w:rFonts w:ascii="仿宋" w:eastAsia="仿宋" w:hAnsi="仿宋" w:hint="eastAsia"/>
              </w:rPr>
              <w:t>元。</w:t>
            </w:r>
          </w:p>
        </w:tc>
        <w:tc>
          <w:tcPr>
            <w:tcW w:w="1065" w:type="dxa"/>
            <w:tcBorders>
              <w:tl2br w:val="nil"/>
              <w:tr2bl w:val="nil"/>
            </w:tcBorders>
            <w:vAlign w:val="center"/>
          </w:tcPr>
          <w:p w:rsidR="00676F11" w:rsidRDefault="00676F11">
            <w:pPr>
              <w:spacing w:line="360" w:lineRule="auto"/>
              <w:rPr>
                <w:rFonts w:ascii="仿宋" w:eastAsia="仿宋" w:hAnsi="仿宋"/>
              </w:rPr>
            </w:pPr>
          </w:p>
        </w:tc>
      </w:tr>
      <w:tr w:rsidR="00676F11">
        <w:tc>
          <w:tcPr>
            <w:tcW w:w="1164" w:type="dxa"/>
            <w:tcBorders>
              <w:tl2br w:val="nil"/>
              <w:tr2bl w:val="nil"/>
            </w:tcBorders>
            <w:vAlign w:val="center"/>
          </w:tcPr>
          <w:p w:rsidR="00676F11" w:rsidRDefault="000C2C20">
            <w:pPr>
              <w:spacing w:line="360" w:lineRule="auto"/>
              <w:jc w:val="center"/>
              <w:rPr>
                <w:rFonts w:ascii="仿宋" w:eastAsia="仿宋" w:hAnsi="仿宋"/>
                <w:b/>
              </w:rPr>
            </w:pPr>
            <w:r>
              <w:rPr>
                <w:rFonts w:ascii="仿宋" w:eastAsia="仿宋" w:hAnsi="仿宋" w:hint="eastAsia"/>
                <w:b/>
              </w:rPr>
              <w:t>食堂安全、环境卫生</w:t>
            </w:r>
          </w:p>
        </w:tc>
        <w:tc>
          <w:tcPr>
            <w:tcW w:w="3464" w:type="dxa"/>
            <w:tcBorders>
              <w:tl2br w:val="nil"/>
              <w:tr2bl w:val="nil"/>
            </w:tcBorders>
            <w:vAlign w:val="center"/>
          </w:tcPr>
          <w:p w:rsidR="00676F11" w:rsidRDefault="000C2C20">
            <w:pPr>
              <w:rPr>
                <w:rFonts w:ascii="仿宋" w:eastAsia="仿宋" w:hAnsi="仿宋"/>
              </w:rPr>
            </w:pPr>
            <w:r>
              <w:rPr>
                <w:rFonts w:ascii="仿宋" w:eastAsia="仿宋" w:hAnsi="仿宋" w:hint="eastAsia"/>
              </w:rPr>
              <w:t>各区域地面清洁，无油垢、垃圾。除四害工作有措施，记录完整。抽油烟机定期清洗，记录完整。油烟净化器正常运转。管理人员每天检查安全工作，并有相关工作记录。</w:t>
            </w:r>
          </w:p>
        </w:tc>
        <w:tc>
          <w:tcPr>
            <w:tcW w:w="2753" w:type="dxa"/>
            <w:tcBorders>
              <w:tl2br w:val="nil"/>
              <w:tr2bl w:val="nil"/>
            </w:tcBorders>
            <w:vAlign w:val="center"/>
          </w:tcPr>
          <w:p w:rsidR="00676F11" w:rsidRDefault="000C2C20">
            <w:pPr>
              <w:rPr>
                <w:rFonts w:ascii="仿宋" w:eastAsia="仿宋" w:hAnsi="仿宋"/>
              </w:rPr>
            </w:pPr>
            <w:r>
              <w:rPr>
                <w:rFonts w:ascii="仿宋" w:eastAsia="仿宋" w:hAnsi="仿宋" w:hint="eastAsia"/>
              </w:rPr>
              <w:t>食堂内有油垢、垃圾，一次扣</w:t>
            </w:r>
            <w:r>
              <w:rPr>
                <w:rFonts w:ascii="仿宋" w:eastAsia="仿宋" w:hAnsi="仿宋"/>
              </w:rPr>
              <w:t>100</w:t>
            </w:r>
            <w:r>
              <w:rPr>
                <w:rFonts w:ascii="仿宋" w:eastAsia="仿宋" w:hAnsi="仿宋" w:hint="eastAsia"/>
              </w:rPr>
              <w:t>元。除四害工作记录不完整，一次扣</w:t>
            </w:r>
            <w:r>
              <w:rPr>
                <w:rFonts w:ascii="仿宋" w:eastAsia="仿宋" w:hAnsi="仿宋"/>
              </w:rPr>
              <w:t>100</w:t>
            </w:r>
            <w:r>
              <w:rPr>
                <w:rFonts w:ascii="仿宋" w:eastAsia="仿宋" w:hAnsi="仿宋" w:hint="eastAsia"/>
              </w:rPr>
              <w:t>元。抽油烟机定期清洗，记录不完整，一次扣</w:t>
            </w:r>
            <w:r>
              <w:rPr>
                <w:rFonts w:ascii="仿宋" w:eastAsia="仿宋" w:hAnsi="仿宋"/>
              </w:rPr>
              <w:t>100</w:t>
            </w:r>
            <w:r>
              <w:rPr>
                <w:rFonts w:ascii="仿宋" w:eastAsia="仿宋" w:hAnsi="仿宋" w:hint="eastAsia"/>
              </w:rPr>
              <w:t>元。油烟</w:t>
            </w:r>
            <w:proofErr w:type="gramStart"/>
            <w:r>
              <w:rPr>
                <w:rFonts w:ascii="仿宋" w:eastAsia="仿宋" w:hAnsi="仿宋" w:hint="eastAsia"/>
              </w:rPr>
              <w:t>净化器入未正常</w:t>
            </w:r>
            <w:proofErr w:type="gramEnd"/>
            <w:r>
              <w:rPr>
                <w:rFonts w:ascii="仿宋" w:eastAsia="仿宋" w:hAnsi="仿宋" w:hint="eastAsia"/>
              </w:rPr>
              <w:t>运转，一次扣</w:t>
            </w:r>
            <w:r>
              <w:rPr>
                <w:rFonts w:ascii="仿宋" w:eastAsia="仿宋" w:hAnsi="仿宋"/>
              </w:rPr>
              <w:t>500</w:t>
            </w:r>
            <w:r>
              <w:rPr>
                <w:rFonts w:ascii="仿宋" w:eastAsia="仿宋" w:hAnsi="仿宋" w:hint="eastAsia"/>
              </w:rPr>
              <w:t>元。</w:t>
            </w:r>
          </w:p>
        </w:tc>
        <w:tc>
          <w:tcPr>
            <w:tcW w:w="1065" w:type="dxa"/>
            <w:tcBorders>
              <w:tl2br w:val="nil"/>
              <w:tr2bl w:val="nil"/>
            </w:tcBorders>
            <w:vAlign w:val="center"/>
          </w:tcPr>
          <w:p w:rsidR="00676F11" w:rsidRDefault="00676F11">
            <w:pPr>
              <w:spacing w:line="360" w:lineRule="auto"/>
              <w:rPr>
                <w:rFonts w:ascii="仿宋" w:eastAsia="仿宋" w:hAnsi="仿宋"/>
              </w:rPr>
            </w:pPr>
          </w:p>
        </w:tc>
      </w:tr>
      <w:tr w:rsidR="00676F11">
        <w:tc>
          <w:tcPr>
            <w:tcW w:w="1164" w:type="dxa"/>
            <w:tcBorders>
              <w:tl2br w:val="nil"/>
              <w:tr2bl w:val="nil"/>
            </w:tcBorders>
            <w:vAlign w:val="center"/>
          </w:tcPr>
          <w:p w:rsidR="00676F11" w:rsidRDefault="000C2C20">
            <w:pPr>
              <w:spacing w:line="360" w:lineRule="auto"/>
              <w:jc w:val="center"/>
              <w:rPr>
                <w:rFonts w:ascii="仿宋" w:eastAsia="仿宋" w:hAnsi="仿宋"/>
                <w:b/>
              </w:rPr>
            </w:pPr>
            <w:r>
              <w:rPr>
                <w:rFonts w:ascii="仿宋" w:eastAsia="仿宋" w:hAnsi="仿宋" w:hint="eastAsia"/>
                <w:b/>
              </w:rPr>
              <w:t>服务质量</w:t>
            </w:r>
          </w:p>
        </w:tc>
        <w:tc>
          <w:tcPr>
            <w:tcW w:w="3464" w:type="dxa"/>
            <w:tcBorders>
              <w:tl2br w:val="nil"/>
              <w:tr2bl w:val="nil"/>
            </w:tcBorders>
            <w:vAlign w:val="center"/>
          </w:tcPr>
          <w:p w:rsidR="00676F11" w:rsidRDefault="000C2C20">
            <w:pPr>
              <w:rPr>
                <w:rFonts w:ascii="仿宋" w:eastAsia="仿宋" w:hAnsi="仿宋"/>
              </w:rPr>
            </w:pPr>
            <w:r>
              <w:rPr>
                <w:rFonts w:ascii="仿宋" w:eastAsia="仿宋" w:hAnsi="仿宋"/>
              </w:rPr>
              <w:t>食堂服务人员要耐心解答、微笑服务，不得发生争吵、打骂等不文明行为，有问题反映相关管理部门解决。</w:t>
            </w:r>
          </w:p>
        </w:tc>
        <w:tc>
          <w:tcPr>
            <w:tcW w:w="2753" w:type="dxa"/>
            <w:tcBorders>
              <w:tl2br w:val="nil"/>
              <w:tr2bl w:val="nil"/>
            </w:tcBorders>
            <w:vAlign w:val="center"/>
          </w:tcPr>
          <w:p w:rsidR="00676F11" w:rsidRDefault="000C2C20">
            <w:pPr>
              <w:rPr>
                <w:rFonts w:ascii="仿宋" w:eastAsia="仿宋" w:hAnsi="仿宋"/>
              </w:rPr>
            </w:pPr>
            <w:r>
              <w:rPr>
                <w:rFonts w:ascii="仿宋" w:eastAsia="仿宋" w:hAnsi="仿宋" w:hint="eastAsia"/>
              </w:rPr>
              <w:t>如有职工及病员投诉服务态度不好，查实每次扣款</w:t>
            </w:r>
            <w:r>
              <w:rPr>
                <w:rFonts w:ascii="仿宋" w:eastAsia="仿宋" w:hAnsi="仿宋"/>
              </w:rPr>
              <w:t>100</w:t>
            </w:r>
            <w:r>
              <w:rPr>
                <w:rFonts w:ascii="仿宋" w:eastAsia="仿宋" w:hAnsi="仿宋" w:hint="eastAsia"/>
              </w:rPr>
              <w:t>元</w:t>
            </w:r>
          </w:p>
        </w:tc>
        <w:tc>
          <w:tcPr>
            <w:tcW w:w="1065" w:type="dxa"/>
            <w:tcBorders>
              <w:tl2br w:val="nil"/>
              <w:tr2bl w:val="nil"/>
            </w:tcBorders>
            <w:vAlign w:val="center"/>
          </w:tcPr>
          <w:p w:rsidR="00676F11" w:rsidRDefault="00676F11">
            <w:pPr>
              <w:spacing w:line="360" w:lineRule="auto"/>
              <w:rPr>
                <w:rFonts w:ascii="仿宋" w:eastAsia="仿宋" w:hAnsi="仿宋"/>
              </w:rPr>
            </w:pPr>
          </w:p>
        </w:tc>
      </w:tr>
      <w:tr w:rsidR="00676F11">
        <w:tc>
          <w:tcPr>
            <w:tcW w:w="1164" w:type="dxa"/>
            <w:tcBorders>
              <w:tl2br w:val="nil"/>
              <w:tr2bl w:val="nil"/>
            </w:tcBorders>
            <w:vAlign w:val="center"/>
          </w:tcPr>
          <w:p w:rsidR="00676F11" w:rsidRDefault="000C2C20">
            <w:pPr>
              <w:spacing w:line="360" w:lineRule="auto"/>
              <w:jc w:val="center"/>
              <w:rPr>
                <w:rFonts w:ascii="仿宋" w:eastAsia="仿宋" w:hAnsi="仿宋"/>
                <w:b/>
              </w:rPr>
            </w:pPr>
            <w:r>
              <w:rPr>
                <w:rFonts w:ascii="仿宋" w:eastAsia="仿宋" w:hAnsi="仿宋" w:hint="eastAsia"/>
                <w:b/>
              </w:rPr>
              <w:t>菜品质量</w:t>
            </w:r>
          </w:p>
        </w:tc>
        <w:tc>
          <w:tcPr>
            <w:tcW w:w="3464" w:type="dxa"/>
            <w:tcBorders>
              <w:tl2br w:val="nil"/>
              <w:tr2bl w:val="nil"/>
            </w:tcBorders>
            <w:vAlign w:val="center"/>
          </w:tcPr>
          <w:p w:rsidR="00676F11" w:rsidRDefault="000C2C20">
            <w:pPr>
              <w:rPr>
                <w:rFonts w:ascii="仿宋" w:eastAsia="仿宋" w:hAnsi="仿宋"/>
              </w:rPr>
            </w:pPr>
            <w:r>
              <w:rPr>
                <w:rFonts w:ascii="仿宋" w:eastAsia="仿宋" w:hAnsi="仿宋" w:hint="eastAsia"/>
              </w:rPr>
              <w:t>菜品搭配合理、菜品口味可口、</w:t>
            </w:r>
          </w:p>
        </w:tc>
        <w:tc>
          <w:tcPr>
            <w:tcW w:w="2753" w:type="dxa"/>
            <w:tcBorders>
              <w:tl2br w:val="nil"/>
              <w:tr2bl w:val="nil"/>
            </w:tcBorders>
            <w:vAlign w:val="center"/>
          </w:tcPr>
          <w:p w:rsidR="00676F11" w:rsidRDefault="000C2C20">
            <w:pPr>
              <w:rPr>
                <w:rFonts w:ascii="仿宋" w:eastAsia="仿宋" w:hAnsi="仿宋"/>
              </w:rPr>
            </w:pPr>
            <w:r>
              <w:rPr>
                <w:rFonts w:ascii="仿宋" w:eastAsia="仿宋" w:hAnsi="仿宋" w:hint="eastAsia"/>
              </w:rPr>
              <w:t>如有职工及病员投诉菜品质量及味道不好，一次扣款</w:t>
            </w:r>
            <w:r>
              <w:rPr>
                <w:rFonts w:ascii="仿宋" w:eastAsia="仿宋" w:hAnsi="仿宋"/>
              </w:rPr>
              <w:t>100</w:t>
            </w:r>
            <w:r>
              <w:rPr>
                <w:rFonts w:ascii="仿宋" w:eastAsia="仿宋" w:hAnsi="仿宋" w:hint="eastAsia"/>
              </w:rPr>
              <w:t>元</w:t>
            </w:r>
          </w:p>
        </w:tc>
        <w:tc>
          <w:tcPr>
            <w:tcW w:w="1065" w:type="dxa"/>
            <w:tcBorders>
              <w:tl2br w:val="nil"/>
              <w:tr2bl w:val="nil"/>
            </w:tcBorders>
            <w:vAlign w:val="center"/>
          </w:tcPr>
          <w:p w:rsidR="00676F11" w:rsidRDefault="00676F11">
            <w:pPr>
              <w:spacing w:line="360" w:lineRule="auto"/>
              <w:rPr>
                <w:rFonts w:ascii="仿宋" w:eastAsia="仿宋" w:hAnsi="仿宋"/>
              </w:rPr>
            </w:pPr>
          </w:p>
        </w:tc>
      </w:tr>
      <w:tr w:rsidR="00676F11">
        <w:tc>
          <w:tcPr>
            <w:tcW w:w="1164" w:type="dxa"/>
            <w:tcBorders>
              <w:tl2br w:val="nil"/>
              <w:tr2bl w:val="nil"/>
            </w:tcBorders>
            <w:vAlign w:val="center"/>
          </w:tcPr>
          <w:p w:rsidR="00676F11" w:rsidRDefault="000C2C20">
            <w:pPr>
              <w:spacing w:line="360" w:lineRule="auto"/>
              <w:jc w:val="center"/>
              <w:rPr>
                <w:rFonts w:ascii="仿宋" w:eastAsia="仿宋" w:hAnsi="仿宋"/>
                <w:b/>
              </w:rPr>
            </w:pPr>
            <w:r>
              <w:rPr>
                <w:rFonts w:ascii="仿宋" w:eastAsia="仿宋" w:hAnsi="仿宋" w:hint="eastAsia"/>
                <w:b/>
              </w:rPr>
              <w:t>菜品价格</w:t>
            </w:r>
          </w:p>
        </w:tc>
        <w:tc>
          <w:tcPr>
            <w:tcW w:w="3464" w:type="dxa"/>
            <w:tcBorders>
              <w:tl2br w:val="nil"/>
              <w:tr2bl w:val="nil"/>
            </w:tcBorders>
            <w:vAlign w:val="center"/>
          </w:tcPr>
          <w:p w:rsidR="00676F11" w:rsidRDefault="000C2C20">
            <w:pPr>
              <w:rPr>
                <w:rFonts w:ascii="仿宋" w:eastAsia="仿宋" w:hAnsi="仿宋"/>
              </w:rPr>
            </w:pPr>
            <w:r>
              <w:rPr>
                <w:rFonts w:ascii="仿宋" w:eastAsia="仿宋" w:hAnsi="仿宋"/>
              </w:rPr>
              <w:t>饭菜及主食品价格由医院审定后确定，不准擅自上调价格。如上调可上报医院审批后执行。</w:t>
            </w:r>
          </w:p>
        </w:tc>
        <w:tc>
          <w:tcPr>
            <w:tcW w:w="2753" w:type="dxa"/>
            <w:tcBorders>
              <w:tl2br w:val="nil"/>
              <w:tr2bl w:val="nil"/>
            </w:tcBorders>
            <w:vAlign w:val="center"/>
          </w:tcPr>
          <w:p w:rsidR="00676F11" w:rsidRDefault="000C2C20">
            <w:pPr>
              <w:rPr>
                <w:rFonts w:ascii="仿宋" w:eastAsia="仿宋" w:hAnsi="仿宋"/>
              </w:rPr>
            </w:pPr>
            <w:r>
              <w:rPr>
                <w:rFonts w:ascii="仿宋" w:eastAsia="仿宋" w:hAnsi="仿宋" w:hint="eastAsia"/>
              </w:rPr>
              <w:t>如有职工和病员反映菜品超过医院周边餐馆的价格，经查实，一次扣</w:t>
            </w:r>
            <w:r>
              <w:rPr>
                <w:rFonts w:ascii="仿宋" w:eastAsia="仿宋" w:hAnsi="仿宋"/>
              </w:rPr>
              <w:t>100</w:t>
            </w:r>
            <w:r>
              <w:rPr>
                <w:rFonts w:ascii="仿宋" w:eastAsia="仿宋" w:hAnsi="仿宋" w:hint="eastAsia"/>
              </w:rPr>
              <w:t>元。</w:t>
            </w:r>
          </w:p>
        </w:tc>
        <w:tc>
          <w:tcPr>
            <w:tcW w:w="1065" w:type="dxa"/>
            <w:tcBorders>
              <w:tl2br w:val="nil"/>
              <w:tr2bl w:val="nil"/>
            </w:tcBorders>
            <w:vAlign w:val="center"/>
          </w:tcPr>
          <w:p w:rsidR="00676F11" w:rsidRDefault="00676F11">
            <w:pPr>
              <w:spacing w:line="360" w:lineRule="auto"/>
              <w:rPr>
                <w:rFonts w:ascii="仿宋" w:eastAsia="仿宋" w:hAnsi="仿宋"/>
              </w:rPr>
            </w:pPr>
          </w:p>
        </w:tc>
      </w:tr>
      <w:tr w:rsidR="00676F11">
        <w:tc>
          <w:tcPr>
            <w:tcW w:w="1164" w:type="dxa"/>
            <w:tcBorders>
              <w:tl2br w:val="nil"/>
              <w:tr2bl w:val="nil"/>
            </w:tcBorders>
            <w:vAlign w:val="center"/>
          </w:tcPr>
          <w:p w:rsidR="00676F11" w:rsidRDefault="000C2C20">
            <w:pPr>
              <w:spacing w:line="360" w:lineRule="auto"/>
              <w:jc w:val="center"/>
              <w:rPr>
                <w:rFonts w:ascii="仿宋" w:eastAsia="仿宋" w:hAnsi="仿宋"/>
                <w:b/>
              </w:rPr>
            </w:pPr>
            <w:r>
              <w:rPr>
                <w:rFonts w:ascii="仿宋" w:eastAsia="仿宋" w:hAnsi="仿宋" w:hint="eastAsia"/>
                <w:b/>
              </w:rPr>
              <w:t>服务质量</w:t>
            </w:r>
          </w:p>
        </w:tc>
        <w:tc>
          <w:tcPr>
            <w:tcW w:w="3464" w:type="dxa"/>
            <w:tcBorders>
              <w:tl2br w:val="nil"/>
              <w:tr2bl w:val="nil"/>
            </w:tcBorders>
            <w:vAlign w:val="center"/>
          </w:tcPr>
          <w:p w:rsidR="00676F11" w:rsidRDefault="000C2C20">
            <w:pPr>
              <w:rPr>
                <w:rFonts w:ascii="仿宋" w:eastAsia="仿宋" w:hAnsi="仿宋"/>
              </w:rPr>
            </w:pPr>
            <w:r>
              <w:rPr>
                <w:rFonts w:ascii="仿宋" w:eastAsia="仿宋" w:hAnsi="仿宋" w:hint="eastAsia"/>
              </w:rPr>
              <w:t>炊事人员必须保持整洁，不准佩戴手饰，两手干净，操作食品时禁止吸烟、挖鼻孔、对食品打喷嚏等不卫生行为。</w:t>
            </w:r>
          </w:p>
        </w:tc>
        <w:tc>
          <w:tcPr>
            <w:tcW w:w="2753" w:type="dxa"/>
            <w:tcBorders>
              <w:tl2br w:val="nil"/>
              <w:tr2bl w:val="nil"/>
            </w:tcBorders>
            <w:vAlign w:val="center"/>
          </w:tcPr>
          <w:p w:rsidR="00676F11" w:rsidRDefault="000C2C20">
            <w:pPr>
              <w:rPr>
                <w:rFonts w:ascii="仿宋" w:eastAsia="仿宋" w:hAnsi="仿宋"/>
              </w:rPr>
            </w:pPr>
            <w:r>
              <w:rPr>
                <w:rFonts w:ascii="仿宋" w:eastAsia="仿宋" w:hAnsi="仿宋"/>
              </w:rPr>
              <w:t>发现1人次扣100元。</w:t>
            </w:r>
          </w:p>
        </w:tc>
        <w:tc>
          <w:tcPr>
            <w:tcW w:w="1065" w:type="dxa"/>
            <w:tcBorders>
              <w:tl2br w:val="nil"/>
              <w:tr2bl w:val="nil"/>
            </w:tcBorders>
            <w:vAlign w:val="center"/>
          </w:tcPr>
          <w:p w:rsidR="00676F11" w:rsidRDefault="000C2C20">
            <w:pPr>
              <w:spacing w:line="360" w:lineRule="auto"/>
              <w:rPr>
                <w:rFonts w:ascii="仿宋" w:eastAsia="仿宋" w:hAnsi="仿宋"/>
              </w:rPr>
            </w:pPr>
            <w:r>
              <w:rPr>
                <w:rFonts w:ascii="Calibri" w:eastAsia="仿宋" w:hAnsi="Calibri" w:cs="Calibri"/>
              </w:rPr>
              <w:t> </w:t>
            </w:r>
          </w:p>
        </w:tc>
      </w:tr>
      <w:tr w:rsidR="00676F11">
        <w:tc>
          <w:tcPr>
            <w:tcW w:w="1164" w:type="dxa"/>
            <w:tcBorders>
              <w:tl2br w:val="nil"/>
              <w:tr2bl w:val="nil"/>
            </w:tcBorders>
            <w:vAlign w:val="center"/>
          </w:tcPr>
          <w:p w:rsidR="00676F11" w:rsidRDefault="000C2C20">
            <w:pPr>
              <w:spacing w:line="360" w:lineRule="auto"/>
              <w:jc w:val="center"/>
              <w:rPr>
                <w:rFonts w:ascii="仿宋" w:eastAsia="仿宋" w:hAnsi="仿宋"/>
                <w:b/>
              </w:rPr>
            </w:pPr>
            <w:r>
              <w:rPr>
                <w:rFonts w:ascii="仿宋" w:eastAsia="仿宋" w:hAnsi="仿宋" w:hint="eastAsia"/>
                <w:b/>
              </w:rPr>
              <w:t>食物贮存</w:t>
            </w:r>
          </w:p>
        </w:tc>
        <w:tc>
          <w:tcPr>
            <w:tcW w:w="3464" w:type="dxa"/>
            <w:tcBorders>
              <w:tl2br w:val="nil"/>
              <w:tr2bl w:val="nil"/>
            </w:tcBorders>
            <w:vAlign w:val="center"/>
          </w:tcPr>
          <w:p w:rsidR="00676F11" w:rsidRDefault="000C2C20">
            <w:pPr>
              <w:rPr>
                <w:rFonts w:ascii="仿宋" w:eastAsia="仿宋" w:hAnsi="仿宋"/>
              </w:rPr>
            </w:pPr>
            <w:r>
              <w:rPr>
                <w:rFonts w:ascii="仿宋" w:eastAsia="仿宋" w:hAnsi="仿宋"/>
              </w:rPr>
              <w:t>原料、半成品、成品的加工、存放及使用容器是否存在交叉污染并有明显的区分标志，生、熟食品分开，食品存放分类分架。</w:t>
            </w:r>
          </w:p>
        </w:tc>
        <w:tc>
          <w:tcPr>
            <w:tcW w:w="2753" w:type="dxa"/>
            <w:tcBorders>
              <w:tl2br w:val="nil"/>
              <w:tr2bl w:val="nil"/>
            </w:tcBorders>
            <w:vAlign w:val="center"/>
          </w:tcPr>
          <w:p w:rsidR="00676F11" w:rsidRDefault="000C2C20">
            <w:pPr>
              <w:rPr>
                <w:rFonts w:ascii="仿宋" w:eastAsia="仿宋" w:hAnsi="仿宋"/>
              </w:rPr>
            </w:pPr>
            <w:r>
              <w:rPr>
                <w:rFonts w:ascii="仿宋" w:eastAsia="仿宋" w:hAnsi="仿宋"/>
              </w:rPr>
              <w:t>发现1次扣100元</w:t>
            </w:r>
          </w:p>
        </w:tc>
        <w:tc>
          <w:tcPr>
            <w:tcW w:w="1065" w:type="dxa"/>
            <w:tcBorders>
              <w:tl2br w:val="nil"/>
              <w:tr2bl w:val="nil"/>
            </w:tcBorders>
            <w:vAlign w:val="center"/>
          </w:tcPr>
          <w:p w:rsidR="00676F11" w:rsidRDefault="000C2C20">
            <w:pPr>
              <w:spacing w:line="360" w:lineRule="auto"/>
              <w:rPr>
                <w:rFonts w:ascii="仿宋" w:eastAsia="仿宋" w:hAnsi="仿宋"/>
              </w:rPr>
            </w:pPr>
            <w:r>
              <w:rPr>
                <w:rFonts w:ascii="Calibri" w:eastAsia="仿宋" w:hAnsi="Calibri" w:cs="Calibri"/>
              </w:rPr>
              <w:t> </w:t>
            </w:r>
          </w:p>
        </w:tc>
      </w:tr>
    </w:tbl>
    <w:p w:rsidR="00676F11" w:rsidRDefault="00676F11">
      <w:pPr>
        <w:spacing w:line="400" w:lineRule="exact"/>
        <w:jc w:val="left"/>
        <w:rPr>
          <w:rFonts w:ascii="仿宋" w:eastAsia="仿宋" w:hAnsi="仿宋"/>
          <w:sz w:val="24"/>
        </w:rPr>
      </w:pPr>
    </w:p>
    <w:p w:rsidR="00676F11" w:rsidRDefault="00676F11">
      <w:pPr>
        <w:spacing w:line="400" w:lineRule="exact"/>
        <w:rPr>
          <w:rFonts w:ascii="仿宋" w:eastAsia="仿宋" w:hAnsi="仿宋"/>
          <w:sz w:val="24"/>
        </w:rPr>
      </w:pPr>
    </w:p>
    <w:p w:rsidR="00676F11" w:rsidRDefault="000C2C20">
      <w:pPr>
        <w:widowControl/>
        <w:jc w:val="left"/>
        <w:rPr>
          <w:rFonts w:ascii="仿宋" w:eastAsia="仿宋" w:hAnsi="仿宋"/>
          <w:b/>
          <w:sz w:val="32"/>
          <w:szCs w:val="32"/>
        </w:rPr>
      </w:pPr>
      <w:r>
        <w:rPr>
          <w:rFonts w:ascii="仿宋" w:eastAsia="仿宋" w:hAnsi="仿宋"/>
          <w:b/>
          <w:sz w:val="32"/>
          <w:szCs w:val="32"/>
        </w:rPr>
        <w:br w:type="page"/>
      </w:r>
    </w:p>
    <w:p w:rsidR="00676F11" w:rsidRDefault="000C2C20">
      <w:pPr>
        <w:pStyle w:val="ad"/>
        <w:rPr>
          <w:rFonts w:ascii="仿宋" w:eastAsia="仿宋" w:hAnsi="仿宋"/>
        </w:rPr>
      </w:pPr>
      <w:bookmarkStart w:id="87" w:name="_Toc511216075"/>
      <w:r>
        <w:rPr>
          <w:rFonts w:ascii="仿宋" w:eastAsia="仿宋" w:hAnsi="仿宋" w:hint="eastAsia"/>
        </w:rPr>
        <w:t>第六章  谈判内容、谈判过程中可能实质性变动的内容</w:t>
      </w:r>
      <w:bookmarkEnd w:id="87"/>
    </w:p>
    <w:p w:rsidR="00676F11" w:rsidRDefault="00676F11">
      <w:pPr>
        <w:spacing w:line="400" w:lineRule="exact"/>
        <w:rPr>
          <w:rFonts w:ascii="仿宋" w:eastAsia="仿宋" w:hAnsi="仿宋"/>
          <w:sz w:val="24"/>
        </w:rPr>
      </w:pPr>
    </w:p>
    <w:p w:rsidR="00676F11" w:rsidRDefault="00676F11">
      <w:pPr>
        <w:tabs>
          <w:tab w:val="left" w:pos="7665"/>
        </w:tabs>
        <w:spacing w:line="400" w:lineRule="exact"/>
        <w:ind w:firstLine="480"/>
        <w:rPr>
          <w:rFonts w:ascii="仿宋" w:eastAsia="仿宋" w:hAnsi="仿宋"/>
          <w:bCs/>
          <w:sz w:val="24"/>
        </w:rPr>
      </w:pPr>
    </w:p>
    <w:p w:rsidR="00676F11" w:rsidRDefault="000C2C20">
      <w:pPr>
        <w:ind w:firstLineChars="164" w:firstLine="394"/>
        <w:rPr>
          <w:rFonts w:ascii="仿宋" w:eastAsia="仿宋" w:hAnsi="仿宋"/>
        </w:rPr>
      </w:pPr>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，在谈判过程中，谈判小组在获得采购人代表确认的前提下，可以根据谈判情况实质性变动相关内容。谈判小组对谈判文件</w:t>
      </w:r>
      <w:proofErr w:type="gramStart"/>
      <w:r>
        <w:rPr>
          <w:rFonts w:ascii="仿宋" w:eastAsia="仿宋" w:hAnsi="仿宋"/>
          <w:sz w:val="24"/>
        </w:rPr>
        <w:t>作出</w:t>
      </w:r>
      <w:proofErr w:type="gramEnd"/>
      <w:r>
        <w:rPr>
          <w:rFonts w:ascii="仿宋" w:eastAsia="仿宋" w:hAnsi="仿宋"/>
          <w:sz w:val="24"/>
        </w:rPr>
        <w:t>的实质性变动是谈判文件的有效组成部分，谈判小组会及时以书面形式通知所有参加谈判的供应商。</w:t>
      </w:r>
    </w:p>
    <w:p w:rsidR="00676F11" w:rsidRDefault="000C2C20">
      <w:pPr>
        <w:widowControl/>
        <w:jc w:val="left"/>
        <w:rPr>
          <w:rFonts w:ascii="仿宋" w:eastAsia="仿宋" w:hAnsi="仿宋"/>
          <w:b/>
          <w:bCs/>
          <w:sz w:val="32"/>
          <w:szCs w:val="32"/>
        </w:rPr>
      </w:pPr>
      <w:bookmarkStart w:id="88" w:name="_Toc183582232"/>
      <w:bookmarkStart w:id="89" w:name="_Toc183682369"/>
      <w:bookmarkStart w:id="90" w:name="_Toc217446057"/>
      <w:bookmarkEnd w:id="25"/>
      <w:bookmarkEnd w:id="26"/>
      <w:bookmarkEnd w:id="27"/>
      <w:bookmarkEnd w:id="28"/>
      <w:bookmarkEnd w:id="29"/>
      <w:r>
        <w:rPr>
          <w:rFonts w:ascii="仿宋" w:eastAsia="仿宋" w:hAnsi="仿宋"/>
          <w:b/>
          <w:bCs/>
          <w:sz w:val="32"/>
          <w:szCs w:val="32"/>
        </w:rPr>
        <w:br w:type="page"/>
      </w:r>
    </w:p>
    <w:p w:rsidR="00676F11" w:rsidRDefault="000C2C20">
      <w:pPr>
        <w:pStyle w:val="ad"/>
        <w:rPr>
          <w:rFonts w:ascii="仿宋" w:eastAsia="仿宋" w:hAnsi="仿宋"/>
        </w:rPr>
      </w:pPr>
      <w:bookmarkStart w:id="91" w:name="_Toc511216076"/>
      <w:r>
        <w:rPr>
          <w:rFonts w:ascii="仿宋" w:eastAsia="仿宋" w:hAnsi="仿宋" w:hint="eastAsia"/>
        </w:rPr>
        <w:t>第七章  响应文件格式</w:t>
      </w:r>
      <w:bookmarkEnd w:id="91"/>
    </w:p>
    <w:p w:rsidR="00676F11" w:rsidRDefault="00676F11">
      <w:pPr>
        <w:tabs>
          <w:tab w:val="left" w:pos="7665"/>
        </w:tabs>
        <w:spacing w:line="400" w:lineRule="exact"/>
        <w:ind w:firstLine="480"/>
        <w:rPr>
          <w:rFonts w:ascii="仿宋" w:eastAsia="仿宋" w:hAnsi="仿宋"/>
          <w:bCs/>
          <w:sz w:val="24"/>
        </w:rPr>
      </w:pPr>
    </w:p>
    <w:p w:rsidR="00676F11" w:rsidRDefault="00676F11">
      <w:pPr>
        <w:jc w:val="center"/>
        <w:rPr>
          <w:rFonts w:ascii="仿宋" w:eastAsia="仿宋" w:hAnsi="仿宋"/>
          <w:b/>
          <w:sz w:val="32"/>
          <w:szCs w:val="32"/>
        </w:rPr>
      </w:pPr>
    </w:p>
    <w:p w:rsidR="00676F11" w:rsidRDefault="000C2C20">
      <w:pPr>
        <w:ind w:firstLineChars="200" w:firstLine="480"/>
        <w:rPr>
          <w:rFonts w:ascii="仿宋" w:eastAsia="仿宋" w:hAnsi="仿宋"/>
          <w:sz w:val="24"/>
        </w:rPr>
      </w:pPr>
      <w:r>
        <w:rPr>
          <w:rFonts w:ascii="仿宋" w:eastAsia="仿宋" w:hAnsi="仿宋" w:hint="eastAsia"/>
          <w:sz w:val="24"/>
        </w:rPr>
        <w:t>一、本章所制响应文件格式，除格式中明确将该格式作为实质性要求的，一律不具有强制性。</w:t>
      </w:r>
    </w:p>
    <w:p w:rsidR="00676F11" w:rsidRDefault="000C2C20">
      <w:pPr>
        <w:ind w:firstLineChars="200" w:firstLine="480"/>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676F11" w:rsidRDefault="000C2C20">
      <w:pPr>
        <w:ind w:firstLineChars="200" w:firstLine="480"/>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p>
    <w:p w:rsidR="00676F11" w:rsidRDefault="00676F11">
      <w:pPr>
        <w:ind w:firstLineChars="200" w:firstLine="480"/>
        <w:rPr>
          <w:rFonts w:ascii="仿宋" w:eastAsia="仿宋" w:hAnsi="仿宋"/>
          <w:sz w:val="24"/>
        </w:rPr>
      </w:pPr>
    </w:p>
    <w:p w:rsidR="00676F11" w:rsidRDefault="000C2C20">
      <w:pPr>
        <w:widowControl/>
        <w:jc w:val="left"/>
        <w:rPr>
          <w:rFonts w:ascii="仿宋" w:eastAsia="仿宋" w:hAnsi="仿宋"/>
          <w:b/>
          <w:sz w:val="32"/>
          <w:szCs w:val="32"/>
        </w:rPr>
      </w:pPr>
      <w:r>
        <w:rPr>
          <w:rFonts w:ascii="仿宋" w:eastAsia="仿宋" w:hAnsi="仿宋"/>
          <w:b/>
          <w:sz w:val="32"/>
          <w:szCs w:val="32"/>
        </w:rPr>
        <w:br w:type="page"/>
      </w:r>
    </w:p>
    <w:p w:rsidR="00676F11" w:rsidRDefault="000C2C20">
      <w:pPr>
        <w:jc w:val="center"/>
        <w:outlineLvl w:val="1"/>
        <w:rPr>
          <w:rFonts w:ascii="仿宋" w:eastAsia="仿宋" w:hAnsi="仿宋"/>
          <w:b/>
          <w:sz w:val="32"/>
          <w:szCs w:val="32"/>
        </w:rPr>
      </w:pPr>
      <w:r>
        <w:rPr>
          <w:rFonts w:ascii="仿宋" w:eastAsia="仿宋" w:hAnsi="仿宋"/>
          <w:b/>
          <w:sz w:val="32"/>
        </w:rPr>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676F11" w:rsidRDefault="000C2C20">
      <w:pPr>
        <w:spacing w:line="360" w:lineRule="auto"/>
        <w:rPr>
          <w:rFonts w:ascii="仿宋" w:eastAsia="仿宋" w:hAnsi="仿宋"/>
          <w:b/>
          <w:sz w:val="32"/>
          <w:szCs w:val="32"/>
        </w:rPr>
      </w:pPr>
      <w:r>
        <w:rPr>
          <w:rFonts w:ascii="仿宋" w:eastAsia="仿宋" w:hAnsi="仿宋" w:hint="eastAsia"/>
          <w:b/>
          <w:sz w:val="32"/>
          <w:szCs w:val="32"/>
        </w:rPr>
        <w:t>格式1-1</w:t>
      </w:r>
    </w:p>
    <w:p w:rsidR="00676F11" w:rsidRDefault="00676F11">
      <w:pPr>
        <w:jc w:val="center"/>
        <w:rPr>
          <w:rFonts w:ascii="仿宋" w:eastAsia="仿宋" w:hAnsi="仿宋"/>
          <w:b/>
          <w:sz w:val="32"/>
          <w:szCs w:val="32"/>
        </w:rPr>
      </w:pPr>
    </w:p>
    <w:p w:rsidR="00676F11" w:rsidRDefault="000C2C20">
      <w:pPr>
        <w:jc w:val="right"/>
        <w:rPr>
          <w:rFonts w:ascii="仿宋" w:eastAsia="仿宋" w:hAnsi="仿宋"/>
          <w:b/>
          <w:sz w:val="36"/>
        </w:rPr>
      </w:pPr>
      <w:r>
        <w:rPr>
          <w:rFonts w:ascii="仿宋" w:eastAsia="仿宋" w:hAnsi="仿宋"/>
          <w:b/>
          <w:sz w:val="36"/>
        </w:rPr>
        <w:t>（正本/副本）</w:t>
      </w:r>
    </w:p>
    <w:p w:rsidR="00676F11" w:rsidRDefault="00676F11">
      <w:pPr>
        <w:rPr>
          <w:rFonts w:ascii="仿宋" w:eastAsia="仿宋" w:hAnsi="仿宋"/>
          <w:b/>
          <w:sz w:val="72"/>
        </w:rPr>
      </w:pPr>
    </w:p>
    <w:p w:rsidR="00676F11" w:rsidRDefault="000C2C20">
      <w:pPr>
        <w:spacing w:line="360" w:lineRule="auto"/>
        <w:jc w:val="center"/>
        <w:rPr>
          <w:rFonts w:ascii="仿宋" w:eastAsia="仿宋" w:hAnsi="仿宋"/>
          <w:b/>
          <w:sz w:val="72"/>
        </w:rPr>
      </w:pPr>
      <w:r>
        <w:rPr>
          <w:rFonts w:ascii="仿宋" w:eastAsia="仿宋" w:hAnsi="仿宋" w:hint="eastAsia"/>
          <w:b/>
          <w:sz w:val="40"/>
          <w:szCs w:val="48"/>
          <w:u w:val="single"/>
        </w:rPr>
        <w:t>XX</w:t>
      </w:r>
      <w:r>
        <w:rPr>
          <w:rFonts w:ascii="仿宋" w:eastAsia="仿宋" w:hAnsi="仿宋" w:hint="eastAsia"/>
          <w:b/>
          <w:sz w:val="40"/>
          <w:szCs w:val="48"/>
        </w:rPr>
        <w:t>项目</w:t>
      </w:r>
    </w:p>
    <w:p w:rsidR="00676F11" w:rsidRDefault="00676F11">
      <w:pPr>
        <w:spacing w:line="360" w:lineRule="auto"/>
        <w:rPr>
          <w:rFonts w:ascii="仿宋" w:eastAsia="仿宋" w:hAnsi="仿宋"/>
          <w:b/>
          <w:sz w:val="52"/>
          <w:szCs w:val="52"/>
        </w:rPr>
      </w:pPr>
    </w:p>
    <w:p w:rsidR="00676F11" w:rsidRDefault="000C2C20">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676F11" w:rsidRDefault="00676F11">
      <w:pPr>
        <w:spacing w:line="360" w:lineRule="auto"/>
        <w:rPr>
          <w:rFonts w:ascii="仿宋" w:eastAsia="仿宋" w:hAnsi="仿宋"/>
          <w:b/>
          <w:sz w:val="36"/>
        </w:rPr>
      </w:pPr>
    </w:p>
    <w:p w:rsidR="00676F11" w:rsidRDefault="00676F11">
      <w:pPr>
        <w:spacing w:line="360" w:lineRule="auto"/>
        <w:rPr>
          <w:rFonts w:ascii="仿宋" w:eastAsia="仿宋" w:hAnsi="仿宋"/>
          <w:b/>
          <w:sz w:val="36"/>
        </w:rPr>
      </w:pPr>
    </w:p>
    <w:p w:rsidR="00676F11" w:rsidRDefault="000C2C20">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676F11" w:rsidRDefault="000C2C20">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676F11" w:rsidRDefault="000C2C20">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676F11" w:rsidRDefault="00676F11">
      <w:pPr>
        <w:jc w:val="center"/>
        <w:rPr>
          <w:rFonts w:ascii="仿宋" w:eastAsia="仿宋" w:hAnsi="仿宋"/>
          <w:b/>
          <w:sz w:val="36"/>
        </w:rPr>
      </w:pPr>
    </w:p>
    <w:p w:rsidR="00676F11" w:rsidRDefault="00676F11">
      <w:pPr>
        <w:jc w:val="center"/>
        <w:rPr>
          <w:rFonts w:ascii="仿宋" w:eastAsia="仿宋" w:hAnsi="仿宋"/>
          <w:b/>
          <w:sz w:val="32"/>
          <w:szCs w:val="32"/>
        </w:rPr>
      </w:pPr>
    </w:p>
    <w:p w:rsidR="00676F11" w:rsidRDefault="00676F11">
      <w:pPr>
        <w:jc w:val="center"/>
        <w:rPr>
          <w:rFonts w:ascii="仿宋" w:eastAsia="仿宋" w:hAnsi="仿宋"/>
          <w:b/>
          <w:sz w:val="36"/>
        </w:rPr>
      </w:pPr>
    </w:p>
    <w:p w:rsidR="00676F11" w:rsidRDefault="00676F11">
      <w:pPr>
        <w:jc w:val="center"/>
        <w:rPr>
          <w:rFonts w:ascii="仿宋" w:eastAsia="仿宋" w:hAnsi="仿宋"/>
          <w:b/>
          <w:sz w:val="36"/>
        </w:rPr>
      </w:pPr>
    </w:p>
    <w:p w:rsidR="00676F11" w:rsidRDefault="00676F11">
      <w:pPr>
        <w:spacing w:line="440" w:lineRule="exact"/>
        <w:jc w:val="center"/>
        <w:rPr>
          <w:rFonts w:ascii="仿宋" w:eastAsia="仿宋" w:hAnsi="仿宋"/>
          <w:b/>
          <w:sz w:val="36"/>
        </w:rPr>
      </w:pPr>
    </w:p>
    <w:p w:rsidR="00676F11" w:rsidRDefault="000C2C20">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676F11" w:rsidRDefault="000C2C20">
      <w:pPr>
        <w:widowControl/>
        <w:jc w:val="left"/>
        <w:rPr>
          <w:rFonts w:ascii="仿宋" w:eastAsia="仿宋" w:hAnsi="仿宋" w:cs="Arial"/>
          <w:b/>
          <w:bCs/>
          <w:sz w:val="32"/>
          <w:szCs w:val="32"/>
        </w:rPr>
      </w:pPr>
      <w:r>
        <w:rPr>
          <w:rFonts w:ascii="仿宋" w:eastAsia="仿宋" w:hAnsi="仿宋" w:cs="Arial"/>
          <w:b/>
          <w:bCs/>
          <w:sz w:val="32"/>
          <w:szCs w:val="32"/>
        </w:rPr>
        <w:br w:type="page"/>
      </w:r>
    </w:p>
    <w:p w:rsidR="00676F11" w:rsidRDefault="000C2C20">
      <w:pPr>
        <w:spacing w:line="360" w:lineRule="auto"/>
        <w:rPr>
          <w:rFonts w:ascii="仿宋" w:eastAsia="仿宋" w:hAnsi="仿宋"/>
          <w:b/>
          <w:sz w:val="32"/>
          <w:szCs w:val="32"/>
        </w:rPr>
      </w:pPr>
      <w:r>
        <w:rPr>
          <w:rFonts w:ascii="仿宋" w:eastAsia="仿宋" w:hAnsi="仿宋" w:hint="eastAsia"/>
          <w:b/>
          <w:sz w:val="32"/>
          <w:szCs w:val="32"/>
        </w:rPr>
        <w:t>格式1-2</w:t>
      </w:r>
    </w:p>
    <w:p w:rsidR="00676F11" w:rsidRDefault="000C2C20">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rsidR="00676F11" w:rsidRDefault="00676F11">
      <w:pPr>
        <w:widowControl/>
        <w:spacing w:line="360" w:lineRule="atLeast"/>
        <w:ind w:firstLineChars="196" w:firstLine="472"/>
        <w:jc w:val="left"/>
        <w:rPr>
          <w:rFonts w:ascii="仿宋" w:eastAsia="仿宋" w:hAnsi="仿宋"/>
          <w:b/>
          <w:sz w:val="24"/>
        </w:rPr>
      </w:pPr>
    </w:p>
    <w:p w:rsidR="00676F11" w:rsidRDefault="00676F11">
      <w:pPr>
        <w:widowControl/>
        <w:spacing w:line="360" w:lineRule="atLeast"/>
        <w:ind w:firstLineChars="196" w:firstLine="472"/>
        <w:jc w:val="left"/>
        <w:rPr>
          <w:rFonts w:ascii="仿宋" w:eastAsia="仿宋" w:hAnsi="仿宋"/>
          <w:b/>
          <w:sz w:val="24"/>
        </w:rPr>
      </w:pPr>
    </w:p>
    <w:p w:rsidR="00676F11" w:rsidRDefault="000C2C20">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676F11" w:rsidRDefault="000C2C20">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项目（采购项目编号：XXXX）谈判采购活动的合法代表，以我方名义全权处理该项目有关谈判采购、签订合同以及执行合同等一切事宜。</w:t>
      </w:r>
    </w:p>
    <w:p w:rsidR="00676F11" w:rsidRDefault="000C2C20">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676F11" w:rsidRDefault="00676F11">
      <w:pPr>
        <w:widowControl/>
        <w:spacing w:line="360" w:lineRule="atLeast"/>
        <w:ind w:firstLineChars="196" w:firstLine="470"/>
        <w:jc w:val="left"/>
        <w:rPr>
          <w:rFonts w:ascii="仿宋" w:eastAsia="仿宋" w:hAnsi="仿宋"/>
          <w:sz w:val="24"/>
        </w:rPr>
      </w:pPr>
    </w:p>
    <w:p w:rsidR="00676F11" w:rsidRDefault="000C2C20">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676F11" w:rsidRDefault="00676F11">
      <w:pPr>
        <w:widowControl/>
        <w:spacing w:line="360" w:lineRule="atLeast"/>
        <w:ind w:firstLineChars="196" w:firstLine="470"/>
        <w:jc w:val="left"/>
        <w:rPr>
          <w:rFonts w:ascii="仿宋" w:eastAsia="仿宋" w:hAnsi="仿宋"/>
          <w:sz w:val="24"/>
        </w:rPr>
      </w:pPr>
    </w:p>
    <w:p w:rsidR="00676F11" w:rsidRDefault="000C2C20">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676F11" w:rsidRDefault="00676F11">
      <w:pPr>
        <w:widowControl/>
        <w:spacing w:line="360" w:lineRule="atLeast"/>
        <w:ind w:firstLineChars="196" w:firstLine="470"/>
        <w:jc w:val="left"/>
        <w:rPr>
          <w:rFonts w:ascii="仿宋" w:eastAsia="仿宋" w:hAnsi="仿宋"/>
          <w:sz w:val="24"/>
        </w:rPr>
      </w:pPr>
    </w:p>
    <w:p w:rsidR="00676F11" w:rsidRDefault="000C2C20">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676F11" w:rsidRDefault="000C2C20">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676F11" w:rsidRDefault="00676F11">
      <w:pPr>
        <w:widowControl/>
        <w:spacing w:line="360" w:lineRule="atLeast"/>
        <w:jc w:val="left"/>
        <w:rPr>
          <w:rFonts w:ascii="仿宋" w:eastAsia="仿宋" w:hAnsi="仿宋"/>
          <w:b/>
          <w:sz w:val="24"/>
        </w:rPr>
      </w:pPr>
      <w:bookmarkStart w:id="92" w:name="_Toc217446084"/>
    </w:p>
    <w:p w:rsidR="00676F11" w:rsidRDefault="00676F11">
      <w:pPr>
        <w:widowControl/>
        <w:spacing w:line="360" w:lineRule="atLeast"/>
        <w:jc w:val="left"/>
        <w:rPr>
          <w:rFonts w:ascii="仿宋" w:eastAsia="仿宋" w:hAnsi="仿宋"/>
          <w:b/>
          <w:sz w:val="24"/>
        </w:rPr>
      </w:pPr>
    </w:p>
    <w:p w:rsidR="00676F11" w:rsidRDefault="00676F11">
      <w:pPr>
        <w:widowControl/>
        <w:spacing w:line="360" w:lineRule="atLeast"/>
        <w:jc w:val="left"/>
        <w:rPr>
          <w:rFonts w:ascii="仿宋" w:eastAsia="仿宋" w:hAnsi="仿宋"/>
          <w:b/>
          <w:sz w:val="24"/>
        </w:rPr>
      </w:pPr>
    </w:p>
    <w:p w:rsidR="00676F11" w:rsidRDefault="00676F11">
      <w:pPr>
        <w:widowControl/>
        <w:spacing w:line="360" w:lineRule="atLeast"/>
        <w:jc w:val="left"/>
        <w:rPr>
          <w:rFonts w:ascii="仿宋" w:eastAsia="仿宋" w:hAnsi="仿宋"/>
          <w:b/>
          <w:sz w:val="24"/>
        </w:rPr>
      </w:pPr>
    </w:p>
    <w:p w:rsidR="00676F11" w:rsidRDefault="000C2C20">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676F11" w:rsidRDefault="00676F11">
      <w:pPr>
        <w:widowControl/>
        <w:spacing w:line="360" w:lineRule="atLeast"/>
        <w:jc w:val="left"/>
        <w:rPr>
          <w:rFonts w:ascii="仿宋" w:eastAsia="仿宋" w:hAnsi="仿宋"/>
          <w:b/>
          <w:sz w:val="24"/>
        </w:rPr>
      </w:pPr>
    </w:p>
    <w:bookmarkEnd w:id="92"/>
    <w:p w:rsidR="00676F11" w:rsidRDefault="00676F11">
      <w:pPr>
        <w:spacing w:line="360" w:lineRule="auto"/>
        <w:ind w:firstLineChars="246" w:firstLine="790"/>
        <w:jc w:val="center"/>
        <w:rPr>
          <w:rFonts w:ascii="仿宋" w:eastAsia="仿宋" w:hAnsi="仿宋"/>
          <w:b/>
          <w:sz w:val="32"/>
        </w:rPr>
      </w:pPr>
    </w:p>
    <w:p w:rsidR="00676F11" w:rsidRDefault="000C2C20">
      <w:pPr>
        <w:spacing w:line="360" w:lineRule="auto"/>
        <w:rPr>
          <w:rFonts w:ascii="仿宋" w:eastAsia="仿宋" w:hAnsi="仿宋"/>
          <w:b/>
          <w:sz w:val="32"/>
          <w:szCs w:val="32"/>
        </w:rPr>
      </w:pPr>
      <w:r>
        <w:rPr>
          <w:rFonts w:ascii="仿宋" w:eastAsia="仿宋" w:hAnsi="仿宋" w:hint="eastAsia"/>
          <w:b/>
          <w:sz w:val="32"/>
          <w:szCs w:val="32"/>
        </w:rPr>
        <w:br w:type="page"/>
        <w:t>格式1-3</w:t>
      </w:r>
    </w:p>
    <w:p w:rsidR="00676F11" w:rsidRDefault="000C2C2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rsidR="00676F11" w:rsidRDefault="00676F11">
      <w:pPr>
        <w:widowControl/>
        <w:spacing w:line="360" w:lineRule="atLeast"/>
        <w:jc w:val="center"/>
        <w:rPr>
          <w:rFonts w:ascii="仿宋" w:eastAsia="仿宋" w:hAnsi="仿宋"/>
          <w:b/>
          <w:sz w:val="24"/>
        </w:rPr>
      </w:pPr>
    </w:p>
    <w:p w:rsidR="00676F11" w:rsidRDefault="000C2C20">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676F11" w:rsidRDefault="000C2C20">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我单位作为本次采购项目的供应商，根据谈判文件要求，现郑重承诺如下：</w:t>
      </w:r>
    </w:p>
    <w:p w:rsidR="00676F11" w:rsidRDefault="000C2C20">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676F11" w:rsidRDefault="000C2C20">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676F11" w:rsidRDefault="000C2C20">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676F11" w:rsidRDefault="000C2C20">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676F11" w:rsidRDefault="000C2C20">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676F11" w:rsidRDefault="000C2C20">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676F11" w:rsidRDefault="000C2C20">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676F11" w:rsidRDefault="000C2C20">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676F11" w:rsidRDefault="000C2C20">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676F11" w:rsidRDefault="00676F11">
      <w:pPr>
        <w:widowControl/>
        <w:spacing w:line="360" w:lineRule="atLeast"/>
        <w:ind w:firstLineChars="196" w:firstLine="470"/>
        <w:jc w:val="left"/>
        <w:rPr>
          <w:rFonts w:ascii="仿宋" w:eastAsia="仿宋" w:hAnsi="仿宋"/>
          <w:sz w:val="24"/>
        </w:rPr>
      </w:pPr>
    </w:p>
    <w:p w:rsidR="00676F11" w:rsidRDefault="000C2C20">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676F11" w:rsidRDefault="000C2C20">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676F11" w:rsidRDefault="000C2C20">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676F11" w:rsidRDefault="000C2C20">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t>格式1-4</w:t>
      </w:r>
    </w:p>
    <w:p w:rsidR="00676F11" w:rsidRDefault="000C2C20">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三、供应商和报价产品其他资格、资质性及其他类似效力要求的相关证明材料</w:t>
      </w:r>
    </w:p>
    <w:p w:rsidR="00676F11" w:rsidRDefault="000C2C20">
      <w:pPr>
        <w:spacing w:line="360" w:lineRule="auto"/>
        <w:rPr>
          <w:rFonts w:ascii="仿宋" w:eastAsia="仿宋" w:hAnsi="仿宋" w:cs="宋体"/>
          <w:bCs/>
          <w:sz w:val="24"/>
        </w:rPr>
      </w:pPr>
      <w:r>
        <w:rPr>
          <w:rFonts w:ascii="仿宋" w:eastAsia="仿宋" w:hAnsi="仿宋" w:cs="宋体" w:hint="eastAsia"/>
          <w:bCs/>
          <w:sz w:val="24"/>
        </w:rPr>
        <w:t>注：供应商应按谈判文件第四章相关要求提供佐证材料，有格式要求的从其要求，无格式要求的格式自拟。</w:t>
      </w:r>
    </w:p>
    <w:p w:rsidR="00676F11" w:rsidRDefault="000C2C20">
      <w:pPr>
        <w:widowControl/>
        <w:jc w:val="left"/>
        <w:rPr>
          <w:rFonts w:ascii="仿宋" w:eastAsia="仿宋" w:hAnsi="仿宋" w:cs="宋体"/>
          <w:bCs/>
          <w:sz w:val="24"/>
        </w:rPr>
      </w:pPr>
      <w:r>
        <w:rPr>
          <w:rFonts w:ascii="仿宋" w:eastAsia="仿宋" w:hAnsi="仿宋" w:cs="宋体"/>
          <w:bCs/>
          <w:sz w:val="24"/>
        </w:rPr>
        <w:br w:type="page"/>
      </w:r>
    </w:p>
    <w:p w:rsidR="00676F11" w:rsidRDefault="000C2C20">
      <w:pPr>
        <w:widowControl/>
        <w:spacing w:line="360" w:lineRule="atLeast"/>
        <w:jc w:val="left"/>
        <w:rPr>
          <w:rFonts w:ascii="仿宋" w:eastAsia="仿宋" w:hAnsi="仿宋"/>
          <w:b/>
          <w:sz w:val="32"/>
          <w:szCs w:val="32"/>
        </w:rPr>
      </w:pPr>
      <w:r>
        <w:rPr>
          <w:rFonts w:ascii="仿宋" w:eastAsia="仿宋" w:hAnsi="仿宋" w:hint="eastAsia"/>
          <w:b/>
          <w:sz w:val="32"/>
          <w:szCs w:val="32"/>
        </w:rPr>
        <w:t>格式1-5</w:t>
      </w:r>
    </w:p>
    <w:p w:rsidR="00676F11" w:rsidRDefault="000C2C2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四、承诺函（如涉及）</w:t>
      </w:r>
    </w:p>
    <w:p w:rsidR="00676F11" w:rsidRDefault="00676F11">
      <w:pPr>
        <w:widowControl/>
        <w:spacing w:line="360" w:lineRule="atLeast"/>
        <w:jc w:val="center"/>
        <w:rPr>
          <w:rFonts w:ascii="仿宋" w:eastAsia="仿宋" w:hAnsi="仿宋"/>
          <w:b/>
          <w:sz w:val="24"/>
        </w:rPr>
      </w:pPr>
    </w:p>
    <w:p w:rsidR="00676F11" w:rsidRDefault="000C2C20">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676F11" w:rsidRDefault="000C2C20">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676F11" w:rsidRDefault="000C2C20">
      <w:pPr>
        <w:spacing w:line="360" w:lineRule="auto"/>
        <w:rPr>
          <w:rFonts w:ascii="仿宋" w:eastAsia="仿宋" w:hAnsi="仿宋" w:cs="宋体"/>
          <w:bCs/>
          <w:sz w:val="24"/>
        </w:rPr>
      </w:pPr>
      <w:r>
        <w:rPr>
          <w:rFonts w:ascii="仿宋" w:eastAsia="仿宋" w:hAnsi="仿宋" w:cs="宋体" w:hint="eastAsia"/>
          <w:bCs/>
          <w:sz w:val="24"/>
        </w:rPr>
        <w:t>根据本项目竞争性谈判文件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676F11" w:rsidRDefault="00676F11">
      <w:pPr>
        <w:spacing w:line="360" w:lineRule="auto"/>
        <w:rPr>
          <w:rFonts w:ascii="仿宋" w:eastAsia="仿宋" w:hAnsi="仿宋" w:cs="宋体"/>
          <w:bCs/>
          <w:sz w:val="24"/>
        </w:rPr>
      </w:pPr>
    </w:p>
    <w:p w:rsidR="00676F11" w:rsidRDefault="000C2C20">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676F11" w:rsidRDefault="00676F11">
      <w:pPr>
        <w:spacing w:line="360" w:lineRule="auto"/>
        <w:rPr>
          <w:rFonts w:ascii="仿宋" w:eastAsia="仿宋" w:hAnsi="仿宋" w:cs="宋体"/>
          <w:bCs/>
          <w:sz w:val="24"/>
        </w:rPr>
      </w:pPr>
    </w:p>
    <w:p w:rsidR="00676F11" w:rsidRDefault="000C2C20">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676F11" w:rsidRDefault="000C2C20">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676F11" w:rsidRDefault="000C2C20">
      <w:pPr>
        <w:spacing w:line="360" w:lineRule="auto"/>
        <w:rPr>
          <w:rFonts w:ascii="仿宋" w:eastAsia="仿宋" w:hAnsi="仿宋" w:cs="宋体"/>
          <w:bCs/>
          <w:sz w:val="24"/>
        </w:rPr>
      </w:pPr>
      <w:r>
        <w:rPr>
          <w:rFonts w:ascii="仿宋" w:eastAsia="仿宋" w:hAnsi="仿宋" w:cs="宋体" w:hint="eastAsia"/>
          <w:bCs/>
          <w:sz w:val="24"/>
        </w:rPr>
        <w:t>日    期：XXXX。</w:t>
      </w:r>
    </w:p>
    <w:p w:rsidR="00676F11" w:rsidRDefault="000C2C20">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676F11" w:rsidRDefault="000C2C20">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676F11" w:rsidRDefault="000C2C20">
      <w:pPr>
        <w:tabs>
          <w:tab w:val="left" w:pos="900"/>
        </w:tabs>
        <w:spacing w:line="360" w:lineRule="auto"/>
        <w:rPr>
          <w:rFonts w:ascii="仿宋" w:eastAsia="仿宋" w:hAnsi="仿宋" w:cs="宋体"/>
          <w:bCs/>
          <w:sz w:val="24"/>
        </w:rPr>
      </w:pPr>
      <w:r>
        <w:rPr>
          <w:rFonts w:ascii="仿宋" w:eastAsia="仿宋" w:hAnsi="仿宋" w:cs="宋体" w:hint="eastAsia"/>
          <w:bCs/>
          <w:sz w:val="24"/>
        </w:rPr>
        <w:t xml:space="preserve">   3.若本项目资格要求不涉及，无需提供该承诺。</w:t>
      </w:r>
    </w:p>
    <w:p w:rsidR="00676F11" w:rsidRDefault="000C2C20">
      <w:pPr>
        <w:widowControl/>
        <w:jc w:val="left"/>
        <w:rPr>
          <w:rFonts w:ascii="仿宋" w:eastAsia="仿宋" w:hAnsi="仿宋" w:cs="宋体"/>
          <w:bCs/>
          <w:sz w:val="24"/>
        </w:rPr>
      </w:pPr>
      <w:r>
        <w:rPr>
          <w:rFonts w:ascii="仿宋" w:eastAsia="仿宋" w:hAnsi="仿宋" w:cs="宋体"/>
          <w:bCs/>
          <w:sz w:val="24"/>
        </w:rPr>
        <w:br w:type="page"/>
      </w:r>
    </w:p>
    <w:p w:rsidR="00676F11" w:rsidRDefault="000C2C20">
      <w:pPr>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rsidR="00676F11" w:rsidRDefault="000C2C20">
      <w:pPr>
        <w:widowControl/>
        <w:jc w:val="center"/>
        <w:outlineLvl w:val="2"/>
        <w:rPr>
          <w:rFonts w:ascii="仿宋" w:eastAsia="仿宋" w:hAnsi="仿宋"/>
          <w:b/>
          <w:sz w:val="32"/>
          <w:szCs w:val="32"/>
        </w:rPr>
      </w:pPr>
      <w:r>
        <w:rPr>
          <w:rFonts w:ascii="仿宋" w:eastAsia="仿宋" w:hAnsi="仿宋" w:hint="eastAsia"/>
          <w:b/>
          <w:sz w:val="32"/>
          <w:szCs w:val="32"/>
        </w:rPr>
        <w:t>四、中小企业声明函</w:t>
      </w:r>
    </w:p>
    <w:p w:rsidR="00676F11" w:rsidRDefault="00676F11">
      <w:pPr>
        <w:widowControl/>
        <w:jc w:val="center"/>
        <w:rPr>
          <w:rFonts w:ascii="仿宋" w:eastAsia="仿宋" w:hAnsi="仿宋"/>
          <w:b/>
          <w:sz w:val="32"/>
          <w:szCs w:val="32"/>
        </w:rPr>
      </w:pPr>
    </w:p>
    <w:p w:rsidR="00676F11" w:rsidRDefault="000C2C20">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p>
    <w:p w:rsidR="00676F11" w:rsidRDefault="000C2C20">
      <w:pPr>
        <w:spacing w:line="360" w:lineRule="auto"/>
        <w:ind w:firstLineChars="200" w:firstLine="480"/>
        <w:jc w:val="left"/>
        <w:rPr>
          <w:rFonts w:ascii="仿宋" w:eastAsia="仿宋" w:hAnsi="仿宋"/>
          <w:sz w:val="24"/>
        </w:rPr>
      </w:pPr>
      <w:r>
        <w:rPr>
          <w:rFonts w:ascii="仿宋" w:eastAsia="仿宋" w:hAnsi="仿宋" w:hint="eastAsia"/>
          <w:sz w:val="24"/>
        </w:rPr>
        <w:t xml:space="preserve">　　</w:t>
      </w:r>
      <w:bookmarkStart w:id="93" w:name="_Toc413748654"/>
      <w:bookmarkStart w:id="94" w:name="_Toc387147344"/>
      <w:bookmarkStart w:id="95" w:name="_Toc417911732"/>
      <w:bookmarkStart w:id="96" w:name="_Toc387658050"/>
      <w:bookmarkStart w:id="97"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676F11" w:rsidRDefault="000C2C20">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676F11" w:rsidRDefault="000C2C20">
      <w:pPr>
        <w:spacing w:line="360" w:lineRule="auto"/>
        <w:ind w:firstLineChars="250" w:firstLine="600"/>
        <w:jc w:val="left"/>
        <w:rPr>
          <w:rFonts w:ascii="仿宋" w:eastAsia="仿宋" w:hAnsi="仿宋"/>
          <w:sz w:val="24"/>
        </w:rPr>
      </w:pPr>
      <w:r>
        <w:rPr>
          <w:rFonts w:ascii="仿宋" w:eastAsia="仿宋" w:hAnsi="仿宋" w:hint="eastAsia"/>
          <w:sz w:val="24"/>
        </w:rPr>
        <w:t>……</w:t>
      </w:r>
    </w:p>
    <w:p w:rsidR="00676F11" w:rsidRDefault="000C2C20">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676F11" w:rsidRDefault="000C2C20">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676F11" w:rsidRDefault="000C2C20">
      <w:pPr>
        <w:spacing w:line="360" w:lineRule="auto"/>
        <w:jc w:val="center"/>
        <w:rPr>
          <w:rFonts w:ascii="仿宋" w:eastAsia="仿宋" w:hAnsi="仿宋"/>
          <w:sz w:val="24"/>
        </w:rPr>
      </w:pPr>
      <w:r>
        <w:rPr>
          <w:rFonts w:ascii="仿宋" w:eastAsia="仿宋" w:hAnsi="仿宋" w:hint="eastAsia"/>
          <w:sz w:val="24"/>
        </w:rPr>
        <w:t xml:space="preserve">                                 企业名称（盖章）：</w:t>
      </w:r>
    </w:p>
    <w:p w:rsidR="00676F11" w:rsidRDefault="000C2C20">
      <w:pPr>
        <w:spacing w:line="360" w:lineRule="auto"/>
        <w:jc w:val="center"/>
        <w:rPr>
          <w:rFonts w:ascii="仿宋" w:eastAsia="仿宋" w:hAnsi="仿宋"/>
          <w:sz w:val="24"/>
        </w:rPr>
      </w:pPr>
      <w:r>
        <w:rPr>
          <w:rFonts w:ascii="仿宋" w:eastAsia="仿宋" w:hAnsi="仿宋" w:hint="eastAsia"/>
          <w:sz w:val="24"/>
        </w:rPr>
        <w:t xml:space="preserve">                        日 期：</w:t>
      </w:r>
    </w:p>
    <w:p w:rsidR="00676F11" w:rsidRDefault="000C2C20">
      <w:pPr>
        <w:spacing w:line="360" w:lineRule="auto"/>
        <w:jc w:val="left"/>
        <w:rPr>
          <w:rFonts w:ascii="仿宋" w:eastAsia="仿宋" w:hAnsi="仿宋" w:cs="宋体"/>
          <w:sz w:val="24"/>
        </w:rPr>
      </w:pPr>
      <w:r>
        <w:rPr>
          <w:rFonts w:ascii="仿宋" w:eastAsia="仿宋" w:hAnsi="仿宋" w:cs="宋体" w:hint="eastAsia"/>
          <w:sz w:val="24"/>
        </w:rPr>
        <w:t>注：</w:t>
      </w:r>
    </w:p>
    <w:p w:rsidR="00676F11" w:rsidRDefault="000C2C20">
      <w:pPr>
        <w:spacing w:line="360" w:lineRule="auto"/>
        <w:rPr>
          <w:rFonts w:ascii="仿宋" w:eastAsia="仿宋" w:hAnsi="仿宋" w:cs="宋体"/>
          <w:sz w:val="24"/>
        </w:rPr>
      </w:pPr>
      <w:r>
        <w:rPr>
          <w:rFonts w:ascii="仿宋" w:eastAsia="仿宋" w:hAnsi="仿宋" w:cs="宋体"/>
          <w:sz w:val="24"/>
        </w:rPr>
        <w:t>1、</w:t>
      </w:r>
      <w:bookmarkEnd w:id="93"/>
      <w:bookmarkEnd w:id="94"/>
      <w:bookmarkEnd w:id="95"/>
      <w:bookmarkEnd w:id="96"/>
      <w:bookmarkEnd w:id="97"/>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676F11" w:rsidRDefault="000C2C20">
      <w:pPr>
        <w:widowControl/>
        <w:jc w:val="left"/>
        <w:rPr>
          <w:rFonts w:ascii="仿宋" w:eastAsia="仿宋" w:hAnsi="仿宋" w:cs="宋体"/>
          <w:sz w:val="24"/>
        </w:rPr>
      </w:pPr>
      <w:r>
        <w:rPr>
          <w:rFonts w:ascii="仿宋" w:eastAsia="仿宋" w:hAnsi="仿宋" w:cs="宋体"/>
          <w:sz w:val="24"/>
        </w:rPr>
        <w:br w:type="page"/>
      </w:r>
    </w:p>
    <w:p w:rsidR="00676F11" w:rsidRDefault="00676F11">
      <w:pPr>
        <w:spacing w:line="300" w:lineRule="exact"/>
        <w:rPr>
          <w:rFonts w:ascii="仿宋" w:eastAsia="仿宋" w:hAnsi="仿宋" w:cs="宋体"/>
          <w:sz w:val="24"/>
        </w:rPr>
      </w:pPr>
    </w:p>
    <w:p w:rsidR="00676F11" w:rsidRDefault="000C2C20">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rsidR="00676F11" w:rsidRDefault="000C2C20">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rsidR="00676F11" w:rsidRDefault="00676F11">
      <w:pPr>
        <w:spacing w:line="588" w:lineRule="exact"/>
        <w:rPr>
          <w:rFonts w:ascii="仿宋" w:eastAsia="仿宋" w:hAnsi="仿宋" w:cs="宋体"/>
          <w:b/>
          <w:spacing w:val="6"/>
          <w:sz w:val="24"/>
        </w:rPr>
      </w:pPr>
    </w:p>
    <w:p w:rsidR="00676F11" w:rsidRDefault="000C2C2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676F11" w:rsidRDefault="000C2C2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676F11" w:rsidRDefault="00676F11">
      <w:pPr>
        <w:spacing w:line="588" w:lineRule="exact"/>
        <w:rPr>
          <w:rFonts w:ascii="仿宋" w:eastAsia="仿宋" w:hAnsi="仿宋" w:cs="宋体"/>
          <w:spacing w:val="6"/>
          <w:sz w:val="24"/>
        </w:rPr>
      </w:pPr>
    </w:p>
    <w:p w:rsidR="00676F11" w:rsidRDefault="00676F11">
      <w:pPr>
        <w:spacing w:line="588" w:lineRule="exact"/>
        <w:rPr>
          <w:rFonts w:ascii="仿宋" w:eastAsia="仿宋" w:hAnsi="仿宋" w:cs="宋体"/>
          <w:spacing w:val="6"/>
          <w:sz w:val="24"/>
        </w:rPr>
      </w:pPr>
    </w:p>
    <w:p w:rsidR="00676F11" w:rsidRDefault="000C2C20">
      <w:pPr>
        <w:ind w:firstLineChars="200" w:firstLine="480"/>
        <w:jc w:val="left"/>
        <w:rPr>
          <w:rFonts w:ascii="仿宋" w:eastAsia="仿宋" w:hAnsi="仿宋"/>
          <w:sz w:val="24"/>
        </w:rPr>
      </w:pPr>
      <w:r>
        <w:rPr>
          <w:rFonts w:ascii="仿宋" w:eastAsia="仿宋" w:hAnsi="仿宋" w:hint="eastAsia"/>
          <w:sz w:val="24"/>
        </w:rPr>
        <w:t>单位名称：XXXX（盖单位公章）</w:t>
      </w:r>
    </w:p>
    <w:p w:rsidR="00676F11" w:rsidRDefault="000C2C20">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676F11" w:rsidRDefault="000C2C20">
      <w:pPr>
        <w:ind w:firstLineChars="200" w:firstLine="480"/>
        <w:jc w:val="left"/>
        <w:rPr>
          <w:rFonts w:ascii="仿宋" w:eastAsia="仿宋" w:hAnsi="仿宋"/>
          <w:sz w:val="24"/>
        </w:rPr>
      </w:pPr>
      <w:r>
        <w:rPr>
          <w:rFonts w:ascii="仿宋" w:eastAsia="仿宋" w:hAnsi="仿宋" w:hint="eastAsia"/>
          <w:sz w:val="24"/>
        </w:rPr>
        <w:t>日期：XXXX</w:t>
      </w:r>
    </w:p>
    <w:p w:rsidR="00676F11" w:rsidRDefault="00676F11">
      <w:pPr>
        <w:spacing w:line="360" w:lineRule="auto"/>
        <w:rPr>
          <w:rFonts w:ascii="仿宋" w:eastAsia="仿宋" w:hAnsi="仿宋" w:cs="宋体"/>
          <w:sz w:val="24"/>
        </w:rPr>
      </w:pPr>
    </w:p>
    <w:p w:rsidR="00676F11" w:rsidRDefault="000C2C20">
      <w:pPr>
        <w:spacing w:line="360" w:lineRule="auto"/>
        <w:rPr>
          <w:rFonts w:ascii="仿宋" w:eastAsia="仿宋" w:hAnsi="仿宋" w:cs="宋体"/>
          <w:sz w:val="24"/>
        </w:rPr>
      </w:pPr>
      <w:r>
        <w:rPr>
          <w:rFonts w:ascii="仿宋" w:eastAsia="仿宋" w:hAnsi="仿宋" w:cs="宋体" w:hint="eastAsia"/>
          <w:sz w:val="24"/>
        </w:rPr>
        <w:t>注：</w:t>
      </w:r>
    </w:p>
    <w:p w:rsidR="00676F11" w:rsidRDefault="000C2C20">
      <w:pPr>
        <w:numPr>
          <w:ilvl w:val="0"/>
          <w:numId w:val="3"/>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676F11" w:rsidRDefault="000C2C20">
      <w:pPr>
        <w:numPr>
          <w:ilvl w:val="0"/>
          <w:numId w:val="3"/>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676F11" w:rsidRDefault="000C2C20">
      <w:pPr>
        <w:widowControl/>
        <w:jc w:val="left"/>
        <w:rPr>
          <w:rFonts w:ascii="仿宋" w:eastAsia="仿宋" w:hAnsi="仿宋"/>
          <w:sz w:val="24"/>
        </w:rPr>
      </w:pPr>
      <w:r>
        <w:rPr>
          <w:rFonts w:ascii="仿宋" w:eastAsia="仿宋" w:hAnsi="仿宋"/>
          <w:sz w:val="24"/>
        </w:rPr>
        <w:br w:type="page"/>
      </w:r>
    </w:p>
    <w:p w:rsidR="00676F11" w:rsidRDefault="000C2C20">
      <w:pPr>
        <w:widowControl/>
        <w:spacing w:line="360" w:lineRule="atLeast"/>
        <w:jc w:val="left"/>
        <w:rPr>
          <w:rFonts w:ascii="仿宋" w:eastAsia="仿宋" w:hAnsi="仿宋"/>
          <w:sz w:val="24"/>
        </w:rPr>
      </w:pPr>
      <w:r>
        <w:rPr>
          <w:rFonts w:ascii="仿宋" w:eastAsia="仿宋" w:hAnsi="仿宋" w:hint="eastAsia"/>
          <w:b/>
          <w:sz w:val="32"/>
          <w:szCs w:val="32"/>
        </w:rPr>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rsidR="00676F11" w:rsidRDefault="000C2C20">
      <w:pPr>
        <w:pStyle w:val="3"/>
        <w:keepNext w:val="0"/>
        <w:keepLines w:val="0"/>
        <w:spacing w:line="400" w:lineRule="exact"/>
        <w:jc w:val="center"/>
        <w:rPr>
          <w:rFonts w:ascii="仿宋" w:eastAsia="仿宋" w:hAnsi="仿宋"/>
          <w:szCs w:val="28"/>
        </w:rPr>
      </w:pPr>
      <w:r>
        <w:rPr>
          <w:rFonts w:ascii="仿宋" w:eastAsia="仿宋" w:hAnsi="仿宋" w:hint="eastAsia"/>
          <w:szCs w:val="28"/>
        </w:rPr>
        <w:t>六、监狱企业</w:t>
      </w:r>
    </w:p>
    <w:p w:rsidR="00676F11" w:rsidRDefault="000C2C20">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676F11" w:rsidRDefault="000C2C20">
      <w:pPr>
        <w:spacing w:line="360" w:lineRule="auto"/>
        <w:jc w:val="left"/>
        <w:rPr>
          <w:rFonts w:ascii="仿宋" w:eastAsia="仿宋" w:hAnsi="仿宋" w:cs="宋体"/>
          <w:sz w:val="24"/>
        </w:rPr>
      </w:pPr>
      <w:r>
        <w:rPr>
          <w:rFonts w:ascii="仿宋" w:eastAsia="仿宋" w:hAnsi="仿宋" w:cs="宋体" w:hint="eastAsia"/>
          <w:sz w:val="24"/>
        </w:rPr>
        <w:t>注：</w:t>
      </w:r>
    </w:p>
    <w:p w:rsidR="00676F11" w:rsidRDefault="000C2C20">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676F11" w:rsidRDefault="000C2C20">
      <w:pPr>
        <w:tabs>
          <w:tab w:val="left" w:pos="900"/>
        </w:tabs>
        <w:spacing w:line="360" w:lineRule="auto"/>
        <w:rPr>
          <w:rFonts w:ascii="仿宋" w:eastAsia="仿宋" w:hAnsi="仿宋" w:cs="宋体"/>
          <w:bCs/>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676F11" w:rsidRDefault="000C2C20">
      <w:pPr>
        <w:tabs>
          <w:tab w:val="left" w:pos="900"/>
        </w:tabs>
        <w:spacing w:line="360" w:lineRule="auto"/>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676F11" w:rsidRDefault="000C2C20">
      <w:pPr>
        <w:spacing w:line="360" w:lineRule="auto"/>
        <w:rPr>
          <w:rFonts w:ascii="仿宋" w:eastAsia="仿宋" w:hAnsi="仿宋"/>
          <w:b/>
          <w:sz w:val="32"/>
          <w:szCs w:val="32"/>
        </w:rPr>
      </w:pPr>
      <w:r>
        <w:rPr>
          <w:rFonts w:ascii="仿宋" w:eastAsia="仿宋" w:hAnsi="仿宋" w:hint="eastAsia"/>
          <w:b/>
          <w:sz w:val="32"/>
          <w:szCs w:val="32"/>
        </w:rPr>
        <w:t>格式2-1</w:t>
      </w:r>
    </w:p>
    <w:p w:rsidR="00676F11" w:rsidRDefault="000C2C20">
      <w:pPr>
        <w:spacing w:line="360" w:lineRule="auto"/>
        <w:rPr>
          <w:rFonts w:ascii="仿宋" w:eastAsia="仿宋" w:hAnsi="仿宋"/>
          <w:b/>
          <w:sz w:val="32"/>
          <w:szCs w:val="32"/>
        </w:rPr>
      </w:pPr>
      <w:r>
        <w:rPr>
          <w:rFonts w:ascii="仿宋" w:eastAsia="仿宋" w:hAnsi="仿宋" w:hint="eastAsia"/>
          <w:b/>
          <w:sz w:val="32"/>
          <w:szCs w:val="32"/>
        </w:rPr>
        <w:t>封面：</w:t>
      </w:r>
    </w:p>
    <w:p w:rsidR="00676F11" w:rsidRDefault="000C2C20">
      <w:pPr>
        <w:spacing w:line="360" w:lineRule="auto"/>
        <w:jc w:val="right"/>
        <w:rPr>
          <w:rFonts w:ascii="仿宋" w:eastAsia="仿宋" w:hAnsi="仿宋"/>
          <w:b/>
          <w:sz w:val="36"/>
        </w:rPr>
      </w:pPr>
      <w:r>
        <w:rPr>
          <w:rFonts w:ascii="仿宋" w:eastAsia="仿宋" w:hAnsi="仿宋"/>
          <w:b/>
          <w:sz w:val="36"/>
        </w:rPr>
        <w:t>（正本/副本）</w:t>
      </w:r>
    </w:p>
    <w:p w:rsidR="00676F11" w:rsidRDefault="00676F11">
      <w:pPr>
        <w:spacing w:line="360" w:lineRule="auto"/>
        <w:rPr>
          <w:rFonts w:ascii="仿宋" w:eastAsia="仿宋" w:hAnsi="仿宋"/>
          <w:b/>
          <w:sz w:val="32"/>
          <w:szCs w:val="32"/>
        </w:rPr>
      </w:pPr>
    </w:p>
    <w:p w:rsidR="00676F11" w:rsidRDefault="00676F11">
      <w:pPr>
        <w:spacing w:line="360" w:lineRule="auto"/>
        <w:rPr>
          <w:rFonts w:ascii="仿宋" w:eastAsia="仿宋" w:hAnsi="仿宋"/>
          <w:b/>
          <w:sz w:val="32"/>
          <w:szCs w:val="32"/>
        </w:rPr>
      </w:pPr>
    </w:p>
    <w:p w:rsidR="00676F11" w:rsidRDefault="000C2C20">
      <w:pPr>
        <w:spacing w:line="360" w:lineRule="auto"/>
        <w:jc w:val="center"/>
        <w:rPr>
          <w:rFonts w:ascii="仿宋" w:eastAsia="仿宋" w:hAnsi="仿宋"/>
          <w:b/>
          <w:sz w:val="72"/>
        </w:rPr>
      </w:pPr>
      <w:r>
        <w:rPr>
          <w:rFonts w:ascii="仿宋" w:eastAsia="仿宋" w:hAnsi="仿宋" w:hint="eastAsia"/>
          <w:b/>
          <w:sz w:val="40"/>
          <w:szCs w:val="48"/>
        </w:rPr>
        <w:t>XX项目</w:t>
      </w:r>
    </w:p>
    <w:p w:rsidR="00676F11" w:rsidRDefault="00676F11">
      <w:pPr>
        <w:spacing w:line="360" w:lineRule="auto"/>
        <w:rPr>
          <w:rFonts w:ascii="仿宋" w:eastAsia="仿宋" w:hAnsi="仿宋"/>
          <w:b/>
          <w:sz w:val="52"/>
          <w:szCs w:val="52"/>
        </w:rPr>
      </w:pPr>
    </w:p>
    <w:p w:rsidR="00676F11" w:rsidRDefault="000C2C20">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676F11" w:rsidRDefault="00676F11">
      <w:pPr>
        <w:spacing w:line="360" w:lineRule="auto"/>
        <w:rPr>
          <w:rFonts w:ascii="仿宋" w:eastAsia="仿宋" w:hAnsi="仿宋"/>
          <w:b/>
          <w:sz w:val="36"/>
        </w:rPr>
      </w:pPr>
    </w:p>
    <w:p w:rsidR="00676F11" w:rsidRDefault="00676F11">
      <w:pPr>
        <w:spacing w:line="360" w:lineRule="auto"/>
        <w:rPr>
          <w:rFonts w:ascii="仿宋" w:eastAsia="仿宋" w:hAnsi="仿宋"/>
          <w:b/>
          <w:sz w:val="36"/>
        </w:rPr>
      </w:pPr>
    </w:p>
    <w:p w:rsidR="00676F11" w:rsidRDefault="000C2C20">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676F11" w:rsidRDefault="000C2C20">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676F11" w:rsidRDefault="000C2C20">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676F11" w:rsidRDefault="00676F11">
      <w:pPr>
        <w:spacing w:line="360" w:lineRule="auto"/>
        <w:ind w:firstLineChars="246" w:firstLine="790"/>
        <w:jc w:val="center"/>
        <w:rPr>
          <w:rFonts w:ascii="仿宋" w:eastAsia="仿宋" w:hAnsi="仿宋"/>
          <w:b/>
          <w:sz w:val="32"/>
        </w:rPr>
      </w:pPr>
    </w:p>
    <w:p w:rsidR="00676F11" w:rsidRDefault="000C2C20">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676F11" w:rsidRDefault="000C2C20">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t>格式2-2</w:t>
      </w:r>
    </w:p>
    <w:p w:rsidR="00676F11" w:rsidRDefault="000C2C20">
      <w:pPr>
        <w:jc w:val="center"/>
        <w:outlineLvl w:val="2"/>
        <w:rPr>
          <w:rFonts w:ascii="仿宋" w:eastAsia="仿宋" w:hAnsi="仿宋"/>
          <w:b/>
          <w:sz w:val="32"/>
          <w:szCs w:val="32"/>
        </w:rPr>
      </w:pPr>
      <w:bookmarkStart w:id="98" w:name="_Toc308164824"/>
      <w:r>
        <w:rPr>
          <w:rFonts w:ascii="仿宋" w:eastAsia="仿宋" w:hAnsi="仿宋" w:hint="eastAsia"/>
          <w:b/>
          <w:sz w:val="32"/>
          <w:szCs w:val="32"/>
        </w:rPr>
        <w:t>一、响应函</w:t>
      </w:r>
    </w:p>
    <w:p w:rsidR="00676F11" w:rsidRDefault="00676F11">
      <w:pPr>
        <w:spacing w:line="360" w:lineRule="auto"/>
        <w:rPr>
          <w:rFonts w:ascii="仿宋" w:eastAsia="仿宋" w:hAnsi="仿宋"/>
          <w:sz w:val="24"/>
        </w:rPr>
      </w:pPr>
    </w:p>
    <w:p w:rsidR="00676F11" w:rsidRDefault="000C2C20">
      <w:pPr>
        <w:spacing w:line="360" w:lineRule="auto"/>
        <w:rPr>
          <w:rFonts w:ascii="仿宋" w:eastAsia="仿宋" w:hAnsi="仿宋"/>
          <w:sz w:val="24"/>
        </w:rPr>
      </w:pPr>
      <w:r>
        <w:rPr>
          <w:rFonts w:ascii="仿宋" w:eastAsia="仿宋" w:hAnsi="仿宋" w:hint="eastAsia"/>
          <w:sz w:val="24"/>
        </w:rPr>
        <w:t>XXX（采购代理机构名称）：</w:t>
      </w:r>
    </w:p>
    <w:p w:rsidR="00676F11" w:rsidRDefault="000C2C20">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我方全面研究了“XXXXXX”项目谈判文件（项目编号：XXXX），决定参加贵单位组织的本项目谈判采购。</w:t>
      </w:r>
    </w:p>
    <w:p w:rsidR="00676F11" w:rsidRDefault="000C2C20">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.我方自愿按照谈判文件规定的各项要求向采购人提供所需货物/服务。</w:t>
      </w:r>
    </w:p>
    <w:p w:rsidR="00676F11" w:rsidRDefault="000C2C20">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rsidR="00676F11" w:rsidRDefault="000C2C20">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我方为本项目提交的响应文件正本1份，副本XX份，用于谈判报价。</w:t>
      </w:r>
    </w:p>
    <w:p w:rsidR="00676F11" w:rsidRDefault="000C2C20">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我方愿意提供贵单位可能另外要求的，与谈判报价有关的文件资料，并保证我方已提供和将要提供的文件资料是真实、准确的。</w:t>
      </w:r>
    </w:p>
    <w:p w:rsidR="00676F11" w:rsidRDefault="000C2C20">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.本次谈判，我方递交的响应文件有效期为谈判文件规定起算之日起XX天。</w:t>
      </w:r>
    </w:p>
    <w:p w:rsidR="00676F11" w:rsidRDefault="00676F11">
      <w:pPr>
        <w:adjustRightInd w:val="0"/>
        <w:spacing w:line="400" w:lineRule="exact"/>
        <w:ind w:firstLineChars="200" w:firstLine="480"/>
        <w:jc w:val="left"/>
        <w:rPr>
          <w:rFonts w:ascii="仿宋" w:eastAsia="仿宋" w:hAnsi="仿宋"/>
          <w:sz w:val="24"/>
        </w:rPr>
      </w:pPr>
    </w:p>
    <w:p w:rsidR="00676F11" w:rsidRDefault="00676F11">
      <w:pPr>
        <w:adjustRightInd w:val="0"/>
        <w:spacing w:line="400" w:lineRule="exact"/>
        <w:ind w:firstLineChars="200" w:firstLine="480"/>
        <w:jc w:val="left"/>
        <w:rPr>
          <w:rFonts w:ascii="仿宋" w:eastAsia="仿宋" w:hAnsi="仿宋"/>
          <w:sz w:val="24"/>
        </w:rPr>
      </w:pPr>
    </w:p>
    <w:p w:rsidR="00676F11" w:rsidRDefault="000C2C20">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通讯地址：XXX</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邮政编码：XXX</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联系电话：XXX</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传    真：XXX</w:t>
      </w:r>
    </w:p>
    <w:p w:rsidR="00676F11" w:rsidRDefault="000C2C20">
      <w:pPr>
        <w:rPr>
          <w:rFonts w:ascii="仿宋" w:eastAsia="仿宋" w:hAnsi="仿宋"/>
          <w:b/>
          <w:sz w:val="32"/>
          <w:szCs w:val="32"/>
        </w:rPr>
      </w:pPr>
      <w:r>
        <w:rPr>
          <w:rFonts w:ascii="仿宋" w:eastAsia="仿宋" w:hAnsi="仿宋" w:hint="eastAsia"/>
          <w:sz w:val="24"/>
        </w:rPr>
        <w:t>日    期：XXX年XXX月XXX日</w:t>
      </w:r>
      <w:r>
        <w:rPr>
          <w:rFonts w:ascii="仿宋" w:eastAsia="仿宋" w:hAnsi="仿宋" w:hint="eastAsia"/>
          <w:b/>
          <w:sz w:val="32"/>
          <w:szCs w:val="32"/>
        </w:rPr>
        <w:br w:type="page"/>
      </w:r>
      <w:bookmarkStart w:id="99" w:name="_Toc217446087"/>
      <w:bookmarkEnd w:id="98"/>
      <w:r>
        <w:rPr>
          <w:rFonts w:ascii="仿宋" w:eastAsia="仿宋" w:hAnsi="仿宋" w:hint="eastAsia"/>
          <w:b/>
          <w:sz w:val="32"/>
          <w:szCs w:val="32"/>
        </w:rPr>
        <w:t>格式2-3</w:t>
      </w:r>
    </w:p>
    <w:p w:rsidR="00676F11" w:rsidRDefault="000C2C20">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rsidR="00676F11" w:rsidRDefault="00676F11">
      <w:pPr>
        <w:widowControl/>
        <w:jc w:val="center"/>
        <w:rPr>
          <w:rFonts w:ascii="仿宋" w:eastAsia="仿宋" w:hAnsi="仿宋"/>
          <w:b/>
          <w:sz w:val="24"/>
        </w:rPr>
      </w:pPr>
    </w:p>
    <w:p w:rsidR="00676F11" w:rsidRDefault="000C2C20">
      <w:pPr>
        <w:rPr>
          <w:rFonts w:ascii="仿宋" w:eastAsia="仿宋" w:hAnsi="仿宋"/>
          <w:sz w:val="24"/>
        </w:rPr>
      </w:pPr>
      <w:r>
        <w:rPr>
          <w:rFonts w:ascii="仿宋" w:eastAsia="仿宋" w:hAnsi="仿宋" w:hint="eastAsia"/>
          <w:sz w:val="24"/>
        </w:rPr>
        <w:t>XXX（采购代理机构名称）：</w:t>
      </w:r>
    </w:p>
    <w:p w:rsidR="00676F11" w:rsidRDefault="000C2C20">
      <w:pPr>
        <w:ind w:firstLineChars="200" w:firstLine="480"/>
        <w:rPr>
          <w:rFonts w:ascii="仿宋" w:eastAsia="仿宋" w:hAnsi="仿宋"/>
          <w:sz w:val="24"/>
        </w:rPr>
      </w:pPr>
      <w:r>
        <w:rPr>
          <w:rFonts w:ascii="仿宋" w:eastAsia="仿宋" w:hAnsi="仿宋" w:hint="eastAsia"/>
          <w:sz w:val="24"/>
        </w:rPr>
        <w:t>我方作为本次采购项目的供应商，根据谈判文件要求，现郑重承诺如下：</w:t>
      </w:r>
    </w:p>
    <w:p w:rsidR="00676F11" w:rsidRDefault="000C2C20">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谈判</w:t>
      </w:r>
      <w:r>
        <w:rPr>
          <w:rFonts w:ascii="仿宋" w:eastAsia="仿宋" w:hAnsi="仿宋" w:hint="eastAsia"/>
          <w:sz w:val="24"/>
        </w:rPr>
        <w:t>文件第二章的全部实质性要求</w:t>
      </w:r>
      <w:r>
        <w:rPr>
          <w:rFonts w:ascii="仿宋" w:eastAsia="仿宋" w:hAnsi="仿宋"/>
          <w:sz w:val="24"/>
        </w:rPr>
        <w:t>，如对谈判</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依法进行维权救济，不存在对谈判</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谈判</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676F11" w:rsidRDefault="000C2C20">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676F11" w:rsidRDefault="000C2C20">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676F11" w:rsidRDefault="000C2C20">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676F11" w:rsidRDefault="000C2C20">
      <w:pPr>
        <w:ind w:firstLineChars="200" w:firstLine="480"/>
        <w:rPr>
          <w:rFonts w:ascii="仿宋" w:eastAsia="仿宋" w:hAnsi="仿宋"/>
          <w:sz w:val="24"/>
        </w:rPr>
      </w:pPr>
      <w:r>
        <w:rPr>
          <w:rFonts w:ascii="仿宋" w:eastAsia="仿宋" w:hAnsi="仿宋" w:hint="eastAsia"/>
          <w:sz w:val="24"/>
        </w:rPr>
        <w:t>五、如本项目谈判采购过程中需要提供样品，则我方提供的样品将作为履约验收的参考，我方对提供样品的性能和质量负责，因样品存在缺陷或者不符合谈判文件要求导致未能成交的，我方愿意承担相应不利后果。</w:t>
      </w:r>
    </w:p>
    <w:p w:rsidR="00676F11" w:rsidRDefault="000C2C20">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676F11" w:rsidRDefault="000C2C20">
      <w:pPr>
        <w:widowControl/>
        <w:ind w:firstLineChars="200" w:firstLine="480"/>
        <w:jc w:val="left"/>
        <w:rPr>
          <w:rFonts w:ascii="仿宋" w:eastAsia="仿宋" w:hAnsi="仿宋"/>
          <w:sz w:val="24"/>
        </w:rPr>
      </w:pPr>
      <w:r>
        <w:rPr>
          <w:rFonts w:ascii="仿宋" w:eastAsia="仿宋" w:hAnsi="仿宋" w:hint="eastAsia"/>
          <w:sz w:val="24"/>
        </w:rPr>
        <w:t>七、参加本次采购活动，我方完全同意谈判</w:t>
      </w:r>
      <w:r>
        <w:rPr>
          <w:rFonts w:ascii="仿宋" w:eastAsia="仿宋" w:hAnsi="仿宋"/>
          <w:sz w:val="24"/>
        </w:rPr>
        <w:t>文件第二章关于</w:t>
      </w:r>
      <w:r>
        <w:rPr>
          <w:rFonts w:ascii="仿宋" w:eastAsia="仿宋" w:hAnsi="仿宋" w:hint="eastAsia"/>
          <w:sz w:val="24"/>
        </w:rPr>
        <w:t>“谈判费用”、“合同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谈判</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676F11" w:rsidRDefault="000C2C20">
      <w:pPr>
        <w:widowControl/>
        <w:ind w:firstLineChars="200" w:firstLine="480"/>
        <w:jc w:val="left"/>
        <w:rPr>
          <w:rFonts w:ascii="仿宋" w:eastAsia="仿宋" w:hAnsi="仿宋"/>
          <w:sz w:val="24"/>
        </w:rPr>
      </w:pPr>
      <w:r>
        <w:rPr>
          <w:rFonts w:ascii="仿宋" w:eastAsia="仿宋" w:hAnsi="仿宋" w:hint="eastAsia"/>
          <w:sz w:val="24"/>
        </w:rPr>
        <w:t>八</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知识成果，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报价中已包括合法获取该知识产权的相关费用。</w:t>
      </w:r>
    </w:p>
    <w:p w:rsidR="00676F11" w:rsidRDefault="000C2C20">
      <w:pPr>
        <w:widowControl/>
        <w:ind w:firstLineChars="200" w:firstLine="480"/>
        <w:jc w:val="left"/>
        <w:rPr>
          <w:rFonts w:ascii="仿宋" w:eastAsia="仿宋" w:hAnsi="仿宋"/>
          <w:sz w:val="24"/>
        </w:rPr>
      </w:pPr>
      <w:r>
        <w:rPr>
          <w:rFonts w:ascii="仿宋" w:eastAsia="仿宋" w:hAnsi="仿宋" w:hint="eastAsia"/>
          <w:sz w:val="24"/>
        </w:rPr>
        <w:t>九、与我方存在直接控股关系的单位为：XXX；存在管理关系单位为：XXX</w:t>
      </w:r>
    </w:p>
    <w:p w:rsidR="00676F11" w:rsidRDefault="000C2C20">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676F11" w:rsidRDefault="00676F11">
      <w:pPr>
        <w:rPr>
          <w:rFonts w:ascii="仿宋" w:eastAsia="仿宋" w:hAnsi="仿宋"/>
          <w:sz w:val="24"/>
        </w:rPr>
      </w:pPr>
    </w:p>
    <w:p w:rsidR="00676F11" w:rsidRDefault="00676F11">
      <w:pPr>
        <w:rPr>
          <w:rFonts w:ascii="仿宋" w:eastAsia="仿宋" w:hAnsi="仿宋"/>
          <w:sz w:val="24"/>
        </w:rPr>
      </w:pP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676F11" w:rsidRDefault="000C2C20">
      <w:pPr>
        <w:ind w:firstLineChars="200" w:firstLine="480"/>
        <w:rPr>
          <w:rFonts w:ascii="仿宋" w:eastAsia="仿宋" w:hAnsi="仿宋"/>
          <w:sz w:val="24"/>
        </w:rPr>
      </w:pPr>
      <w:r>
        <w:rPr>
          <w:rFonts w:ascii="仿宋" w:eastAsia="仿宋" w:hAnsi="仿宋" w:hint="eastAsia"/>
          <w:sz w:val="24"/>
        </w:rPr>
        <w:t>授权代表签字：XXXX</w:t>
      </w:r>
    </w:p>
    <w:p w:rsidR="00676F11" w:rsidRDefault="000C2C20">
      <w:pPr>
        <w:ind w:firstLineChars="200" w:firstLine="480"/>
        <w:rPr>
          <w:rFonts w:ascii="仿宋" w:eastAsia="仿宋" w:hAnsi="仿宋"/>
          <w:sz w:val="24"/>
        </w:rPr>
      </w:pPr>
      <w:r>
        <w:rPr>
          <w:rFonts w:ascii="仿宋" w:eastAsia="仿宋" w:hAnsi="仿宋" w:hint="eastAsia"/>
          <w:sz w:val="24"/>
        </w:rPr>
        <w:t>供应商名称：XXXX（盖章）</w:t>
      </w:r>
    </w:p>
    <w:p w:rsidR="00676F11" w:rsidRDefault="000C2C20">
      <w:pPr>
        <w:ind w:firstLineChars="200" w:firstLine="480"/>
        <w:rPr>
          <w:rFonts w:ascii="仿宋" w:eastAsia="仿宋" w:hAnsi="仿宋"/>
          <w:bCs/>
          <w:sz w:val="24"/>
          <w:szCs w:val="30"/>
        </w:rPr>
      </w:pPr>
      <w:r>
        <w:rPr>
          <w:rFonts w:ascii="仿宋" w:eastAsia="仿宋" w:hAnsi="仿宋" w:hint="eastAsia"/>
          <w:sz w:val="24"/>
        </w:rPr>
        <w:t>日    期：XXX年XXX月XXX日</w:t>
      </w:r>
    </w:p>
    <w:p w:rsidR="00676F11" w:rsidRDefault="000C2C20">
      <w:pPr>
        <w:widowControl/>
        <w:jc w:val="left"/>
        <w:rPr>
          <w:rFonts w:ascii="仿宋" w:eastAsia="仿宋" w:hAnsi="仿宋"/>
          <w:b/>
          <w:sz w:val="32"/>
          <w:szCs w:val="32"/>
        </w:rPr>
      </w:pPr>
      <w:r>
        <w:rPr>
          <w:rFonts w:ascii="仿宋" w:eastAsia="仿宋" w:hAnsi="仿宋"/>
          <w:b/>
          <w:sz w:val="32"/>
          <w:szCs w:val="32"/>
        </w:rPr>
        <w:br w:type="page"/>
      </w:r>
    </w:p>
    <w:p w:rsidR="00676F11" w:rsidRDefault="000C2C20">
      <w:pPr>
        <w:spacing w:line="360" w:lineRule="auto"/>
        <w:ind w:firstLineChars="200" w:firstLine="643"/>
        <w:rPr>
          <w:rFonts w:ascii="仿宋" w:eastAsia="仿宋" w:hAnsi="仿宋"/>
          <w:sz w:val="24"/>
        </w:rPr>
      </w:pPr>
      <w:r>
        <w:rPr>
          <w:rFonts w:ascii="仿宋" w:eastAsia="仿宋" w:hAnsi="仿宋" w:hint="eastAsia"/>
          <w:b/>
          <w:sz w:val="32"/>
          <w:szCs w:val="32"/>
        </w:rPr>
        <w:t>格式2-</w:t>
      </w:r>
      <w:r>
        <w:rPr>
          <w:rFonts w:ascii="仿宋" w:eastAsia="仿宋" w:hAnsi="仿宋"/>
          <w:b/>
          <w:sz w:val="32"/>
          <w:szCs w:val="32"/>
        </w:rPr>
        <w:t>4</w:t>
      </w:r>
    </w:p>
    <w:p w:rsidR="00676F11" w:rsidRDefault="000C2C20">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rsidR="00676F11" w:rsidRDefault="00676F11">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676F11">
        <w:trPr>
          <w:trHeight w:val="610"/>
          <w:jc w:val="center"/>
        </w:trPr>
        <w:tc>
          <w:tcPr>
            <w:tcW w:w="1620" w:type="dxa"/>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676F11" w:rsidRDefault="00676F11">
            <w:pPr>
              <w:jc w:val="center"/>
              <w:rPr>
                <w:rFonts w:ascii="仿宋" w:eastAsia="仿宋" w:hAnsi="仿宋" w:cs="Arial"/>
                <w:bCs/>
                <w:szCs w:val="21"/>
              </w:rPr>
            </w:pPr>
          </w:p>
        </w:tc>
      </w:tr>
      <w:tr w:rsidR="00676F11">
        <w:trPr>
          <w:trHeight w:val="618"/>
          <w:jc w:val="center"/>
        </w:trPr>
        <w:tc>
          <w:tcPr>
            <w:tcW w:w="1620" w:type="dxa"/>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676F11" w:rsidRDefault="00676F11">
            <w:pPr>
              <w:jc w:val="center"/>
              <w:rPr>
                <w:rFonts w:ascii="仿宋" w:eastAsia="仿宋" w:hAnsi="仿宋" w:cs="Arial"/>
                <w:bCs/>
                <w:szCs w:val="21"/>
              </w:rPr>
            </w:pPr>
          </w:p>
        </w:tc>
        <w:tc>
          <w:tcPr>
            <w:tcW w:w="1260" w:type="dxa"/>
            <w:gridSpan w:val="3"/>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676F11" w:rsidRDefault="00676F11">
            <w:pPr>
              <w:jc w:val="center"/>
              <w:rPr>
                <w:rFonts w:ascii="仿宋" w:eastAsia="仿宋" w:hAnsi="仿宋" w:cs="Arial"/>
                <w:bCs/>
                <w:szCs w:val="21"/>
              </w:rPr>
            </w:pPr>
          </w:p>
        </w:tc>
      </w:tr>
      <w:tr w:rsidR="00676F11">
        <w:trPr>
          <w:trHeight w:val="612"/>
          <w:jc w:val="center"/>
        </w:trPr>
        <w:tc>
          <w:tcPr>
            <w:tcW w:w="1620" w:type="dxa"/>
            <w:vMerge w:val="restart"/>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676F11" w:rsidRDefault="00676F11">
            <w:pPr>
              <w:jc w:val="center"/>
              <w:rPr>
                <w:rFonts w:ascii="仿宋" w:eastAsia="仿宋" w:hAnsi="仿宋" w:cs="Arial"/>
                <w:bCs/>
                <w:szCs w:val="21"/>
              </w:rPr>
            </w:pPr>
          </w:p>
        </w:tc>
        <w:tc>
          <w:tcPr>
            <w:tcW w:w="1260" w:type="dxa"/>
            <w:gridSpan w:val="3"/>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676F11" w:rsidRDefault="00676F11">
            <w:pPr>
              <w:jc w:val="center"/>
              <w:rPr>
                <w:rFonts w:ascii="仿宋" w:eastAsia="仿宋" w:hAnsi="仿宋" w:cs="Arial"/>
                <w:bCs/>
                <w:szCs w:val="21"/>
              </w:rPr>
            </w:pPr>
          </w:p>
        </w:tc>
      </w:tr>
      <w:tr w:rsidR="00676F11">
        <w:trPr>
          <w:trHeight w:val="688"/>
          <w:jc w:val="center"/>
        </w:trPr>
        <w:tc>
          <w:tcPr>
            <w:tcW w:w="1620" w:type="dxa"/>
            <w:vMerge/>
            <w:vAlign w:val="center"/>
          </w:tcPr>
          <w:p w:rsidR="00676F11" w:rsidRDefault="00676F11">
            <w:pPr>
              <w:jc w:val="center"/>
              <w:rPr>
                <w:rFonts w:ascii="仿宋" w:eastAsia="仿宋" w:hAnsi="仿宋" w:cs="Arial"/>
                <w:bCs/>
                <w:szCs w:val="21"/>
              </w:rPr>
            </w:pPr>
          </w:p>
        </w:tc>
        <w:tc>
          <w:tcPr>
            <w:tcW w:w="1080" w:type="dxa"/>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676F11" w:rsidRDefault="00676F11">
            <w:pPr>
              <w:jc w:val="center"/>
              <w:rPr>
                <w:rFonts w:ascii="仿宋" w:eastAsia="仿宋" w:hAnsi="仿宋" w:cs="Arial"/>
                <w:bCs/>
                <w:szCs w:val="21"/>
              </w:rPr>
            </w:pPr>
          </w:p>
        </w:tc>
        <w:tc>
          <w:tcPr>
            <w:tcW w:w="1260" w:type="dxa"/>
            <w:gridSpan w:val="3"/>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676F11" w:rsidRDefault="00676F11">
            <w:pPr>
              <w:jc w:val="center"/>
              <w:rPr>
                <w:rFonts w:ascii="仿宋" w:eastAsia="仿宋" w:hAnsi="仿宋" w:cs="Arial"/>
                <w:bCs/>
                <w:szCs w:val="21"/>
              </w:rPr>
            </w:pPr>
          </w:p>
        </w:tc>
      </w:tr>
      <w:tr w:rsidR="00676F11">
        <w:trPr>
          <w:trHeight w:val="545"/>
          <w:jc w:val="center"/>
        </w:trPr>
        <w:tc>
          <w:tcPr>
            <w:tcW w:w="1620" w:type="dxa"/>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676F11" w:rsidRDefault="00676F11">
            <w:pPr>
              <w:jc w:val="center"/>
              <w:rPr>
                <w:rFonts w:ascii="仿宋" w:eastAsia="仿宋" w:hAnsi="仿宋" w:cs="Arial"/>
                <w:bCs/>
                <w:szCs w:val="21"/>
              </w:rPr>
            </w:pPr>
          </w:p>
        </w:tc>
      </w:tr>
      <w:tr w:rsidR="00676F11">
        <w:trPr>
          <w:trHeight w:val="453"/>
          <w:jc w:val="center"/>
        </w:trPr>
        <w:tc>
          <w:tcPr>
            <w:tcW w:w="1620" w:type="dxa"/>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676F11" w:rsidRDefault="00676F11">
            <w:pPr>
              <w:jc w:val="center"/>
              <w:rPr>
                <w:rFonts w:ascii="仿宋" w:eastAsia="仿宋" w:hAnsi="仿宋" w:cs="Arial"/>
                <w:bCs/>
                <w:szCs w:val="21"/>
              </w:rPr>
            </w:pPr>
          </w:p>
        </w:tc>
        <w:tc>
          <w:tcPr>
            <w:tcW w:w="1260" w:type="dxa"/>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676F11" w:rsidRDefault="00676F11">
            <w:pPr>
              <w:jc w:val="center"/>
              <w:rPr>
                <w:rFonts w:ascii="仿宋" w:eastAsia="仿宋" w:hAnsi="仿宋" w:cs="Arial"/>
                <w:bCs/>
                <w:szCs w:val="21"/>
              </w:rPr>
            </w:pPr>
          </w:p>
        </w:tc>
        <w:tc>
          <w:tcPr>
            <w:tcW w:w="1260" w:type="dxa"/>
            <w:gridSpan w:val="3"/>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676F11" w:rsidRDefault="00676F11">
            <w:pPr>
              <w:jc w:val="center"/>
              <w:rPr>
                <w:rFonts w:ascii="仿宋" w:eastAsia="仿宋" w:hAnsi="仿宋" w:cs="Arial"/>
                <w:bCs/>
                <w:szCs w:val="21"/>
              </w:rPr>
            </w:pPr>
          </w:p>
        </w:tc>
      </w:tr>
      <w:tr w:rsidR="00676F11">
        <w:trPr>
          <w:trHeight w:val="458"/>
          <w:jc w:val="center"/>
        </w:trPr>
        <w:tc>
          <w:tcPr>
            <w:tcW w:w="1620" w:type="dxa"/>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676F11" w:rsidRDefault="00676F11">
            <w:pPr>
              <w:jc w:val="center"/>
              <w:rPr>
                <w:rFonts w:ascii="仿宋" w:eastAsia="仿宋" w:hAnsi="仿宋" w:cs="Arial"/>
                <w:bCs/>
                <w:szCs w:val="21"/>
              </w:rPr>
            </w:pPr>
          </w:p>
        </w:tc>
        <w:tc>
          <w:tcPr>
            <w:tcW w:w="1260" w:type="dxa"/>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676F11" w:rsidRDefault="00676F11">
            <w:pPr>
              <w:jc w:val="center"/>
              <w:rPr>
                <w:rFonts w:ascii="仿宋" w:eastAsia="仿宋" w:hAnsi="仿宋" w:cs="Arial"/>
                <w:bCs/>
                <w:szCs w:val="21"/>
              </w:rPr>
            </w:pPr>
          </w:p>
        </w:tc>
        <w:tc>
          <w:tcPr>
            <w:tcW w:w="1260" w:type="dxa"/>
            <w:gridSpan w:val="3"/>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676F11" w:rsidRDefault="00676F11">
            <w:pPr>
              <w:jc w:val="center"/>
              <w:rPr>
                <w:rFonts w:ascii="仿宋" w:eastAsia="仿宋" w:hAnsi="仿宋" w:cs="Arial"/>
                <w:bCs/>
                <w:szCs w:val="21"/>
              </w:rPr>
            </w:pPr>
          </w:p>
        </w:tc>
      </w:tr>
      <w:tr w:rsidR="00676F11">
        <w:trPr>
          <w:trHeight w:val="450"/>
          <w:jc w:val="center"/>
        </w:trPr>
        <w:tc>
          <w:tcPr>
            <w:tcW w:w="1620" w:type="dxa"/>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676F11" w:rsidRDefault="00676F11">
            <w:pPr>
              <w:jc w:val="center"/>
              <w:rPr>
                <w:rFonts w:ascii="仿宋" w:eastAsia="仿宋" w:hAnsi="仿宋" w:cs="Arial"/>
                <w:bCs/>
                <w:szCs w:val="21"/>
              </w:rPr>
            </w:pPr>
          </w:p>
        </w:tc>
        <w:tc>
          <w:tcPr>
            <w:tcW w:w="5040" w:type="dxa"/>
            <w:gridSpan w:val="8"/>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员工总人数：</w:t>
            </w:r>
          </w:p>
        </w:tc>
      </w:tr>
      <w:tr w:rsidR="00676F11">
        <w:trPr>
          <w:trHeight w:val="456"/>
          <w:jc w:val="center"/>
        </w:trPr>
        <w:tc>
          <w:tcPr>
            <w:tcW w:w="1620" w:type="dxa"/>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676F11" w:rsidRDefault="00676F11">
            <w:pPr>
              <w:jc w:val="center"/>
              <w:rPr>
                <w:rFonts w:ascii="仿宋" w:eastAsia="仿宋" w:hAnsi="仿宋" w:cs="Arial"/>
                <w:bCs/>
                <w:szCs w:val="21"/>
              </w:rPr>
            </w:pPr>
          </w:p>
        </w:tc>
        <w:tc>
          <w:tcPr>
            <w:tcW w:w="1680" w:type="dxa"/>
            <w:gridSpan w:val="2"/>
            <w:vMerge w:val="restart"/>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676F11" w:rsidRDefault="00676F11">
            <w:pPr>
              <w:jc w:val="center"/>
              <w:rPr>
                <w:rFonts w:ascii="仿宋" w:eastAsia="仿宋" w:hAnsi="仿宋" w:cs="Arial"/>
                <w:bCs/>
                <w:szCs w:val="21"/>
              </w:rPr>
            </w:pPr>
          </w:p>
        </w:tc>
      </w:tr>
      <w:tr w:rsidR="00676F11">
        <w:trPr>
          <w:trHeight w:val="463"/>
          <w:jc w:val="center"/>
        </w:trPr>
        <w:tc>
          <w:tcPr>
            <w:tcW w:w="1620" w:type="dxa"/>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676F11" w:rsidRDefault="00676F11">
            <w:pPr>
              <w:jc w:val="center"/>
              <w:rPr>
                <w:rFonts w:ascii="仿宋" w:eastAsia="仿宋" w:hAnsi="仿宋" w:cs="Arial"/>
                <w:bCs/>
                <w:szCs w:val="21"/>
              </w:rPr>
            </w:pPr>
          </w:p>
        </w:tc>
        <w:tc>
          <w:tcPr>
            <w:tcW w:w="1680" w:type="dxa"/>
            <w:gridSpan w:val="2"/>
            <w:vMerge/>
            <w:shd w:val="clear" w:color="auto" w:fill="auto"/>
            <w:vAlign w:val="center"/>
          </w:tcPr>
          <w:p w:rsidR="00676F11" w:rsidRDefault="00676F11">
            <w:pPr>
              <w:jc w:val="center"/>
              <w:rPr>
                <w:rFonts w:ascii="仿宋" w:eastAsia="仿宋" w:hAnsi="仿宋" w:cs="Arial"/>
                <w:bCs/>
                <w:szCs w:val="21"/>
              </w:rPr>
            </w:pPr>
          </w:p>
        </w:tc>
        <w:tc>
          <w:tcPr>
            <w:tcW w:w="1680" w:type="dxa"/>
            <w:gridSpan w:val="3"/>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676F11" w:rsidRDefault="00676F11">
            <w:pPr>
              <w:jc w:val="center"/>
              <w:rPr>
                <w:rFonts w:ascii="仿宋" w:eastAsia="仿宋" w:hAnsi="仿宋" w:cs="Arial"/>
                <w:bCs/>
                <w:szCs w:val="21"/>
              </w:rPr>
            </w:pPr>
          </w:p>
        </w:tc>
      </w:tr>
      <w:tr w:rsidR="00676F11">
        <w:trPr>
          <w:trHeight w:val="441"/>
          <w:jc w:val="center"/>
        </w:trPr>
        <w:tc>
          <w:tcPr>
            <w:tcW w:w="1620" w:type="dxa"/>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676F11" w:rsidRDefault="00676F11">
            <w:pPr>
              <w:jc w:val="center"/>
              <w:rPr>
                <w:rFonts w:ascii="仿宋" w:eastAsia="仿宋" w:hAnsi="仿宋" w:cs="Arial"/>
                <w:bCs/>
                <w:szCs w:val="21"/>
              </w:rPr>
            </w:pPr>
          </w:p>
        </w:tc>
        <w:tc>
          <w:tcPr>
            <w:tcW w:w="1680" w:type="dxa"/>
            <w:gridSpan w:val="2"/>
            <w:vMerge/>
            <w:shd w:val="clear" w:color="auto" w:fill="auto"/>
            <w:vAlign w:val="center"/>
          </w:tcPr>
          <w:p w:rsidR="00676F11" w:rsidRDefault="00676F11">
            <w:pPr>
              <w:jc w:val="center"/>
              <w:rPr>
                <w:rFonts w:ascii="仿宋" w:eastAsia="仿宋" w:hAnsi="仿宋" w:cs="Arial"/>
                <w:bCs/>
                <w:szCs w:val="21"/>
              </w:rPr>
            </w:pPr>
          </w:p>
        </w:tc>
        <w:tc>
          <w:tcPr>
            <w:tcW w:w="1680" w:type="dxa"/>
            <w:gridSpan w:val="3"/>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676F11" w:rsidRDefault="00676F11">
            <w:pPr>
              <w:jc w:val="center"/>
              <w:rPr>
                <w:rFonts w:ascii="仿宋" w:eastAsia="仿宋" w:hAnsi="仿宋" w:cs="Arial"/>
                <w:bCs/>
                <w:szCs w:val="21"/>
              </w:rPr>
            </w:pPr>
          </w:p>
        </w:tc>
      </w:tr>
      <w:tr w:rsidR="00676F11">
        <w:trPr>
          <w:trHeight w:val="461"/>
          <w:jc w:val="center"/>
        </w:trPr>
        <w:tc>
          <w:tcPr>
            <w:tcW w:w="1620" w:type="dxa"/>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676F11" w:rsidRDefault="00676F11">
            <w:pPr>
              <w:jc w:val="center"/>
              <w:rPr>
                <w:rFonts w:ascii="仿宋" w:eastAsia="仿宋" w:hAnsi="仿宋" w:cs="Arial"/>
                <w:bCs/>
                <w:szCs w:val="21"/>
              </w:rPr>
            </w:pPr>
          </w:p>
        </w:tc>
        <w:tc>
          <w:tcPr>
            <w:tcW w:w="1680" w:type="dxa"/>
            <w:gridSpan w:val="2"/>
            <w:vMerge/>
            <w:shd w:val="clear" w:color="auto" w:fill="auto"/>
            <w:vAlign w:val="center"/>
          </w:tcPr>
          <w:p w:rsidR="00676F11" w:rsidRDefault="00676F11">
            <w:pPr>
              <w:jc w:val="center"/>
              <w:rPr>
                <w:rFonts w:ascii="仿宋" w:eastAsia="仿宋" w:hAnsi="仿宋" w:cs="Arial"/>
                <w:bCs/>
                <w:szCs w:val="21"/>
              </w:rPr>
            </w:pPr>
          </w:p>
        </w:tc>
        <w:tc>
          <w:tcPr>
            <w:tcW w:w="1680" w:type="dxa"/>
            <w:gridSpan w:val="3"/>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676F11" w:rsidRDefault="00676F11">
            <w:pPr>
              <w:jc w:val="center"/>
              <w:rPr>
                <w:rFonts w:ascii="仿宋" w:eastAsia="仿宋" w:hAnsi="仿宋" w:cs="Arial"/>
                <w:bCs/>
                <w:szCs w:val="21"/>
              </w:rPr>
            </w:pPr>
          </w:p>
        </w:tc>
      </w:tr>
      <w:tr w:rsidR="00676F11">
        <w:trPr>
          <w:trHeight w:val="466"/>
          <w:jc w:val="center"/>
        </w:trPr>
        <w:tc>
          <w:tcPr>
            <w:tcW w:w="1620" w:type="dxa"/>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676F11" w:rsidRDefault="00676F11">
            <w:pPr>
              <w:jc w:val="center"/>
              <w:rPr>
                <w:rFonts w:ascii="仿宋" w:eastAsia="仿宋" w:hAnsi="仿宋" w:cs="Arial"/>
                <w:bCs/>
                <w:szCs w:val="21"/>
              </w:rPr>
            </w:pPr>
          </w:p>
        </w:tc>
        <w:tc>
          <w:tcPr>
            <w:tcW w:w="1680" w:type="dxa"/>
            <w:gridSpan w:val="2"/>
            <w:vMerge/>
            <w:shd w:val="clear" w:color="auto" w:fill="auto"/>
            <w:vAlign w:val="center"/>
          </w:tcPr>
          <w:p w:rsidR="00676F11" w:rsidRDefault="00676F11">
            <w:pPr>
              <w:jc w:val="center"/>
              <w:rPr>
                <w:rFonts w:ascii="仿宋" w:eastAsia="仿宋" w:hAnsi="仿宋" w:cs="Arial"/>
                <w:bCs/>
                <w:szCs w:val="21"/>
              </w:rPr>
            </w:pPr>
          </w:p>
        </w:tc>
        <w:tc>
          <w:tcPr>
            <w:tcW w:w="1680" w:type="dxa"/>
            <w:gridSpan w:val="3"/>
            <w:shd w:val="clear" w:color="auto" w:fill="auto"/>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676F11" w:rsidRDefault="00676F11">
            <w:pPr>
              <w:jc w:val="center"/>
              <w:rPr>
                <w:rFonts w:ascii="仿宋" w:eastAsia="仿宋" w:hAnsi="仿宋" w:cs="Arial"/>
                <w:bCs/>
                <w:szCs w:val="21"/>
              </w:rPr>
            </w:pPr>
          </w:p>
        </w:tc>
      </w:tr>
      <w:tr w:rsidR="00676F11">
        <w:trPr>
          <w:trHeight w:val="1704"/>
          <w:jc w:val="center"/>
        </w:trPr>
        <w:tc>
          <w:tcPr>
            <w:tcW w:w="1620" w:type="dxa"/>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676F11" w:rsidRDefault="00676F11">
            <w:pPr>
              <w:jc w:val="center"/>
              <w:rPr>
                <w:rFonts w:ascii="仿宋" w:eastAsia="仿宋" w:hAnsi="仿宋" w:cs="Arial"/>
                <w:bCs/>
                <w:szCs w:val="21"/>
              </w:rPr>
            </w:pPr>
          </w:p>
        </w:tc>
      </w:tr>
      <w:tr w:rsidR="00676F11">
        <w:trPr>
          <w:trHeight w:val="717"/>
          <w:jc w:val="center"/>
        </w:trPr>
        <w:tc>
          <w:tcPr>
            <w:tcW w:w="1620" w:type="dxa"/>
            <w:vAlign w:val="center"/>
          </w:tcPr>
          <w:p w:rsidR="00676F11" w:rsidRDefault="000C2C20">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676F11" w:rsidRDefault="00676F11">
            <w:pPr>
              <w:jc w:val="center"/>
              <w:rPr>
                <w:rFonts w:ascii="仿宋" w:eastAsia="仿宋" w:hAnsi="仿宋" w:cs="Arial"/>
                <w:bCs/>
                <w:szCs w:val="21"/>
              </w:rPr>
            </w:pPr>
          </w:p>
        </w:tc>
      </w:tr>
    </w:tbl>
    <w:p w:rsidR="00676F11" w:rsidRDefault="00676F11">
      <w:pPr>
        <w:adjustRightInd w:val="0"/>
        <w:spacing w:line="400" w:lineRule="exact"/>
        <w:jc w:val="left"/>
        <w:rPr>
          <w:rFonts w:ascii="仿宋" w:eastAsia="仿宋" w:hAnsi="仿宋"/>
          <w:sz w:val="24"/>
        </w:rPr>
      </w:pPr>
    </w:p>
    <w:p w:rsidR="00676F11" w:rsidRDefault="000C2C20">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676F11" w:rsidRDefault="000C2C20">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676F11" w:rsidRDefault="000C2C20">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676F11" w:rsidRDefault="00676F11">
      <w:pPr>
        <w:widowControl/>
        <w:spacing w:line="360" w:lineRule="atLeast"/>
        <w:ind w:firstLineChars="196" w:firstLine="470"/>
        <w:jc w:val="left"/>
        <w:rPr>
          <w:rFonts w:ascii="仿宋" w:eastAsia="仿宋" w:hAnsi="仿宋"/>
          <w:sz w:val="24"/>
        </w:rPr>
      </w:pPr>
    </w:p>
    <w:p w:rsidR="00676F11" w:rsidRDefault="00676F11">
      <w:pPr>
        <w:widowControl/>
        <w:spacing w:line="360" w:lineRule="atLeast"/>
        <w:ind w:firstLineChars="196" w:firstLine="470"/>
        <w:jc w:val="left"/>
        <w:rPr>
          <w:rFonts w:ascii="仿宋" w:eastAsia="仿宋" w:hAnsi="仿宋"/>
          <w:sz w:val="24"/>
        </w:rPr>
      </w:pPr>
    </w:p>
    <w:p w:rsidR="00676F11" w:rsidRDefault="00676F11">
      <w:pPr>
        <w:widowControl/>
        <w:spacing w:line="360" w:lineRule="atLeast"/>
        <w:ind w:firstLineChars="196" w:firstLine="470"/>
        <w:jc w:val="left"/>
        <w:rPr>
          <w:rFonts w:ascii="仿宋" w:eastAsia="仿宋" w:hAnsi="仿宋"/>
          <w:sz w:val="24"/>
        </w:rPr>
      </w:pPr>
    </w:p>
    <w:p w:rsidR="00676F11" w:rsidRDefault="00676F11">
      <w:pPr>
        <w:widowControl/>
        <w:spacing w:line="360" w:lineRule="atLeast"/>
        <w:ind w:firstLineChars="196" w:firstLine="470"/>
        <w:jc w:val="left"/>
        <w:rPr>
          <w:rFonts w:ascii="仿宋" w:eastAsia="仿宋" w:hAnsi="仿宋"/>
          <w:sz w:val="24"/>
        </w:rPr>
      </w:pPr>
    </w:p>
    <w:p w:rsidR="00676F11" w:rsidRDefault="000C2C20">
      <w:pPr>
        <w:widowControl/>
        <w:spacing w:line="360" w:lineRule="atLeast"/>
        <w:jc w:val="left"/>
        <w:rPr>
          <w:rFonts w:ascii="仿宋" w:eastAsia="仿宋" w:hAnsi="仿宋"/>
          <w:sz w:val="24"/>
        </w:rPr>
      </w:pPr>
      <w:r>
        <w:rPr>
          <w:rFonts w:ascii="仿宋" w:eastAsia="仿宋" w:hAnsi="仿宋" w:hint="eastAsia"/>
          <w:b/>
          <w:sz w:val="32"/>
          <w:szCs w:val="32"/>
        </w:rPr>
        <w:t>格式2-</w:t>
      </w:r>
      <w:r>
        <w:rPr>
          <w:rFonts w:ascii="仿宋" w:eastAsia="仿宋" w:hAnsi="仿宋"/>
          <w:b/>
          <w:sz w:val="32"/>
          <w:szCs w:val="32"/>
        </w:rPr>
        <w:t>5</w:t>
      </w:r>
    </w:p>
    <w:p w:rsidR="00676F11" w:rsidRDefault="000C2C20">
      <w:pPr>
        <w:pStyle w:val="3"/>
        <w:keepNext w:val="0"/>
        <w:keepLines w:val="0"/>
        <w:spacing w:line="400" w:lineRule="exact"/>
        <w:jc w:val="center"/>
        <w:rPr>
          <w:rFonts w:ascii="仿宋" w:eastAsia="仿宋" w:hAnsi="仿宋"/>
          <w:szCs w:val="28"/>
        </w:rPr>
      </w:pPr>
      <w:r>
        <w:rPr>
          <w:rFonts w:ascii="仿宋" w:eastAsia="仿宋" w:hAnsi="仿宋" w:hint="eastAsia"/>
          <w:szCs w:val="28"/>
        </w:rPr>
        <w:t>四、制造厂家授权书(如</w:t>
      </w:r>
      <w:r>
        <w:rPr>
          <w:rFonts w:ascii="仿宋" w:eastAsia="仿宋" w:hAnsi="仿宋"/>
          <w:szCs w:val="28"/>
        </w:rPr>
        <w:t>涉及)</w:t>
      </w:r>
    </w:p>
    <w:p w:rsidR="00676F11" w:rsidRDefault="00676F11">
      <w:pPr>
        <w:spacing w:line="400" w:lineRule="exact"/>
        <w:jc w:val="center"/>
        <w:rPr>
          <w:rFonts w:ascii="仿宋" w:eastAsia="仿宋" w:hAnsi="仿宋"/>
          <w:b/>
          <w:sz w:val="44"/>
        </w:rPr>
      </w:pPr>
    </w:p>
    <w:p w:rsidR="00676F11" w:rsidRDefault="000C2C20">
      <w:pPr>
        <w:spacing w:line="400" w:lineRule="exact"/>
        <w:rPr>
          <w:rFonts w:ascii="仿宋" w:eastAsia="仿宋" w:hAnsi="仿宋"/>
          <w:sz w:val="24"/>
        </w:rPr>
      </w:pPr>
      <w:r>
        <w:rPr>
          <w:rFonts w:ascii="仿宋" w:eastAsia="仿宋" w:hAnsi="仿宋" w:hint="eastAsia"/>
          <w:sz w:val="24"/>
        </w:rPr>
        <w:t>XXX（采购代理机构名称）：</w:t>
      </w:r>
    </w:p>
    <w:p w:rsidR="00676F11" w:rsidRDefault="000C2C20">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676F11" w:rsidRDefault="000C2C20">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676F11" w:rsidRDefault="000C2C20">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676F11" w:rsidRDefault="000C2C20">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676F11" w:rsidRDefault="00676F11">
      <w:pPr>
        <w:spacing w:line="400" w:lineRule="exact"/>
        <w:ind w:firstLine="630"/>
        <w:rPr>
          <w:rFonts w:ascii="仿宋" w:eastAsia="仿宋" w:hAnsi="仿宋"/>
          <w:sz w:val="24"/>
        </w:rPr>
      </w:pP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676F11" w:rsidRDefault="00676F11">
      <w:pPr>
        <w:spacing w:line="400" w:lineRule="exact"/>
        <w:rPr>
          <w:rFonts w:ascii="仿宋" w:eastAsia="仿宋" w:hAnsi="仿宋"/>
          <w:sz w:val="32"/>
        </w:rPr>
      </w:pPr>
    </w:p>
    <w:p w:rsidR="00676F11" w:rsidRDefault="00676F11">
      <w:pPr>
        <w:pStyle w:val="GW-"/>
        <w:ind w:firstLine="480"/>
        <w:rPr>
          <w:rFonts w:ascii="仿宋" w:eastAsia="仿宋" w:hAnsi="仿宋"/>
        </w:rPr>
      </w:pPr>
    </w:p>
    <w:p w:rsidR="00676F11" w:rsidRDefault="000C2C20">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676F11" w:rsidRDefault="000C2C20">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676F11" w:rsidRDefault="000C2C20">
      <w:pPr>
        <w:widowControl/>
        <w:jc w:val="left"/>
        <w:rPr>
          <w:rFonts w:ascii="仿宋" w:eastAsia="仿宋" w:hAnsi="仿宋"/>
          <w:sz w:val="24"/>
        </w:rPr>
      </w:pPr>
      <w:r>
        <w:rPr>
          <w:rFonts w:ascii="仿宋" w:eastAsia="仿宋" w:hAnsi="仿宋"/>
          <w:sz w:val="24"/>
        </w:rPr>
        <w:br w:type="page"/>
      </w:r>
    </w:p>
    <w:p w:rsidR="00676F11" w:rsidRDefault="00676F11">
      <w:pPr>
        <w:rPr>
          <w:rFonts w:ascii="仿宋" w:eastAsia="仿宋" w:hAnsi="仿宋"/>
          <w:b/>
          <w:bCs/>
          <w:sz w:val="28"/>
          <w:szCs w:val="28"/>
        </w:rPr>
        <w:sectPr w:rsidR="00676F11">
          <w:headerReference w:type="even" r:id="rId16"/>
          <w:headerReference w:type="default" r:id="rId17"/>
          <w:footerReference w:type="even" r:id="rId18"/>
          <w:footerReference w:type="default" r:id="rId19"/>
          <w:footerReference w:type="first" r:id="rId20"/>
          <w:type w:val="continuous"/>
          <w:pgSz w:w="11907" w:h="16840"/>
          <w:pgMar w:top="1440" w:right="1417" w:bottom="1440" w:left="1474" w:header="851" w:footer="992" w:gutter="0"/>
          <w:cols w:space="425"/>
          <w:docGrid w:linePitch="312"/>
        </w:sectPr>
      </w:pPr>
    </w:p>
    <w:p w:rsidR="00676F11" w:rsidRDefault="000C2C20">
      <w:pPr>
        <w:jc w:val="left"/>
        <w:rPr>
          <w:rFonts w:ascii="仿宋" w:eastAsia="仿宋" w:hAnsi="仿宋"/>
          <w:b/>
          <w:bCs/>
          <w:sz w:val="32"/>
          <w:szCs w:val="32"/>
        </w:rPr>
      </w:pPr>
      <w:r>
        <w:rPr>
          <w:rFonts w:ascii="仿宋" w:eastAsia="仿宋" w:hAnsi="仿宋" w:hint="eastAsia"/>
          <w:b/>
          <w:sz w:val="32"/>
          <w:szCs w:val="32"/>
        </w:rPr>
        <w:t>格式2-</w:t>
      </w:r>
      <w:r>
        <w:rPr>
          <w:rFonts w:ascii="仿宋" w:eastAsia="仿宋" w:hAnsi="仿宋"/>
          <w:b/>
          <w:sz w:val="32"/>
          <w:szCs w:val="32"/>
        </w:rPr>
        <w:t>6</w:t>
      </w:r>
    </w:p>
    <w:p w:rsidR="00676F11" w:rsidRDefault="000C2C20">
      <w:pPr>
        <w:jc w:val="center"/>
        <w:outlineLvl w:val="2"/>
        <w:rPr>
          <w:rFonts w:ascii="仿宋" w:eastAsia="仿宋" w:hAnsi="仿宋"/>
          <w:b/>
          <w:bCs/>
          <w:sz w:val="32"/>
          <w:szCs w:val="32"/>
        </w:rPr>
      </w:pPr>
      <w:r>
        <w:rPr>
          <w:rFonts w:ascii="仿宋" w:eastAsia="仿宋" w:hAnsi="仿宋" w:hint="eastAsia"/>
          <w:b/>
          <w:bCs/>
          <w:sz w:val="32"/>
          <w:szCs w:val="32"/>
        </w:rPr>
        <w:t>五、技术、服务要求应答表</w:t>
      </w:r>
    </w:p>
    <w:p w:rsidR="00676F11" w:rsidRDefault="00676F11">
      <w:pPr>
        <w:jc w:val="center"/>
        <w:rPr>
          <w:rFonts w:ascii="仿宋" w:eastAsia="仿宋" w:hAnsi="仿宋"/>
          <w:b/>
          <w:bCs/>
          <w:sz w:val="32"/>
          <w:szCs w:val="32"/>
        </w:rPr>
      </w:pP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676F11">
        <w:trPr>
          <w:trHeight w:val="606"/>
          <w:jc w:val="center"/>
        </w:trPr>
        <w:tc>
          <w:tcPr>
            <w:tcW w:w="956" w:type="dxa"/>
            <w:vAlign w:val="center"/>
          </w:tcPr>
          <w:p w:rsidR="00676F11" w:rsidRDefault="000C2C20">
            <w:pPr>
              <w:jc w:val="center"/>
              <w:rPr>
                <w:rFonts w:ascii="仿宋" w:eastAsia="仿宋" w:hAnsi="仿宋"/>
                <w:sz w:val="24"/>
              </w:rPr>
            </w:pPr>
            <w:r>
              <w:rPr>
                <w:rFonts w:ascii="仿宋" w:eastAsia="仿宋" w:hAnsi="仿宋" w:hint="eastAsia"/>
                <w:sz w:val="24"/>
              </w:rPr>
              <w:t>序号</w:t>
            </w:r>
          </w:p>
        </w:tc>
        <w:tc>
          <w:tcPr>
            <w:tcW w:w="2795" w:type="dxa"/>
            <w:vAlign w:val="center"/>
          </w:tcPr>
          <w:p w:rsidR="00676F11" w:rsidRDefault="000C2C20">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676F11" w:rsidRDefault="000C2C20">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676F11" w:rsidRDefault="000C2C20">
            <w:pPr>
              <w:jc w:val="center"/>
              <w:rPr>
                <w:rFonts w:ascii="仿宋" w:eastAsia="仿宋" w:hAnsi="仿宋"/>
                <w:sz w:val="24"/>
              </w:rPr>
            </w:pPr>
            <w:r>
              <w:rPr>
                <w:rFonts w:ascii="仿宋" w:eastAsia="仿宋" w:hAnsi="仿宋" w:hint="eastAsia"/>
                <w:sz w:val="24"/>
              </w:rPr>
              <w:t>响应文件响应</w:t>
            </w:r>
          </w:p>
        </w:tc>
      </w:tr>
      <w:tr w:rsidR="00676F11">
        <w:trPr>
          <w:trHeight w:val="1080"/>
          <w:jc w:val="center"/>
        </w:trPr>
        <w:tc>
          <w:tcPr>
            <w:tcW w:w="956"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r>
      <w:tr w:rsidR="00676F11">
        <w:trPr>
          <w:trHeight w:val="1080"/>
          <w:jc w:val="center"/>
        </w:trPr>
        <w:tc>
          <w:tcPr>
            <w:tcW w:w="956"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r>
      <w:tr w:rsidR="00676F11">
        <w:trPr>
          <w:trHeight w:val="1080"/>
          <w:jc w:val="center"/>
        </w:trPr>
        <w:tc>
          <w:tcPr>
            <w:tcW w:w="956"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r>
      <w:tr w:rsidR="00676F11">
        <w:trPr>
          <w:trHeight w:val="1080"/>
          <w:jc w:val="center"/>
        </w:trPr>
        <w:tc>
          <w:tcPr>
            <w:tcW w:w="956"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r>
    </w:tbl>
    <w:p w:rsidR="00676F11" w:rsidRDefault="00676F11">
      <w:pPr>
        <w:ind w:firstLineChars="200" w:firstLine="482"/>
        <w:rPr>
          <w:rFonts w:ascii="仿宋" w:eastAsia="仿宋" w:hAnsi="仿宋"/>
          <w:b/>
          <w:sz w:val="24"/>
        </w:rPr>
      </w:pPr>
    </w:p>
    <w:p w:rsidR="00676F11" w:rsidRDefault="000C2C20">
      <w:pPr>
        <w:ind w:firstLineChars="200" w:firstLine="480"/>
        <w:rPr>
          <w:rFonts w:ascii="仿宋" w:eastAsia="仿宋" w:hAnsi="仿宋"/>
          <w:b/>
          <w:sz w:val="24"/>
        </w:rPr>
      </w:pPr>
      <w:r>
        <w:rPr>
          <w:rFonts w:ascii="仿宋" w:eastAsia="仿宋" w:hAnsi="仿宋" w:hint="eastAsia"/>
          <w:sz w:val="24"/>
        </w:rPr>
        <w:t>注：供应商必须根据谈判文件要求据实逐条填写，不得虚假响应，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676F11" w:rsidRDefault="000C2C20">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676F11" w:rsidRDefault="000C2C20">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676F11" w:rsidRDefault="000C2C20">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676F11" w:rsidRDefault="000C2C20">
      <w:pPr>
        <w:widowControl/>
        <w:jc w:val="left"/>
        <w:rPr>
          <w:rFonts w:ascii="仿宋" w:eastAsia="仿宋" w:hAnsi="仿宋"/>
        </w:rPr>
      </w:pPr>
      <w:r>
        <w:rPr>
          <w:rFonts w:ascii="仿宋" w:eastAsia="仿宋" w:hAnsi="仿宋"/>
        </w:rPr>
        <w:br w:type="page"/>
      </w:r>
      <w:r>
        <w:rPr>
          <w:rFonts w:ascii="仿宋" w:eastAsia="仿宋" w:hAnsi="仿宋" w:hint="eastAsia"/>
          <w:b/>
          <w:sz w:val="32"/>
          <w:szCs w:val="32"/>
        </w:rPr>
        <w:t>格式2-</w:t>
      </w:r>
      <w:r>
        <w:rPr>
          <w:rFonts w:ascii="仿宋" w:eastAsia="仿宋" w:hAnsi="仿宋"/>
          <w:b/>
          <w:sz w:val="32"/>
          <w:szCs w:val="32"/>
        </w:rPr>
        <w:t>7</w:t>
      </w:r>
    </w:p>
    <w:p w:rsidR="00676F11" w:rsidRDefault="000C2C20">
      <w:pPr>
        <w:pStyle w:val="20"/>
        <w:tabs>
          <w:tab w:val="left" w:pos="0"/>
        </w:tabs>
        <w:outlineLvl w:val="2"/>
        <w:rPr>
          <w:rFonts w:ascii="仿宋" w:eastAsia="仿宋" w:hAnsi="仿宋"/>
          <w:b/>
          <w:sz w:val="32"/>
          <w:szCs w:val="32"/>
        </w:rPr>
      </w:pPr>
      <w:r>
        <w:rPr>
          <w:rFonts w:ascii="仿宋" w:eastAsia="仿宋" w:hAnsi="仿宋" w:hint="eastAsia"/>
          <w:b/>
          <w:sz w:val="32"/>
          <w:szCs w:val="32"/>
        </w:rPr>
        <w:t>六、商务应答表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676F11">
        <w:trPr>
          <w:trHeight w:val="606"/>
          <w:jc w:val="center"/>
        </w:trPr>
        <w:tc>
          <w:tcPr>
            <w:tcW w:w="956" w:type="dxa"/>
            <w:vAlign w:val="center"/>
          </w:tcPr>
          <w:p w:rsidR="00676F11" w:rsidRDefault="000C2C20">
            <w:pPr>
              <w:jc w:val="center"/>
              <w:rPr>
                <w:rFonts w:ascii="仿宋" w:eastAsia="仿宋" w:hAnsi="仿宋"/>
                <w:sz w:val="24"/>
              </w:rPr>
            </w:pPr>
            <w:r>
              <w:rPr>
                <w:rFonts w:ascii="仿宋" w:eastAsia="仿宋" w:hAnsi="仿宋" w:hint="eastAsia"/>
                <w:sz w:val="24"/>
              </w:rPr>
              <w:t>序号</w:t>
            </w:r>
          </w:p>
        </w:tc>
        <w:tc>
          <w:tcPr>
            <w:tcW w:w="2795" w:type="dxa"/>
            <w:vAlign w:val="center"/>
          </w:tcPr>
          <w:p w:rsidR="00676F11" w:rsidRDefault="000C2C20">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676F11" w:rsidRDefault="000C2C20">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676F11" w:rsidRDefault="000C2C20">
            <w:pPr>
              <w:jc w:val="center"/>
              <w:rPr>
                <w:rFonts w:ascii="仿宋" w:eastAsia="仿宋" w:hAnsi="仿宋"/>
                <w:sz w:val="24"/>
              </w:rPr>
            </w:pPr>
            <w:r>
              <w:rPr>
                <w:rFonts w:ascii="仿宋" w:eastAsia="仿宋" w:hAnsi="仿宋" w:hint="eastAsia"/>
                <w:sz w:val="24"/>
              </w:rPr>
              <w:t>响应文件响应</w:t>
            </w:r>
          </w:p>
        </w:tc>
      </w:tr>
      <w:tr w:rsidR="00676F11">
        <w:trPr>
          <w:trHeight w:val="1080"/>
          <w:jc w:val="center"/>
        </w:trPr>
        <w:tc>
          <w:tcPr>
            <w:tcW w:w="956"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r>
      <w:tr w:rsidR="00676F11">
        <w:trPr>
          <w:trHeight w:val="1080"/>
          <w:jc w:val="center"/>
        </w:trPr>
        <w:tc>
          <w:tcPr>
            <w:tcW w:w="956"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r>
      <w:tr w:rsidR="00676F11">
        <w:trPr>
          <w:trHeight w:val="1080"/>
          <w:jc w:val="center"/>
        </w:trPr>
        <w:tc>
          <w:tcPr>
            <w:tcW w:w="956"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r>
      <w:tr w:rsidR="00676F11">
        <w:trPr>
          <w:trHeight w:val="1080"/>
          <w:jc w:val="center"/>
        </w:trPr>
        <w:tc>
          <w:tcPr>
            <w:tcW w:w="956"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c>
          <w:tcPr>
            <w:tcW w:w="2795" w:type="dxa"/>
          </w:tcPr>
          <w:p w:rsidR="00676F11" w:rsidRDefault="00676F11">
            <w:pPr>
              <w:jc w:val="center"/>
              <w:rPr>
                <w:rFonts w:ascii="仿宋" w:eastAsia="仿宋" w:hAnsi="仿宋"/>
                <w:sz w:val="24"/>
              </w:rPr>
            </w:pPr>
          </w:p>
        </w:tc>
      </w:tr>
    </w:tbl>
    <w:p w:rsidR="00676F11" w:rsidRDefault="000C2C20">
      <w:pPr>
        <w:ind w:firstLineChars="200" w:firstLine="480"/>
        <w:rPr>
          <w:rFonts w:ascii="仿宋" w:eastAsia="仿宋" w:hAnsi="仿宋"/>
          <w:b/>
          <w:sz w:val="24"/>
        </w:rPr>
      </w:pPr>
      <w:r>
        <w:rPr>
          <w:rFonts w:ascii="仿宋" w:eastAsia="仿宋" w:hAnsi="仿宋" w:hint="eastAsia"/>
          <w:sz w:val="24"/>
        </w:rPr>
        <w:t>注意：供应商必须根据谈判文件要求据实逐条填写，不得虚假响应，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676F11" w:rsidRDefault="000C2C20">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676F11" w:rsidRDefault="000C2C20">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676F11" w:rsidRDefault="000C2C20">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676F11" w:rsidRDefault="000C2C20">
      <w:pPr>
        <w:widowControl/>
        <w:jc w:val="left"/>
        <w:rPr>
          <w:rFonts w:ascii="仿宋" w:eastAsia="仿宋" w:hAnsi="仿宋"/>
          <w:sz w:val="24"/>
        </w:rPr>
      </w:pPr>
      <w:r>
        <w:rPr>
          <w:rFonts w:ascii="仿宋" w:eastAsia="仿宋" w:hAnsi="仿宋"/>
          <w:sz w:val="24"/>
        </w:rPr>
        <w:br w:type="page"/>
      </w:r>
    </w:p>
    <w:p w:rsidR="00676F11" w:rsidRDefault="000C2C20">
      <w:pPr>
        <w:widowControl/>
        <w:jc w:val="left"/>
        <w:rPr>
          <w:rFonts w:ascii="仿宋" w:eastAsia="仿宋" w:hAnsi="仿宋"/>
          <w:sz w:val="24"/>
        </w:rPr>
      </w:pPr>
      <w:r>
        <w:rPr>
          <w:rFonts w:ascii="仿宋" w:eastAsia="仿宋" w:hAnsi="仿宋" w:hint="eastAsia"/>
          <w:b/>
          <w:sz w:val="32"/>
          <w:szCs w:val="32"/>
        </w:rPr>
        <w:t>格式2-</w:t>
      </w:r>
      <w:r>
        <w:rPr>
          <w:rFonts w:ascii="仿宋" w:eastAsia="仿宋" w:hAnsi="仿宋"/>
          <w:b/>
          <w:sz w:val="32"/>
          <w:szCs w:val="32"/>
        </w:rPr>
        <w:t>8</w:t>
      </w:r>
    </w:p>
    <w:p w:rsidR="00676F11" w:rsidRDefault="000C2C20">
      <w:pPr>
        <w:jc w:val="center"/>
        <w:outlineLvl w:val="2"/>
        <w:rPr>
          <w:rFonts w:ascii="仿宋" w:eastAsia="仿宋" w:hAnsi="仿宋"/>
          <w:b/>
          <w:sz w:val="32"/>
          <w:szCs w:val="32"/>
        </w:rPr>
      </w:pPr>
      <w:r>
        <w:rPr>
          <w:rFonts w:ascii="仿宋" w:eastAsia="仿宋" w:hAnsi="仿宋" w:hint="eastAsia"/>
          <w:b/>
          <w:sz w:val="32"/>
          <w:szCs w:val="32"/>
        </w:rPr>
        <w:t>七、商务、技术、服务应答附表</w:t>
      </w:r>
    </w:p>
    <w:p w:rsidR="00676F11" w:rsidRDefault="000C2C20">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676F11" w:rsidRDefault="00676F11">
      <w:pPr>
        <w:rPr>
          <w:rFonts w:ascii="仿宋" w:eastAsia="仿宋" w:hAnsi="仿宋" w:cs="宋体"/>
          <w:bCs/>
          <w:sz w:val="28"/>
          <w:szCs w:val="28"/>
        </w:rPr>
      </w:pPr>
    </w:p>
    <w:p w:rsidR="00676F11" w:rsidRDefault="000C2C20">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676F11">
        <w:trPr>
          <w:cantSplit/>
          <w:trHeight w:val="462"/>
        </w:trPr>
        <w:tc>
          <w:tcPr>
            <w:tcW w:w="8215" w:type="dxa"/>
            <w:gridSpan w:val="9"/>
            <w:vAlign w:val="center"/>
          </w:tcPr>
          <w:p w:rsidR="00676F11" w:rsidRDefault="000C2C20">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676F11">
        <w:trPr>
          <w:cantSplit/>
          <w:trHeight w:val="462"/>
        </w:trPr>
        <w:tc>
          <w:tcPr>
            <w:tcW w:w="1741" w:type="dxa"/>
            <w:gridSpan w:val="2"/>
            <w:vAlign w:val="center"/>
          </w:tcPr>
          <w:p w:rsidR="00676F11" w:rsidRDefault="000C2C20">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676F11" w:rsidRDefault="00676F11">
            <w:pPr>
              <w:ind w:firstLineChars="196" w:firstLine="470"/>
              <w:outlineLvl w:val="1"/>
              <w:rPr>
                <w:rFonts w:ascii="仿宋" w:eastAsia="仿宋" w:hAnsi="仿宋"/>
                <w:sz w:val="24"/>
              </w:rPr>
            </w:pPr>
          </w:p>
        </w:tc>
      </w:tr>
      <w:tr w:rsidR="00676F11">
        <w:trPr>
          <w:cantSplit/>
          <w:trHeight w:val="462"/>
        </w:trPr>
        <w:tc>
          <w:tcPr>
            <w:tcW w:w="1741" w:type="dxa"/>
            <w:gridSpan w:val="2"/>
            <w:vAlign w:val="center"/>
          </w:tcPr>
          <w:p w:rsidR="00676F11" w:rsidRDefault="000C2C20">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676F11" w:rsidRDefault="00676F11">
            <w:pPr>
              <w:ind w:firstLineChars="196" w:firstLine="470"/>
              <w:outlineLvl w:val="1"/>
              <w:rPr>
                <w:rFonts w:ascii="仿宋" w:eastAsia="仿宋" w:hAnsi="仿宋"/>
                <w:sz w:val="24"/>
              </w:rPr>
            </w:pPr>
          </w:p>
        </w:tc>
      </w:tr>
      <w:tr w:rsidR="00676F11">
        <w:trPr>
          <w:cantSplit/>
          <w:trHeight w:val="462"/>
        </w:trPr>
        <w:tc>
          <w:tcPr>
            <w:tcW w:w="1741" w:type="dxa"/>
            <w:gridSpan w:val="2"/>
            <w:vAlign w:val="center"/>
          </w:tcPr>
          <w:p w:rsidR="00676F11" w:rsidRDefault="000C2C20">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676F11" w:rsidRDefault="00676F11">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676F11" w:rsidRDefault="000C2C20">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676F11" w:rsidRDefault="00676F11">
            <w:pPr>
              <w:ind w:firstLineChars="196" w:firstLine="470"/>
              <w:outlineLvl w:val="1"/>
              <w:rPr>
                <w:rFonts w:ascii="仿宋" w:eastAsia="仿宋" w:hAnsi="仿宋"/>
                <w:sz w:val="24"/>
              </w:rPr>
            </w:pPr>
          </w:p>
        </w:tc>
      </w:tr>
      <w:tr w:rsidR="00676F11">
        <w:trPr>
          <w:cantSplit/>
          <w:trHeight w:val="462"/>
        </w:trPr>
        <w:tc>
          <w:tcPr>
            <w:tcW w:w="1741" w:type="dxa"/>
            <w:gridSpan w:val="2"/>
            <w:vAlign w:val="center"/>
          </w:tcPr>
          <w:p w:rsidR="00676F11" w:rsidRDefault="000C2C20">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676F11" w:rsidRDefault="000C2C20">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676F11">
        <w:trPr>
          <w:cantSplit/>
          <w:trHeight w:val="442"/>
        </w:trPr>
        <w:tc>
          <w:tcPr>
            <w:tcW w:w="1741" w:type="dxa"/>
            <w:gridSpan w:val="2"/>
            <w:vMerge w:val="restart"/>
            <w:vAlign w:val="center"/>
          </w:tcPr>
          <w:p w:rsidR="00676F11" w:rsidRDefault="000C2C20">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676F11" w:rsidRDefault="000C2C20">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676F11" w:rsidRDefault="00676F11">
            <w:pPr>
              <w:ind w:firstLineChars="196" w:firstLine="470"/>
              <w:outlineLvl w:val="1"/>
              <w:rPr>
                <w:rFonts w:ascii="仿宋" w:eastAsia="仿宋" w:hAnsi="仿宋"/>
                <w:sz w:val="24"/>
              </w:rPr>
            </w:pPr>
          </w:p>
        </w:tc>
        <w:tc>
          <w:tcPr>
            <w:tcW w:w="1529" w:type="dxa"/>
            <w:vAlign w:val="center"/>
          </w:tcPr>
          <w:p w:rsidR="00676F11" w:rsidRDefault="000C2C20">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676F11" w:rsidRDefault="00676F11">
            <w:pPr>
              <w:ind w:firstLineChars="196" w:firstLine="470"/>
              <w:outlineLvl w:val="1"/>
              <w:rPr>
                <w:rFonts w:ascii="仿宋" w:eastAsia="仿宋" w:hAnsi="仿宋"/>
                <w:sz w:val="24"/>
              </w:rPr>
            </w:pPr>
          </w:p>
        </w:tc>
      </w:tr>
      <w:tr w:rsidR="00676F11">
        <w:trPr>
          <w:cantSplit/>
          <w:trHeight w:val="148"/>
        </w:trPr>
        <w:tc>
          <w:tcPr>
            <w:tcW w:w="1741" w:type="dxa"/>
            <w:gridSpan w:val="2"/>
            <w:vMerge/>
            <w:vAlign w:val="center"/>
          </w:tcPr>
          <w:p w:rsidR="00676F11" w:rsidRDefault="00676F11">
            <w:pPr>
              <w:rPr>
                <w:rFonts w:ascii="仿宋" w:eastAsia="仿宋" w:hAnsi="仿宋"/>
              </w:rPr>
            </w:pPr>
          </w:p>
        </w:tc>
        <w:tc>
          <w:tcPr>
            <w:tcW w:w="1635" w:type="dxa"/>
            <w:vAlign w:val="center"/>
          </w:tcPr>
          <w:p w:rsidR="00676F11" w:rsidRDefault="000C2C20">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676F11" w:rsidRDefault="00676F11">
            <w:pPr>
              <w:ind w:firstLineChars="196" w:firstLine="470"/>
              <w:outlineLvl w:val="1"/>
              <w:rPr>
                <w:rFonts w:ascii="仿宋" w:eastAsia="仿宋" w:hAnsi="仿宋"/>
                <w:sz w:val="24"/>
              </w:rPr>
            </w:pPr>
          </w:p>
        </w:tc>
      </w:tr>
      <w:tr w:rsidR="00676F11">
        <w:trPr>
          <w:cantSplit/>
          <w:trHeight w:val="148"/>
        </w:trPr>
        <w:tc>
          <w:tcPr>
            <w:tcW w:w="8215" w:type="dxa"/>
            <w:gridSpan w:val="9"/>
            <w:vAlign w:val="center"/>
          </w:tcPr>
          <w:p w:rsidR="00676F11" w:rsidRDefault="000C2C20">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676F11">
        <w:trPr>
          <w:cantSplit/>
          <w:trHeight w:val="148"/>
        </w:trPr>
        <w:tc>
          <w:tcPr>
            <w:tcW w:w="1278" w:type="dxa"/>
            <w:vMerge w:val="restart"/>
            <w:tcBorders>
              <w:right w:val="single" w:sz="4" w:space="0" w:color="auto"/>
            </w:tcBorders>
            <w:vAlign w:val="center"/>
          </w:tcPr>
          <w:p w:rsidR="00676F11" w:rsidRDefault="000C2C20">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676F11" w:rsidRDefault="000C2C20">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676F11" w:rsidRDefault="00676F11">
            <w:pPr>
              <w:rPr>
                <w:rFonts w:ascii="仿宋" w:eastAsia="仿宋" w:hAnsi="仿宋"/>
                <w:b/>
                <w:bCs/>
                <w:sz w:val="24"/>
              </w:rPr>
            </w:pPr>
          </w:p>
        </w:tc>
      </w:tr>
      <w:tr w:rsidR="00676F11">
        <w:trPr>
          <w:cantSplit/>
          <w:trHeight w:val="148"/>
        </w:trPr>
        <w:tc>
          <w:tcPr>
            <w:tcW w:w="1278" w:type="dxa"/>
            <w:vMerge/>
            <w:tcBorders>
              <w:right w:val="single" w:sz="4" w:space="0" w:color="auto"/>
            </w:tcBorders>
            <w:vAlign w:val="center"/>
          </w:tcPr>
          <w:p w:rsidR="00676F11" w:rsidRDefault="00676F1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676F11" w:rsidRDefault="000C2C20">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676F11" w:rsidRDefault="00676F11">
            <w:pPr>
              <w:rPr>
                <w:rFonts w:ascii="仿宋" w:eastAsia="仿宋" w:hAnsi="仿宋"/>
                <w:b/>
                <w:bCs/>
                <w:sz w:val="24"/>
              </w:rPr>
            </w:pPr>
          </w:p>
        </w:tc>
      </w:tr>
      <w:tr w:rsidR="00676F11">
        <w:trPr>
          <w:cantSplit/>
          <w:trHeight w:val="148"/>
        </w:trPr>
        <w:tc>
          <w:tcPr>
            <w:tcW w:w="1278" w:type="dxa"/>
            <w:vMerge/>
            <w:tcBorders>
              <w:right w:val="single" w:sz="4" w:space="0" w:color="auto"/>
            </w:tcBorders>
            <w:vAlign w:val="center"/>
          </w:tcPr>
          <w:p w:rsidR="00676F11" w:rsidRDefault="00676F1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676F11" w:rsidRDefault="000C2C20">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676F11" w:rsidRDefault="00676F11">
            <w:pPr>
              <w:rPr>
                <w:rFonts w:ascii="仿宋" w:eastAsia="仿宋" w:hAnsi="仿宋"/>
                <w:b/>
                <w:bCs/>
                <w:sz w:val="24"/>
              </w:rPr>
            </w:pPr>
          </w:p>
        </w:tc>
      </w:tr>
      <w:tr w:rsidR="00676F11">
        <w:trPr>
          <w:cantSplit/>
          <w:trHeight w:val="148"/>
        </w:trPr>
        <w:tc>
          <w:tcPr>
            <w:tcW w:w="1278" w:type="dxa"/>
            <w:vMerge/>
            <w:tcBorders>
              <w:right w:val="single" w:sz="4" w:space="0" w:color="auto"/>
            </w:tcBorders>
            <w:vAlign w:val="center"/>
          </w:tcPr>
          <w:p w:rsidR="00676F11" w:rsidRDefault="00676F1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676F11" w:rsidRDefault="000C2C20">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676F11" w:rsidRDefault="00676F11">
            <w:pPr>
              <w:rPr>
                <w:rFonts w:ascii="仿宋" w:eastAsia="仿宋" w:hAnsi="仿宋"/>
                <w:b/>
                <w:bCs/>
                <w:sz w:val="24"/>
              </w:rPr>
            </w:pPr>
          </w:p>
        </w:tc>
      </w:tr>
      <w:tr w:rsidR="00676F11">
        <w:trPr>
          <w:cantSplit/>
          <w:trHeight w:val="148"/>
        </w:trPr>
        <w:tc>
          <w:tcPr>
            <w:tcW w:w="1278" w:type="dxa"/>
            <w:vMerge/>
            <w:tcBorders>
              <w:right w:val="single" w:sz="4" w:space="0" w:color="auto"/>
            </w:tcBorders>
            <w:vAlign w:val="center"/>
          </w:tcPr>
          <w:p w:rsidR="00676F11" w:rsidRDefault="00676F11">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676F11" w:rsidRDefault="000C2C20">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676F11" w:rsidRDefault="000C2C20">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rsidR="00676F11" w:rsidRDefault="000C2C20">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rsidR="00676F11" w:rsidRDefault="000C2C20">
            <w:pPr>
              <w:widowControl/>
              <w:numPr>
                <w:ilvl w:val="0"/>
                <w:numId w:val="4"/>
              </w:numPr>
              <w:jc w:val="left"/>
              <w:rPr>
                <w:rFonts w:ascii="仿宋" w:eastAsia="仿宋" w:hAnsi="仿宋" w:cs="宋体"/>
                <w:bCs/>
                <w:sz w:val="24"/>
              </w:rPr>
            </w:pPr>
            <w:r>
              <w:rPr>
                <w:rFonts w:ascii="仿宋" w:eastAsia="仿宋" w:hAnsi="仿宋" w:cs="宋体" w:hint="eastAsia"/>
                <w:bCs/>
                <w:sz w:val="24"/>
              </w:rPr>
              <w:t>....</w:t>
            </w:r>
          </w:p>
          <w:p w:rsidR="00676F11" w:rsidRDefault="000C2C20">
            <w:pPr>
              <w:rPr>
                <w:rFonts w:ascii="仿宋" w:eastAsia="仿宋" w:hAnsi="仿宋"/>
                <w:b/>
                <w:bCs/>
                <w:sz w:val="24"/>
              </w:rPr>
            </w:pPr>
            <w:r>
              <w:rPr>
                <w:rFonts w:ascii="仿宋" w:eastAsia="仿宋" w:hAnsi="仿宋" w:cs="宋体" w:hint="eastAsia"/>
                <w:bCs/>
                <w:sz w:val="24"/>
              </w:rPr>
              <w:t>......</w:t>
            </w:r>
          </w:p>
        </w:tc>
      </w:tr>
    </w:tbl>
    <w:p w:rsidR="00676F11" w:rsidRDefault="000C2C20">
      <w:pPr>
        <w:rPr>
          <w:rFonts w:ascii="仿宋" w:eastAsia="仿宋" w:hAnsi="仿宋"/>
          <w:sz w:val="24"/>
        </w:rPr>
      </w:pPr>
      <w:r>
        <w:rPr>
          <w:rFonts w:ascii="仿宋" w:eastAsia="仿宋" w:hAnsi="仿宋" w:hint="eastAsia"/>
          <w:sz w:val="24"/>
        </w:rPr>
        <w:t>注：</w:t>
      </w:r>
    </w:p>
    <w:p w:rsidR="00676F11" w:rsidRDefault="000C2C20">
      <w:pPr>
        <w:widowControl/>
        <w:numPr>
          <w:ilvl w:val="0"/>
          <w:numId w:val="5"/>
        </w:numPr>
        <w:jc w:val="left"/>
        <w:rPr>
          <w:rFonts w:ascii="仿宋" w:eastAsia="仿宋" w:hAnsi="仿宋"/>
          <w:sz w:val="24"/>
        </w:rPr>
      </w:pPr>
      <w:r>
        <w:rPr>
          <w:rFonts w:ascii="仿宋" w:eastAsia="仿宋" w:hAnsi="仿宋" w:hint="eastAsia"/>
          <w:sz w:val="24"/>
        </w:rPr>
        <w:t>供应商需如实完善表格内容。</w:t>
      </w:r>
    </w:p>
    <w:p w:rsidR="00676F11" w:rsidRDefault="000C2C20">
      <w:pPr>
        <w:widowControl/>
        <w:numPr>
          <w:ilvl w:val="0"/>
          <w:numId w:val="5"/>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676F11" w:rsidRDefault="000C2C20">
      <w:pPr>
        <w:widowControl/>
        <w:numPr>
          <w:ilvl w:val="0"/>
          <w:numId w:val="5"/>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676F11" w:rsidRDefault="000C2C20">
      <w:pPr>
        <w:ind w:firstLineChars="175" w:firstLine="420"/>
        <w:rPr>
          <w:rFonts w:ascii="仿宋" w:eastAsia="仿宋" w:hAnsi="仿宋"/>
          <w:sz w:val="24"/>
        </w:rPr>
      </w:pPr>
      <w:r>
        <w:rPr>
          <w:rFonts w:ascii="仿宋" w:eastAsia="仿宋" w:hAnsi="仿宋"/>
          <w:sz w:val="24"/>
        </w:rPr>
        <w:t>供应商名称：（盖章）</w:t>
      </w:r>
    </w:p>
    <w:p w:rsidR="00676F11" w:rsidRDefault="000C2C20">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676F11" w:rsidRDefault="000C2C20">
      <w:pPr>
        <w:ind w:firstLineChars="175" w:firstLine="420"/>
        <w:rPr>
          <w:rFonts w:ascii="仿宋" w:eastAsia="仿宋" w:hAnsi="仿宋"/>
          <w:b/>
          <w:sz w:val="24"/>
        </w:rPr>
      </w:pPr>
      <w:r>
        <w:rPr>
          <w:rFonts w:ascii="仿宋" w:eastAsia="仿宋" w:hAnsi="仿宋"/>
          <w:bCs/>
          <w:sz w:val="24"/>
        </w:rPr>
        <w:t>报价日期:</w:t>
      </w:r>
    </w:p>
    <w:p w:rsidR="00676F11" w:rsidRDefault="000C2C20">
      <w:pPr>
        <w:widowControl/>
        <w:ind w:firstLineChars="196" w:firstLine="470"/>
        <w:jc w:val="left"/>
        <w:rPr>
          <w:rFonts w:ascii="仿宋" w:eastAsia="仿宋" w:hAnsi="仿宋"/>
          <w:sz w:val="24"/>
        </w:rPr>
      </w:pPr>
      <w:r>
        <w:rPr>
          <w:rFonts w:ascii="仿宋" w:eastAsia="仿宋" w:hAnsi="仿宋"/>
          <w:sz w:val="24"/>
        </w:rPr>
        <w:br w:type="page"/>
      </w:r>
    </w:p>
    <w:p w:rsidR="00676F11" w:rsidRDefault="000C2C20">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t>格式2-</w:t>
      </w:r>
      <w:r>
        <w:rPr>
          <w:rFonts w:ascii="仿宋" w:eastAsia="仿宋" w:hAnsi="仿宋"/>
          <w:b/>
          <w:sz w:val="32"/>
          <w:szCs w:val="32"/>
        </w:rPr>
        <w:t>9</w:t>
      </w:r>
    </w:p>
    <w:p w:rsidR="00676F11" w:rsidRDefault="000C2C20">
      <w:pPr>
        <w:outlineLvl w:val="2"/>
        <w:rPr>
          <w:rFonts w:ascii="仿宋" w:eastAsia="仿宋" w:hAnsi="仿宋" w:cs="Arial"/>
          <w:b/>
          <w:bCs/>
          <w:sz w:val="32"/>
          <w:szCs w:val="32"/>
        </w:rPr>
      </w:pPr>
      <w:r>
        <w:rPr>
          <w:rFonts w:ascii="仿宋" w:eastAsia="仿宋" w:hAnsi="仿宋" w:cs="Arial" w:hint="eastAsia"/>
          <w:b/>
          <w:bCs/>
          <w:sz w:val="32"/>
          <w:szCs w:val="32"/>
        </w:rPr>
        <w:t>八、供应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676F11" w:rsidRDefault="00676F11">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676F11">
        <w:trPr>
          <w:cantSplit/>
          <w:trHeight w:val="600"/>
          <w:jc w:val="center"/>
        </w:trPr>
        <w:tc>
          <w:tcPr>
            <w:tcW w:w="718" w:type="dxa"/>
            <w:tcBorders>
              <w:top w:val="single" w:sz="4" w:space="0" w:color="auto"/>
            </w:tcBorders>
            <w:vAlign w:val="center"/>
          </w:tcPr>
          <w:p w:rsidR="00676F11" w:rsidRDefault="000C2C20">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676F11" w:rsidRDefault="000C2C20">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676F11" w:rsidRDefault="000C2C20">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676F11" w:rsidRDefault="000C2C20">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676F11" w:rsidRDefault="000C2C20">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676F11" w:rsidRDefault="000C2C20">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676F11" w:rsidRDefault="000C2C20">
            <w:pPr>
              <w:spacing w:line="400" w:lineRule="exact"/>
              <w:jc w:val="center"/>
              <w:rPr>
                <w:rFonts w:ascii="仿宋" w:eastAsia="仿宋" w:hAnsi="仿宋" w:cs="Arial"/>
                <w:b/>
              </w:rPr>
            </w:pPr>
            <w:r>
              <w:rPr>
                <w:rFonts w:ascii="仿宋" w:eastAsia="仿宋" w:hAnsi="仿宋" w:cs="Arial" w:hint="eastAsia"/>
                <w:b/>
              </w:rPr>
              <w:t>备注</w:t>
            </w:r>
          </w:p>
        </w:tc>
      </w:tr>
      <w:tr w:rsidR="00676F11">
        <w:trPr>
          <w:cantSplit/>
          <w:trHeight w:val="600"/>
          <w:jc w:val="center"/>
        </w:trPr>
        <w:tc>
          <w:tcPr>
            <w:tcW w:w="718" w:type="dxa"/>
            <w:vAlign w:val="center"/>
          </w:tcPr>
          <w:p w:rsidR="00676F11" w:rsidRDefault="00676F11">
            <w:pPr>
              <w:spacing w:line="400" w:lineRule="exact"/>
              <w:jc w:val="center"/>
              <w:rPr>
                <w:rFonts w:ascii="仿宋" w:eastAsia="仿宋" w:hAnsi="仿宋" w:cs="Arial"/>
              </w:rPr>
            </w:pPr>
          </w:p>
        </w:tc>
        <w:tc>
          <w:tcPr>
            <w:tcW w:w="1439" w:type="dxa"/>
            <w:vAlign w:val="center"/>
          </w:tcPr>
          <w:p w:rsidR="00676F11" w:rsidRDefault="00676F11">
            <w:pPr>
              <w:spacing w:line="400" w:lineRule="exact"/>
              <w:jc w:val="center"/>
              <w:rPr>
                <w:rFonts w:ascii="仿宋" w:eastAsia="仿宋" w:hAnsi="仿宋" w:cs="Arial"/>
              </w:rPr>
            </w:pPr>
          </w:p>
        </w:tc>
        <w:tc>
          <w:tcPr>
            <w:tcW w:w="1319" w:type="dxa"/>
            <w:vAlign w:val="center"/>
          </w:tcPr>
          <w:p w:rsidR="00676F11" w:rsidRDefault="00676F11">
            <w:pPr>
              <w:spacing w:line="400" w:lineRule="exact"/>
              <w:jc w:val="center"/>
              <w:rPr>
                <w:rFonts w:ascii="仿宋" w:eastAsia="仿宋" w:hAnsi="仿宋" w:cs="Arial"/>
              </w:rPr>
            </w:pPr>
          </w:p>
        </w:tc>
        <w:tc>
          <w:tcPr>
            <w:tcW w:w="1160" w:type="dxa"/>
            <w:vAlign w:val="center"/>
          </w:tcPr>
          <w:p w:rsidR="00676F11" w:rsidRDefault="00676F11">
            <w:pPr>
              <w:spacing w:line="400" w:lineRule="exact"/>
              <w:jc w:val="center"/>
              <w:rPr>
                <w:rFonts w:ascii="仿宋" w:eastAsia="仿宋" w:hAnsi="仿宋" w:cs="Arial"/>
              </w:rPr>
            </w:pPr>
          </w:p>
        </w:tc>
        <w:tc>
          <w:tcPr>
            <w:tcW w:w="1421" w:type="dxa"/>
            <w:gridSpan w:val="2"/>
            <w:vAlign w:val="center"/>
          </w:tcPr>
          <w:p w:rsidR="00676F11" w:rsidRDefault="00676F11">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676F11" w:rsidRDefault="00676F1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76F11" w:rsidRDefault="00676F11">
            <w:pPr>
              <w:spacing w:line="400" w:lineRule="exact"/>
              <w:jc w:val="center"/>
              <w:rPr>
                <w:rFonts w:ascii="仿宋" w:eastAsia="仿宋" w:hAnsi="仿宋" w:cs="Arial"/>
              </w:rPr>
            </w:pPr>
          </w:p>
        </w:tc>
      </w:tr>
      <w:tr w:rsidR="00676F11">
        <w:trPr>
          <w:cantSplit/>
          <w:trHeight w:val="600"/>
          <w:jc w:val="center"/>
        </w:trPr>
        <w:tc>
          <w:tcPr>
            <w:tcW w:w="718" w:type="dxa"/>
            <w:vAlign w:val="center"/>
          </w:tcPr>
          <w:p w:rsidR="00676F11" w:rsidRDefault="00676F11">
            <w:pPr>
              <w:spacing w:line="400" w:lineRule="exact"/>
              <w:jc w:val="center"/>
              <w:rPr>
                <w:rFonts w:ascii="仿宋" w:eastAsia="仿宋" w:hAnsi="仿宋" w:cs="Arial"/>
              </w:rPr>
            </w:pPr>
          </w:p>
        </w:tc>
        <w:tc>
          <w:tcPr>
            <w:tcW w:w="1439" w:type="dxa"/>
            <w:vAlign w:val="center"/>
          </w:tcPr>
          <w:p w:rsidR="00676F11" w:rsidRDefault="00676F11">
            <w:pPr>
              <w:spacing w:line="400" w:lineRule="exact"/>
              <w:jc w:val="center"/>
              <w:rPr>
                <w:rFonts w:ascii="仿宋" w:eastAsia="仿宋" w:hAnsi="仿宋" w:cs="Arial"/>
              </w:rPr>
            </w:pPr>
          </w:p>
        </w:tc>
        <w:tc>
          <w:tcPr>
            <w:tcW w:w="1319" w:type="dxa"/>
            <w:vAlign w:val="center"/>
          </w:tcPr>
          <w:p w:rsidR="00676F11" w:rsidRDefault="00676F11">
            <w:pPr>
              <w:spacing w:line="400" w:lineRule="exact"/>
              <w:jc w:val="center"/>
              <w:rPr>
                <w:rFonts w:ascii="仿宋" w:eastAsia="仿宋" w:hAnsi="仿宋" w:cs="Arial"/>
              </w:rPr>
            </w:pPr>
          </w:p>
        </w:tc>
        <w:tc>
          <w:tcPr>
            <w:tcW w:w="1160" w:type="dxa"/>
            <w:vAlign w:val="center"/>
          </w:tcPr>
          <w:p w:rsidR="00676F11" w:rsidRDefault="00676F11">
            <w:pPr>
              <w:spacing w:line="400" w:lineRule="exact"/>
              <w:jc w:val="center"/>
              <w:rPr>
                <w:rFonts w:ascii="仿宋" w:eastAsia="仿宋" w:hAnsi="仿宋" w:cs="Arial"/>
              </w:rPr>
            </w:pPr>
          </w:p>
        </w:tc>
        <w:tc>
          <w:tcPr>
            <w:tcW w:w="1421" w:type="dxa"/>
            <w:gridSpan w:val="2"/>
            <w:vAlign w:val="center"/>
          </w:tcPr>
          <w:p w:rsidR="00676F11" w:rsidRDefault="00676F11">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676F11" w:rsidRDefault="00676F1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76F11" w:rsidRDefault="00676F11">
            <w:pPr>
              <w:spacing w:line="400" w:lineRule="exact"/>
              <w:jc w:val="center"/>
              <w:rPr>
                <w:rFonts w:ascii="仿宋" w:eastAsia="仿宋" w:hAnsi="仿宋" w:cs="Arial"/>
              </w:rPr>
            </w:pPr>
          </w:p>
        </w:tc>
      </w:tr>
      <w:tr w:rsidR="00676F11">
        <w:trPr>
          <w:cantSplit/>
          <w:trHeight w:val="600"/>
          <w:jc w:val="center"/>
        </w:trPr>
        <w:tc>
          <w:tcPr>
            <w:tcW w:w="718" w:type="dxa"/>
            <w:vAlign w:val="center"/>
          </w:tcPr>
          <w:p w:rsidR="00676F11" w:rsidRDefault="00676F11">
            <w:pPr>
              <w:spacing w:line="400" w:lineRule="exact"/>
              <w:jc w:val="center"/>
              <w:rPr>
                <w:rFonts w:ascii="仿宋" w:eastAsia="仿宋" w:hAnsi="仿宋" w:cs="Arial"/>
              </w:rPr>
            </w:pPr>
          </w:p>
        </w:tc>
        <w:tc>
          <w:tcPr>
            <w:tcW w:w="1439" w:type="dxa"/>
            <w:vAlign w:val="center"/>
          </w:tcPr>
          <w:p w:rsidR="00676F11" w:rsidRDefault="00676F11">
            <w:pPr>
              <w:spacing w:line="400" w:lineRule="exact"/>
              <w:jc w:val="center"/>
              <w:rPr>
                <w:rFonts w:ascii="仿宋" w:eastAsia="仿宋" w:hAnsi="仿宋" w:cs="Arial"/>
              </w:rPr>
            </w:pPr>
          </w:p>
        </w:tc>
        <w:tc>
          <w:tcPr>
            <w:tcW w:w="1319" w:type="dxa"/>
            <w:vAlign w:val="center"/>
          </w:tcPr>
          <w:p w:rsidR="00676F11" w:rsidRDefault="00676F11">
            <w:pPr>
              <w:spacing w:line="400" w:lineRule="exact"/>
              <w:jc w:val="center"/>
              <w:rPr>
                <w:rFonts w:ascii="仿宋" w:eastAsia="仿宋" w:hAnsi="仿宋" w:cs="Arial"/>
              </w:rPr>
            </w:pPr>
          </w:p>
        </w:tc>
        <w:tc>
          <w:tcPr>
            <w:tcW w:w="1160" w:type="dxa"/>
            <w:vAlign w:val="center"/>
          </w:tcPr>
          <w:p w:rsidR="00676F11" w:rsidRDefault="00676F11">
            <w:pPr>
              <w:spacing w:line="400" w:lineRule="exact"/>
              <w:jc w:val="center"/>
              <w:rPr>
                <w:rFonts w:ascii="仿宋" w:eastAsia="仿宋" w:hAnsi="仿宋" w:cs="Arial"/>
              </w:rPr>
            </w:pPr>
          </w:p>
        </w:tc>
        <w:tc>
          <w:tcPr>
            <w:tcW w:w="1421" w:type="dxa"/>
            <w:gridSpan w:val="2"/>
            <w:vAlign w:val="center"/>
          </w:tcPr>
          <w:p w:rsidR="00676F11" w:rsidRDefault="00676F11">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676F11" w:rsidRDefault="00676F1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76F11" w:rsidRDefault="00676F11">
            <w:pPr>
              <w:spacing w:line="400" w:lineRule="exact"/>
              <w:jc w:val="center"/>
              <w:rPr>
                <w:rFonts w:ascii="仿宋" w:eastAsia="仿宋" w:hAnsi="仿宋" w:cs="Arial"/>
              </w:rPr>
            </w:pPr>
          </w:p>
        </w:tc>
      </w:tr>
      <w:tr w:rsidR="00676F11">
        <w:trPr>
          <w:cantSplit/>
          <w:trHeight w:val="600"/>
          <w:jc w:val="center"/>
        </w:trPr>
        <w:tc>
          <w:tcPr>
            <w:tcW w:w="718" w:type="dxa"/>
            <w:vAlign w:val="center"/>
          </w:tcPr>
          <w:p w:rsidR="00676F11" w:rsidRDefault="00676F11">
            <w:pPr>
              <w:spacing w:line="400" w:lineRule="exact"/>
              <w:jc w:val="center"/>
              <w:rPr>
                <w:rFonts w:ascii="仿宋" w:eastAsia="仿宋" w:hAnsi="仿宋" w:cs="Arial"/>
              </w:rPr>
            </w:pPr>
          </w:p>
        </w:tc>
        <w:tc>
          <w:tcPr>
            <w:tcW w:w="1439" w:type="dxa"/>
            <w:tcBorders>
              <w:right w:val="single" w:sz="4" w:space="0" w:color="auto"/>
            </w:tcBorders>
            <w:vAlign w:val="center"/>
          </w:tcPr>
          <w:p w:rsidR="00676F11" w:rsidRDefault="00676F11">
            <w:pPr>
              <w:spacing w:line="400" w:lineRule="exact"/>
              <w:jc w:val="center"/>
              <w:rPr>
                <w:rFonts w:ascii="仿宋" w:eastAsia="仿宋" w:hAnsi="仿宋" w:cs="Arial"/>
              </w:rPr>
            </w:pPr>
          </w:p>
        </w:tc>
        <w:tc>
          <w:tcPr>
            <w:tcW w:w="1319" w:type="dxa"/>
            <w:tcBorders>
              <w:left w:val="single" w:sz="4" w:space="0" w:color="auto"/>
            </w:tcBorders>
            <w:vAlign w:val="center"/>
          </w:tcPr>
          <w:p w:rsidR="00676F11" w:rsidRDefault="00676F11">
            <w:pPr>
              <w:spacing w:line="400" w:lineRule="exact"/>
              <w:jc w:val="center"/>
              <w:rPr>
                <w:rFonts w:ascii="仿宋" w:eastAsia="仿宋" w:hAnsi="仿宋" w:cs="Arial"/>
              </w:rPr>
            </w:pPr>
          </w:p>
        </w:tc>
        <w:tc>
          <w:tcPr>
            <w:tcW w:w="1160" w:type="dxa"/>
            <w:vAlign w:val="center"/>
          </w:tcPr>
          <w:p w:rsidR="00676F11" w:rsidRDefault="00676F11">
            <w:pPr>
              <w:spacing w:line="400" w:lineRule="exact"/>
              <w:jc w:val="center"/>
              <w:rPr>
                <w:rFonts w:ascii="仿宋" w:eastAsia="仿宋" w:hAnsi="仿宋" w:cs="Arial"/>
              </w:rPr>
            </w:pPr>
          </w:p>
        </w:tc>
        <w:tc>
          <w:tcPr>
            <w:tcW w:w="1421" w:type="dxa"/>
            <w:gridSpan w:val="2"/>
            <w:vAlign w:val="center"/>
          </w:tcPr>
          <w:p w:rsidR="00676F11" w:rsidRDefault="00676F11">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676F11" w:rsidRDefault="00676F1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76F11" w:rsidRDefault="00676F11">
            <w:pPr>
              <w:spacing w:line="400" w:lineRule="exact"/>
              <w:jc w:val="center"/>
              <w:rPr>
                <w:rFonts w:ascii="仿宋" w:eastAsia="仿宋" w:hAnsi="仿宋" w:cs="Arial"/>
              </w:rPr>
            </w:pPr>
          </w:p>
        </w:tc>
      </w:tr>
      <w:tr w:rsidR="00676F11">
        <w:trPr>
          <w:gridAfter w:val="1"/>
          <w:wAfter w:w="10" w:type="dxa"/>
          <w:cantSplit/>
          <w:trHeight w:val="600"/>
          <w:jc w:val="center"/>
        </w:trPr>
        <w:tc>
          <w:tcPr>
            <w:tcW w:w="718" w:type="dxa"/>
            <w:tcBorders>
              <w:right w:val="single" w:sz="4" w:space="0" w:color="auto"/>
            </w:tcBorders>
            <w:vAlign w:val="center"/>
          </w:tcPr>
          <w:p w:rsidR="00676F11" w:rsidRDefault="00676F11">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676F11" w:rsidRDefault="00676F11">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676F11" w:rsidRDefault="00676F11">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676F11" w:rsidRDefault="00676F11">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676F11" w:rsidRDefault="00676F11">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676F11" w:rsidRDefault="00676F11">
            <w:pPr>
              <w:spacing w:line="400" w:lineRule="exact"/>
              <w:rPr>
                <w:rFonts w:ascii="仿宋" w:eastAsia="仿宋" w:hAnsi="仿宋" w:cs="Arial"/>
              </w:rPr>
            </w:pPr>
          </w:p>
        </w:tc>
        <w:tc>
          <w:tcPr>
            <w:tcW w:w="1392" w:type="dxa"/>
            <w:gridSpan w:val="2"/>
            <w:tcBorders>
              <w:left w:val="single" w:sz="4" w:space="0" w:color="auto"/>
            </w:tcBorders>
            <w:vAlign w:val="center"/>
          </w:tcPr>
          <w:p w:rsidR="00676F11" w:rsidRDefault="00676F11">
            <w:pPr>
              <w:spacing w:line="400" w:lineRule="exact"/>
              <w:rPr>
                <w:rFonts w:ascii="仿宋" w:eastAsia="仿宋" w:hAnsi="仿宋" w:cs="Arial"/>
              </w:rPr>
            </w:pPr>
          </w:p>
        </w:tc>
      </w:tr>
      <w:tr w:rsidR="00676F11">
        <w:trPr>
          <w:cantSplit/>
          <w:trHeight w:val="600"/>
          <w:jc w:val="center"/>
        </w:trPr>
        <w:tc>
          <w:tcPr>
            <w:tcW w:w="718" w:type="dxa"/>
            <w:vAlign w:val="center"/>
          </w:tcPr>
          <w:p w:rsidR="00676F11" w:rsidRDefault="00676F11">
            <w:pPr>
              <w:spacing w:line="400" w:lineRule="exact"/>
              <w:rPr>
                <w:rFonts w:ascii="仿宋" w:eastAsia="仿宋" w:hAnsi="仿宋" w:cs="Arial"/>
              </w:rPr>
            </w:pPr>
          </w:p>
        </w:tc>
        <w:tc>
          <w:tcPr>
            <w:tcW w:w="1439" w:type="dxa"/>
            <w:vAlign w:val="center"/>
          </w:tcPr>
          <w:p w:rsidR="00676F11" w:rsidRDefault="00676F11">
            <w:pPr>
              <w:spacing w:line="400" w:lineRule="exact"/>
              <w:rPr>
                <w:rFonts w:ascii="仿宋" w:eastAsia="仿宋" w:hAnsi="仿宋" w:cs="Arial"/>
              </w:rPr>
            </w:pPr>
          </w:p>
        </w:tc>
        <w:tc>
          <w:tcPr>
            <w:tcW w:w="1319" w:type="dxa"/>
            <w:vAlign w:val="center"/>
          </w:tcPr>
          <w:p w:rsidR="00676F11" w:rsidRDefault="00676F11">
            <w:pPr>
              <w:spacing w:line="400" w:lineRule="exact"/>
              <w:rPr>
                <w:rFonts w:ascii="仿宋" w:eastAsia="仿宋" w:hAnsi="仿宋" w:cs="Arial"/>
              </w:rPr>
            </w:pPr>
          </w:p>
        </w:tc>
        <w:tc>
          <w:tcPr>
            <w:tcW w:w="1160" w:type="dxa"/>
            <w:vAlign w:val="center"/>
          </w:tcPr>
          <w:p w:rsidR="00676F11" w:rsidRDefault="00676F11">
            <w:pPr>
              <w:spacing w:line="400" w:lineRule="exact"/>
              <w:rPr>
                <w:rFonts w:ascii="仿宋" w:eastAsia="仿宋" w:hAnsi="仿宋" w:cs="Arial"/>
              </w:rPr>
            </w:pPr>
          </w:p>
        </w:tc>
        <w:tc>
          <w:tcPr>
            <w:tcW w:w="1421" w:type="dxa"/>
            <w:gridSpan w:val="2"/>
            <w:tcBorders>
              <w:right w:val="single" w:sz="4" w:space="0" w:color="auto"/>
            </w:tcBorders>
            <w:vAlign w:val="center"/>
          </w:tcPr>
          <w:p w:rsidR="00676F11" w:rsidRDefault="00676F11">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676F11" w:rsidRDefault="00676F11">
            <w:pPr>
              <w:spacing w:line="400" w:lineRule="exact"/>
              <w:rPr>
                <w:rFonts w:ascii="仿宋" w:eastAsia="仿宋" w:hAnsi="仿宋" w:cs="Arial"/>
              </w:rPr>
            </w:pPr>
          </w:p>
        </w:tc>
        <w:tc>
          <w:tcPr>
            <w:tcW w:w="1387" w:type="dxa"/>
            <w:gridSpan w:val="2"/>
            <w:tcBorders>
              <w:left w:val="single" w:sz="4" w:space="0" w:color="auto"/>
            </w:tcBorders>
            <w:vAlign w:val="center"/>
          </w:tcPr>
          <w:p w:rsidR="00676F11" w:rsidRDefault="00676F11">
            <w:pPr>
              <w:spacing w:line="400" w:lineRule="exact"/>
              <w:rPr>
                <w:rFonts w:ascii="仿宋" w:eastAsia="仿宋" w:hAnsi="仿宋" w:cs="Arial"/>
              </w:rPr>
            </w:pPr>
          </w:p>
        </w:tc>
      </w:tr>
      <w:tr w:rsidR="00676F11">
        <w:trPr>
          <w:cantSplit/>
          <w:trHeight w:val="600"/>
          <w:jc w:val="center"/>
        </w:trPr>
        <w:tc>
          <w:tcPr>
            <w:tcW w:w="718" w:type="dxa"/>
            <w:vAlign w:val="center"/>
          </w:tcPr>
          <w:p w:rsidR="00676F11" w:rsidRDefault="00676F11">
            <w:pPr>
              <w:spacing w:line="400" w:lineRule="exact"/>
              <w:jc w:val="center"/>
              <w:rPr>
                <w:rFonts w:ascii="仿宋" w:eastAsia="仿宋" w:hAnsi="仿宋" w:cs="Arial"/>
              </w:rPr>
            </w:pPr>
          </w:p>
        </w:tc>
        <w:tc>
          <w:tcPr>
            <w:tcW w:w="1439" w:type="dxa"/>
            <w:vAlign w:val="center"/>
          </w:tcPr>
          <w:p w:rsidR="00676F11" w:rsidRDefault="00676F11">
            <w:pPr>
              <w:spacing w:line="400" w:lineRule="exact"/>
              <w:jc w:val="center"/>
              <w:rPr>
                <w:rFonts w:ascii="仿宋" w:eastAsia="仿宋" w:hAnsi="仿宋" w:cs="Arial"/>
              </w:rPr>
            </w:pPr>
          </w:p>
        </w:tc>
        <w:tc>
          <w:tcPr>
            <w:tcW w:w="1319" w:type="dxa"/>
            <w:vAlign w:val="center"/>
          </w:tcPr>
          <w:p w:rsidR="00676F11" w:rsidRDefault="00676F11">
            <w:pPr>
              <w:spacing w:line="400" w:lineRule="exact"/>
              <w:jc w:val="center"/>
              <w:rPr>
                <w:rFonts w:ascii="仿宋" w:eastAsia="仿宋" w:hAnsi="仿宋" w:cs="Arial"/>
              </w:rPr>
            </w:pPr>
          </w:p>
        </w:tc>
        <w:tc>
          <w:tcPr>
            <w:tcW w:w="1160" w:type="dxa"/>
            <w:vAlign w:val="center"/>
          </w:tcPr>
          <w:p w:rsidR="00676F11" w:rsidRDefault="00676F11">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676F11" w:rsidRDefault="00676F1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676F11" w:rsidRDefault="00676F1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76F11" w:rsidRDefault="00676F11">
            <w:pPr>
              <w:spacing w:line="400" w:lineRule="exact"/>
              <w:jc w:val="center"/>
              <w:rPr>
                <w:rFonts w:ascii="仿宋" w:eastAsia="仿宋" w:hAnsi="仿宋" w:cs="Arial"/>
              </w:rPr>
            </w:pPr>
          </w:p>
        </w:tc>
      </w:tr>
      <w:tr w:rsidR="00676F11">
        <w:trPr>
          <w:cantSplit/>
          <w:trHeight w:val="600"/>
          <w:jc w:val="center"/>
        </w:trPr>
        <w:tc>
          <w:tcPr>
            <w:tcW w:w="718" w:type="dxa"/>
            <w:vAlign w:val="center"/>
          </w:tcPr>
          <w:p w:rsidR="00676F11" w:rsidRDefault="00676F11">
            <w:pPr>
              <w:spacing w:line="400" w:lineRule="exact"/>
              <w:jc w:val="center"/>
              <w:rPr>
                <w:rFonts w:ascii="仿宋" w:eastAsia="仿宋" w:hAnsi="仿宋" w:cs="Arial"/>
              </w:rPr>
            </w:pPr>
          </w:p>
        </w:tc>
        <w:tc>
          <w:tcPr>
            <w:tcW w:w="1439" w:type="dxa"/>
            <w:vAlign w:val="center"/>
          </w:tcPr>
          <w:p w:rsidR="00676F11" w:rsidRDefault="00676F11">
            <w:pPr>
              <w:spacing w:line="400" w:lineRule="exact"/>
              <w:jc w:val="center"/>
              <w:rPr>
                <w:rFonts w:ascii="仿宋" w:eastAsia="仿宋" w:hAnsi="仿宋" w:cs="Arial"/>
              </w:rPr>
            </w:pPr>
          </w:p>
        </w:tc>
        <w:tc>
          <w:tcPr>
            <w:tcW w:w="1319" w:type="dxa"/>
            <w:vAlign w:val="center"/>
          </w:tcPr>
          <w:p w:rsidR="00676F11" w:rsidRDefault="00676F11">
            <w:pPr>
              <w:spacing w:line="400" w:lineRule="exact"/>
              <w:jc w:val="center"/>
              <w:rPr>
                <w:rFonts w:ascii="仿宋" w:eastAsia="仿宋" w:hAnsi="仿宋" w:cs="Arial"/>
              </w:rPr>
            </w:pPr>
          </w:p>
        </w:tc>
        <w:tc>
          <w:tcPr>
            <w:tcW w:w="1160" w:type="dxa"/>
            <w:vAlign w:val="center"/>
          </w:tcPr>
          <w:p w:rsidR="00676F11" w:rsidRDefault="00676F11">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676F11" w:rsidRDefault="00676F11">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676F11" w:rsidRDefault="00676F11">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676F11" w:rsidRDefault="00676F11">
            <w:pPr>
              <w:spacing w:line="400" w:lineRule="exact"/>
              <w:jc w:val="center"/>
              <w:rPr>
                <w:rFonts w:ascii="仿宋" w:eastAsia="仿宋" w:hAnsi="仿宋" w:cs="Arial"/>
              </w:rPr>
            </w:pPr>
          </w:p>
        </w:tc>
      </w:tr>
      <w:tr w:rsidR="00676F11">
        <w:trPr>
          <w:cantSplit/>
          <w:trHeight w:val="510"/>
          <w:jc w:val="center"/>
        </w:trPr>
        <w:tc>
          <w:tcPr>
            <w:tcW w:w="718" w:type="dxa"/>
            <w:tcBorders>
              <w:bottom w:val="single" w:sz="4" w:space="0" w:color="auto"/>
            </w:tcBorders>
            <w:vAlign w:val="center"/>
          </w:tcPr>
          <w:p w:rsidR="00676F11" w:rsidRDefault="00676F11">
            <w:pPr>
              <w:spacing w:line="400" w:lineRule="exact"/>
              <w:jc w:val="center"/>
              <w:rPr>
                <w:rFonts w:ascii="仿宋" w:eastAsia="仿宋" w:hAnsi="仿宋" w:cs="Arial"/>
              </w:rPr>
            </w:pPr>
          </w:p>
        </w:tc>
        <w:tc>
          <w:tcPr>
            <w:tcW w:w="1439" w:type="dxa"/>
            <w:tcBorders>
              <w:bottom w:val="single" w:sz="4" w:space="0" w:color="auto"/>
            </w:tcBorders>
            <w:vAlign w:val="center"/>
          </w:tcPr>
          <w:p w:rsidR="00676F11" w:rsidRDefault="00676F11">
            <w:pPr>
              <w:spacing w:line="400" w:lineRule="exact"/>
              <w:jc w:val="center"/>
              <w:rPr>
                <w:rFonts w:ascii="仿宋" w:eastAsia="仿宋" w:hAnsi="仿宋" w:cs="Arial"/>
              </w:rPr>
            </w:pPr>
          </w:p>
        </w:tc>
        <w:tc>
          <w:tcPr>
            <w:tcW w:w="1319" w:type="dxa"/>
            <w:tcBorders>
              <w:bottom w:val="single" w:sz="4" w:space="0" w:color="auto"/>
            </w:tcBorders>
            <w:vAlign w:val="center"/>
          </w:tcPr>
          <w:p w:rsidR="00676F11" w:rsidRDefault="00676F11">
            <w:pPr>
              <w:spacing w:line="400" w:lineRule="exact"/>
              <w:jc w:val="center"/>
              <w:rPr>
                <w:rFonts w:ascii="仿宋" w:eastAsia="仿宋" w:hAnsi="仿宋" w:cs="Arial"/>
              </w:rPr>
            </w:pPr>
          </w:p>
        </w:tc>
        <w:tc>
          <w:tcPr>
            <w:tcW w:w="1160" w:type="dxa"/>
            <w:tcBorders>
              <w:bottom w:val="single" w:sz="4" w:space="0" w:color="auto"/>
            </w:tcBorders>
            <w:vAlign w:val="center"/>
          </w:tcPr>
          <w:p w:rsidR="00676F11" w:rsidRDefault="00676F11">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676F11" w:rsidRDefault="00676F11">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676F11" w:rsidRDefault="00676F11">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676F11" w:rsidRDefault="00676F11">
            <w:pPr>
              <w:spacing w:line="400" w:lineRule="exact"/>
              <w:jc w:val="center"/>
              <w:rPr>
                <w:rFonts w:ascii="仿宋" w:eastAsia="仿宋" w:hAnsi="仿宋" w:cs="Arial"/>
              </w:rPr>
            </w:pPr>
          </w:p>
        </w:tc>
      </w:tr>
      <w:tr w:rsidR="00676F11">
        <w:trPr>
          <w:cantSplit/>
          <w:trHeight w:val="615"/>
          <w:jc w:val="center"/>
        </w:trPr>
        <w:tc>
          <w:tcPr>
            <w:tcW w:w="718" w:type="dxa"/>
            <w:tcBorders>
              <w:top w:val="single" w:sz="4" w:space="0" w:color="auto"/>
              <w:bottom w:val="single" w:sz="4" w:space="0" w:color="auto"/>
            </w:tcBorders>
            <w:vAlign w:val="center"/>
          </w:tcPr>
          <w:p w:rsidR="00676F11" w:rsidRDefault="00676F1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676F11" w:rsidRDefault="00676F1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676F11" w:rsidRDefault="00676F1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676F11" w:rsidRDefault="00676F1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676F11" w:rsidRDefault="00676F1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676F11" w:rsidRDefault="00676F1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676F11" w:rsidRDefault="00676F11">
            <w:pPr>
              <w:spacing w:line="400" w:lineRule="exact"/>
              <w:jc w:val="center"/>
              <w:rPr>
                <w:rFonts w:ascii="仿宋" w:eastAsia="仿宋" w:hAnsi="仿宋" w:cs="Arial"/>
              </w:rPr>
            </w:pPr>
          </w:p>
        </w:tc>
      </w:tr>
      <w:tr w:rsidR="00676F11">
        <w:trPr>
          <w:cantSplit/>
          <w:trHeight w:val="615"/>
          <w:jc w:val="center"/>
        </w:trPr>
        <w:tc>
          <w:tcPr>
            <w:tcW w:w="718" w:type="dxa"/>
            <w:tcBorders>
              <w:top w:val="single" w:sz="4" w:space="0" w:color="auto"/>
              <w:bottom w:val="single" w:sz="4" w:space="0" w:color="auto"/>
            </w:tcBorders>
            <w:vAlign w:val="center"/>
          </w:tcPr>
          <w:p w:rsidR="00676F11" w:rsidRDefault="00676F1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676F11" w:rsidRDefault="00676F1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676F11" w:rsidRDefault="00676F1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676F11" w:rsidRDefault="00676F1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676F11" w:rsidRDefault="00676F1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676F11" w:rsidRDefault="00676F1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676F11" w:rsidRDefault="00676F11">
            <w:pPr>
              <w:spacing w:line="400" w:lineRule="exact"/>
              <w:jc w:val="center"/>
              <w:rPr>
                <w:rFonts w:ascii="仿宋" w:eastAsia="仿宋" w:hAnsi="仿宋" w:cs="Arial"/>
              </w:rPr>
            </w:pPr>
          </w:p>
        </w:tc>
      </w:tr>
      <w:tr w:rsidR="00676F11">
        <w:trPr>
          <w:cantSplit/>
          <w:trHeight w:val="450"/>
          <w:jc w:val="center"/>
        </w:trPr>
        <w:tc>
          <w:tcPr>
            <w:tcW w:w="718" w:type="dxa"/>
            <w:tcBorders>
              <w:top w:val="single" w:sz="4" w:space="0" w:color="auto"/>
              <w:bottom w:val="single" w:sz="4" w:space="0" w:color="auto"/>
            </w:tcBorders>
            <w:vAlign w:val="center"/>
          </w:tcPr>
          <w:p w:rsidR="00676F11" w:rsidRDefault="00676F11">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676F11" w:rsidRDefault="00676F11">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676F11" w:rsidRDefault="00676F11">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676F11" w:rsidRDefault="00676F11">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676F11" w:rsidRDefault="00676F11">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676F11" w:rsidRDefault="00676F11">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676F11" w:rsidRDefault="00676F11">
            <w:pPr>
              <w:spacing w:line="400" w:lineRule="exact"/>
              <w:jc w:val="center"/>
              <w:rPr>
                <w:rFonts w:ascii="仿宋" w:eastAsia="仿宋" w:hAnsi="仿宋" w:cs="Arial"/>
              </w:rPr>
            </w:pPr>
          </w:p>
        </w:tc>
      </w:tr>
      <w:tr w:rsidR="00676F11">
        <w:trPr>
          <w:cantSplit/>
          <w:trHeight w:val="435"/>
          <w:jc w:val="center"/>
        </w:trPr>
        <w:tc>
          <w:tcPr>
            <w:tcW w:w="718" w:type="dxa"/>
            <w:tcBorders>
              <w:top w:val="single" w:sz="4" w:space="0" w:color="auto"/>
            </w:tcBorders>
            <w:vAlign w:val="center"/>
          </w:tcPr>
          <w:p w:rsidR="00676F11" w:rsidRDefault="00676F11">
            <w:pPr>
              <w:spacing w:line="400" w:lineRule="exact"/>
              <w:jc w:val="center"/>
              <w:rPr>
                <w:rFonts w:ascii="仿宋" w:eastAsia="仿宋" w:hAnsi="仿宋" w:cs="Arial"/>
              </w:rPr>
            </w:pPr>
          </w:p>
        </w:tc>
        <w:tc>
          <w:tcPr>
            <w:tcW w:w="1439" w:type="dxa"/>
            <w:tcBorders>
              <w:top w:val="single" w:sz="4" w:space="0" w:color="auto"/>
            </w:tcBorders>
            <w:vAlign w:val="center"/>
          </w:tcPr>
          <w:p w:rsidR="00676F11" w:rsidRDefault="00676F11">
            <w:pPr>
              <w:spacing w:line="400" w:lineRule="exact"/>
              <w:jc w:val="center"/>
              <w:rPr>
                <w:rFonts w:ascii="仿宋" w:eastAsia="仿宋" w:hAnsi="仿宋" w:cs="Arial"/>
              </w:rPr>
            </w:pPr>
          </w:p>
        </w:tc>
        <w:tc>
          <w:tcPr>
            <w:tcW w:w="1319" w:type="dxa"/>
            <w:tcBorders>
              <w:top w:val="single" w:sz="4" w:space="0" w:color="auto"/>
            </w:tcBorders>
            <w:vAlign w:val="center"/>
          </w:tcPr>
          <w:p w:rsidR="00676F11" w:rsidRDefault="00676F11">
            <w:pPr>
              <w:spacing w:line="400" w:lineRule="exact"/>
              <w:jc w:val="center"/>
              <w:rPr>
                <w:rFonts w:ascii="仿宋" w:eastAsia="仿宋" w:hAnsi="仿宋" w:cs="Arial"/>
              </w:rPr>
            </w:pPr>
          </w:p>
        </w:tc>
        <w:tc>
          <w:tcPr>
            <w:tcW w:w="1160" w:type="dxa"/>
            <w:tcBorders>
              <w:top w:val="single" w:sz="4" w:space="0" w:color="auto"/>
            </w:tcBorders>
            <w:vAlign w:val="center"/>
          </w:tcPr>
          <w:p w:rsidR="00676F11" w:rsidRDefault="00676F11">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676F11" w:rsidRDefault="00676F11">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676F11" w:rsidRDefault="00676F11">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676F11" w:rsidRDefault="00676F11">
            <w:pPr>
              <w:spacing w:line="400" w:lineRule="exact"/>
              <w:jc w:val="center"/>
              <w:rPr>
                <w:rFonts w:ascii="仿宋" w:eastAsia="仿宋" w:hAnsi="仿宋" w:cs="Arial"/>
              </w:rPr>
            </w:pPr>
          </w:p>
        </w:tc>
      </w:tr>
    </w:tbl>
    <w:p w:rsidR="00676F11" w:rsidRDefault="00676F11">
      <w:pPr>
        <w:widowControl/>
        <w:spacing w:line="360" w:lineRule="atLeast"/>
        <w:ind w:firstLineChars="196" w:firstLine="470"/>
        <w:jc w:val="left"/>
        <w:rPr>
          <w:rFonts w:ascii="仿宋" w:eastAsia="仿宋" w:hAnsi="仿宋" w:cs="Arial"/>
          <w:sz w:val="24"/>
        </w:rPr>
      </w:pPr>
    </w:p>
    <w:p w:rsidR="00676F11" w:rsidRDefault="000C2C20">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以上业绩需提供谈判文件要求的有关书面证明材料。</w:t>
      </w:r>
    </w:p>
    <w:p w:rsidR="00676F11" w:rsidRDefault="00676F11">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676F11" w:rsidRDefault="00676F11">
      <w:pPr>
        <w:spacing w:line="400" w:lineRule="exact"/>
        <w:ind w:left="360"/>
        <w:jc w:val="center"/>
        <w:rPr>
          <w:rFonts w:ascii="仿宋" w:eastAsia="仿宋" w:hAnsi="仿宋" w:cs="Arial"/>
          <w:sz w:val="24"/>
        </w:rPr>
      </w:pPr>
    </w:p>
    <w:p w:rsidR="00676F11" w:rsidRDefault="00676F11">
      <w:pPr>
        <w:jc w:val="left"/>
        <w:rPr>
          <w:rFonts w:ascii="仿宋" w:eastAsia="仿宋" w:hAnsi="仿宋" w:cs="Arial"/>
        </w:rPr>
      </w:pPr>
    </w:p>
    <w:p w:rsidR="00676F11" w:rsidRDefault="000C2C20">
      <w:pPr>
        <w:ind w:firstLineChars="200" w:firstLine="480"/>
        <w:jc w:val="left"/>
        <w:rPr>
          <w:rFonts w:ascii="仿宋" w:eastAsia="仿宋" w:hAnsi="仿宋"/>
          <w:sz w:val="24"/>
        </w:rPr>
      </w:pPr>
      <w:r>
        <w:rPr>
          <w:rFonts w:ascii="仿宋" w:eastAsia="仿宋" w:hAnsi="仿宋" w:hint="eastAsia"/>
          <w:sz w:val="24"/>
        </w:rPr>
        <w:t>供应商名称：XXXX（盖单位公章）</w:t>
      </w:r>
    </w:p>
    <w:p w:rsidR="00676F11" w:rsidRDefault="000C2C20">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676F11" w:rsidRDefault="000C2C20">
      <w:pPr>
        <w:ind w:firstLineChars="200" w:firstLine="480"/>
        <w:jc w:val="left"/>
        <w:rPr>
          <w:rFonts w:ascii="仿宋" w:eastAsia="仿宋" w:hAnsi="仿宋"/>
          <w:sz w:val="24"/>
        </w:rPr>
      </w:pPr>
      <w:r>
        <w:rPr>
          <w:rFonts w:ascii="仿宋" w:eastAsia="仿宋" w:hAnsi="仿宋" w:hint="eastAsia"/>
          <w:sz w:val="24"/>
        </w:rPr>
        <w:t>日期: XXXX</w:t>
      </w:r>
    </w:p>
    <w:p w:rsidR="00676F11" w:rsidRDefault="000C2C20">
      <w:pPr>
        <w:widowControl/>
        <w:jc w:val="left"/>
        <w:rPr>
          <w:rFonts w:ascii="仿宋" w:eastAsia="仿宋" w:hAnsi="仿宋"/>
          <w:sz w:val="24"/>
        </w:rPr>
      </w:pPr>
      <w:r>
        <w:rPr>
          <w:rFonts w:ascii="仿宋" w:eastAsia="仿宋" w:hAnsi="仿宋"/>
          <w:sz w:val="24"/>
        </w:rPr>
        <w:br w:type="page"/>
      </w:r>
    </w:p>
    <w:p w:rsidR="00676F11" w:rsidRDefault="000C2C20">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t>格式2-1</w:t>
      </w:r>
      <w:r>
        <w:rPr>
          <w:rFonts w:ascii="仿宋" w:eastAsia="仿宋" w:hAnsi="仿宋"/>
          <w:b/>
          <w:sz w:val="32"/>
          <w:szCs w:val="32"/>
        </w:rPr>
        <w:t>3</w:t>
      </w:r>
    </w:p>
    <w:p w:rsidR="00676F11" w:rsidRDefault="000C2C20">
      <w:pPr>
        <w:jc w:val="center"/>
        <w:outlineLvl w:val="2"/>
        <w:rPr>
          <w:rFonts w:ascii="仿宋" w:eastAsia="仿宋" w:hAnsi="仿宋"/>
          <w:b/>
          <w:sz w:val="32"/>
          <w:szCs w:val="32"/>
        </w:rPr>
      </w:pPr>
      <w:r>
        <w:rPr>
          <w:rFonts w:ascii="仿宋" w:eastAsia="仿宋" w:hAnsi="仿宋" w:hint="eastAsia"/>
          <w:b/>
          <w:sz w:val="32"/>
          <w:szCs w:val="32"/>
        </w:rPr>
        <w:t>十二、供应商本项目管理、技术、服务人员情况表</w:t>
      </w:r>
    </w:p>
    <w:p w:rsidR="00676F11" w:rsidRDefault="00676F11">
      <w:pPr>
        <w:rPr>
          <w:rFonts w:ascii="仿宋" w:eastAsia="仿宋" w:hAnsi="仿宋"/>
          <w:sz w:val="32"/>
          <w:szCs w:val="32"/>
        </w:rPr>
      </w:pPr>
    </w:p>
    <w:p w:rsidR="00676F11" w:rsidRDefault="000C2C20">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676F11">
        <w:tc>
          <w:tcPr>
            <w:tcW w:w="946" w:type="dxa"/>
            <w:vMerge w:val="restart"/>
            <w:vAlign w:val="center"/>
          </w:tcPr>
          <w:p w:rsidR="00676F11" w:rsidRDefault="000C2C20">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676F11" w:rsidRDefault="000C2C20">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676F11" w:rsidRDefault="000C2C20">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676F11" w:rsidRDefault="000C2C20">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676F11" w:rsidRDefault="000C2C20">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676F11" w:rsidRDefault="000C2C20">
            <w:pPr>
              <w:jc w:val="center"/>
              <w:rPr>
                <w:rFonts w:ascii="仿宋" w:eastAsia="仿宋" w:hAnsi="仿宋"/>
                <w:sz w:val="24"/>
              </w:rPr>
            </w:pPr>
            <w:r>
              <w:rPr>
                <w:rFonts w:ascii="仿宋" w:eastAsia="仿宋" w:hAnsi="仿宋" w:hint="eastAsia"/>
                <w:sz w:val="24"/>
              </w:rPr>
              <w:t>资格证明（附复印件）</w:t>
            </w:r>
          </w:p>
        </w:tc>
      </w:tr>
      <w:tr w:rsidR="00676F11">
        <w:tc>
          <w:tcPr>
            <w:tcW w:w="946" w:type="dxa"/>
            <w:vMerge/>
            <w:vAlign w:val="center"/>
          </w:tcPr>
          <w:p w:rsidR="00676F11" w:rsidRDefault="00676F11">
            <w:pPr>
              <w:jc w:val="center"/>
              <w:rPr>
                <w:rFonts w:ascii="仿宋" w:eastAsia="仿宋" w:hAnsi="仿宋"/>
                <w:sz w:val="24"/>
              </w:rPr>
            </w:pPr>
          </w:p>
        </w:tc>
        <w:tc>
          <w:tcPr>
            <w:tcW w:w="947" w:type="dxa"/>
            <w:vMerge/>
            <w:vAlign w:val="center"/>
          </w:tcPr>
          <w:p w:rsidR="00676F11" w:rsidRDefault="00676F11">
            <w:pPr>
              <w:jc w:val="center"/>
              <w:rPr>
                <w:rFonts w:ascii="仿宋" w:eastAsia="仿宋" w:hAnsi="仿宋"/>
                <w:sz w:val="24"/>
              </w:rPr>
            </w:pPr>
          </w:p>
        </w:tc>
        <w:tc>
          <w:tcPr>
            <w:tcW w:w="947" w:type="dxa"/>
            <w:vMerge/>
            <w:vAlign w:val="center"/>
          </w:tcPr>
          <w:p w:rsidR="00676F11" w:rsidRDefault="00676F11">
            <w:pPr>
              <w:jc w:val="center"/>
              <w:rPr>
                <w:rFonts w:ascii="仿宋" w:eastAsia="仿宋" w:hAnsi="仿宋"/>
                <w:sz w:val="24"/>
              </w:rPr>
            </w:pPr>
          </w:p>
        </w:tc>
        <w:tc>
          <w:tcPr>
            <w:tcW w:w="947" w:type="dxa"/>
            <w:vMerge/>
            <w:vAlign w:val="center"/>
          </w:tcPr>
          <w:p w:rsidR="00676F11" w:rsidRDefault="00676F11">
            <w:pPr>
              <w:jc w:val="center"/>
              <w:rPr>
                <w:rFonts w:ascii="仿宋" w:eastAsia="仿宋" w:hAnsi="仿宋"/>
                <w:sz w:val="24"/>
              </w:rPr>
            </w:pPr>
          </w:p>
        </w:tc>
        <w:tc>
          <w:tcPr>
            <w:tcW w:w="947" w:type="dxa"/>
            <w:vMerge/>
            <w:vAlign w:val="center"/>
          </w:tcPr>
          <w:p w:rsidR="00676F11" w:rsidRDefault="00676F11">
            <w:pPr>
              <w:jc w:val="center"/>
              <w:rPr>
                <w:rFonts w:ascii="仿宋" w:eastAsia="仿宋" w:hAnsi="仿宋"/>
                <w:sz w:val="24"/>
              </w:rPr>
            </w:pPr>
          </w:p>
        </w:tc>
        <w:tc>
          <w:tcPr>
            <w:tcW w:w="947" w:type="dxa"/>
            <w:vAlign w:val="center"/>
          </w:tcPr>
          <w:p w:rsidR="00676F11" w:rsidRDefault="000C2C20">
            <w:pPr>
              <w:jc w:val="center"/>
              <w:rPr>
                <w:rFonts w:ascii="仿宋" w:eastAsia="仿宋" w:hAnsi="仿宋"/>
                <w:sz w:val="24"/>
              </w:rPr>
            </w:pPr>
            <w:r>
              <w:rPr>
                <w:rFonts w:ascii="仿宋" w:eastAsia="仿宋" w:hAnsi="仿宋" w:hint="eastAsia"/>
                <w:sz w:val="24"/>
              </w:rPr>
              <w:t>证书</w:t>
            </w:r>
          </w:p>
          <w:p w:rsidR="00676F11" w:rsidRDefault="000C2C20">
            <w:pPr>
              <w:jc w:val="center"/>
              <w:rPr>
                <w:rFonts w:ascii="仿宋" w:eastAsia="仿宋" w:hAnsi="仿宋"/>
                <w:sz w:val="24"/>
              </w:rPr>
            </w:pPr>
            <w:r>
              <w:rPr>
                <w:rFonts w:ascii="仿宋" w:eastAsia="仿宋" w:hAnsi="仿宋" w:hint="eastAsia"/>
                <w:sz w:val="24"/>
              </w:rPr>
              <w:t>名称</w:t>
            </w:r>
          </w:p>
        </w:tc>
        <w:tc>
          <w:tcPr>
            <w:tcW w:w="947" w:type="dxa"/>
            <w:vAlign w:val="center"/>
          </w:tcPr>
          <w:p w:rsidR="00676F11" w:rsidRDefault="000C2C20">
            <w:pPr>
              <w:jc w:val="center"/>
              <w:rPr>
                <w:rFonts w:ascii="仿宋" w:eastAsia="仿宋" w:hAnsi="仿宋"/>
                <w:sz w:val="24"/>
              </w:rPr>
            </w:pPr>
            <w:r>
              <w:rPr>
                <w:rFonts w:ascii="仿宋" w:eastAsia="仿宋" w:hAnsi="仿宋" w:hint="eastAsia"/>
                <w:sz w:val="24"/>
              </w:rPr>
              <w:t>级别</w:t>
            </w:r>
          </w:p>
        </w:tc>
        <w:tc>
          <w:tcPr>
            <w:tcW w:w="947" w:type="dxa"/>
            <w:vAlign w:val="center"/>
          </w:tcPr>
          <w:p w:rsidR="00676F11" w:rsidRDefault="000C2C20">
            <w:pPr>
              <w:jc w:val="center"/>
              <w:rPr>
                <w:rFonts w:ascii="仿宋" w:eastAsia="仿宋" w:hAnsi="仿宋"/>
                <w:sz w:val="24"/>
              </w:rPr>
            </w:pPr>
            <w:r>
              <w:rPr>
                <w:rFonts w:ascii="仿宋" w:eastAsia="仿宋" w:hAnsi="仿宋" w:hint="eastAsia"/>
                <w:sz w:val="24"/>
              </w:rPr>
              <w:t>证号</w:t>
            </w:r>
          </w:p>
        </w:tc>
        <w:tc>
          <w:tcPr>
            <w:tcW w:w="947" w:type="dxa"/>
            <w:vAlign w:val="center"/>
          </w:tcPr>
          <w:p w:rsidR="00676F11" w:rsidRDefault="000C2C20">
            <w:pPr>
              <w:jc w:val="center"/>
              <w:rPr>
                <w:rFonts w:ascii="仿宋" w:eastAsia="仿宋" w:hAnsi="仿宋"/>
                <w:sz w:val="24"/>
              </w:rPr>
            </w:pPr>
            <w:r>
              <w:rPr>
                <w:rFonts w:ascii="仿宋" w:eastAsia="仿宋" w:hAnsi="仿宋" w:hint="eastAsia"/>
                <w:sz w:val="24"/>
              </w:rPr>
              <w:t>专业</w:t>
            </w:r>
          </w:p>
        </w:tc>
      </w:tr>
      <w:tr w:rsidR="00676F11">
        <w:tc>
          <w:tcPr>
            <w:tcW w:w="946" w:type="dxa"/>
            <w:vMerge w:val="restart"/>
            <w:vAlign w:val="center"/>
          </w:tcPr>
          <w:p w:rsidR="00676F11" w:rsidRDefault="000C2C20">
            <w:pPr>
              <w:jc w:val="center"/>
              <w:rPr>
                <w:rFonts w:ascii="仿宋" w:eastAsia="仿宋" w:hAnsi="仿宋"/>
                <w:sz w:val="24"/>
              </w:rPr>
            </w:pPr>
            <w:r>
              <w:rPr>
                <w:rFonts w:ascii="仿宋" w:eastAsia="仿宋" w:hAnsi="仿宋" w:hint="eastAsia"/>
                <w:sz w:val="24"/>
              </w:rPr>
              <w:t>管理</w:t>
            </w:r>
          </w:p>
          <w:p w:rsidR="00676F11" w:rsidRDefault="000C2C20">
            <w:pPr>
              <w:jc w:val="center"/>
              <w:rPr>
                <w:rFonts w:ascii="仿宋" w:eastAsia="仿宋" w:hAnsi="仿宋"/>
                <w:sz w:val="24"/>
              </w:rPr>
            </w:pPr>
            <w:r>
              <w:rPr>
                <w:rFonts w:ascii="仿宋" w:eastAsia="仿宋" w:hAnsi="仿宋" w:hint="eastAsia"/>
                <w:sz w:val="24"/>
              </w:rPr>
              <w:t>人员</w:t>
            </w: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r>
      <w:tr w:rsidR="00676F11">
        <w:tc>
          <w:tcPr>
            <w:tcW w:w="946" w:type="dxa"/>
            <w:vMerge/>
            <w:vAlign w:val="center"/>
          </w:tcPr>
          <w:p w:rsidR="00676F11" w:rsidRDefault="00676F11">
            <w:pPr>
              <w:jc w:val="cente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r>
      <w:tr w:rsidR="00676F11">
        <w:tc>
          <w:tcPr>
            <w:tcW w:w="946" w:type="dxa"/>
            <w:vMerge/>
            <w:vAlign w:val="center"/>
          </w:tcPr>
          <w:p w:rsidR="00676F11" w:rsidRDefault="00676F11">
            <w:pPr>
              <w:jc w:val="cente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r>
      <w:tr w:rsidR="00676F11">
        <w:tc>
          <w:tcPr>
            <w:tcW w:w="946" w:type="dxa"/>
            <w:vMerge w:val="restart"/>
            <w:vAlign w:val="center"/>
          </w:tcPr>
          <w:p w:rsidR="00676F11" w:rsidRDefault="000C2C20">
            <w:pPr>
              <w:jc w:val="center"/>
              <w:rPr>
                <w:rFonts w:ascii="仿宋" w:eastAsia="仿宋" w:hAnsi="仿宋"/>
                <w:sz w:val="24"/>
              </w:rPr>
            </w:pPr>
            <w:r>
              <w:rPr>
                <w:rFonts w:ascii="仿宋" w:eastAsia="仿宋" w:hAnsi="仿宋" w:hint="eastAsia"/>
                <w:sz w:val="24"/>
              </w:rPr>
              <w:t>技术</w:t>
            </w:r>
          </w:p>
          <w:p w:rsidR="00676F11" w:rsidRDefault="000C2C20">
            <w:pPr>
              <w:jc w:val="center"/>
              <w:rPr>
                <w:rFonts w:ascii="仿宋" w:eastAsia="仿宋" w:hAnsi="仿宋"/>
                <w:sz w:val="24"/>
              </w:rPr>
            </w:pPr>
            <w:r>
              <w:rPr>
                <w:rFonts w:ascii="仿宋" w:eastAsia="仿宋" w:hAnsi="仿宋" w:hint="eastAsia"/>
                <w:sz w:val="24"/>
              </w:rPr>
              <w:t>人员</w:t>
            </w: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r>
      <w:tr w:rsidR="00676F11">
        <w:tc>
          <w:tcPr>
            <w:tcW w:w="946" w:type="dxa"/>
            <w:vMerge/>
            <w:vAlign w:val="center"/>
          </w:tcPr>
          <w:p w:rsidR="00676F11" w:rsidRDefault="00676F11">
            <w:pPr>
              <w:jc w:val="cente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r>
      <w:tr w:rsidR="00676F11">
        <w:tc>
          <w:tcPr>
            <w:tcW w:w="946" w:type="dxa"/>
            <w:vMerge/>
            <w:vAlign w:val="center"/>
          </w:tcPr>
          <w:p w:rsidR="00676F11" w:rsidRDefault="00676F11">
            <w:pPr>
              <w:jc w:val="cente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r>
      <w:tr w:rsidR="00676F11">
        <w:tc>
          <w:tcPr>
            <w:tcW w:w="946" w:type="dxa"/>
            <w:vMerge w:val="restart"/>
            <w:vAlign w:val="center"/>
          </w:tcPr>
          <w:p w:rsidR="00676F11" w:rsidRDefault="000C2C20">
            <w:pPr>
              <w:jc w:val="center"/>
              <w:rPr>
                <w:rFonts w:ascii="仿宋" w:eastAsia="仿宋" w:hAnsi="仿宋"/>
                <w:sz w:val="24"/>
              </w:rPr>
            </w:pPr>
            <w:r>
              <w:rPr>
                <w:rFonts w:ascii="仿宋" w:eastAsia="仿宋" w:hAnsi="仿宋" w:hint="eastAsia"/>
                <w:sz w:val="24"/>
              </w:rPr>
              <w:t>售后服务人员</w:t>
            </w: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r>
      <w:tr w:rsidR="00676F11">
        <w:tc>
          <w:tcPr>
            <w:tcW w:w="946" w:type="dxa"/>
            <w:vMerge/>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r>
      <w:tr w:rsidR="00676F11">
        <w:tc>
          <w:tcPr>
            <w:tcW w:w="946" w:type="dxa"/>
            <w:vMerge/>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c>
          <w:tcPr>
            <w:tcW w:w="947" w:type="dxa"/>
          </w:tcPr>
          <w:p w:rsidR="00676F11" w:rsidRDefault="00676F11">
            <w:pPr>
              <w:rPr>
                <w:rFonts w:ascii="仿宋" w:eastAsia="仿宋" w:hAnsi="仿宋"/>
                <w:sz w:val="24"/>
              </w:rPr>
            </w:pPr>
          </w:p>
        </w:tc>
      </w:tr>
    </w:tbl>
    <w:p w:rsidR="00676F11" w:rsidRDefault="00676F11">
      <w:pPr>
        <w:rPr>
          <w:rFonts w:ascii="仿宋" w:eastAsia="仿宋" w:hAnsi="仿宋"/>
          <w:sz w:val="24"/>
        </w:rPr>
      </w:pPr>
    </w:p>
    <w:p w:rsidR="00676F11" w:rsidRDefault="00676F11">
      <w:pPr>
        <w:rPr>
          <w:rFonts w:ascii="仿宋" w:eastAsia="仿宋" w:hAnsi="仿宋"/>
          <w:sz w:val="24"/>
        </w:rPr>
      </w:pPr>
    </w:p>
    <w:p w:rsidR="00676F11" w:rsidRDefault="00676F11">
      <w:pPr>
        <w:rPr>
          <w:rFonts w:ascii="仿宋" w:eastAsia="仿宋" w:hAnsi="仿宋"/>
          <w:sz w:val="24"/>
        </w:rPr>
      </w:pPr>
    </w:p>
    <w:p w:rsidR="00676F11" w:rsidRDefault="000C2C20">
      <w:pPr>
        <w:rPr>
          <w:rFonts w:ascii="仿宋" w:eastAsia="仿宋" w:hAnsi="仿宋"/>
          <w:sz w:val="24"/>
        </w:rPr>
      </w:pPr>
      <w:r>
        <w:rPr>
          <w:rFonts w:ascii="仿宋" w:eastAsia="仿宋" w:hAnsi="仿宋" w:hint="eastAsia"/>
          <w:sz w:val="24"/>
        </w:rPr>
        <w:t>供应商名称：XXX（盖单位公章）</w:t>
      </w:r>
    </w:p>
    <w:p w:rsidR="00676F11" w:rsidRDefault="000C2C20">
      <w:pPr>
        <w:rPr>
          <w:rFonts w:ascii="仿宋" w:eastAsia="仿宋" w:hAnsi="仿宋"/>
          <w:sz w:val="24"/>
        </w:rPr>
      </w:pPr>
      <w:r>
        <w:rPr>
          <w:rFonts w:ascii="仿宋" w:eastAsia="仿宋" w:hAnsi="仿宋" w:hint="eastAsia"/>
          <w:sz w:val="24"/>
        </w:rPr>
        <w:t>法定代表人/单位负责人或授权代表（签字或加盖个人印章）：XXX</w:t>
      </w:r>
    </w:p>
    <w:p w:rsidR="00676F11" w:rsidRDefault="000C2C20">
      <w:pPr>
        <w:rPr>
          <w:rFonts w:ascii="仿宋" w:eastAsia="仿宋" w:hAnsi="仿宋"/>
          <w:sz w:val="24"/>
        </w:rPr>
      </w:pPr>
      <w:r>
        <w:rPr>
          <w:rFonts w:ascii="仿宋" w:eastAsia="仿宋" w:hAnsi="仿宋" w:hint="eastAsia"/>
          <w:sz w:val="24"/>
        </w:rPr>
        <w:t>日期：XXX</w:t>
      </w:r>
    </w:p>
    <w:bookmarkEnd w:id="99"/>
    <w:p w:rsidR="00676F11" w:rsidRDefault="000C2C20">
      <w:pPr>
        <w:widowControl/>
        <w:jc w:val="left"/>
        <w:rPr>
          <w:rFonts w:ascii="仿宋" w:eastAsia="仿宋" w:hAnsi="仿宋"/>
          <w:sz w:val="24"/>
        </w:rPr>
      </w:pPr>
      <w:r>
        <w:rPr>
          <w:rFonts w:ascii="仿宋" w:eastAsia="仿宋" w:hAnsi="仿宋"/>
          <w:bCs/>
        </w:rPr>
        <w:br w:type="page"/>
      </w:r>
    </w:p>
    <w:p w:rsidR="00676F11" w:rsidRDefault="000C2C20">
      <w:pPr>
        <w:pStyle w:val="ad"/>
        <w:rPr>
          <w:rFonts w:ascii="仿宋" w:eastAsia="仿宋" w:hAnsi="仿宋"/>
        </w:rPr>
      </w:pPr>
      <w:bookmarkStart w:id="100" w:name="_Toc511216077"/>
      <w:r>
        <w:rPr>
          <w:rFonts w:ascii="仿宋" w:eastAsia="仿宋" w:hAnsi="仿宋" w:hint="eastAsia"/>
        </w:rPr>
        <w:t>第八章  评审方法</w:t>
      </w:r>
      <w:bookmarkEnd w:id="100"/>
    </w:p>
    <w:p w:rsidR="00676F11" w:rsidRDefault="00676F11">
      <w:pPr>
        <w:spacing w:line="400" w:lineRule="exact"/>
        <w:ind w:firstLineChars="196" w:firstLine="470"/>
        <w:rPr>
          <w:rFonts w:ascii="仿宋" w:eastAsia="仿宋" w:hAnsi="仿宋"/>
          <w:sz w:val="24"/>
        </w:rPr>
      </w:pPr>
    </w:p>
    <w:p w:rsidR="00676F11" w:rsidRDefault="000C2C20">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676F11" w:rsidRDefault="000C2C20">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根据《中华人民共和国政府采购法》、《中华人民共和国政府采购法实施条例》、《政府采购非招标采购方式管理办法》等法律制度，结合采购项目特点制定本谈判办法。</w:t>
      </w:r>
    </w:p>
    <w:p w:rsidR="00676F11" w:rsidRDefault="000C2C20">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谈判工作由采购代理机构负责组织，具体谈判由采购代理机构依法组建的谈判小组负责。谈判小组由采购人代表和有关技术、经济、法律等方面的专家组成。</w:t>
      </w:r>
    </w:p>
    <w:p w:rsidR="00676F11" w:rsidRDefault="000C2C20">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谈判工作应遵循公平、公正、科学及择优的原则，并以相同的谈判程序和标准对待所有的供应商。</w:t>
      </w:r>
    </w:p>
    <w:p w:rsidR="00676F11" w:rsidRDefault="000C2C20">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谈判小组按照谈判文件规定的谈判方法和标准进行谈判，并独立履行下列职责：</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（一）熟悉和理解谈判文件，确定谈判文件内容是否违反国家有关强制性规定或者谈判文件存在歧义、重大缺陷；</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（二）审查供应商响应文件是否满足谈判文件要求，并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（三）根据需要要求供应商对谈判文件有关事项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澄清、说明或者纠正；</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（六）向采购人、财政部门或者其他监督部门报告非法干预评审工作的行为；</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rsidR="00676F11" w:rsidRDefault="000C2C20">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1.5谈判过程独立、保密。供应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干预谈判过程的，其响应文件作为无效处理。</w:t>
      </w:r>
    </w:p>
    <w:p w:rsidR="00676F11" w:rsidRDefault="000C2C20">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1.6 谈判小组评价响应文件，</w:t>
      </w:r>
      <w:proofErr w:type="gramStart"/>
      <w:r>
        <w:rPr>
          <w:rFonts w:ascii="仿宋" w:eastAsia="仿宋" w:hAnsi="仿宋" w:hint="eastAsia"/>
          <w:b w:val="0"/>
          <w:sz w:val="24"/>
          <w:szCs w:val="24"/>
        </w:rPr>
        <w:t>除谈判</w:t>
      </w:r>
      <w:proofErr w:type="gramEnd"/>
      <w:r>
        <w:rPr>
          <w:rFonts w:ascii="仿宋" w:eastAsia="仿宋" w:hAnsi="仿宋" w:hint="eastAsia"/>
          <w:b w:val="0"/>
          <w:sz w:val="24"/>
          <w:szCs w:val="24"/>
        </w:rPr>
        <w:t>小组要求其澄清、说明或者纠正而提供的资料外，仅依据响应文件本身的内容，不寻求供应商提供其他外部证据。</w:t>
      </w:r>
    </w:p>
    <w:p w:rsidR="00676F11" w:rsidRDefault="00676F11">
      <w:pPr>
        <w:spacing w:line="400" w:lineRule="exact"/>
        <w:ind w:firstLineChars="196" w:firstLine="470"/>
        <w:rPr>
          <w:rFonts w:ascii="仿宋" w:eastAsia="仿宋" w:hAnsi="仿宋"/>
          <w:sz w:val="24"/>
        </w:rPr>
      </w:pPr>
    </w:p>
    <w:p w:rsidR="00676F11" w:rsidRDefault="000C2C20">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2.评审程序</w:t>
      </w:r>
    </w:p>
    <w:p w:rsidR="00676F11" w:rsidRDefault="000C2C20">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2.1熟悉和理解谈判文件和停止评审。</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2.1.1 谈判小组正式评审前，应当对谈判文件进行熟悉和理解，内容主要包括谈判文件中供应商资格条件要求、采购项目技术、服务和商务要求、评审方法和标准、政府采购政策要求以及政府采购合同主要条款等。</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2.1.2本谈判文件有下列情形之一的，谈判小组应当停止评审：</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（1）谈判文件的规定存在歧义、重大缺陷的；</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（2）谈判文件明显以不合理条件对供应商实行差别待遇或者歧视待遇的；</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（3）采购项目属于国家规定的优先、强制采购范围，但是谈判文件未依法体现优先、强制采购相关规定的；</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（4）采购项目属于政府采购促进中小企业发展的范围，但是谈判文件未依法体现促进中小企业发展相关规定的；</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（5）谈判文件载明的成交原则不合法的；</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（6）谈判文件有违反国家其他有关强制性规定的情形。</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2.1.3出现本条2.1.2规定应当停止评审情形的，谈判小组应当向采购人书面说明情况。除本条规定的情形外，谈判小组不得以任何方式和理由停止评审。</w:t>
      </w:r>
    </w:p>
    <w:p w:rsidR="00676F11" w:rsidRDefault="000C2C20">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 资格性审查。</w:t>
      </w:r>
    </w:p>
    <w:p w:rsidR="00676F11" w:rsidRDefault="000C2C20">
      <w:pPr>
        <w:adjustRightInd w:val="0"/>
        <w:snapToGrid w:val="0"/>
        <w:spacing w:line="400" w:lineRule="exact"/>
        <w:ind w:firstLineChars="200" w:firstLine="480"/>
        <w:rPr>
          <w:rFonts w:ascii="仿宋" w:eastAsia="仿宋" w:hAnsi="仿宋"/>
          <w:bCs/>
          <w:sz w:val="24"/>
        </w:rPr>
      </w:pPr>
      <w:r>
        <w:rPr>
          <w:rFonts w:ascii="仿宋" w:eastAsia="仿宋" w:hAnsi="仿宋" w:hint="eastAsia"/>
          <w:bCs/>
          <w:sz w:val="24"/>
        </w:rPr>
        <w:t>本项目需要谈判小组进行资格性检查。</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2.2.1谈判小组应依据法律法规和谈判文件的规定，对响应文件是否按照规定要求提供资格性证明材料、是否属于禁止参加谈判的供应商等进行审查，以确定供应商是否具备谈判资格。</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2.2.2资格性审查结束后，谈判小组应当出具资格性审查报告，没有通过资格审查的供应商，谈判小组应当在资格审查报告中说明原因。</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2.2.3采购代理机构宣布未通过资格性审查的供应商名单时，应当告知供应商未通过审查的原因。</w:t>
      </w:r>
    </w:p>
    <w:p w:rsidR="00676F11" w:rsidRDefault="000C2C20">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2.3通过资格性审查的供应商不足</w:t>
      </w:r>
      <w:r>
        <w:rPr>
          <w:rFonts w:ascii="仿宋" w:eastAsia="仿宋" w:hAnsi="仿宋" w:hint="eastAsia"/>
          <w:b w:val="0"/>
          <w:sz w:val="24"/>
        </w:rPr>
        <w:t>3</w:t>
      </w:r>
      <w:r>
        <w:rPr>
          <w:rFonts w:ascii="仿宋" w:eastAsia="仿宋" w:hAnsi="仿宋" w:hint="eastAsia"/>
          <w:b w:val="0"/>
          <w:sz w:val="24"/>
          <w:szCs w:val="24"/>
        </w:rPr>
        <w:t>家的（本章2.3.1的情况除外），终止本次采购活动，并发布终止采购活动公告。</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2.3.1根据《</w:t>
      </w:r>
      <w:r>
        <w:rPr>
          <w:rFonts w:ascii="仿宋" w:eastAsia="仿宋" w:hAnsi="仿宋"/>
          <w:sz w:val="24"/>
        </w:rPr>
        <w:t>政府采购非招标采购方式管理办法</w:t>
      </w:r>
      <w:r>
        <w:rPr>
          <w:rFonts w:ascii="仿宋" w:eastAsia="仿宋" w:hAnsi="仿宋" w:hint="eastAsia"/>
          <w:sz w:val="24"/>
        </w:rPr>
        <w:t>》（财政部令第74号）的相关规定，</w:t>
      </w:r>
      <w:r>
        <w:rPr>
          <w:rFonts w:ascii="仿宋" w:eastAsia="仿宋" w:hAnsi="仿宋"/>
          <w:sz w:val="24"/>
        </w:rPr>
        <w:t>公开招标的货物、服务采购项目，招标过程中提交投标文件或者经评审实质性响应招标文件要求的供应商只有两家时，采购人、采购代理机构按照</w:t>
      </w:r>
      <w:bookmarkStart w:id="101" w:name="_Toc15727"/>
      <w:r>
        <w:rPr>
          <w:rFonts w:ascii="仿宋" w:eastAsia="仿宋" w:hAnsi="仿宋" w:hint="eastAsia"/>
          <w:sz w:val="24"/>
        </w:rPr>
        <w:t>本办法</w:t>
      </w:r>
      <w:bookmarkEnd w:id="101"/>
      <w:r>
        <w:rPr>
          <w:rFonts w:ascii="仿宋" w:eastAsia="仿宋" w:hAnsi="仿宋"/>
          <w:sz w:val="24"/>
        </w:rPr>
        <w:t>第四条经本级财政部门批准后可以与该两家供应商进行竞争性谈判采购，采购人、采购代理机构应当根据招标文件中的采购需求编制谈判文件，成立谈判小组，由谈判小组对谈判文件进行确认。符合本款情形的，本办法第三十三条、第三十五条中规定的供应商最低数量可以为两家</w:t>
      </w:r>
      <w:r>
        <w:rPr>
          <w:rFonts w:ascii="仿宋" w:eastAsia="仿宋" w:hAnsi="仿宋" w:hint="eastAsia"/>
          <w:sz w:val="24"/>
        </w:rPr>
        <w:t>。</w:t>
      </w:r>
    </w:p>
    <w:p w:rsidR="00676F11" w:rsidRDefault="000C2C20">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2.4谈判</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2.4.1谈判小组所有成员集中与单一供应商分别进行一轮或多轮谈判，并给予所有参加谈判的供应商平等的谈判机会。谈判顺序以现场抽签的方式确定。谈判过程中，谈判小组可以根据谈判情况调整谈判轮次。</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2.4.2每轮谈判开始前，谈判小组应根据谈判文件的规定，并结合各供应商的响应文件拟定谈判内容。</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2.4.3在谈判过程中，谈判小组可以根据谈判文件和谈判情况实质性变动谈判文件的技术、服务要求以及合同草案条款，但不得变动谈判文件中的其他内容。实质性变动的内容，须经采购人代表书面确认。</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2.4.4对谈判文件</w:t>
      </w:r>
      <w:proofErr w:type="gramStart"/>
      <w:r>
        <w:rPr>
          <w:rFonts w:ascii="仿宋" w:eastAsia="仿宋" w:hAnsi="仿宋" w:hint="eastAsia"/>
          <w:sz w:val="24"/>
        </w:rPr>
        <w:t>作出</w:t>
      </w:r>
      <w:proofErr w:type="gramEnd"/>
      <w:r>
        <w:rPr>
          <w:rFonts w:ascii="仿宋" w:eastAsia="仿宋" w:hAnsi="仿宋" w:hint="eastAsia"/>
          <w:sz w:val="24"/>
        </w:rPr>
        <w:t>的实质性变动是谈判文件的有效组成部分，谈判小组应当及时以书面形式同时通知所有参加谈判的供应商。</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2.4.5谈判过程中，谈判文件变动的，供应商应当按照谈判文件的变动情况和谈判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676F11" w:rsidRDefault="000C2C20">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谈判过程中，</w:t>
      </w:r>
      <w:r>
        <w:rPr>
          <w:rFonts w:ascii="仿宋" w:eastAsia="仿宋" w:hAnsi="仿宋"/>
          <w:sz w:val="24"/>
          <w:szCs w:val="24"/>
          <w:lang w:val="zh-CN"/>
        </w:rPr>
        <w:t>谈判小组对响应文件的有效性、完整性和响应程度进行审查，审查中发现供应商响应文件属于下列情况之一的，应按照无效响应文件处理：</w:t>
      </w:r>
    </w:p>
    <w:p w:rsidR="00676F11" w:rsidRDefault="000C2C2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676F11" w:rsidRDefault="000C2C2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676F11" w:rsidRDefault="000C2C2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）响应文件的语言、计量单位、知识产权、响应有效期等不符合采购文件的规定，影响谈判小组评判的；</w:t>
      </w:r>
    </w:p>
    <w:p w:rsidR="00676F11" w:rsidRDefault="000C2C2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谈判后，供应商的响应文件仍不能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676F11" w:rsidRDefault="000C2C20">
      <w:pPr>
        <w:spacing w:line="400" w:lineRule="exact"/>
        <w:ind w:firstLineChars="250" w:firstLine="600"/>
        <w:rPr>
          <w:rFonts w:ascii="仿宋" w:eastAsia="仿宋" w:hAnsi="仿宋"/>
          <w:sz w:val="24"/>
        </w:rPr>
      </w:pP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未载明或者载明的采购项目履约时间、方式、数量及其他政府采购合同实质性内容与本竞争性谈判文件要求不一致，且采购单位无法接受的。</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)属于竞争性谈判文件中无效响应情形的。</w:t>
      </w:r>
    </w:p>
    <w:p w:rsidR="00676F11" w:rsidRDefault="000C2C2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但谈判小组对响应文件签署、盖章等进行审查过程中，有下列情形的，谈判小组应当评定为不影响整个响应文件有效性和采购活动公平竞争，并通过响应文件的有效性审查：</w:t>
      </w:r>
    </w:p>
    <w:p w:rsidR="00676F11" w:rsidRDefault="000C2C2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hint="eastAsia"/>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676F11" w:rsidRDefault="000C2C2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hint="eastAsia"/>
          <w:sz w:val="24"/>
          <w:szCs w:val="24"/>
        </w:rPr>
        <w:t>2</w:t>
      </w:r>
      <w:r>
        <w:rPr>
          <w:rFonts w:ascii="仿宋" w:eastAsia="仿宋" w:hAnsi="仿宋"/>
          <w:sz w:val="24"/>
          <w:szCs w:val="24"/>
          <w:lang w:val="zh-CN"/>
        </w:rPr>
        <w:t>）响应文件除采购文件明确要求加盖单位(法人)公章的以外，其他地方以相关专用章加盖的；</w:t>
      </w:r>
    </w:p>
    <w:p w:rsidR="00676F11" w:rsidRDefault="000C2C20">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hint="eastAsia"/>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676F11" w:rsidRDefault="000C2C20">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谈判小组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审查报告，确定继续谈判的供应商名单。没有通过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审查的供应商，谈判小组应在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676F11" w:rsidRDefault="00676F11">
      <w:pPr>
        <w:rPr>
          <w:rFonts w:ascii="仿宋" w:eastAsia="仿宋" w:hAnsi="仿宋"/>
        </w:rPr>
      </w:pP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2.4.7谈判过程中，谈判的任何一方不得透露与谈判有关的其他供应商的技术资料、价格和其他信息。</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2.4.8谈判过程中，谈判小组发现或者知晓供应</w:t>
      </w:r>
      <w:proofErr w:type="gramStart"/>
      <w:r>
        <w:rPr>
          <w:rFonts w:ascii="仿宋" w:eastAsia="仿宋" w:hAnsi="仿宋" w:hint="eastAsia"/>
          <w:sz w:val="24"/>
        </w:rPr>
        <w:t>商存在</w:t>
      </w:r>
      <w:proofErr w:type="gramEnd"/>
      <w:r>
        <w:rPr>
          <w:rFonts w:ascii="仿宋" w:eastAsia="仿宋" w:hAnsi="仿宋" w:hint="eastAsia"/>
          <w:sz w:val="24"/>
        </w:rPr>
        <w:t>违法、违纪行为的，谈判小组应当将该供应商淘汰，不允许其提交最后报价。</w:t>
      </w:r>
    </w:p>
    <w:p w:rsidR="00676F11" w:rsidRDefault="000C2C20">
      <w:pPr>
        <w:spacing w:line="400" w:lineRule="exact"/>
        <w:ind w:firstLineChars="196" w:firstLine="470"/>
        <w:rPr>
          <w:rFonts w:ascii="仿宋" w:eastAsia="仿宋" w:hAnsi="仿宋"/>
          <w:sz w:val="24"/>
        </w:rPr>
      </w:pPr>
      <w:r>
        <w:rPr>
          <w:rFonts w:ascii="仿宋" w:eastAsia="仿宋" w:hAnsi="仿宋" w:hint="eastAsia"/>
          <w:sz w:val="24"/>
        </w:rPr>
        <w:t>2.4.9谈判完成后，谈判小组应出具谈判情况记录表，谈判情况</w:t>
      </w:r>
      <w:proofErr w:type="gramStart"/>
      <w:r>
        <w:rPr>
          <w:rFonts w:ascii="仿宋" w:eastAsia="仿宋" w:hAnsi="仿宋" w:hint="eastAsia"/>
          <w:sz w:val="24"/>
        </w:rPr>
        <w:t>记录表需包含</w:t>
      </w:r>
      <w:proofErr w:type="gramEnd"/>
      <w:r>
        <w:rPr>
          <w:rFonts w:ascii="仿宋" w:eastAsia="仿宋" w:hAnsi="仿宋" w:hint="eastAsia"/>
          <w:sz w:val="24"/>
        </w:rPr>
        <w:t>谈判内容、谈判意见、实质性变动内容等。</w:t>
      </w:r>
    </w:p>
    <w:p w:rsidR="00676F11" w:rsidRDefault="000C2C20">
      <w:pPr>
        <w:spacing w:line="400" w:lineRule="exact"/>
        <w:ind w:firstLineChars="200" w:firstLine="482"/>
        <w:outlineLvl w:val="2"/>
        <w:rPr>
          <w:rFonts w:ascii="仿宋" w:eastAsia="仿宋" w:hAnsi="仿宋"/>
          <w:sz w:val="24"/>
        </w:rPr>
      </w:pPr>
      <w:r>
        <w:rPr>
          <w:rFonts w:ascii="仿宋" w:eastAsia="仿宋" w:hAnsi="仿宋" w:hint="eastAsia"/>
          <w:b/>
          <w:sz w:val="24"/>
        </w:rPr>
        <w:t>2.5</w:t>
      </w:r>
      <w:r>
        <w:rPr>
          <w:rFonts w:ascii="仿宋" w:eastAsia="仿宋" w:hAnsi="仿宋" w:hint="eastAsia"/>
          <w:sz w:val="24"/>
        </w:rPr>
        <w:t>报价。</w:t>
      </w:r>
    </w:p>
    <w:p w:rsidR="00676F11" w:rsidRDefault="000C2C20">
      <w:pPr>
        <w:spacing w:line="400" w:lineRule="exact"/>
        <w:ind w:firstLineChars="200" w:firstLine="480"/>
        <w:rPr>
          <w:rFonts w:ascii="仿宋" w:eastAsia="仿宋" w:hAnsi="仿宋" w:cstheme="minorBidi"/>
          <w:sz w:val="24"/>
          <w:lang w:val="zh-CN"/>
        </w:rPr>
      </w:pPr>
      <w:r>
        <w:rPr>
          <w:rFonts w:ascii="仿宋" w:eastAsia="仿宋" w:hAnsi="仿宋" w:hint="eastAsia"/>
          <w:sz w:val="24"/>
        </w:rPr>
        <w:t>2.5.1本次谈判采购采用现场报价，响应文件中不用首次报价（除现场报价以响应文件报价为准的情形之外，响应文件报价不作为评审的依据，以现场报价为准），参与报价的供应商按谈判小组要求进行报价。</w:t>
      </w:r>
      <w:r>
        <w:rPr>
          <w:rFonts w:ascii="仿宋" w:eastAsia="仿宋" w:hAnsi="仿宋" w:hint="eastAsia"/>
          <w:sz w:val="24"/>
          <w:lang w:val="zh-CN"/>
        </w:rPr>
        <w:t>报价超过竞争性谈判文件规定的政府采购预算（或最高限价）或者相关报价不符合采购文件其他的报价规定的，</w:t>
      </w:r>
      <w:r>
        <w:rPr>
          <w:rFonts w:ascii="仿宋" w:eastAsia="仿宋" w:hAnsi="仿宋" w:cstheme="minorBidi" w:hint="eastAsia"/>
          <w:sz w:val="24"/>
          <w:lang w:val="zh-CN"/>
        </w:rPr>
        <w:t>应按照无效响应文件处理。</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谈判文件能够详细列明采购标的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技术、服务要求的，谈判结束后，谈判小组应当要求所有实质性响应的供应商在规定时间内提交最后报价，提交最后报价的供应商不得少于3家</w:t>
      </w:r>
      <w:r>
        <w:rPr>
          <w:rFonts w:ascii="仿宋" w:eastAsia="仿宋" w:hAnsi="仿宋" w:hint="eastAsia"/>
          <w:b/>
          <w:sz w:val="24"/>
        </w:rPr>
        <w:t>（本章2.3.1的情况除外）</w:t>
      </w:r>
      <w:r>
        <w:rPr>
          <w:rFonts w:ascii="仿宋" w:eastAsia="仿宋" w:hAnsi="仿宋" w:hint="eastAsia"/>
          <w:sz w:val="24"/>
        </w:rPr>
        <w:t>。或谈判文件不能详细列明采购标的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技术、服务要求，需经谈判由供应商提供最终设计方案或解决方案的，谈判结束后，谈判小组应当按照少数服从多数的原则投票推荐3家以上</w:t>
      </w:r>
      <w:r>
        <w:rPr>
          <w:rFonts w:ascii="仿宋" w:eastAsia="仿宋" w:hAnsi="仿宋" w:hint="eastAsia"/>
          <w:b/>
          <w:sz w:val="24"/>
        </w:rPr>
        <w:t>（本章2.3.1的情况除外）</w:t>
      </w:r>
      <w:r>
        <w:rPr>
          <w:rFonts w:ascii="仿宋" w:eastAsia="仿宋" w:hAnsi="仿宋" w:hint="eastAsia"/>
          <w:sz w:val="24"/>
        </w:rPr>
        <w:t>供应商的设计方案或者解决方案，并要求其在规定时间内提交最后报价。</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w:t>
      </w:r>
      <w:r>
        <w:rPr>
          <w:rFonts w:ascii="仿宋" w:eastAsia="仿宋" w:hAnsi="仿宋" w:hint="eastAsia"/>
          <w:sz w:val="24"/>
          <w:lang w:val="zh-CN"/>
        </w:rPr>
        <w:t>谈判小组认为供应</w:t>
      </w:r>
      <w:proofErr w:type="gramStart"/>
      <w:r>
        <w:rPr>
          <w:rFonts w:ascii="仿宋" w:eastAsia="仿宋" w:hAnsi="仿宋" w:hint="eastAsia"/>
          <w:sz w:val="24"/>
          <w:lang w:val="zh-CN"/>
        </w:rPr>
        <w:t>商最后</w:t>
      </w:r>
      <w:proofErr w:type="gramEnd"/>
      <w:r>
        <w:rPr>
          <w:rFonts w:ascii="仿宋" w:eastAsia="仿宋" w:hAnsi="仿宋" w:hint="eastAsia"/>
          <w:sz w:val="24"/>
          <w:lang w:val="zh-CN"/>
        </w:rPr>
        <w:t>报价明显低于成本价，在谈判小组发出质询函后供应</w:t>
      </w:r>
      <w:proofErr w:type="gramStart"/>
      <w:r>
        <w:rPr>
          <w:rFonts w:ascii="仿宋" w:eastAsia="仿宋" w:hAnsi="仿宋" w:hint="eastAsia"/>
          <w:sz w:val="24"/>
          <w:lang w:val="zh-CN"/>
        </w:rPr>
        <w:t>商未能</w:t>
      </w:r>
      <w:proofErr w:type="gramEnd"/>
      <w:r>
        <w:rPr>
          <w:rFonts w:ascii="仿宋" w:eastAsia="仿宋" w:hAnsi="仿宋" w:hint="eastAsia"/>
          <w:sz w:val="24"/>
          <w:lang w:val="zh-CN"/>
        </w:rPr>
        <w:t>提供合理的成本分析和价格构成的或对质函询的解释未被谈判小组采信的，</w:t>
      </w:r>
      <w:r>
        <w:rPr>
          <w:rFonts w:ascii="仿宋" w:eastAsia="仿宋" w:hAnsi="仿宋" w:cstheme="minorBidi" w:hint="eastAsia"/>
          <w:sz w:val="24"/>
          <w:lang w:val="zh-CN"/>
        </w:rPr>
        <w:t>应按照无效响应文件处理。</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676F11" w:rsidRDefault="000C2C20">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报价如果出现下列不一致的，可按以下原则进行修改：</w:t>
      </w:r>
    </w:p>
    <w:p w:rsidR="00676F11" w:rsidRDefault="000C2C20">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676F11" w:rsidRDefault="000C2C20">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676F11" w:rsidRDefault="000C2C20">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676F11" w:rsidRDefault="000C2C20">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676F11" w:rsidRDefault="000C2C20">
      <w:pPr>
        <w:spacing w:line="400" w:lineRule="exact"/>
        <w:ind w:firstLineChars="200" w:firstLine="480"/>
        <w:outlineLvl w:val="2"/>
        <w:rPr>
          <w:rFonts w:ascii="仿宋" w:eastAsia="仿宋" w:hAnsi="仿宋"/>
          <w:sz w:val="24"/>
        </w:rPr>
      </w:pPr>
      <w:r>
        <w:rPr>
          <w:rFonts w:ascii="仿宋" w:eastAsia="仿宋" w:hAnsi="仿宋" w:hint="eastAsia"/>
          <w:sz w:val="24"/>
        </w:rPr>
        <w:t>2.6谈判小组复核。供应</w:t>
      </w:r>
      <w:proofErr w:type="gramStart"/>
      <w:r>
        <w:rPr>
          <w:rFonts w:ascii="仿宋" w:eastAsia="仿宋" w:hAnsi="仿宋" w:hint="eastAsia"/>
          <w:sz w:val="24"/>
        </w:rPr>
        <w:t>商最后</w:t>
      </w:r>
      <w:proofErr w:type="gramEnd"/>
      <w:r>
        <w:rPr>
          <w:rFonts w:ascii="仿宋" w:eastAsia="仿宋" w:hAnsi="仿宋" w:hint="eastAsia"/>
          <w:sz w:val="24"/>
        </w:rPr>
        <w:t>报价结束后，谈判小组应当进行评审复核，对拟推荐为成交候选供应商的、报价最低的、供应商资格审查未通过的、供应商响应文件作无效处理的重点复核。</w:t>
      </w:r>
    </w:p>
    <w:p w:rsidR="00676F11" w:rsidRDefault="000C2C20">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谈判小组复核后，应当按照供应商的报价由低到高顺序推荐3家以上（本章2.3.1的情况除外）成交候选供应商，并编写谈判报告。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676F11" w:rsidRDefault="000C2C20">
      <w:pPr>
        <w:spacing w:line="400" w:lineRule="exact"/>
        <w:ind w:firstLineChars="200" w:firstLine="480"/>
        <w:outlineLvl w:val="2"/>
        <w:rPr>
          <w:rFonts w:ascii="仿宋" w:eastAsia="仿宋" w:hAnsi="仿宋"/>
          <w:sz w:val="24"/>
        </w:rPr>
      </w:pPr>
      <w:r>
        <w:rPr>
          <w:rFonts w:ascii="仿宋" w:eastAsia="仿宋" w:hAnsi="仿宋" w:hint="eastAsia"/>
          <w:sz w:val="24"/>
        </w:rPr>
        <w:t>2.8采购代理机构现场复核评审结果。</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2.8.1推荐成交候选供应商后，谈判小组拟出具谈判报告前，采购代理机构应当组织2名以上的本单位工作人员，在采购现场监督人员的监督之下，依据有关的法律制度和谈判文件对评审结果进行复核，出具复核报告，存在资格性审查认定错误和价格计算错误的，采购代理机构应当根据情况书面建议谈判小组现场修改评审结果。由谈判小组自主决定是否采纳采购代理机构的书面建议，并承担独立评审责任。谈判小组采纳采购代理机构书面建议的，应当按照规定现场修改评审结果或者重新评审，并在谈判报告中详细记载有关事宜；不采纳采购代理机构书面建议的，应当书面说明理由。采购代理机构书面建议未被谈判小组采纳的，应当接照规定程序要求继续组织实施采购活动，不得擅自中止采购活动。采购代理机构认为谈判小组评审结果不合法的，应当书面报告采购项目同级财政部门。</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采购代理机构复核过程中，谈判小组成员不得离开评审现场。</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2.8.2有下列情形之一的，不得现场修改评审结果：</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（1）谈判小组已经出具谈判报告并且离开评审现场的；</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676F11" w:rsidRDefault="000C2C20">
      <w:pPr>
        <w:spacing w:line="400" w:lineRule="exact"/>
        <w:ind w:firstLineChars="200" w:firstLine="480"/>
        <w:outlineLvl w:val="2"/>
        <w:rPr>
          <w:rFonts w:ascii="仿宋" w:eastAsia="仿宋" w:hAnsi="仿宋"/>
          <w:sz w:val="24"/>
        </w:rPr>
      </w:pPr>
      <w:r>
        <w:rPr>
          <w:rFonts w:ascii="仿宋" w:eastAsia="仿宋" w:hAnsi="仿宋" w:hint="eastAsia"/>
          <w:sz w:val="24"/>
        </w:rPr>
        <w:t>2.9编写谈判报告。谈判小组推荐成交候选供应商后，应向采购代理机构出具谈判报告。谈判报告应当包括以下主要内容：</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（1）邀请供应商参加采购活动的具体方式和相关情况，以及参加采购活动的供应商名单；</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（2）评审日期和地点，谈判小组成员名单；</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（3）评审情况记录和说明，包括对供应商的资格审查情况、供应商响应文件审查情况、谈判情况、报价情况等；</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（4）推荐的成交候选人的名单及理由。</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rsidR="00676F11" w:rsidRDefault="000C2C20">
      <w:pPr>
        <w:spacing w:line="400" w:lineRule="exact"/>
        <w:ind w:firstLineChars="200" w:firstLine="480"/>
        <w:outlineLvl w:val="2"/>
        <w:rPr>
          <w:rFonts w:ascii="仿宋" w:eastAsia="仿宋" w:hAnsi="仿宋"/>
          <w:sz w:val="24"/>
        </w:rPr>
      </w:pPr>
      <w:r>
        <w:rPr>
          <w:rFonts w:ascii="仿宋" w:eastAsia="仿宋" w:hAnsi="仿宋" w:hint="eastAsia"/>
          <w:sz w:val="24"/>
        </w:rPr>
        <w:t>2.10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rsidR="00676F11" w:rsidRDefault="000C2C20">
      <w:pPr>
        <w:spacing w:line="400" w:lineRule="exact"/>
        <w:ind w:firstLineChars="200" w:firstLine="480"/>
        <w:outlineLvl w:val="2"/>
        <w:rPr>
          <w:rFonts w:ascii="仿宋" w:eastAsia="仿宋" w:hAnsi="仿宋"/>
          <w:sz w:val="24"/>
        </w:rPr>
      </w:pPr>
      <w:r>
        <w:rPr>
          <w:rFonts w:ascii="仿宋" w:eastAsia="仿宋" w:hAnsi="仿宋" w:hint="eastAsia"/>
          <w:sz w:val="24"/>
        </w:rPr>
        <w:t>2.11供应商澄清、说明</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2.11.1谈判小组在对响应文件的有效性、完整性和响应程度进行审查时，可以要求供应商对响应文件中含义不明确、同类问题表述不一致或者有明显文字和计算错误的内容等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2.11.2谈判小组要求供应商澄清、说明或者更正响应文件应当以书面形式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2.12终止谈判采购活动。</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出现下列情形之一的，采购人或者采购代理机构应当终止竞争性谈判采购活动，发布项目终止公告并说明原因，重新开展采购活动：</w:t>
      </w:r>
    </w:p>
    <w:p w:rsidR="00676F11" w:rsidRDefault="000C2C20">
      <w:pPr>
        <w:spacing w:line="400" w:lineRule="exact"/>
        <w:ind w:firstLineChars="150" w:firstLine="360"/>
        <w:rPr>
          <w:rFonts w:ascii="仿宋" w:eastAsia="仿宋" w:hAnsi="仿宋"/>
          <w:sz w:val="24"/>
        </w:rPr>
      </w:pPr>
      <w:r>
        <w:rPr>
          <w:rFonts w:ascii="仿宋" w:eastAsia="仿宋" w:hAnsi="仿宋" w:hint="eastAsia"/>
          <w:sz w:val="24"/>
        </w:rPr>
        <w:t>（1）因情况变化，不再符合规定的竞争性谈判采购方式适用情形的；</w:t>
      </w:r>
    </w:p>
    <w:p w:rsidR="00676F11" w:rsidRDefault="000C2C20">
      <w:pPr>
        <w:spacing w:line="400" w:lineRule="exact"/>
        <w:ind w:firstLineChars="150" w:firstLine="360"/>
        <w:rPr>
          <w:rFonts w:ascii="仿宋" w:eastAsia="仿宋" w:hAnsi="仿宋"/>
          <w:sz w:val="24"/>
        </w:rPr>
      </w:pPr>
      <w:r>
        <w:rPr>
          <w:rFonts w:ascii="仿宋" w:eastAsia="仿宋" w:hAnsi="仿宋" w:hint="eastAsia"/>
          <w:sz w:val="24"/>
        </w:rPr>
        <w:t>（2）出现影响采购公正的违法、违规行为的；</w:t>
      </w:r>
    </w:p>
    <w:p w:rsidR="00676F11" w:rsidRDefault="000C2C20">
      <w:pPr>
        <w:spacing w:line="400" w:lineRule="exact"/>
        <w:ind w:firstLineChars="150" w:firstLine="360"/>
        <w:rPr>
          <w:rFonts w:ascii="仿宋" w:eastAsia="仿宋" w:hAnsi="仿宋"/>
          <w:sz w:val="24"/>
        </w:rPr>
      </w:pPr>
      <w:r>
        <w:rPr>
          <w:rFonts w:ascii="仿宋" w:eastAsia="仿宋" w:hAnsi="仿宋" w:hint="eastAsia"/>
          <w:sz w:val="24"/>
        </w:rPr>
        <w:t>（3）除本章2.3.1的情况外，在采购过程中符合要求的供应商或者报价未超过采购预算的供应商不足3家的。</w:t>
      </w:r>
    </w:p>
    <w:p w:rsidR="00676F11" w:rsidRDefault="00676F11">
      <w:pPr>
        <w:spacing w:line="400" w:lineRule="exact"/>
        <w:ind w:firstLineChars="196" w:firstLine="470"/>
        <w:rPr>
          <w:rFonts w:ascii="仿宋" w:eastAsia="仿宋" w:hAnsi="仿宋"/>
          <w:sz w:val="24"/>
        </w:rPr>
      </w:pPr>
    </w:p>
    <w:p w:rsidR="00676F11" w:rsidRDefault="000C2C20">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3.谈判纪律及注意事项</w:t>
      </w:r>
    </w:p>
    <w:p w:rsidR="00676F11" w:rsidRDefault="000C2C20">
      <w:pPr>
        <w:tabs>
          <w:tab w:val="left" w:pos="851"/>
        </w:tabs>
        <w:spacing w:line="400" w:lineRule="exact"/>
        <w:ind w:firstLineChars="200" w:firstLine="480"/>
        <w:rPr>
          <w:rFonts w:ascii="仿宋" w:eastAsia="仿宋" w:hAnsi="仿宋"/>
          <w:sz w:val="24"/>
        </w:rPr>
      </w:pPr>
      <w:r>
        <w:rPr>
          <w:rFonts w:ascii="仿宋" w:eastAsia="仿宋" w:hAnsi="仿宋" w:hint="eastAsia"/>
          <w:sz w:val="24"/>
        </w:rPr>
        <w:t>3.1谈判小组内部讨论的情况和意见必须保密，任何人不得以任何形式透露给供应商或与供应商有关的单位或个人。</w:t>
      </w:r>
    </w:p>
    <w:p w:rsidR="00676F11" w:rsidRDefault="000C2C20">
      <w:pPr>
        <w:tabs>
          <w:tab w:val="left" w:pos="851"/>
        </w:tabs>
        <w:spacing w:line="400" w:lineRule="exact"/>
        <w:ind w:firstLineChars="200" w:firstLine="480"/>
        <w:rPr>
          <w:rFonts w:ascii="仿宋" w:eastAsia="仿宋" w:hAnsi="仿宋"/>
          <w:sz w:val="24"/>
        </w:rPr>
      </w:pPr>
      <w:r>
        <w:rPr>
          <w:rFonts w:ascii="仿宋" w:eastAsia="仿宋" w:hAnsi="仿宋" w:hint="eastAsia"/>
          <w:sz w:val="24"/>
        </w:rPr>
        <w:t>3.2在谈判过程中，供应商不得以任何形式对谈判小组成员进行旨在影响谈判结果的私下接触，否则将取消其参与谈判的资格。</w:t>
      </w:r>
    </w:p>
    <w:p w:rsidR="00676F11" w:rsidRDefault="000C2C20">
      <w:pPr>
        <w:tabs>
          <w:tab w:val="left" w:pos="851"/>
        </w:tabs>
        <w:spacing w:line="400" w:lineRule="exact"/>
        <w:ind w:firstLineChars="200" w:firstLine="480"/>
        <w:rPr>
          <w:rFonts w:ascii="仿宋" w:eastAsia="仿宋" w:hAnsi="仿宋"/>
          <w:sz w:val="24"/>
        </w:rPr>
      </w:pPr>
      <w:r>
        <w:rPr>
          <w:rFonts w:ascii="仿宋" w:eastAsia="仿宋" w:hAnsi="仿宋" w:hint="eastAsia"/>
          <w:sz w:val="24"/>
        </w:rPr>
        <w:t>3.3对各供应商的商业秘密，谈判小组成员应予以保密，不得泄露给其他供应商。</w:t>
      </w:r>
    </w:p>
    <w:p w:rsidR="00676F11" w:rsidRDefault="000C2C20">
      <w:pPr>
        <w:tabs>
          <w:tab w:val="left" w:pos="851"/>
        </w:tabs>
        <w:spacing w:line="400" w:lineRule="exact"/>
        <w:ind w:firstLineChars="200" w:firstLine="480"/>
        <w:rPr>
          <w:rFonts w:ascii="仿宋" w:eastAsia="仿宋" w:hAnsi="仿宋"/>
          <w:sz w:val="24"/>
        </w:rPr>
      </w:pPr>
      <w:r>
        <w:rPr>
          <w:rFonts w:ascii="仿宋" w:eastAsia="仿宋" w:hAnsi="仿宋" w:hint="eastAsia"/>
          <w:sz w:val="24"/>
        </w:rPr>
        <w:t>3.4谈判小组独立评判，推荐成交候选人，并写出书面报告。</w:t>
      </w:r>
    </w:p>
    <w:p w:rsidR="00676F11" w:rsidRDefault="000C2C20">
      <w:pPr>
        <w:tabs>
          <w:tab w:val="left" w:pos="851"/>
        </w:tabs>
        <w:spacing w:line="400" w:lineRule="exact"/>
        <w:ind w:firstLineChars="200" w:firstLine="480"/>
        <w:rPr>
          <w:rFonts w:ascii="仿宋" w:eastAsia="仿宋" w:hAnsi="仿宋"/>
          <w:sz w:val="24"/>
        </w:rPr>
      </w:pPr>
      <w:r>
        <w:rPr>
          <w:rFonts w:ascii="仿宋" w:eastAsia="仿宋" w:hAnsi="仿宋" w:hint="eastAsia"/>
          <w:sz w:val="24"/>
        </w:rPr>
        <w:t>3.5谈判小组可根据需要对供应商进行实地考察。</w:t>
      </w:r>
    </w:p>
    <w:p w:rsidR="00676F11" w:rsidRDefault="00676F11">
      <w:pPr>
        <w:spacing w:line="400" w:lineRule="exact"/>
        <w:rPr>
          <w:rFonts w:ascii="仿宋" w:eastAsia="仿宋" w:hAnsi="仿宋"/>
        </w:rPr>
      </w:pPr>
    </w:p>
    <w:p w:rsidR="00676F11" w:rsidRDefault="000C2C20">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4.确定成交供应商</w:t>
      </w:r>
    </w:p>
    <w:p w:rsidR="00676F11" w:rsidRDefault="000C2C20">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4.1 采购代理机构应当在评审结束后2个工作日内将评审报告送采购人确认；</w:t>
      </w:r>
      <w:bookmarkStart w:id="102" w:name="_Toc430773925"/>
      <w:bookmarkStart w:id="103" w:name="_Toc101250642"/>
      <w:bookmarkStart w:id="104" w:name="_Toc209847066"/>
      <w:bookmarkStart w:id="105" w:name="_Toc101338360"/>
      <w:bookmarkStart w:id="106" w:name="_Toc101174147"/>
    </w:p>
    <w:p w:rsidR="00676F11" w:rsidRDefault="000C2C20">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4.2 采购人应当在收到评审报告后5个工作日内，从评审报告提出的成交候选人中，根据质量和服务均能满足</w:t>
      </w:r>
      <w:r>
        <w:rPr>
          <w:rFonts w:ascii="仿宋" w:eastAsia="仿宋" w:hAnsi="仿宋" w:hint="eastAsia"/>
          <w:bCs/>
          <w:sz w:val="24"/>
        </w:rPr>
        <w:t>谈判</w:t>
      </w:r>
      <w:r>
        <w:rPr>
          <w:rFonts w:ascii="仿宋" w:eastAsia="仿宋" w:hAnsi="仿宋" w:hint="eastAsia"/>
          <w:sz w:val="24"/>
        </w:rPr>
        <w:t>文件实质性响应要求且最后报价最低的原则确定成交供应商。</w:t>
      </w:r>
    </w:p>
    <w:bookmarkEnd w:id="102"/>
    <w:bookmarkEnd w:id="103"/>
    <w:bookmarkEnd w:id="104"/>
    <w:bookmarkEnd w:id="105"/>
    <w:bookmarkEnd w:id="106"/>
    <w:p w:rsidR="00676F11" w:rsidRDefault="00676F11">
      <w:pPr>
        <w:spacing w:line="400" w:lineRule="exact"/>
        <w:ind w:firstLineChars="196" w:firstLine="470"/>
        <w:rPr>
          <w:rFonts w:ascii="仿宋" w:eastAsia="仿宋" w:hAnsi="仿宋"/>
          <w:sz w:val="24"/>
        </w:rPr>
      </w:pPr>
    </w:p>
    <w:p w:rsidR="00676F11" w:rsidRDefault="000C2C20">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5.成交通知书</w:t>
      </w:r>
    </w:p>
    <w:p w:rsidR="00676F11" w:rsidRDefault="000C2C20">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5.1 成交通知书为签订政府采购合同的依据之一，是合同的有效组成部分。</w:t>
      </w:r>
    </w:p>
    <w:p w:rsidR="00676F11" w:rsidRDefault="000C2C20">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5.2 采购人</w:t>
      </w:r>
      <w:proofErr w:type="gramStart"/>
      <w:r>
        <w:rPr>
          <w:rFonts w:ascii="仿宋" w:eastAsia="仿宋" w:hAnsi="仿宋" w:hint="eastAsia"/>
          <w:sz w:val="24"/>
        </w:rPr>
        <w:t>按符合</w:t>
      </w:r>
      <w:proofErr w:type="gramEnd"/>
      <w:r>
        <w:rPr>
          <w:rFonts w:ascii="仿宋" w:eastAsia="仿宋" w:hAnsi="仿宋" w:hint="eastAsia"/>
          <w:sz w:val="24"/>
        </w:rPr>
        <w:t>采购需求的合格供应商确定成交供应商，确定成交供应商后2个工作日内，采购代理机构在“四川政府采购网”上公示成交结果，由采购代理机构按照相关法律法规向成交供应商发出成交通知书。</w:t>
      </w:r>
    </w:p>
    <w:p w:rsidR="00676F11" w:rsidRDefault="000C2C20">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3 成交通知书将作为签订合同的依据。成交通知书对采购人和成交供应商均具有法律效力。成交通知书发出后，采购人改变成交结果或成交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理由放弃成交项目的，应当依法承担相关责任。</w:t>
      </w:r>
    </w:p>
    <w:p w:rsidR="00676F11" w:rsidRDefault="000C2C20">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4 采购人和采购代理机构不对成交或未成交原因</w:t>
      </w:r>
      <w:proofErr w:type="gramStart"/>
      <w:r>
        <w:rPr>
          <w:rFonts w:ascii="仿宋" w:eastAsia="仿宋" w:hAnsi="仿宋" w:hint="eastAsia"/>
          <w:sz w:val="24"/>
        </w:rPr>
        <w:t>作出</w:t>
      </w:r>
      <w:proofErr w:type="gramEnd"/>
      <w:r>
        <w:rPr>
          <w:rFonts w:ascii="仿宋" w:eastAsia="仿宋" w:hAnsi="仿宋" w:hint="eastAsia"/>
          <w:sz w:val="24"/>
        </w:rPr>
        <w:t>解释，也不退还响应</w:t>
      </w:r>
    </w:p>
    <w:p w:rsidR="00676F11" w:rsidRDefault="000C2C20">
      <w:pPr>
        <w:tabs>
          <w:tab w:val="left" w:pos="7665"/>
        </w:tabs>
        <w:spacing w:line="400" w:lineRule="exact"/>
        <w:rPr>
          <w:rFonts w:ascii="仿宋" w:eastAsia="仿宋" w:hAnsi="仿宋"/>
          <w:sz w:val="32"/>
        </w:rPr>
      </w:pPr>
      <w:r>
        <w:rPr>
          <w:rFonts w:ascii="仿宋" w:eastAsia="仿宋" w:hAnsi="仿宋" w:hint="eastAsia"/>
          <w:sz w:val="24"/>
        </w:rPr>
        <w:t>文件。</w:t>
      </w:r>
    </w:p>
    <w:p w:rsidR="00676F11" w:rsidRDefault="00676F11">
      <w:pPr>
        <w:tabs>
          <w:tab w:val="left" w:pos="7665"/>
        </w:tabs>
        <w:spacing w:line="400" w:lineRule="exact"/>
        <w:rPr>
          <w:rFonts w:ascii="仿宋" w:eastAsia="仿宋" w:hAnsi="仿宋"/>
          <w:sz w:val="24"/>
        </w:rPr>
      </w:pPr>
    </w:p>
    <w:p w:rsidR="00676F11" w:rsidRDefault="000C2C20">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6.谈判小组在政府采购活动中承担以下义务：</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（二）按照客观、公正、审慎的原则，根据谈判文件规定的评审程序、评审方法和评审标准进行独立评审；</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（五）发现谈判文件内容违反国家有关强制性规定或者谈判文件存在歧义、重大缺陷导致评审工作无法进行时，停止评审并向采购人或者采购代理机构书面说明情况；</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676F11" w:rsidRDefault="00676F11">
      <w:pPr>
        <w:tabs>
          <w:tab w:val="left" w:pos="7665"/>
        </w:tabs>
        <w:spacing w:line="400" w:lineRule="exact"/>
        <w:rPr>
          <w:rFonts w:ascii="仿宋" w:eastAsia="仿宋" w:hAnsi="仿宋"/>
          <w:sz w:val="24"/>
        </w:rPr>
      </w:pPr>
    </w:p>
    <w:p w:rsidR="00676F11" w:rsidRDefault="000C2C20">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7.评审专家在政府采购活动中应当遵守以下工作纪律：</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676F11" w:rsidRDefault="000C2C2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676F11" w:rsidRDefault="000C2C20">
      <w:pPr>
        <w:tabs>
          <w:tab w:val="left" w:pos="7665"/>
        </w:tabs>
        <w:spacing w:line="400" w:lineRule="exact"/>
        <w:ind w:firstLineChars="200" w:firstLine="480"/>
        <w:rPr>
          <w:rFonts w:ascii="仿宋" w:eastAsia="仿宋" w:hAnsi="仿宋"/>
          <w:sz w:val="36"/>
          <w:szCs w:val="36"/>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676F11" w:rsidRDefault="000C2C20">
      <w:pPr>
        <w:pStyle w:val="ad"/>
        <w:rPr>
          <w:rFonts w:ascii="仿宋" w:eastAsia="仿宋" w:hAnsi="仿宋"/>
        </w:rPr>
      </w:pPr>
      <w:r>
        <w:rPr>
          <w:rFonts w:ascii="仿宋" w:eastAsia="仿宋" w:hAnsi="仿宋"/>
        </w:rPr>
        <w:br w:type="page"/>
      </w:r>
      <w:bookmarkStart w:id="107" w:name="_Toc511216078"/>
      <w:r>
        <w:rPr>
          <w:rFonts w:ascii="仿宋" w:eastAsia="仿宋" w:hAnsi="仿宋" w:hint="eastAsia"/>
        </w:rPr>
        <w:t>第九章 政府采购合同（草案）</w:t>
      </w:r>
      <w:bookmarkEnd w:id="107"/>
    </w:p>
    <w:p w:rsidR="00676F11" w:rsidRDefault="00676F11">
      <w:pPr>
        <w:spacing w:line="360" w:lineRule="auto"/>
        <w:ind w:firstLineChars="200" w:firstLine="482"/>
        <w:rPr>
          <w:rFonts w:ascii="仿宋" w:eastAsia="仿宋" w:hAnsi="仿宋"/>
          <w:b/>
          <w:bCs/>
          <w:sz w:val="24"/>
        </w:rPr>
      </w:pPr>
    </w:p>
    <w:p w:rsidR="00676F11" w:rsidRDefault="000C2C20">
      <w:pPr>
        <w:spacing w:line="360" w:lineRule="auto"/>
        <w:rPr>
          <w:rFonts w:ascii="仿宋" w:eastAsia="仿宋" w:hAnsi="仿宋"/>
          <w:b/>
          <w:sz w:val="24"/>
        </w:rPr>
      </w:pPr>
      <w:r>
        <w:rPr>
          <w:rFonts w:ascii="仿宋" w:eastAsia="仿宋" w:hAnsi="仿宋" w:hint="eastAsia"/>
          <w:b/>
          <w:sz w:val="24"/>
        </w:rPr>
        <w:t>合同草案条款</w:t>
      </w:r>
    </w:p>
    <w:p w:rsidR="00676F11" w:rsidRDefault="000C2C20">
      <w:pPr>
        <w:spacing w:line="360" w:lineRule="auto"/>
        <w:rPr>
          <w:rFonts w:ascii="仿宋" w:eastAsia="仿宋" w:hAnsi="仿宋"/>
          <w:sz w:val="24"/>
        </w:rPr>
      </w:pPr>
      <w:r>
        <w:rPr>
          <w:rFonts w:ascii="仿宋" w:eastAsia="仿宋" w:hAnsi="仿宋" w:hint="eastAsia"/>
          <w:sz w:val="24"/>
        </w:rPr>
        <w:t>一、针对本章所包含的全部内容，在谈判过程中，谈判小组在获得采购人代表确认的前提下，可以根据谈判情况实质性变动相关内容。谈判小组对谈判文件</w:t>
      </w:r>
      <w:proofErr w:type="gramStart"/>
      <w:r>
        <w:rPr>
          <w:rFonts w:ascii="仿宋" w:eastAsia="仿宋" w:hAnsi="仿宋" w:hint="eastAsia"/>
          <w:sz w:val="24"/>
        </w:rPr>
        <w:t>作出</w:t>
      </w:r>
      <w:proofErr w:type="gramEnd"/>
      <w:r>
        <w:rPr>
          <w:rFonts w:ascii="仿宋" w:eastAsia="仿宋" w:hAnsi="仿宋" w:hint="eastAsia"/>
          <w:sz w:val="24"/>
        </w:rPr>
        <w:t>的实质性变动是谈判文件的有效组成部分，谈判小组会及时以书面形式通知所有参加谈判的供应商。</w:t>
      </w:r>
    </w:p>
    <w:p w:rsidR="00676F11" w:rsidRDefault="000C2C20">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rsidR="00676F11" w:rsidRDefault="000C2C20">
      <w:pPr>
        <w:autoSpaceDE w:val="0"/>
        <w:autoSpaceDN w:val="0"/>
        <w:snapToGrid w:val="0"/>
        <w:spacing w:line="480" w:lineRule="exact"/>
        <w:rPr>
          <w:rFonts w:ascii="仿宋" w:eastAsia="仿宋" w:hAnsi="仿宋"/>
          <w:spacing w:val="8"/>
          <w:sz w:val="24"/>
        </w:rPr>
      </w:pPr>
      <w:r>
        <w:rPr>
          <w:rFonts w:ascii="仿宋" w:eastAsia="仿宋" w:hAnsi="仿宋" w:hint="eastAsia"/>
          <w:spacing w:val="15"/>
          <w:sz w:val="24"/>
          <w:u w:val="single"/>
        </w:rPr>
        <w:t xml:space="preserve">                                          </w:t>
      </w: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w:t>
      </w:r>
      <w:r>
        <w:rPr>
          <w:rFonts w:ascii="仿宋" w:eastAsia="仿宋" w:hAnsi="仿宋" w:hint="eastAsia"/>
          <w:spacing w:val="8"/>
          <w:sz w:val="24"/>
          <w:u w:val="single"/>
        </w:rPr>
        <w:t xml:space="preserve">                   </w:t>
      </w:r>
      <w:r>
        <w:rPr>
          <w:rFonts w:ascii="仿宋" w:eastAsia="仿宋" w:hAnsi="仿宋" w:hint="eastAsia"/>
          <w:spacing w:val="8"/>
          <w:sz w:val="24"/>
        </w:rPr>
        <w:t xml:space="preserve"> (以下简称“乙方”)为另一方同意按下述条款和条件签署本合同(以下简称“合同”)：</w:t>
      </w:r>
    </w:p>
    <w:p w:rsidR="00676F11" w:rsidRDefault="000C2C20">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针对本项目的谈判文件；</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卖方提交的谈判响应文件及谈判过程中相关承诺；</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rsidR="00676F11" w:rsidRDefault="000C2C20">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676F11" w:rsidRDefault="000C2C20">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rsidR="00676F11" w:rsidRDefault="00676F11">
      <w:pPr>
        <w:autoSpaceDE w:val="0"/>
        <w:autoSpaceDN w:val="0"/>
        <w:snapToGrid w:val="0"/>
        <w:spacing w:line="520" w:lineRule="exact"/>
        <w:ind w:firstLineChars="238" w:firstLine="609"/>
        <w:rPr>
          <w:rFonts w:ascii="仿宋" w:eastAsia="仿宋" w:hAnsi="仿宋"/>
          <w:spacing w:val="8"/>
          <w:sz w:val="24"/>
        </w:rPr>
      </w:pPr>
    </w:p>
    <w:p w:rsidR="00676F11" w:rsidRDefault="000C2C20">
      <w:pPr>
        <w:tabs>
          <w:tab w:val="left" w:pos="1521"/>
        </w:tabs>
        <w:autoSpaceDE w:val="0"/>
        <w:autoSpaceDN w:val="0"/>
        <w:snapToGrid w:val="0"/>
        <w:spacing w:line="520" w:lineRule="exact"/>
        <w:rPr>
          <w:rFonts w:ascii="仿宋" w:eastAsia="仿宋" w:hAnsi="仿宋"/>
          <w:b/>
          <w:spacing w:val="8"/>
          <w:sz w:val="24"/>
        </w:rPr>
      </w:pPr>
      <w:bookmarkStart w:id="108" w:name="_Toc241833903"/>
      <w:bookmarkStart w:id="109" w:name="_Toc225670751"/>
      <w:bookmarkStart w:id="110" w:name="_Toc211854449"/>
      <w:bookmarkStart w:id="111" w:name="_Toc225244852"/>
      <w:bookmarkStart w:id="112" w:name="_Toc283019214"/>
      <w:bookmarkStart w:id="113" w:name="_Toc232492928"/>
      <w:bookmarkStart w:id="114" w:name="_Toc239233914"/>
      <w:bookmarkStart w:id="115" w:name="_Toc212019594"/>
      <w:bookmarkStart w:id="116" w:name="_Toc238984975"/>
      <w:bookmarkStart w:id="117" w:name="_Toc239568418"/>
      <w:bookmarkStart w:id="118" w:name="_Toc282696226"/>
      <w:bookmarkStart w:id="119" w:name="_Toc185395249"/>
      <w:bookmarkStart w:id="120" w:name="_Toc286993786"/>
      <w:bookmarkStart w:id="121" w:name="_Toc251768862"/>
      <w:bookmarkStart w:id="122" w:name="_Toc237145406"/>
      <w:bookmarkStart w:id="123" w:name="_Toc225654644"/>
      <w:bookmarkStart w:id="124" w:name="_Toc211911348"/>
      <w:bookmarkStart w:id="125" w:name="_Toc247334841"/>
      <w:r>
        <w:rPr>
          <w:rFonts w:ascii="仿宋" w:eastAsia="仿宋" w:hAnsi="仿宋" w:hint="eastAsia"/>
          <w:b/>
          <w:spacing w:val="8"/>
          <w:sz w:val="24"/>
        </w:rPr>
        <w:t>4. 服务内容与质量标准</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rsidR="00676F11" w:rsidRDefault="000C2C20">
      <w:pPr>
        <w:spacing w:line="360" w:lineRule="auto"/>
        <w:ind w:firstLine="630"/>
        <w:rPr>
          <w:rFonts w:ascii="仿宋" w:eastAsia="仿宋" w:hAnsi="仿宋"/>
          <w:sz w:val="24"/>
        </w:rPr>
      </w:pPr>
      <w:r>
        <w:rPr>
          <w:rFonts w:ascii="仿宋" w:eastAsia="仿宋" w:hAnsi="仿宋" w:hint="eastAsia"/>
          <w:sz w:val="24"/>
        </w:rPr>
        <w:t>…</w:t>
      </w:r>
    </w:p>
    <w:p w:rsidR="00676F11" w:rsidRDefault="000C2C2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rsidR="00676F11" w:rsidRDefault="000C2C20">
      <w:pPr>
        <w:spacing w:line="360" w:lineRule="auto"/>
        <w:rPr>
          <w:rFonts w:ascii="仿宋" w:eastAsia="仿宋" w:hAnsi="仿宋"/>
          <w:b/>
          <w:sz w:val="24"/>
        </w:rPr>
      </w:pPr>
      <w:r>
        <w:rPr>
          <w:rFonts w:ascii="仿宋" w:eastAsia="仿宋" w:hAnsi="仿宋" w:hint="eastAsia"/>
          <w:b/>
          <w:sz w:val="24"/>
        </w:rPr>
        <w:t>6. 知识产权</w:t>
      </w:r>
    </w:p>
    <w:p w:rsidR="00676F11" w:rsidRDefault="000C2C20">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676F11" w:rsidRDefault="000C2C20">
      <w:pPr>
        <w:spacing w:line="360" w:lineRule="auto"/>
        <w:rPr>
          <w:rFonts w:ascii="仿宋" w:eastAsia="仿宋" w:hAnsi="仿宋"/>
          <w:b/>
          <w:sz w:val="24"/>
        </w:rPr>
      </w:pPr>
      <w:r>
        <w:rPr>
          <w:rFonts w:ascii="仿宋" w:eastAsia="仿宋" w:hAnsi="仿宋" w:hint="eastAsia"/>
          <w:b/>
          <w:sz w:val="24"/>
        </w:rPr>
        <w:t>7. 无产权瑕疵条款</w:t>
      </w:r>
    </w:p>
    <w:p w:rsidR="00676F11" w:rsidRDefault="000C2C20">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676F11" w:rsidRDefault="000C2C20">
      <w:pPr>
        <w:spacing w:line="360" w:lineRule="auto"/>
        <w:rPr>
          <w:rFonts w:ascii="仿宋" w:eastAsia="仿宋" w:hAnsi="仿宋"/>
          <w:b/>
          <w:sz w:val="24"/>
        </w:rPr>
      </w:pPr>
      <w:r>
        <w:rPr>
          <w:rFonts w:ascii="仿宋" w:eastAsia="仿宋" w:hAnsi="仿宋" w:hint="eastAsia"/>
          <w:b/>
          <w:sz w:val="24"/>
        </w:rPr>
        <w:t>8. 履约保证金</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乙方交纳人民币</w:t>
      </w:r>
      <w:proofErr w:type="gramStart"/>
      <w:r>
        <w:rPr>
          <w:rFonts w:ascii="仿宋" w:eastAsia="仿宋" w:hAnsi="仿宋" w:hint="eastAsia"/>
          <w:spacing w:val="8"/>
          <w:sz w:val="24"/>
          <w:u w:val="single"/>
        </w:rPr>
        <w:t xml:space="preserve">　　　　　　</w:t>
      </w:r>
      <w:proofErr w:type="gramEnd"/>
      <w:r>
        <w:rPr>
          <w:rFonts w:ascii="仿宋" w:eastAsia="仿宋" w:hAnsi="仿宋" w:hint="eastAsia"/>
          <w:spacing w:val="8"/>
          <w:sz w:val="24"/>
        </w:rPr>
        <w:t>元作为本合同的履约保证金。</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履约保证金作为违约金的一部分及用于补偿甲方因乙方不能履行合同义务而蒙受的损失。</w:t>
      </w:r>
    </w:p>
    <w:p w:rsidR="00676F11" w:rsidRDefault="000C2C20">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9.5 国家法律、法规所规定由甲方承担的其它责任。</w:t>
      </w:r>
    </w:p>
    <w:p w:rsidR="00676F11" w:rsidRDefault="000C2C2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10.3 及时向甲方通告本项目服务范围内有关服务的重大事项，及时配合处理投诉。</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rsidR="00676F11" w:rsidRDefault="000C2C2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676F11" w:rsidRDefault="000C2C20">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rsidR="00676F11" w:rsidRDefault="000C2C20">
      <w:pPr>
        <w:tabs>
          <w:tab w:val="left" w:pos="1521"/>
        </w:tabs>
        <w:autoSpaceDE w:val="0"/>
        <w:autoSpaceDN w:val="0"/>
        <w:snapToGrid w:val="0"/>
        <w:spacing w:line="520" w:lineRule="exact"/>
        <w:rPr>
          <w:rFonts w:ascii="仿宋" w:eastAsia="仿宋" w:hAnsi="仿宋"/>
          <w:b/>
          <w:spacing w:val="8"/>
          <w:sz w:val="24"/>
        </w:rPr>
      </w:pPr>
      <w:bookmarkStart w:id="126" w:name="_Toc286993792"/>
      <w:bookmarkStart w:id="127" w:name="_Toc211911353"/>
      <w:bookmarkStart w:id="128" w:name="_Toc225654649"/>
      <w:bookmarkStart w:id="129" w:name="_Toc241833908"/>
      <w:bookmarkStart w:id="130" w:name="_Toc239233919"/>
      <w:bookmarkStart w:id="131" w:name="_Toc232492933"/>
      <w:bookmarkStart w:id="132" w:name="_Toc238984980"/>
      <w:bookmarkStart w:id="133" w:name="_Toc225670756"/>
      <w:bookmarkStart w:id="134" w:name="_Toc251768867"/>
      <w:bookmarkStart w:id="135" w:name="_Toc239568423"/>
      <w:bookmarkStart w:id="136" w:name="_Toc185395254"/>
      <w:bookmarkStart w:id="137" w:name="_Toc212019599"/>
      <w:bookmarkStart w:id="138" w:name="_Toc237145411"/>
      <w:bookmarkStart w:id="139" w:name="_Toc211854454"/>
      <w:bookmarkStart w:id="140" w:name="_Toc247334846"/>
      <w:bookmarkStart w:id="141" w:name="_Toc22524485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Pr>
          <w:rFonts w:ascii="仿宋" w:eastAsia="仿宋" w:hAnsi="仿宋" w:hint="eastAsia"/>
          <w:b/>
          <w:spacing w:val="8"/>
          <w:sz w:val="24"/>
        </w:rPr>
        <w:t>13. 解决合同纠纷的方式</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rsidR="00676F11" w:rsidRDefault="000C2C20">
      <w:pPr>
        <w:tabs>
          <w:tab w:val="left" w:pos="1521"/>
        </w:tabs>
        <w:autoSpaceDE w:val="0"/>
        <w:autoSpaceDN w:val="0"/>
        <w:snapToGrid w:val="0"/>
        <w:spacing w:line="520" w:lineRule="exact"/>
        <w:rPr>
          <w:rFonts w:ascii="仿宋" w:eastAsia="仿宋" w:hAnsi="仿宋"/>
          <w:b/>
          <w:spacing w:val="8"/>
          <w:sz w:val="24"/>
        </w:rPr>
      </w:pPr>
      <w:bookmarkStart w:id="142" w:name="_Toc247334847"/>
      <w:bookmarkStart w:id="143" w:name="_Toc212019600"/>
      <w:bookmarkStart w:id="144" w:name="_Toc185395255"/>
      <w:bookmarkStart w:id="145" w:name="_Toc211911354"/>
      <w:bookmarkStart w:id="146" w:name="_Toc241833909"/>
      <w:bookmarkStart w:id="147" w:name="_Toc225670757"/>
      <w:bookmarkStart w:id="148" w:name="_Toc239568424"/>
      <w:bookmarkStart w:id="149" w:name="_Toc286993793"/>
      <w:bookmarkStart w:id="150" w:name="_Toc225244858"/>
      <w:bookmarkStart w:id="151" w:name="_Toc283019219"/>
      <w:bookmarkStart w:id="152" w:name="_Toc211854455"/>
      <w:bookmarkStart w:id="153" w:name="_Toc225654650"/>
      <w:bookmarkStart w:id="154" w:name="_Toc251768868"/>
      <w:bookmarkStart w:id="155" w:name="_Toc239233920"/>
      <w:bookmarkStart w:id="156" w:name="_Toc238984981"/>
      <w:bookmarkStart w:id="157" w:name="_Toc232492934"/>
      <w:bookmarkStart w:id="158" w:name="_Toc237145412"/>
      <w:bookmarkStart w:id="159" w:name="_Toc282696231"/>
      <w:r>
        <w:rPr>
          <w:rFonts w:ascii="仿宋" w:eastAsia="仿宋" w:hAnsi="仿宋" w:hint="eastAsia"/>
          <w:b/>
          <w:spacing w:val="8"/>
          <w:sz w:val="24"/>
        </w:rPr>
        <w:t>14. 合同</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Pr>
          <w:rFonts w:ascii="仿宋" w:eastAsia="仿宋" w:hAnsi="仿宋" w:hint="eastAsia"/>
          <w:b/>
          <w:spacing w:val="8"/>
          <w:sz w:val="24"/>
        </w:rPr>
        <w:t>生效及其他</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合同经双方法定代表人/单位负责人或授权委托代理人签字并加盖单位公章后生效。</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676F11" w:rsidRDefault="000C2C20">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rsidR="00676F11" w:rsidRDefault="00676F11">
      <w:pPr>
        <w:pStyle w:val="af8"/>
        <w:spacing w:line="360" w:lineRule="auto"/>
        <w:ind w:firstLine="480"/>
        <w:rPr>
          <w:rFonts w:ascii="仿宋" w:eastAsia="仿宋" w:hAnsi="仿宋"/>
          <w:sz w:val="24"/>
        </w:rPr>
      </w:pP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乙方：（盖单位公章）</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法定代表人/单位负责人（授权代表）：法定代表人/单位负责人（授权代表）：</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地址：地址：</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开户银行：开户银行：</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账号：账号：</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电话：电话：</w:t>
      </w:r>
    </w:p>
    <w:p w:rsidR="00676F11" w:rsidRDefault="000C2C20">
      <w:pPr>
        <w:spacing w:line="400" w:lineRule="exact"/>
        <w:ind w:firstLineChars="200" w:firstLine="480"/>
        <w:rPr>
          <w:rFonts w:ascii="仿宋" w:eastAsia="仿宋" w:hAnsi="仿宋"/>
          <w:sz w:val="24"/>
        </w:rPr>
      </w:pPr>
      <w:r>
        <w:rPr>
          <w:rFonts w:ascii="仿宋" w:eastAsia="仿宋" w:hAnsi="仿宋" w:hint="eastAsia"/>
          <w:sz w:val="24"/>
        </w:rPr>
        <w:t>传真：传真：</w:t>
      </w:r>
    </w:p>
    <w:p w:rsidR="00676F11" w:rsidRDefault="000C2C20">
      <w:pPr>
        <w:spacing w:line="400" w:lineRule="exact"/>
        <w:ind w:firstLineChars="200" w:firstLine="420"/>
        <w:rPr>
          <w:rFonts w:ascii="仿宋" w:eastAsia="仿宋" w:hAnsi="仿宋"/>
        </w:rPr>
      </w:pPr>
      <w:r>
        <w:rPr>
          <w:rFonts w:ascii="仿宋" w:eastAsia="仿宋" w:hAnsi="仿宋" w:hint="eastAsia"/>
        </w:rPr>
        <w:t>签约日期：XX年XX月XX日</w:t>
      </w: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签约日期：XX年XX月XX日</w:t>
      </w:r>
      <w:bookmarkEnd w:id="88"/>
      <w:bookmarkEnd w:id="89"/>
      <w:bookmarkEnd w:id="90"/>
    </w:p>
    <w:p w:rsidR="00676F11" w:rsidRDefault="000C2C20">
      <w:pPr>
        <w:widowControl/>
        <w:jc w:val="left"/>
        <w:rPr>
          <w:rFonts w:ascii="仿宋" w:eastAsia="仿宋" w:hAnsi="仿宋"/>
        </w:rPr>
      </w:pPr>
      <w:r>
        <w:rPr>
          <w:rFonts w:ascii="仿宋" w:eastAsia="仿宋" w:hAnsi="仿宋"/>
        </w:rPr>
        <w:br w:type="page"/>
      </w:r>
    </w:p>
    <w:p w:rsidR="00676F11" w:rsidRDefault="000C2C20">
      <w:pPr>
        <w:outlineLvl w:val="1"/>
        <w:rPr>
          <w:rFonts w:ascii="仿宋" w:eastAsia="仿宋" w:hAnsi="仿宋"/>
          <w:b/>
          <w:sz w:val="28"/>
          <w:szCs w:val="28"/>
        </w:rPr>
      </w:pPr>
      <w:r>
        <w:rPr>
          <w:rFonts w:ascii="仿宋" w:eastAsia="仿宋" w:hAnsi="仿宋" w:hint="eastAsia"/>
          <w:b/>
          <w:sz w:val="28"/>
          <w:szCs w:val="28"/>
        </w:rPr>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676F11">
        <w:trPr>
          <w:trHeight w:val="668"/>
        </w:trPr>
        <w:tc>
          <w:tcPr>
            <w:tcW w:w="14314" w:type="dxa"/>
            <w:gridSpan w:val="7"/>
            <w:vAlign w:val="center"/>
          </w:tcPr>
          <w:bookmarkEnd w:id="33"/>
          <w:p w:rsidR="00676F11" w:rsidRDefault="000C2C20">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676F11">
        <w:trPr>
          <w:trHeight w:val="463"/>
        </w:trPr>
        <w:tc>
          <w:tcPr>
            <w:tcW w:w="1276" w:type="dxa"/>
            <w:vAlign w:val="center"/>
          </w:tcPr>
          <w:p w:rsidR="00676F11" w:rsidRDefault="000C2C20">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676F11" w:rsidRDefault="00676F11">
            <w:pPr>
              <w:jc w:val="left"/>
              <w:rPr>
                <w:rFonts w:ascii="仿宋" w:eastAsia="仿宋" w:hAnsi="仿宋" w:cs="宋体"/>
                <w:b/>
                <w:sz w:val="22"/>
                <w:szCs w:val="22"/>
              </w:rPr>
            </w:pPr>
          </w:p>
        </w:tc>
        <w:tc>
          <w:tcPr>
            <w:tcW w:w="2835" w:type="dxa"/>
            <w:vAlign w:val="center"/>
          </w:tcPr>
          <w:p w:rsidR="00676F11" w:rsidRDefault="000C2C20">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676F11" w:rsidRDefault="00676F11">
            <w:pPr>
              <w:rPr>
                <w:rFonts w:ascii="仿宋" w:eastAsia="仿宋" w:hAnsi="仿宋" w:cs="宋体"/>
                <w:b/>
                <w:sz w:val="22"/>
                <w:szCs w:val="22"/>
              </w:rPr>
            </w:pPr>
          </w:p>
        </w:tc>
      </w:tr>
      <w:tr w:rsidR="00676F11">
        <w:trPr>
          <w:trHeight w:val="463"/>
        </w:trPr>
        <w:tc>
          <w:tcPr>
            <w:tcW w:w="1276" w:type="dxa"/>
            <w:tcBorders>
              <w:bottom w:val="single" w:sz="12" w:space="0" w:color="000000"/>
            </w:tcBorders>
            <w:vAlign w:val="center"/>
          </w:tcPr>
          <w:p w:rsidR="00676F11" w:rsidRDefault="000C2C20">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676F11" w:rsidRDefault="00676F11">
            <w:pPr>
              <w:rPr>
                <w:rFonts w:ascii="仿宋" w:eastAsia="仿宋" w:hAnsi="仿宋" w:cs="宋体"/>
                <w:b/>
                <w:sz w:val="22"/>
                <w:szCs w:val="22"/>
              </w:rPr>
            </w:pPr>
          </w:p>
        </w:tc>
        <w:tc>
          <w:tcPr>
            <w:tcW w:w="1747" w:type="dxa"/>
            <w:tcBorders>
              <w:bottom w:val="single" w:sz="12" w:space="0" w:color="000000"/>
            </w:tcBorders>
            <w:vAlign w:val="center"/>
          </w:tcPr>
          <w:p w:rsidR="00676F11" w:rsidRDefault="00676F11">
            <w:pPr>
              <w:rPr>
                <w:rFonts w:ascii="仿宋" w:eastAsia="仿宋" w:hAnsi="仿宋" w:cs="宋体"/>
                <w:b/>
                <w:sz w:val="22"/>
                <w:szCs w:val="22"/>
              </w:rPr>
            </w:pPr>
          </w:p>
        </w:tc>
        <w:tc>
          <w:tcPr>
            <w:tcW w:w="4383" w:type="dxa"/>
            <w:gridSpan w:val="2"/>
            <w:tcBorders>
              <w:bottom w:val="single" w:sz="12" w:space="0" w:color="000000"/>
            </w:tcBorders>
            <w:vAlign w:val="center"/>
          </w:tcPr>
          <w:p w:rsidR="00676F11" w:rsidRDefault="00676F11">
            <w:pPr>
              <w:rPr>
                <w:rFonts w:ascii="仿宋" w:eastAsia="仿宋" w:hAnsi="仿宋" w:cs="宋体"/>
              </w:rPr>
            </w:pPr>
          </w:p>
        </w:tc>
        <w:tc>
          <w:tcPr>
            <w:tcW w:w="2835" w:type="dxa"/>
            <w:tcBorders>
              <w:bottom w:val="single" w:sz="12" w:space="0" w:color="000000"/>
            </w:tcBorders>
            <w:vAlign w:val="center"/>
          </w:tcPr>
          <w:p w:rsidR="00676F11" w:rsidRDefault="000C2C20">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676F11" w:rsidRDefault="00676F11">
            <w:pPr>
              <w:rPr>
                <w:rFonts w:ascii="仿宋" w:eastAsia="仿宋" w:hAnsi="仿宋" w:cs="宋体"/>
                <w:b/>
                <w:sz w:val="22"/>
                <w:szCs w:val="22"/>
              </w:rPr>
            </w:pPr>
          </w:p>
        </w:tc>
      </w:tr>
      <w:tr w:rsidR="00676F11">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676F11" w:rsidRDefault="000C2C20">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676F11" w:rsidRDefault="000C2C20">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676F11" w:rsidRDefault="000C2C20">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676F11" w:rsidRDefault="000C2C20">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676F11" w:rsidRDefault="000C2C20">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676F11" w:rsidRDefault="000C2C20">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676F11" w:rsidRDefault="000C2C20">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676F11" w:rsidRDefault="000C2C20">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676F11">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676F11" w:rsidRDefault="00676F1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676F11" w:rsidRDefault="00676F1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676F11" w:rsidRDefault="000C2C20">
            <w:pPr>
              <w:jc w:val="center"/>
              <w:textAlignment w:val="center"/>
              <w:rPr>
                <w:rStyle w:val="font31"/>
                <w:rFonts w:ascii="仿宋" w:eastAsia="仿宋" w:hAnsi="仿宋" w:hint="default"/>
              </w:rPr>
            </w:pPr>
            <w:r>
              <w:rPr>
                <w:rStyle w:val="font31"/>
                <w:rFonts w:ascii="仿宋" w:eastAsia="仿宋" w:hAnsi="仿宋" w:hint="default"/>
              </w:rPr>
              <w:t xml:space="preserve">  </w:t>
            </w:r>
          </w:p>
          <w:p w:rsidR="00676F11" w:rsidRDefault="000C2C20">
            <w:pPr>
              <w:jc w:val="center"/>
              <w:textAlignment w:val="center"/>
              <w:rPr>
                <w:rFonts w:ascii="仿宋" w:eastAsia="仿宋" w:hAnsi="仿宋" w:cs="Eʩ"/>
                <w:szCs w:val="21"/>
                <w:u w:val="single"/>
              </w:rPr>
            </w:pPr>
            <w:r>
              <w:rPr>
                <w:rStyle w:val="font31"/>
                <w:rFonts w:ascii="仿宋" w:eastAsia="仿宋" w:hAnsi="仿宋" w:hint="default"/>
              </w:rPr>
              <w:t>年  月  日</w:t>
            </w:r>
          </w:p>
          <w:p w:rsidR="00676F11" w:rsidRDefault="000C2C20">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676F11" w:rsidRDefault="000C2C20">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676F11" w:rsidRDefault="00676F11">
            <w:pPr>
              <w:jc w:val="center"/>
              <w:textAlignment w:val="center"/>
              <w:rPr>
                <w:rFonts w:ascii="仿宋" w:eastAsia="仿宋" w:hAnsi="仿宋" w:cs="Eʩ"/>
                <w:szCs w:val="21"/>
              </w:rPr>
            </w:pPr>
          </w:p>
          <w:p w:rsidR="00676F11" w:rsidRDefault="000C2C20">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676F11" w:rsidRDefault="000C2C20">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676F11" w:rsidRDefault="00676F11">
            <w:pPr>
              <w:jc w:val="center"/>
              <w:rPr>
                <w:rFonts w:ascii="仿宋" w:eastAsia="仿宋" w:hAnsi="仿宋" w:cs="宋体"/>
                <w:szCs w:val="21"/>
              </w:rPr>
            </w:pPr>
          </w:p>
          <w:p w:rsidR="00676F11" w:rsidRDefault="000C2C20">
            <w:pPr>
              <w:jc w:val="center"/>
              <w:rPr>
                <w:rFonts w:ascii="仿宋" w:eastAsia="仿宋" w:hAnsi="仿宋" w:cs="宋体"/>
                <w:szCs w:val="21"/>
              </w:rPr>
            </w:pPr>
            <w:r>
              <w:rPr>
                <w:rFonts w:ascii="仿宋" w:eastAsia="仿宋" w:hAnsi="仿宋" w:cs="宋体" w:hint="eastAsia"/>
                <w:szCs w:val="21"/>
              </w:rPr>
              <w:t>供应商代表签字：</w:t>
            </w:r>
          </w:p>
          <w:p w:rsidR="00676F11" w:rsidRDefault="000C2C20">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676F11" w:rsidRDefault="00676F11">
            <w:pPr>
              <w:textAlignment w:val="center"/>
              <w:rPr>
                <w:rFonts w:ascii="仿宋" w:eastAsia="仿宋" w:hAnsi="仿宋" w:cs="宋体"/>
                <w:szCs w:val="21"/>
              </w:rPr>
            </w:pPr>
          </w:p>
        </w:tc>
      </w:tr>
      <w:tr w:rsidR="00676F11">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676F11" w:rsidRDefault="00676F1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676F11" w:rsidRDefault="00676F1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676F11" w:rsidRDefault="00676F1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676F11" w:rsidRDefault="00676F1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676F11" w:rsidRDefault="000C2C20">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676F11" w:rsidRDefault="00676F1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676F11" w:rsidRDefault="00676F11">
            <w:pPr>
              <w:textAlignment w:val="center"/>
              <w:rPr>
                <w:rFonts w:ascii="仿宋" w:eastAsia="仿宋" w:hAnsi="仿宋" w:cs="宋体"/>
                <w:szCs w:val="21"/>
              </w:rPr>
            </w:pPr>
          </w:p>
        </w:tc>
      </w:tr>
      <w:tr w:rsidR="00676F11">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676F11" w:rsidRDefault="00676F1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676F11" w:rsidRDefault="00676F1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676F11" w:rsidRDefault="00676F1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676F11" w:rsidRDefault="00676F1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676F11" w:rsidRDefault="000C2C20">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676F11" w:rsidRDefault="00676F1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676F11" w:rsidRDefault="00676F11">
            <w:pPr>
              <w:textAlignment w:val="center"/>
              <w:rPr>
                <w:rFonts w:ascii="仿宋" w:eastAsia="仿宋" w:hAnsi="仿宋" w:cs="宋体"/>
                <w:szCs w:val="21"/>
              </w:rPr>
            </w:pPr>
          </w:p>
        </w:tc>
      </w:tr>
      <w:tr w:rsidR="00676F11">
        <w:trPr>
          <w:trHeight w:val="533"/>
        </w:trPr>
        <w:tc>
          <w:tcPr>
            <w:tcW w:w="1276" w:type="dxa"/>
            <w:tcBorders>
              <w:top w:val="single" w:sz="12" w:space="0" w:color="000000"/>
            </w:tcBorders>
            <w:vAlign w:val="center"/>
          </w:tcPr>
          <w:p w:rsidR="00676F11" w:rsidRDefault="00676F11">
            <w:pPr>
              <w:textAlignment w:val="center"/>
              <w:rPr>
                <w:rFonts w:ascii="仿宋" w:eastAsia="仿宋" w:hAnsi="仿宋" w:cs="宋体"/>
              </w:rPr>
            </w:pPr>
          </w:p>
        </w:tc>
        <w:tc>
          <w:tcPr>
            <w:tcW w:w="13038" w:type="dxa"/>
            <w:gridSpan w:val="6"/>
            <w:tcBorders>
              <w:top w:val="single" w:sz="12" w:space="0" w:color="000000"/>
            </w:tcBorders>
            <w:vAlign w:val="center"/>
          </w:tcPr>
          <w:p w:rsidR="00676F11" w:rsidRDefault="00676F11">
            <w:pPr>
              <w:rPr>
                <w:rFonts w:ascii="仿宋" w:eastAsia="仿宋" w:hAnsi="仿宋" w:cs="宋体"/>
                <w:u w:val="single"/>
              </w:rPr>
            </w:pPr>
          </w:p>
        </w:tc>
      </w:tr>
      <w:tr w:rsidR="00676F11">
        <w:trPr>
          <w:trHeight w:val="788"/>
        </w:trPr>
        <w:tc>
          <w:tcPr>
            <w:tcW w:w="14314" w:type="dxa"/>
            <w:gridSpan w:val="7"/>
            <w:vAlign w:val="bottom"/>
          </w:tcPr>
          <w:p w:rsidR="00676F11" w:rsidRDefault="000C2C20">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676F11" w:rsidRDefault="00676F11">
      <w:pPr>
        <w:spacing w:line="400" w:lineRule="exact"/>
        <w:ind w:firstLineChars="200" w:firstLine="420"/>
        <w:rPr>
          <w:rFonts w:ascii="仿宋" w:eastAsia="仿宋" w:hAnsi="仿宋"/>
        </w:rPr>
      </w:pPr>
    </w:p>
    <w:p w:rsidR="00676F11" w:rsidRDefault="000C2C20">
      <w:pPr>
        <w:widowControl/>
        <w:jc w:val="left"/>
        <w:rPr>
          <w:rFonts w:ascii="仿宋" w:eastAsia="仿宋" w:hAnsi="仿宋"/>
        </w:rPr>
      </w:pPr>
      <w:r>
        <w:rPr>
          <w:rFonts w:ascii="仿宋" w:eastAsia="仿宋" w:hAnsi="仿宋"/>
        </w:rPr>
        <w:br w:type="page"/>
      </w:r>
    </w:p>
    <w:p w:rsidR="00676F11" w:rsidRDefault="00676F11">
      <w:pPr>
        <w:spacing w:line="400" w:lineRule="exact"/>
        <w:ind w:firstLineChars="200" w:firstLine="420"/>
        <w:rPr>
          <w:rFonts w:ascii="仿宋" w:eastAsia="仿宋" w:hAnsi="仿宋"/>
        </w:rPr>
        <w:sectPr w:rsidR="00676F11">
          <w:footerReference w:type="default" r:id="rId21"/>
          <w:pgSz w:w="11907" w:h="16840"/>
          <w:pgMar w:top="1440" w:right="1797" w:bottom="1440" w:left="1797" w:header="851" w:footer="992" w:gutter="0"/>
          <w:pgNumType w:fmt="numberInDash"/>
          <w:cols w:space="425"/>
          <w:docGrid w:linePitch="312"/>
        </w:sectPr>
      </w:pPr>
    </w:p>
    <w:p w:rsidR="00676F11" w:rsidRDefault="000C2C20">
      <w:pPr>
        <w:spacing w:line="360" w:lineRule="auto"/>
        <w:outlineLvl w:val="1"/>
        <w:rPr>
          <w:rFonts w:ascii="仿宋" w:eastAsia="仿宋" w:hAnsi="仿宋"/>
          <w:b/>
          <w:sz w:val="28"/>
          <w:szCs w:val="28"/>
        </w:rPr>
      </w:pPr>
      <w:bookmarkStart w:id="160" w:name="PO_默认文件内容_25"/>
      <w:r>
        <w:rPr>
          <w:rFonts w:ascii="仿宋" w:eastAsia="仿宋" w:hAnsi="仿宋" w:hint="eastAsia"/>
          <w:b/>
          <w:sz w:val="28"/>
          <w:szCs w:val="28"/>
        </w:rPr>
        <w:t>附件二：报价一览表</w:t>
      </w:r>
    </w:p>
    <w:p w:rsidR="00676F11" w:rsidRDefault="000C2C20">
      <w:pPr>
        <w:jc w:val="center"/>
        <w:rPr>
          <w:rFonts w:ascii="仿宋" w:eastAsia="仿宋" w:hAnsi="仿宋"/>
          <w:b/>
          <w:sz w:val="36"/>
          <w:szCs w:val="36"/>
        </w:rPr>
      </w:pPr>
      <w:r>
        <w:rPr>
          <w:rFonts w:ascii="仿宋" w:eastAsia="仿宋" w:hAnsi="仿宋" w:hint="eastAsia"/>
          <w:b/>
          <w:sz w:val="36"/>
          <w:szCs w:val="36"/>
        </w:rPr>
        <w:t xml:space="preserve"> 报价一览表</w:t>
      </w:r>
    </w:p>
    <w:p w:rsidR="00676F11" w:rsidRDefault="00676F11">
      <w:pPr>
        <w:jc w:val="left"/>
        <w:rPr>
          <w:rFonts w:ascii="仿宋" w:eastAsia="仿宋" w:hAnsi="仿宋"/>
          <w:szCs w:val="21"/>
        </w:rPr>
      </w:pPr>
    </w:p>
    <w:p w:rsidR="00676F11" w:rsidRDefault="000C2C20">
      <w:pPr>
        <w:ind w:rightChars="620" w:right="1302" w:firstLine="420"/>
        <w:rPr>
          <w:rFonts w:ascii="仿宋" w:eastAsia="仿宋" w:hAnsi="仿宋"/>
          <w:sz w:val="24"/>
        </w:rPr>
      </w:pPr>
      <w:r>
        <w:rPr>
          <w:rFonts w:ascii="仿宋" w:eastAsia="仿宋" w:hAnsi="仿宋"/>
          <w:sz w:val="24"/>
        </w:rPr>
        <w:t>项目名称：</w:t>
      </w:r>
    </w:p>
    <w:p w:rsidR="00676F11" w:rsidRDefault="000C2C20">
      <w:pPr>
        <w:ind w:rightChars="620" w:right="1302" w:firstLine="420"/>
        <w:rPr>
          <w:rFonts w:ascii="仿宋" w:eastAsia="仿宋" w:hAnsi="仿宋"/>
          <w:sz w:val="24"/>
        </w:rPr>
      </w:pPr>
      <w:r>
        <w:rPr>
          <w:rFonts w:ascii="仿宋" w:eastAsia="仿宋" w:hAnsi="仿宋"/>
          <w:sz w:val="24"/>
        </w:rPr>
        <w:t>采购编号：</w:t>
      </w:r>
    </w:p>
    <w:p w:rsidR="00676F11" w:rsidRDefault="00676F11">
      <w:pPr>
        <w:ind w:rightChars="620" w:right="1302" w:firstLine="420"/>
        <w:rPr>
          <w:rFonts w:ascii="仿宋" w:eastAsia="仿宋" w:hAnsi="仿宋"/>
          <w:sz w:val="24"/>
        </w:rPr>
      </w:pP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683"/>
        <w:gridCol w:w="1559"/>
        <w:gridCol w:w="4670"/>
      </w:tblGrid>
      <w:tr w:rsidR="00676F11">
        <w:trPr>
          <w:trHeight w:val="948"/>
        </w:trPr>
        <w:tc>
          <w:tcPr>
            <w:tcW w:w="771" w:type="dxa"/>
            <w:vAlign w:val="center"/>
          </w:tcPr>
          <w:p w:rsidR="00676F11" w:rsidRDefault="000C2C2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3242" w:type="dxa"/>
            <w:gridSpan w:val="2"/>
            <w:vAlign w:val="center"/>
          </w:tcPr>
          <w:p w:rsidR="00676F11" w:rsidRDefault="000C2C2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4670" w:type="dxa"/>
            <w:vAlign w:val="center"/>
          </w:tcPr>
          <w:p w:rsidR="00676F11" w:rsidRDefault="000C2C2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w:t>
            </w:r>
          </w:p>
        </w:tc>
      </w:tr>
      <w:tr w:rsidR="00676F11">
        <w:trPr>
          <w:trHeight w:val="832"/>
        </w:trPr>
        <w:tc>
          <w:tcPr>
            <w:tcW w:w="771" w:type="dxa"/>
            <w:vAlign w:val="center"/>
          </w:tcPr>
          <w:p w:rsidR="00676F11" w:rsidRDefault="000C2C2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3242" w:type="dxa"/>
            <w:gridSpan w:val="2"/>
            <w:vAlign w:val="center"/>
          </w:tcPr>
          <w:p w:rsidR="00676F11" w:rsidRDefault="000C2C2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职工餐</w:t>
            </w:r>
          </w:p>
        </w:tc>
        <w:tc>
          <w:tcPr>
            <w:tcW w:w="4670" w:type="dxa"/>
            <w:vAlign w:val="center"/>
          </w:tcPr>
          <w:p w:rsidR="00676F11" w:rsidRDefault="000C2C20">
            <w:pPr>
              <w:widowControl/>
              <w:spacing w:line="360" w:lineRule="auto"/>
              <w:jc w:val="center"/>
              <w:rPr>
                <w:rFonts w:ascii="仿宋" w:eastAsia="仿宋" w:hAnsi="仿宋" w:cs="宋体"/>
                <w:bCs/>
                <w:kern w:val="0"/>
                <w:sz w:val="24"/>
              </w:rPr>
            </w:pPr>
            <w:r>
              <w:rPr>
                <w:rFonts w:ascii="仿宋" w:eastAsia="仿宋" w:hAnsi="仿宋" w:hint="eastAsia"/>
                <w:szCs w:val="21"/>
                <w:u w:val="single"/>
              </w:rPr>
              <w:t xml:space="preserve"> </w:t>
            </w:r>
            <w:r>
              <w:rPr>
                <w:rFonts w:ascii="仿宋" w:eastAsia="仿宋" w:hAnsi="仿宋"/>
                <w:szCs w:val="21"/>
                <w:u w:val="single"/>
              </w:rPr>
              <w:t xml:space="preserve">          </w:t>
            </w:r>
            <w:r>
              <w:rPr>
                <w:rFonts w:ascii="仿宋" w:eastAsia="仿宋" w:hAnsi="仿宋" w:hint="eastAsia"/>
                <w:szCs w:val="21"/>
                <w:u w:val="single"/>
              </w:rPr>
              <w:t xml:space="preserve"> </w:t>
            </w:r>
            <w:r>
              <w:rPr>
                <w:rFonts w:ascii="仿宋" w:eastAsia="仿宋" w:hAnsi="仿宋" w:hint="eastAsia"/>
                <w:szCs w:val="21"/>
              </w:rPr>
              <w:t>元/人/天</w:t>
            </w:r>
          </w:p>
        </w:tc>
      </w:tr>
      <w:tr w:rsidR="00676F11">
        <w:trPr>
          <w:trHeight w:val="884"/>
        </w:trPr>
        <w:tc>
          <w:tcPr>
            <w:tcW w:w="771" w:type="dxa"/>
            <w:vAlign w:val="center"/>
          </w:tcPr>
          <w:p w:rsidR="00676F11" w:rsidRDefault="000C2C2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3242" w:type="dxa"/>
            <w:gridSpan w:val="2"/>
            <w:vAlign w:val="center"/>
          </w:tcPr>
          <w:p w:rsidR="00676F11" w:rsidRDefault="000C2C2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入托老人餐</w:t>
            </w:r>
          </w:p>
        </w:tc>
        <w:tc>
          <w:tcPr>
            <w:tcW w:w="4670" w:type="dxa"/>
            <w:vAlign w:val="center"/>
          </w:tcPr>
          <w:p w:rsidR="00676F11" w:rsidRDefault="000C2C20">
            <w:pPr>
              <w:widowControl/>
              <w:spacing w:line="360" w:lineRule="auto"/>
              <w:jc w:val="center"/>
              <w:rPr>
                <w:rFonts w:ascii="仿宋" w:eastAsia="仿宋" w:hAnsi="仿宋" w:cs="宋体"/>
                <w:bCs/>
                <w:kern w:val="0"/>
                <w:sz w:val="24"/>
              </w:rPr>
            </w:pPr>
            <w:r>
              <w:rPr>
                <w:rFonts w:ascii="仿宋" w:eastAsia="仿宋" w:hAnsi="仿宋" w:hint="eastAsia"/>
                <w:szCs w:val="21"/>
                <w:u w:val="single"/>
              </w:rPr>
              <w:t xml:space="preserve"> </w:t>
            </w:r>
            <w:r>
              <w:rPr>
                <w:rFonts w:ascii="仿宋" w:eastAsia="仿宋" w:hAnsi="仿宋"/>
                <w:szCs w:val="21"/>
                <w:u w:val="single"/>
              </w:rPr>
              <w:t xml:space="preserve">          </w:t>
            </w:r>
            <w:r>
              <w:rPr>
                <w:rFonts w:ascii="仿宋" w:eastAsia="仿宋" w:hAnsi="仿宋" w:hint="eastAsia"/>
                <w:szCs w:val="21"/>
                <w:u w:val="single"/>
              </w:rPr>
              <w:t xml:space="preserve"> </w:t>
            </w:r>
            <w:r>
              <w:rPr>
                <w:rFonts w:ascii="仿宋" w:eastAsia="仿宋" w:hAnsi="仿宋" w:hint="eastAsia"/>
                <w:szCs w:val="21"/>
              </w:rPr>
              <w:t>元/人/月</w:t>
            </w:r>
          </w:p>
        </w:tc>
      </w:tr>
      <w:tr w:rsidR="00676F11">
        <w:trPr>
          <w:trHeight w:val="1255"/>
        </w:trPr>
        <w:tc>
          <w:tcPr>
            <w:tcW w:w="2454" w:type="dxa"/>
            <w:gridSpan w:val="2"/>
            <w:vAlign w:val="center"/>
          </w:tcPr>
          <w:p w:rsidR="00676F11" w:rsidRDefault="000C2C20">
            <w:pPr>
              <w:widowControl/>
              <w:spacing w:line="360" w:lineRule="auto"/>
              <w:jc w:val="center"/>
              <w:rPr>
                <w:rFonts w:ascii="仿宋" w:eastAsia="仿宋" w:hAnsi="仿宋" w:cs="宋体"/>
                <w:kern w:val="0"/>
                <w:sz w:val="24"/>
              </w:rPr>
            </w:pPr>
            <w:r>
              <w:rPr>
                <w:rFonts w:ascii="仿宋" w:eastAsia="仿宋" w:hAnsi="仿宋" w:cs="宋体" w:hint="eastAsia"/>
                <w:kern w:val="0"/>
                <w:sz w:val="24"/>
              </w:rPr>
              <w:t>备注</w:t>
            </w:r>
          </w:p>
        </w:tc>
        <w:tc>
          <w:tcPr>
            <w:tcW w:w="6229" w:type="dxa"/>
            <w:gridSpan w:val="2"/>
            <w:vAlign w:val="center"/>
          </w:tcPr>
          <w:p w:rsidR="00676F11" w:rsidRDefault="000C2C20">
            <w:pPr>
              <w:widowControl/>
              <w:spacing w:line="360" w:lineRule="auto"/>
              <w:rPr>
                <w:rFonts w:ascii="仿宋" w:eastAsia="仿宋" w:hAnsi="仿宋" w:cs="宋体"/>
                <w:kern w:val="0"/>
                <w:sz w:val="24"/>
              </w:rPr>
            </w:pPr>
            <w:r>
              <w:rPr>
                <w:rFonts w:ascii="仿宋" w:eastAsia="仿宋" w:hAnsi="仿宋" w:hint="eastAsia"/>
                <w:b/>
                <w:sz w:val="24"/>
              </w:rPr>
              <w:t>1、以上报价为单价报价，最终结算金额不超过预算金额。2、</w:t>
            </w:r>
            <w:r>
              <w:rPr>
                <w:rFonts w:ascii="仿宋" w:eastAsia="仿宋" w:hAnsi="仿宋"/>
                <w:b/>
                <w:sz w:val="24"/>
              </w:rPr>
              <w:t>以两项单价</w:t>
            </w:r>
            <w:r>
              <w:rPr>
                <w:rFonts w:ascii="仿宋" w:eastAsia="仿宋" w:hAnsi="仿宋" w:hint="eastAsia"/>
                <w:b/>
                <w:sz w:val="24"/>
              </w:rPr>
              <w:t>之和作为</w:t>
            </w:r>
            <w:r>
              <w:rPr>
                <w:rFonts w:ascii="仿宋" w:eastAsia="仿宋" w:hAnsi="仿宋"/>
                <w:b/>
                <w:sz w:val="24"/>
              </w:rPr>
              <w:t>评审价。</w:t>
            </w:r>
          </w:p>
        </w:tc>
      </w:tr>
    </w:tbl>
    <w:p w:rsidR="00676F11" w:rsidRDefault="00676F11">
      <w:pPr>
        <w:ind w:rightChars="620" w:right="1302" w:firstLine="420"/>
        <w:rPr>
          <w:rFonts w:ascii="仿宋" w:eastAsia="仿宋" w:hAnsi="仿宋"/>
          <w:sz w:val="24"/>
        </w:rPr>
      </w:pPr>
    </w:p>
    <w:p w:rsidR="00676F11" w:rsidRDefault="000C2C20">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1.所有报价均用人民币表示,所报价格是交货地的验收价格，其总价即为履行合同的固定价格。运输、检验、培训、税金和保险等费用以及采购文件规定的其他费用均应包含在报价中。</w:t>
      </w:r>
    </w:p>
    <w:p w:rsidR="00676F11" w:rsidRDefault="000C2C20">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rsidR="00676F11" w:rsidRDefault="000C2C20">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676F11" w:rsidRDefault="00676F11">
      <w:pPr>
        <w:widowControl/>
        <w:spacing w:line="360" w:lineRule="atLeast"/>
        <w:jc w:val="left"/>
        <w:rPr>
          <w:rFonts w:ascii="仿宋" w:eastAsia="仿宋" w:hAnsi="仿宋"/>
          <w:sz w:val="24"/>
        </w:rPr>
      </w:pPr>
    </w:p>
    <w:p w:rsidR="00676F11" w:rsidRDefault="000C2C20">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676F11" w:rsidRDefault="000C2C20">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676F11" w:rsidRDefault="000C2C20">
      <w:pPr>
        <w:widowControl/>
        <w:spacing w:line="360" w:lineRule="atLeast"/>
        <w:jc w:val="left"/>
        <w:rPr>
          <w:rFonts w:ascii="仿宋" w:eastAsia="仿宋" w:hAnsi="仿宋"/>
          <w:sz w:val="24"/>
        </w:rPr>
      </w:pPr>
      <w:r>
        <w:rPr>
          <w:rFonts w:ascii="仿宋" w:eastAsia="仿宋" w:hAnsi="仿宋" w:hint="eastAsia"/>
          <w:sz w:val="24"/>
        </w:rPr>
        <w:t>日      期：XXX年XXX月XXX日</w:t>
      </w:r>
    </w:p>
    <w:p w:rsidR="00676F11" w:rsidRDefault="000C2C20">
      <w:pPr>
        <w:widowControl/>
        <w:spacing w:line="360" w:lineRule="atLeast"/>
        <w:jc w:val="left"/>
        <w:outlineLvl w:val="1"/>
        <w:rPr>
          <w:rFonts w:ascii="仿宋" w:eastAsia="仿宋" w:hAnsi="仿宋"/>
          <w:b/>
          <w:sz w:val="28"/>
          <w:szCs w:val="28"/>
        </w:rPr>
      </w:pPr>
      <w:r>
        <w:rPr>
          <w:rFonts w:ascii="仿宋" w:eastAsia="仿宋" w:hAnsi="仿宋"/>
          <w:szCs w:val="21"/>
        </w:rPr>
        <w:br w:type="page"/>
      </w:r>
      <w:r>
        <w:rPr>
          <w:rFonts w:ascii="仿宋" w:eastAsia="仿宋" w:hAnsi="仿宋" w:hint="eastAsia"/>
          <w:b/>
          <w:sz w:val="28"/>
          <w:szCs w:val="28"/>
        </w:rPr>
        <w:t>附件三：分项报价明细表</w:t>
      </w:r>
    </w:p>
    <w:p w:rsidR="00676F11" w:rsidRDefault="000C2C20">
      <w:pPr>
        <w:widowControl/>
        <w:spacing w:line="360" w:lineRule="atLeast"/>
        <w:jc w:val="left"/>
        <w:rPr>
          <w:rFonts w:ascii="仿宋" w:eastAsia="仿宋" w:hAnsi="仿宋"/>
          <w:b/>
          <w:sz w:val="36"/>
          <w:szCs w:val="36"/>
        </w:rPr>
      </w:pPr>
      <w:r>
        <w:rPr>
          <w:rFonts w:ascii="仿宋" w:eastAsia="仿宋" w:hAnsi="仿宋" w:hint="eastAsia"/>
          <w:b/>
          <w:sz w:val="36"/>
          <w:szCs w:val="36"/>
        </w:rPr>
        <w:t>分项报价明细表</w:t>
      </w:r>
    </w:p>
    <w:p w:rsidR="00676F11" w:rsidRDefault="000C2C20">
      <w:pPr>
        <w:widowControl/>
        <w:spacing w:line="360" w:lineRule="atLeast"/>
        <w:jc w:val="left"/>
        <w:rPr>
          <w:rFonts w:ascii="仿宋" w:eastAsia="仿宋" w:hAnsi="仿宋"/>
          <w:sz w:val="24"/>
        </w:rPr>
      </w:pPr>
      <w:r>
        <w:rPr>
          <w:rFonts w:ascii="仿宋" w:eastAsia="仿宋" w:hAnsi="仿宋"/>
          <w:sz w:val="24"/>
        </w:rPr>
        <w:t>项目名称：</w:t>
      </w:r>
    </w:p>
    <w:p w:rsidR="00676F11" w:rsidRDefault="000C2C20">
      <w:pPr>
        <w:widowControl/>
        <w:spacing w:line="360" w:lineRule="atLeast"/>
        <w:jc w:val="left"/>
        <w:rPr>
          <w:rFonts w:ascii="仿宋" w:eastAsia="仿宋" w:hAnsi="仿宋"/>
          <w:sz w:val="24"/>
        </w:rPr>
      </w:pPr>
      <w:r>
        <w:rPr>
          <w:rFonts w:ascii="仿宋" w:eastAsia="仿宋" w:hAnsi="仿宋"/>
          <w:sz w:val="24"/>
        </w:rPr>
        <w:t>采购编号：</w:t>
      </w:r>
    </w:p>
    <w:p w:rsidR="00676F11" w:rsidRDefault="000C2C20">
      <w:pPr>
        <w:widowControl/>
        <w:spacing w:line="360" w:lineRule="atLeast"/>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676F11">
        <w:trPr>
          <w:jc w:val="center"/>
        </w:trPr>
        <w:tc>
          <w:tcPr>
            <w:tcW w:w="958" w:type="dxa"/>
            <w:vAlign w:val="center"/>
          </w:tcPr>
          <w:p w:rsidR="00676F11" w:rsidRDefault="000C2C20">
            <w:pPr>
              <w:pStyle w:val="a8"/>
              <w:spacing w:beforeLines="50" w:before="156"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676F11" w:rsidRDefault="000C2C20">
            <w:pPr>
              <w:pStyle w:val="a8"/>
              <w:spacing w:beforeLines="50" w:before="156"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676F11" w:rsidRDefault="000C2C20">
            <w:pPr>
              <w:pStyle w:val="a8"/>
              <w:spacing w:beforeLines="50" w:before="156"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676F11">
        <w:trPr>
          <w:jc w:val="center"/>
        </w:trPr>
        <w:tc>
          <w:tcPr>
            <w:tcW w:w="958" w:type="dxa"/>
            <w:vAlign w:val="center"/>
          </w:tcPr>
          <w:p w:rsidR="00676F11" w:rsidRDefault="000C2C20">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rsidR="00676F11" w:rsidRDefault="00676F11">
            <w:pPr>
              <w:pStyle w:val="a8"/>
              <w:spacing w:line="360" w:lineRule="auto"/>
              <w:jc w:val="center"/>
              <w:rPr>
                <w:rFonts w:ascii="仿宋" w:eastAsia="仿宋" w:hAnsi="仿宋"/>
                <w:kern w:val="0"/>
                <w:sz w:val="24"/>
              </w:rPr>
            </w:pPr>
          </w:p>
        </w:tc>
        <w:tc>
          <w:tcPr>
            <w:tcW w:w="3556" w:type="dxa"/>
            <w:vAlign w:val="center"/>
          </w:tcPr>
          <w:p w:rsidR="00676F11" w:rsidRDefault="00676F11">
            <w:pPr>
              <w:pStyle w:val="a8"/>
              <w:spacing w:line="360" w:lineRule="auto"/>
              <w:jc w:val="center"/>
              <w:rPr>
                <w:rFonts w:ascii="仿宋" w:eastAsia="仿宋" w:hAnsi="仿宋"/>
                <w:kern w:val="0"/>
                <w:sz w:val="24"/>
              </w:rPr>
            </w:pPr>
          </w:p>
        </w:tc>
      </w:tr>
      <w:tr w:rsidR="00676F11">
        <w:trPr>
          <w:jc w:val="center"/>
        </w:trPr>
        <w:tc>
          <w:tcPr>
            <w:tcW w:w="958" w:type="dxa"/>
            <w:vAlign w:val="center"/>
          </w:tcPr>
          <w:p w:rsidR="00676F11" w:rsidRDefault="000C2C20">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rsidR="00676F11" w:rsidRDefault="00676F11">
            <w:pPr>
              <w:pStyle w:val="a8"/>
              <w:spacing w:line="360" w:lineRule="auto"/>
              <w:jc w:val="center"/>
              <w:rPr>
                <w:rFonts w:ascii="仿宋" w:eastAsia="仿宋" w:hAnsi="仿宋"/>
                <w:kern w:val="0"/>
                <w:sz w:val="24"/>
              </w:rPr>
            </w:pPr>
          </w:p>
        </w:tc>
        <w:tc>
          <w:tcPr>
            <w:tcW w:w="3556" w:type="dxa"/>
            <w:vAlign w:val="center"/>
          </w:tcPr>
          <w:p w:rsidR="00676F11" w:rsidRDefault="00676F11">
            <w:pPr>
              <w:pStyle w:val="a8"/>
              <w:spacing w:line="360" w:lineRule="auto"/>
              <w:jc w:val="center"/>
              <w:rPr>
                <w:rFonts w:ascii="仿宋" w:eastAsia="仿宋" w:hAnsi="仿宋"/>
                <w:kern w:val="0"/>
                <w:sz w:val="24"/>
              </w:rPr>
            </w:pPr>
          </w:p>
        </w:tc>
      </w:tr>
      <w:tr w:rsidR="00676F11">
        <w:trPr>
          <w:jc w:val="center"/>
        </w:trPr>
        <w:tc>
          <w:tcPr>
            <w:tcW w:w="958" w:type="dxa"/>
            <w:vAlign w:val="center"/>
          </w:tcPr>
          <w:p w:rsidR="00676F11" w:rsidRDefault="000C2C20">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rsidR="00676F11" w:rsidRDefault="00676F11">
            <w:pPr>
              <w:pStyle w:val="a8"/>
              <w:spacing w:line="360" w:lineRule="auto"/>
              <w:jc w:val="center"/>
              <w:rPr>
                <w:rFonts w:ascii="仿宋" w:eastAsia="仿宋" w:hAnsi="仿宋"/>
                <w:kern w:val="0"/>
                <w:sz w:val="24"/>
              </w:rPr>
            </w:pPr>
          </w:p>
        </w:tc>
        <w:tc>
          <w:tcPr>
            <w:tcW w:w="3556" w:type="dxa"/>
            <w:vAlign w:val="center"/>
          </w:tcPr>
          <w:p w:rsidR="00676F11" w:rsidRDefault="00676F11">
            <w:pPr>
              <w:pStyle w:val="a8"/>
              <w:spacing w:line="360" w:lineRule="auto"/>
              <w:jc w:val="center"/>
              <w:rPr>
                <w:rFonts w:ascii="仿宋" w:eastAsia="仿宋" w:hAnsi="仿宋"/>
                <w:kern w:val="0"/>
                <w:sz w:val="24"/>
              </w:rPr>
            </w:pPr>
          </w:p>
        </w:tc>
      </w:tr>
      <w:tr w:rsidR="00676F11">
        <w:trPr>
          <w:trHeight w:val="390"/>
          <w:jc w:val="center"/>
        </w:trPr>
        <w:tc>
          <w:tcPr>
            <w:tcW w:w="958" w:type="dxa"/>
            <w:vAlign w:val="center"/>
          </w:tcPr>
          <w:p w:rsidR="00676F11" w:rsidRDefault="000C2C20">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rsidR="00676F11" w:rsidRDefault="00676F11">
            <w:pPr>
              <w:pStyle w:val="a8"/>
              <w:spacing w:line="360" w:lineRule="auto"/>
              <w:jc w:val="center"/>
              <w:rPr>
                <w:rFonts w:ascii="仿宋" w:eastAsia="仿宋" w:hAnsi="仿宋"/>
                <w:kern w:val="0"/>
                <w:sz w:val="24"/>
              </w:rPr>
            </w:pPr>
          </w:p>
        </w:tc>
        <w:tc>
          <w:tcPr>
            <w:tcW w:w="3556" w:type="dxa"/>
            <w:vAlign w:val="center"/>
          </w:tcPr>
          <w:p w:rsidR="00676F11" w:rsidRDefault="00676F11">
            <w:pPr>
              <w:pStyle w:val="a8"/>
              <w:spacing w:line="360" w:lineRule="auto"/>
              <w:jc w:val="center"/>
              <w:rPr>
                <w:rFonts w:ascii="仿宋" w:eastAsia="仿宋" w:hAnsi="仿宋"/>
                <w:kern w:val="0"/>
                <w:sz w:val="24"/>
              </w:rPr>
            </w:pPr>
          </w:p>
        </w:tc>
      </w:tr>
      <w:tr w:rsidR="00676F11">
        <w:trPr>
          <w:jc w:val="center"/>
        </w:trPr>
        <w:tc>
          <w:tcPr>
            <w:tcW w:w="958" w:type="dxa"/>
            <w:vAlign w:val="center"/>
          </w:tcPr>
          <w:p w:rsidR="00676F11" w:rsidRDefault="00676F11">
            <w:pPr>
              <w:pStyle w:val="a8"/>
              <w:spacing w:line="360" w:lineRule="auto"/>
              <w:jc w:val="center"/>
              <w:rPr>
                <w:rFonts w:ascii="仿宋" w:eastAsia="仿宋" w:hAnsi="仿宋"/>
                <w:kern w:val="0"/>
                <w:sz w:val="24"/>
              </w:rPr>
            </w:pPr>
          </w:p>
        </w:tc>
        <w:tc>
          <w:tcPr>
            <w:tcW w:w="4190" w:type="dxa"/>
            <w:vAlign w:val="center"/>
          </w:tcPr>
          <w:p w:rsidR="00676F11" w:rsidRDefault="00676F11">
            <w:pPr>
              <w:pStyle w:val="a8"/>
              <w:spacing w:line="360" w:lineRule="auto"/>
              <w:jc w:val="center"/>
              <w:rPr>
                <w:rFonts w:ascii="仿宋" w:eastAsia="仿宋" w:hAnsi="仿宋"/>
                <w:kern w:val="0"/>
                <w:sz w:val="24"/>
              </w:rPr>
            </w:pPr>
          </w:p>
        </w:tc>
        <w:tc>
          <w:tcPr>
            <w:tcW w:w="3556" w:type="dxa"/>
            <w:vAlign w:val="center"/>
          </w:tcPr>
          <w:p w:rsidR="00676F11" w:rsidRDefault="00676F11">
            <w:pPr>
              <w:pStyle w:val="a8"/>
              <w:spacing w:line="360" w:lineRule="auto"/>
              <w:jc w:val="center"/>
              <w:rPr>
                <w:rFonts w:ascii="仿宋" w:eastAsia="仿宋" w:hAnsi="仿宋"/>
                <w:kern w:val="0"/>
                <w:sz w:val="24"/>
              </w:rPr>
            </w:pPr>
          </w:p>
        </w:tc>
      </w:tr>
      <w:tr w:rsidR="00676F11">
        <w:trPr>
          <w:jc w:val="center"/>
        </w:trPr>
        <w:tc>
          <w:tcPr>
            <w:tcW w:w="958" w:type="dxa"/>
            <w:vAlign w:val="center"/>
          </w:tcPr>
          <w:p w:rsidR="00676F11" w:rsidRDefault="00676F11">
            <w:pPr>
              <w:pStyle w:val="a8"/>
              <w:spacing w:line="360" w:lineRule="auto"/>
              <w:jc w:val="center"/>
              <w:rPr>
                <w:rFonts w:ascii="仿宋" w:eastAsia="仿宋" w:hAnsi="仿宋"/>
                <w:kern w:val="0"/>
                <w:sz w:val="24"/>
              </w:rPr>
            </w:pPr>
          </w:p>
        </w:tc>
        <w:tc>
          <w:tcPr>
            <w:tcW w:w="4190" w:type="dxa"/>
            <w:vAlign w:val="center"/>
          </w:tcPr>
          <w:p w:rsidR="00676F11" w:rsidRDefault="00676F11">
            <w:pPr>
              <w:pStyle w:val="a8"/>
              <w:spacing w:line="360" w:lineRule="auto"/>
              <w:jc w:val="center"/>
              <w:rPr>
                <w:rFonts w:ascii="仿宋" w:eastAsia="仿宋" w:hAnsi="仿宋"/>
                <w:kern w:val="0"/>
                <w:sz w:val="24"/>
              </w:rPr>
            </w:pPr>
          </w:p>
        </w:tc>
        <w:tc>
          <w:tcPr>
            <w:tcW w:w="3556" w:type="dxa"/>
            <w:vAlign w:val="center"/>
          </w:tcPr>
          <w:p w:rsidR="00676F11" w:rsidRDefault="00676F11">
            <w:pPr>
              <w:pStyle w:val="a8"/>
              <w:spacing w:line="360" w:lineRule="auto"/>
              <w:jc w:val="center"/>
              <w:rPr>
                <w:rFonts w:ascii="仿宋" w:eastAsia="仿宋" w:hAnsi="仿宋"/>
                <w:kern w:val="0"/>
                <w:sz w:val="24"/>
              </w:rPr>
            </w:pPr>
          </w:p>
        </w:tc>
      </w:tr>
      <w:tr w:rsidR="00676F11">
        <w:trPr>
          <w:jc w:val="center"/>
        </w:trPr>
        <w:tc>
          <w:tcPr>
            <w:tcW w:w="958" w:type="dxa"/>
            <w:vAlign w:val="center"/>
          </w:tcPr>
          <w:p w:rsidR="00676F11" w:rsidRDefault="00676F11">
            <w:pPr>
              <w:pStyle w:val="a8"/>
              <w:spacing w:line="360" w:lineRule="auto"/>
              <w:jc w:val="center"/>
              <w:rPr>
                <w:rFonts w:ascii="仿宋" w:eastAsia="仿宋" w:hAnsi="仿宋"/>
                <w:kern w:val="0"/>
                <w:sz w:val="24"/>
              </w:rPr>
            </w:pPr>
          </w:p>
        </w:tc>
        <w:tc>
          <w:tcPr>
            <w:tcW w:w="4190" w:type="dxa"/>
            <w:vAlign w:val="center"/>
          </w:tcPr>
          <w:p w:rsidR="00676F11" w:rsidRDefault="00676F11">
            <w:pPr>
              <w:pStyle w:val="a8"/>
              <w:spacing w:line="360" w:lineRule="auto"/>
              <w:jc w:val="center"/>
              <w:rPr>
                <w:rFonts w:ascii="仿宋" w:eastAsia="仿宋" w:hAnsi="仿宋"/>
                <w:kern w:val="0"/>
                <w:sz w:val="24"/>
              </w:rPr>
            </w:pPr>
          </w:p>
        </w:tc>
        <w:tc>
          <w:tcPr>
            <w:tcW w:w="3556" w:type="dxa"/>
            <w:vAlign w:val="center"/>
          </w:tcPr>
          <w:p w:rsidR="00676F11" w:rsidRDefault="00676F11">
            <w:pPr>
              <w:pStyle w:val="a8"/>
              <w:spacing w:line="360" w:lineRule="auto"/>
              <w:jc w:val="center"/>
              <w:rPr>
                <w:rFonts w:ascii="仿宋" w:eastAsia="仿宋" w:hAnsi="仿宋"/>
                <w:kern w:val="0"/>
                <w:sz w:val="24"/>
              </w:rPr>
            </w:pPr>
          </w:p>
        </w:tc>
      </w:tr>
      <w:tr w:rsidR="00676F11">
        <w:trPr>
          <w:jc w:val="center"/>
        </w:trPr>
        <w:tc>
          <w:tcPr>
            <w:tcW w:w="958" w:type="dxa"/>
            <w:vAlign w:val="center"/>
          </w:tcPr>
          <w:p w:rsidR="00676F11" w:rsidRDefault="00676F11">
            <w:pPr>
              <w:pStyle w:val="a8"/>
              <w:spacing w:line="360" w:lineRule="auto"/>
              <w:jc w:val="center"/>
              <w:rPr>
                <w:rFonts w:ascii="仿宋" w:eastAsia="仿宋" w:hAnsi="仿宋"/>
                <w:kern w:val="0"/>
                <w:sz w:val="24"/>
              </w:rPr>
            </w:pPr>
          </w:p>
        </w:tc>
        <w:tc>
          <w:tcPr>
            <w:tcW w:w="4190" w:type="dxa"/>
            <w:vAlign w:val="center"/>
          </w:tcPr>
          <w:p w:rsidR="00676F11" w:rsidRDefault="00676F11">
            <w:pPr>
              <w:pStyle w:val="a8"/>
              <w:spacing w:line="360" w:lineRule="auto"/>
              <w:jc w:val="center"/>
              <w:rPr>
                <w:rFonts w:ascii="仿宋" w:eastAsia="仿宋" w:hAnsi="仿宋"/>
                <w:kern w:val="0"/>
                <w:sz w:val="24"/>
              </w:rPr>
            </w:pPr>
          </w:p>
        </w:tc>
        <w:tc>
          <w:tcPr>
            <w:tcW w:w="3556" w:type="dxa"/>
            <w:vAlign w:val="center"/>
          </w:tcPr>
          <w:p w:rsidR="00676F11" w:rsidRDefault="00676F11">
            <w:pPr>
              <w:pStyle w:val="a8"/>
              <w:spacing w:line="360" w:lineRule="auto"/>
              <w:jc w:val="center"/>
              <w:rPr>
                <w:rFonts w:ascii="仿宋" w:eastAsia="仿宋" w:hAnsi="仿宋"/>
                <w:kern w:val="0"/>
                <w:sz w:val="24"/>
              </w:rPr>
            </w:pPr>
          </w:p>
        </w:tc>
      </w:tr>
      <w:tr w:rsidR="00676F11">
        <w:trPr>
          <w:jc w:val="center"/>
        </w:trPr>
        <w:tc>
          <w:tcPr>
            <w:tcW w:w="958" w:type="dxa"/>
            <w:vAlign w:val="center"/>
          </w:tcPr>
          <w:p w:rsidR="00676F11" w:rsidRDefault="00676F11">
            <w:pPr>
              <w:pStyle w:val="a8"/>
              <w:spacing w:line="360" w:lineRule="auto"/>
              <w:jc w:val="center"/>
              <w:rPr>
                <w:rFonts w:ascii="仿宋" w:eastAsia="仿宋" w:hAnsi="仿宋"/>
                <w:kern w:val="0"/>
                <w:sz w:val="24"/>
              </w:rPr>
            </w:pPr>
          </w:p>
        </w:tc>
        <w:tc>
          <w:tcPr>
            <w:tcW w:w="4190" w:type="dxa"/>
            <w:vAlign w:val="center"/>
          </w:tcPr>
          <w:p w:rsidR="00676F11" w:rsidRDefault="00676F11">
            <w:pPr>
              <w:pStyle w:val="a8"/>
              <w:spacing w:line="360" w:lineRule="auto"/>
              <w:jc w:val="center"/>
              <w:rPr>
                <w:rFonts w:ascii="仿宋" w:eastAsia="仿宋" w:hAnsi="仿宋"/>
                <w:kern w:val="0"/>
                <w:sz w:val="24"/>
              </w:rPr>
            </w:pPr>
          </w:p>
        </w:tc>
        <w:tc>
          <w:tcPr>
            <w:tcW w:w="3556" w:type="dxa"/>
            <w:vAlign w:val="center"/>
          </w:tcPr>
          <w:p w:rsidR="00676F11" w:rsidRDefault="00676F11">
            <w:pPr>
              <w:pStyle w:val="a8"/>
              <w:spacing w:line="360" w:lineRule="auto"/>
              <w:jc w:val="center"/>
              <w:rPr>
                <w:rFonts w:ascii="仿宋" w:eastAsia="仿宋" w:hAnsi="仿宋"/>
                <w:kern w:val="0"/>
                <w:sz w:val="24"/>
              </w:rPr>
            </w:pPr>
          </w:p>
        </w:tc>
      </w:tr>
      <w:tr w:rsidR="00676F11">
        <w:trPr>
          <w:jc w:val="center"/>
        </w:trPr>
        <w:tc>
          <w:tcPr>
            <w:tcW w:w="958" w:type="dxa"/>
            <w:vAlign w:val="center"/>
          </w:tcPr>
          <w:p w:rsidR="00676F11" w:rsidRDefault="00676F11">
            <w:pPr>
              <w:pStyle w:val="a8"/>
              <w:spacing w:line="360" w:lineRule="auto"/>
              <w:jc w:val="center"/>
              <w:rPr>
                <w:rFonts w:ascii="仿宋" w:eastAsia="仿宋" w:hAnsi="仿宋"/>
                <w:kern w:val="0"/>
                <w:sz w:val="24"/>
              </w:rPr>
            </w:pPr>
          </w:p>
        </w:tc>
        <w:tc>
          <w:tcPr>
            <w:tcW w:w="4190" w:type="dxa"/>
            <w:vAlign w:val="center"/>
          </w:tcPr>
          <w:p w:rsidR="00676F11" w:rsidRDefault="00676F11">
            <w:pPr>
              <w:pStyle w:val="a8"/>
              <w:spacing w:line="360" w:lineRule="auto"/>
              <w:jc w:val="center"/>
              <w:rPr>
                <w:rFonts w:ascii="仿宋" w:eastAsia="仿宋" w:hAnsi="仿宋"/>
                <w:kern w:val="0"/>
                <w:sz w:val="24"/>
              </w:rPr>
            </w:pPr>
          </w:p>
        </w:tc>
        <w:tc>
          <w:tcPr>
            <w:tcW w:w="3556" w:type="dxa"/>
            <w:vAlign w:val="center"/>
          </w:tcPr>
          <w:p w:rsidR="00676F11" w:rsidRDefault="00676F11">
            <w:pPr>
              <w:pStyle w:val="a8"/>
              <w:spacing w:line="360" w:lineRule="auto"/>
              <w:jc w:val="center"/>
              <w:rPr>
                <w:rFonts w:ascii="仿宋" w:eastAsia="仿宋" w:hAnsi="仿宋"/>
                <w:kern w:val="0"/>
                <w:sz w:val="24"/>
              </w:rPr>
            </w:pPr>
          </w:p>
        </w:tc>
      </w:tr>
      <w:tr w:rsidR="00676F11">
        <w:trPr>
          <w:jc w:val="center"/>
        </w:trPr>
        <w:tc>
          <w:tcPr>
            <w:tcW w:w="958" w:type="dxa"/>
            <w:vAlign w:val="center"/>
          </w:tcPr>
          <w:p w:rsidR="00676F11" w:rsidRDefault="00676F11">
            <w:pPr>
              <w:pStyle w:val="a8"/>
              <w:spacing w:line="360" w:lineRule="auto"/>
              <w:jc w:val="center"/>
              <w:rPr>
                <w:rFonts w:ascii="仿宋" w:eastAsia="仿宋" w:hAnsi="仿宋"/>
                <w:kern w:val="0"/>
                <w:sz w:val="24"/>
              </w:rPr>
            </w:pPr>
          </w:p>
        </w:tc>
        <w:tc>
          <w:tcPr>
            <w:tcW w:w="4190" w:type="dxa"/>
            <w:vAlign w:val="center"/>
          </w:tcPr>
          <w:p w:rsidR="00676F11" w:rsidRDefault="00676F11">
            <w:pPr>
              <w:pStyle w:val="a8"/>
              <w:spacing w:line="360" w:lineRule="auto"/>
              <w:jc w:val="center"/>
              <w:rPr>
                <w:rFonts w:ascii="仿宋" w:eastAsia="仿宋" w:hAnsi="仿宋"/>
                <w:kern w:val="0"/>
                <w:sz w:val="24"/>
              </w:rPr>
            </w:pPr>
          </w:p>
        </w:tc>
        <w:tc>
          <w:tcPr>
            <w:tcW w:w="3556" w:type="dxa"/>
            <w:vAlign w:val="center"/>
          </w:tcPr>
          <w:p w:rsidR="00676F11" w:rsidRDefault="00676F11">
            <w:pPr>
              <w:pStyle w:val="a8"/>
              <w:spacing w:line="360" w:lineRule="auto"/>
              <w:jc w:val="center"/>
              <w:rPr>
                <w:rFonts w:ascii="仿宋" w:eastAsia="仿宋" w:hAnsi="仿宋"/>
                <w:kern w:val="0"/>
                <w:sz w:val="24"/>
              </w:rPr>
            </w:pPr>
          </w:p>
        </w:tc>
      </w:tr>
      <w:tr w:rsidR="00676F11">
        <w:trPr>
          <w:jc w:val="center"/>
        </w:trPr>
        <w:tc>
          <w:tcPr>
            <w:tcW w:w="5148" w:type="dxa"/>
            <w:gridSpan w:val="2"/>
            <w:vAlign w:val="center"/>
          </w:tcPr>
          <w:p w:rsidR="00676F11" w:rsidRDefault="000C2C20">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rsidR="00676F11" w:rsidRDefault="00676F11">
            <w:pPr>
              <w:pStyle w:val="a8"/>
              <w:spacing w:line="360" w:lineRule="auto"/>
              <w:jc w:val="center"/>
              <w:rPr>
                <w:rFonts w:ascii="仿宋" w:eastAsia="仿宋" w:hAnsi="仿宋"/>
                <w:kern w:val="0"/>
                <w:sz w:val="24"/>
              </w:rPr>
            </w:pPr>
          </w:p>
        </w:tc>
      </w:tr>
    </w:tbl>
    <w:p w:rsidR="00676F11" w:rsidRDefault="00676F11">
      <w:pPr>
        <w:widowControl/>
        <w:spacing w:line="360" w:lineRule="atLeast"/>
        <w:jc w:val="left"/>
        <w:rPr>
          <w:rFonts w:ascii="仿宋" w:eastAsia="仿宋" w:hAnsi="仿宋"/>
          <w:sz w:val="24"/>
        </w:rPr>
      </w:pPr>
    </w:p>
    <w:p w:rsidR="00676F11" w:rsidRDefault="000C2C20">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676F11" w:rsidRDefault="000C2C20">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676F11" w:rsidRDefault="000C2C20">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676F11" w:rsidRDefault="00676F11">
      <w:pPr>
        <w:widowControl/>
        <w:spacing w:line="360" w:lineRule="atLeast"/>
        <w:ind w:firstLineChars="196" w:firstLine="472"/>
        <w:jc w:val="left"/>
        <w:rPr>
          <w:rFonts w:ascii="仿宋" w:eastAsia="仿宋" w:hAnsi="仿宋"/>
          <w:b/>
          <w:sz w:val="24"/>
        </w:rPr>
      </w:pPr>
    </w:p>
    <w:p w:rsidR="00676F11" w:rsidRDefault="00676F11">
      <w:pPr>
        <w:widowControl/>
        <w:spacing w:line="360" w:lineRule="atLeast"/>
        <w:ind w:firstLineChars="196" w:firstLine="472"/>
        <w:jc w:val="left"/>
        <w:rPr>
          <w:rFonts w:ascii="仿宋" w:eastAsia="仿宋" w:hAnsi="仿宋"/>
          <w:b/>
          <w:sz w:val="24"/>
        </w:rPr>
      </w:pPr>
    </w:p>
    <w:p w:rsidR="00676F11" w:rsidRDefault="000C2C20">
      <w:pPr>
        <w:ind w:firstLine="540"/>
        <w:jc w:val="left"/>
        <w:rPr>
          <w:rFonts w:ascii="仿宋" w:eastAsia="仿宋" w:hAnsi="仿宋"/>
          <w:sz w:val="24"/>
        </w:rPr>
      </w:pPr>
      <w:r>
        <w:rPr>
          <w:rFonts w:ascii="仿宋" w:eastAsia="仿宋" w:hAnsi="仿宋" w:hint="eastAsia"/>
          <w:sz w:val="24"/>
        </w:rPr>
        <w:t>供应商名称：XXX（盖单位公章）</w:t>
      </w:r>
    </w:p>
    <w:p w:rsidR="00676F11" w:rsidRDefault="000C2C20">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676F11" w:rsidRDefault="000C2C20">
      <w:pPr>
        <w:ind w:firstLine="540"/>
        <w:jc w:val="left"/>
        <w:rPr>
          <w:rFonts w:ascii="仿宋" w:eastAsia="仿宋" w:hAnsi="仿宋"/>
          <w:sz w:val="24"/>
        </w:rPr>
      </w:pPr>
      <w:r>
        <w:rPr>
          <w:rFonts w:ascii="仿宋" w:eastAsia="仿宋" w:hAnsi="仿宋" w:hint="eastAsia"/>
          <w:sz w:val="24"/>
        </w:rPr>
        <w:t xml:space="preserve">日      期：XXX年XXX月XXX日 </w:t>
      </w:r>
    </w:p>
    <w:p w:rsidR="00676F11" w:rsidRDefault="000C2C20">
      <w:pPr>
        <w:rPr>
          <w:rFonts w:ascii="仿宋" w:eastAsia="仿宋" w:hAnsi="仿宋"/>
          <w:sz w:val="24"/>
        </w:rPr>
      </w:pPr>
      <w:r>
        <w:rPr>
          <w:rFonts w:ascii="仿宋" w:eastAsia="仿宋" w:hAnsi="仿宋" w:hint="eastAsia"/>
          <w:sz w:val="24"/>
        </w:rPr>
        <w:br w:type="page"/>
      </w:r>
    </w:p>
    <w:bookmarkEnd w:id="160"/>
    <w:p w:rsidR="00676F11" w:rsidRDefault="000C2C20">
      <w:pPr>
        <w:widowControl/>
        <w:jc w:val="left"/>
        <w:outlineLvl w:val="1"/>
        <w:rPr>
          <w:rFonts w:ascii="仿宋" w:eastAsia="仿宋" w:hAnsi="仿宋"/>
          <w:b/>
          <w:bCs/>
          <w:sz w:val="24"/>
        </w:rPr>
      </w:pPr>
      <w:r>
        <w:rPr>
          <w:rFonts w:ascii="仿宋" w:eastAsia="仿宋" w:hAnsi="仿宋" w:hint="eastAsia"/>
          <w:b/>
          <w:bCs/>
          <w:sz w:val="24"/>
        </w:rPr>
        <w:t>附件四：《四川省财政厅关于推进四川省政府采购供应商信用融资工作的通知》</w:t>
      </w:r>
    </w:p>
    <w:p w:rsidR="00676F11" w:rsidRDefault="000C2C20">
      <w:pPr>
        <w:rPr>
          <w:rFonts w:ascii="仿宋" w:eastAsia="仿宋" w:hAnsi="仿宋"/>
        </w:rPr>
      </w:pPr>
      <w:r>
        <w:rPr>
          <w:rFonts w:ascii="仿宋" w:eastAsia="仿宋" w:hAnsi="仿宋"/>
          <w:noProof/>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676F11" w:rsidRDefault="000C2C20">
      <w:pPr>
        <w:widowControl/>
        <w:jc w:val="left"/>
        <w:rPr>
          <w:rFonts w:ascii="仿宋" w:eastAsia="仿宋" w:hAnsi="仿宋"/>
        </w:rPr>
      </w:pPr>
      <w:r>
        <w:rPr>
          <w:rFonts w:ascii="仿宋" w:eastAsia="仿宋" w:hAnsi="仿宋"/>
        </w:rPr>
        <w:br w:type="page"/>
      </w:r>
    </w:p>
    <w:p w:rsidR="00676F11" w:rsidRDefault="000C2C20">
      <w:pPr>
        <w:rPr>
          <w:rFonts w:ascii="仿宋" w:eastAsia="仿宋" w:hAnsi="仿宋"/>
        </w:rPr>
      </w:pPr>
      <w:r>
        <w:rPr>
          <w:rFonts w:ascii="仿宋" w:eastAsia="仿宋" w:hAnsi="仿宋"/>
          <w:noProof/>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eastAsia="仿宋" w:hAnsi="仿宋"/>
        </w:rPr>
        <w:br w:type="page"/>
      </w:r>
    </w:p>
    <w:p w:rsidR="00676F11" w:rsidRDefault="000C2C20">
      <w:pPr>
        <w:rPr>
          <w:rFonts w:ascii="仿宋" w:eastAsia="仿宋" w:hAnsi="仿宋"/>
        </w:rPr>
      </w:pPr>
      <w:r>
        <w:rPr>
          <w:rFonts w:ascii="仿宋" w:eastAsia="仿宋" w:hAnsi="仿宋"/>
          <w:noProof/>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eastAsia="仿宋" w:hAnsi="仿宋"/>
        </w:rPr>
        <w:br w:type="page"/>
      </w:r>
    </w:p>
    <w:p w:rsidR="00676F11" w:rsidRDefault="000C2C20">
      <w:pPr>
        <w:rPr>
          <w:rFonts w:ascii="仿宋" w:eastAsia="仿宋" w:hAnsi="仿宋"/>
        </w:rPr>
      </w:pPr>
      <w:r>
        <w:rPr>
          <w:rFonts w:ascii="仿宋" w:eastAsia="仿宋" w:hAnsi="仿宋"/>
          <w:noProof/>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eastAsia="仿宋" w:hAnsi="仿宋"/>
        </w:rPr>
        <w:br w:type="page"/>
      </w:r>
    </w:p>
    <w:p w:rsidR="00676F11" w:rsidRDefault="000C2C20">
      <w:pPr>
        <w:rPr>
          <w:rFonts w:ascii="仿宋" w:eastAsia="仿宋" w:hAnsi="仿宋"/>
        </w:rPr>
      </w:pPr>
      <w:r>
        <w:rPr>
          <w:rFonts w:ascii="仿宋" w:eastAsia="仿宋" w:hAnsi="仿宋"/>
          <w:noProof/>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eastAsia="仿宋" w:hAnsi="仿宋"/>
        </w:rPr>
        <w:br w:type="page"/>
      </w:r>
    </w:p>
    <w:p w:rsidR="00676F11" w:rsidRDefault="000C2C20">
      <w:pPr>
        <w:rPr>
          <w:rFonts w:ascii="仿宋" w:eastAsia="仿宋" w:hAnsi="仿宋"/>
        </w:rPr>
      </w:pPr>
      <w:r>
        <w:rPr>
          <w:rFonts w:ascii="仿宋" w:eastAsia="仿宋" w:hAnsi="仿宋"/>
          <w:noProof/>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eastAsia="仿宋" w:hAnsi="仿宋"/>
        </w:rPr>
        <w:br w:type="page"/>
      </w:r>
    </w:p>
    <w:p w:rsidR="00676F11" w:rsidRDefault="000C2C20">
      <w:pPr>
        <w:rPr>
          <w:rFonts w:ascii="仿宋" w:eastAsia="仿宋" w:hAnsi="仿宋"/>
        </w:rPr>
      </w:pPr>
      <w:r>
        <w:rPr>
          <w:rFonts w:ascii="仿宋" w:eastAsia="仿宋" w:hAnsi="仿宋"/>
          <w:noProof/>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eastAsia="仿宋" w:hAnsi="仿宋"/>
        </w:rPr>
        <w:br w:type="page"/>
      </w:r>
    </w:p>
    <w:p w:rsidR="00676F11" w:rsidRDefault="000C2C20">
      <w:pPr>
        <w:rPr>
          <w:rFonts w:ascii="仿宋" w:eastAsia="仿宋" w:hAnsi="仿宋"/>
        </w:rPr>
      </w:pPr>
      <w:r>
        <w:rPr>
          <w:rFonts w:ascii="仿宋" w:eastAsia="仿宋" w:hAnsi="仿宋"/>
          <w:noProof/>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eastAsia="仿宋" w:hAnsi="仿宋"/>
        </w:rPr>
        <w:br w:type="page"/>
      </w:r>
    </w:p>
    <w:p w:rsidR="00676F11" w:rsidRDefault="000C2C20">
      <w:pPr>
        <w:rPr>
          <w:rFonts w:ascii="仿宋" w:eastAsia="仿宋" w:hAnsi="仿宋"/>
        </w:rPr>
      </w:pPr>
      <w:r>
        <w:rPr>
          <w:rFonts w:ascii="仿宋" w:eastAsia="仿宋" w:hAnsi="仿宋"/>
          <w:noProof/>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eastAsia="仿宋" w:hAnsi="仿宋"/>
        </w:rPr>
        <w:br w:type="page"/>
      </w:r>
    </w:p>
    <w:p w:rsidR="00676F11" w:rsidRDefault="000C2C20">
      <w:pPr>
        <w:rPr>
          <w:rFonts w:ascii="仿宋" w:eastAsia="仿宋" w:hAnsi="仿宋"/>
        </w:rPr>
      </w:pPr>
      <w:r>
        <w:rPr>
          <w:rFonts w:ascii="仿宋" w:eastAsia="仿宋" w:hAnsi="仿宋"/>
          <w:noProof/>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eastAsia="仿宋" w:hAnsi="仿宋"/>
          <w:noProof/>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676F11" w:rsidRDefault="000C2C20">
      <w:pPr>
        <w:rPr>
          <w:rFonts w:ascii="仿宋" w:eastAsia="仿宋" w:hAnsi="仿宋" w:cs="Tahoma"/>
          <w:b/>
          <w:sz w:val="30"/>
          <w:szCs w:val="30"/>
        </w:rPr>
      </w:pPr>
      <w:r>
        <w:rPr>
          <w:rFonts w:ascii="仿宋" w:eastAsia="仿宋" w:hAnsi="仿宋" w:cs="Tahoma"/>
          <w:b/>
          <w:sz w:val="30"/>
          <w:szCs w:val="30"/>
        </w:rPr>
        <w:br w:type="page"/>
      </w:r>
    </w:p>
    <w:p w:rsidR="00676F11" w:rsidRDefault="000C2C20">
      <w:pPr>
        <w:spacing w:line="400" w:lineRule="exact"/>
        <w:outlineLvl w:val="1"/>
        <w:rPr>
          <w:rFonts w:ascii="仿宋" w:eastAsia="仿宋" w:hAnsi="仿宋" w:cs="Tahoma"/>
          <w:b/>
          <w:sz w:val="30"/>
          <w:szCs w:val="30"/>
        </w:rPr>
      </w:pPr>
      <w:r>
        <w:rPr>
          <w:rFonts w:ascii="仿宋" w:eastAsia="仿宋" w:hAnsi="仿宋" w:cstheme="minorEastAsia" w:hint="eastAsia"/>
          <w:b/>
          <w:sz w:val="24"/>
        </w:rPr>
        <w:t>附件五：《成都市中小企业政府采购信用融资暂行办法》和《成都市级支持中小企业政府采购信用融资实施方案》</w:t>
      </w:r>
    </w:p>
    <w:p w:rsidR="00676F11" w:rsidRDefault="000C2C20">
      <w:pPr>
        <w:rPr>
          <w:rFonts w:ascii="仿宋" w:eastAsia="仿宋" w:hAnsi="仿宋"/>
        </w:rPr>
      </w:pPr>
      <w:r>
        <w:rPr>
          <w:rFonts w:ascii="仿宋" w:eastAsia="仿宋" w:hAnsi="仿宋"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676F11" w:rsidRDefault="00676F11">
      <w:pPr>
        <w:rPr>
          <w:rFonts w:ascii="仿宋" w:eastAsia="仿宋" w:hAnsi="仿宋"/>
        </w:rPr>
      </w:pPr>
    </w:p>
    <w:p w:rsidR="00676F11" w:rsidRDefault="000C2C20">
      <w:pPr>
        <w:rPr>
          <w:rFonts w:ascii="仿宋" w:eastAsia="仿宋" w:hAnsi="仿宋"/>
        </w:rPr>
      </w:pPr>
      <w:r>
        <w:rPr>
          <w:rFonts w:ascii="仿宋" w:eastAsia="仿宋" w:hAnsi="仿宋"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676F11" w:rsidRDefault="00676F11">
      <w:pPr>
        <w:rPr>
          <w:rFonts w:ascii="仿宋" w:eastAsia="仿宋" w:hAnsi="仿宋"/>
        </w:rPr>
      </w:pPr>
    </w:p>
    <w:p w:rsidR="00676F11" w:rsidRDefault="000C2C20">
      <w:pPr>
        <w:rPr>
          <w:rFonts w:ascii="仿宋" w:eastAsia="仿宋" w:hAnsi="仿宋"/>
        </w:rPr>
      </w:pPr>
      <w:r>
        <w:rPr>
          <w:rFonts w:ascii="仿宋" w:eastAsia="仿宋" w:hAnsi="仿宋"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676F11" w:rsidRDefault="00676F11">
      <w:pPr>
        <w:rPr>
          <w:rFonts w:ascii="仿宋" w:eastAsia="仿宋" w:hAnsi="仿宋"/>
        </w:rPr>
      </w:pPr>
    </w:p>
    <w:p w:rsidR="00676F11" w:rsidRDefault="000C2C20">
      <w:pPr>
        <w:rPr>
          <w:rFonts w:ascii="仿宋" w:eastAsia="仿宋" w:hAnsi="仿宋"/>
        </w:rPr>
      </w:pPr>
      <w:r>
        <w:rPr>
          <w:rFonts w:ascii="仿宋" w:eastAsia="仿宋" w:hAnsi="仿宋" w:hint="eastAsia"/>
          <w:noProof/>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676F11" w:rsidRDefault="00676F11">
      <w:pPr>
        <w:rPr>
          <w:rFonts w:ascii="仿宋" w:eastAsia="仿宋" w:hAnsi="仿宋"/>
        </w:rPr>
      </w:pPr>
    </w:p>
    <w:p w:rsidR="00676F11" w:rsidRDefault="000C2C20">
      <w:pPr>
        <w:rPr>
          <w:rFonts w:ascii="仿宋" w:eastAsia="仿宋" w:hAnsi="仿宋"/>
        </w:rPr>
      </w:pPr>
      <w:r>
        <w:rPr>
          <w:rFonts w:ascii="仿宋" w:eastAsia="仿宋" w:hAnsi="仿宋"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676F11" w:rsidRDefault="00676F11">
      <w:pPr>
        <w:rPr>
          <w:rFonts w:ascii="仿宋" w:eastAsia="仿宋" w:hAnsi="仿宋"/>
        </w:rPr>
      </w:pPr>
    </w:p>
    <w:p w:rsidR="00676F11" w:rsidRDefault="000C2C20">
      <w:pPr>
        <w:rPr>
          <w:rFonts w:ascii="仿宋" w:eastAsia="仿宋" w:hAnsi="仿宋"/>
        </w:rPr>
      </w:pPr>
      <w:r>
        <w:rPr>
          <w:rFonts w:ascii="仿宋" w:eastAsia="仿宋" w:hAnsi="仿宋"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676F11" w:rsidRDefault="00676F11">
      <w:pPr>
        <w:rPr>
          <w:rFonts w:ascii="仿宋" w:eastAsia="仿宋" w:hAnsi="仿宋"/>
        </w:rPr>
      </w:pPr>
    </w:p>
    <w:p w:rsidR="00676F11" w:rsidRDefault="000C2C20">
      <w:pPr>
        <w:rPr>
          <w:rFonts w:ascii="仿宋" w:eastAsia="仿宋" w:hAnsi="仿宋"/>
        </w:rPr>
      </w:pPr>
      <w:r>
        <w:rPr>
          <w:rFonts w:ascii="仿宋" w:eastAsia="仿宋" w:hAnsi="仿宋"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676F11" w:rsidRDefault="00676F11">
      <w:pPr>
        <w:rPr>
          <w:rFonts w:ascii="仿宋" w:eastAsia="仿宋" w:hAnsi="仿宋"/>
        </w:rPr>
      </w:pPr>
    </w:p>
    <w:p w:rsidR="00676F11" w:rsidRDefault="000C2C20">
      <w:pPr>
        <w:rPr>
          <w:rFonts w:ascii="仿宋" w:eastAsia="仿宋" w:hAnsi="仿宋"/>
        </w:rPr>
      </w:pPr>
      <w:r>
        <w:rPr>
          <w:rFonts w:ascii="仿宋" w:eastAsia="仿宋" w:hAnsi="仿宋"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676F11" w:rsidRDefault="00676F11">
      <w:pPr>
        <w:rPr>
          <w:rFonts w:ascii="仿宋" w:eastAsia="仿宋" w:hAnsi="仿宋"/>
        </w:rPr>
      </w:pPr>
    </w:p>
    <w:p w:rsidR="00676F11" w:rsidRDefault="000C2C20">
      <w:pPr>
        <w:rPr>
          <w:rFonts w:ascii="仿宋" w:eastAsia="仿宋" w:hAnsi="仿宋"/>
        </w:rPr>
      </w:pPr>
      <w:r>
        <w:rPr>
          <w:rFonts w:ascii="仿宋" w:eastAsia="仿宋" w:hAnsi="仿宋"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676F11" w:rsidRDefault="00676F11">
      <w:pPr>
        <w:rPr>
          <w:rFonts w:ascii="仿宋" w:eastAsia="仿宋" w:hAnsi="仿宋"/>
        </w:rPr>
      </w:pPr>
    </w:p>
    <w:p w:rsidR="00676F11" w:rsidRDefault="000C2C20">
      <w:pPr>
        <w:rPr>
          <w:rFonts w:ascii="仿宋" w:eastAsia="仿宋" w:hAnsi="仿宋"/>
        </w:rPr>
      </w:pPr>
      <w:r>
        <w:rPr>
          <w:rFonts w:ascii="仿宋" w:eastAsia="仿宋" w:hAnsi="仿宋"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676F11" w:rsidRDefault="00676F11">
      <w:pPr>
        <w:rPr>
          <w:rFonts w:ascii="仿宋" w:eastAsia="仿宋" w:hAnsi="仿宋"/>
        </w:rPr>
      </w:pPr>
    </w:p>
    <w:p w:rsidR="00676F11" w:rsidRDefault="000C2C20">
      <w:pPr>
        <w:rPr>
          <w:rFonts w:ascii="仿宋" w:eastAsia="仿宋" w:hAnsi="仿宋"/>
        </w:rPr>
      </w:pPr>
      <w:r>
        <w:rPr>
          <w:rFonts w:ascii="仿宋" w:eastAsia="仿宋" w:hAnsi="仿宋"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676F11" w:rsidRDefault="00676F11">
      <w:pPr>
        <w:rPr>
          <w:rFonts w:ascii="仿宋" w:eastAsia="仿宋" w:hAnsi="仿宋"/>
        </w:rPr>
      </w:pPr>
    </w:p>
    <w:p w:rsidR="00676F11" w:rsidRDefault="000C2C20">
      <w:pPr>
        <w:rPr>
          <w:rFonts w:ascii="仿宋" w:eastAsia="仿宋" w:hAnsi="仿宋"/>
        </w:rPr>
      </w:pPr>
      <w:r>
        <w:rPr>
          <w:rFonts w:ascii="仿宋" w:eastAsia="仿宋" w:hAnsi="仿宋"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676F11" w:rsidRDefault="00676F11">
      <w:pPr>
        <w:rPr>
          <w:rFonts w:ascii="仿宋" w:eastAsia="仿宋" w:hAnsi="仿宋"/>
        </w:rPr>
      </w:pPr>
    </w:p>
    <w:p w:rsidR="00676F11" w:rsidRDefault="000C2C20">
      <w:pPr>
        <w:rPr>
          <w:rFonts w:ascii="仿宋" w:eastAsia="仿宋" w:hAnsi="仿宋"/>
        </w:rPr>
      </w:pPr>
      <w:r>
        <w:rPr>
          <w:rFonts w:ascii="仿宋" w:eastAsia="仿宋" w:hAnsi="仿宋"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676F11" w:rsidRDefault="00676F11">
      <w:pPr>
        <w:rPr>
          <w:rFonts w:ascii="仿宋" w:eastAsia="仿宋" w:hAnsi="仿宋"/>
        </w:rPr>
      </w:pPr>
    </w:p>
    <w:p w:rsidR="00676F11" w:rsidRDefault="000C2C20">
      <w:pPr>
        <w:rPr>
          <w:rFonts w:ascii="仿宋" w:eastAsia="仿宋" w:hAnsi="仿宋"/>
        </w:rPr>
      </w:pPr>
      <w:r>
        <w:rPr>
          <w:rFonts w:ascii="仿宋" w:eastAsia="仿宋" w:hAnsi="仿宋"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676F11" w:rsidRDefault="00676F11">
      <w:pPr>
        <w:rPr>
          <w:rFonts w:ascii="仿宋" w:eastAsia="仿宋" w:hAnsi="仿宋"/>
        </w:rPr>
      </w:pPr>
    </w:p>
    <w:p w:rsidR="00676F11" w:rsidRDefault="00676F11">
      <w:pPr>
        <w:rPr>
          <w:rFonts w:ascii="仿宋" w:eastAsia="仿宋" w:hAnsi="仿宋"/>
        </w:rPr>
      </w:pPr>
    </w:p>
    <w:p w:rsidR="00676F11" w:rsidRDefault="000C2C20">
      <w:pPr>
        <w:rPr>
          <w:rFonts w:ascii="仿宋" w:eastAsia="仿宋" w:hAnsi="仿宋"/>
        </w:rPr>
      </w:pPr>
      <w:r>
        <w:rPr>
          <w:rFonts w:ascii="仿宋" w:eastAsia="仿宋" w:hAnsi="仿宋"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676F11" w:rsidRDefault="00676F11">
      <w:pPr>
        <w:rPr>
          <w:rFonts w:ascii="仿宋" w:eastAsia="仿宋" w:hAnsi="仿宋"/>
        </w:rPr>
      </w:pPr>
    </w:p>
    <w:p w:rsidR="00676F11" w:rsidRDefault="00676F11">
      <w:pPr>
        <w:rPr>
          <w:rFonts w:ascii="仿宋" w:eastAsia="仿宋" w:hAnsi="仿宋"/>
        </w:rPr>
      </w:pPr>
    </w:p>
    <w:p w:rsidR="00676F11" w:rsidRDefault="000C2C20">
      <w:pPr>
        <w:widowControl/>
        <w:jc w:val="left"/>
        <w:rPr>
          <w:rFonts w:ascii="仿宋" w:eastAsia="仿宋" w:hAnsi="仿宋"/>
          <w:sz w:val="24"/>
        </w:rPr>
      </w:pPr>
      <w:r>
        <w:rPr>
          <w:rFonts w:ascii="仿宋" w:eastAsia="仿宋" w:hAnsi="仿宋"/>
          <w:sz w:val="24"/>
        </w:rPr>
        <w:br w:type="page"/>
      </w:r>
    </w:p>
    <w:p w:rsidR="00676F11" w:rsidRDefault="000C2C20">
      <w:pPr>
        <w:spacing w:line="360" w:lineRule="auto"/>
        <w:rPr>
          <w:rFonts w:ascii="仿宋" w:eastAsia="仿宋" w:hAnsi="仿宋"/>
          <w:sz w:val="24"/>
        </w:rPr>
      </w:pPr>
      <w:r>
        <w:rPr>
          <w:rFonts w:ascii="仿宋" w:eastAsia="仿宋" w:hAnsi="仿宋"/>
          <w:noProof/>
        </w:rP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8"/>
                    <a:stretch>
                      <a:fillRect/>
                    </a:stretch>
                  </pic:blipFill>
                  <pic:spPr>
                    <a:xfrm>
                      <a:off x="0" y="0"/>
                      <a:ext cx="5629275" cy="7543800"/>
                    </a:xfrm>
                    <a:prstGeom prst="rect">
                      <a:avLst/>
                    </a:prstGeom>
                  </pic:spPr>
                </pic:pic>
              </a:graphicData>
            </a:graphic>
          </wp:inline>
        </w:drawing>
      </w:r>
      <w:r>
        <w:rPr>
          <w:rFonts w:ascii="仿宋" w:eastAsia="仿宋" w:hAnsi="仿宋"/>
          <w:noProof/>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9"/>
                    <a:stretch>
                      <a:fillRect/>
                    </a:stretch>
                  </pic:blipFill>
                  <pic:spPr>
                    <a:xfrm>
                      <a:off x="0" y="0"/>
                      <a:ext cx="5591175" cy="8143875"/>
                    </a:xfrm>
                    <a:prstGeom prst="rect">
                      <a:avLst/>
                    </a:prstGeom>
                  </pic:spPr>
                </pic:pic>
              </a:graphicData>
            </a:graphic>
          </wp:inline>
        </w:drawing>
      </w:r>
    </w:p>
    <w:p w:rsidR="00676F11" w:rsidRDefault="00676F11">
      <w:pPr>
        <w:spacing w:line="360" w:lineRule="auto"/>
        <w:rPr>
          <w:rFonts w:ascii="仿宋" w:eastAsia="仿宋" w:hAnsi="仿宋"/>
          <w:sz w:val="24"/>
        </w:rPr>
      </w:pPr>
    </w:p>
    <w:p w:rsidR="00676F11" w:rsidRDefault="00676F11">
      <w:pPr>
        <w:spacing w:line="360" w:lineRule="auto"/>
        <w:rPr>
          <w:rFonts w:ascii="仿宋" w:eastAsia="仿宋" w:hAnsi="仿宋"/>
          <w:sz w:val="24"/>
        </w:rPr>
      </w:pPr>
    </w:p>
    <w:p w:rsidR="00676F11" w:rsidRDefault="000C2C20">
      <w:pPr>
        <w:spacing w:line="360" w:lineRule="auto"/>
        <w:rPr>
          <w:rFonts w:ascii="仿宋" w:eastAsia="仿宋" w:hAnsi="仿宋"/>
          <w:sz w:val="24"/>
        </w:rPr>
      </w:pPr>
      <w:r>
        <w:rPr>
          <w:rFonts w:ascii="仿宋" w:eastAsia="仿宋" w:hAnsi="仿宋"/>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0"/>
                    <a:stretch>
                      <a:fillRect/>
                    </a:stretch>
                  </pic:blipFill>
                  <pic:spPr>
                    <a:xfrm>
                      <a:off x="0" y="0"/>
                      <a:ext cx="5941060" cy="3790950"/>
                    </a:xfrm>
                    <a:prstGeom prst="rect">
                      <a:avLst/>
                    </a:prstGeom>
                  </pic:spPr>
                </pic:pic>
              </a:graphicData>
            </a:graphic>
          </wp:inline>
        </w:drawing>
      </w:r>
    </w:p>
    <w:p w:rsidR="00676F11" w:rsidRDefault="00676F11">
      <w:pPr>
        <w:spacing w:line="360" w:lineRule="auto"/>
        <w:rPr>
          <w:rFonts w:ascii="仿宋" w:eastAsia="仿宋" w:hAnsi="仿宋"/>
          <w:sz w:val="24"/>
        </w:rPr>
      </w:pPr>
    </w:p>
    <w:p w:rsidR="00676F11" w:rsidRDefault="00676F11">
      <w:pPr>
        <w:spacing w:line="360" w:lineRule="auto"/>
        <w:rPr>
          <w:rFonts w:ascii="仿宋" w:eastAsia="仿宋" w:hAnsi="仿宋"/>
          <w:sz w:val="24"/>
        </w:rPr>
      </w:pPr>
    </w:p>
    <w:p w:rsidR="00676F11" w:rsidRDefault="000C2C20">
      <w:pPr>
        <w:rPr>
          <w:rFonts w:ascii="仿宋" w:eastAsia="仿宋" w:hAnsi="仿宋"/>
        </w:rPr>
      </w:pPr>
      <w:r>
        <w:rPr>
          <w:rFonts w:ascii="仿宋" w:eastAsia="仿宋" w:hAnsi="仿宋"/>
        </w:rPr>
        <w:br w:type="page"/>
      </w:r>
    </w:p>
    <w:p w:rsidR="00676F11" w:rsidRDefault="000C2C20">
      <w:pPr>
        <w:spacing w:line="400" w:lineRule="exact"/>
        <w:outlineLvl w:val="1"/>
        <w:rPr>
          <w:rFonts w:ascii="仿宋" w:eastAsia="仿宋" w:hAnsi="仿宋" w:cstheme="minorEastAsia"/>
          <w:b/>
          <w:sz w:val="24"/>
        </w:rPr>
      </w:pPr>
      <w:r>
        <w:rPr>
          <w:rFonts w:ascii="仿宋" w:eastAsia="仿宋" w:hAnsi="仿宋" w:cstheme="minorEastAsia" w:hint="eastAsia"/>
          <w:b/>
          <w:sz w:val="24"/>
        </w:rPr>
        <w:t>附件六：政府采购供应商质疑函范本</w:t>
      </w:r>
    </w:p>
    <w:p w:rsidR="00676F11" w:rsidRDefault="000C2C20">
      <w:pPr>
        <w:jc w:val="center"/>
        <w:rPr>
          <w:rFonts w:ascii="仿宋" w:eastAsia="仿宋" w:hAnsi="仿宋" w:cs="仿宋"/>
          <w:b/>
          <w:bCs/>
          <w:sz w:val="44"/>
          <w:szCs w:val="44"/>
        </w:rPr>
      </w:pPr>
      <w:r>
        <w:rPr>
          <w:rFonts w:ascii="仿宋" w:eastAsia="仿宋" w:hAnsi="仿宋" w:cs="仿宋" w:hint="eastAsia"/>
          <w:b/>
          <w:bCs/>
          <w:sz w:val="44"/>
          <w:szCs w:val="44"/>
        </w:rPr>
        <w:t>质疑函范本</w:t>
      </w:r>
    </w:p>
    <w:p w:rsidR="00676F11" w:rsidRDefault="000C2C20">
      <w:pPr>
        <w:adjustRightInd w:val="0"/>
        <w:snapToGrid w:val="0"/>
        <w:spacing w:beforeLines="100" w:before="312" w:line="360" w:lineRule="auto"/>
        <w:rPr>
          <w:rFonts w:ascii="仿宋" w:eastAsia="仿宋" w:hAnsi="仿宋" w:cs="仿宋"/>
          <w:bCs/>
          <w:sz w:val="32"/>
          <w:szCs w:val="32"/>
        </w:rPr>
      </w:pPr>
      <w:r>
        <w:rPr>
          <w:rFonts w:ascii="仿宋" w:eastAsia="仿宋" w:hAnsi="仿宋" w:cs="仿宋" w:hint="eastAsia"/>
          <w:bCs/>
          <w:sz w:val="32"/>
          <w:szCs w:val="32"/>
        </w:rPr>
        <w:t>一、质疑供应商基本信息</w:t>
      </w:r>
    </w:p>
    <w:p w:rsidR="00676F11" w:rsidRDefault="000C2C2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rsidR="00676F11" w:rsidRDefault="000C2C2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676F11" w:rsidRDefault="000C2C2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rsidR="00676F11" w:rsidRDefault="000C2C2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rsidR="00676F11" w:rsidRDefault="000C2C2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rsidR="00676F11" w:rsidRDefault="000C2C2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676F11" w:rsidRDefault="000C2C20">
      <w:pPr>
        <w:adjustRightInd w:val="0"/>
        <w:snapToGrid w:val="0"/>
        <w:spacing w:line="360" w:lineRule="auto"/>
        <w:rPr>
          <w:rFonts w:ascii="仿宋" w:eastAsia="仿宋" w:hAnsi="仿宋" w:cs="仿宋"/>
          <w:bCs/>
          <w:sz w:val="32"/>
          <w:szCs w:val="32"/>
        </w:rPr>
      </w:pPr>
      <w:r>
        <w:rPr>
          <w:rFonts w:ascii="仿宋" w:eastAsia="仿宋" w:hAnsi="仿宋" w:cs="仿宋" w:hint="eastAsia"/>
          <w:bCs/>
          <w:sz w:val="32"/>
          <w:szCs w:val="32"/>
        </w:rPr>
        <w:t>二、质疑项目基本情况</w:t>
      </w:r>
    </w:p>
    <w:p w:rsidR="00676F11" w:rsidRDefault="000C2C2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rsidR="00676F11" w:rsidRDefault="000C2C2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rsidR="00676F11" w:rsidRDefault="000C2C2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rsidR="00676F11" w:rsidRDefault="000C2C2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rsidR="00676F11" w:rsidRDefault="000C2C20">
      <w:pPr>
        <w:adjustRightInd w:val="0"/>
        <w:snapToGrid w:val="0"/>
        <w:spacing w:line="360" w:lineRule="auto"/>
        <w:rPr>
          <w:rFonts w:ascii="仿宋" w:eastAsia="仿宋" w:hAnsi="仿宋" w:cs="仿宋"/>
          <w:bCs/>
          <w:sz w:val="32"/>
          <w:szCs w:val="32"/>
        </w:rPr>
      </w:pPr>
      <w:r>
        <w:rPr>
          <w:rFonts w:ascii="仿宋" w:eastAsia="仿宋" w:hAnsi="仿宋" w:cs="仿宋" w:hint="eastAsia"/>
          <w:bCs/>
          <w:sz w:val="32"/>
          <w:szCs w:val="32"/>
        </w:rPr>
        <w:t>三、质疑事项具体内容</w:t>
      </w:r>
    </w:p>
    <w:p w:rsidR="00676F11" w:rsidRDefault="000C2C2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rsidR="00676F11" w:rsidRDefault="000C2C2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rsidR="00676F11" w:rsidRDefault="000C2C2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rsidR="00676F11" w:rsidRDefault="000C2C2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rsidR="00676F11" w:rsidRDefault="000C2C2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rsidR="00676F11" w:rsidRDefault="000C2C2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676F11" w:rsidRDefault="000C2C20">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676F11" w:rsidRDefault="000C2C20">
      <w:pPr>
        <w:adjustRightInd w:val="0"/>
        <w:snapToGrid w:val="0"/>
        <w:spacing w:line="360" w:lineRule="auto"/>
        <w:rPr>
          <w:rFonts w:ascii="仿宋" w:eastAsia="仿宋" w:hAnsi="仿宋" w:cs="仿宋"/>
          <w:bCs/>
          <w:sz w:val="32"/>
          <w:szCs w:val="32"/>
        </w:rPr>
      </w:pPr>
      <w:r>
        <w:rPr>
          <w:rFonts w:ascii="仿宋" w:eastAsia="仿宋" w:hAnsi="仿宋" w:cs="仿宋" w:hint="eastAsia"/>
          <w:bCs/>
          <w:sz w:val="32"/>
          <w:szCs w:val="32"/>
        </w:rPr>
        <w:t>四、与质疑事项相关的质疑请求</w:t>
      </w:r>
    </w:p>
    <w:p w:rsidR="00676F11" w:rsidRDefault="000C2C20">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rsidR="00676F11" w:rsidRDefault="000C2C20">
      <w:pPr>
        <w:rPr>
          <w:rFonts w:ascii="仿宋" w:eastAsia="仿宋" w:hAnsi="仿宋"/>
          <w:sz w:val="30"/>
          <w:szCs w:val="30"/>
        </w:rPr>
      </w:pPr>
      <w:r>
        <w:rPr>
          <w:rFonts w:ascii="仿宋" w:eastAsia="仿宋" w:hAnsi="仿宋" w:hint="eastAsia"/>
          <w:sz w:val="30"/>
          <w:szCs w:val="30"/>
        </w:rPr>
        <w:t xml:space="preserve">签字(签章)：                   公章：                      </w:t>
      </w:r>
    </w:p>
    <w:p w:rsidR="00676F11" w:rsidRDefault="000C2C20">
      <w:pPr>
        <w:rPr>
          <w:rFonts w:ascii="仿宋" w:eastAsia="仿宋" w:hAnsi="仿宋"/>
          <w:sz w:val="30"/>
          <w:szCs w:val="30"/>
        </w:rPr>
      </w:pPr>
      <w:r>
        <w:rPr>
          <w:rFonts w:ascii="仿宋" w:eastAsia="仿宋" w:hAnsi="仿宋" w:hint="eastAsia"/>
          <w:sz w:val="30"/>
          <w:szCs w:val="30"/>
        </w:rPr>
        <w:t xml:space="preserve">日期：    </w:t>
      </w:r>
    </w:p>
    <w:p w:rsidR="00676F11" w:rsidRDefault="00676F11">
      <w:pPr>
        <w:adjustRightInd w:val="0"/>
        <w:snapToGrid w:val="0"/>
        <w:spacing w:line="360" w:lineRule="auto"/>
        <w:rPr>
          <w:rFonts w:ascii="仿宋" w:eastAsia="仿宋" w:hAnsi="仿宋" w:cs="仿宋"/>
          <w:sz w:val="32"/>
          <w:szCs w:val="32"/>
        </w:rPr>
      </w:pPr>
    </w:p>
    <w:p w:rsidR="00676F11" w:rsidRDefault="00676F11">
      <w:pPr>
        <w:adjustRightInd w:val="0"/>
        <w:snapToGrid w:val="0"/>
        <w:spacing w:line="360" w:lineRule="auto"/>
        <w:rPr>
          <w:rFonts w:ascii="仿宋" w:eastAsia="仿宋" w:hAnsi="仿宋" w:cs="仿宋"/>
          <w:sz w:val="32"/>
          <w:szCs w:val="32"/>
        </w:rPr>
      </w:pPr>
    </w:p>
    <w:p w:rsidR="00676F11" w:rsidRDefault="00676F11">
      <w:pPr>
        <w:jc w:val="center"/>
        <w:rPr>
          <w:rFonts w:ascii="仿宋" w:eastAsia="仿宋" w:hAnsi="仿宋" w:cs="仿宋"/>
          <w:b/>
          <w:bCs/>
          <w:sz w:val="32"/>
          <w:szCs w:val="32"/>
        </w:rPr>
      </w:pPr>
    </w:p>
    <w:p w:rsidR="00676F11" w:rsidRDefault="00676F11">
      <w:pPr>
        <w:jc w:val="center"/>
        <w:rPr>
          <w:rFonts w:ascii="仿宋" w:eastAsia="仿宋" w:hAnsi="仿宋" w:cs="仿宋"/>
          <w:b/>
          <w:bCs/>
          <w:sz w:val="32"/>
          <w:szCs w:val="32"/>
        </w:rPr>
      </w:pPr>
    </w:p>
    <w:p w:rsidR="00676F11" w:rsidRDefault="00676F11">
      <w:pPr>
        <w:jc w:val="center"/>
        <w:rPr>
          <w:rFonts w:ascii="仿宋" w:eastAsia="仿宋" w:hAnsi="仿宋" w:cs="仿宋"/>
          <w:b/>
          <w:bCs/>
          <w:sz w:val="32"/>
          <w:szCs w:val="32"/>
        </w:rPr>
      </w:pPr>
    </w:p>
    <w:p w:rsidR="00676F11" w:rsidRDefault="00676F11">
      <w:pPr>
        <w:jc w:val="center"/>
        <w:rPr>
          <w:rFonts w:ascii="仿宋" w:eastAsia="仿宋" w:hAnsi="仿宋" w:cs="仿宋"/>
          <w:b/>
          <w:bCs/>
          <w:sz w:val="32"/>
          <w:szCs w:val="32"/>
        </w:rPr>
      </w:pPr>
    </w:p>
    <w:p w:rsidR="00676F11" w:rsidRDefault="00676F11">
      <w:pPr>
        <w:jc w:val="center"/>
        <w:rPr>
          <w:rFonts w:ascii="仿宋" w:eastAsia="仿宋" w:hAnsi="仿宋" w:cs="仿宋"/>
          <w:b/>
          <w:bCs/>
          <w:sz w:val="32"/>
          <w:szCs w:val="32"/>
        </w:rPr>
      </w:pPr>
    </w:p>
    <w:p w:rsidR="00676F11" w:rsidRDefault="00676F11">
      <w:pPr>
        <w:jc w:val="center"/>
        <w:rPr>
          <w:rFonts w:ascii="仿宋" w:eastAsia="仿宋" w:hAnsi="仿宋" w:cs="仿宋"/>
          <w:b/>
          <w:bCs/>
          <w:sz w:val="32"/>
          <w:szCs w:val="32"/>
        </w:rPr>
      </w:pPr>
    </w:p>
    <w:p w:rsidR="00676F11" w:rsidRDefault="00676F11">
      <w:pPr>
        <w:jc w:val="center"/>
        <w:rPr>
          <w:rFonts w:ascii="仿宋" w:eastAsia="仿宋" w:hAnsi="仿宋" w:cs="仿宋"/>
          <w:b/>
          <w:bCs/>
          <w:sz w:val="32"/>
          <w:szCs w:val="32"/>
        </w:rPr>
      </w:pPr>
    </w:p>
    <w:p w:rsidR="00676F11" w:rsidRDefault="000C2C20">
      <w:pPr>
        <w:rPr>
          <w:rFonts w:ascii="仿宋" w:eastAsia="仿宋" w:hAnsi="仿宋" w:cs="仿宋"/>
          <w:b/>
          <w:bCs/>
          <w:sz w:val="32"/>
          <w:szCs w:val="32"/>
        </w:rPr>
      </w:pPr>
      <w:r>
        <w:rPr>
          <w:rFonts w:ascii="仿宋" w:eastAsia="仿宋" w:hAnsi="仿宋" w:cs="仿宋"/>
          <w:b/>
          <w:bCs/>
          <w:sz w:val="32"/>
          <w:szCs w:val="32"/>
        </w:rPr>
        <w:br w:type="page"/>
      </w:r>
    </w:p>
    <w:p w:rsidR="00676F11" w:rsidRDefault="000C2C20">
      <w:pPr>
        <w:rPr>
          <w:rFonts w:ascii="仿宋" w:eastAsia="仿宋" w:hAnsi="仿宋"/>
          <w:b/>
          <w:sz w:val="32"/>
          <w:szCs w:val="32"/>
        </w:rPr>
      </w:pPr>
      <w:r>
        <w:rPr>
          <w:rFonts w:ascii="仿宋" w:eastAsia="仿宋" w:hAnsi="仿宋" w:hint="eastAsia"/>
          <w:b/>
          <w:sz w:val="32"/>
          <w:szCs w:val="32"/>
        </w:rPr>
        <w:t>质疑函制作说明：</w:t>
      </w:r>
    </w:p>
    <w:p w:rsidR="00676F11" w:rsidRDefault="000C2C20">
      <w:pPr>
        <w:widowControl/>
        <w:ind w:firstLineChars="200" w:firstLine="640"/>
        <w:jc w:val="left"/>
        <w:rPr>
          <w:rFonts w:ascii="仿宋" w:eastAsia="仿宋" w:hAnsi="仿宋"/>
          <w:sz w:val="32"/>
          <w:szCs w:val="32"/>
        </w:rPr>
      </w:pPr>
      <w:r>
        <w:rPr>
          <w:rFonts w:ascii="仿宋" w:eastAsia="仿宋" w:hAnsi="仿宋" w:hint="eastAsia"/>
          <w:sz w:val="32"/>
          <w:szCs w:val="32"/>
        </w:rPr>
        <w:t>1.供应商提出质疑时，应提交质疑函和必要的证明材料。</w:t>
      </w:r>
    </w:p>
    <w:p w:rsidR="00676F11" w:rsidRDefault="000C2C20">
      <w:pPr>
        <w:widowControl/>
        <w:ind w:firstLineChars="200" w:firstLine="640"/>
        <w:jc w:val="left"/>
        <w:rPr>
          <w:rFonts w:ascii="仿宋" w:eastAsia="仿宋" w:hAnsi="仿宋"/>
          <w:sz w:val="32"/>
          <w:szCs w:val="32"/>
        </w:rPr>
      </w:pPr>
      <w:r>
        <w:rPr>
          <w:rFonts w:ascii="仿宋" w:eastAsia="仿宋" w:hAnsi="仿宋" w:hint="eastAsia"/>
          <w:sz w:val="32"/>
          <w:szCs w:val="32"/>
        </w:rPr>
        <w:t>2.质疑供应商若委托代理人进行质疑的，</w:t>
      </w:r>
      <w:proofErr w:type="gramStart"/>
      <w:r>
        <w:rPr>
          <w:rFonts w:ascii="仿宋" w:eastAsia="仿宋" w:hAnsi="仿宋" w:hint="eastAsia"/>
          <w:sz w:val="32"/>
          <w:szCs w:val="32"/>
        </w:rPr>
        <w:t>质疑函应按</w:t>
      </w:r>
      <w:proofErr w:type="gramEnd"/>
      <w:r>
        <w:rPr>
          <w:rFonts w:ascii="仿宋" w:eastAsia="仿宋" w:hAnsi="仿宋" w:hint="eastAsia"/>
          <w:sz w:val="32"/>
          <w:szCs w:val="32"/>
        </w:rPr>
        <w:t>要求列明“授权代表”的有关内容，并在附件中提交由质疑</w:t>
      </w:r>
      <w:r>
        <w:rPr>
          <w:rFonts w:ascii="仿宋" w:eastAsia="仿宋" w:hAnsi="仿宋" w:cs="宋体" w:hint="eastAsia"/>
          <w:kern w:val="0"/>
          <w:sz w:val="32"/>
          <w:szCs w:val="32"/>
        </w:rPr>
        <w:t>供应商签署的授权委托书。授权委托书应载明代理人的姓名或者名称、代理事项、具体权限、期限和相关事项。</w:t>
      </w:r>
    </w:p>
    <w:p w:rsidR="00676F11" w:rsidRDefault="000C2C20">
      <w:pPr>
        <w:widowControl/>
        <w:ind w:firstLineChars="200" w:firstLine="640"/>
        <w:jc w:val="left"/>
        <w:rPr>
          <w:rFonts w:ascii="仿宋" w:eastAsia="仿宋" w:hAnsi="仿宋"/>
          <w:sz w:val="32"/>
          <w:szCs w:val="32"/>
        </w:rPr>
      </w:pPr>
      <w:r>
        <w:rPr>
          <w:rFonts w:ascii="仿宋" w:eastAsia="仿宋" w:hAnsi="仿宋" w:hint="eastAsia"/>
          <w:sz w:val="32"/>
          <w:szCs w:val="32"/>
        </w:rPr>
        <w:t>3.质疑供应商若对项目的某一分包进行质疑，质疑函中应列明具体分包号。</w:t>
      </w:r>
    </w:p>
    <w:p w:rsidR="00676F11" w:rsidRDefault="000C2C20">
      <w:pPr>
        <w:widowControl/>
        <w:ind w:firstLineChars="200" w:firstLine="640"/>
        <w:jc w:val="left"/>
        <w:rPr>
          <w:rFonts w:ascii="仿宋" w:eastAsia="仿宋" w:hAnsi="仿宋"/>
          <w:sz w:val="32"/>
          <w:szCs w:val="32"/>
        </w:rPr>
      </w:pPr>
      <w:r>
        <w:rPr>
          <w:rFonts w:ascii="仿宋" w:eastAsia="仿宋" w:hAnsi="仿宋" w:hint="eastAsia"/>
          <w:sz w:val="32"/>
          <w:szCs w:val="32"/>
        </w:rPr>
        <w:t>4.质疑函的质疑事项应具体、明确，并有必要的事实依据和法律依据。</w:t>
      </w:r>
    </w:p>
    <w:p w:rsidR="00676F11" w:rsidRDefault="000C2C20">
      <w:pPr>
        <w:widowControl/>
        <w:ind w:firstLineChars="200" w:firstLine="640"/>
        <w:jc w:val="left"/>
        <w:rPr>
          <w:rFonts w:ascii="仿宋" w:eastAsia="仿宋" w:hAnsi="仿宋"/>
          <w:sz w:val="32"/>
          <w:szCs w:val="32"/>
        </w:rPr>
      </w:pPr>
      <w:r>
        <w:rPr>
          <w:rFonts w:ascii="仿宋" w:eastAsia="仿宋" w:hAnsi="仿宋" w:hint="eastAsia"/>
          <w:sz w:val="32"/>
          <w:szCs w:val="32"/>
        </w:rPr>
        <w:t>5.质疑函的质疑请求应与质疑事项相关。</w:t>
      </w:r>
    </w:p>
    <w:p w:rsidR="00676F11" w:rsidRDefault="000C2C20">
      <w:pPr>
        <w:widowControl/>
        <w:ind w:firstLineChars="200" w:firstLine="640"/>
        <w:jc w:val="left"/>
        <w:rPr>
          <w:rFonts w:ascii="仿宋" w:eastAsia="仿宋" w:hAnsi="仿宋"/>
          <w:sz w:val="32"/>
          <w:szCs w:val="32"/>
        </w:rPr>
      </w:pPr>
      <w:r>
        <w:rPr>
          <w:rFonts w:ascii="仿宋" w:eastAsia="仿宋" w:hAnsi="仿宋" w:hint="eastAsia"/>
          <w:sz w:val="32"/>
          <w:szCs w:val="32"/>
        </w:rPr>
        <w:t>6.质疑供应商为自然人的，</w:t>
      </w:r>
      <w:proofErr w:type="gramStart"/>
      <w:r>
        <w:rPr>
          <w:rFonts w:ascii="仿宋" w:eastAsia="仿宋" w:hAnsi="仿宋" w:hint="eastAsia"/>
          <w:sz w:val="32"/>
          <w:szCs w:val="32"/>
        </w:rPr>
        <w:t>质疑函应由</w:t>
      </w:r>
      <w:proofErr w:type="gramEnd"/>
      <w:r>
        <w:rPr>
          <w:rFonts w:ascii="仿宋" w:eastAsia="仿宋" w:hAnsi="仿宋" w:hint="eastAsia"/>
          <w:sz w:val="32"/>
          <w:szCs w:val="32"/>
        </w:rPr>
        <w:t>本人签字；质疑供应商为法人或者其他组织的，</w:t>
      </w:r>
      <w:proofErr w:type="gramStart"/>
      <w:r>
        <w:rPr>
          <w:rFonts w:ascii="仿宋" w:eastAsia="仿宋" w:hAnsi="仿宋" w:hint="eastAsia"/>
          <w:sz w:val="32"/>
          <w:szCs w:val="32"/>
        </w:rPr>
        <w:t>质疑函应由</w:t>
      </w:r>
      <w:proofErr w:type="gramEnd"/>
      <w:r>
        <w:rPr>
          <w:rFonts w:ascii="仿宋" w:eastAsia="仿宋" w:hAnsi="仿宋" w:hint="eastAsia"/>
          <w:sz w:val="32"/>
          <w:szCs w:val="32"/>
        </w:rPr>
        <w:t>法定代表人、主要负责人，或者其授权代表签字或者盖章，并加盖公章。</w:t>
      </w:r>
    </w:p>
    <w:p w:rsidR="00676F11" w:rsidRDefault="000C2C20">
      <w:pPr>
        <w:rPr>
          <w:rFonts w:ascii="仿宋" w:eastAsia="仿宋" w:hAnsi="仿宋"/>
          <w:sz w:val="32"/>
          <w:szCs w:val="32"/>
        </w:rPr>
      </w:pPr>
      <w:r>
        <w:rPr>
          <w:rFonts w:ascii="仿宋" w:eastAsia="仿宋" w:hAnsi="仿宋" w:hint="eastAsia"/>
          <w:sz w:val="32"/>
          <w:szCs w:val="32"/>
        </w:rPr>
        <w:br w:type="page"/>
      </w:r>
    </w:p>
    <w:p w:rsidR="00676F11" w:rsidRDefault="000C2C20">
      <w:pPr>
        <w:spacing w:line="400" w:lineRule="exact"/>
        <w:outlineLvl w:val="1"/>
        <w:rPr>
          <w:rFonts w:ascii="仿宋" w:eastAsia="仿宋" w:hAnsi="仿宋" w:cstheme="minorEastAsia"/>
          <w:b/>
          <w:sz w:val="24"/>
        </w:rPr>
      </w:pPr>
      <w:r>
        <w:rPr>
          <w:rFonts w:ascii="仿宋" w:eastAsia="仿宋" w:hAnsi="仿宋" w:cstheme="minorEastAsia" w:hint="eastAsia"/>
          <w:b/>
          <w:sz w:val="24"/>
        </w:rPr>
        <w:t>附件七：政府采购供应</w:t>
      </w:r>
      <w:proofErr w:type="gramStart"/>
      <w:r>
        <w:rPr>
          <w:rFonts w:ascii="仿宋" w:eastAsia="仿宋" w:hAnsi="仿宋" w:cstheme="minorEastAsia" w:hint="eastAsia"/>
          <w:b/>
          <w:sz w:val="24"/>
        </w:rPr>
        <w:t>商投诉</w:t>
      </w:r>
      <w:proofErr w:type="gramEnd"/>
      <w:r>
        <w:rPr>
          <w:rFonts w:ascii="仿宋" w:eastAsia="仿宋" w:hAnsi="仿宋" w:cstheme="minorEastAsia" w:hint="eastAsia"/>
          <w:b/>
          <w:sz w:val="24"/>
        </w:rPr>
        <w:t>范本</w:t>
      </w:r>
    </w:p>
    <w:p w:rsidR="00676F11" w:rsidRDefault="000C2C20">
      <w:pPr>
        <w:jc w:val="center"/>
        <w:rPr>
          <w:rFonts w:ascii="仿宋" w:eastAsia="仿宋" w:hAnsi="仿宋"/>
          <w:b/>
          <w:sz w:val="44"/>
          <w:szCs w:val="44"/>
        </w:rPr>
      </w:pPr>
      <w:r>
        <w:rPr>
          <w:rFonts w:ascii="仿宋" w:eastAsia="仿宋" w:hAnsi="仿宋" w:hint="eastAsia"/>
          <w:b/>
          <w:sz w:val="44"/>
          <w:szCs w:val="44"/>
        </w:rPr>
        <w:t>投诉书范本</w:t>
      </w:r>
    </w:p>
    <w:p w:rsidR="00676F11" w:rsidRDefault="000C2C20">
      <w:pPr>
        <w:rPr>
          <w:rFonts w:ascii="仿宋" w:eastAsia="仿宋" w:hAnsi="仿宋"/>
          <w:sz w:val="32"/>
          <w:szCs w:val="32"/>
        </w:rPr>
      </w:pPr>
      <w:r>
        <w:rPr>
          <w:rFonts w:ascii="仿宋" w:eastAsia="仿宋" w:hAnsi="仿宋" w:hint="eastAsia"/>
          <w:sz w:val="32"/>
          <w:szCs w:val="32"/>
        </w:rPr>
        <w:t>一、投诉相关主体基本情况</w:t>
      </w:r>
    </w:p>
    <w:p w:rsidR="00676F11" w:rsidRDefault="000C2C20">
      <w:pPr>
        <w:rPr>
          <w:rFonts w:ascii="仿宋" w:eastAsia="仿宋" w:hAnsi="仿宋"/>
          <w:sz w:val="32"/>
          <w:szCs w:val="32"/>
          <w:u w:val="dotted"/>
        </w:rPr>
      </w:pPr>
      <w:r>
        <w:rPr>
          <w:rFonts w:ascii="仿宋" w:eastAsia="仿宋" w:hAnsi="仿宋" w:hint="eastAsia"/>
          <w:sz w:val="32"/>
          <w:szCs w:val="32"/>
        </w:rPr>
        <w:t>投诉人：</w:t>
      </w:r>
      <w:r>
        <w:rPr>
          <w:rFonts w:ascii="仿宋" w:eastAsia="仿宋" w:hAnsi="仿宋" w:hint="eastAsia"/>
          <w:sz w:val="32"/>
          <w:szCs w:val="32"/>
          <w:u w:val="dotted"/>
        </w:rPr>
        <w:t xml:space="preserve">                                               </w:t>
      </w:r>
    </w:p>
    <w:p w:rsidR="00676F11" w:rsidRDefault="000C2C20">
      <w:pPr>
        <w:rPr>
          <w:rFonts w:ascii="仿宋" w:eastAsia="仿宋" w:hAnsi="仿宋"/>
          <w:sz w:val="32"/>
          <w:szCs w:val="32"/>
          <w:u w:val="single"/>
        </w:rPr>
      </w:pPr>
      <w:r>
        <w:rPr>
          <w:rFonts w:ascii="仿宋" w:eastAsia="仿宋" w:hAnsi="仿宋" w:hint="eastAsia"/>
          <w:sz w:val="32"/>
          <w:szCs w:val="32"/>
        </w:rPr>
        <w:t>地     址：</w:t>
      </w:r>
      <w:r>
        <w:rPr>
          <w:rFonts w:ascii="仿宋" w:eastAsia="仿宋" w:hAnsi="仿宋" w:hint="eastAsia"/>
          <w:sz w:val="32"/>
          <w:szCs w:val="32"/>
          <w:u w:val="dotted"/>
        </w:rPr>
        <w:t xml:space="preserve">                             </w:t>
      </w:r>
      <w:r>
        <w:rPr>
          <w:rFonts w:ascii="仿宋" w:eastAsia="仿宋" w:hAnsi="仿宋" w:hint="eastAsia"/>
          <w:sz w:val="32"/>
          <w:szCs w:val="32"/>
        </w:rPr>
        <w:t>邮编：</w:t>
      </w:r>
      <w:r>
        <w:rPr>
          <w:rFonts w:ascii="仿宋" w:eastAsia="仿宋" w:hAnsi="仿宋" w:hint="eastAsia"/>
          <w:sz w:val="32"/>
          <w:szCs w:val="32"/>
          <w:u w:val="dotted"/>
        </w:rPr>
        <w:t xml:space="preserve">         </w:t>
      </w:r>
      <w:r>
        <w:rPr>
          <w:rFonts w:ascii="仿宋" w:eastAsia="仿宋" w:hAnsi="仿宋" w:hint="eastAsia"/>
          <w:sz w:val="32"/>
          <w:szCs w:val="32"/>
          <w:u w:val="single"/>
        </w:rPr>
        <w:t xml:space="preserve">   </w:t>
      </w:r>
    </w:p>
    <w:p w:rsidR="00676F11" w:rsidRDefault="000C2C20">
      <w:pPr>
        <w:tabs>
          <w:tab w:val="left" w:pos="6510"/>
        </w:tabs>
        <w:jc w:val="left"/>
        <w:rPr>
          <w:rFonts w:ascii="仿宋" w:eastAsia="仿宋" w:hAnsi="仿宋"/>
          <w:sz w:val="32"/>
          <w:szCs w:val="32"/>
        </w:rPr>
      </w:pPr>
      <w:r>
        <w:rPr>
          <w:rFonts w:ascii="仿宋" w:eastAsia="仿宋" w:hAnsi="仿宋" w:hint="eastAsia"/>
          <w:sz w:val="32"/>
          <w:szCs w:val="32"/>
        </w:rPr>
        <w:t>法定代表人/主要负责人：</w:t>
      </w:r>
      <w:r>
        <w:rPr>
          <w:rFonts w:ascii="仿宋" w:eastAsia="仿宋" w:hAnsi="仿宋" w:hint="eastAsia"/>
          <w:sz w:val="32"/>
          <w:szCs w:val="32"/>
          <w:u w:val="dotted"/>
        </w:rPr>
        <w:t xml:space="preserve">                                   </w:t>
      </w:r>
      <w:r>
        <w:rPr>
          <w:rFonts w:ascii="仿宋" w:eastAsia="仿宋" w:hAnsi="仿宋" w:hint="eastAsia"/>
          <w:sz w:val="32"/>
          <w:szCs w:val="32"/>
        </w:rPr>
        <w:t xml:space="preserve">  </w:t>
      </w:r>
    </w:p>
    <w:p w:rsidR="00676F11" w:rsidRDefault="000C2C20">
      <w:pPr>
        <w:tabs>
          <w:tab w:val="left" w:pos="6510"/>
        </w:tabs>
        <w:rPr>
          <w:rFonts w:ascii="仿宋" w:eastAsia="仿宋" w:hAnsi="仿宋"/>
          <w:sz w:val="32"/>
          <w:szCs w:val="32"/>
          <w:u w:val="dotted"/>
        </w:rPr>
      </w:pPr>
      <w:r>
        <w:rPr>
          <w:rFonts w:ascii="仿宋" w:eastAsia="仿宋" w:hAnsi="仿宋" w:hint="eastAsia"/>
          <w:sz w:val="32"/>
          <w:szCs w:val="32"/>
        </w:rPr>
        <w:t>联系电话：</w:t>
      </w:r>
      <w:r>
        <w:rPr>
          <w:rFonts w:ascii="仿宋" w:eastAsia="仿宋" w:hAnsi="仿宋" w:hint="eastAsia"/>
          <w:sz w:val="32"/>
          <w:szCs w:val="32"/>
          <w:u w:val="dotted"/>
        </w:rPr>
        <w:t xml:space="preserve">                                             </w:t>
      </w:r>
    </w:p>
    <w:p w:rsidR="00676F11" w:rsidRDefault="000C2C20">
      <w:pPr>
        <w:rPr>
          <w:rFonts w:ascii="仿宋" w:eastAsia="仿宋" w:hAnsi="仿宋"/>
          <w:sz w:val="32"/>
          <w:szCs w:val="32"/>
          <w:u w:val="dotted"/>
        </w:rPr>
      </w:pPr>
      <w:r>
        <w:rPr>
          <w:rFonts w:ascii="仿宋" w:eastAsia="仿宋" w:hAnsi="仿宋" w:hint="eastAsia"/>
          <w:sz w:val="32"/>
          <w:szCs w:val="32"/>
        </w:rPr>
        <w:t>授权代表：</w:t>
      </w:r>
      <w:r>
        <w:rPr>
          <w:rFonts w:ascii="仿宋" w:eastAsia="仿宋" w:hAnsi="仿宋" w:hint="eastAsia"/>
          <w:sz w:val="32"/>
          <w:szCs w:val="32"/>
          <w:u w:val="dotted"/>
        </w:rPr>
        <w:t xml:space="preserve">             </w:t>
      </w:r>
      <w:r>
        <w:rPr>
          <w:rFonts w:ascii="仿宋" w:eastAsia="仿宋" w:hAnsi="仿宋" w:hint="eastAsia"/>
          <w:sz w:val="32"/>
          <w:szCs w:val="32"/>
        </w:rPr>
        <w:t>联系电话</w:t>
      </w:r>
      <w:r>
        <w:rPr>
          <w:rFonts w:ascii="仿宋" w:eastAsia="仿宋" w:hAnsi="仿宋" w:hint="eastAsia"/>
          <w:sz w:val="32"/>
          <w:szCs w:val="32"/>
          <w:u w:val="dotted"/>
        </w:rPr>
        <w:t xml:space="preserve">：                  </w:t>
      </w:r>
    </w:p>
    <w:p w:rsidR="00676F11" w:rsidRDefault="000C2C20">
      <w:pPr>
        <w:rPr>
          <w:rFonts w:ascii="仿宋" w:eastAsia="仿宋" w:hAnsi="仿宋"/>
          <w:sz w:val="32"/>
          <w:szCs w:val="32"/>
          <w:u w:val="dotted"/>
        </w:rPr>
      </w:pPr>
      <w:r>
        <w:rPr>
          <w:rFonts w:ascii="仿宋" w:eastAsia="仿宋" w:hAnsi="仿宋" w:hint="eastAsia"/>
          <w:sz w:val="32"/>
          <w:szCs w:val="32"/>
        </w:rPr>
        <w:t>地     址：</w:t>
      </w:r>
      <w:r>
        <w:rPr>
          <w:rFonts w:ascii="仿宋" w:eastAsia="仿宋" w:hAnsi="仿宋" w:hint="eastAsia"/>
          <w:sz w:val="32"/>
          <w:szCs w:val="32"/>
          <w:u w:val="dotted"/>
        </w:rPr>
        <w:t xml:space="preserve">                             </w:t>
      </w:r>
      <w:r>
        <w:rPr>
          <w:rFonts w:ascii="仿宋" w:eastAsia="仿宋" w:hAnsi="仿宋" w:hint="eastAsia"/>
          <w:sz w:val="32"/>
          <w:szCs w:val="32"/>
        </w:rPr>
        <w:t>邮编：</w:t>
      </w:r>
      <w:r>
        <w:rPr>
          <w:rFonts w:ascii="仿宋" w:eastAsia="仿宋" w:hAnsi="仿宋" w:hint="eastAsia"/>
          <w:sz w:val="32"/>
          <w:szCs w:val="32"/>
          <w:u w:val="dotted"/>
        </w:rPr>
        <w:t xml:space="preserve">         </w:t>
      </w:r>
      <w:r>
        <w:rPr>
          <w:rFonts w:ascii="仿宋" w:eastAsia="仿宋" w:hAnsi="仿宋" w:hint="eastAsia"/>
          <w:sz w:val="32"/>
          <w:szCs w:val="32"/>
          <w:u w:val="single"/>
        </w:rPr>
        <w:t xml:space="preserve"> </w:t>
      </w:r>
      <w:r>
        <w:rPr>
          <w:rFonts w:ascii="仿宋" w:eastAsia="仿宋" w:hAnsi="仿宋" w:hint="eastAsia"/>
          <w:sz w:val="32"/>
          <w:szCs w:val="32"/>
          <w:u w:val="dotted"/>
        </w:rPr>
        <w:t xml:space="preserve">                   </w:t>
      </w:r>
    </w:p>
    <w:p w:rsidR="00676F11" w:rsidRDefault="000C2C20">
      <w:pPr>
        <w:rPr>
          <w:rFonts w:ascii="仿宋" w:eastAsia="仿宋" w:hAnsi="仿宋"/>
          <w:sz w:val="32"/>
          <w:szCs w:val="32"/>
          <w:u w:val="single"/>
        </w:rPr>
      </w:pPr>
      <w:r>
        <w:rPr>
          <w:rFonts w:ascii="仿宋" w:eastAsia="仿宋" w:hAnsi="仿宋" w:hint="eastAsia"/>
          <w:sz w:val="32"/>
          <w:szCs w:val="32"/>
        </w:rPr>
        <w:t>被投诉人1：</w:t>
      </w:r>
      <w:r>
        <w:rPr>
          <w:rFonts w:ascii="仿宋" w:eastAsia="仿宋" w:hAnsi="仿宋" w:hint="eastAsia"/>
          <w:sz w:val="32"/>
          <w:szCs w:val="32"/>
          <w:u w:val="dotted"/>
        </w:rPr>
        <w:t xml:space="preserve">                                           </w:t>
      </w:r>
      <w:r>
        <w:rPr>
          <w:rFonts w:ascii="仿宋" w:eastAsia="仿宋" w:hAnsi="仿宋" w:hint="eastAsia"/>
          <w:sz w:val="32"/>
          <w:szCs w:val="32"/>
          <w:u w:val="single"/>
        </w:rPr>
        <w:t xml:space="preserve">  </w:t>
      </w:r>
    </w:p>
    <w:p w:rsidR="00676F11" w:rsidRDefault="000C2C20">
      <w:pPr>
        <w:rPr>
          <w:rFonts w:ascii="仿宋" w:eastAsia="仿宋" w:hAnsi="仿宋"/>
          <w:sz w:val="32"/>
          <w:szCs w:val="32"/>
          <w:u w:val="single"/>
        </w:rPr>
      </w:pPr>
      <w:r>
        <w:rPr>
          <w:rFonts w:ascii="仿宋" w:eastAsia="仿宋" w:hAnsi="仿宋" w:hint="eastAsia"/>
          <w:sz w:val="32"/>
          <w:szCs w:val="32"/>
        </w:rPr>
        <w:t>地     址：</w:t>
      </w:r>
      <w:r>
        <w:rPr>
          <w:rFonts w:ascii="仿宋" w:eastAsia="仿宋" w:hAnsi="仿宋" w:hint="eastAsia"/>
          <w:sz w:val="32"/>
          <w:szCs w:val="32"/>
          <w:u w:val="dotted"/>
        </w:rPr>
        <w:t xml:space="preserve">                             </w:t>
      </w:r>
      <w:r>
        <w:rPr>
          <w:rFonts w:ascii="仿宋" w:eastAsia="仿宋" w:hAnsi="仿宋" w:hint="eastAsia"/>
          <w:sz w:val="32"/>
          <w:szCs w:val="32"/>
        </w:rPr>
        <w:t>邮编：</w:t>
      </w:r>
      <w:r>
        <w:rPr>
          <w:rFonts w:ascii="仿宋" w:eastAsia="仿宋" w:hAnsi="仿宋" w:hint="eastAsia"/>
          <w:sz w:val="32"/>
          <w:szCs w:val="32"/>
          <w:u w:val="dotted"/>
        </w:rPr>
        <w:t xml:space="preserve">          </w:t>
      </w:r>
      <w:r>
        <w:rPr>
          <w:rFonts w:ascii="仿宋" w:eastAsia="仿宋" w:hAnsi="仿宋" w:hint="eastAsia"/>
          <w:sz w:val="32"/>
          <w:szCs w:val="32"/>
          <w:u w:val="single"/>
        </w:rPr>
        <w:t xml:space="preserve"> </w:t>
      </w:r>
    </w:p>
    <w:p w:rsidR="00676F11" w:rsidRDefault="000C2C20">
      <w:pPr>
        <w:rPr>
          <w:rFonts w:ascii="仿宋" w:eastAsia="仿宋" w:hAnsi="仿宋"/>
          <w:sz w:val="32"/>
          <w:szCs w:val="32"/>
          <w:u w:val="single"/>
        </w:rPr>
      </w:pPr>
      <w:r>
        <w:rPr>
          <w:rFonts w:ascii="仿宋" w:eastAsia="仿宋" w:hAnsi="仿宋" w:hint="eastAsia"/>
          <w:sz w:val="32"/>
          <w:szCs w:val="32"/>
        </w:rPr>
        <w:t>联系人：</w:t>
      </w:r>
      <w:r>
        <w:rPr>
          <w:rFonts w:ascii="仿宋" w:eastAsia="仿宋" w:hAnsi="仿宋" w:hint="eastAsia"/>
          <w:sz w:val="32"/>
          <w:szCs w:val="32"/>
          <w:u w:val="dotted"/>
        </w:rPr>
        <w:t xml:space="preserve">               </w:t>
      </w:r>
      <w:r>
        <w:rPr>
          <w:rFonts w:ascii="仿宋" w:eastAsia="仿宋" w:hAnsi="仿宋" w:hint="eastAsia"/>
          <w:sz w:val="32"/>
          <w:szCs w:val="32"/>
        </w:rPr>
        <w:t>联系电话：</w:t>
      </w:r>
      <w:r>
        <w:rPr>
          <w:rFonts w:ascii="仿宋" w:eastAsia="仿宋" w:hAnsi="仿宋" w:hint="eastAsia"/>
          <w:sz w:val="32"/>
          <w:szCs w:val="32"/>
          <w:u w:val="dotted"/>
        </w:rPr>
        <w:t xml:space="preserve">                      </w:t>
      </w:r>
      <w:r>
        <w:rPr>
          <w:rFonts w:ascii="仿宋" w:eastAsia="仿宋" w:hAnsi="仿宋" w:hint="eastAsia"/>
          <w:sz w:val="32"/>
          <w:szCs w:val="32"/>
          <w:u w:val="single"/>
        </w:rPr>
        <w:t xml:space="preserve"> </w:t>
      </w:r>
    </w:p>
    <w:p w:rsidR="00676F11" w:rsidRDefault="000C2C20">
      <w:pPr>
        <w:rPr>
          <w:rFonts w:ascii="仿宋" w:eastAsia="仿宋" w:hAnsi="仿宋"/>
          <w:sz w:val="32"/>
          <w:szCs w:val="32"/>
        </w:rPr>
      </w:pPr>
      <w:r>
        <w:rPr>
          <w:rFonts w:ascii="仿宋" w:eastAsia="仿宋" w:hAnsi="仿宋" w:hint="eastAsia"/>
          <w:sz w:val="32"/>
          <w:szCs w:val="32"/>
        </w:rPr>
        <w:t>被投诉人2</w:t>
      </w:r>
    </w:p>
    <w:p w:rsidR="00676F11" w:rsidRDefault="000C2C20">
      <w:pPr>
        <w:rPr>
          <w:rFonts w:ascii="仿宋" w:eastAsia="仿宋" w:hAnsi="仿宋"/>
          <w:sz w:val="32"/>
          <w:szCs w:val="32"/>
          <w:u w:val="dotted"/>
        </w:rPr>
      </w:pPr>
      <w:r>
        <w:rPr>
          <w:rFonts w:ascii="仿宋" w:eastAsia="仿宋" w:hAnsi="仿宋" w:hint="eastAsia"/>
          <w:sz w:val="32"/>
          <w:szCs w:val="32"/>
        </w:rPr>
        <w:t>……</w:t>
      </w:r>
    </w:p>
    <w:p w:rsidR="00676F11" w:rsidRDefault="000C2C20">
      <w:pPr>
        <w:rPr>
          <w:rFonts w:ascii="仿宋" w:eastAsia="仿宋" w:hAnsi="仿宋"/>
          <w:sz w:val="32"/>
          <w:szCs w:val="32"/>
          <w:u w:val="single"/>
        </w:rPr>
      </w:pPr>
      <w:r>
        <w:rPr>
          <w:rFonts w:ascii="仿宋" w:eastAsia="仿宋" w:hAnsi="仿宋" w:hint="eastAsia"/>
          <w:sz w:val="32"/>
          <w:szCs w:val="32"/>
        </w:rPr>
        <w:t>相关供应商：</w:t>
      </w:r>
      <w:r>
        <w:rPr>
          <w:rFonts w:ascii="仿宋" w:eastAsia="仿宋" w:hAnsi="仿宋" w:hint="eastAsia"/>
          <w:sz w:val="32"/>
          <w:szCs w:val="32"/>
          <w:u w:val="dotted"/>
        </w:rPr>
        <w:t xml:space="preserve">                                           </w:t>
      </w:r>
      <w:r>
        <w:rPr>
          <w:rFonts w:ascii="仿宋" w:eastAsia="仿宋" w:hAnsi="仿宋" w:hint="eastAsia"/>
          <w:sz w:val="32"/>
          <w:szCs w:val="32"/>
          <w:u w:val="single"/>
        </w:rPr>
        <w:t xml:space="preserve">    </w:t>
      </w:r>
    </w:p>
    <w:p w:rsidR="00676F11" w:rsidRDefault="000C2C20">
      <w:pPr>
        <w:rPr>
          <w:rFonts w:ascii="仿宋" w:eastAsia="仿宋" w:hAnsi="仿宋"/>
          <w:sz w:val="32"/>
          <w:szCs w:val="32"/>
          <w:u w:val="single"/>
        </w:rPr>
      </w:pPr>
      <w:r>
        <w:rPr>
          <w:rFonts w:ascii="仿宋" w:eastAsia="仿宋" w:hAnsi="仿宋" w:hint="eastAsia"/>
          <w:sz w:val="32"/>
          <w:szCs w:val="32"/>
        </w:rPr>
        <w:t>地     址：</w:t>
      </w:r>
      <w:r>
        <w:rPr>
          <w:rFonts w:ascii="仿宋" w:eastAsia="仿宋" w:hAnsi="仿宋" w:hint="eastAsia"/>
          <w:sz w:val="32"/>
          <w:szCs w:val="32"/>
          <w:u w:val="dotted"/>
        </w:rPr>
        <w:t xml:space="preserve">                             </w:t>
      </w:r>
      <w:r>
        <w:rPr>
          <w:rFonts w:ascii="仿宋" w:eastAsia="仿宋" w:hAnsi="仿宋" w:hint="eastAsia"/>
          <w:sz w:val="32"/>
          <w:szCs w:val="32"/>
        </w:rPr>
        <w:t>邮编：</w:t>
      </w:r>
      <w:r>
        <w:rPr>
          <w:rFonts w:ascii="仿宋" w:eastAsia="仿宋" w:hAnsi="仿宋" w:hint="eastAsia"/>
          <w:sz w:val="32"/>
          <w:szCs w:val="32"/>
          <w:u w:val="dotted"/>
        </w:rPr>
        <w:t xml:space="preserve">          </w:t>
      </w:r>
      <w:r>
        <w:rPr>
          <w:rFonts w:ascii="仿宋" w:eastAsia="仿宋" w:hAnsi="仿宋" w:hint="eastAsia"/>
          <w:sz w:val="32"/>
          <w:szCs w:val="32"/>
          <w:u w:val="single"/>
        </w:rPr>
        <w:t xml:space="preserve"> </w:t>
      </w:r>
    </w:p>
    <w:p w:rsidR="00676F11" w:rsidRDefault="000C2C20">
      <w:pPr>
        <w:rPr>
          <w:rFonts w:ascii="仿宋" w:eastAsia="仿宋" w:hAnsi="仿宋"/>
          <w:sz w:val="32"/>
          <w:szCs w:val="32"/>
          <w:u w:val="single"/>
        </w:rPr>
      </w:pPr>
      <w:r>
        <w:rPr>
          <w:rFonts w:ascii="仿宋" w:eastAsia="仿宋" w:hAnsi="仿宋" w:hint="eastAsia"/>
          <w:sz w:val="32"/>
          <w:szCs w:val="32"/>
        </w:rPr>
        <w:t>联系人：</w:t>
      </w:r>
      <w:r>
        <w:rPr>
          <w:rFonts w:ascii="仿宋" w:eastAsia="仿宋" w:hAnsi="仿宋" w:hint="eastAsia"/>
          <w:sz w:val="32"/>
          <w:szCs w:val="32"/>
          <w:u w:val="dotted"/>
        </w:rPr>
        <w:t xml:space="preserve">               </w:t>
      </w:r>
      <w:r>
        <w:rPr>
          <w:rFonts w:ascii="仿宋" w:eastAsia="仿宋" w:hAnsi="仿宋" w:hint="eastAsia"/>
          <w:sz w:val="32"/>
          <w:szCs w:val="32"/>
        </w:rPr>
        <w:t>联系电话：</w:t>
      </w:r>
      <w:r>
        <w:rPr>
          <w:rFonts w:ascii="仿宋" w:eastAsia="仿宋" w:hAnsi="仿宋" w:hint="eastAsia"/>
          <w:sz w:val="32"/>
          <w:szCs w:val="32"/>
          <w:u w:val="dotted"/>
        </w:rPr>
        <w:t xml:space="preserve">                      </w:t>
      </w:r>
      <w:r>
        <w:rPr>
          <w:rFonts w:ascii="仿宋" w:eastAsia="仿宋" w:hAnsi="仿宋" w:hint="eastAsia"/>
          <w:sz w:val="32"/>
          <w:szCs w:val="32"/>
          <w:u w:val="single"/>
        </w:rPr>
        <w:t xml:space="preserve">      </w:t>
      </w:r>
    </w:p>
    <w:p w:rsidR="00676F11" w:rsidRDefault="000C2C20">
      <w:pPr>
        <w:rPr>
          <w:rFonts w:ascii="仿宋" w:eastAsia="仿宋" w:hAnsi="仿宋"/>
          <w:sz w:val="32"/>
          <w:szCs w:val="32"/>
        </w:rPr>
      </w:pPr>
      <w:r>
        <w:rPr>
          <w:rFonts w:ascii="仿宋" w:eastAsia="仿宋" w:hAnsi="仿宋" w:hint="eastAsia"/>
          <w:sz w:val="32"/>
          <w:szCs w:val="32"/>
        </w:rPr>
        <w:t>二、投诉项目基本情况</w:t>
      </w:r>
    </w:p>
    <w:p w:rsidR="00676F11" w:rsidRDefault="000C2C20">
      <w:pPr>
        <w:rPr>
          <w:rFonts w:ascii="仿宋" w:eastAsia="仿宋" w:hAnsi="仿宋"/>
          <w:sz w:val="32"/>
          <w:szCs w:val="32"/>
          <w:u w:val="dotted"/>
        </w:rPr>
      </w:pPr>
      <w:r>
        <w:rPr>
          <w:rFonts w:ascii="仿宋" w:eastAsia="仿宋" w:hAnsi="仿宋" w:hint="eastAsia"/>
          <w:sz w:val="32"/>
          <w:szCs w:val="32"/>
        </w:rPr>
        <w:t>采购项目名称：</w:t>
      </w:r>
      <w:r>
        <w:rPr>
          <w:rFonts w:ascii="仿宋" w:eastAsia="仿宋" w:hAnsi="仿宋" w:hint="eastAsia"/>
          <w:sz w:val="32"/>
          <w:szCs w:val="32"/>
          <w:u w:val="dotted"/>
        </w:rPr>
        <w:t xml:space="preserve">                                        </w:t>
      </w:r>
    </w:p>
    <w:p w:rsidR="00676F11" w:rsidRDefault="000C2C20">
      <w:pPr>
        <w:rPr>
          <w:rFonts w:ascii="仿宋" w:eastAsia="仿宋" w:hAnsi="仿宋"/>
          <w:sz w:val="32"/>
          <w:szCs w:val="32"/>
          <w:u w:val="single"/>
        </w:rPr>
      </w:pPr>
      <w:r>
        <w:rPr>
          <w:rFonts w:ascii="仿宋" w:eastAsia="仿宋" w:hAnsi="仿宋" w:hint="eastAsia"/>
          <w:sz w:val="32"/>
          <w:szCs w:val="32"/>
        </w:rPr>
        <w:t>采购项目编号：</w:t>
      </w:r>
      <w:r>
        <w:rPr>
          <w:rFonts w:ascii="仿宋" w:eastAsia="仿宋" w:hAnsi="仿宋" w:hint="eastAsia"/>
          <w:sz w:val="32"/>
          <w:szCs w:val="32"/>
          <w:u w:val="dotted"/>
        </w:rPr>
        <w:t xml:space="preserve">                 </w:t>
      </w:r>
      <w:r>
        <w:rPr>
          <w:rFonts w:ascii="仿宋" w:eastAsia="仿宋" w:hAnsi="仿宋" w:hint="eastAsia"/>
          <w:sz w:val="32"/>
          <w:szCs w:val="32"/>
        </w:rPr>
        <w:t>包号：</w:t>
      </w:r>
      <w:r>
        <w:rPr>
          <w:rFonts w:ascii="仿宋" w:eastAsia="仿宋" w:hAnsi="仿宋" w:hint="eastAsia"/>
          <w:sz w:val="32"/>
          <w:szCs w:val="32"/>
          <w:u w:val="dotted"/>
        </w:rPr>
        <w:t xml:space="preserve">              </w:t>
      </w:r>
    </w:p>
    <w:p w:rsidR="00676F11" w:rsidRDefault="000C2C20">
      <w:pPr>
        <w:rPr>
          <w:rFonts w:ascii="仿宋" w:eastAsia="仿宋" w:hAnsi="仿宋"/>
          <w:sz w:val="32"/>
          <w:szCs w:val="32"/>
        </w:rPr>
      </w:pPr>
      <w:r>
        <w:rPr>
          <w:rFonts w:ascii="仿宋" w:eastAsia="仿宋" w:hAnsi="仿宋" w:hint="eastAsia"/>
          <w:sz w:val="32"/>
          <w:szCs w:val="32"/>
        </w:rPr>
        <w:t>采购人名称：</w:t>
      </w:r>
      <w:r>
        <w:rPr>
          <w:rFonts w:ascii="仿宋" w:eastAsia="仿宋" w:hAnsi="仿宋" w:hint="eastAsia"/>
          <w:sz w:val="32"/>
          <w:szCs w:val="32"/>
          <w:u w:val="dotted"/>
        </w:rPr>
        <w:t xml:space="preserve">                                           </w:t>
      </w:r>
      <w:r>
        <w:rPr>
          <w:rFonts w:ascii="仿宋" w:eastAsia="仿宋" w:hAnsi="仿宋" w:hint="eastAsia"/>
          <w:sz w:val="32"/>
          <w:szCs w:val="32"/>
          <w:u w:val="single"/>
        </w:rPr>
        <w:t xml:space="preserve">  </w:t>
      </w:r>
    </w:p>
    <w:p w:rsidR="00676F11" w:rsidRDefault="000C2C20">
      <w:pPr>
        <w:rPr>
          <w:rFonts w:ascii="仿宋" w:eastAsia="仿宋" w:hAnsi="仿宋"/>
          <w:sz w:val="32"/>
          <w:szCs w:val="32"/>
          <w:u w:val="single"/>
        </w:rPr>
      </w:pPr>
      <w:r>
        <w:rPr>
          <w:rFonts w:ascii="仿宋" w:eastAsia="仿宋" w:hAnsi="仿宋" w:hint="eastAsia"/>
          <w:sz w:val="32"/>
          <w:szCs w:val="32"/>
        </w:rPr>
        <w:t>代理机构名称：</w:t>
      </w:r>
      <w:r>
        <w:rPr>
          <w:rFonts w:ascii="仿宋" w:eastAsia="仿宋" w:hAnsi="仿宋" w:hint="eastAsia"/>
          <w:sz w:val="32"/>
          <w:szCs w:val="32"/>
          <w:u w:val="dotted"/>
        </w:rPr>
        <w:t xml:space="preserve">                                         </w:t>
      </w:r>
    </w:p>
    <w:p w:rsidR="00676F11" w:rsidRDefault="000C2C20">
      <w:pPr>
        <w:rPr>
          <w:rFonts w:ascii="仿宋" w:eastAsia="仿宋" w:hAnsi="仿宋"/>
          <w:sz w:val="32"/>
          <w:szCs w:val="32"/>
          <w:u w:val="dotted"/>
        </w:rPr>
      </w:pPr>
      <w:r>
        <w:rPr>
          <w:rFonts w:ascii="仿宋" w:eastAsia="仿宋" w:hAnsi="仿宋" w:hint="eastAsia"/>
          <w:sz w:val="32"/>
          <w:szCs w:val="32"/>
        </w:rPr>
        <w:t>采购文件公告:</w:t>
      </w:r>
      <w:r>
        <w:rPr>
          <w:rFonts w:ascii="仿宋" w:eastAsia="仿宋" w:hAnsi="仿宋" w:hint="eastAsia"/>
          <w:sz w:val="32"/>
          <w:szCs w:val="32"/>
          <w:u w:val="dotted"/>
        </w:rPr>
        <w:t xml:space="preserve">是/否 </w:t>
      </w:r>
      <w:r>
        <w:rPr>
          <w:rFonts w:ascii="仿宋" w:eastAsia="仿宋" w:hAnsi="仿宋" w:hint="eastAsia"/>
          <w:sz w:val="32"/>
          <w:szCs w:val="32"/>
        </w:rPr>
        <w:t>公告期限：</w:t>
      </w:r>
      <w:r>
        <w:rPr>
          <w:rFonts w:ascii="仿宋" w:eastAsia="仿宋" w:hAnsi="仿宋" w:hint="eastAsia"/>
          <w:sz w:val="32"/>
          <w:szCs w:val="32"/>
          <w:u w:val="dotted"/>
        </w:rPr>
        <w:t xml:space="preserve">                                 </w:t>
      </w:r>
    </w:p>
    <w:p w:rsidR="00676F11" w:rsidRDefault="000C2C20">
      <w:pPr>
        <w:rPr>
          <w:rFonts w:ascii="仿宋" w:eastAsia="仿宋" w:hAnsi="仿宋"/>
          <w:sz w:val="32"/>
          <w:szCs w:val="32"/>
          <w:u w:val="single"/>
        </w:rPr>
      </w:pPr>
      <w:r>
        <w:rPr>
          <w:rFonts w:ascii="仿宋" w:eastAsia="仿宋" w:hAnsi="仿宋" w:hint="eastAsia"/>
          <w:sz w:val="32"/>
          <w:szCs w:val="32"/>
        </w:rPr>
        <w:t>采购结果公告:</w:t>
      </w:r>
      <w:r>
        <w:rPr>
          <w:rFonts w:ascii="仿宋" w:eastAsia="仿宋" w:hAnsi="仿宋" w:hint="eastAsia"/>
          <w:sz w:val="32"/>
          <w:szCs w:val="32"/>
          <w:u w:val="dotted"/>
        </w:rPr>
        <w:t xml:space="preserve">是/否 </w:t>
      </w:r>
      <w:r>
        <w:rPr>
          <w:rFonts w:ascii="仿宋" w:eastAsia="仿宋" w:hAnsi="仿宋" w:hint="eastAsia"/>
          <w:sz w:val="32"/>
          <w:szCs w:val="32"/>
        </w:rPr>
        <w:t>公告期限：</w:t>
      </w:r>
      <w:r>
        <w:rPr>
          <w:rFonts w:ascii="仿宋" w:eastAsia="仿宋" w:hAnsi="仿宋" w:hint="eastAsia"/>
          <w:sz w:val="32"/>
          <w:szCs w:val="32"/>
          <w:u w:val="dotted"/>
        </w:rPr>
        <w:t xml:space="preserve">                        </w:t>
      </w:r>
    </w:p>
    <w:p w:rsidR="00676F11" w:rsidRDefault="000C2C20">
      <w:pPr>
        <w:rPr>
          <w:rFonts w:ascii="仿宋" w:eastAsia="仿宋" w:hAnsi="仿宋"/>
          <w:sz w:val="32"/>
          <w:szCs w:val="32"/>
        </w:rPr>
      </w:pPr>
      <w:r>
        <w:rPr>
          <w:rFonts w:ascii="仿宋" w:eastAsia="仿宋" w:hAnsi="仿宋" w:hint="eastAsia"/>
          <w:sz w:val="32"/>
          <w:szCs w:val="32"/>
        </w:rPr>
        <w:t>三、质疑基本情况</w:t>
      </w:r>
    </w:p>
    <w:p w:rsidR="00676F11" w:rsidRDefault="000C2C20">
      <w:pPr>
        <w:ind w:firstLineChars="200" w:firstLine="640"/>
        <w:rPr>
          <w:rFonts w:ascii="仿宋" w:eastAsia="仿宋" w:hAnsi="仿宋"/>
          <w:sz w:val="32"/>
          <w:szCs w:val="32"/>
          <w:u w:val="dotted"/>
        </w:rPr>
      </w:pPr>
      <w:r>
        <w:rPr>
          <w:rFonts w:ascii="仿宋" w:eastAsia="仿宋" w:hAnsi="仿宋" w:hint="eastAsia"/>
          <w:sz w:val="32"/>
          <w:szCs w:val="32"/>
        </w:rPr>
        <w:t>投诉人于</w:t>
      </w:r>
      <w:r>
        <w:rPr>
          <w:rFonts w:ascii="仿宋" w:eastAsia="仿宋" w:hAnsi="仿宋" w:hint="eastAsia"/>
          <w:sz w:val="32"/>
          <w:szCs w:val="32"/>
          <w:u w:val="dotted"/>
        </w:rPr>
        <w:t xml:space="preserve">   </w:t>
      </w:r>
      <w:r>
        <w:rPr>
          <w:rFonts w:ascii="仿宋" w:eastAsia="仿宋" w:hAnsi="仿宋" w:hint="eastAsia"/>
          <w:sz w:val="32"/>
          <w:szCs w:val="32"/>
        </w:rPr>
        <w:t>年</w:t>
      </w:r>
      <w:r>
        <w:rPr>
          <w:rFonts w:ascii="仿宋" w:eastAsia="仿宋" w:hAnsi="仿宋" w:hint="eastAsia"/>
          <w:sz w:val="32"/>
          <w:szCs w:val="32"/>
          <w:u w:val="dotted"/>
        </w:rPr>
        <w:t xml:space="preserve">   </w:t>
      </w:r>
      <w:r>
        <w:rPr>
          <w:rFonts w:ascii="仿宋" w:eastAsia="仿宋" w:hAnsi="仿宋" w:hint="eastAsia"/>
          <w:sz w:val="32"/>
          <w:szCs w:val="32"/>
        </w:rPr>
        <w:t>月</w:t>
      </w:r>
      <w:r>
        <w:rPr>
          <w:rFonts w:ascii="仿宋" w:eastAsia="仿宋" w:hAnsi="仿宋" w:hint="eastAsia"/>
          <w:sz w:val="32"/>
          <w:szCs w:val="32"/>
          <w:u w:val="dotted"/>
        </w:rPr>
        <w:t xml:space="preserve">  </w:t>
      </w:r>
      <w:r>
        <w:rPr>
          <w:rFonts w:ascii="仿宋" w:eastAsia="仿宋" w:hAnsi="仿宋" w:hint="eastAsia"/>
          <w:sz w:val="32"/>
          <w:szCs w:val="32"/>
        </w:rPr>
        <w:t>日,向</w:t>
      </w:r>
      <w:r>
        <w:rPr>
          <w:rFonts w:ascii="仿宋" w:eastAsia="仿宋" w:hAnsi="仿宋" w:hint="eastAsia"/>
          <w:sz w:val="32"/>
          <w:szCs w:val="32"/>
          <w:u w:val="dotted"/>
        </w:rPr>
        <w:t xml:space="preserve">                   </w:t>
      </w:r>
      <w:r>
        <w:rPr>
          <w:rFonts w:ascii="仿宋" w:eastAsia="仿宋" w:hAnsi="仿宋" w:hint="eastAsia"/>
          <w:sz w:val="32"/>
          <w:szCs w:val="32"/>
        </w:rPr>
        <w:t>提出质疑，质疑事项为：</w:t>
      </w:r>
      <w:r>
        <w:rPr>
          <w:rFonts w:ascii="仿宋" w:eastAsia="仿宋" w:hAnsi="仿宋" w:hint="eastAsia"/>
          <w:sz w:val="32"/>
          <w:szCs w:val="32"/>
          <w:u w:val="dotted"/>
        </w:rPr>
        <w:t xml:space="preserve">                                </w:t>
      </w:r>
    </w:p>
    <w:p w:rsidR="00676F11" w:rsidRDefault="000C2C20">
      <w:pPr>
        <w:rPr>
          <w:rFonts w:ascii="仿宋" w:eastAsia="仿宋" w:hAnsi="仿宋"/>
          <w:sz w:val="32"/>
          <w:szCs w:val="32"/>
          <w:u w:val="dotted"/>
        </w:rPr>
      </w:pPr>
      <w:r>
        <w:rPr>
          <w:rFonts w:ascii="仿宋" w:eastAsia="仿宋" w:hAnsi="仿宋" w:hint="eastAsia"/>
          <w:sz w:val="32"/>
          <w:szCs w:val="32"/>
          <w:u w:val="dotted"/>
        </w:rPr>
        <w:t xml:space="preserve">                                                     </w:t>
      </w:r>
      <w:r>
        <w:rPr>
          <w:rFonts w:ascii="仿宋" w:eastAsia="仿宋" w:hAnsi="仿宋" w:hint="eastAsia"/>
          <w:sz w:val="32"/>
          <w:szCs w:val="32"/>
        </w:rPr>
        <w:t xml:space="preserve">  </w:t>
      </w:r>
    </w:p>
    <w:p w:rsidR="00676F11" w:rsidRDefault="000C2C20">
      <w:pPr>
        <w:ind w:firstLineChars="150" w:firstLine="480"/>
        <w:rPr>
          <w:rFonts w:ascii="仿宋" w:eastAsia="仿宋" w:hAnsi="仿宋"/>
          <w:sz w:val="32"/>
          <w:szCs w:val="32"/>
        </w:rPr>
      </w:pPr>
      <w:r>
        <w:rPr>
          <w:rFonts w:ascii="仿宋" w:eastAsia="仿宋" w:hAnsi="仿宋" w:hint="eastAsia"/>
          <w:sz w:val="32"/>
          <w:szCs w:val="32"/>
          <w:u w:val="dotted"/>
        </w:rPr>
        <w:t>采购人/代理机构</w:t>
      </w:r>
      <w:r>
        <w:rPr>
          <w:rFonts w:ascii="仿宋" w:eastAsia="仿宋" w:hAnsi="仿宋" w:hint="eastAsia"/>
          <w:sz w:val="32"/>
          <w:szCs w:val="32"/>
        </w:rPr>
        <w:t>于</w:t>
      </w:r>
      <w:r>
        <w:rPr>
          <w:rFonts w:ascii="仿宋" w:eastAsia="仿宋" w:hAnsi="仿宋" w:hint="eastAsia"/>
          <w:sz w:val="32"/>
          <w:szCs w:val="32"/>
          <w:u w:val="dotted"/>
        </w:rPr>
        <w:t xml:space="preserve">   </w:t>
      </w:r>
      <w:r>
        <w:rPr>
          <w:rFonts w:ascii="仿宋" w:eastAsia="仿宋" w:hAnsi="仿宋" w:hint="eastAsia"/>
          <w:sz w:val="32"/>
          <w:szCs w:val="32"/>
        </w:rPr>
        <w:t>年</w:t>
      </w:r>
      <w:r>
        <w:rPr>
          <w:rFonts w:ascii="仿宋" w:eastAsia="仿宋" w:hAnsi="仿宋" w:hint="eastAsia"/>
          <w:sz w:val="32"/>
          <w:szCs w:val="32"/>
          <w:u w:val="dotted"/>
        </w:rPr>
        <w:t xml:space="preserve">   </w:t>
      </w:r>
      <w:r>
        <w:rPr>
          <w:rFonts w:ascii="仿宋" w:eastAsia="仿宋" w:hAnsi="仿宋" w:hint="eastAsia"/>
          <w:sz w:val="32"/>
          <w:szCs w:val="32"/>
        </w:rPr>
        <w:t>月</w:t>
      </w:r>
      <w:r>
        <w:rPr>
          <w:rFonts w:ascii="仿宋" w:eastAsia="仿宋" w:hAnsi="仿宋" w:hint="eastAsia"/>
          <w:sz w:val="32"/>
          <w:szCs w:val="32"/>
          <w:u w:val="dotted"/>
        </w:rPr>
        <w:t xml:space="preserve">   </w:t>
      </w:r>
      <w:r>
        <w:rPr>
          <w:rFonts w:ascii="仿宋" w:eastAsia="仿宋" w:hAnsi="仿宋" w:hint="eastAsia"/>
          <w:sz w:val="32"/>
          <w:szCs w:val="32"/>
        </w:rPr>
        <w:t>日,就质疑事项</w:t>
      </w:r>
      <w:proofErr w:type="gramStart"/>
      <w:r>
        <w:rPr>
          <w:rFonts w:ascii="仿宋" w:eastAsia="仿宋" w:hAnsi="仿宋" w:hint="eastAsia"/>
          <w:sz w:val="32"/>
          <w:szCs w:val="32"/>
        </w:rPr>
        <w:t>作出</w:t>
      </w:r>
      <w:proofErr w:type="gramEnd"/>
      <w:r>
        <w:rPr>
          <w:rFonts w:ascii="仿宋" w:eastAsia="仿宋" w:hAnsi="仿宋" w:hint="eastAsia"/>
          <w:sz w:val="32"/>
          <w:szCs w:val="32"/>
        </w:rPr>
        <w:t>了答复/没有在法定期限内</w:t>
      </w:r>
      <w:proofErr w:type="gramStart"/>
      <w:r>
        <w:rPr>
          <w:rFonts w:ascii="仿宋" w:eastAsia="仿宋" w:hAnsi="仿宋" w:hint="eastAsia"/>
          <w:sz w:val="32"/>
          <w:szCs w:val="32"/>
        </w:rPr>
        <w:t>作出</w:t>
      </w:r>
      <w:proofErr w:type="gramEnd"/>
      <w:r>
        <w:rPr>
          <w:rFonts w:ascii="仿宋" w:eastAsia="仿宋" w:hAnsi="仿宋" w:hint="eastAsia"/>
          <w:sz w:val="32"/>
          <w:szCs w:val="32"/>
        </w:rPr>
        <w:t>答复。</w:t>
      </w:r>
    </w:p>
    <w:p w:rsidR="00676F11" w:rsidRDefault="000C2C20">
      <w:pPr>
        <w:rPr>
          <w:rFonts w:ascii="仿宋" w:eastAsia="仿宋" w:hAnsi="仿宋"/>
          <w:sz w:val="32"/>
          <w:szCs w:val="32"/>
        </w:rPr>
      </w:pPr>
      <w:r>
        <w:rPr>
          <w:rFonts w:ascii="仿宋" w:eastAsia="仿宋" w:hAnsi="仿宋" w:hint="eastAsia"/>
          <w:sz w:val="32"/>
          <w:szCs w:val="32"/>
        </w:rPr>
        <w:t>四、投诉事项具体内容</w:t>
      </w:r>
    </w:p>
    <w:p w:rsidR="00676F11" w:rsidRDefault="000C2C20">
      <w:pPr>
        <w:rPr>
          <w:rFonts w:ascii="仿宋" w:eastAsia="仿宋" w:hAnsi="仿宋"/>
          <w:sz w:val="32"/>
          <w:szCs w:val="32"/>
          <w:u w:val="single"/>
        </w:rPr>
      </w:pPr>
      <w:r>
        <w:rPr>
          <w:rFonts w:ascii="仿宋" w:eastAsia="仿宋" w:hAnsi="仿宋" w:hint="eastAsia"/>
          <w:sz w:val="32"/>
          <w:szCs w:val="32"/>
        </w:rPr>
        <w:t>投诉事项 1：</w:t>
      </w:r>
      <w:r>
        <w:rPr>
          <w:rFonts w:ascii="仿宋" w:eastAsia="仿宋" w:hAnsi="仿宋" w:hint="eastAsia"/>
          <w:sz w:val="32"/>
          <w:szCs w:val="32"/>
          <w:u w:val="dotted"/>
        </w:rPr>
        <w:t xml:space="preserve">                                       </w:t>
      </w:r>
    </w:p>
    <w:p w:rsidR="00676F11" w:rsidRDefault="000C2C20">
      <w:pPr>
        <w:rPr>
          <w:rFonts w:ascii="仿宋" w:eastAsia="仿宋" w:hAnsi="仿宋"/>
          <w:sz w:val="32"/>
          <w:szCs w:val="32"/>
        </w:rPr>
      </w:pPr>
      <w:r>
        <w:rPr>
          <w:rFonts w:ascii="仿宋" w:eastAsia="仿宋" w:hAnsi="仿宋" w:hint="eastAsia"/>
          <w:sz w:val="32"/>
          <w:szCs w:val="32"/>
        </w:rPr>
        <w:t>事实依据：</w:t>
      </w:r>
      <w:r>
        <w:rPr>
          <w:rFonts w:ascii="仿宋" w:eastAsia="仿宋" w:hAnsi="仿宋" w:hint="eastAsia"/>
          <w:sz w:val="32"/>
          <w:szCs w:val="32"/>
          <w:u w:val="dotted"/>
        </w:rPr>
        <w:t xml:space="preserve">                                         </w:t>
      </w:r>
    </w:p>
    <w:p w:rsidR="00676F11" w:rsidRDefault="000C2C20">
      <w:pPr>
        <w:rPr>
          <w:rFonts w:ascii="仿宋" w:eastAsia="仿宋" w:hAnsi="仿宋"/>
          <w:sz w:val="32"/>
          <w:szCs w:val="32"/>
          <w:u w:val="dotted"/>
        </w:rPr>
      </w:pPr>
      <w:r>
        <w:rPr>
          <w:rFonts w:ascii="仿宋" w:eastAsia="仿宋" w:hAnsi="仿宋" w:hint="eastAsia"/>
          <w:sz w:val="32"/>
          <w:szCs w:val="32"/>
          <w:u w:val="dotted"/>
        </w:rPr>
        <w:t xml:space="preserve">                                                      </w:t>
      </w:r>
    </w:p>
    <w:p w:rsidR="00676F11" w:rsidRDefault="000C2C20">
      <w:pPr>
        <w:rPr>
          <w:rFonts w:ascii="仿宋" w:eastAsia="仿宋" w:hAnsi="仿宋"/>
          <w:sz w:val="32"/>
          <w:szCs w:val="32"/>
          <w:u w:val="single"/>
        </w:rPr>
      </w:pPr>
      <w:r>
        <w:rPr>
          <w:rFonts w:ascii="仿宋" w:eastAsia="仿宋" w:hAnsi="仿宋" w:hint="eastAsia"/>
          <w:sz w:val="32"/>
          <w:szCs w:val="32"/>
        </w:rPr>
        <w:t>法律依据：</w:t>
      </w:r>
      <w:r>
        <w:rPr>
          <w:rFonts w:ascii="仿宋" w:eastAsia="仿宋" w:hAnsi="仿宋" w:hint="eastAsia"/>
          <w:sz w:val="32"/>
          <w:szCs w:val="32"/>
          <w:u w:val="dotted"/>
        </w:rPr>
        <w:t xml:space="preserve">                                          </w:t>
      </w:r>
    </w:p>
    <w:p w:rsidR="00676F11" w:rsidRDefault="000C2C20">
      <w:pPr>
        <w:rPr>
          <w:rFonts w:ascii="仿宋" w:eastAsia="仿宋" w:hAnsi="仿宋"/>
          <w:sz w:val="32"/>
          <w:szCs w:val="32"/>
          <w:u w:val="dotted"/>
        </w:rPr>
      </w:pPr>
      <w:r>
        <w:rPr>
          <w:rFonts w:ascii="仿宋" w:eastAsia="仿宋" w:hAnsi="仿宋" w:hint="eastAsia"/>
          <w:sz w:val="32"/>
          <w:szCs w:val="32"/>
          <w:u w:val="dotted"/>
        </w:rPr>
        <w:t xml:space="preserve">                                                      </w:t>
      </w:r>
    </w:p>
    <w:p w:rsidR="00676F11" w:rsidRDefault="000C2C20">
      <w:pPr>
        <w:rPr>
          <w:rFonts w:ascii="仿宋" w:eastAsia="仿宋" w:hAnsi="仿宋"/>
          <w:sz w:val="32"/>
          <w:szCs w:val="32"/>
        </w:rPr>
      </w:pPr>
      <w:r>
        <w:rPr>
          <w:rFonts w:ascii="仿宋" w:eastAsia="仿宋" w:hAnsi="仿宋" w:hint="eastAsia"/>
          <w:sz w:val="32"/>
          <w:szCs w:val="32"/>
        </w:rPr>
        <w:t>投诉事项2</w:t>
      </w:r>
    </w:p>
    <w:p w:rsidR="00676F11" w:rsidRDefault="000C2C20">
      <w:pPr>
        <w:rPr>
          <w:rFonts w:ascii="仿宋" w:eastAsia="仿宋" w:hAnsi="仿宋"/>
          <w:sz w:val="32"/>
          <w:szCs w:val="32"/>
          <w:u w:val="dotted"/>
        </w:rPr>
      </w:pPr>
      <w:r>
        <w:rPr>
          <w:rFonts w:ascii="仿宋" w:eastAsia="仿宋" w:hAnsi="仿宋" w:hint="eastAsia"/>
          <w:sz w:val="32"/>
          <w:szCs w:val="32"/>
        </w:rPr>
        <w:t>……</w:t>
      </w:r>
    </w:p>
    <w:p w:rsidR="00676F11" w:rsidRDefault="000C2C20">
      <w:pPr>
        <w:rPr>
          <w:rFonts w:ascii="仿宋" w:eastAsia="仿宋" w:hAnsi="仿宋"/>
          <w:sz w:val="32"/>
          <w:szCs w:val="32"/>
        </w:rPr>
      </w:pPr>
      <w:r>
        <w:rPr>
          <w:rFonts w:ascii="仿宋" w:eastAsia="仿宋" w:hAnsi="仿宋" w:hint="eastAsia"/>
          <w:sz w:val="32"/>
          <w:szCs w:val="32"/>
        </w:rPr>
        <w:t>五、与投诉事项相关的投诉请求</w:t>
      </w:r>
    </w:p>
    <w:p w:rsidR="00676F11" w:rsidRDefault="000C2C20">
      <w:pPr>
        <w:rPr>
          <w:rFonts w:ascii="仿宋" w:eastAsia="仿宋" w:hAnsi="仿宋"/>
          <w:sz w:val="32"/>
          <w:szCs w:val="32"/>
        </w:rPr>
      </w:pPr>
      <w:r>
        <w:rPr>
          <w:rFonts w:ascii="仿宋" w:eastAsia="仿宋" w:hAnsi="仿宋" w:hint="eastAsia"/>
          <w:sz w:val="32"/>
          <w:szCs w:val="32"/>
        </w:rPr>
        <w:t>请求：</w:t>
      </w:r>
      <w:r>
        <w:rPr>
          <w:rFonts w:ascii="仿宋" w:eastAsia="仿宋" w:hAnsi="仿宋" w:hint="eastAsia"/>
          <w:sz w:val="32"/>
          <w:szCs w:val="32"/>
          <w:u w:val="dotted"/>
        </w:rPr>
        <w:t xml:space="preserve">                                              </w:t>
      </w:r>
      <w:r>
        <w:rPr>
          <w:rFonts w:ascii="仿宋" w:eastAsia="仿宋" w:hAnsi="仿宋" w:hint="eastAsia"/>
          <w:sz w:val="32"/>
          <w:szCs w:val="32"/>
        </w:rPr>
        <w:t xml:space="preserve"> </w:t>
      </w:r>
    </w:p>
    <w:p w:rsidR="00676F11" w:rsidRDefault="000C2C20">
      <w:pPr>
        <w:rPr>
          <w:rFonts w:ascii="仿宋" w:eastAsia="仿宋" w:hAnsi="仿宋"/>
          <w:sz w:val="32"/>
          <w:szCs w:val="32"/>
          <w:u w:val="single"/>
        </w:rPr>
      </w:pPr>
      <w:r>
        <w:rPr>
          <w:rFonts w:ascii="仿宋" w:eastAsia="仿宋" w:hAnsi="仿宋" w:hint="eastAsia"/>
          <w:sz w:val="32"/>
          <w:szCs w:val="32"/>
        </w:rPr>
        <w:t xml:space="preserve">                                                                                                    </w:t>
      </w:r>
    </w:p>
    <w:p w:rsidR="00676F11" w:rsidRDefault="000C2C20">
      <w:pPr>
        <w:rPr>
          <w:rFonts w:ascii="仿宋" w:eastAsia="仿宋" w:hAnsi="仿宋"/>
          <w:sz w:val="32"/>
          <w:szCs w:val="32"/>
        </w:rPr>
      </w:pPr>
      <w:r>
        <w:rPr>
          <w:rFonts w:ascii="仿宋" w:eastAsia="仿宋" w:hAnsi="仿宋" w:hint="eastAsia"/>
          <w:sz w:val="32"/>
          <w:szCs w:val="32"/>
        </w:rPr>
        <w:t xml:space="preserve">签字(签章)：                   公章：                      </w:t>
      </w:r>
    </w:p>
    <w:p w:rsidR="00676F11" w:rsidRDefault="000C2C20">
      <w:pPr>
        <w:rPr>
          <w:rFonts w:ascii="仿宋" w:eastAsia="仿宋" w:hAnsi="仿宋"/>
          <w:sz w:val="32"/>
          <w:szCs w:val="32"/>
        </w:rPr>
      </w:pPr>
      <w:r>
        <w:rPr>
          <w:rFonts w:ascii="仿宋" w:eastAsia="仿宋" w:hAnsi="仿宋" w:hint="eastAsia"/>
          <w:sz w:val="32"/>
          <w:szCs w:val="32"/>
        </w:rPr>
        <w:t xml:space="preserve">日期：    </w:t>
      </w:r>
    </w:p>
    <w:p w:rsidR="00676F11" w:rsidRDefault="00676F11">
      <w:pPr>
        <w:rPr>
          <w:rFonts w:ascii="仿宋" w:eastAsia="仿宋" w:hAnsi="仿宋"/>
          <w:b/>
          <w:sz w:val="32"/>
          <w:szCs w:val="32"/>
        </w:rPr>
      </w:pPr>
    </w:p>
    <w:p w:rsidR="00676F11" w:rsidRDefault="00676F11">
      <w:pPr>
        <w:rPr>
          <w:rFonts w:ascii="仿宋" w:eastAsia="仿宋" w:hAnsi="仿宋"/>
          <w:b/>
          <w:sz w:val="32"/>
          <w:szCs w:val="32"/>
        </w:rPr>
      </w:pPr>
    </w:p>
    <w:p w:rsidR="00676F11" w:rsidRDefault="00676F11">
      <w:pPr>
        <w:rPr>
          <w:rFonts w:ascii="仿宋" w:eastAsia="仿宋" w:hAnsi="仿宋"/>
          <w:b/>
          <w:sz w:val="32"/>
          <w:szCs w:val="32"/>
        </w:rPr>
      </w:pPr>
    </w:p>
    <w:p w:rsidR="00676F11" w:rsidRDefault="00676F11">
      <w:pPr>
        <w:rPr>
          <w:rFonts w:ascii="仿宋" w:eastAsia="仿宋" w:hAnsi="仿宋"/>
          <w:b/>
          <w:sz w:val="32"/>
          <w:szCs w:val="32"/>
        </w:rPr>
      </w:pPr>
    </w:p>
    <w:p w:rsidR="00676F11" w:rsidRDefault="00676F11">
      <w:pPr>
        <w:rPr>
          <w:rFonts w:ascii="仿宋" w:eastAsia="仿宋" w:hAnsi="仿宋"/>
          <w:b/>
          <w:sz w:val="32"/>
          <w:szCs w:val="32"/>
        </w:rPr>
      </w:pPr>
    </w:p>
    <w:p w:rsidR="00676F11" w:rsidRDefault="00676F11">
      <w:pPr>
        <w:rPr>
          <w:rFonts w:ascii="仿宋" w:eastAsia="仿宋" w:hAnsi="仿宋"/>
          <w:b/>
          <w:sz w:val="32"/>
          <w:szCs w:val="32"/>
        </w:rPr>
      </w:pPr>
    </w:p>
    <w:p w:rsidR="00676F11" w:rsidRDefault="00676F11">
      <w:pPr>
        <w:rPr>
          <w:rFonts w:ascii="仿宋" w:eastAsia="仿宋" w:hAnsi="仿宋"/>
          <w:b/>
          <w:sz w:val="32"/>
          <w:szCs w:val="32"/>
        </w:rPr>
      </w:pPr>
    </w:p>
    <w:p w:rsidR="00676F11" w:rsidRDefault="000C2C20">
      <w:pPr>
        <w:rPr>
          <w:rFonts w:ascii="仿宋" w:eastAsia="仿宋" w:hAnsi="仿宋"/>
          <w:b/>
          <w:sz w:val="32"/>
          <w:szCs w:val="32"/>
        </w:rPr>
      </w:pPr>
      <w:r>
        <w:rPr>
          <w:rFonts w:ascii="仿宋" w:eastAsia="仿宋" w:hAnsi="仿宋" w:hint="eastAsia"/>
          <w:b/>
          <w:sz w:val="32"/>
          <w:szCs w:val="32"/>
        </w:rPr>
        <w:br w:type="page"/>
      </w:r>
    </w:p>
    <w:p w:rsidR="00676F11" w:rsidRDefault="000C2C20">
      <w:pPr>
        <w:widowControl/>
        <w:rPr>
          <w:rFonts w:ascii="仿宋" w:eastAsia="仿宋" w:hAnsi="仿宋"/>
          <w:b/>
          <w:bCs/>
          <w:sz w:val="32"/>
          <w:szCs w:val="32"/>
        </w:rPr>
      </w:pPr>
      <w:r>
        <w:rPr>
          <w:rFonts w:ascii="仿宋" w:eastAsia="仿宋" w:hAnsi="仿宋" w:hint="eastAsia"/>
          <w:b/>
          <w:bCs/>
          <w:sz w:val="32"/>
          <w:szCs w:val="32"/>
        </w:rPr>
        <w:t>投诉</w:t>
      </w:r>
      <w:proofErr w:type="gramStart"/>
      <w:r>
        <w:rPr>
          <w:rFonts w:ascii="仿宋" w:eastAsia="仿宋" w:hAnsi="仿宋" w:hint="eastAsia"/>
          <w:b/>
          <w:bCs/>
          <w:sz w:val="32"/>
          <w:szCs w:val="32"/>
        </w:rPr>
        <w:t>书制作</w:t>
      </w:r>
      <w:proofErr w:type="gramEnd"/>
      <w:r>
        <w:rPr>
          <w:rFonts w:ascii="仿宋" w:eastAsia="仿宋" w:hAnsi="仿宋" w:hint="eastAsia"/>
          <w:b/>
          <w:bCs/>
          <w:sz w:val="32"/>
          <w:szCs w:val="32"/>
        </w:rPr>
        <w:t>说明：</w:t>
      </w:r>
    </w:p>
    <w:p w:rsidR="00676F11" w:rsidRDefault="000C2C20">
      <w:pPr>
        <w:widowControl/>
        <w:ind w:firstLineChars="200" w:firstLine="640"/>
        <w:rPr>
          <w:rFonts w:ascii="仿宋" w:eastAsia="仿宋" w:hAnsi="仿宋" w:cs="宋体"/>
          <w:kern w:val="0"/>
          <w:sz w:val="32"/>
          <w:szCs w:val="32"/>
        </w:rPr>
      </w:pPr>
      <w:r>
        <w:rPr>
          <w:rFonts w:ascii="仿宋" w:eastAsia="仿宋" w:hAnsi="仿宋" w:hint="eastAsia"/>
          <w:sz w:val="32"/>
          <w:szCs w:val="32"/>
        </w:rPr>
        <w:t>1.投诉人提起投诉时，应当提交投诉书和必要的证明材料，并按照被投诉人和与投诉事项有关的供应商数量提供投诉书副本。</w:t>
      </w:r>
    </w:p>
    <w:p w:rsidR="00676F11" w:rsidRDefault="000C2C20">
      <w:pPr>
        <w:widowControl/>
        <w:ind w:firstLineChars="200" w:firstLine="640"/>
        <w:jc w:val="left"/>
        <w:rPr>
          <w:rFonts w:ascii="仿宋" w:eastAsia="仿宋" w:hAnsi="仿宋" w:cs="宋体"/>
          <w:kern w:val="0"/>
          <w:sz w:val="32"/>
          <w:szCs w:val="32"/>
        </w:rPr>
      </w:pPr>
      <w:r>
        <w:rPr>
          <w:rFonts w:ascii="仿宋" w:eastAsia="仿宋" w:hAnsi="仿宋" w:hint="eastAsia"/>
          <w:sz w:val="32"/>
          <w:szCs w:val="32"/>
        </w:rPr>
        <w:t>2.投诉人若委托代理人进行投诉的，投诉书应按照要求列明“授权代表”的有关内容，并在附件中提交由</w:t>
      </w:r>
      <w:r>
        <w:rPr>
          <w:rFonts w:ascii="仿宋" w:eastAsia="仿宋" w:hAnsi="仿宋" w:cs="宋体" w:hint="eastAsia"/>
          <w:kern w:val="0"/>
          <w:sz w:val="32"/>
          <w:szCs w:val="32"/>
        </w:rPr>
        <w:t>投诉人签署的授权委托书。授权委托书应当载明代理人的姓名或者名称、代理事项、具体权限、期限和相关事项。</w:t>
      </w:r>
    </w:p>
    <w:p w:rsidR="00676F11" w:rsidRDefault="000C2C20">
      <w:pPr>
        <w:widowControl/>
        <w:ind w:firstLineChars="200" w:firstLine="640"/>
        <w:jc w:val="left"/>
        <w:rPr>
          <w:rFonts w:ascii="仿宋" w:eastAsia="仿宋" w:hAnsi="仿宋"/>
          <w:sz w:val="32"/>
          <w:szCs w:val="32"/>
        </w:rPr>
      </w:pPr>
      <w:r>
        <w:rPr>
          <w:rFonts w:ascii="仿宋" w:eastAsia="仿宋" w:hAnsi="仿宋" w:hint="eastAsia"/>
          <w:sz w:val="32"/>
          <w:szCs w:val="32"/>
        </w:rPr>
        <w:t>3.投诉人若对项目的某一分包进行投诉，投诉书应列明具体分包号。</w:t>
      </w:r>
    </w:p>
    <w:p w:rsidR="00676F11" w:rsidRDefault="000C2C20">
      <w:pPr>
        <w:widowControl/>
        <w:ind w:firstLineChars="200" w:firstLine="640"/>
        <w:jc w:val="left"/>
        <w:rPr>
          <w:rFonts w:ascii="仿宋" w:eastAsia="仿宋" w:hAnsi="仿宋"/>
          <w:sz w:val="32"/>
          <w:szCs w:val="32"/>
        </w:rPr>
      </w:pPr>
      <w:r>
        <w:rPr>
          <w:rFonts w:ascii="仿宋" w:eastAsia="仿宋" w:hAnsi="仿宋" w:hint="eastAsia"/>
          <w:sz w:val="32"/>
          <w:szCs w:val="32"/>
        </w:rPr>
        <w:t>4.投诉书应简要列明质疑事项，质疑函、质疑答复等作为附件材料提供。</w:t>
      </w:r>
    </w:p>
    <w:p w:rsidR="00676F11" w:rsidRDefault="000C2C20">
      <w:pPr>
        <w:widowControl/>
        <w:ind w:firstLineChars="200" w:firstLine="640"/>
        <w:jc w:val="left"/>
        <w:rPr>
          <w:rFonts w:ascii="仿宋" w:eastAsia="仿宋" w:hAnsi="仿宋"/>
          <w:sz w:val="32"/>
          <w:szCs w:val="32"/>
        </w:rPr>
      </w:pPr>
      <w:r>
        <w:rPr>
          <w:rFonts w:ascii="仿宋" w:eastAsia="仿宋" w:hAnsi="仿宋" w:hint="eastAsia"/>
          <w:sz w:val="32"/>
          <w:szCs w:val="32"/>
        </w:rPr>
        <w:t>5.投诉书的投诉事项应具体、明确，并有必要的事实依据和法律依据。</w:t>
      </w:r>
    </w:p>
    <w:p w:rsidR="00676F11" w:rsidRDefault="000C2C20">
      <w:pPr>
        <w:widowControl/>
        <w:ind w:firstLineChars="200" w:firstLine="640"/>
        <w:jc w:val="left"/>
        <w:rPr>
          <w:rFonts w:ascii="仿宋" w:eastAsia="仿宋" w:hAnsi="仿宋"/>
          <w:sz w:val="32"/>
          <w:szCs w:val="32"/>
        </w:rPr>
      </w:pPr>
      <w:r>
        <w:rPr>
          <w:rFonts w:ascii="仿宋" w:eastAsia="仿宋" w:hAnsi="仿宋" w:hint="eastAsia"/>
          <w:sz w:val="32"/>
          <w:szCs w:val="32"/>
        </w:rPr>
        <w:t>6.投诉书的投诉请求应与投诉事项相关。</w:t>
      </w:r>
    </w:p>
    <w:p w:rsidR="00676F11" w:rsidRDefault="000C2C20">
      <w:pPr>
        <w:widowControl/>
        <w:ind w:firstLineChars="200" w:firstLine="640"/>
        <w:jc w:val="left"/>
        <w:rPr>
          <w:rFonts w:ascii="仿宋" w:eastAsia="仿宋" w:hAnsi="仿宋"/>
          <w:b/>
          <w:sz w:val="30"/>
          <w:szCs w:val="30"/>
        </w:rPr>
      </w:pPr>
      <w:r>
        <w:rPr>
          <w:rFonts w:ascii="仿宋" w:eastAsia="仿宋" w:hAnsi="仿宋" w:hint="eastAsia"/>
          <w:sz w:val="32"/>
          <w:szCs w:val="32"/>
        </w:rPr>
        <w:t>7.投诉人为自然人的，投诉书应当由本人签字；投诉人为法人或者其他组织的，投诉书应当由法定代表人、主要负责人，或者其授权代表签字或者盖章，并加盖公章。</w:t>
      </w:r>
      <w:r>
        <w:rPr>
          <w:rFonts w:ascii="仿宋" w:eastAsia="仿宋" w:hAnsi="仿宋" w:hint="eastAsia"/>
          <w:sz w:val="30"/>
          <w:szCs w:val="30"/>
        </w:rPr>
        <w:t xml:space="preserve">   </w:t>
      </w:r>
      <w:r>
        <w:rPr>
          <w:rFonts w:ascii="仿宋" w:eastAsia="仿宋" w:hAnsi="仿宋" w:hint="eastAsia"/>
          <w:b/>
          <w:sz w:val="30"/>
          <w:szCs w:val="30"/>
        </w:rPr>
        <w:t xml:space="preserve"> </w:t>
      </w:r>
    </w:p>
    <w:p w:rsidR="00676F11" w:rsidRDefault="00676F11">
      <w:pPr>
        <w:jc w:val="left"/>
        <w:rPr>
          <w:rFonts w:ascii="仿宋" w:eastAsia="仿宋" w:hAnsi="仿宋"/>
          <w:b/>
          <w:sz w:val="30"/>
          <w:szCs w:val="30"/>
        </w:rPr>
      </w:pPr>
    </w:p>
    <w:p w:rsidR="00676F11" w:rsidRDefault="00676F11">
      <w:pPr>
        <w:widowControl/>
        <w:jc w:val="left"/>
        <w:rPr>
          <w:rFonts w:ascii="仿宋" w:eastAsia="仿宋" w:hAnsi="仿宋"/>
          <w:sz w:val="32"/>
          <w:szCs w:val="32"/>
        </w:rPr>
      </w:pPr>
    </w:p>
    <w:p w:rsidR="00676F11" w:rsidRDefault="000C2C20">
      <w:pPr>
        <w:rPr>
          <w:rFonts w:ascii="仿宋" w:eastAsia="仿宋" w:hAnsi="仿宋"/>
        </w:rPr>
      </w:pPr>
      <w:r>
        <w:rPr>
          <w:rFonts w:ascii="仿宋" w:eastAsia="仿宋" w:hAnsi="仿宋" w:hint="eastAsia"/>
        </w:rPr>
        <w:br w:type="page"/>
      </w:r>
    </w:p>
    <w:p w:rsidR="00676F11" w:rsidRDefault="000C2C20">
      <w:pPr>
        <w:spacing w:beforeLines="50" w:before="156" w:afterLines="50" w:after="156"/>
        <w:jc w:val="left"/>
        <w:outlineLvl w:val="1"/>
        <w:rPr>
          <w:rFonts w:ascii="仿宋" w:eastAsia="仿宋" w:hAnsi="仿宋"/>
          <w:b/>
          <w:sz w:val="24"/>
          <w:szCs w:val="28"/>
        </w:rPr>
      </w:pPr>
      <w:r>
        <w:rPr>
          <w:rFonts w:ascii="仿宋" w:eastAsia="仿宋" w:hAnsi="仿宋" w:hint="eastAsia"/>
          <w:b/>
          <w:sz w:val="24"/>
          <w:szCs w:val="28"/>
        </w:rPr>
        <w:t>附件八：节能产品政府采购品目清单</w:t>
      </w:r>
      <w:r>
        <w:rPr>
          <w:rFonts w:ascii="仿宋" w:eastAsia="仿宋" w:hAnsi="仿宋"/>
          <w:noProof/>
          <w:sz w:val="24"/>
        </w:rPr>
        <w:drawing>
          <wp:inline distT="0" distB="0" distL="0" distR="0">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drawing>
          <wp:inline distT="0" distB="0" distL="0" distR="0">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drawing>
          <wp:inline distT="0" distB="0" distL="0" distR="0">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drawing>
          <wp:inline distT="0" distB="0" distL="0" distR="0">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676F11" w:rsidRDefault="000C2C20">
      <w:pPr>
        <w:widowControl/>
        <w:jc w:val="left"/>
        <w:rPr>
          <w:rFonts w:ascii="仿宋" w:eastAsia="仿宋" w:hAnsi="仿宋"/>
          <w:b/>
          <w:sz w:val="24"/>
          <w:szCs w:val="28"/>
        </w:rPr>
      </w:pPr>
      <w:r>
        <w:rPr>
          <w:rFonts w:ascii="仿宋" w:eastAsia="仿宋" w:hAnsi="仿宋"/>
          <w:b/>
          <w:sz w:val="24"/>
          <w:szCs w:val="28"/>
        </w:rPr>
        <w:br w:type="page"/>
      </w:r>
    </w:p>
    <w:p w:rsidR="00676F11" w:rsidRDefault="00676F11">
      <w:pPr>
        <w:spacing w:beforeLines="50" w:before="156" w:afterLines="50" w:after="156"/>
        <w:jc w:val="left"/>
        <w:outlineLvl w:val="1"/>
        <w:rPr>
          <w:rFonts w:ascii="仿宋" w:eastAsia="仿宋" w:hAnsi="仿宋"/>
          <w:b/>
          <w:sz w:val="24"/>
          <w:szCs w:val="28"/>
        </w:rPr>
        <w:sectPr w:rsidR="00676F11">
          <w:pgSz w:w="11906" w:h="16838"/>
          <w:pgMar w:top="1440" w:right="1800" w:bottom="1440" w:left="1800" w:header="851" w:footer="992" w:gutter="0"/>
          <w:cols w:space="720"/>
          <w:docGrid w:type="lines" w:linePitch="312"/>
        </w:sectPr>
      </w:pPr>
    </w:p>
    <w:p w:rsidR="00676F11" w:rsidRDefault="000C2C20">
      <w:pPr>
        <w:spacing w:line="360" w:lineRule="auto"/>
        <w:ind w:leftChars="114" w:left="239"/>
        <w:jc w:val="left"/>
        <w:outlineLvl w:val="1"/>
        <w:rPr>
          <w:rFonts w:ascii="仿宋" w:eastAsia="仿宋" w:hAnsi="仿宋"/>
          <w:b/>
          <w:sz w:val="24"/>
          <w:szCs w:val="28"/>
        </w:rPr>
      </w:pPr>
      <w:r>
        <w:rPr>
          <w:rFonts w:ascii="仿宋" w:eastAsia="仿宋" w:hAnsi="仿宋" w:hint="eastAsia"/>
          <w:b/>
          <w:sz w:val="24"/>
          <w:szCs w:val="28"/>
        </w:rPr>
        <w:t>附件九：环境标志产品政府采购品目清单</w:t>
      </w:r>
      <w:r>
        <w:rPr>
          <w:rFonts w:ascii="仿宋" w:eastAsia="仿宋" w:hAnsi="仿宋" w:hint="eastAsia"/>
          <w:b/>
          <w:noProof/>
          <w:sz w:val="24"/>
          <w:szCs w:val="28"/>
        </w:rPr>
        <w:drawing>
          <wp:inline distT="0" distB="0" distL="0" distR="0">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drawing>
          <wp:inline distT="0" distB="0" distL="0" distR="0">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drawing>
          <wp:inline distT="0" distB="0" distL="0" distR="0">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drawing>
          <wp:inline distT="0" distB="0" distL="0" distR="0">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676F11" w:rsidRDefault="000C2C20">
      <w:pPr>
        <w:widowControl/>
        <w:jc w:val="left"/>
        <w:rPr>
          <w:rFonts w:ascii="仿宋" w:eastAsia="仿宋" w:hAnsi="仿宋"/>
          <w:b/>
          <w:sz w:val="24"/>
          <w:szCs w:val="28"/>
        </w:rPr>
      </w:pPr>
      <w:r>
        <w:rPr>
          <w:rFonts w:ascii="仿宋" w:eastAsia="仿宋" w:hAnsi="仿宋"/>
          <w:b/>
          <w:sz w:val="24"/>
          <w:szCs w:val="28"/>
        </w:rPr>
        <w:br w:type="page"/>
      </w:r>
    </w:p>
    <w:p w:rsidR="00676F11" w:rsidRDefault="000C2C20">
      <w:pPr>
        <w:spacing w:beforeLines="50" w:before="120" w:afterLines="50" w:after="120"/>
        <w:jc w:val="left"/>
        <w:outlineLvl w:val="1"/>
        <w:rPr>
          <w:rFonts w:ascii="仿宋" w:eastAsia="仿宋" w:hAnsi="仿宋"/>
        </w:rPr>
      </w:pPr>
      <w:r>
        <w:rPr>
          <w:rFonts w:ascii="仿宋" w:eastAsia="仿宋" w:hAnsi="仿宋" w:hint="eastAsia"/>
          <w:b/>
          <w:sz w:val="24"/>
          <w:szCs w:val="28"/>
        </w:rPr>
        <w:t>附件十：无线局域网认证产品政府采购清单</w:t>
      </w:r>
      <w:r>
        <w:rPr>
          <w:rFonts w:ascii="仿宋" w:eastAsia="仿宋" w:hAnsi="仿宋"/>
          <w:noProof/>
          <w:sz w:val="24"/>
        </w:rPr>
        <w:drawing>
          <wp:inline distT="0" distB="0" distL="0" distR="0">
            <wp:extent cx="5935345" cy="8401050"/>
            <wp:effectExtent l="0" t="0" r="8255" b="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935345" cy="8401050"/>
                    </a:xfrm>
                    <a:prstGeom prst="rect">
                      <a:avLst/>
                    </a:prstGeom>
                    <a:noFill/>
                    <a:ln>
                      <a:noFill/>
                    </a:ln>
                  </pic:spPr>
                </pic:pic>
              </a:graphicData>
            </a:graphic>
          </wp:inline>
        </w:drawing>
      </w:r>
      <w:r>
        <w:rPr>
          <w:rFonts w:ascii="仿宋" w:eastAsia="仿宋" w:hAnsi="仿宋"/>
          <w:noProof/>
          <w:sz w:val="24"/>
        </w:rPr>
        <w:drawing>
          <wp:inline distT="0" distB="0" distL="0" distR="0">
            <wp:extent cx="5921375" cy="8381365"/>
            <wp:effectExtent l="0" t="0" r="3175" b="635"/>
            <wp:docPr id="53" name="图片 53" descr="D:\360安全浏览器下载\W020190905535774428020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360安全浏览器下载\W020190905535774428020_页面_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921375" cy="8381365"/>
                    </a:xfrm>
                    <a:prstGeom prst="rect">
                      <a:avLst/>
                    </a:prstGeom>
                    <a:noFill/>
                    <a:ln>
                      <a:noFill/>
                    </a:ln>
                  </pic:spPr>
                </pic:pic>
              </a:graphicData>
            </a:graphic>
          </wp:inline>
        </w:drawing>
      </w:r>
    </w:p>
    <w:p w:rsidR="00676F11" w:rsidRDefault="00676F11">
      <w:pPr>
        <w:spacing w:line="400" w:lineRule="exact"/>
        <w:rPr>
          <w:rFonts w:ascii="仿宋" w:eastAsia="仿宋" w:hAnsi="仿宋"/>
        </w:rPr>
      </w:pPr>
    </w:p>
    <w:sectPr w:rsidR="00676F11">
      <w:pgSz w:w="11907" w:h="16840"/>
      <w:pgMar w:top="720" w:right="720" w:bottom="720" w:left="720"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24A" w:rsidRDefault="000C2C20">
      <w:r>
        <w:separator/>
      </w:r>
    </w:p>
  </w:endnote>
  <w:endnote w:type="continuationSeparator" w:id="0">
    <w:p w:rsidR="0063724A" w:rsidRDefault="000C2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方正仿宋简体">
    <w:charset w:val="86"/>
    <w:family w:val="auto"/>
    <w:pitch w:val="default"/>
    <w:sig w:usb0="00000001" w:usb1="080E0000" w:usb2="00000000" w:usb3="00000000" w:csb0="00040000" w:csb1="00000000"/>
  </w:font>
  <w:font w:name="Eʩ">
    <w:altName w:val="微软雅黑"/>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11" w:rsidRDefault="000C2C20">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- 2 -</w:t>
    </w:r>
    <w:r>
      <w:rPr>
        <w:rStyle w:val="af0"/>
      </w:rPr>
      <w:fldChar w:fldCharType="end"/>
    </w:r>
  </w:p>
  <w:p w:rsidR="00676F11" w:rsidRDefault="00676F11">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11" w:rsidRDefault="000C2C2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50174" w:rsidRPr="00E50174">
      <w:rPr>
        <w:rFonts w:ascii="宋体" w:hAnsi="宋体"/>
        <w:noProof/>
        <w:sz w:val="28"/>
        <w:szCs w:val="28"/>
        <w:lang w:val="zh-CN"/>
      </w:rPr>
      <w:t>-</w:t>
    </w:r>
    <w:r w:rsidR="00E50174">
      <w:rPr>
        <w:rFonts w:ascii="宋体" w:hAnsi="宋体"/>
        <w:noProof/>
        <w:sz w:val="28"/>
        <w:szCs w:val="28"/>
      </w:rPr>
      <w:t xml:space="preserve"> 2 -</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11" w:rsidRDefault="000C2C20">
    <w:pPr>
      <w:pStyle w:val="aa"/>
      <w:jc w:val="center"/>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PAGE   \* MERGEFORMAT </w:instrText>
    </w:r>
    <w:r>
      <w:rPr>
        <w:rFonts w:ascii="仿宋" w:eastAsia="仿宋" w:hAnsi="仿宋"/>
        <w:sz w:val="28"/>
        <w:szCs w:val="28"/>
      </w:rPr>
      <w:fldChar w:fldCharType="separate"/>
    </w:r>
    <w:r w:rsidR="00E50174" w:rsidRPr="00E50174">
      <w:rPr>
        <w:rFonts w:ascii="仿宋" w:eastAsia="仿宋" w:hAnsi="仿宋"/>
        <w:noProof/>
        <w:sz w:val="28"/>
        <w:szCs w:val="28"/>
        <w:lang w:val="zh-CN"/>
      </w:rPr>
      <w:t>-</w:t>
    </w:r>
    <w:r w:rsidR="00E50174">
      <w:rPr>
        <w:rFonts w:ascii="仿宋" w:eastAsia="仿宋" w:hAnsi="仿宋"/>
        <w:noProof/>
        <w:sz w:val="28"/>
        <w:szCs w:val="28"/>
      </w:rPr>
      <w:t xml:space="preserve"> 1 -</w:t>
    </w:r>
    <w:r>
      <w:rPr>
        <w:rFonts w:ascii="仿宋" w:eastAsia="仿宋" w:hAnsi="仿宋"/>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11" w:rsidRDefault="000C2C20">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20</w:t>
    </w:r>
    <w:r>
      <w:rPr>
        <w:rStyle w:val="af0"/>
      </w:rPr>
      <w:fldChar w:fldCharType="end"/>
    </w:r>
  </w:p>
  <w:p w:rsidR="00676F11" w:rsidRDefault="00676F11">
    <w:pPr>
      <w:pStyle w:val="aa"/>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11" w:rsidRDefault="000C2C2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50174" w:rsidRPr="00E50174">
      <w:rPr>
        <w:rFonts w:ascii="宋体" w:hAnsi="宋体"/>
        <w:noProof/>
        <w:sz w:val="28"/>
        <w:szCs w:val="28"/>
        <w:lang w:val="zh-CN"/>
      </w:rPr>
      <w:t>20</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11" w:rsidRDefault="000C2C2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11" w:rsidRDefault="000C2C20">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50174" w:rsidRPr="00E50174">
      <w:rPr>
        <w:rFonts w:ascii="宋体" w:hAnsi="宋体"/>
        <w:noProof/>
        <w:sz w:val="28"/>
        <w:szCs w:val="28"/>
        <w:lang w:val="zh-CN"/>
      </w:rPr>
      <w:t>-</w:t>
    </w:r>
    <w:r w:rsidR="00E50174">
      <w:rPr>
        <w:rFonts w:ascii="宋体" w:hAnsi="宋体"/>
        <w:noProof/>
        <w:sz w:val="28"/>
        <w:szCs w:val="28"/>
      </w:rPr>
      <w:t xml:space="preserve"> 117 -</w:t>
    </w:r>
    <w:r>
      <w:rPr>
        <w:rFonts w:ascii="宋体" w:hAnsi="宋体"/>
        <w:sz w:val="28"/>
        <w:szCs w:val="28"/>
      </w:rPr>
      <w:fldChar w:fldCharType="end"/>
    </w:r>
  </w:p>
  <w:p w:rsidR="00676F11" w:rsidRDefault="00676F11">
    <w:pPr>
      <w:pStyle w:val="aa"/>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24A" w:rsidRDefault="000C2C20">
      <w:r>
        <w:separator/>
      </w:r>
    </w:p>
  </w:footnote>
  <w:footnote w:type="continuationSeparator" w:id="0">
    <w:p w:rsidR="0063724A" w:rsidRDefault="000C2C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11" w:rsidRDefault="00676F11">
    <w:pPr>
      <w:pStyle w:val="ab"/>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11" w:rsidRDefault="000C2C20">
    <w:pPr>
      <w:pStyle w:val="ab"/>
      <w:jc w:val="right"/>
    </w:pPr>
    <w:r>
      <w:rPr>
        <w:noProof/>
      </w:rPr>
      <w:drawing>
        <wp:inline distT="0" distB="0" distL="0" distR="0">
          <wp:extent cx="1969135" cy="280670"/>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11" w:rsidRDefault="00676F11">
    <w:pPr>
      <w:pStyle w:val="ab"/>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11" w:rsidRDefault="000C2C20">
    <w:pPr>
      <w:pStyle w:val="ab"/>
      <w:jc w:val="right"/>
    </w:pPr>
    <w:r>
      <w:rPr>
        <w:noProof/>
      </w:rPr>
      <w:drawing>
        <wp:inline distT="0" distB="0" distL="0" distR="0">
          <wp:extent cx="1969135" cy="280670"/>
          <wp:effectExtent l="0" t="0" r="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676F11" w:rsidRDefault="00676F11">
    <w:pPr>
      <w:pStyle w:val="ab"/>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E9D036B"/>
    <w:multiLevelType w:val="singleLevel"/>
    <w:tmpl w:val="BE9D036B"/>
    <w:lvl w:ilvl="0">
      <w:start w:val="6"/>
      <w:numFmt w:val="chineseCounting"/>
      <w:suff w:val="nothing"/>
      <w:lvlText w:val="（%1）"/>
      <w:lvlJc w:val="left"/>
      <w:rPr>
        <w:rFonts w:hint="eastAsia"/>
      </w:rPr>
    </w:lvl>
  </w:abstractNum>
  <w:abstractNum w:abstractNumId="1">
    <w:nsid w:val="326BBD45"/>
    <w:multiLevelType w:val="singleLevel"/>
    <w:tmpl w:val="326BBD45"/>
    <w:lvl w:ilvl="0">
      <w:start w:val="7"/>
      <w:numFmt w:val="chineseCounting"/>
      <w:suff w:val="nothing"/>
      <w:lvlText w:val="%1、"/>
      <w:lvlJc w:val="left"/>
      <w:rPr>
        <w:rFonts w:hint="eastAsia"/>
      </w:r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D21"/>
    <w:rsid w:val="000010DD"/>
    <w:rsid w:val="00021102"/>
    <w:rsid w:val="0003221A"/>
    <w:rsid w:val="00044451"/>
    <w:rsid w:val="000513AD"/>
    <w:rsid w:val="000548D4"/>
    <w:rsid w:val="00072BA7"/>
    <w:rsid w:val="00075158"/>
    <w:rsid w:val="0007669E"/>
    <w:rsid w:val="00076E71"/>
    <w:rsid w:val="0008069B"/>
    <w:rsid w:val="00082008"/>
    <w:rsid w:val="000829D1"/>
    <w:rsid w:val="0008748A"/>
    <w:rsid w:val="00094845"/>
    <w:rsid w:val="00094987"/>
    <w:rsid w:val="000A064D"/>
    <w:rsid w:val="000A49C4"/>
    <w:rsid w:val="000A4CEF"/>
    <w:rsid w:val="000A565A"/>
    <w:rsid w:val="000A6F7E"/>
    <w:rsid w:val="000B6FEF"/>
    <w:rsid w:val="000C2C20"/>
    <w:rsid w:val="000C5567"/>
    <w:rsid w:val="000D4FC1"/>
    <w:rsid w:val="00114B48"/>
    <w:rsid w:val="00125140"/>
    <w:rsid w:val="00126E99"/>
    <w:rsid w:val="00133B74"/>
    <w:rsid w:val="00145836"/>
    <w:rsid w:val="001479AA"/>
    <w:rsid w:val="001673B8"/>
    <w:rsid w:val="0017294C"/>
    <w:rsid w:val="0017412B"/>
    <w:rsid w:val="00180A82"/>
    <w:rsid w:val="00193F8D"/>
    <w:rsid w:val="001956E7"/>
    <w:rsid w:val="00196FA5"/>
    <w:rsid w:val="001A1FC8"/>
    <w:rsid w:val="001C42D6"/>
    <w:rsid w:val="001C5CD4"/>
    <w:rsid w:val="001D6303"/>
    <w:rsid w:val="001D7698"/>
    <w:rsid w:val="001F3C74"/>
    <w:rsid w:val="002019B8"/>
    <w:rsid w:val="00201DB8"/>
    <w:rsid w:val="0020319B"/>
    <w:rsid w:val="0021013F"/>
    <w:rsid w:val="00216AF3"/>
    <w:rsid w:val="002247CD"/>
    <w:rsid w:val="0024628B"/>
    <w:rsid w:val="00246BEC"/>
    <w:rsid w:val="00252376"/>
    <w:rsid w:val="002572F3"/>
    <w:rsid w:val="002649D1"/>
    <w:rsid w:val="00265318"/>
    <w:rsid w:val="00266528"/>
    <w:rsid w:val="00272548"/>
    <w:rsid w:val="00281804"/>
    <w:rsid w:val="0028468E"/>
    <w:rsid w:val="00291282"/>
    <w:rsid w:val="00292BA4"/>
    <w:rsid w:val="002A2D21"/>
    <w:rsid w:val="002A395A"/>
    <w:rsid w:val="002B1DE3"/>
    <w:rsid w:val="002B2BAE"/>
    <w:rsid w:val="002C5EB0"/>
    <w:rsid w:val="002C7F7A"/>
    <w:rsid w:val="002D0400"/>
    <w:rsid w:val="002D0785"/>
    <w:rsid w:val="002D5F3B"/>
    <w:rsid w:val="002D6EA0"/>
    <w:rsid w:val="002E002C"/>
    <w:rsid w:val="002F0793"/>
    <w:rsid w:val="00304DC8"/>
    <w:rsid w:val="00305537"/>
    <w:rsid w:val="00323061"/>
    <w:rsid w:val="00325C13"/>
    <w:rsid w:val="003323C5"/>
    <w:rsid w:val="00334EE7"/>
    <w:rsid w:val="00342451"/>
    <w:rsid w:val="0034396A"/>
    <w:rsid w:val="00350121"/>
    <w:rsid w:val="00350DBF"/>
    <w:rsid w:val="00350DF1"/>
    <w:rsid w:val="00356EF4"/>
    <w:rsid w:val="00357378"/>
    <w:rsid w:val="00362197"/>
    <w:rsid w:val="00362C5B"/>
    <w:rsid w:val="00365679"/>
    <w:rsid w:val="00366426"/>
    <w:rsid w:val="00370A2E"/>
    <w:rsid w:val="00386CCF"/>
    <w:rsid w:val="00394CB7"/>
    <w:rsid w:val="003A3B43"/>
    <w:rsid w:val="003A4319"/>
    <w:rsid w:val="003A7040"/>
    <w:rsid w:val="003B2D74"/>
    <w:rsid w:val="003C0C4E"/>
    <w:rsid w:val="003C2469"/>
    <w:rsid w:val="003C6DD0"/>
    <w:rsid w:val="003D6BD1"/>
    <w:rsid w:val="003D7B70"/>
    <w:rsid w:val="003E1A86"/>
    <w:rsid w:val="003E37BA"/>
    <w:rsid w:val="004014E6"/>
    <w:rsid w:val="00403E5B"/>
    <w:rsid w:val="00410437"/>
    <w:rsid w:val="00411D6F"/>
    <w:rsid w:val="004124E1"/>
    <w:rsid w:val="00414755"/>
    <w:rsid w:val="00414C44"/>
    <w:rsid w:val="00415AF8"/>
    <w:rsid w:val="00424693"/>
    <w:rsid w:val="00435D35"/>
    <w:rsid w:val="004362EA"/>
    <w:rsid w:val="004369FF"/>
    <w:rsid w:val="004400B1"/>
    <w:rsid w:val="00466716"/>
    <w:rsid w:val="00484271"/>
    <w:rsid w:val="00493DF2"/>
    <w:rsid w:val="004A1F34"/>
    <w:rsid w:val="004A7971"/>
    <w:rsid w:val="004B0843"/>
    <w:rsid w:val="004B5A15"/>
    <w:rsid w:val="004B6434"/>
    <w:rsid w:val="004B6AF9"/>
    <w:rsid w:val="004C5D20"/>
    <w:rsid w:val="004D316D"/>
    <w:rsid w:val="004D6ED3"/>
    <w:rsid w:val="004E35B9"/>
    <w:rsid w:val="00501E60"/>
    <w:rsid w:val="00505ABF"/>
    <w:rsid w:val="005111D7"/>
    <w:rsid w:val="00512342"/>
    <w:rsid w:val="00514580"/>
    <w:rsid w:val="0052576B"/>
    <w:rsid w:val="00526E4E"/>
    <w:rsid w:val="005318D0"/>
    <w:rsid w:val="00537C4C"/>
    <w:rsid w:val="00545BCD"/>
    <w:rsid w:val="005516D8"/>
    <w:rsid w:val="00581077"/>
    <w:rsid w:val="005907B6"/>
    <w:rsid w:val="00592E70"/>
    <w:rsid w:val="00594542"/>
    <w:rsid w:val="005A722A"/>
    <w:rsid w:val="005B3057"/>
    <w:rsid w:val="005C36BD"/>
    <w:rsid w:val="005C52E6"/>
    <w:rsid w:val="005D1F45"/>
    <w:rsid w:val="005D3C55"/>
    <w:rsid w:val="005D5928"/>
    <w:rsid w:val="005D7BE5"/>
    <w:rsid w:val="005E008D"/>
    <w:rsid w:val="005F1F7B"/>
    <w:rsid w:val="005F2E3E"/>
    <w:rsid w:val="005F2F2A"/>
    <w:rsid w:val="006001E0"/>
    <w:rsid w:val="00605060"/>
    <w:rsid w:val="00617EB5"/>
    <w:rsid w:val="0063724A"/>
    <w:rsid w:val="00641D48"/>
    <w:rsid w:val="00642979"/>
    <w:rsid w:val="00642B24"/>
    <w:rsid w:val="00645857"/>
    <w:rsid w:val="00646B42"/>
    <w:rsid w:val="00647549"/>
    <w:rsid w:val="00652AFD"/>
    <w:rsid w:val="00667111"/>
    <w:rsid w:val="00667422"/>
    <w:rsid w:val="0067004A"/>
    <w:rsid w:val="00676F11"/>
    <w:rsid w:val="006912D9"/>
    <w:rsid w:val="006945B8"/>
    <w:rsid w:val="0069608A"/>
    <w:rsid w:val="0069628C"/>
    <w:rsid w:val="006966D3"/>
    <w:rsid w:val="00696F04"/>
    <w:rsid w:val="006A609A"/>
    <w:rsid w:val="006B5234"/>
    <w:rsid w:val="006C0CCA"/>
    <w:rsid w:val="006F6194"/>
    <w:rsid w:val="00701BA5"/>
    <w:rsid w:val="00704CB7"/>
    <w:rsid w:val="00704F14"/>
    <w:rsid w:val="00706C12"/>
    <w:rsid w:val="00707EA7"/>
    <w:rsid w:val="00720AC5"/>
    <w:rsid w:val="007217F2"/>
    <w:rsid w:val="00726F1E"/>
    <w:rsid w:val="007475A4"/>
    <w:rsid w:val="00752E33"/>
    <w:rsid w:val="00765D4C"/>
    <w:rsid w:val="00766997"/>
    <w:rsid w:val="00773016"/>
    <w:rsid w:val="00774DC8"/>
    <w:rsid w:val="00792CF8"/>
    <w:rsid w:val="007A1B74"/>
    <w:rsid w:val="007C0A22"/>
    <w:rsid w:val="007C1B3F"/>
    <w:rsid w:val="007C697E"/>
    <w:rsid w:val="007D4312"/>
    <w:rsid w:val="007E0DF3"/>
    <w:rsid w:val="007E5E98"/>
    <w:rsid w:val="007F2019"/>
    <w:rsid w:val="007F6AE2"/>
    <w:rsid w:val="00800F59"/>
    <w:rsid w:val="00805C5C"/>
    <w:rsid w:val="008075B6"/>
    <w:rsid w:val="00814C06"/>
    <w:rsid w:val="008200F9"/>
    <w:rsid w:val="00831D46"/>
    <w:rsid w:val="00844D16"/>
    <w:rsid w:val="00850FFD"/>
    <w:rsid w:val="00851720"/>
    <w:rsid w:val="00851C76"/>
    <w:rsid w:val="00852FCE"/>
    <w:rsid w:val="008536F8"/>
    <w:rsid w:val="008660EE"/>
    <w:rsid w:val="00870D9D"/>
    <w:rsid w:val="008941B5"/>
    <w:rsid w:val="00896253"/>
    <w:rsid w:val="00897375"/>
    <w:rsid w:val="008A08FF"/>
    <w:rsid w:val="008A0C2B"/>
    <w:rsid w:val="008A207D"/>
    <w:rsid w:val="008A2D5E"/>
    <w:rsid w:val="008B085A"/>
    <w:rsid w:val="008B73C2"/>
    <w:rsid w:val="008D0B37"/>
    <w:rsid w:val="008D45FE"/>
    <w:rsid w:val="008E2233"/>
    <w:rsid w:val="008F0D03"/>
    <w:rsid w:val="009052F2"/>
    <w:rsid w:val="009118B8"/>
    <w:rsid w:val="00913C51"/>
    <w:rsid w:val="0093357E"/>
    <w:rsid w:val="00934D84"/>
    <w:rsid w:val="00937F3E"/>
    <w:rsid w:val="00940B79"/>
    <w:rsid w:val="009455CD"/>
    <w:rsid w:val="009475CA"/>
    <w:rsid w:val="0095094D"/>
    <w:rsid w:val="0095166A"/>
    <w:rsid w:val="00952A53"/>
    <w:rsid w:val="00961372"/>
    <w:rsid w:val="009631B4"/>
    <w:rsid w:val="0096586A"/>
    <w:rsid w:val="00974739"/>
    <w:rsid w:val="00976F07"/>
    <w:rsid w:val="00982ED8"/>
    <w:rsid w:val="00994BA3"/>
    <w:rsid w:val="009A1A76"/>
    <w:rsid w:val="009B197A"/>
    <w:rsid w:val="009C1473"/>
    <w:rsid w:val="009C1528"/>
    <w:rsid w:val="009E2367"/>
    <w:rsid w:val="009E3968"/>
    <w:rsid w:val="009F5F48"/>
    <w:rsid w:val="00A01984"/>
    <w:rsid w:val="00A03158"/>
    <w:rsid w:val="00A1133D"/>
    <w:rsid w:val="00A15242"/>
    <w:rsid w:val="00A22A0D"/>
    <w:rsid w:val="00A26CBB"/>
    <w:rsid w:val="00A345AE"/>
    <w:rsid w:val="00A3625F"/>
    <w:rsid w:val="00A409D1"/>
    <w:rsid w:val="00A41F2D"/>
    <w:rsid w:val="00A45E09"/>
    <w:rsid w:val="00A47D3A"/>
    <w:rsid w:val="00A532B5"/>
    <w:rsid w:val="00A65FF1"/>
    <w:rsid w:val="00A90BC1"/>
    <w:rsid w:val="00A95403"/>
    <w:rsid w:val="00AB0277"/>
    <w:rsid w:val="00AB0FEF"/>
    <w:rsid w:val="00AB1FC9"/>
    <w:rsid w:val="00AB2BB9"/>
    <w:rsid w:val="00AB7846"/>
    <w:rsid w:val="00AD75C7"/>
    <w:rsid w:val="00B01558"/>
    <w:rsid w:val="00B03D22"/>
    <w:rsid w:val="00B03F82"/>
    <w:rsid w:val="00B06091"/>
    <w:rsid w:val="00B12C7C"/>
    <w:rsid w:val="00B15EC7"/>
    <w:rsid w:val="00B2319E"/>
    <w:rsid w:val="00B307D2"/>
    <w:rsid w:val="00B3301D"/>
    <w:rsid w:val="00B3688B"/>
    <w:rsid w:val="00B5179B"/>
    <w:rsid w:val="00B518D5"/>
    <w:rsid w:val="00B61FF4"/>
    <w:rsid w:val="00B74573"/>
    <w:rsid w:val="00B806DD"/>
    <w:rsid w:val="00BA1822"/>
    <w:rsid w:val="00BA6623"/>
    <w:rsid w:val="00BB0917"/>
    <w:rsid w:val="00BB0EB7"/>
    <w:rsid w:val="00BB5373"/>
    <w:rsid w:val="00BB5A40"/>
    <w:rsid w:val="00BC3351"/>
    <w:rsid w:val="00BD064E"/>
    <w:rsid w:val="00BE19F8"/>
    <w:rsid w:val="00BE4C65"/>
    <w:rsid w:val="00BE5201"/>
    <w:rsid w:val="00BF67AA"/>
    <w:rsid w:val="00C14498"/>
    <w:rsid w:val="00C166AB"/>
    <w:rsid w:val="00C33A3C"/>
    <w:rsid w:val="00C3484D"/>
    <w:rsid w:val="00C34BDF"/>
    <w:rsid w:val="00C3789B"/>
    <w:rsid w:val="00C4232C"/>
    <w:rsid w:val="00C44B79"/>
    <w:rsid w:val="00C44C1F"/>
    <w:rsid w:val="00C73E65"/>
    <w:rsid w:val="00C7498F"/>
    <w:rsid w:val="00C7629F"/>
    <w:rsid w:val="00C8473E"/>
    <w:rsid w:val="00C87599"/>
    <w:rsid w:val="00C8789F"/>
    <w:rsid w:val="00C95CAC"/>
    <w:rsid w:val="00C96040"/>
    <w:rsid w:val="00CA5D1C"/>
    <w:rsid w:val="00CA6E7C"/>
    <w:rsid w:val="00CB0EF1"/>
    <w:rsid w:val="00CB2E5C"/>
    <w:rsid w:val="00CB7156"/>
    <w:rsid w:val="00CC13F9"/>
    <w:rsid w:val="00CC515E"/>
    <w:rsid w:val="00CC6756"/>
    <w:rsid w:val="00CD41CF"/>
    <w:rsid w:val="00CE152E"/>
    <w:rsid w:val="00CE75BC"/>
    <w:rsid w:val="00CF5BCB"/>
    <w:rsid w:val="00D03362"/>
    <w:rsid w:val="00D102C7"/>
    <w:rsid w:val="00D16E2C"/>
    <w:rsid w:val="00D229A9"/>
    <w:rsid w:val="00D23644"/>
    <w:rsid w:val="00D24020"/>
    <w:rsid w:val="00D300CB"/>
    <w:rsid w:val="00D357D1"/>
    <w:rsid w:val="00D36956"/>
    <w:rsid w:val="00D44E2C"/>
    <w:rsid w:val="00D47476"/>
    <w:rsid w:val="00D56C18"/>
    <w:rsid w:val="00D72C3B"/>
    <w:rsid w:val="00D74692"/>
    <w:rsid w:val="00D75AF6"/>
    <w:rsid w:val="00D82927"/>
    <w:rsid w:val="00D85F06"/>
    <w:rsid w:val="00D91748"/>
    <w:rsid w:val="00DA3D1A"/>
    <w:rsid w:val="00DB0F9B"/>
    <w:rsid w:val="00DB4F1C"/>
    <w:rsid w:val="00DD6367"/>
    <w:rsid w:val="00E02CBA"/>
    <w:rsid w:val="00E0748B"/>
    <w:rsid w:val="00E11E27"/>
    <w:rsid w:val="00E27EF0"/>
    <w:rsid w:val="00E30B45"/>
    <w:rsid w:val="00E327C1"/>
    <w:rsid w:val="00E35CB6"/>
    <w:rsid w:val="00E425A2"/>
    <w:rsid w:val="00E50174"/>
    <w:rsid w:val="00E53D7D"/>
    <w:rsid w:val="00E550E9"/>
    <w:rsid w:val="00E74FF4"/>
    <w:rsid w:val="00E768D2"/>
    <w:rsid w:val="00EC1626"/>
    <w:rsid w:val="00ED30FD"/>
    <w:rsid w:val="00EE7F58"/>
    <w:rsid w:val="00EF05E8"/>
    <w:rsid w:val="00EF0C1F"/>
    <w:rsid w:val="00EF277A"/>
    <w:rsid w:val="00EF5234"/>
    <w:rsid w:val="00EF544A"/>
    <w:rsid w:val="00F006D0"/>
    <w:rsid w:val="00F00E81"/>
    <w:rsid w:val="00F11536"/>
    <w:rsid w:val="00F12B66"/>
    <w:rsid w:val="00F136C3"/>
    <w:rsid w:val="00F227C2"/>
    <w:rsid w:val="00F40FC4"/>
    <w:rsid w:val="00F41DB4"/>
    <w:rsid w:val="00F4795F"/>
    <w:rsid w:val="00F62DE8"/>
    <w:rsid w:val="00F66E7E"/>
    <w:rsid w:val="00F67426"/>
    <w:rsid w:val="00F70B7D"/>
    <w:rsid w:val="00F71A5A"/>
    <w:rsid w:val="00F77B9C"/>
    <w:rsid w:val="00F86A43"/>
    <w:rsid w:val="00FA4F3A"/>
    <w:rsid w:val="00FB4B4F"/>
    <w:rsid w:val="00FB771E"/>
    <w:rsid w:val="00FD621B"/>
    <w:rsid w:val="00FE16BA"/>
    <w:rsid w:val="00FE476C"/>
    <w:rsid w:val="01A324E9"/>
    <w:rsid w:val="01C82FC1"/>
    <w:rsid w:val="03BB1D6C"/>
    <w:rsid w:val="03DE444C"/>
    <w:rsid w:val="044B22E7"/>
    <w:rsid w:val="04DD0438"/>
    <w:rsid w:val="060B6619"/>
    <w:rsid w:val="06CD68BE"/>
    <w:rsid w:val="08666C45"/>
    <w:rsid w:val="09770DD7"/>
    <w:rsid w:val="0B494101"/>
    <w:rsid w:val="0BFA514F"/>
    <w:rsid w:val="0CD21FC7"/>
    <w:rsid w:val="0D0759AF"/>
    <w:rsid w:val="1052119D"/>
    <w:rsid w:val="10606085"/>
    <w:rsid w:val="125F420A"/>
    <w:rsid w:val="132A00C9"/>
    <w:rsid w:val="135332DE"/>
    <w:rsid w:val="13B32A60"/>
    <w:rsid w:val="152023B8"/>
    <w:rsid w:val="156C311B"/>
    <w:rsid w:val="16723797"/>
    <w:rsid w:val="17584A15"/>
    <w:rsid w:val="18147237"/>
    <w:rsid w:val="18F83C81"/>
    <w:rsid w:val="199449FE"/>
    <w:rsid w:val="199F4D7B"/>
    <w:rsid w:val="1A5B258E"/>
    <w:rsid w:val="1C853C61"/>
    <w:rsid w:val="1DA6450C"/>
    <w:rsid w:val="1E104084"/>
    <w:rsid w:val="20CA4F3E"/>
    <w:rsid w:val="20EA4CCF"/>
    <w:rsid w:val="21B358B9"/>
    <w:rsid w:val="231B5F2B"/>
    <w:rsid w:val="24362CB7"/>
    <w:rsid w:val="24A45C28"/>
    <w:rsid w:val="25095E1E"/>
    <w:rsid w:val="25387735"/>
    <w:rsid w:val="262650DD"/>
    <w:rsid w:val="26497AE3"/>
    <w:rsid w:val="2769195B"/>
    <w:rsid w:val="27E62FAC"/>
    <w:rsid w:val="27FD412F"/>
    <w:rsid w:val="28C9069D"/>
    <w:rsid w:val="28D71C00"/>
    <w:rsid w:val="2D1E5E85"/>
    <w:rsid w:val="2E457BA3"/>
    <w:rsid w:val="2E4C629D"/>
    <w:rsid w:val="30DB5F76"/>
    <w:rsid w:val="30E22CFB"/>
    <w:rsid w:val="31E77C93"/>
    <w:rsid w:val="327A6854"/>
    <w:rsid w:val="33460DA3"/>
    <w:rsid w:val="34160318"/>
    <w:rsid w:val="37645C9B"/>
    <w:rsid w:val="376B6738"/>
    <w:rsid w:val="385950D4"/>
    <w:rsid w:val="38A0507E"/>
    <w:rsid w:val="39106E6F"/>
    <w:rsid w:val="395D6E46"/>
    <w:rsid w:val="39FD5F33"/>
    <w:rsid w:val="3C886A82"/>
    <w:rsid w:val="3CDE029E"/>
    <w:rsid w:val="3EAB077B"/>
    <w:rsid w:val="3F0A5837"/>
    <w:rsid w:val="3F1D583F"/>
    <w:rsid w:val="3F48171F"/>
    <w:rsid w:val="41953B46"/>
    <w:rsid w:val="432E467F"/>
    <w:rsid w:val="433A664F"/>
    <w:rsid w:val="43880F63"/>
    <w:rsid w:val="43BA0E39"/>
    <w:rsid w:val="441D1D16"/>
    <w:rsid w:val="4493196E"/>
    <w:rsid w:val="45EA265B"/>
    <w:rsid w:val="468F0494"/>
    <w:rsid w:val="47BB52E5"/>
    <w:rsid w:val="49654904"/>
    <w:rsid w:val="49E1048E"/>
    <w:rsid w:val="4A6C5D1E"/>
    <w:rsid w:val="4B5F4BC8"/>
    <w:rsid w:val="4B7C51E6"/>
    <w:rsid w:val="4BD56D10"/>
    <w:rsid w:val="4C453E95"/>
    <w:rsid w:val="4DC1754C"/>
    <w:rsid w:val="4F7048A0"/>
    <w:rsid w:val="503C516E"/>
    <w:rsid w:val="50630D8E"/>
    <w:rsid w:val="50CD2AE5"/>
    <w:rsid w:val="57F06FB9"/>
    <w:rsid w:val="58786409"/>
    <w:rsid w:val="59012EF2"/>
    <w:rsid w:val="59143D5D"/>
    <w:rsid w:val="59842DD4"/>
    <w:rsid w:val="5B554F0A"/>
    <w:rsid w:val="5BDE10CE"/>
    <w:rsid w:val="5C760D5E"/>
    <w:rsid w:val="60BC3F47"/>
    <w:rsid w:val="610E007A"/>
    <w:rsid w:val="61B87FD4"/>
    <w:rsid w:val="63141EA4"/>
    <w:rsid w:val="634C398D"/>
    <w:rsid w:val="637D405B"/>
    <w:rsid w:val="65B701F5"/>
    <w:rsid w:val="674E2677"/>
    <w:rsid w:val="67FD722D"/>
    <w:rsid w:val="68792AEB"/>
    <w:rsid w:val="69102F48"/>
    <w:rsid w:val="694A4055"/>
    <w:rsid w:val="69DD3414"/>
    <w:rsid w:val="6A20747A"/>
    <w:rsid w:val="6AB91E3E"/>
    <w:rsid w:val="6C6A0AC0"/>
    <w:rsid w:val="6E622C4A"/>
    <w:rsid w:val="6FE0165C"/>
    <w:rsid w:val="70952446"/>
    <w:rsid w:val="72B926C4"/>
    <w:rsid w:val="74970486"/>
    <w:rsid w:val="74FC0CE6"/>
    <w:rsid w:val="758429BA"/>
    <w:rsid w:val="76011174"/>
    <w:rsid w:val="7686192F"/>
    <w:rsid w:val="77F47797"/>
    <w:rsid w:val="78240D2B"/>
    <w:rsid w:val="78DF2A91"/>
    <w:rsid w:val="79FE2A0F"/>
    <w:rsid w:val="7B731F2B"/>
    <w:rsid w:val="7CA83501"/>
    <w:rsid w:val="7CD74F43"/>
    <w:rsid w:val="7D28206F"/>
    <w:rsid w:val="7DAC5E4D"/>
    <w:rsid w:val="7EC34DF8"/>
    <w:rsid w:val="7ED17C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3F992E-DA62-44FC-B2A2-0DEA9D3EF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0" w:unhideWhenUsed="1" w:qFormat="1"/>
    <w:lsdException w:name="toc 3"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unhideWhenUsed="1"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style>
  <w:style w:type="paragraph" w:styleId="a4">
    <w:name w:val="Document Map"/>
    <w:basedOn w:val="a"/>
    <w:link w:val="Char0"/>
    <w:semiHidden/>
    <w:qFormat/>
    <w:pPr>
      <w:shd w:val="clear" w:color="auto" w:fill="000080"/>
    </w:p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30">
    <w:name w:val="toc 3"/>
    <w:basedOn w:val="a"/>
    <w:next w:val="a"/>
    <w:unhideWhenUsed/>
    <w:qFormat/>
    <w:pPr>
      <w:ind w:leftChars="400" w:left="840"/>
    </w:pPr>
  </w:style>
  <w:style w:type="paragraph" w:styleId="a8">
    <w:name w:val="Plain Text"/>
    <w:basedOn w:val="a"/>
    <w:link w:val="Char4"/>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5"/>
    <w:semiHidden/>
    <w:qFormat/>
    <w:rPr>
      <w:sz w:val="18"/>
      <w:szCs w:val="18"/>
    </w:rPr>
  </w:style>
  <w:style w:type="paragraph" w:styleId="aa">
    <w:name w:val="footer"/>
    <w:basedOn w:val="a"/>
    <w:link w:val="Char6"/>
    <w:uiPriority w:val="99"/>
    <w:unhideWhenUsed/>
    <w:qFormat/>
    <w:pPr>
      <w:tabs>
        <w:tab w:val="center" w:pos="4153"/>
        <w:tab w:val="right" w:pos="8306"/>
      </w:tabs>
      <w:snapToGrid w:val="0"/>
      <w:jc w:val="left"/>
    </w:pPr>
    <w:rPr>
      <w:sz w:val="18"/>
      <w:szCs w:val="18"/>
    </w:rPr>
  </w:style>
  <w:style w:type="paragraph" w:styleId="ab">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345"/>
      </w:tabs>
      <w:spacing w:before="120" w:after="120" w:line="360" w:lineRule="auto"/>
      <w:ind w:rightChars="-50" w:right="-50"/>
      <w:jc w:val="left"/>
    </w:pPr>
    <w:rPr>
      <w:rFonts w:eastAsia="微软雅黑"/>
      <w:b/>
      <w:bCs/>
      <w:caps/>
      <w:sz w:val="20"/>
      <w:szCs w:val="20"/>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nhideWhenUsed/>
    <w:qFormat/>
    <w:pPr>
      <w:spacing w:line="400" w:lineRule="exact"/>
      <w:ind w:leftChars="100" w:left="210" w:firstLineChars="200" w:firstLine="480"/>
      <w:jc w:val="left"/>
    </w:pPr>
    <w:rPr>
      <w:smallCaps/>
      <w:color w:val="000000"/>
      <w:sz w:val="24"/>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9"/>
    <w:qFormat/>
    <w:rPr>
      <w:b/>
      <w:bCs/>
      <w:sz w:val="21"/>
      <w:szCs w:val="24"/>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FollowedHyperlink"/>
    <w:basedOn w:val="a0"/>
    <w:unhideWhenUsed/>
    <w:qFormat/>
    <w:rPr>
      <w:color w:val="800080"/>
      <w:u w:val="single"/>
    </w:rPr>
  </w:style>
  <w:style w:type="character" w:styleId="af2">
    <w:name w:val="Hyperlink"/>
    <w:uiPriority w:val="99"/>
    <w:qFormat/>
    <w:rPr>
      <w:color w:val="0000FF"/>
      <w:u w:val="single"/>
    </w:rPr>
  </w:style>
  <w:style w:type="character" w:styleId="af3">
    <w:name w:val="annotation reference"/>
    <w:basedOn w:val="a0"/>
    <w:uiPriority w:val="99"/>
    <w:qFormat/>
    <w:rPr>
      <w:sz w:val="21"/>
      <w:szCs w:val="21"/>
    </w:rPr>
  </w:style>
  <w:style w:type="character" w:customStyle="1" w:styleId="Char7">
    <w:name w:val="页眉 Char"/>
    <w:basedOn w:val="a0"/>
    <w:link w:val="ab"/>
    <w:uiPriority w:val="99"/>
    <w:qFormat/>
    <w:rPr>
      <w:sz w:val="18"/>
      <w:szCs w:val="18"/>
    </w:rPr>
  </w:style>
  <w:style w:type="character" w:customStyle="1" w:styleId="Char6">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4Char">
    <w:name w:val="标题 4 Char"/>
    <w:basedOn w:val="a0"/>
    <w:link w:val="4"/>
    <w:qFormat/>
    <w:rPr>
      <w:rFonts w:ascii="Cambria" w:eastAsia="宋体" w:hAnsi="Cambria" w:cs="Times New Roman"/>
      <w:b/>
      <w:bCs/>
      <w:sz w:val="28"/>
      <w:szCs w:val="28"/>
    </w:rPr>
  </w:style>
  <w:style w:type="character" w:customStyle="1" w:styleId="Char10">
    <w:name w:val="页脚 Char1"/>
    <w:qFormat/>
    <w:rPr>
      <w:rFonts w:eastAsia="宋体"/>
      <w:kern w:val="2"/>
      <w:sz w:val="18"/>
      <w:lang w:val="en-US" w:eastAsia="zh-CN" w:bidi="ar-SA"/>
    </w:rPr>
  </w:style>
  <w:style w:type="character" w:customStyle="1" w:styleId="Char11">
    <w:name w:val="页眉 Char1"/>
    <w:qFormat/>
    <w:rPr>
      <w:rFonts w:eastAsia="宋体"/>
      <w:kern w:val="2"/>
      <w:sz w:val="18"/>
      <w:lang w:val="en-US" w:eastAsia="zh-CN" w:bidi="ar-SA"/>
    </w:rPr>
  </w:style>
  <w:style w:type="character" w:customStyle="1" w:styleId="Char">
    <w:name w:val="正文缩进 Char"/>
    <w:link w:val="a3"/>
    <w:qFormat/>
    <w:rPr>
      <w:rFonts w:ascii="Times New Roman" w:eastAsia="宋体" w:hAnsi="Times New Roman" w:cs="Times New Roman"/>
      <w:szCs w:val="24"/>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4">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5">
    <w:name w:val="样式"/>
    <w:qFormat/>
    <w:pPr>
      <w:widowControl w:val="0"/>
      <w:autoSpaceDE w:val="0"/>
      <w:autoSpaceDN w:val="0"/>
      <w:adjustRightInd w:val="0"/>
    </w:pPr>
    <w:rPr>
      <w:rFonts w:ascii="宋体" w:hAnsi="宋体" w:cs="宋体"/>
      <w:sz w:val="24"/>
      <w:szCs w:val="24"/>
    </w:rPr>
  </w:style>
  <w:style w:type="paragraph" w:customStyle="1" w:styleId="af6">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7">
    <w:name w:val="（符号）邀请函中一、"/>
    <w:basedOn w:val="a0"/>
    <w:qFormat/>
    <w:rPr>
      <w:rFonts w:ascii="黑体" w:eastAsia="黑体" w:hAnsi="黑体"/>
      <w:b/>
      <w:bCs/>
      <w:sz w:val="24"/>
    </w:rPr>
  </w:style>
  <w:style w:type="character" w:customStyle="1" w:styleId="Char5">
    <w:name w:val="批注框文本 Char"/>
    <w:basedOn w:val="a0"/>
    <w:link w:val="a9"/>
    <w:semiHidden/>
    <w:qFormat/>
    <w:rPr>
      <w:rFonts w:ascii="Times New Roman" w:eastAsia="宋体" w:hAnsi="Times New Roman" w:cs="Times New Roman"/>
      <w:sz w:val="18"/>
      <w:szCs w:val="18"/>
    </w:rPr>
  </w:style>
  <w:style w:type="character" w:customStyle="1" w:styleId="CharChar9">
    <w:name w:val="Char Char9"/>
    <w:qFormat/>
    <w:rPr>
      <w:kern w:val="2"/>
      <w:sz w:val="21"/>
    </w:rPr>
  </w:style>
  <w:style w:type="character" w:customStyle="1" w:styleId="Char1">
    <w:name w:val="批注文字 Char1"/>
    <w:link w:val="a5"/>
    <w:qFormat/>
    <w:rPr>
      <w:sz w:val="18"/>
    </w:rPr>
  </w:style>
  <w:style w:type="character" w:customStyle="1" w:styleId="Chara">
    <w:name w:val="批注文字 Char"/>
    <w:basedOn w:val="a0"/>
    <w:qFormat/>
    <w:rPr>
      <w:rFonts w:ascii="Times New Roman" w:eastAsia="宋体" w:hAnsi="Times New Roman" w:cs="Times New Roman"/>
      <w:szCs w:val="24"/>
    </w:rPr>
  </w:style>
  <w:style w:type="character" w:customStyle="1" w:styleId="Char4">
    <w:name w:val="纯文本 Char"/>
    <w:link w:val="a8"/>
    <w:unhideWhenUsed/>
    <w:qFormat/>
    <w:rPr>
      <w:rFonts w:ascii="宋体" w:eastAsia="宋体" w:hAnsi="Tms Rmn"/>
    </w:rPr>
  </w:style>
  <w:style w:type="character" w:customStyle="1" w:styleId="Char12">
    <w:name w:val="纯文本 Char1"/>
    <w:basedOn w:val="a0"/>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8">
    <w:name w:val="List Paragraph"/>
    <w:basedOn w:val="a"/>
    <w:link w:val="Charb"/>
    <w:qFormat/>
    <w:pPr>
      <w:ind w:firstLineChars="200" w:firstLine="420"/>
    </w:pPr>
  </w:style>
  <w:style w:type="character" w:customStyle="1" w:styleId="Charb">
    <w:name w:val="列出段落 Char"/>
    <w:link w:val="af8"/>
    <w:qFormat/>
    <w:rPr>
      <w:rFonts w:ascii="Times New Roman" w:eastAsia="宋体" w:hAnsi="Times New Roman" w:cs="Times New Roman"/>
      <w:szCs w:val="24"/>
    </w:rPr>
  </w:style>
  <w:style w:type="paragraph" w:customStyle="1" w:styleId="32">
    <w:name w:val="标3"/>
    <w:basedOn w:val="a"/>
    <w:qFormat/>
    <w:pPr>
      <w:tabs>
        <w:tab w:val="left" w:pos="1740"/>
      </w:tabs>
      <w:adjustRightInd w:val="0"/>
      <w:snapToGrid w:val="0"/>
      <w:spacing w:before="50"/>
      <w:ind w:left="1740" w:hanging="420"/>
      <w:outlineLvl w:val="2"/>
    </w:pPr>
    <w:rPr>
      <w:rFonts w:ascii="Arial Narrow" w:eastAsia="仿宋_GB2312" w:hAnsi="Arial Narrow"/>
      <w:sz w:val="28"/>
      <w:szCs w:val="20"/>
    </w:rPr>
  </w:style>
  <w:style w:type="character" w:customStyle="1" w:styleId="Char2">
    <w:name w:val="正文文本 Char"/>
    <w:basedOn w:val="a0"/>
    <w:link w:val="a6"/>
    <w:qFormat/>
    <w:rPr>
      <w:rFonts w:ascii="Times New Roman" w:eastAsia="宋体" w:hAnsi="Times New Roman" w:cs="Times New Roman"/>
      <w:szCs w:val="24"/>
    </w:rPr>
  </w:style>
  <w:style w:type="character" w:customStyle="1" w:styleId="2CharChar">
    <w:name w:val="标题 2 Char Char"/>
    <w:qFormat/>
    <w:rPr>
      <w:rFonts w:ascii="Arial" w:eastAsia="黑体" w:hAnsi="Arial"/>
      <w:b/>
      <w:kern w:val="2"/>
      <w:sz w:val="28"/>
      <w:lang w:val="en-US" w:eastAsia="zh-CN" w:bidi="ar-SA"/>
    </w:rPr>
  </w:style>
  <w:style w:type="character" w:customStyle="1" w:styleId="1Char1">
    <w:name w:val="标题 1 Char1"/>
    <w:basedOn w:val="a0"/>
    <w:qFormat/>
    <w:rPr>
      <w:b/>
      <w:bCs/>
      <w:kern w:val="44"/>
      <w:sz w:val="44"/>
      <w:szCs w:val="44"/>
    </w:rPr>
  </w:style>
  <w:style w:type="character" w:customStyle="1" w:styleId="11Char">
    <w:name w:val="（符号）三标题1.1 Char"/>
    <w:basedOn w:val="a0"/>
    <w:link w:val="110"/>
    <w:qFormat/>
    <w:locked/>
    <w:rPr>
      <w:rFonts w:ascii="宋体" w:eastAsia="宋体" w:hAnsi="宋体"/>
      <w:sz w:val="24"/>
      <w:szCs w:val="24"/>
    </w:rPr>
  </w:style>
  <w:style w:type="paragraph" w:customStyle="1" w:styleId="110">
    <w:name w:val="（符号）三标题1.1"/>
    <w:basedOn w:val="a"/>
    <w:link w:val="11Char"/>
    <w:qFormat/>
    <w:pPr>
      <w:tabs>
        <w:tab w:val="left" w:pos="700"/>
        <w:tab w:val="left" w:pos="840"/>
      </w:tabs>
      <w:spacing w:line="500" w:lineRule="exact"/>
      <w:ind w:left="840" w:hanging="420"/>
    </w:pPr>
    <w:rPr>
      <w:rFonts w:ascii="宋体" w:hAnsi="宋体" w:cstheme="minorBidi"/>
      <w:sz w:val="24"/>
    </w:rPr>
  </w:style>
  <w:style w:type="character" w:customStyle="1" w:styleId="Char0">
    <w:name w:val="文档结构图 Char"/>
    <w:basedOn w:val="a0"/>
    <w:link w:val="a4"/>
    <w:semiHidden/>
    <w:qFormat/>
    <w:rPr>
      <w:rFonts w:ascii="Times New Roman" w:eastAsia="宋体" w:hAnsi="Times New Roman" w:cs="Times New Roman"/>
      <w:szCs w:val="24"/>
      <w:shd w:val="clear" w:color="auto" w:fill="000080"/>
    </w:rPr>
  </w:style>
  <w:style w:type="paragraph" w:customStyle="1" w:styleId="Char2CharChar">
    <w:name w:val="Char2 Char Char"/>
    <w:basedOn w:val="a4"/>
    <w:qFormat/>
    <w:rPr>
      <w:rFonts w:ascii="Tahoma" w:hAnsi="Tahoma"/>
      <w:sz w:val="24"/>
    </w:rPr>
  </w:style>
  <w:style w:type="paragraph" w:customStyle="1" w:styleId="23">
    <w:name w:val="正文2"/>
    <w:qFormat/>
    <w:pPr>
      <w:widowControl w:val="0"/>
      <w:adjustRightInd w:val="0"/>
      <w:spacing w:line="312" w:lineRule="atLeast"/>
      <w:jc w:val="both"/>
      <w:textAlignment w:val="baseline"/>
    </w:pPr>
    <w:rPr>
      <w:rFonts w:ascii="宋体" w:hAnsi="Calibri"/>
      <w:sz w:val="34"/>
      <w:szCs w:val="22"/>
    </w:rPr>
  </w:style>
  <w:style w:type="paragraph" w:customStyle="1" w:styleId="Char13">
    <w:name w:val="Char1"/>
    <w:basedOn w:val="a"/>
    <w:qFormat/>
    <w:rPr>
      <w:szCs w:val="21"/>
    </w:rPr>
  </w:style>
  <w:style w:type="paragraph" w:customStyle="1" w:styleId="111">
    <w:name w:val="正文11"/>
    <w:qFormat/>
    <w:pPr>
      <w:widowControl w:val="0"/>
      <w:adjustRightInd w:val="0"/>
      <w:spacing w:line="312" w:lineRule="atLeast"/>
      <w:jc w:val="both"/>
    </w:pPr>
    <w:rPr>
      <w:rFonts w:ascii="宋体"/>
      <w:sz w:val="34"/>
    </w:rPr>
  </w:style>
  <w:style w:type="paragraph" w:customStyle="1" w:styleId="Char20">
    <w:name w:val="Char2"/>
    <w:basedOn w:val="a"/>
    <w:qFormat/>
    <w:pPr>
      <w:adjustRightInd w:val="0"/>
      <w:spacing w:line="400" w:lineRule="exact"/>
      <w:ind w:firstLineChars="200" w:firstLine="514"/>
    </w:pPr>
    <w:rPr>
      <w:rFonts w:ascii="宋体" w:hAnsi="宋体"/>
      <w:b/>
      <w:spacing w:val="8"/>
      <w:kern w:val="0"/>
      <w:sz w:val="24"/>
      <w:szCs w:val="20"/>
    </w:rPr>
  </w:style>
  <w:style w:type="character" w:customStyle="1" w:styleId="Char9">
    <w:name w:val="批注主题 Char"/>
    <w:basedOn w:val="Chara"/>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33">
    <w:name w:val="正文3"/>
    <w:qFormat/>
    <w:pPr>
      <w:widowControl w:val="0"/>
      <w:adjustRightInd w:val="0"/>
      <w:spacing w:line="312" w:lineRule="atLeast"/>
      <w:jc w:val="both"/>
      <w:textAlignment w:val="baseline"/>
    </w:pPr>
    <w:rPr>
      <w:rFonts w:ascii="宋体"/>
      <w:sz w:val="3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8">
    <w:name w:val="标题 Char"/>
    <w:basedOn w:val="a0"/>
    <w:link w:val="ad"/>
    <w:uiPriority w:val="10"/>
    <w:qFormat/>
    <w:rPr>
      <w:rFonts w:asciiTheme="majorHAnsi" w:eastAsia="宋体" w:hAnsiTheme="majorHAnsi" w:cstheme="majorBidi"/>
      <w:b/>
      <w:bCs/>
      <w:sz w:val="32"/>
      <w:szCs w:val="32"/>
    </w:r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794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7.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hyperlink" Target="https://middle.zcygov.cn/v-settle-front/registry"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jpe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657A5C-D06A-47C6-93B2-5BAD62B52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117</Pages>
  <Words>6985</Words>
  <Characters>39819</Characters>
  <Application>Microsoft Office Word</Application>
  <DocSecurity>0</DocSecurity>
  <Lines>331</Lines>
  <Paragraphs>93</Paragraphs>
  <ScaleCrop>false</ScaleCrop>
  <Company>Microsoft</Company>
  <LinksUpToDate>false</LinksUpToDate>
  <CharactersWithSpaces>46711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dc:creator>
  <cp:lastModifiedBy>王师沁</cp:lastModifiedBy>
  <cp:revision>75</cp:revision>
  <cp:lastPrinted>2022-03-30T06:07:00Z</cp:lastPrinted>
  <dcterms:created xsi:type="dcterms:W3CDTF">2020-04-26T01:26:00Z</dcterms:created>
  <dcterms:modified xsi:type="dcterms:W3CDTF">2022-03-30T06:14:00Z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AF86073B50E04BC2BDD46AC58E6712CE</vt:lpwstr>
  </property>
</Properties>
</file>