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12B" w:rsidRDefault="004167BB">
      <w:pPr>
        <w:jc w:val="center"/>
        <w:rPr>
          <w:rFonts w:ascii="黑体" w:eastAsia="黑体" w:hAnsi="黑体"/>
          <w:sz w:val="30"/>
          <w:szCs w:val="30"/>
        </w:rPr>
      </w:pPr>
      <w:r>
        <w:rPr>
          <w:rFonts w:ascii="黑体" w:eastAsia="黑体" w:hAnsi="黑体" w:hint="eastAsia"/>
          <w:sz w:val="30"/>
          <w:szCs w:val="30"/>
        </w:rPr>
        <w:t>招标编号：</w:t>
      </w:r>
      <w:bookmarkStart w:id="0" w:name="PO_项目编号_1"/>
      <w:bookmarkStart w:id="1" w:name="_GoBack"/>
      <w:r w:rsidR="00035D0D" w:rsidRPr="00035D0D">
        <w:rPr>
          <w:rFonts w:ascii="黑体" w:eastAsia="黑体" w:hAnsi="黑体"/>
          <w:sz w:val="30"/>
          <w:szCs w:val="30"/>
        </w:rPr>
        <w:t>510101202101947</w:t>
      </w:r>
      <w:bookmarkEnd w:id="0"/>
    </w:p>
    <w:bookmarkEnd w:id="1"/>
    <w:p w:rsidR="0084112B" w:rsidRDefault="0084112B">
      <w:pPr>
        <w:rPr>
          <w:rFonts w:ascii="黑体" w:eastAsia="黑体" w:hAnsi="黑体"/>
          <w:sz w:val="52"/>
          <w:szCs w:val="52"/>
        </w:rPr>
      </w:pPr>
    </w:p>
    <w:p w:rsidR="0084112B" w:rsidRDefault="004167BB">
      <w:pPr>
        <w:jc w:val="center"/>
        <w:rPr>
          <w:rFonts w:ascii="黑体" w:eastAsia="黑体" w:hAnsi="黑体"/>
          <w:sz w:val="48"/>
          <w:szCs w:val="48"/>
        </w:rPr>
      </w:pPr>
      <w:r>
        <w:rPr>
          <w:rFonts w:ascii="黑体" w:eastAsia="黑体" w:hAnsi="黑体" w:hint="eastAsia"/>
          <w:sz w:val="48"/>
          <w:szCs w:val="48"/>
        </w:rPr>
        <w:t>成都工业职业技术学院</w:t>
      </w:r>
      <w:r>
        <w:rPr>
          <w:rFonts w:ascii="华文中宋" w:eastAsia="华文中宋" w:hAnsi="华文中宋" w:hint="eastAsia"/>
          <w:b/>
          <w:bCs/>
          <w:sz w:val="48"/>
          <w:szCs w:val="48"/>
        </w:rPr>
        <w:t>2021年现代职业教育质量提升</w:t>
      </w:r>
      <w:r>
        <w:rPr>
          <w:rFonts w:ascii="黑体" w:eastAsia="黑体" w:hAnsi="黑体" w:hint="eastAsia"/>
          <w:sz w:val="48"/>
          <w:szCs w:val="48"/>
        </w:rPr>
        <w:t>项目</w:t>
      </w:r>
    </w:p>
    <w:p w:rsidR="0084112B" w:rsidRDefault="0084112B">
      <w:pPr>
        <w:rPr>
          <w:rFonts w:ascii="黑体" w:eastAsia="黑体" w:hAnsi="黑体"/>
          <w:sz w:val="52"/>
          <w:szCs w:val="52"/>
        </w:rPr>
      </w:pPr>
    </w:p>
    <w:p w:rsidR="0084112B" w:rsidRDefault="004167B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84112B" w:rsidRDefault="004167BB">
      <w:pPr>
        <w:jc w:val="center"/>
        <w:rPr>
          <w:rFonts w:ascii="黑体" w:eastAsia="黑体" w:hAnsi="黑体"/>
          <w:sz w:val="52"/>
          <w:szCs w:val="52"/>
        </w:rPr>
      </w:pPr>
      <w:r>
        <w:rPr>
          <w:rFonts w:ascii="黑体" w:eastAsia="黑体" w:hAnsi="黑体" w:hint="eastAsia"/>
          <w:sz w:val="52"/>
          <w:szCs w:val="52"/>
        </w:rPr>
        <w:t>标</w:t>
      </w:r>
    </w:p>
    <w:p w:rsidR="0084112B" w:rsidRDefault="004167BB">
      <w:pPr>
        <w:jc w:val="center"/>
        <w:rPr>
          <w:rFonts w:ascii="黑体" w:eastAsia="黑体" w:hAnsi="黑体"/>
          <w:sz w:val="52"/>
          <w:szCs w:val="52"/>
        </w:rPr>
      </w:pPr>
      <w:r>
        <w:rPr>
          <w:rFonts w:ascii="黑体" w:eastAsia="黑体" w:hAnsi="黑体" w:hint="eastAsia"/>
          <w:sz w:val="52"/>
          <w:szCs w:val="52"/>
        </w:rPr>
        <w:t>文</w:t>
      </w:r>
    </w:p>
    <w:p w:rsidR="0084112B" w:rsidRDefault="004167BB">
      <w:pPr>
        <w:jc w:val="center"/>
        <w:rPr>
          <w:rFonts w:ascii="黑体" w:eastAsia="黑体" w:hAnsi="黑体"/>
          <w:sz w:val="52"/>
          <w:szCs w:val="52"/>
        </w:rPr>
      </w:pPr>
      <w:r>
        <w:rPr>
          <w:rFonts w:ascii="黑体" w:eastAsia="黑体" w:hAnsi="黑体" w:hint="eastAsia"/>
          <w:sz w:val="52"/>
          <w:szCs w:val="52"/>
        </w:rPr>
        <w:t>件</w:t>
      </w:r>
    </w:p>
    <w:p w:rsidR="0084112B" w:rsidRDefault="0084112B">
      <w:pPr>
        <w:spacing w:line="360" w:lineRule="auto"/>
        <w:rPr>
          <w:rFonts w:ascii="黑体" w:eastAsia="黑体" w:hAnsi="黑体"/>
          <w:sz w:val="32"/>
          <w:szCs w:val="32"/>
        </w:rPr>
      </w:pPr>
    </w:p>
    <w:p w:rsidR="0084112B" w:rsidRDefault="004167BB">
      <w:pPr>
        <w:spacing w:line="360" w:lineRule="auto"/>
        <w:jc w:val="center"/>
        <w:rPr>
          <w:rFonts w:ascii="华文中宋" w:eastAsia="华文中宋" w:hAnsi="华文中宋"/>
          <w:b/>
          <w:bCs/>
          <w:sz w:val="32"/>
          <w:szCs w:val="32"/>
        </w:rPr>
      </w:pPr>
      <w:bookmarkStart w:id="2" w:name="PO_采购人_1"/>
      <w:r>
        <w:rPr>
          <w:rFonts w:ascii="华文中宋" w:eastAsia="华文中宋" w:hAnsi="华文中宋" w:hint="eastAsia"/>
          <w:b/>
          <w:bCs/>
          <w:sz w:val="32"/>
          <w:szCs w:val="32"/>
        </w:rPr>
        <w:t>成都工业职业技术学院</w:t>
      </w:r>
      <w:bookmarkEnd w:id="2"/>
    </w:p>
    <w:p w:rsidR="0084112B" w:rsidRDefault="004167BB">
      <w:pPr>
        <w:spacing w:line="360" w:lineRule="auto"/>
        <w:jc w:val="center"/>
        <w:rPr>
          <w:rFonts w:ascii="黑体" w:eastAsia="黑体" w:hAnsi="黑体" w:cs="宋体"/>
          <w:sz w:val="32"/>
          <w:szCs w:val="32"/>
        </w:rPr>
      </w:pPr>
      <w:bookmarkStart w:id="3" w:name="PO_代理公司_1"/>
      <w:r>
        <w:rPr>
          <w:rFonts w:ascii="华文中宋" w:eastAsia="华文中宋" w:hAnsi="华文中宋" w:cs="宋体" w:hint="eastAsia"/>
          <w:b/>
          <w:bCs/>
          <w:sz w:val="32"/>
          <w:szCs w:val="32"/>
        </w:rPr>
        <w:t>四川国际招标有限责任公司</w:t>
      </w:r>
      <w:bookmarkEnd w:id="3"/>
    </w:p>
    <w:p w:rsidR="0084112B" w:rsidRDefault="004167B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84112B" w:rsidRDefault="004167BB">
      <w:pPr>
        <w:spacing w:line="360" w:lineRule="auto"/>
        <w:jc w:val="center"/>
        <w:rPr>
          <w:rFonts w:ascii="黑体" w:eastAsia="黑体" w:hAnsi="黑体"/>
          <w:sz w:val="24"/>
        </w:rPr>
        <w:sectPr w:rsidR="0084112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华文中宋" w:eastAsia="华文中宋" w:hAnsi="华文中宋" w:hint="eastAsia"/>
          <w:b/>
          <w:bCs/>
          <w:sz w:val="30"/>
          <w:szCs w:val="30"/>
        </w:rPr>
        <w:t>二〇二一</w:t>
      </w:r>
      <w:r>
        <w:rPr>
          <w:rFonts w:ascii="黑体" w:eastAsia="黑体" w:hAnsi="黑体" w:cs="宋体" w:hint="eastAsia"/>
          <w:sz w:val="32"/>
          <w:szCs w:val="32"/>
          <w:lang w:val="zh-CN"/>
        </w:rPr>
        <w:t>年十一月</w:t>
      </w:r>
    </w:p>
    <w:p w:rsidR="0084112B" w:rsidRDefault="004167BB">
      <w:pPr>
        <w:jc w:val="center"/>
        <w:rPr>
          <w:rFonts w:ascii="仿宋" w:eastAsia="仿宋" w:hAnsi="仿宋"/>
          <w:b/>
          <w:bCs/>
          <w:sz w:val="36"/>
          <w:szCs w:val="36"/>
        </w:rPr>
      </w:pPr>
      <w:bookmarkStart w:id="4" w:name="_Hlt101843627"/>
      <w:bookmarkStart w:id="5" w:name="_Hlt101233737"/>
      <w:bookmarkEnd w:id="4"/>
      <w:bookmarkEnd w:id="5"/>
      <w:r>
        <w:rPr>
          <w:rFonts w:ascii="仿宋" w:eastAsia="仿宋" w:hAnsi="仿宋" w:hint="eastAsia"/>
          <w:b/>
          <w:bCs/>
          <w:sz w:val="36"/>
          <w:szCs w:val="36"/>
        </w:rPr>
        <w:lastRenderedPageBreak/>
        <w:t>目    录</w:t>
      </w:r>
    </w:p>
    <w:p w:rsidR="0084112B" w:rsidRDefault="0084112B">
      <w:pPr>
        <w:jc w:val="center"/>
        <w:rPr>
          <w:rFonts w:ascii="仿宋" w:eastAsia="仿宋" w:hAnsi="仿宋"/>
          <w:b/>
          <w:bCs/>
          <w:sz w:val="36"/>
          <w:szCs w:val="36"/>
        </w:rPr>
      </w:pPr>
    </w:p>
    <w:p w:rsidR="0084112B" w:rsidRDefault="004167BB">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6" w:name="_Hlt493498729"/>
        <w:bookmarkStart w:id="7" w:name="_Hlt493498728"/>
        <w:r>
          <w:rPr>
            <w:rFonts w:ascii="仿宋" w:eastAsia="仿宋" w:hAnsi="仿宋" w:cs="宋体" w:hint="eastAsia"/>
            <w:sz w:val="28"/>
            <w:szCs w:val="28"/>
          </w:rPr>
          <w:t>邀</w:t>
        </w:r>
        <w:bookmarkEnd w:id="6"/>
        <w:bookmarkEnd w:id="7"/>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0F6361">
          <w:rPr>
            <w:rFonts w:ascii="仿宋" w:eastAsia="仿宋" w:hAnsi="仿宋" w:cs="宋体"/>
            <w:noProof/>
            <w:sz w:val="28"/>
            <w:szCs w:val="28"/>
          </w:rPr>
          <w:t>3</w:t>
        </w:r>
        <w:r>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12420" w:history="1">
        <w:r w:rsidR="004167BB">
          <w:rPr>
            <w:rFonts w:ascii="仿宋" w:eastAsia="仿宋" w:hAnsi="仿宋" w:cs="宋体" w:hint="eastAsia"/>
            <w:sz w:val="28"/>
            <w:szCs w:val="28"/>
          </w:rPr>
          <w:t>第二章  投标人须知</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_Toc12420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6</w:t>
        </w:r>
        <w:r w:rsidR="004167BB">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24369" w:history="1">
        <w:r w:rsidR="004167BB">
          <w:rPr>
            <w:rFonts w:ascii="仿宋" w:eastAsia="仿宋" w:hAnsi="仿宋" w:cs="宋体" w:hint="eastAsia"/>
            <w:sz w:val="28"/>
            <w:szCs w:val="28"/>
          </w:rPr>
          <w:t>第三章  投标文件格式</w:t>
        </w:r>
        <w:r w:rsidR="004167BB">
          <w:rPr>
            <w:rFonts w:ascii="仿宋" w:eastAsia="仿宋" w:hAnsi="仿宋" w:cs="宋体" w:hint="eastAsia"/>
            <w:sz w:val="28"/>
            <w:szCs w:val="28"/>
          </w:rPr>
          <w:tab/>
        </w:r>
      </w:hyperlink>
      <w:r>
        <w:rPr>
          <w:rFonts w:ascii="仿宋" w:eastAsia="仿宋" w:hAnsi="仿宋" w:cs="宋体"/>
          <w:sz w:val="28"/>
          <w:szCs w:val="28"/>
        </w:rPr>
        <w:t>26</w:t>
      </w:r>
    </w:p>
    <w:p w:rsidR="0084112B" w:rsidRDefault="000F6361">
      <w:pPr>
        <w:pStyle w:val="10"/>
        <w:tabs>
          <w:tab w:val="right" w:leader="middleDot" w:pos="8959"/>
        </w:tabs>
        <w:spacing w:line="480" w:lineRule="auto"/>
        <w:rPr>
          <w:rFonts w:ascii="仿宋" w:eastAsia="仿宋" w:hAnsi="仿宋" w:cs="宋体"/>
          <w:sz w:val="28"/>
          <w:szCs w:val="28"/>
        </w:rPr>
      </w:pPr>
      <w:hyperlink w:anchor="_Toc28654" w:history="1">
        <w:r w:rsidR="004167BB">
          <w:rPr>
            <w:rFonts w:ascii="仿宋" w:eastAsia="仿宋" w:hAnsi="仿宋" w:cs="宋体" w:hint="eastAsia"/>
            <w:sz w:val="28"/>
            <w:szCs w:val="28"/>
          </w:rPr>
          <w:t>第四章  投标人和投标产品的资格、资质性及其他类似效力要求</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_Toc28654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41</w:t>
        </w:r>
        <w:r w:rsidR="004167BB">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3806" w:history="1">
        <w:r w:rsidR="004167BB">
          <w:rPr>
            <w:rFonts w:ascii="仿宋" w:eastAsia="仿宋" w:hAnsi="仿宋" w:cs="宋体" w:hint="eastAsia"/>
            <w:sz w:val="28"/>
            <w:szCs w:val="28"/>
          </w:rPr>
          <w:t>第五章  投标人应当提供的资格、资质性及其他类似效力要求的相关证明材料</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_Toc3806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42</w:t>
        </w:r>
        <w:r w:rsidR="004167BB">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2122" w:history="1">
        <w:r w:rsidR="004167BB">
          <w:rPr>
            <w:rFonts w:ascii="仿宋" w:eastAsia="仿宋" w:hAnsi="仿宋" w:cs="宋体" w:hint="eastAsia"/>
            <w:sz w:val="28"/>
            <w:szCs w:val="28"/>
          </w:rPr>
          <w:t>第六章  招标项目技术、服务、商务及其他要求</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_Toc2122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46</w:t>
        </w:r>
        <w:r w:rsidR="004167BB">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31810" w:history="1">
        <w:r w:rsidR="004167BB">
          <w:rPr>
            <w:rFonts w:ascii="仿宋" w:eastAsia="仿宋" w:hAnsi="仿宋" w:cs="宋体" w:hint="eastAsia"/>
            <w:sz w:val="28"/>
            <w:szCs w:val="28"/>
          </w:rPr>
          <w:t>第七章  评标办法</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_Toc31810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55</w:t>
        </w:r>
        <w:r w:rsidR="004167BB">
          <w:rPr>
            <w:rFonts w:ascii="仿宋" w:eastAsia="仿宋" w:hAnsi="仿宋" w:cs="宋体" w:hint="eastAsia"/>
            <w:sz w:val="28"/>
            <w:szCs w:val="28"/>
          </w:rPr>
          <w:fldChar w:fldCharType="end"/>
        </w:r>
      </w:hyperlink>
    </w:p>
    <w:p w:rsidR="0084112B" w:rsidRDefault="000F6361">
      <w:pPr>
        <w:pStyle w:val="10"/>
        <w:tabs>
          <w:tab w:val="right" w:leader="middleDot" w:pos="8959"/>
        </w:tabs>
        <w:spacing w:line="480" w:lineRule="auto"/>
        <w:rPr>
          <w:rFonts w:ascii="仿宋" w:eastAsia="仿宋" w:hAnsi="仿宋" w:cs="宋体"/>
          <w:sz w:val="28"/>
          <w:szCs w:val="28"/>
        </w:rPr>
      </w:pPr>
      <w:hyperlink w:anchor="_Toc5845" w:history="1">
        <w:r w:rsidR="004167BB">
          <w:rPr>
            <w:rFonts w:ascii="仿宋" w:eastAsia="仿宋" w:hAnsi="仿宋" w:cs="宋体" w:hint="eastAsia"/>
            <w:sz w:val="28"/>
            <w:szCs w:val="28"/>
          </w:rPr>
          <w:t>第八章  政府采购合同</w:t>
        </w:r>
        <w:r w:rsidR="004167BB">
          <w:rPr>
            <w:rFonts w:ascii="仿宋" w:eastAsia="仿宋" w:hAnsi="仿宋" w:cs="宋体" w:hint="eastAsia"/>
            <w:sz w:val="28"/>
            <w:szCs w:val="28"/>
          </w:rPr>
          <w:tab/>
        </w:r>
        <w:r w:rsidR="004167BB">
          <w:rPr>
            <w:rFonts w:ascii="仿宋" w:eastAsia="仿宋" w:hAnsi="仿宋" w:cs="宋体" w:hint="eastAsia"/>
            <w:sz w:val="28"/>
            <w:szCs w:val="28"/>
          </w:rPr>
          <w:fldChar w:fldCharType="begin"/>
        </w:r>
        <w:r w:rsidR="004167BB">
          <w:rPr>
            <w:rFonts w:ascii="仿宋" w:eastAsia="仿宋" w:hAnsi="仿宋" w:cs="宋体" w:hint="eastAsia"/>
            <w:sz w:val="28"/>
            <w:szCs w:val="28"/>
          </w:rPr>
          <w:instrText xml:space="preserve"> PAGEREF _Toc5845 </w:instrText>
        </w:r>
        <w:r w:rsidR="004167BB">
          <w:rPr>
            <w:rFonts w:ascii="仿宋" w:eastAsia="仿宋" w:hAnsi="仿宋" w:cs="宋体" w:hint="eastAsia"/>
            <w:sz w:val="28"/>
            <w:szCs w:val="28"/>
          </w:rPr>
          <w:fldChar w:fldCharType="separate"/>
        </w:r>
        <w:r>
          <w:rPr>
            <w:rFonts w:ascii="仿宋" w:eastAsia="仿宋" w:hAnsi="仿宋" w:cs="宋体"/>
            <w:noProof/>
            <w:sz w:val="28"/>
            <w:szCs w:val="28"/>
          </w:rPr>
          <w:t>70</w:t>
        </w:r>
        <w:r w:rsidR="004167BB">
          <w:rPr>
            <w:rFonts w:ascii="仿宋" w:eastAsia="仿宋" w:hAnsi="仿宋" w:cs="宋体" w:hint="eastAsia"/>
            <w:sz w:val="28"/>
            <w:szCs w:val="28"/>
          </w:rPr>
          <w:fldChar w:fldCharType="end"/>
        </w:r>
      </w:hyperlink>
    </w:p>
    <w:p w:rsidR="0084112B" w:rsidRDefault="004167BB">
      <w:pPr>
        <w:spacing w:line="480" w:lineRule="auto"/>
        <w:rPr>
          <w:rFonts w:ascii="仿宋" w:eastAsia="仿宋" w:hAnsi="仿宋"/>
          <w:sz w:val="28"/>
          <w:szCs w:val="28"/>
        </w:rPr>
        <w:sectPr w:rsidR="0084112B">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8" w:name="_Toc24584"/>
      <w:bookmarkStart w:id="9" w:name="_Toc6066"/>
    </w:p>
    <w:p w:rsidR="0084112B" w:rsidRDefault="004167BB">
      <w:pPr>
        <w:pStyle w:val="1"/>
        <w:spacing w:line="240" w:lineRule="atLeast"/>
        <w:jc w:val="center"/>
        <w:rPr>
          <w:rFonts w:ascii="仿宋" w:eastAsia="仿宋" w:hAnsi="仿宋"/>
          <w:sz w:val="36"/>
          <w:szCs w:val="36"/>
        </w:rPr>
      </w:pPr>
      <w:r>
        <w:rPr>
          <w:rFonts w:ascii="仿宋" w:eastAsia="仿宋" w:hAnsi="仿宋" w:hint="eastAsia"/>
          <w:sz w:val="36"/>
          <w:szCs w:val="36"/>
        </w:rPr>
        <w:t>第一章  投标邀请</w:t>
      </w:r>
      <w:bookmarkEnd w:id="8"/>
      <w:bookmarkEnd w:id="9"/>
    </w:p>
    <w:p w:rsidR="0084112B" w:rsidRDefault="004167B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成都工业职业技术学院</w:t>
      </w:r>
      <w:r>
        <w:rPr>
          <w:rFonts w:ascii="仿宋" w:eastAsia="仿宋" w:hAnsi="仿宋" w:cs="宋体" w:hint="eastAsia"/>
          <w:sz w:val="24"/>
        </w:rPr>
        <w:t>委托，拟对</w:t>
      </w:r>
      <w:bookmarkStart w:id="10" w:name="PO_默认文件内容_4"/>
      <w:r>
        <w:rPr>
          <w:rFonts w:ascii="仿宋" w:eastAsia="仿宋" w:hAnsi="仿宋" w:cs="宋体" w:hint="eastAsia"/>
          <w:sz w:val="24"/>
          <w:u w:val="single"/>
        </w:rPr>
        <w:t>成都工业职业技术学院2021年现代职业教育质量提升项目</w:t>
      </w:r>
      <w:r>
        <w:rPr>
          <w:rFonts w:ascii="仿宋" w:eastAsia="仿宋" w:hAnsi="仿宋" w:cs="宋体" w:hint="eastAsia"/>
          <w:sz w:val="24"/>
        </w:rPr>
        <w:t>进行国内公开招标，兹邀请符合本次招标要求的供应商参加投标。</w:t>
      </w:r>
      <w:bookmarkEnd w:id="10"/>
    </w:p>
    <w:p w:rsidR="0084112B" w:rsidRDefault="004167BB">
      <w:pPr>
        <w:spacing w:line="360" w:lineRule="auto"/>
        <w:ind w:firstLineChars="200" w:firstLine="482"/>
        <w:rPr>
          <w:rFonts w:ascii="仿宋" w:eastAsia="仿宋" w:hAnsi="仿宋"/>
          <w:b/>
          <w:sz w:val="24"/>
        </w:rPr>
      </w:pPr>
      <w:r>
        <w:rPr>
          <w:rFonts w:ascii="仿宋" w:eastAsia="仿宋" w:hAnsi="仿宋" w:hint="eastAsia"/>
          <w:b/>
          <w:sz w:val="24"/>
        </w:rPr>
        <w:t>一、招标编号：</w:t>
      </w:r>
      <w:bookmarkStart w:id="11" w:name="PO_项目编号_2"/>
      <w:r w:rsidR="00035D0D" w:rsidRPr="00035D0D">
        <w:rPr>
          <w:rFonts w:ascii="仿宋" w:eastAsia="仿宋" w:hAnsi="仿宋"/>
          <w:sz w:val="24"/>
        </w:rPr>
        <w:t>510101202101947</w:t>
      </w:r>
      <w:bookmarkEnd w:id="11"/>
      <w:r>
        <w:rPr>
          <w:rFonts w:ascii="仿宋" w:eastAsia="仿宋" w:hAnsi="仿宋" w:hint="eastAsia"/>
          <w:b/>
          <w:sz w:val="24"/>
        </w:rPr>
        <w:t>。</w:t>
      </w:r>
    </w:p>
    <w:p w:rsidR="0084112B" w:rsidRDefault="004167B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成都工业职业技术学院2021年现代职业教育质量提升项目</w:t>
      </w:r>
      <w:r>
        <w:rPr>
          <w:rFonts w:ascii="仿宋" w:eastAsia="仿宋" w:hAnsi="仿宋" w:hint="eastAsia"/>
          <w:b/>
          <w:sz w:val="24"/>
          <w:szCs w:val="32"/>
        </w:rPr>
        <w:t>。</w:t>
      </w:r>
    </w:p>
    <w:p w:rsidR="0084112B" w:rsidRDefault="004167B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w:t>
      </w:r>
      <w:r>
        <w:rPr>
          <w:rFonts w:ascii="仿宋" w:eastAsia="仿宋" w:hAnsi="仿宋"/>
          <w:sz w:val="24"/>
        </w:rPr>
        <w:t>资金</w:t>
      </w:r>
    </w:p>
    <w:p w:rsidR="0084112B" w:rsidRDefault="004167B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84112B" w:rsidRDefault="004167BB">
      <w:pPr>
        <w:spacing w:afterLines="50" w:after="120" w:line="420" w:lineRule="exact"/>
        <w:ind w:firstLineChars="200" w:firstLine="464"/>
        <w:rPr>
          <w:rFonts w:ascii="仿宋" w:eastAsia="仿宋" w:hAnsi="仿宋"/>
          <w:sz w:val="24"/>
          <w:szCs w:val="28"/>
        </w:rPr>
      </w:pPr>
      <w:bookmarkStart w:id="12" w:name="PO_默认文件内容_3"/>
      <w:r>
        <w:rPr>
          <w:rFonts w:ascii="仿宋" w:eastAsia="仿宋" w:hAnsi="仿宋" w:hint="eastAsia"/>
          <w:spacing w:val="-4"/>
          <w:sz w:val="24"/>
        </w:rPr>
        <w:t>本项目一个包</w:t>
      </w:r>
      <w:r>
        <w:rPr>
          <w:rFonts w:ascii="仿宋" w:eastAsia="仿宋" w:hAnsi="仿宋"/>
          <w:spacing w:val="-4"/>
          <w:sz w:val="24"/>
        </w:rPr>
        <w:t>，采购</w:t>
      </w:r>
      <w:r>
        <w:rPr>
          <w:rFonts w:ascii="仿宋" w:eastAsia="仿宋" w:hAnsi="仿宋" w:hint="eastAsia"/>
          <w:bCs/>
          <w:sz w:val="24"/>
          <w:szCs w:val="32"/>
        </w:rPr>
        <w:t>成都工业职业技术学院教学实训设备一批</w:t>
      </w:r>
      <w:r>
        <w:rPr>
          <w:rFonts w:ascii="仿宋" w:eastAsia="仿宋" w:hAnsi="仿宋"/>
          <w:bCs/>
          <w:sz w:val="24"/>
          <w:szCs w:val="32"/>
        </w:rPr>
        <w:t>。</w:t>
      </w:r>
      <w:r>
        <w:rPr>
          <w:rFonts w:ascii="仿宋" w:eastAsia="仿宋" w:hAnsi="仿宋" w:hint="eastAsia"/>
          <w:sz w:val="24"/>
          <w:szCs w:val="28"/>
        </w:rPr>
        <w:t>（具体详见招标文件第六章）。</w:t>
      </w:r>
      <w:bookmarkEnd w:id="12"/>
    </w:p>
    <w:p w:rsidR="0084112B" w:rsidRDefault="004167B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84112B" w:rsidRDefault="004167BB">
      <w:pPr>
        <w:pStyle w:val="af3"/>
        <w:spacing w:line="420" w:lineRule="exact"/>
        <w:ind w:firstLineChars="250" w:firstLine="600"/>
        <w:rPr>
          <w:rFonts w:ascii="仿宋" w:eastAsia="仿宋" w:hAnsi="仿宋" w:cs="宋体"/>
          <w:sz w:val="24"/>
        </w:rPr>
      </w:pPr>
      <w:bookmarkStart w:id="1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4112B" w:rsidRDefault="004167B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84112B" w:rsidRDefault="004167BB">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r>
        <w:rPr>
          <w:rFonts w:ascii="仿宋" w:eastAsia="仿宋" w:hAnsi="仿宋" w:cs="宋体"/>
          <w:sz w:val="24"/>
        </w:rPr>
        <w:t>。</w:t>
      </w:r>
    </w:p>
    <w:bookmarkEnd w:id="13"/>
    <w:p w:rsidR="0084112B" w:rsidRDefault="004167B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84112B" w:rsidRDefault="004167B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84112B" w:rsidRDefault="004167B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035D0D">
        <w:rPr>
          <w:rFonts w:ascii="仿宋" w:eastAsia="仿宋" w:hAnsi="仿宋"/>
          <w:sz w:val="24"/>
        </w:rPr>
        <w:t>12</w:t>
      </w:r>
      <w:r>
        <w:rPr>
          <w:rFonts w:ascii="仿宋" w:eastAsia="仿宋" w:hAnsi="仿宋" w:hint="eastAsia"/>
          <w:sz w:val="24"/>
        </w:rPr>
        <w:t>月</w:t>
      </w:r>
      <w:r w:rsidR="00035D0D">
        <w:rPr>
          <w:rFonts w:ascii="仿宋" w:eastAsia="仿宋" w:hAnsi="仿宋"/>
          <w:sz w:val="24"/>
        </w:rPr>
        <w:t>3</w:t>
      </w:r>
      <w:r>
        <w:rPr>
          <w:rFonts w:ascii="仿宋" w:eastAsia="仿宋" w:hAnsi="仿宋" w:hint="eastAsia"/>
          <w:sz w:val="24"/>
        </w:rPr>
        <w:t>日9:00至2021年</w:t>
      </w:r>
      <w:r w:rsidR="00035D0D">
        <w:rPr>
          <w:rFonts w:ascii="仿宋" w:eastAsia="仿宋" w:hAnsi="仿宋"/>
          <w:sz w:val="24"/>
        </w:rPr>
        <w:t>12</w:t>
      </w:r>
      <w:r>
        <w:rPr>
          <w:rFonts w:ascii="仿宋" w:eastAsia="仿宋" w:hAnsi="仿宋" w:hint="eastAsia"/>
          <w:sz w:val="24"/>
        </w:rPr>
        <w:t>月</w:t>
      </w:r>
      <w:r w:rsidR="00035D0D">
        <w:rPr>
          <w:rFonts w:ascii="仿宋" w:eastAsia="仿宋" w:hAnsi="仿宋"/>
          <w:sz w:val="24"/>
        </w:rPr>
        <w:t>10</w:t>
      </w:r>
      <w:r>
        <w:rPr>
          <w:rFonts w:ascii="仿宋" w:eastAsia="仿宋" w:hAnsi="仿宋" w:hint="eastAsia"/>
          <w:sz w:val="24"/>
        </w:rPr>
        <w:t>日17：00（北京时间）</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提示：</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84112B" w:rsidRDefault="004167B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84112B" w:rsidRDefault="004167B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35D0D">
        <w:rPr>
          <w:rFonts w:ascii="仿宋" w:eastAsia="仿宋" w:hAnsi="仿宋"/>
          <w:sz w:val="24"/>
        </w:rPr>
        <w:t>2021年12月24日</w:t>
      </w:r>
      <w:r w:rsidR="00035D0D">
        <w:rPr>
          <w:rFonts w:ascii="仿宋" w:eastAsia="仿宋" w:hAnsi="仿宋" w:hint="eastAsia"/>
          <w:sz w:val="24"/>
        </w:rPr>
        <w:t>9时30分</w:t>
      </w:r>
      <w:r>
        <w:rPr>
          <w:rFonts w:ascii="仿宋" w:eastAsia="仿宋" w:hAnsi="仿宋" w:hint="eastAsia"/>
          <w:sz w:val="24"/>
          <w:szCs w:val="28"/>
        </w:rPr>
        <w:t>（北京时间）。</w:t>
      </w:r>
    </w:p>
    <w:p w:rsidR="0084112B" w:rsidRDefault="004167BB">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84112B" w:rsidRDefault="004167B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84112B" w:rsidRDefault="004167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84112B" w:rsidRDefault="004167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84112B" w:rsidRDefault="004167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84112B" w:rsidRDefault="004167BB">
      <w:pPr>
        <w:pStyle w:val="af3"/>
        <w:spacing w:line="420" w:lineRule="exact"/>
        <w:ind w:firstLine="482"/>
        <w:rPr>
          <w:rFonts w:ascii="仿宋" w:eastAsia="仿宋" w:hAnsi="仿宋"/>
          <w:b/>
          <w:sz w:val="24"/>
        </w:rPr>
      </w:pPr>
      <w:bookmarkStart w:id="14" w:name="PO_默认文件内容_13"/>
      <w:r>
        <w:rPr>
          <w:rFonts w:ascii="仿宋" w:eastAsia="仿宋" w:hAnsi="仿宋" w:hint="eastAsia"/>
          <w:b/>
          <w:sz w:val="24"/>
        </w:rPr>
        <w:t>十、本投标邀请在四川政府采购网上以公告形式发布。</w:t>
      </w:r>
      <w:bookmarkEnd w:id="14"/>
    </w:p>
    <w:p w:rsidR="0084112B" w:rsidRDefault="004167BB">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84112B" w:rsidRDefault="004167BB">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84112B" w:rsidRDefault="004167BB">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4112B" w:rsidRDefault="0084112B">
      <w:pPr>
        <w:pStyle w:val="af3"/>
        <w:spacing w:line="420" w:lineRule="exact"/>
        <w:ind w:firstLine="480"/>
        <w:rPr>
          <w:rFonts w:ascii="仿宋" w:eastAsia="仿宋" w:hAnsi="仿宋"/>
          <w:sz w:val="24"/>
        </w:rPr>
      </w:pPr>
    </w:p>
    <w:p w:rsidR="0084112B" w:rsidRDefault="004167BB">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84112B" w:rsidRDefault="004167BB">
      <w:pPr>
        <w:pStyle w:val="af3"/>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 购 人：</w:t>
      </w:r>
      <w:r>
        <w:rPr>
          <w:rFonts w:asciiTheme="minorEastAsia" w:eastAsiaTheme="minorEastAsia" w:hAnsiTheme="minorEastAsia" w:hint="eastAsia"/>
          <w:sz w:val="24"/>
        </w:rPr>
        <w:t>成都工业职业技术学院</w:t>
      </w:r>
    </w:p>
    <w:p w:rsidR="0084112B" w:rsidRDefault="004167BB">
      <w:pPr>
        <w:pStyle w:val="af3"/>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地    址：</w:t>
      </w:r>
      <w:r>
        <w:rPr>
          <w:rFonts w:asciiTheme="minorEastAsia" w:eastAsiaTheme="minorEastAsia" w:hAnsiTheme="minorEastAsia" w:hint="eastAsia"/>
          <w:sz w:val="24"/>
        </w:rPr>
        <w:t xml:space="preserve"> </w:t>
      </w:r>
      <w:r>
        <w:rPr>
          <w:rFonts w:hint="eastAsia"/>
        </w:rPr>
        <w:t>成都天府新区正兴街道大安路</w:t>
      </w:r>
      <w:r>
        <w:rPr>
          <w:rFonts w:hint="eastAsia"/>
        </w:rPr>
        <w:t>818</w:t>
      </w:r>
      <w:r>
        <w:rPr>
          <w:rFonts w:hint="eastAsia"/>
        </w:rPr>
        <w:t>号</w:t>
      </w:r>
    </w:p>
    <w:p w:rsidR="0084112B" w:rsidRDefault="004167BB">
      <w:pPr>
        <w:pStyle w:val="af3"/>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 系 人：</w:t>
      </w:r>
      <w:r>
        <w:rPr>
          <w:rFonts w:asciiTheme="minorEastAsia" w:eastAsiaTheme="minorEastAsia" w:hAnsiTheme="minorEastAsia" w:hint="eastAsia"/>
          <w:sz w:val="24"/>
        </w:rPr>
        <w:t xml:space="preserve"> 张老师</w:t>
      </w:r>
    </w:p>
    <w:p w:rsidR="0084112B" w:rsidRDefault="004167BB">
      <w:pPr>
        <w:pStyle w:val="af3"/>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联系电话：</w:t>
      </w:r>
      <w:r>
        <w:rPr>
          <w:rFonts w:asciiTheme="minorEastAsia" w:eastAsiaTheme="minorEastAsia" w:hAnsiTheme="minorEastAsia" w:hint="eastAsia"/>
          <w:sz w:val="24"/>
        </w:rPr>
        <w:t xml:space="preserve"> 028-64458820</w:t>
      </w:r>
    </w:p>
    <w:p w:rsidR="0084112B" w:rsidRDefault="004167BB">
      <w:pPr>
        <w:pStyle w:val="af3"/>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w:t>
      </w:r>
      <w:r>
        <w:rPr>
          <w:rFonts w:asciiTheme="minorEastAsia" w:eastAsiaTheme="minorEastAsia" w:hAnsiTheme="minorEastAsia" w:hint="eastAsia"/>
          <w:sz w:val="24"/>
        </w:rPr>
        <w:t>四川国际招标有限责任公司</w:t>
      </w:r>
    </w:p>
    <w:p w:rsidR="0084112B" w:rsidRDefault="004167BB">
      <w:pPr>
        <w:pStyle w:val="af3"/>
        <w:ind w:firstLineChars="525" w:firstLine="126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址：中国（四川）自由贸易试验区成都市高新区天府四街66号2栋22层1号</w:t>
      </w:r>
    </w:p>
    <w:p w:rsidR="0084112B" w:rsidRDefault="004167BB">
      <w:pPr>
        <w:pStyle w:val="af3"/>
        <w:ind w:firstLineChars="525" w:firstLine="1260"/>
        <w:rPr>
          <w:rFonts w:asciiTheme="minorEastAsia" w:eastAsiaTheme="minorEastAsia" w:hAnsiTheme="minorEastAsia"/>
          <w:sz w:val="24"/>
        </w:rPr>
      </w:pPr>
      <w:r>
        <w:rPr>
          <w:rFonts w:asciiTheme="minorEastAsia" w:eastAsiaTheme="minorEastAsia" w:hAnsiTheme="minorEastAsia" w:hint="eastAsia"/>
          <w:sz w:val="24"/>
        </w:rPr>
        <w:t>邮</w:t>
      </w:r>
      <w:r>
        <w:rPr>
          <w:rFonts w:asciiTheme="minorEastAsia" w:eastAsiaTheme="minorEastAsia" w:hAnsiTheme="minorEastAsia"/>
          <w:sz w:val="24"/>
        </w:rPr>
        <w:t xml:space="preserve">    </w:t>
      </w:r>
      <w:r>
        <w:rPr>
          <w:rFonts w:asciiTheme="minorEastAsia" w:eastAsiaTheme="minorEastAsia" w:hAnsiTheme="minorEastAsia" w:hint="eastAsia"/>
          <w:sz w:val="24"/>
        </w:rPr>
        <w:t>编：</w:t>
      </w:r>
      <w:r>
        <w:rPr>
          <w:rFonts w:asciiTheme="minorEastAsia" w:eastAsiaTheme="minorEastAsia" w:hAnsiTheme="minorEastAsia"/>
          <w:sz w:val="24"/>
        </w:rPr>
        <w:t>610000</w:t>
      </w:r>
    </w:p>
    <w:p w:rsidR="0084112B" w:rsidRDefault="004167BB">
      <w:pPr>
        <w:pStyle w:val="af3"/>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w:t>
      </w:r>
      <w:r>
        <w:rPr>
          <w:rFonts w:asciiTheme="minorEastAsia" w:eastAsiaTheme="minorEastAsia" w:hAnsiTheme="minorEastAsia"/>
          <w:sz w:val="24"/>
        </w:rPr>
        <w:t xml:space="preserve"> </w:t>
      </w:r>
      <w:r>
        <w:rPr>
          <w:rFonts w:asciiTheme="minorEastAsia" w:eastAsiaTheme="minorEastAsia" w:hAnsiTheme="minorEastAsia" w:hint="eastAsia"/>
          <w:sz w:val="24"/>
        </w:rPr>
        <w:t>系</w:t>
      </w:r>
      <w:r>
        <w:rPr>
          <w:rFonts w:asciiTheme="minorEastAsia" w:eastAsiaTheme="minorEastAsia" w:hAnsiTheme="minorEastAsia"/>
          <w:sz w:val="24"/>
        </w:rPr>
        <w:t xml:space="preserve"> </w:t>
      </w:r>
      <w:r>
        <w:rPr>
          <w:rFonts w:asciiTheme="minorEastAsia" w:eastAsiaTheme="minorEastAsia" w:hAnsiTheme="minorEastAsia" w:hint="eastAsia"/>
          <w:sz w:val="24"/>
        </w:rPr>
        <w:t>人：王</w:t>
      </w:r>
      <w:r>
        <w:rPr>
          <w:rFonts w:asciiTheme="minorEastAsia" w:eastAsiaTheme="minorEastAsia" w:hAnsiTheme="minorEastAsia"/>
          <w:sz w:val="24"/>
        </w:rPr>
        <w:t>女士</w:t>
      </w:r>
    </w:p>
    <w:p w:rsidR="0084112B" w:rsidRDefault="004167BB">
      <w:pPr>
        <w:pStyle w:val="af3"/>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sz w:val="24"/>
        </w:rPr>
        <w:t>18583959483</w:t>
      </w:r>
    </w:p>
    <w:p w:rsidR="0084112B" w:rsidRDefault="004167BB">
      <w:pPr>
        <w:pStyle w:val="af3"/>
        <w:spacing w:line="420" w:lineRule="exact"/>
        <w:ind w:firstLineChars="525" w:firstLine="1260"/>
        <w:rPr>
          <w:rFonts w:ascii="仿宋" w:eastAsia="仿宋" w:hAnsi="仿宋"/>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028-87793161</w:t>
      </w:r>
      <w:r>
        <w:rPr>
          <w:rFonts w:asciiTheme="minorEastAsia" w:eastAsiaTheme="minorEastAsia" w:hAnsiTheme="minorEastAsia"/>
          <w:sz w:val="24"/>
        </w:rPr>
        <w:tab/>
      </w:r>
    </w:p>
    <w:p w:rsidR="0084112B" w:rsidRDefault="0084112B">
      <w:pPr>
        <w:pStyle w:val="ab"/>
        <w:spacing w:after="50" w:afterAutospacing="0" w:line="420" w:lineRule="exact"/>
        <w:rPr>
          <w:rFonts w:ascii="仿宋" w:eastAsia="仿宋" w:hAnsi="仿宋"/>
          <w:sz w:val="36"/>
          <w:szCs w:val="36"/>
        </w:rPr>
        <w:sectPr w:rsidR="0084112B">
          <w:pgSz w:w="11907" w:h="16840"/>
          <w:pgMar w:top="1440" w:right="1474" w:bottom="1440" w:left="1474" w:header="851" w:footer="992" w:gutter="0"/>
          <w:cols w:space="720"/>
          <w:docGrid w:linePitch="312"/>
        </w:sectPr>
      </w:pPr>
      <w:bookmarkStart w:id="15" w:name="_Toc12497"/>
      <w:bookmarkStart w:id="16" w:name="_Toc12420"/>
      <w:bookmarkStart w:id="17" w:name="_Toc213496267"/>
      <w:bookmarkStart w:id="18" w:name="_Toc213397009"/>
      <w:bookmarkStart w:id="19" w:name="_Toc213396945"/>
      <w:bookmarkStart w:id="20" w:name="_Toc217446031"/>
      <w:bookmarkStart w:id="21" w:name="_Toc213396759"/>
    </w:p>
    <w:p w:rsidR="0084112B" w:rsidRDefault="004167BB">
      <w:pPr>
        <w:pStyle w:val="1"/>
        <w:jc w:val="center"/>
        <w:rPr>
          <w:rFonts w:ascii="仿宋" w:eastAsia="仿宋" w:hAnsi="仿宋"/>
          <w:sz w:val="36"/>
          <w:szCs w:val="36"/>
        </w:rPr>
      </w:pPr>
      <w:r>
        <w:rPr>
          <w:rFonts w:ascii="仿宋" w:eastAsia="仿宋" w:hAnsi="仿宋" w:hint="eastAsia"/>
          <w:sz w:val="36"/>
          <w:szCs w:val="36"/>
        </w:rPr>
        <w:t>第二章  投标人须知</w:t>
      </w:r>
      <w:bookmarkEnd w:id="15"/>
      <w:bookmarkEnd w:id="16"/>
    </w:p>
    <w:p w:rsidR="0084112B" w:rsidRDefault="004167B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4112B">
        <w:trPr>
          <w:trHeight w:val="23"/>
          <w:tblHeader/>
          <w:jc w:val="center"/>
        </w:trPr>
        <w:tc>
          <w:tcPr>
            <w:tcW w:w="838" w:type="dxa"/>
            <w:vAlign w:val="center"/>
          </w:tcPr>
          <w:bookmarkEnd w:id="17"/>
          <w:bookmarkEnd w:id="18"/>
          <w:bookmarkEnd w:id="19"/>
          <w:bookmarkEnd w:id="20"/>
          <w:bookmarkEnd w:id="21"/>
          <w:p w:rsidR="0084112B" w:rsidRDefault="004167BB">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84112B" w:rsidRDefault="004167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4112B">
        <w:trPr>
          <w:trHeight w:val="23"/>
          <w:jc w:val="center"/>
        </w:trPr>
        <w:tc>
          <w:tcPr>
            <w:tcW w:w="838" w:type="dxa"/>
            <w:vMerge w:val="restart"/>
            <w:vAlign w:val="center"/>
          </w:tcPr>
          <w:p w:rsidR="0084112B" w:rsidRDefault="004167BB">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84112B" w:rsidRDefault="004167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84112B" w:rsidRDefault="004167BB">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84112B" w:rsidRDefault="004167BB">
            <w:pPr>
              <w:widowControl/>
              <w:rPr>
                <w:rFonts w:ascii="仿宋" w:eastAsia="仿宋" w:hAnsi="仿宋"/>
                <w:kern w:val="0"/>
                <w:szCs w:val="21"/>
              </w:rPr>
            </w:pPr>
            <w:r>
              <w:rPr>
                <w:rFonts w:ascii="仿宋" w:eastAsia="仿宋" w:hAnsi="仿宋"/>
                <w:kern w:val="0"/>
                <w:szCs w:val="21"/>
              </w:rPr>
              <w:t>44</w:t>
            </w:r>
            <w:r>
              <w:rPr>
                <w:rFonts w:ascii="仿宋" w:eastAsia="仿宋" w:hAnsi="仿宋" w:hint="eastAsia"/>
                <w:kern w:val="0"/>
                <w:szCs w:val="21"/>
              </w:rPr>
              <w:t>万元</w:t>
            </w:r>
          </w:p>
          <w:p w:rsidR="0084112B" w:rsidRDefault="004167BB">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4112B">
        <w:trPr>
          <w:trHeight w:val="23"/>
          <w:jc w:val="center"/>
        </w:trPr>
        <w:tc>
          <w:tcPr>
            <w:tcW w:w="838" w:type="dxa"/>
            <w:vMerge/>
            <w:vAlign w:val="center"/>
          </w:tcPr>
          <w:p w:rsidR="0084112B" w:rsidRDefault="0084112B">
            <w:pPr>
              <w:rPr>
                <w:rFonts w:ascii="仿宋" w:eastAsia="仿宋" w:hAnsi="仿宋"/>
                <w:szCs w:val="21"/>
              </w:rPr>
            </w:pPr>
          </w:p>
        </w:tc>
        <w:tc>
          <w:tcPr>
            <w:tcW w:w="2552" w:type="dxa"/>
            <w:tcBorders>
              <w:top w:val="single" w:sz="4" w:space="0" w:color="auto"/>
            </w:tcBorders>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84112B" w:rsidRDefault="004167BB">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84112B" w:rsidRDefault="004167BB">
            <w:pPr>
              <w:widowControl/>
              <w:rPr>
                <w:rFonts w:ascii="仿宋" w:eastAsia="仿宋" w:hAnsi="仿宋"/>
                <w:kern w:val="0"/>
                <w:szCs w:val="21"/>
              </w:rPr>
            </w:pPr>
            <w:r>
              <w:rPr>
                <w:rFonts w:ascii="仿宋" w:eastAsia="仿宋" w:hAnsi="仿宋"/>
                <w:kern w:val="0"/>
                <w:szCs w:val="21"/>
              </w:rPr>
              <w:t>44</w:t>
            </w:r>
            <w:r>
              <w:rPr>
                <w:rFonts w:ascii="仿宋" w:eastAsia="仿宋" w:hAnsi="仿宋" w:hint="eastAsia"/>
                <w:kern w:val="0"/>
                <w:szCs w:val="21"/>
              </w:rPr>
              <w:t>万元</w:t>
            </w:r>
          </w:p>
          <w:p w:rsidR="0084112B" w:rsidRDefault="004167BB">
            <w:pPr>
              <w:pStyle w:val="af2"/>
              <w:jc w:val="both"/>
              <w:rPr>
                <w:rFonts w:ascii="仿宋" w:eastAsia="仿宋" w:hAnsi="仿宋"/>
                <w:szCs w:val="21"/>
              </w:rPr>
            </w:pPr>
            <w:bookmarkStart w:id="22" w:name="PO_默认文件内容_27"/>
            <w:r>
              <w:rPr>
                <w:rFonts w:ascii="仿宋" w:eastAsia="仿宋" w:hAnsi="仿宋" w:hint="eastAsia"/>
                <w:sz w:val="21"/>
                <w:szCs w:val="21"/>
              </w:rPr>
              <w:t>超过最高限价的报价为无效投标。</w:t>
            </w:r>
            <w:bookmarkEnd w:id="22"/>
          </w:p>
        </w:tc>
      </w:tr>
      <w:tr w:rsidR="0084112B">
        <w:trPr>
          <w:trHeight w:val="3046"/>
          <w:jc w:val="center"/>
        </w:trPr>
        <w:tc>
          <w:tcPr>
            <w:tcW w:w="838" w:type="dxa"/>
            <w:vAlign w:val="center"/>
          </w:tcPr>
          <w:p w:rsidR="0084112B" w:rsidRDefault="004167BB">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84112B" w:rsidRDefault="004167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84112B" w:rsidRDefault="004167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84112B" w:rsidRDefault="004167BB">
            <w:pPr>
              <w:pStyle w:val="af2"/>
              <w:jc w:val="both"/>
              <w:rPr>
                <w:rFonts w:ascii="仿宋" w:eastAsia="仿宋" w:hAnsi="仿宋"/>
                <w:sz w:val="21"/>
                <w:szCs w:val="21"/>
              </w:rPr>
            </w:pPr>
            <w:bookmarkStart w:id="23"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rsidR="0084112B" w:rsidRDefault="004167BB">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4112B">
        <w:trPr>
          <w:trHeight w:val="23"/>
          <w:jc w:val="center"/>
        </w:trPr>
        <w:tc>
          <w:tcPr>
            <w:tcW w:w="838" w:type="dxa"/>
            <w:vAlign w:val="center"/>
          </w:tcPr>
          <w:p w:rsidR="0084112B" w:rsidRDefault="004167BB">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84112B" w:rsidRDefault="004167BB">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84112B" w:rsidRDefault="004167BB">
            <w:pPr>
              <w:pStyle w:val="af2"/>
              <w:ind w:firstLineChars="100" w:firstLine="210"/>
              <w:jc w:val="both"/>
              <w:rPr>
                <w:rFonts w:ascii="仿宋" w:eastAsia="仿宋" w:hAnsi="仿宋"/>
                <w:sz w:val="21"/>
                <w:szCs w:val="21"/>
                <w:lang w:val="zh-CN"/>
              </w:rPr>
            </w:pPr>
            <w:bookmarkStart w:id="24"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4"/>
          </w:p>
        </w:tc>
      </w:tr>
      <w:tr w:rsidR="0084112B">
        <w:trPr>
          <w:trHeight w:val="23"/>
          <w:jc w:val="center"/>
        </w:trPr>
        <w:tc>
          <w:tcPr>
            <w:tcW w:w="838" w:type="dxa"/>
            <w:vAlign w:val="center"/>
          </w:tcPr>
          <w:p w:rsidR="0084112B" w:rsidRDefault="004167BB">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84112B" w:rsidRDefault="004167BB">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84112B" w:rsidRDefault="004167B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84112B" w:rsidRDefault="004167B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4112B">
        <w:trPr>
          <w:trHeight w:val="23"/>
          <w:jc w:val="center"/>
        </w:trPr>
        <w:tc>
          <w:tcPr>
            <w:tcW w:w="838" w:type="dxa"/>
            <w:vAlign w:val="center"/>
          </w:tcPr>
          <w:p w:rsidR="0084112B" w:rsidRDefault="004167BB">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84112B" w:rsidRDefault="004167B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84112B" w:rsidRDefault="004167B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84112B" w:rsidRDefault="004167B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112B" w:rsidRDefault="004167B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84112B" w:rsidRDefault="004167B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84112B" w:rsidRDefault="004167B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4112B" w:rsidRDefault="004167B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84112B" w:rsidRDefault="004167B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4112B">
        <w:trPr>
          <w:trHeight w:val="1043"/>
          <w:jc w:val="center"/>
        </w:trPr>
        <w:tc>
          <w:tcPr>
            <w:tcW w:w="838" w:type="dxa"/>
            <w:vAlign w:val="center"/>
          </w:tcPr>
          <w:p w:rsidR="0084112B" w:rsidRDefault="004167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84112B" w:rsidRDefault="004167B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84112B" w:rsidRDefault="004167BB">
            <w:pPr>
              <w:widowControl/>
              <w:jc w:val="left"/>
              <w:rPr>
                <w:rFonts w:ascii="仿宋" w:eastAsia="仿宋" w:hAnsi="仿宋"/>
                <w:szCs w:val="21"/>
              </w:rPr>
            </w:pPr>
            <w:bookmarkStart w:id="25"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84112B">
        <w:trPr>
          <w:trHeight w:val="323"/>
          <w:jc w:val="center"/>
        </w:trPr>
        <w:tc>
          <w:tcPr>
            <w:tcW w:w="838" w:type="dxa"/>
            <w:vAlign w:val="center"/>
          </w:tcPr>
          <w:p w:rsidR="0084112B" w:rsidRDefault="004167BB">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84112B" w:rsidRDefault="004167BB">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84112B" w:rsidRDefault="004167BB">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4112B">
        <w:trPr>
          <w:trHeight w:val="23"/>
          <w:jc w:val="center"/>
        </w:trPr>
        <w:tc>
          <w:tcPr>
            <w:tcW w:w="838" w:type="dxa"/>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84112B" w:rsidRDefault="0084112B">
            <w:pPr>
              <w:pStyle w:val="af2"/>
              <w:ind w:left="96"/>
              <w:jc w:val="center"/>
              <w:rPr>
                <w:rFonts w:ascii="仿宋" w:eastAsia="仿宋" w:hAnsi="仿宋"/>
                <w:sz w:val="21"/>
                <w:szCs w:val="21"/>
                <w:lang w:val="zh-CN"/>
              </w:rPr>
            </w:pPr>
          </w:p>
        </w:tc>
        <w:tc>
          <w:tcPr>
            <w:tcW w:w="6273" w:type="dxa"/>
            <w:vAlign w:val="center"/>
          </w:tcPr>
          <w:p w:rsidR="0084112B" w:rsidRDefault="004167BB">
            <w:pPr>
              <w:pStyle w:val="af2"/>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不收取履约保证金。</w:t>
            </w:r>
          </w:p>
        </w:tc>
      </w:tr>
      <w:tr w:rsidR="0084112B">
        <w:trPr>
          <w:trHeight w:val="1026"/>
          <w:jc w:val="center"/>
        </w:trPr>
        <w:tc>
          <w:tcPr>
            <w:tcW w:w="838" w:type="dxa"/>
            <w:tcBorders>
              <w:top w:val="single" w:sz="4" w:space="0" w:color="auto"/>
              <w:bottom w:val="single" w:sz="4" w:space="0" w:color="auto"/>
            </w:tcBorders>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84112B" w:rsidRDefault="004167BB">
            <w:pPr>
              <w:ind w:firstLineChars="50" w:firstLine="105"/>
              <w:jc w:val="center"/>
              <w:rPr>
                <w:rFonts w:ascii="仿宋" w:eastAsia="仿宋" w:hAnsi="仿宋"/>
                <w:szCs w:val="21"/>
              </w:rPr>
            </w:pPr>
            <w:r>
              <w:rPr>
                <w:rFonts w:ascii="仿宋" w:eastAsia="仿宋" w:hAnsi="仿宋" w:hint="eastAsia"/>
                <w:szCs w:val="21"/>
              </w:rPr>
              <w:t>合同分包</w:t>
            </w:r>
          </w:p>
          <w:p w:rsidR="0084112B" w:rsidRDefault="004167B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84112B" w:rsidRDefault="004167BB">
            <w:pPr>
              <w:pStyle w:val="af2"/>
              <w:spacing w:line="360" w:lineRule="auto"/>
              <w:ind w:firstLineChars="100" w:firstLine="241"/>
              <w:jc w:val="both"/>
              <w:rPr>
                <w:rFonts w:ascii="仿宋" w:eastAsia="仿宋" w:hAnsi="仿宋" w:cs="Times New Roman"/>
                <w:b/>
                <w:kern w:val="2"/>
                <w:sz w:val="21"/>
                <w:szCs w:val="21"/>
              </w:rPr>
            </w:pPr>
            <w:r>
              <w:rPr>
                <w:rFonts w:ascii="Segoe UI Symbol" w:eastAsia="仿宋" w:hAnsi="Segoe UI Symbol" w:cs="Segoe UI Symbol" w:hint="eastAsia"/>
                <w:b/>
                <w:kern w:val="2"/>
              </w:rPr>
              <w:t>本</w:t>
            </w:r>
            <w:r>
              <w:rPr>
                <w:rFonts w:ascii="仿宋" w:eastAsia="仿宋" w:hAnsi="仿宋" w:cs="Times New Roman" w:hint="eastAsia"/>
                <w:b/>
                <w:kern w:val="2"/>
                <w:sz w:val="21"/>
                <w:szCs w:val="21"/>
              </w:rPr>
              <w:t>项目不接受合同分包。</w:t>
            </w:r>
          </w:p>
        </w:tc>
      </w:tr>
      <w:tr w:rsidR="0084112B">
        <w:trPr>
          <w:trHeight w:val="1026"/>
          <w:jc w:val="center"/>
        </w:trPr>
        <w:tc>
          <w:tcPr>
            <w:tcW w:w="838" w:type="dxa"/>
            <w:tcBorders>
              <w:top w:val="single" w:sz="4" w:space="0" w:color="auto"/>
              <w:bottom w:val="single" w:sz="4" w:space="0" w:color="auto"/>
            </w:tcBorders>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 xml:space="preserve">联系人：熊女士。 </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84112B">
        <w:trPr>
          <w:trHeight w:val="834"/>
          <w:jc w:val="center"/>
        </w:trPr>
        <w:tc>
          <w:tcPr>
            <w:tcW w:w="838" w:type="dxa"/>
            <w:tcBorders>
              <w:top w:val="single" w:sz="4" w:space="0" w:color="auto"/>
              <w:bottom w:val="single" w:sz="4" w:space="0" w:color="auto"/>
            </w:tcBorders>
            <w:vAlign w:val="center"/>
          </w:tcPr>
          <w:p w:rsidR="0084112B" w:rsidRDefault="004167BB">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035D0D" w:rsidRPr="00035D0D" w:rsidRDefault="00035D0D" w:rsidP="00035D0D">
            <w:pPr>
              <w:spacing w:line="340" w:lineRule="exact"/>
              <w:ind w:rightChars="50" w:right="105"/>
              <w:jc w:val="left"/>
              <w:rPr>
                <w:rFonts w:ascii="仿宋" w:eastAsia="仿宋" w:hAnsi="仿宋"/>
                <w:szCs w:val="21"/>
              </w:rPr>
            </w:pPr>
            <w:r w:rsidRPr="00035D0D">
              <w:rPr>
                <w:rFonts w:ascii="仿宋" w:eastAsia="仿宋" w:hAnsi="仿宋" w:hint="eastAsia"/>
                <w:szCs w:val="21"/>
              </w:rPr>
              <w:t>联 系 人：王女士</w:t>
            </w:r>
          </w:p>
          <w:p w:rsidR="0084112B" w:rsidRDefault="00035D0D">
            <w:pPr>
              <w:spacing w:line="340" w:lineRule="exact"/>
              <w:ind w:rightChars="50" w:right="105"/>
              <w:jc w:val="left"/>
              <w:rPr>
                <w:rFonts w:ascii="仿宋" w:eastAsia="仿宋" w:hAnsi="仿宋"/>
                <w:szCs w:val="21"/>
              </w:rPr>
            </w:pPr>
            <w:r w:rsidRPr="00035D0D">
              <w:rPr>
                <w:rFonts w:ascii="仿宋" w:eastAsia="仿宋" w:hAnsi="仿宋" w:hint="eastAsia"/>
                <w:szCs w:val="21"/>
              </w:rPr>
              <w:t>联系电话：18583959483</w:t>
            </w:r>
          </w:p>
        </w:tc>
      </w:tr>
      <w:tr w:rsidR="0084112B">
        <w:trPr>
          <w:trHeight w:val="23"/>
          <w:jc w:val="center"/>
        </w:trPr>
        <w:tc>
          <w:tcPr>
            <w:tcW w:w="838" w:type="dxa"/>
            <w:tcBorders>
              <w:top w:val="single" w:sz="4" w:space="0" w:color="auto"/>
            </w:tcBorders>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84112B" w:rsidRDefault="004167B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84112B" w:rsidRDefault="004167B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4112B">
        <w:trPr>
          <w:trHeight w:val="23"/>
          <w:jc w:val="center"/>
        </w:trPr>
        <w:tc>
          <w:tcPr>
            <w:tcW w:w="838" w:type="dxa"/>
            <w:tcBorders>
              <w:top w:val="single" w:sz="4" w:space="0" w:color="auto"/>
            </w:tcBorders>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84112B" w:rsidRDefault="004167B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84112B" w:rsidRDefault="004167BB">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84112B" w:rsidRDefault="004167BB">
            <w:pPr>
              <w:spacing w:line="340" w:lineRule="exact"/>
              <w:ind w:rightChars="50" w:right="105" w:firstLineChars="50" w:firstLine="105"/>
              <w:jc w:val="left"/>
              <w:rPr>
                <w:rFonts w:ascii="仿宋" w:eastAsia="仿宋" w:hAnsi="仿宋"/>
                <w:szCs w:val="21"/>
              </w:rPr>
            </w:pPr>
            <w:r>
              <w:rPr>
                <w:rFonts w:ascii="仿宋" w:eastAsia="仿宋" w:hAnsi="仿宋" w:hint="eastAsia"/>
                <w:szCs w:val="21"/>
              </w:rPr>
              <w:t xml:space="preserve">联系人：熊女士。 </w:t>
            </w:r>
          </w:p>
          <w:p w:rsidR="0084112B" w:rsidRDefault="004167BB">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13111881728</w:t>
            </w:r>
          </w:p>
          <w:p w:rsidR="0084112B" w:rsidRDefault="004167B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84112B" w:rsidRDefault="004167BB">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84112B">
        <w:trPr>
          <w:trHeight w:val="23"/>
          <w:jc w:val="center"/>
        </w:trPr>
        <w:tc>
          <w:tcPr>
            <w:tcW w:w="838" w:type="dxa"/>
            <w:vAlign w:val="center"/>
          </w:tcPr>
          <w:p w:rsidR="0084112B" w:rsidRDefault="004167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4112B">
        <w:trPr>
          <w:trHeight w:val="23"/>
          <w:jc w:val="center"/>
        </w:trPr>
        <w:tc>
          <w:tcPr>
            <w:tcW w:w="838" w:type="dxa"/>
            <w:vAlign w:val="center"/>
          </w:tcPr>
          <w:p w:rsidR="0084112B" w:rsidRDefault="0084112B">
            <w:pPr>
              <w:ind w:firstLineChars="150" w:firstLine="315"/>
              <w:rPr>
                <w:rFonts w:ascii="仿宋" w:eastAsia="仿宋" w:hAnsi="仿宋"/>
                <w:szCs w:val="21"/>
              </w:rPr>
            </w:pPr>
          </w:p>
          <w:p w:rsidR="0084112B" w:rsidRDefault="004167B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84112B" w:rsidRDefault="004167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84112B" w:rsidRDefault="004167BB">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bookmarkStart w:id="26" w:name="PO_监督管理办公室_1"/>
            <w:r>
              <w:rPr>
                <w:rFonts w:ascii="仿宋" w:eastAsia="仿宋" w:hAnsi="仿宋" w:hint="eastAsia"/>
                <w:szCs w:val="21"/>
              </w:rPr>
              <w:t>成都市财政局政府采购监督管理处</w:t>
            </w:r>
            <w:bookmarkEnd w:id="26"/>
            <w:r>
              <w:rPr>
                <w:rFonts w:ascii="仿宋" w:eastAsia="仿宋" w:hAnsi="仿宋" w:hint="eastAsia"/>
                <w:szCs w:val="21"/>
                <w:lang w:val="zh-CN"/>
              </w:rPr>
              <w:t>。</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7" w:name="PO_监督管理联系电话_1"/>
            <w:r>
              <w:rPr>
                <w:rFonts w:ascii="仿宋" w:eastAsia="仿宋" w:hAnsi="仿宋"/>
                <w:szCs w:val="21"/>
              </w:rPr>
              <w:t>028-61882648</w:t>
            </w:r>
            <w:bookmarkEnd w:id="27"/>
            <w:r>
              <w:rPr>
                <w:rFonts w:ascii="仿宋" w:eastAsia="仿宋" w:hAnsi="仿宋" w:hint="eastAsia"/>
                <w:szCs w:val="21"/>
              </w:rPr>
              <w:t>。</w:t>
            </w:r>
          </w:p>
          <w:p w:rsidR="0084112B" w:rsidRDefault="004167BB">
            <w:pPr>
              <w:spacing w:line="340" w:lineRule="exact"/>
              <w:ind w:rightChars="50" w:right="105"/>
              <w:jc w:val="left"/>
              <w:rPr>
                <w:rFonts w:ascii="仿宋" w:eastAsia="仿宋" w:hAnsi="仿宋"/>
                <w:szCs w:val="21"/>
              </w:rPr>
            </w:pPr>
            <w:r>
              <w:rPr>
                <w:rFonts w:ascii="仿宋" w:eastAsia="仿宋" w:hAnsi="仿宋" w:hint="eastAsia"/>
                <w:szCs w:val="21"/>
              </w:rPr>
              <w:t>地址：</w:t>
            </w:r>
            <w:bookmarkStart w:id="28" w:name="PO_监督管理办公室地址_1"/>
            <w:r>
              <w:rPr>
                <w:rFonts w:ascii="仿宋" w:eastAsia="仿宋" w:hAnsi="仿宋" w:hint="eastAsia"/>
                <w:szCs w:val="21"/>
              </w:rPr>
              <w:t>四川省成都市锦城大道366号</w:t>
            </w:r>
            <w:bookmarkEnd w:id="28"/>
            <w:r>
              <w:rPr>
                <w:rFonts w:ascii="仿宋" w:eastAsia="仿宋" w:hAnsi="仿宋" w:hint="eastAsia"/>
                <w:szCs w:val="21"/>
              </w:rPr>
              <w:t>。</w:t>
            </w:r>
          </w:p>
        </w:tc>
      </w:tr>
      <w:tr w:rsidR="0084112B">
        <w:trPr>
          <w:trHeight w:val="23"/>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84112B" w:rsidRDefault="004167BB">
            <w:pPr>
              <w:ind w:firstLineChars="50" w:firstLine="105"/>
              <w:jc w:val="center"/>
              <w:rPr>
                <w:rFonts w:ascii="仿宋" w:eastAsia="仿宋" w:hAnsi="仿宋"/>
                <w:szCs w:val="21"/>
              </w:rPr>
            </w:pPr>
            <w:r>
              <w:rPr>
                <w:rFonts w:ascii="仿宋" w:eastAsia="仿宋" w:hAnsi="仿宋" w:hint="eastAsia"/>
                <w:szCs w:val="21"/>
              </w:rPr>
              <w:t>政府采购合同</w:t>
            </w:r>
          </w:p>
          <w:p w:rsidR="0084112B" w:rsidRDefault="004167BB">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84112B" w:rsidRDefault="004167BB">
            <w:pPr>
              <w:rPr>
                <w:rFonts w:ascii="仿宋" w:eastAsia="仿宋" w:hAnsi="仿宋"/>
                <w:szCs w:val="21"/>
              </w:rPr>
            </w:pPr>
            <w:bookmarkStart w:id="2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9"/>
          </w:p>
        </w:tc>
      </w:tr>
      <w:tr w:rsidR="0084112B">
        <w:trPr>
          <w:trHeight w:val="7950"/>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84112B" w:rsidRDefault="004167BB">
            <w:pPr>
              <w:pStyle w:val="af2"/>
              <w:rPr>
                <w:rFonts w:ascii="仿宋" w:eastAsia="仿宋" w:hAnsi="仿宋"/>
                <w:sz w:val="21"/>
                <w:szCs w:val="21"/>
                <w:lang w:val="zh-CN"/>
              </w:rPr>
            </w:pPr>
            <w:bookmarkStart w:id="30"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30"/>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84112B">
              <w:trPr>
                <w:trHeight w:val="1047"/>
              </w:trPr>
              <w:tc>
                <w:tcPr>
                  <w:tcW w:w="1827" w:type="dxa"/>
                  <w:tcBorders>
                    <w:top w:val="single" w:sz="4" w:space="0" w:color="auto"/>
                    <w:left w:val="single" w:sz="4" w:space="0" w:color="auto"/>
                    <w:bottom w:val="single" w:sz="4" w:space="0" w:color="auto"/>
                    <w:right w:val="single" w:sz="4" w:space="0" w:color="auto"/>
                  </w:tcBorders>
                </w:tcPr>
                <w:p w:rsidR="0084112B" w:rsidRDefault="004167BB">
                  <w:pPr>
                    <w:rPr>
                      <w:b/>
                      <w:sz w:val="15"/>
                      <w:szCs w:val="15"/>
                    </w:rPr>
                  </w:pPr>
                  <w:r>
                    <w:rPr>
                      <w:rFonts w:hint="eastAsia"/>
                      <w:b/>
                      <w:sz w:val="15"/>
                      <w:szCs w:val="15"/>
                    </w:rPr>
                    <w:t>服务类型</w:t>
                  </w:r>
                </w:p>
                <w:p w:rsidR="0084112B" w:rsidRDefault="004167BB">
                  <w:pPr>
                    <w:snapToGrid w:val="0"/>
                    <w:rPr>
                      <w:b/>
                      <w:sz w:val="15"/>
                      <w:szCs w:val="15"/>
                    </w:rPr>
                  </w:pPr>
                  <w:r>
                    <w:rPr>
                      <w:rFonts w:hint="eastAsia"/>
                      <w:b/>
                      <w:sz w:val="15"/>
                      <w:szCs w:val="15"/>
                    </w:rPr>
                    <w:t>费率</w:t>
                  </w:r>
                </w:p>
                <w:p w:rsidR="0084112B" w:rsidRDefault="004167BB">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4112B" w:rsidRDefault="004167BB">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84112B" w:rsidRDefault="004167BB">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84112B" w:rsidRDefault="004167BB">
                  <w:pPr>
                    <w:jc w:val="center"/>
                    <w:rPr>
                      <w:b/>
                      <w:sz w:val="15"/>
                      <w:szCs w:val="15"/>
                    </w:rPr>
                  </w:pPr>
                  <w:r>
                    <w:rPr>
                      <w:rFonts w:hint="eastAsia"/>
                      <w:b/>
                      <w:sz w:val="15"/>
                      <w:szCs w:val="15"/>
                    </w:rPr>
                    <w:t>工程招标</w:t>
                  </w:r>
                </w:p>
              </w:tc>
            </w:tr>
            <w:tr w:rsidR="0084112B">
              <w:trPr>
                <w:trHeight w:val="239"/>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1.0%</w:t>
                  </w:r>
                </w:p>
              </w:tc>
            </w:tr>
            <w:tr w:rsidR="0084112B">
              <w:trPr>
                <w:trHeight w:val="212"/>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0.7%</w:t>
                  </w:r>
                </w:p>
              </w:tc>
            </w:tr>
            <w:tr w:rsidR="0084112B">
              <w:trPr>
                <w:trHeight w:val="212"/>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0.55%</w:t>
                  </w:r>
                </w:p>
              </w:tc>
            </w:tr>
            <w:tr w:rsidR="0084112B">
              <w:trPr>
                <w:trHeight w:val="212"/>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0.35%</w:t>
                  </w:r>
                </w:p>
              </w:tc>
            </w:tr>
            <w:tr w:rsidR="0084112B">
              <w:trPr>
                <w:trHeight w:val="212"/>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0.2%</w:t>
                  </w:r>
                </w:p>
              </w:tc>
            </w:tr>
            <w:tr w:rsidR="0084112B">
              <w:trPr>
                <w:trHeight w:val="212"/>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0.05%</w:t>
                  </w:r>
                </w:p>
              </w:tc>
            </w:tr>
            <w:tr w:rsidR="0084112B">
              <w:trPr>
                <w:trHeight w:val="248"/>
              </w:trPr>
              <w:tc>
                <w:tcPr>
                  <w:tcW w:w="1827" w:type="dxa"/>
                  <w:tcBorders>
                    <w:top w:val="single" w:sz="4" w:space="0" w:color="auto"/>
                    <w:left w:val="single" w:sz="4" w:space="0" w:color="auto"/>
                    <w:bottom w:val="single" w:sz="4" w:space="0" w:color="auto"/>
                    <w:right w:val="single" w:sz="4" w:space="0" w:color="auto"/>
                  </w:tcBorders>
                </w:tcPr>
                <w:p w:rsidR="0084112B" w:rsidRDefault="004167BB">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84112B" w:rsidRDefault="004167BB">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84112B" w:rsidRDefault="004167BB">
                  <w:pPr>
                    <w:jc w:val="center"/>
                  </w:pPr>
                  <w:r>
                    <w:t>0.01%</w:t>
                  </w:r>
                </w:p>
              </w:tc>
            </w:tr>
          </w:tbl>
          <w:p w:rsidR="0084112B" w:rsidRDefault="004167BB">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84112B" w:rsidRDefault="004167BB">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84112B" w:rsidRDefault="004167BB">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84112B" w:rsidRDefault="004167B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84112B" w:rsidRDefault="004167B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bookmarkStart w:id="31" w:name="PO_账户名称_1"/>
            <w:r w:rsidR="00035D0D" w:rsidRPr="00035D0D">
              <w:rPr>
                <w:rFonts w:ascii="仿宋" w:eastAsia="仿宋" w:hAnsi="仿宋" w:hint="eastAsia"/>
                <w:b/>
                <w:bCs/>
                <w:szCs w:val="21"/>
                <w:lang w:val="zh-CN"/>
              </w:rPr>
              <w:t>四川国际招标有限责任公司</w:t>
            </w:r>
            <w:bookmarkEnd w:id="31"/>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bookmarkStart w:id="32" w:name="PO_开户行_1"/>
            <w:r w:rsidR="00035D0D" w:rsidRPr="00035D0D">
              <w:rPr>
                <w:rFonts w:ascii="仿宋" w:eastAsia="仿宋" w:hAnsi="仿宋" w:hint="eastAsia"/>
                <w:b/>
                <w:bCs/>
                <w:szCs w:val="21"/>
                <w:lang w:val="zh-CN"/>
              </w:rPr>
              <w:t>中国民生银行股份有限公司成都分行营业部</w:t>
            </w:r>
            <w:bookmarkEnd w:id="32"/>
          </w:p>
          <w:p w:rsidR="0084112B" w:rsidRDefault="004167BB">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bookmarkStart w:id="33" w:name="PO_账号_1"/>
            <w:r w:rsidR="00035D0D" w:rsidRPr="00035D0D">
              <w:rPr>
                <w:rFonts w:ascii="仿宋" w:eastAsia="仿宋" w:hAnsi="仿宋"/>
                <w:b/>
                <w:bCs/>
                <w:szCs w:val="21"/>
                <w:lang w:val="zh-CN"/>
              </w:rPr>
              <w:t>9902001766118051</w:t>
            </w:r>
            <w:bookmarkEnd w:id="33"/>
          </w:p>
        </w:tc>
      </w:tr>
      <w:tr w:rsidR="0084112B">
        <w:trPr>
          <w:trHeight w:val="450"/>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84112B" w:rsidRDefault="004167BB">
            <w:pPr>
              <w:pStyle w:val="af2"/>
              <w:jc w:val="both"/>
              <w:rPr>
                <w:rFonts w:ascii="仿宋" w:eastAsia="仿宋" w:hAnsi="仿宋"/>
                <w:sz w:val="21"/>
                <w:szCs w:val="21"/>
                <w:lang w:val="zh-CN"/>
              </w:rPr>
            </w:pPr>
            <w:r>
              <w:rPr>
                <w:rFonts w:ascii="仿宋" w:eastAsia="仿宋" w:hAnsi="仿宋" w:hint="eastAsia"/>
                <w:sz w:val="21"/>
                <w:szCs w:val="21"/>
                <w:lang w:val="zh-CN"/>
              </w:rPr>
              <w:t>本项目不涉及</w:t>
            </w:r>
            <w:r>
              <w:rPr>
                <w:rFonts w:ascii="仿宋" w:eastAsia="仿宋" w:hAnsi="仿宋"/>
                <w:sz w:val="21"/>
                <w:szCs w:val="21"/>
                <w:lang w:val="zh-CN"/>
              </w:rPr>
              <w:t>。</w:t>
            </w:r>
          </w:p>
        </w:tc>
      </w:tr>
      <w:tr w:rsidR="0084112B">
        <w:trPr>
          <w:trHeight w:val="23"/>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84112B" w:rsidRDefault="004167BB">
            <w:pPr>
              <w:pStyle w:val="af2"/>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4112B">
        <w:trPr>
          <w:trHeight w:val="616"/>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84112B" w:rsidRDefault="004167BB">
            <w:pPr>
              <w:pStyle w:val="af2"/>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4112B">
        <w:trPr>
          <w:trHeight w:val="554"/>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84112B" w:rsidRDefault="004167BB">
            <w:pPr>
              <w:pStyle w:val="af2"/>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84112B">
        <w:trPr>
          <w:trHeight w:val="23"/>
          <w:jc w:val="center"/>
        </w:trPr>
        <w:tc>
          <w:tcPr>
            <w:tcW w:w="838" w:type="dxa"/>
            <w:vAlign w:val="center"/>
          </w:tcPr>
          <w:p w:rsidR="0084112B" w:rsidRDefault="004167BB">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84112B" w:rsidRDefault="004167BB">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84112B" w:rsidRDefault="004167BB">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84112B" w:rsidRDefault="004167BB">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84112B" w:rsidRDefault="0084112B">
      <w:pPr>
        <w:rPr>
          <w:rFonts w:ascii="仿宋" w:eastAsia="仿宋" w:hAnsi="仿宋"/>
        </w:rPr>
      </w:pPr>
    </w:p>
    <w:p w:rsidR="0084112B" w:rsidRDefault="004167BB">
      <w:pPr>
        <w:pStyle w:val="2"/>
        <w:spacing w:line="400" w:lineRule="exact"/>
        <w:jc w:val="center"/>
        <w:rPr>
          <w:rFonts w:ascii="仿宋" w:eastAsia="仿宋" w:hAnsi="仿宋"/>
          <w:bCs w:val="0"/>
        </w:rPr>
      </w:pPr>
      <w:r>
        <w:rPr>
          <w:rFonts w:ascii="仿宋" w:eastAsia="仿宋" w:hAnsi="仿宋" w:hint="eastAsia"/>
          <w:bCs w:val="0"/>
        </w:rPr>
        <w:t>二、总  则</w:t>
      </w:r>
    </w:p>
    <w:p w:rsidR="0084112B" w:rsidRDefault="004167BB">
      <w:pPr>
        <w:pStyle w:val="3"/>
        <w:spacing w:line="400" w:lineRule="exact"/>
        <w:ind w:firstLineChars="200" w:firstLine="482"/>
        <w:rPr>
          <w:rFonts w:ascii="仿宋" w:eastAsia="仿宋" w:hAnsi="仿宋"/>
          <w:sz w:val="24"/>
          <w:szCs w:val="24"/>
        </w:rPr>
      </w:pPr>
      <w:bookmarkStart w:id="34" w:name="_Toc183582205"/>
      <w:bookmarkStart w:id="35" w:name="_Toc183682342"/>
      <w:bookmarkStart w:id="36" w:name="_Toc217446034"/>
      <w:bookmarkStart w:id="37" w:name="PO_默认文件内容_19"/>
      <w:r>
        <w:rPr>
          <w:rFonts w:ascii="仿宋" w:eastAsia="仿宋" w:hAnsi="仿宋" w:hint="eastAsia"/>
          <w:sz w:val="24"/>
          <w:szCs w:val="24"/>
        </w:rPr>
        <w:t>1.</w:t>
      </w:r>
      <w:bookmarkEnd w:id="34"/>
      <w:bookmarkEnd w:id="35"/>
      <w:r>
        <w:rPr>
          <w:rFonts w:ascii="仿宋" w:eastAsia="仿宋" w:hAnsi="仿宋" w:hint="eastAsia"/>
          <w:sz w:val="24"/>
          <w:szCs w:val="24"/>
        </w:rPr>
        <w:t xml:space="preserve"> 适用范围</w:t>
      </w:r>
      <w:bookmarkEnd w:id="36"/>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84112B" w:rsidRDefault="004167BB">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Pr>
          <w:rFonts w:ascii="仿宋" w:eastAsia="仿宋" w:hAnsi="仿宋" w:hint="eastAsia"/>
          <w:sz w:val="24"/>
        </w:rPr>
        <w:t xml:space="preserve">2. </w:t>
      </w:r>
      <w:bookmarkEnd w:id="38"/>
      <w:bookmarkEnd w:id="39"/>
      <w:r>
        <w:rPr>
          <w:rFonts w:ascii="仿宋" w:eastAsia="仿宋" w:hAnsi="仿宋" w:hint="eastAsia"/>
          <w:sz w:val="24"/>
        </w:rPr>
        <w:t>有关</w:t>
      </w:r>
      <w:r>
        <w:rPr>
          <w:rFonts w:ascii="仿宋" w:eastAsia="仿宋" w:hAnsi="仿宋" w:hint="eastAsia"/>
          <w:sz w:val="24"/>
          <w:szCs w:val="24"/>
        </w:rPr>
        <w:t>定义</w:t>
      </w:r>
      <w:bookmarkEnd w:id="40"/>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7"/>
      <w:r>
        <w:rPr>
          <w:rFonts w:ascii="仿宋" w:eastAsia="仿宋" w:hAnsi="仿宋" w:hint="eastAsia"/>
          <w:sz w:val="24"/>
        </w:rPr>
        <w:t xml:space="preserve"> </w:t>
      </w:r>
      <w:r>
        <w:rPr>
          <w:rFonts w:asciiTheme="minorEastAsia" w:eastAsiaTheme="minorEastAsia" w:hAnsiTheme="minorEastAsia" w:hint="eastAsia"/>
          <w:b/>
          <w:bCs/>
          <w:sz w:val="24"/>
          <w:u w:val="single"/>
        </w:rPr>
        <w:t>成都工业职业技术学院</w:t>
      </w:r>
      <w:r>
        <w:rPr>
          <w:rFonts w:ascii="仿宋" w:eastAsia="仿宋" w:hAnsi="仿宋" w:hint="eastAsia"/>
          <w:sz w:val="24"/>
        </w:rPr>
        <w:t>。</w:t>
      </w:r>
    </w:p>
    <w:p w:rsidR="0084112B" w:rsidRDefault="004167BB">
      <w:pPr>
        <w:tabs>
          <w:tab w:val="left" w:pos="7665"/>
        </w:tabs>
        <w:spacing w:line="400" w:lineRule="exact"/>
        <w:ind w:firstLineChars="200" w:firstLine="480"/>
        <w:rPr>
          <w:rFonts w:ascii="仿宋" w:eastAsia="仿宋" w:hAnsi="仿宋"/>
          <w:sz w:val="24"/>
        </w:rPr>
      </w:pPr>
      <w:bookmarkStart w:id="4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84112B" w:rsidRDefault="004167BB">
      <w:pPr>
        <w:pStyle w:val="3"/>
        <w:spacing w:line="400" w:lineRule="exact"/>
        <w:ind w:firstLineChars="200" w:firstLine="482"/>
        <w:rPr>
          <w:rFonts w:ascii="仿宋" w:eastAsia="仿宋" w:hAnsi="仿宋"/>
          <w:sz w:val="24"/>
        </w:rPr>
      </w:pPr>
      <w:bookmarkStart w:id="42" w:name="_Toc217446036"/>
      <w:bookmarkStart w:id="43" w:name="_Toc183682344"/>
      <w:bookmarkStart w:id="44" w:name="_Toc217390843"/>
      <w:bookmarkStart w:id="45" w:name="_Toc183582207"/>
      <w:r>
        <w:rPr>
          <w:rFonts w:ascii="仿宋" w:eastAsia="仿宋" w:hAnsi="仿宋" w:hint="eastAsia"/>
          <w:sz w:val="24"/>
        </w:rPr>
        <w:t>3. 合格的投标人</w:t>
      </w:r>
      <w:bookmarkEnd w:id="42"/>
      <w:bookmarkEnd w:id="43"/>
      <w:bookmarkEnd w:id="44"/>
      <w:bookmarkEnd w:id="45"/>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84112B" w:rsidRDefault="004167B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84112B" w:rsidRDefault="004167BB">
      <w:pPr>
        <w:pStyle w:val="3"/>
        <w:spacing w:line="400" w:lineRule="exact"/>
        <w:ind w:firstLineChars="200" w:firstLine="482"/>
        <w:rPr>
          <w:rFonts w:ascii="仿宋" w:eastAsia="仿宋" w:hAnsi="仿宋"/>
          <w:sz w:val="24"/>
        </w:rPr>
      </w:pPr>
      <w:bookmarkStart w:id="46" w:name="_Toc217446037"/>
      <w:bookmarkStart w:id="47" w:name="_Toc183682345"/>
      <w:bookmarkStart w:id="48" w:name="_Toc183582208"/>
      <w:bookmarkStart w:id="49" w:name="PO_默认文件内容_16"/>
      <w:bookmarkEnd w:id="41"/>
      <w:r>
        <w:rPr>
          <w:rFonts w:ascii="仿宋" w:eastAsia="仿宋" w:hAnsi="仿宋" w:hint="eastAsia"/>
          <w:sz w:val="24"/>
        </w:rPr>
        <w:t>4. 投标费用</w:t>
      </w:r>
      <w:bookmarkEnd w:id="46"/>
      <w:bookmarkEnd w:id="47"/>
      <w:bookmarkEnd w:id="48"/>
      <w:r>
        <w:rPr>
          <w:rFonts w:ascii="仿宋" w:eastAsia="仿宋" w:hAnsi="仿宋" w:hint="eastAsia"/>
          <w:sz w:val="24"/>
          <w:szCs w:val="24"/>
        </w:rPr>
        <w:t>（实质性要求）</w:t>
      </w:r>
    </w:p>
    <w:p w:rsidR="0084112B" w:rsidRDefault="004167B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84112B" w:rsidRDefault="004167B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84112B" w:rsidRDefault="004167BB">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84112B" w:rsidRDefault="004167BB">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智能网联汽车底盘线控系统实训台。</w:t>
      </w:r>
    </w:p>
    <w:p w:rsidR="0084112B" w:rsidRDefault="004167B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84112B" w:rsidRDefault="004167B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4112B" w:rsidRDefault="004167BB">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4112B" w:rsidRDefault="004167BB">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84112B" w:rsidRDefault="004167BB">
      <w:pPr>
        <w:pStyle w:val="2"/>
        <w:spacing w:line="400" w:lineRule="exact"/>
        <w:jc w:val="center"/>
        <w:rPr>
          <w:rFonts w:ascii="仿宋" w:eastAsia="仿宋" w:hAnsi="仿宋"/>
          <w:bCs w:val="0"/>
        </w:rPr>
      </w:pPr>
      <w:bookmarkStart w:id="50" w:name="_Toc183582209"/>
      <w:bookmarkStart w:id="51" w:name="_Toc77400779"/>
      <w:bookmarkStart w:id="52" w:name="_Toc183682346"/>
      <w:bookmarkStart w:id="53" w:name="_Toc217446038"/>
      <w:bookmarkStart w:id="54" w:name="_Toc89075875"/>
      <w:r>
        <w:rPr>
          <w:rFonts w:ascii="仿宋" w:eastAsia="仿宋" w:hAnsi="仿宋" w:hint="eastAsia"/>
          <w:bCs w:val="0"/>
        </w:rPr>
        <w:t>三、招标文件</w:t>
      </w:r>
      <w:bookmarkEnd w:id="50"/>
      <w:bookmarkEnd w:id="51"/>
      <w:bookmarkEnd w:id="52"/>
      <w:bookmarkEnd w:id="53"/>
      <w:bookmarkEnd w:id="54"/>
    </w:p>
    <w:p w:rsidR="0084112B" w:rsidRDefault="004167BB">
      <w:pPr>
        <w:pStyle w:val="3"/>
        <w:spacing w:line="400" w:lineRule="exact"/>
        <w:ind w:firstLineChars="200" w:firstLine="482"/>
        <w:rPr>
          <w:rFonts w:ascii="仿宋" w:eastAsia="仿宋" w:hAnsi="仿宋"/>
          <w:sz w:val="24"/>
        </w:rPr>
      </w:pPr>
      <w:bookmarkStart w:id="55" w:name="_Toc183582210"/>
      <w:bookmarkStart w:id="56" w:name="_Toc183682347"/>
      <w:bookmarkStart w:id="57" w:name="_Toc217446039"/>
      <w:r>
        <w:rPr>
          <w:rFonts w:ascii="仿宋" w:eastAsia="仿宋" w:hAnsi="仿宋" w:hint="eastAsia"/>
          <w:sz w:val="24"/>
        </w:rPr>
        <w:t>6．招标文件的构成</w:t>
      </w:r>
      <w:bookmarkEnd w:id="55"/>
      <w:bookmarkEnd w:id="56"/>
      <w:bookmarkEnd w:id="57"/>
    </w:p>
    <w:p w:rsidR="0084112B" w:rsidRDefault="004167B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84112B" w:rsidRDefault="004167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84112B" w:rsidRDefault="004167BB">
      <w:pPr>
        <w:pStyle w:val="3"/>
        <w:spacing w:line="400" w:lineRule="exact"/>
        <w:ind w:firstLineChars="200" w:firstLine="482"/>
        <w:rPr>
          <w:rFonts w:ascii="仿宋" w:eastAsia="仿宋" w:hAnsi="仿宋"/>
          <w:sz w:val="24"/>
        </w:rPr>
      </w:pPr>
      <w:bookmarkStart w:id="58" w:name="_Toc183682348"/>
      <w:bookmarkStart w:id="59" w:name="_Toc183582211"/>
      <w:bookmarkStart w:id="60" w:name="_Toc217446040"/>
      <w:r>
        <w:rPr>
          <w:rFonts w:ascii="仿宋" w:eastAsia="仿宋" w:hAnsi="仿宋" w:hint="eastAsia"/>
          <w:sz w:val="24"/>
        </w:rPr>
        <w:t>7. 招标文件的澄清</w:t>
      </w:r>
      <w:bookmarkEnd w:id="58"/>
      <w:bookmarkEnd w:id="59"/>
      <w:r>
        <w:rPr>
          <w:rFonts w:ascii="仿宋" w:eastAsia="仿宋" w:hAnsi="仿宋" w:hint="eastAsia"/>
          <w:sz w:val="24"/>
        </w:rPr>
        <w:t>和修改</w:t>
      </w:r>
      <w:bookmarkEnd w:id="60"/>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84112B" w:rsidRDefault="004167BB">
      <w:pPr>
        <w:pStyle w:val="3"/>
        <w:spacing w:line="400" w:lineRule="exact"/>
        <w:ind w:firstLineChars="200" w:firstLine="482"/>
        <w:rPr>
          <w:rFonts w:ascii="仿宋" w:eastAsia="仿宋" w:hAnsi="仿宋"/>
          <w:sz w:val="24"/>
        </w:rPr>
      </w:pPr>
      <w:bookmarkStart w:id="61" w:name="_Toc208848971"/>
      <w:bookmarkStart w:id="62" w:name="_Toc217446041"/>
      <w:r>
        <w:rPr>
          <w:rFonts w:ascii="仿宋" w:eastAsia="仿宋" w:hAnsi="仿宋" w:hint="eastAsia"/>
          <w:sz w:val="24"/>
        </w:rPr>
        <w:t>8. 答疑会现场考察</w:t>
      </w:r>
      <w:bookmarkEnd w:id="61"/>
      <w:bookmarkEnd w:id="62"/>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84112B" w:rsidRDefault="004167BB">
      <w:pPr>
        <w:tabs>
          <w:tab w:val="left" w:pos="7665"/>
        </w:tabs>
        <w:spacing w:line="400" w:lineRule="exact"/>
        <w:ind w:firstLineChars="200" w:firstLine="480"/>
        <w:rPr>
          <w:rFonts w:ascii="仿宋" w:eastAsia="仿宋" w:hAnsi="仿宋"/>
          <w:sz w:val="24"/>
        </w:rPr>
      </w:pPr>
      <w:bookmarkStart w:id="63" w:name="PO_默认文件内容_18"/>
      <w:bookmarkEnd w:id="49"/>
      <w:r>
        <w:rPr>
          <w:rFonts w:ascii="仿宋" w:eastAsia="仿宋" w:hAnsi="仿宋" w:hint="eastAsia"/>
          <w:sz w:val="24"/>
        </w:rPr>
        <w:t>8.2 供应商考察现场所发生的一切费用由供应商自己承担。</w:t>
      </w:r>
    </w:p>
    <w:p w:rsidR="0084112B" w:rsidRDefault="004167BB">
      <w:pPr>
        <w:pStyle w:val="2"/>
        <w:spacing w:line="400" w:lineRule="exact"/>
        <w:jc w:val="center"/>
        <w:rPr>
          <w:rFonts w:ascii="仿宋" w:eastAsia="仿宋" w:hAnsi="仿宋"/>
          <w:bCs w:val="0"/>
        </w:rPr>
      </w:pPr>
      <w:bookmarkStart w:id="64" w:name="_Toc77400780"/>
      <w:bookmarkStart w:id="65" w:name="_Toc217446042"/>
      <w:bookmarkStart w:id="66" w:name="_Toc89075876"/>
      <w:bookmarkStart w:id="67" w:name="_Toc183682351"/>
      <w:bookmarkStart w:id="68" w:name="_Toc183582214"/>
      <w:r>
        <w:rPr>
          <w:rFonts w:ascii="仿宋" w:eastAsia="仿宋" w:hAnsi="仿宋" w:hint="eastAsia"/>
          <w:bCs w:val="0"/>
        </w:rPr>
        <w:t>四、投标文件</w:t>
      </w:r>
      <w:bookmarkEnd w:id="64"/>
      <w:bookmarkEnd w:id="65"/>
      <w:bookmarkEnd w:id="66"/>
      <w:bookmarkEnd w:id="67"/>
      <w:bookmarkEnd w:id="68"/>
    </w:p>
    <w:p w:rsidR="0084112B" w:rsidRDefault="004167BB">
      <w:pPr>
        <w:pStyle w:val="3"/>
        <w:spacing w:line="400" w:lineRule="exact"/>
        <w:ind w:firstLineChars="200" w:firstLine="482"/>
        <w:rPr>
          <w:rFonts w:ascii="仿宋" w:eastAsia="仿宋" w:hAnsi="仿宋"/>
          <w:bCs w:val="0"/>
          <w:sz w:val="24"/>
        </w:rPr>
      </w:pPr>
      <w:bookmarkStart w:id="69" w:name="_Toc183682352"/>
      <w:bookmarkStart w:id="70" w:name="_Toc217446043"/>
      <w:bookmarkStart w:id="71" w:name="_Toc183582215"/>
      <w:r>
        <w:rPr>
          <w:rFonts w:ascii="仿宋" w:eastAsia="仿宋" w:hAnsi="仿宋" w:hint="eastAsia"/>
          <w:bCs w:val="0"/>
          <w:sz w:val="24"/>
        </w:rPr>
        <w:t>9．投标文件的语言</w:t>
      </w:r>
      <w:bookmarkEnd w:id="69"/>
      <w:bookmarkEnd w:id="70"/>
      <w:bookmarkEnd w:id="71"/>
    </w:p>
    <w:p w:rsidR="0084112B" w:rsidRDefault="004167BB">
      <w:pPr>
        <w:tabs>
          <w:tab w:val="left" w:pos="1134"/>
        </w:tabs>
        <w:spacing w:line="360" w:lineRule="auto"/>
        <w:ind w:firstLineChars="200" w:firstLine="480"/>
        <w:jc w:val="left"/>
        <w:rPr>
          <w:rFonts w:ascii="仿宋" w:eastAsia="仿宋" w:hAnsi="仿宋"/>
          <w:sz w:val="24"/>
        </w:rPr>
      </w:pPr>
      <w:bookmarkStart w:id="72" w:name="_Toc183582216"/>
      <w:bookmarkStart w:id="73" w:name="_Toc217446044"/>
      <w:bookmarkStart w:id="74"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84112B" w:rsidRDefault="004167B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84112B" w:rsidRDefault="004167B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84112B" w:rsidRDefault="004167B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2"/>
      <w:bookmarkEnd w:id="73"/>
      <w:bookmarkEnd w:id="74"/>
      <w:r>
        <w:rPr>
          <w:rFonts w:ascii="仿宋" w:eastAsia="仿宋" w:hAnsi="仿宋" w:hint="eastAsia"/>
          <w:sz w:val="24"/>
          <w:szCs w:val="24"/>
        </w:rPr>
        <w:t>（实质性要求）</w:t>
      </w:r>
    </w:p>
    <w:p w:rsidR="0084112B" w:rsidRDefault="004167B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84112B" w:rsidRDefault="004167BB">
      <w:pPr>
        <w:pStyle w:val="3"/>
        <w:spacing w:line="400" w:lineRule="exact"/>
        <w:ind w:firstLineChars="200" w:firstLine="482"/>
        <w:rPr>
          <w:rFonts w:ascii="仿宋" w:eastAsia="仿宋" w:hAnsi="仿宋"/>
          <w:sz w:val="24"/>
        </w:rPr>
      </w:pPr>
      <w:bookmarkStart w:id="75" w:name="_Toc217446045"/>
      <w:r>
        <w:rPr>
          <w:rFonts w:ascii="仿宋" w:eastAsia="仿宋" w:hAnsi="仿宋" w:hint="eastAsia"/>
          <w:sz w:val="24"/>
        </w:rPr>
        <w:t>11. 投标货币</w:t>
      </w:r>
      <w:bookmarkEnd w:id="75"/>
      <w:r>
        <w:rPr>
          <w:rFonts w:ascii="仿宋" w:eastAsia="仿宋" w:hAnsi="仿宋" w:hint="eastAsia"/>
          <w:sz w:val="24"/>
        </w:rPr>
        <w:t>（实质性要求）</w:t>
      </w:r>
    </w:p>
    <w:p w:rsidR="0084112B" w:rsidRDefault="004167B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84112B" w:rsidRDefault="004167BB">
      <w:pPr>
        <w:pStyle w:val="3"/>
        <w:spacing w:line="400" w:lineRule="exact"/>
        <w:ind w:firstLineChars="200" w:firstLine="482"/>
        <w:rPr>
          <w:rFonts w:ascii="仿宋" w:eastAsia="仿宋" w:hAnsi="仿宋"/>
          <w:sz w:val="24"/>
        </w:rPr>
      </w:pPr>
      <w:bookmarkStart w:id="76" w:name="_Toc217446046"/>
      <w:r>
        <w:rPr>
          <w:rFonts w:ascii="仿宋" w:eastAsia="仿宋" w:hAnsi="仿宋" w:hint="eastAsia"/>
          <w:sz w:val="24"/>
        </w:rPr>
        <w:t>12. 联合体投标</w:t>
      </w:r>
      <w:bookmarkEnd w:id="76"/>
      <w:r>
        <w:rPr>
          <w:rFonts w:ascii="仿宋" w:eastAsia="仿宋" w:hAnsi="仿宋" w:hint="eastAsia"/>
          <w:sz w:val="24"/>
        </w:rPr>
        <w:t>（仅适用于允许联合体参与的项目）</w:t>
      </w:r>
    </w:p>
    <w:p w:rsidR="0084112B" w:rsidRDefault="004167BB">
      <w:pPr>
        <w:spacing w:line="400" w:lineRule="exact"/>
        <w:ind w:firstLineChars="196" w:firstLine="470"/>
        <w:rPr>
          <w:rFonts w:ascii="仿宋" w:eastAsia="仿宋" w:hAnsi="仿宋"/>
          <w:sz w:val="24"/>
        </w:rPr>
      </w:pPr>
      <w:bookmarkStart w:id="77" w:name="_Toc217446047"/>
      <w:r>
        <w:rPr>
          <w:rFonts w:ascii="仿宋" w:eastAsia="仿宋" w:hAnsi="仿宋" w:hint="eastAsia"/>
          <w:sz w:val="24"/>
        </w:rPr>
        <w:t>联合体各方应当共同与采购人签订采购合同，就采购合同约定的事项对采购人承担连带责任。</w:t>
      </w:r>
    </w:p>
    <w:p w:rsidR="0084112B" w:rsidRDefault="004167BB">
      <w:pPr>
        <w:pStyle w:val="3"/>
        <w:spacing w:line="400" w:lineRule="exact"/>
        <w:ind w:firstLineChars="200" w:firstLine="482"/>
        <w:rPr>
          <w:rFonts w:ascii="仿宋" w:eastAsia="仿宋" w:hAnsi="仿宋"/>
          <w:sz w:val="24"/>
        </w:rPr>
      </w:pPr>
      <w:bookmarkStart w:id="78" w:name="_Toc308164797"/>
      <w:r>
        <w:rPr>
          <w:rFonts w:ascii="仿宋" w:eastAsia="仿宋" w:hAnsi="仿宋" w:hint="eastAsia"/>
          <w:sz w:val="24"/>
        </w:rPr>
        <w:t>13. 知识产权</w:t>
      </w:r>
      <w:bookmarkEnd w:id="77"/>
      <w:bookmarkEnd w:id="78"/>
      <w:r>
        <w:rPr>
          <w:rFonts w:ascii="仿宋" w:eastAsia="仿宋" w:hAnsi="仿宋" w:hint="eastAsia"/>
          <w:sz w:val="24"/>
        </w:rPr>
        <w:t>（实质性要求）</w:t>
      </w:r>
    </w:p>
    <w:p w:rsidR="0084112B" w:rsidRDefault="004167B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4112B" w:rsidRDefault="004167B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4112B" w:rsidRDefault="004167B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84112B" w:rsidRDefault="004167BB">
      <w:pPr>
        <w:pStyle w:val="3"/>
        <w:spacing w:line="400" w:lineRule="exact"/>
        <w:ind w:firstLineChars="200" w:firstLine="482"/>
        <w:rPr>
          <w:rFonts w:ascii="仿宋" w:eastAsia="仿宋" w:hAnsi="仿宋"/>
          <w:sz w:val="24"/>
        </w:rPr>
      </w:pPr>
      <w:bookmarkStart w:id="79" w:name="_Toc217446048"/>
      <w:bookmarkStart w:id="80" w:name="_Toc183582217"/>
      <w:bookmarkStart w:id="81" w:name="_Toc183682354"/>
      <w:bookmarkStart w:id="82" w:name="_Toc308164798"/>
      <w:r>
        <w:rPr>
          <w:rFonts w:ascii="仿宋" w:eastAsia="仿宋" w:hAnsi="仿宋" w:hint="eastAsia"/>
          <w:sz w:val="24"/>
        </w:rPr>
        <w:t>14．投标文件的组成</w:t>
      </w:r>
      <w:bookmarkEnd w:id="79"/>
      <w:bookmarkEnd w:id="80"/>
      <w:bookmarkEnd w:id="81"/>
      <w:bookmarkEnd w:id="82"/>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84112B" w:rsidRDefault="004167B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84112B" w:rsidRDefault="004167B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84112B" w:rsidRDefault="004167BB">
      <w:pPr>
        <w:pStyle w:val="1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84112B" w:rsidRDefault="004167B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84112B" w:rsidRDefault="004167B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84112B" w:rsidRDefault="004167B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（1）投标函；</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84112B" w:rsidRDefault="004167B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84112B" w:rsidRDefault="004167B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84112B" w:rsidRDefault="004167BB">
      <w:pPr>
        <w:pStyle w:val="3"/>
        <w:tabs>
          <w:tab w:val="left" w:pos="3480"/>
        </w:tabs>
        <w:spacing w:line="400" w:lineRule="exact"/>
        <w:ind w:firstLineChars="200" w:firstLine="482"/>
        <w:rPr>
          <w:rFonts w:ascii="仿宋" w:eastAsia="仿宋" w:hAnsi="仿宋"/>
          <w:sz w:val="24"/>
        </w:rPr>
      </w:pPr>
      <w:bookmarkStart w:id="83" w:name="_Toc308164799"/>
      <w:bookmarkStart w:id="84" w:name="_Toc183682355"/>
      <w:bookmarkStart w:id="85" w:name="_Toc217446049"/>
      <w:bookmarkStart w:id="86" w:name="_Toc183582218"/>
      <w:r>
        <w:rPr>
          <w:rFonts w:ascii="仿宋" w:eastAsia="仿宋" w:hAnsi="仿宋" w:hint="eastAsia"/>
          <w:sz w:val="24"/>
        </w:rPr>
        <w:t>15．投标文件格式</w:t>
      </w:r>
      <w:bookmarkEnd w:id="83"/>
      <w:bookmarkEnd w:id="84"/>
      <w:bookmarkEnd w:id="85"/>
      <w:bookmarkEnd w:id="86"/>
    </w:p>
    <w:p w:rsidR="0084112B" w:rsidRDefault="004167B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84112B" w:rsidRDefault="004167B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84112B" w:rsidRDefault="004167BB">
      <w:pPr>
        <w:pStyle w:val="3"/>
        <w:spacing w:line="400" w:lineRule="exact"/>
        <w:ind w:firstLineChars="200" w:firstLine="482"/>
        <w:rPr>
          <w:rFonts w:ascii="仿宋" w:eastAsia="仿宋" w:hAnsi="仿宋"/>
          <w:bCs w:val="0"/>
          <w:sz w:val="24"/>
        </w:rPr>
      </w:pPr>
      <w:bookmarkStart w:id="87" w:name="_Toc183682361"/>
      <w:bookmarkStart w:id="88" w:name="_Toc183582224"/>
      <w:bookmarkStart w:id="89" w:name="_Toc308164801"/>
      <w:bookmarkStart w:id="90" w:name="_Toc217446051"/>
      <w:r>
        <w:rPr>
          <w:rFonts w:ascii="仿宋" w:eastAsia="仿宋" w:hAnsi="仿宋" w:hint="eastAsia"/>
          <w:bCs w:val="0"/>
          <w:sz w:val="24"/>
        </w:rPr>
        <w:t>16．投标有效期</w:t>
      </w:r>
      <w:bookmarkEnd w:id="87"/>
      <w:bookmarkEnd w:id="88"/>
      <w:bookmarkEnd w:id="89"/>
      <w:bookmarkEnd w:id="90"/>
      <w:r>
        <w:rPr>
          <w:rFonts w:ascii="仿宋" w:eastAsia="仿宋" w:hAnsi="仿宋" w:hint="eastAsia"/>
          <w:sz w:val="24"/>
          <w:szCs w:val="24"/>
        </w:rPr>
        <w:t>（实质性要求）</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4112B" w:rsidRDefault="004167BB">
      <w:pPr>
        <w:pStyle w:val="3"/>
        <w:spacing w:line="400" w:lineRule="exact"/>
        <w:ind w:firstLineChars="200" w:firstLine="482"/>
        <w:rPr>
          <w:rFonts w:ascii="仿宋" w:eastAsia="仿宋" w:hAnsi="仿宋"/>
          <w:bCs w:val="0"/>
          <w:sz w:val="24"/>
        </w:rPr>
      </w:pPr>
      <w:bookmarkStart w:id="91" w:name="_Toc308164802"/>
      <w:bookmarkStart w:id="92" w:name="_Toc183682362"/>
      <w:bookmarkStart w:id="93" w:name="_Toc183582225"/>
      <w:bookmarkStart w:id="94" w:name="_Toc217446052"/>
      <w:bookmarkStart w:id="95" w:name="_Toc183582227"/>
      <w:bookmarkStart w:id="96" w:name="_Toc183682364"/>
      <w:bookmarkStart w:id="97" w:name="_Toc308164804"/>
      <w:bookmarkStart w:id="98" w:name="_Toc217446054"/>
      <w:r>
        <w:rPr>
          <w:rFonts w:ascii="仿宋" w:eastAsia="仿宋" w:hAnsi="仿宋" w:hint="eastAsia"/>
          <w:bCs w:val="0"/>
          <w:sz w:val="24"/>
        </w:rPr>
        <w:t>17．</w:t>
      </w:r>
      <w:bookmarkEnd w:id="91"/>
      <w:bookmarkEnd w:id="92"/>
      <w:bookmarkEnd w:id="93"/>
      <w:bookmarkEnd w:id="94"/>
      <w:r>
        <w:rPr>
          <w:rFonts w:ascii="仿宋" w:eastAsia="仿宋" w:hAnsi="仿宋" w:hint="eastAsia"/>
          <w:bCs w:val="0"/>
          <w:sz w:val="24"/>
        </w:rPr>
        <w:t>投标文件的制作和签章、加密</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84112B" w:rsidRDefault="004167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84112B" w:rsidRDefault="004167B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95"/>
      <w:bookmarkEnd w:id="96"/>
      <w:r>
        <w:rPr>
          <w:rFonts w:ascii="仿宋" w:eastAsia="仿宋" w:hAnsi="仿宋" w:hint="eastAsia"/>
          <w:bCs w:val="0"/>
          <w:sz w:val="24"/>
          <w:szCs w:val="24"/>
        </w:rPr>
        <w:t>递交</w:t>
      </w:r>
      <w:bookmarkEnd w:id="97"/>
      <w:bookmarkEnd w:id="98"/>
    </w:p>
    <w:p w:rsidR="0084112B" w:rsidRDefault="004167B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84112B" w:rsidRDefault="004167B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84112B" w:rsidRDefault="004167BB">
      <w:pPr>
        <w:pStyle w:val="3"/>
        <w:spacing w:line="400" w:lineRule="exact"/>
        <w:ind w:firstLineChars="200" w:firstLine="482"/>
        <w:rPr>
          <w:rFonts w:ascii="仿宋" w:eastAsia="仿宋" w:hAnsi="仿宋"/>
          <w:bCs w:val="0"/>
          <w:sz w:val="24"/>
          <w:szCs w:val="24"/>
        </w:rPr>
      </w:pPr>
      <w:bookmarkStart w:id="99" w:name="_Toc183682365"/>
      <w:bookmarkStart w:id="100" w:name="_Toc183582228"/>
      <w:bookmarkStart w:id="10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9"/>
      <w:bookmarkEnd w:id="100"/>
      <w:r>
        <w:rPr>
          <w:rFonts w:ascii="仿宋" w:eastAsia="仿宋" w:hAnsi="仿宋" w:hint="eastAsia"/>
          <w:bCs w:val="0"/>
          <w:sz w:val="24"/>
          <w:szCs w:val="24"/>
        </w:rPr>
        <w:t>回</w:t>
      </w:r>
      <w:bookmarkEnd w:id="101"/>
    </w:p>
    <w:p w:rsidR="0084112B" w:rsidRDefault="004167B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84112B" w:rsidRDefault="004167B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84112B" w:rsidRDefault="004167B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84112B" w:rsidRDefault="004167B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84112B" w:rsidRDefault="0084112B">
      <w:pPr>
        <w:spacing w:line="400" w:lineRule="exact"/>
        <w:ind w:firstLineChars="196" w:firstLine="470"/>
        <w:rPr>
          <w:rFonts w:ascii="仿宋" w:eastAsia="仿宋" w:hAnsi="仿宋"/>
          <w:sz w:val="24"/>
        </w:rPr>
      </w:pPr>
    </w:p>
    <w:p w:rsidR="0084112B" w:rsidRDefault="0084112B">
      <w:pPr>
        <w:spacing w:line="400" w:lineRule="exact"/>
        <w:ind w:firstLine="480"/>
        <w:rPr>
          <w:rFonts w:ascii="仿宋" w:eastAsia="仿宋" w:hAnsi="仿宋"/>
          <w:sz w:val="24"/>
        </w:rPr>
      </w:pPr>
    </w:p>
    <w:p w:rsidR="0084112B" w:rsidRDefault="004167BB">
      <w:pPr>
        <w:pStyle w:val="2"/>
        <w:spacing w:line="400" w:lineRule="exact"/>
        <w:jc w:val="center"/>
        <w:rPr>
          <w:rFonts w:ascii="仿宋" w:eastAsia="仿宋" w:hAnsi="仿宋"/>
        </w:rPr>
      </w:pPr>
      <w:bookmarkStart w:id="102" w:name="_Toc183682368"/>
      <w:bookmarkStart w:id="103" w:name="_Toc77400782"/>
      <w:bookmarkStart w:id="104" w:name="_Toc217446056"/>
      <w:bookmarkStart w:id="105" w:name="_Toc183582231"/>
      <w:bookmarkStart w:id="106" w:name="_Toc89075878"/>
      <w:bookmarkStart w:id="107" w:name="_Toc308164805"/>
      <w:r>
        <w:rPr>
          <w:rFonts w:ascii="仿宋" w:eastAsia="仿宋" w:hAnsi="仿宋" w:hint="eastAsia"/>
        </w:rPr>
        <w:t>五、开标和中标</w:t>
      </w:r>
      <w:bookmarkEnd w:id="102"/>
      <w:bookmarkEnd w:id="103"/>
      <w:bookmarkEnd w:id="104"/>
      <w:bookmarkEnd w:id="105"/>
      <w:bookmarkEnd w:id="106"/>
      <w:bookmarkEnd w:id="107"/>
    </w:p>
    <w:p w:rsidR="0084112B" w:rsidRDefault="004167BB">
      <w:pPr>
        <w:pStyle w:val="3"/>
        <w:spacing w:line="400" w:lineRule="exact"/>
        <w:ind w:firstLineChars="200" w:firstLine="482"/>
        <w:rPr>
          <w:rFonts w:ascii="仿宋" w:eastAsia="仿宋" w:hAnsi="仿宋"/>
          <w:bCs w:val="0"/>
          <w:sz w:val="24"/>
        </w:rPr>
      </w:pPr>
      <w:bookmarkStart w:id="108" w:name="_Toc217446057"/>
      <w:bookmarkStart w:id="109" w:name="_Toc183682369"/>
      <w:bookmarkStart w:id="110" w:name="_Toc308164806"/>
      <w:bookmarkStart w:id="111" w:name="_Toc183582232"/>
      <w:r>
        <w:rPr>
          <w:rFonts w:ascii="仿宋" w:eastAsia="仿宋" w:hAnsi="仿宋" w:hint="eastAsia"/>
          <w:bCs w:val="0"/>
          <w:sz w:val="24"/>
        </w:rPr>
        <w:t>21．开标</w:t>
      </w:r>
      <w:bookmarkEnd w:id="108"/>
      <w:bookmarkEnd w:id="109"/>
      <w:bookmarkEnd w:id="110"/>
      <w:bookmarkEnd w:id="111"/>
      <w:r>
        <w:rPr>
          <w:rFonts w:ascii="仿宋" w:eastAsia="仿宋" w:hAnsi="仿宋" w:hint="eastAsia"/>
          <w:bCs w:val="0"/>
          <w:sz w:val="24"/>
        </w:rPr>
        <w:t>及开标程序</w:t>
      </w:r>
    </w:p>
    <w:p w:rsidR="0084112B" w:rsidRDefault="004167B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84112B" w:rsidRDefault="004167B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84112B" w:rsidRDefault="004167B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84112B" w:rsidRDefault="004167B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84112B" w:rsidRDefault="004167B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84112B" w:rsidRDefault="004167BB">
      <w:pPr>
        <w:spacing w:before="120" w:line="400" w:lineRule="exact"/>
        <w:ind w:firstLineChars="200" w:firstLine="480"/>
        <w:rPr>
          <w:rFonts w:ascii="仿宋" w:eastAsia="仿宋" w:hAnsi="仿宋"/>
          <w:sz w:val="24"/>
        </w:rPr>
      </w:pPr>
      <w:bookmarkStart w:id="112" w:name="_Toc217446058"/>
      <w:bookmarkStart w:id="113"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84112B" w:rsidRDefault="004167B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84112B" w:rsidRDefault="004167B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84112B" w:rsidRDefault="004167BB">
      <w:pPr>
        <w:pStyle w:val="3"/>
        <w:spacing w:line="400" w:lineRule="exact"/>
        <w:ind w:firstLineChars="200" w:firstLine="482"/>
        <w:rPr>
          <w:rFonts w:ascii="仿宋" w:eastAsia="仿宋" w:hAnsi="仿宋"/>
          <w:sz w:val="24"/>
        </w:rPr>
      </w:pPr>
      <w:bookmarkStart w:id="114" w:name="_Toc183582238"/>
      <w:bookmarkStart w:id="115" w:name="_Toc183682375"/>
      <w:bookmarkStart w:id="116" w:name="_Toc308164809"/>
      <w:bookmarkStart w:id="117" w:name="_Toc217446063"/>
      <w:bookmarkEnd w:id="112"/>
      <w:bookmarkEnd w:id="113"/>
      <w:r>
        <w:rPr>
          <w:rFonts w:ascii="仿宋" w:eastAsia="仿宋" w:hAnsi="仿宋" w:hint="eastAsia"/>
          <w:sz w:val="24"/>
        </w:rPr>
        <w:t>22．开评标过程存档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84112B" w:rsidRDefault="004167B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84112B" w:rsidRDefault="004167B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84112B" w:rsidRDefault="004167B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84112B" w:rsidRDefault="004167B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84112B" w:rsidRDefault="004167B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84112B" w:rsidRDefault="004167B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84112B" w:rsidRDefault="004167B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84112B" w:rsidRDefault="004167B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14"/>
      <w:bookmarkEnd w:id="115"/>
      <w:r>
        <w:rPr>
          <w:rFonts w:ascii="仿宋" w:eastAsia="仿宋" w:hAnsi="仿宋" w:hint="eastAsia"/>
          <w:bCs w:val="0"/>
          <w:sz w:val="24"/>
          <w:szCs w:val="24"/>
        </w:rPr>
        <w:t>书</w:t>
      </w:r>
      <w:bookmarkEnd w:id="116"/>
      <w:bookmarkEnd w:id="117"/>
    </w:p>
    <w:p w:rsidR="0084112B" w:rsidRDefault="004167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84112B" w:rsidRDefault="004167BB">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84112B" w:rsidRDefault="004167B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84112B" w:rsidRDefault="004167B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84112B" w:rsidRDefault="004167BB">
      <w:pPr>
        <w:pStyle w:val="2"/>
        <w:spacing w:line="400" w:lineRule="exact"/>
        <w:jc w:val="center"/>
        <w:rPr>
          <w:rFonts w:ascii="仿宋" w:eastAsia="仿宋" w:hAnsi="仿宋"/>
          <w:szCs w:val="28"/>
        </w:rPr>
      </w:pPr>
      <w:bookmarkStart w:id="118" w:name="_Toc217446064"/>
      <w:bookmarkStart w:id="119" w:name="_Toc308164810"/>
      <w:bookmarkStart w:id="120" w:name="_Toc183582240"/>
      <w:bookmarkStart w:id="121" w:name="_Toc183682377"/>
      <w:r>
        <w:rPr>
          <w:rFonts w:ascii="仿宋" w:eastAsia="仿宋" w:hAnsi="仿宋" w:hint="eastAsia"/>
          <w:szCs w:val="28"/>
        </w:rPr>
        <w:t>六、签订及履行合同和验收</w:t>
      </w:r>
      <w:bookmarkEnd w:id="118"/>
      <w:bookmarkEnd w:id="119"/>
    </w:p>
    <w:p w:rsidR="0084112B" w:rsidRDefault="004167BB">
      <w:pPr>
        <w:pStyle w:val="3"/>
        <w:spacing w:line="400" w:lineRule="exact"/>
        <w:ind w:firstLineChars="200" w:firstLine="482"/>
        <w:rPr>
          <w:rFonts w:ascii="仿宋" w:eastAsia="仿宋" w:hAnsi="仿宋"/>
          <w:b w:val="0"/>
          <w:sz w:val="24"/>
          <w:szCs w:val="24"/>
        </w:rPr>
      </w:pPr>
      <w:bookmarkStart w:id="122" w:name="_Toc308164811"/>
      <w:bookmarkStart w:id="123" w:name="_Toc217446065"/>
      <w:r>
        <w:rPr>
          <w:rFonts w:ascii="仿宋" w:eastAsia="仿宋" w:hAnsi="仿宋" w:hint="eastAsia"/>
          <w:sz w:val="24"/>
        </w:rPr>
        <w:t>26.</w:t>
      </w:r>
      <w:r>
        <w:rPr>
          <w:rFonts w:ascii="仿宋" w:eastAsia="仿宋" w:hAnsi="仿宋" w:hint="eastAsia"/>
          <w:sz w:val="24"/>
          <w:szCs w:val="24"/>
        </w:rPr>
        <w:t>签订合同</w:t>
      </w:r>
      <w:bookmarkEnd w:id="122"/>
      <w:bookmarkEnd w:id="123"/>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84112B" w:rsidRDefault="004167B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84112B" w:rsidRDefault="004167B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84112B" w:rsidRDefault="004167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84112B" w:rsidRDefault="004167B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84112B" w:rsidRDefault="004167B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84112B" w:rsidRDefault="004167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84112B" w:rsidRDefault="004167B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112B" w:rsidRDefault="004167B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84112B" w:rsidRDefault="004167BB">
      <w:pPr>
        <w:pStyle w:val="3"/>
        <w:spacing w:line="400" w:lineRule="exact"/>
        <w:ind w:firstLineChars="200" w:firstLine="482"/>
        <w:rPr>
          <w:rFonts w:ascii="仿宋" w:eastAsia="仿宋" w:hAnsi="仿宋"/>
          <w:sz w:val="24"/>
          <w:szCs w:val="24"/>
        </w:rPr>
      </w:pPr>
      <w:bookmarkStart w:id="124" w:name="_Toc217446066"/>
      <w:r>
        <w:rPr>
          <w:rFonts w:ascii="仿宋" w:eastAsia="仿宋" w:hAnsi="仿宋" w:hint="eastAsia"/>
          <w:sz w:val="24"/>
          <w:szCs w:val="24"/>
        </w:rPr>
        <w:t>29.</w:t>
      </w:r>
      <w:bookmarkEnd w:id="124"/>
      <w:r>
        <w:rPr>
          <w:rFonts w:ascii="仿宋" w:eastAsia="仿宋" w:hAnsi="仿宋" w:hint="eastAsia"/>
          <w:sz w:val="24"/>
          <w:szCs w:val="24"/>
        </w:rPr>
        <w:t xml:space="preserve"> 补充合同</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84112B" w:rsidRDefault="004167BB">
      <w:pPr>
        <w:pStyle w:val="3"/>
        <w:spacing w:line="400" w:lineRule="exact"/>
        <w:ind w:firstLineChars="200" w:firstLine="482"/>
        <w:rPr>
          <w:rFonts w:ascii="仿宋" w:eastAsia="仿宋" w:hAnsi="仿宋"/>
          <w:b w:val="0"/>
          <w:sz w:val="24"/>
          <w:szCs w:val="24"/>
        </w:rPr>
      </w:pPr>
      <w:bookmarkStart w:id="125" w:name="_Toc308164812"/>
      <w:bookmarkStart w:id="12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5"/>
      <w:bookmarkEnd w:id="126"/>
      <w:r>
        <w:rPr>
          <w:rFonts w:ascii="仿宋" w:eastAsia="仿宋" w:hAnsi="仿宋" w:hint="eastAsia"/>
          <w:sz w:val="24"/>
          <w:szCs w:val="24"/>
        </w:rPr>
        <w:t>（本项目不收取）</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84112B" w:rsidRDefault="004167BB">
      <w:pPr>
        <w:pStyle w:val="3"/>
        <w:spacing w:line="400" w:lineRule="exact"/>
        <w:ind w:firstLineChars="200" w:firstLine="482"/>
        <w:rPr>
          <w:rFonts w:ascii="仿宋" w:eastAsia="仿宋" w:hAnsi="仿宋"/>
          <w:sz w:val="24"/>
          <w:szCs w:val="24"/>
        </w:rPr>
      </w:pPr>
      <w:bookmarkStart w:id="127" w:name="_Toc308164813"/>
      <w:bookmarkStart w:id="128" w:name="_Toc217446069"/>
      <w:r>
        <w:rPr>
          <w:rFonts w:ascii="仿宋" w:eastAsia="仿宋" w:hAnsi="仿宋" w:hint="eastAsia"/>
          <w:sz w:val="24"/>
          <w:szCs w:val="24"/>
        </w:rPr>
        <w:t>31.合同公告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84112B" w:rsidRDefault="004167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84112B" w:rsidRDefault="004167B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7"/>
      <w:bookmarkEnd w:id="128"/>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84112B" w:rsidRDefault="004167BB">
      <w:pPr>
        <w:pStyle w:val="3"/>
        <w:spacing w:line="400" w:lineRule="exact"/>
        <w:ind w:firstLineChars="200" w:firstLine="482"/>
        <w:rPr>
          <w:rFonts w:ascii="仿宋" w:eastAsia="仿宋" w:hAnsi="仿宋"/>
          <w:b w:val="0"/>
          <w:sz w:val="24"/>
          <w:szCs w:val="24"/>
        </w:rPr>
      </w:pPr>
      <w:bookmarkStart w:id="129" w:name="_Toc217446070"/>
      <w:bookmarkStart w:id="130" w:name="_Toc308164814"/>
      <w:r>
        <w:rPr>
          <w:rFonts w:ascii="仿宋" w:eastAsia="仿宋" w:hAnsi="仿宋" w:hint="eastAsia"/>
          <w:sz w:val="24"/>
          <w:szCs w:val="24"/>
        </w:rPr>
        <w:t>34.验收</w:t>
      </w:r>
      <w:bookmarkEnd w:id="129"/>
      <w:bookmarkEnd w:id="130"/>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1" w:name="_Toc217446071"/>
    </w:p>
    <w:p w:rsidR="0084112B" w:rsidRDefault="004167BB">
      <w:pPr>
        <w:pStyle w:val="3"/>
        <w:spacing w:line="400" w:lineRule="exact"/>
        <w:ind w:firstLineChars="200" w:firstLine="482"/>
        <w:rPr>
          <w:rFonts w:ascii="仿宋" w:eastAsia="仿宋" w:hAnsi="仿宋"/>
          <w:sz w:val="24"/>
          <w:szCs w:val="24"/>
        </w:rPr>
      </w:pPr>
      <w:bookmarkStart w:id="132" w:name="_Toc308164818"/>
      <w:bookmarkStart w:id="133" w:name="_Toc217446077"/>
      <w:r>
        <w:rPr>
          <w:rFonts w:ascii="仿宋" w:eastAsia="仿宋" w:hAnsi="仿宋" w:hint="eastAsia"/>
          <w:sz w:val="24"/>
          <w:szCs w:val="24"/>
        </w:rPr>
        <w:t>35.资金支付</w:t>
      </w:r>
      <w:bookmarkEnd w:id="132"/>
      <w:bookmarkEnd w:id="133"/>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84112B" w:rsidRDefault="004167BB">
      <w:pPr>
        <w:pStyle w:val="2"/>
        <w:spacing w:line="400" w:lineRule="exact"/>
        <w:jc w:val="center"/>
        <w:rPr>
          <w:rFonts w:ascii="仿宋" w:eastAsia="仿宋" w:hAnsi="仿宋"/>
          <w:szCs w:val="28"/>
        </w:rPr>
      </w:pPr>
      <w:bookmarkStart w:id="134" w:name="_Toc217446074"/>
      <w:bookmarkStart w:id="135" w:name="_Toc308164815"/>
      <w:bookmarkStart w:id="136" w:name="_Toc183682380"/>
      <w:bookmarkStart w:id="137" w:name="_Toc183582243"/>
      <w:bookmarkEnd w:id="120"/>
      <w:bookmarkEnd w:id="121"/>
      <w:bookmarkEnd w:id="131"/>
      <w:r>
        <w:rPr>
          <w:rFonts w:ascii="仿宋" w:eastAsia="仿宋" w:hAnsi="仿宋" w:hint="eastAsia"/>
          <w:szCs w:val="28"/>
        </w:rPr>
        <w:t>七、投标纪律要求</w:t>
      </w:r>
      <w:bookmarkEnd w:id="134"/>
      <w:bookmarkEnd w:id="135"/>
    </w:p>
    <w:p w:rsidR="0084112B" w:rsidRDefault="004167BB">
      <w:pPr>
        <w:pStyle w:val="3"/>
        <w:spacing w:line="400" w:lineRule="exact"/>
        <w:ind w:firstLineChars="100" w:firstLine="241"/>
        <w:rPr>
          <w:rFonts w:ascii="仿宋" w:eastAsia="仿宋" w:hAnsi="仿宋"/>
          <w:bCs w:val="0"/>
          <w:sz w:val="24"/>
          <w:szCs w:val="24"/>
        </w:rPr>
      </w:pPr>
      <w:bookmarkStart w:id="138" w:name="_Toc217446075"/>
      <w:bookmarkStart w:id="13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8"/>
      <w:bookmarkEnd w:id="139"/>
      <w:r>
        <w:rPr>
          <w:rFonts w:ascii="仿宋" w:eastAsia="仿宋" w:hAnsi="仿宋" w:hint="eastAsia"/>
          <w:bCs w:val="0"/>
          <w:sz w:val="24"/>
          <w:szCs w:val="24"/>
        </w:rPr>
        <w:t>纪律要求</w:t>
      </w:r>
    </w:p>
    <w:p w:rsidR="0084112B" w:rsidRDefault="004167BB">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84112B" w:rsidRDefault="004167BB">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84112B" w:rsidRDefault="004167B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3"/>
    </w:p>
    <w:p w:rsidR="0084112B" w:rsidRDefault="004167BB">
      <w:pPr>
        <w:spacing w:line="400" w:lineRule="exact"/>
        <w:ind w:firstLineChars="200" w:firstLine="482"/>
        <w:outlineLvl w:val="2"/>
        <w:rPr>
          <w:rFonts w:ascii="仿宋" w:eastAsia="仿宋" w:hAnsi="仿宋"/>
          <w:sz w:val="24"/>
        </w:rPr>
      </w:pPr>
      <w:bookmarkStart w:id="14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84112B" w:rsidRDefault="004167BB">
      <w:pPr>
        <w:pStyle w:val="2"/>
        <w:spacing w:line="400" w:lineRule="exact"/>
        <w:jc w:val="center"/>
        <w:rPr>
          <w:rFonts w:ascii="仿宋" w:eastAsia="仿宋" w:hAnsi="仿宋"/>
          <w:bCs w:val="0"/>
          <w:szCs w:val="28"/>
        </w:rPr>
      </w:pPr>
      <w:bookmarkStart w:id="141" w:name="_Toc308164819"/>
      <w:bookmarkStart w:id="142" w:name="_Toc217446078"/>
      <w:r>
        <w:rPr>
          <w:rFonts w:ascii="仿宋" w:eastAsia="仿宋" w:hAnsi="仿宋" w:hint="eastAsia"/>
          <w:bCs w:val="0"/>
          <w:szCs w:val="28"/>
        </w:rPr>
        <w:t>八、询问、质疑和投诉</w:t>
      </w:r>
      <w:bookmarkStart w:id="143" w:name="_Toc217446079"/>
      <w:bookmarkEnd w:id="141"/>
      <w:bookmarkEnd w:id="142"/>
    </w:p>
    <w:bookmarkEnd w:id="143"/>
    <w:p w:rsidR="0084112B" w:rsidRDefault="004167B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6"/>
      <w:bookmarkEnd w:id="13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84112B" w:rsidRDefault="004167B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84112B" w:rsidRDefault="004167B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84112B" w:rsidRDefault="004167B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84112B" w:rsidRDefault="004167BB">
      <w:pPr>
        <w:rPr>
          <w:rFonts w:ascii="仿宋" w:eastAsia="仿宋" w:hAnsi="仿宋"/>
          <w:sz w:val="24"/>
        </w:rPr>
      </w:pPr>
      <w:r>
        <w:rPr>
          <w:rFonts w:ascii="仿宋" w:eastAsia="仿宋" w:hAnsi="仿宋" w:hint="eastAsia"/>
          <w:sz w:val="24"/>
        </w:rPr>
        <w:br w:type="page"/>
      </w:r>
    </w:p>
    <w:p w:rsidR="0084112B" w:rsidRDefault="004167BB">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44" w:name="_Toc308164821"/>
      <w:bookmarkStart w:id="145" w:name="_Toc217446082"/>
    </w:p>
    <w:p w:rsidR="0084112B" w:rsidRDefault="0084112B">
      <w:pPr>
        <w:widowControl/>
        <w:spacing w:line="360" w:lineRule="atLeast"/>
        <w:jc w:val="center"/>
        <w:rPr>
          <w:rFonts w:ascii="仿宋" w:eastAsia="仿宋" w:hAnsi="仿宋"/>
          <w:b/>
          <w:sz w:val="24"/>
        </w:rPr>
      </w:pPr>
    </w:p>
    <w:p w:rsidR="0084112B" w:rsidRDefault="004167B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84112B" w:rsidRDefault="004167B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84112B" w:rsidRDefault="004167B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84112B" w:rsidRDefault="0084112B">
      <w:pPr>
        <w:widowControl/>
        <w:spacing w:line="360" w:lineRule="atLeast"/>
        <w:ind w:firstLineChars="196" w:firstLine="470"/>
        <w:rPr>
          <w:rFonts w:ascii="仿宋" w:eastAsia="仿宋" w:hAnsi="仿宋"/>
          <w:sz w:val="24"/>
        </w:rPr>
      </w:pPr>
    </w:p>
    <w:p w:rsidR="0084112B" w:rsidRDefault="004167B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6"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t>格式1-1</w:t>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t>封面：</w:t>
      </w:r>
    </w:p>
    <w:p w:rsidR="0084112B" w:rsidRDefault="0084112B">
      <w:pPr>
        <w:spacing w:line="360" w:lineRule="auto"/>
        <w:rPr>
          <w:rFonts w:ascii="仿宋" w:eastAsia="仿宋" w:hAnsi="仿宋"/>
          <w:b/>
          <w:sz w:val="32"/>
          <w:szCs w:val="32"/>
        </w:rPr>
      </w:pPr>
    </w:p>
    <w:p w:rsidR="0084112B" w:rsidRDefault="0084112B">
      <w:pPr>
        <w:spacing w:line="360" w:lineRule="auto"/>
        <w:rPr>
          <w:rFonts w:ascii="仿宋" w:eastAsia="仿宋" w:hAnsi="仿宋"/>
          <w:b/>
          <w:sz w:val="32"/>
          <w:szCs w:val="32"/>
        </w:rPr>
      </w:pPr>
    </w:p>
    <w:p w:rsidR="0084112B" w:rsidRDefault="004167B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84112B" w:rsidRDefault="0084112B">
      <w:pPr>
        <w:spacing w:line="360" w:lineRule="auto"/>
        <w:rPr>
          <w:rFonts w:ascii="仿宋" w:eastAsia="仿宋" w:hAnsi="仿宋"/>
          <w:b/>
          <w:sz w:val="52"/>
          <w:szCs w:val="52"/>
        </w:rPr>
      </w:pPr>
    </w:p>
    <w:p w:rsidR="0084112B" w:rsidRDefault="004167B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4112B" w:rsidRDefault="0084112B">
      <w:pPr>
        <w:spacing w:line="360" w:lineRule="auto"/>
        <w:ind w:firstLineChars="246" w:firstLine="790"/>
        <w:jc w:val="center"/>
        <w:rPr>
          <w:rFonts w:ascii="仿宋" w:eastAsia="仿宋" w:hAnsi="仿宋"/>
          <w:b/>
          <w:sz w:val="32"/>
        </w:rPr>
      </w:pPr>
    </w:p>
    <w:p w:rsidR="0084112B" w:rsidRDefault="004167B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84112B" w:rsidRDefault="004167B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84112B" w:rsidRDefault="0084112B">
      <w:pPr>
        <w:widowControl/>
        <w:spacing w:line="360" w:lineRule="atLeast"/>
        <w:jc w:val="center"/>
        <w:rPr>
          <w:rFonts w:ascii="仿宋" w:eastAsia="仿宋" w:hAnsi="仿宋"/>
          <w:b/>
          <w:sz w:val="24"/>
        </w:rPr>
      </w:pPr>
    </w:p>
    <w:p w:rsidR="0084112B" w:rsidRDefault="004167BB">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4112B" w:rsidRDefault="004167B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84112B" w:rsidRDefault="004167B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格式1-3</w:t>
      </w:r>
    </w:p>
    <w:p w:rsidR="0084112B" w:rsidRDefault="004167B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84112B" w:rsidRDefault="004167B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84112B" w:rsidRDefault="004167BB">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t>格式1-4</w:t>
      </w:r>
    </w:p>
    <w:p w:rsidR="0084112B" w:rsidRDefault="004167BB">
      <w:pPr>
        <w:pStyle w:val="3"/>
        <w:jc w:val="center"/>
        <w:rPr>
          <w:rFonts w:ascii="仿宋" w:eastAsia="仿宋" w:hAnsi="仿宋" w:cs="仿宋"/>
        </w:rPr>
      </w:pPr>
      <w:r>
        <w:rPr>
          <w:rFonts w:ascii="仿宋" w:eastAsia="仿宋" w:hAnsi="仿宋" w:cs="仿宋" w:hint="eastAsia"/>
        </w:rPr>
        <w:t>三、承诺函(如涉及)</w:t>
      </w:r>
    </w:p>
    <w:p w:rsidR="0084112B" w:rsidRDefault="0084112B">
      <w:pPr>
        <w:widowControl/>
        <w:spacing w:line="360" w:lineRule="atLeast"/>
        <w:jc w:val="center"/>
        <w:rPr>
          <w:rFonts w:ascii="仿宋" w:eastAsia="仿宋" w:hAnsi="仿宋"/>
          <w:b/>
          <w:sz w:val="24"/>
        </w:rPr>
      </w:pPr>
    </w:p>
    <w:p w:rsidR="0084112B" w:rsidRDefault="004167BB">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4112B" w:rsidRDefault="004167B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84112B" w:rsidRDefault="004167B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4112B" w:rsidRDefault="0084112B">
      <w:pPr>
        <w:spacing w:line="360" w:lineRule="auto"/>
        <w:rPr>
          <w:rFonts w:ascii="仿宋" w:eastAsia="仿宋" w:hAnsi="仿宋" w:cs="宋体"/>
          <w:bCs/>
          <w:sz w:val="24"/>
        </w:rPr>
      </w:pPr>
    </w:p>
    <w:p w:rsidR="0084112B" w:rsidRDefault="004167B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4112B" w:rsidRDefault="0084112B">
      <w:pPr>
        <w:spacing w:line="360" w:lineRule="auto"/>
        <w:rPr>
          <w:rFonts w:ascii="仿宋" w:eastAsia="仿宋" w:hAnsi="仿宋" w:cs="宋体"/>
          <w:bCs/>
          <w:sz w:val="24"/>
        </w:rPr>
      </w:pPr>
    </w:p>
    <w:p w:rsidR="0084112B" w:rsidRDefault="004167BB">
      <w:pPr>
        <w:spacing w:line="360" w:lineRule="auto"/>
        <w:rPr>
          <w:rFonts w:ascii="仿宋" w:eastAsia="仿宋" w:hAnsi="仿宋" w:cs="宋体"/>
          <w:bCs/>
          <w:sz w:val="24"/>
        </w:rPr>
      </w:pPr>
      <w:r>
        <w:rPr>
          <w:rFonts w:ascii="仿宋" w:eastAsia="仿宋" w:hAnsi="仿宋" w:cs="宋体" w:hint="eastAsia"/>
          <w:bCs/>
          <w:sz w:val="24"/>
        </w:rPr>
        <w:t>投标人名称：XXXX。</w:t>
      </w:r>
    </w:p>
    <w:p w:rsidR="0084112B" w:rsidRDefault="004167BB">
      <w:pPr>
        <w:spacing w:line="360" w:lineRule="auto"/>
        <w:rPr>
          <w:rFonts w:ascii="仿宋" w:eastAsia="仿宋" w:hAnsi="仿宋" w:cs="宋体"/>
          <w:bCs/>
          <w:sz w:val="24"/>
        </w:rPr>
      </w:pPr>
      <w:r>
        <w:rPr>
          <w:rFonts w:ascii="仿宋" w:eastAsia="仿宋" w:hAnsi="仿宋" w:cs="宋体" w:hint="eastAsia"/>
          <w:bCs/>
          <w:sz w:val="24"/>
        </w:rPr>
        <w:t>日    期：XXXX。</w:t>
      </w:r>
    </w:p>
    <w:p w:rsidR="0084112B" w:rsidRDefault="004167B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4112B" w:rsidRDefault="004167B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4112B" w:rsidRDefault="004167B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84112B" w:rsidRDefault="0084112B">
      <w:pPr>
        <w:spacing w:line="360" w:lineRule="auto"/>
        <w:rPr>
          <w:rFonts w:ascii="仿宋" w:eastAsia="仿宋" w:hAnsi="仿宋" w:cs="宋体"/>
          <w:bCs/>
          <w:sz w:val="24"/>
        </w:rPr>
      </w:pPr>
    </w:p>
    <w:p w:rsidR="0084112B" w:rsidRDefault="0084112B">
      <w:pPr>
        <w:spacing w:line="360" w:lineRule="auto"/>
        <w:rPr>
          <w:rFonts w:ascii="仿宋" w:eastAsia="仿宋" w:hAnsi="仿宋" w:cs="宋体"/>
          <w:bCs/>
          <w:sz w:val="24"/>
        </w:rPr>
      </w:pPr>
    </w:p>
    <w:p w:rsidR="0084112B" w:rsidRDefault="004167BB">
      <w:pPr>
        <w:pStyle w:val="2"/>
        <w:rPr>
          <w:rFonts w:ascii="仿宋" w:eastAsia="仿宋" w:hAnsi="仿宋" w:cs="仿宋"/>
        </w:rPr>
      </w:pPr>
      <w:r>
        <w:rPr>
          <w:rFonts w:ascii="仿宋" w:eastAsia="仿宋" w:hAnsi="仿宋" w:cs="仿宋" w:hint="eastAsia"/>
        </w:rPr>
        <w:t>第二部分     “其他响应性投标文件”格式</w:t>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t>格式2-1</w:t>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t>封面：</w:t>
      </w:r>
    </w:p>
    <w:p w:rsidR="0084112B" w:rsidRDefault="0084112B">
      <w:pPr>
        <w:spacing w:line="360" w:lineRule="auto"/>
        <w:jc w:val="right"/>
        <w:rPr>
          <w:rFonts w:ascii="仿宋" w:eastAsia="仿宋" w:hAnsi="仿宋"/>
          <w:b/>
          <w:sz w:val="36"/>
        </w:rPr>
      </w:pPr>
    </w:p>
    <w:p w:rsidR="0084112B" w:rsidRDefault="0084112B">
      <w:pPr>
        <w:spacing w:line="360" w:lineRule="auto"/>
        <w:rPr>
          <w:rFonts w:ascii="仿宋" w:eastAsia="仿宋" w:hAnsi="仿宋"/>
          <w:b/>
          <w:sz w:val="32"/>
          <w:szCs w:val="32"/>
        </w:rPr>
      </w:pPr>
    </w:p>
    <w:p w:rsidR="0084112B" w:rsidRDefault="0084112B">
      <w:pPr>
        <w:spacing w:line="360" w:lineRule="auto"/>
        <w:rPr>
          <w:rFonts w:ascii="仿宋" w:eastAsia="仿宋" w:hAnsi="仿宋"/>
          <w:b/>
          <w:sz w:val="32"/>
          <w:szCs w:val="32"/>
        </w:rPr>
      </w:pPr>
    </w:p>
    <w:p w:rsidR="0084112B" w:rsidRDefault="004167BB">
      <w:pPr>
        <w:spacing w:line="360" w:lineRule="auto"/>
        <w:jc w:val="center"/>
        <w:rPr>
          <w:rFonts w:ascii="仿宋" w:eastAsia="仿宋" w:hAnsi="仿宋"/>
          <w:b/>
          <w:sz w:val="72"/>
        </w:rPr>
      </w:pPr>
      <w:r>
        <w:rPr>
          <w:rFonts w:ascii="仿宋" w:eastAsia="仿宋" w:hAnsi="仿宋" w:hint="eastAsia"/>
          <w:b/>
          <w:sz w:val="40"/>
          <w:szCs w:val="48"/>
        </w:rPr>
        <w:t>XXXXXXXXX项目</w:t>
      </w:r>
    </w:p>
    <w:p w:rsidR="0084112B" w:rsidRDefault="0084112B">
      <w:pPr>
        <w:spacing w:line="360" w:lineRule="auto"/>
        <w:rPr>
          <w:rFonts w:ascii="仿宋" w:eastAsia="仿宋" w:hAnsi="仿宋"/>
          <w:b/>
          <w:sz w:val="52"/>
          <w:szCs w:val="52"/>
        </w:rPr>
      </w:pPr>
    </w:p>
    <w:p w:rsidR="0084112B" w:rsidRDefault="004167B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84112B" w:rsidRDefault="0084112B">
      <w:pPr>
        <w:spacing w:line="360" w:lineRule="auto"/>
        <w:rPr>
          <w:rFonts w:ascii="仿宋" w:eastAsia="仿宋" w:hAnsi="仿宋"/>
          <w:b/>
          <w:sz w:val="36"/>
        </w:rPr>
      </w:pP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112B" w:rsidRDefault="004167B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4112B" w:rsidRDefault="0084112B">
      <w:pPr>
        <w:spacing w:line="360" w:lineRule="auto"/>
        <w:ind w:firstLineChars="246" w:firstLine="790"/>
        <w:jc w:val="center"/>
        <w:rPr>
          <w:rFonts w:ascii="仿宋" w:eastAsia="仿宋" w:hAnsi="仿宋"/>
          <w:b/>
          <w:sz w:val="32"/>
        </w:rPr>
      </w:pPr>
    </w:p>
    <w:p w:rsidR="0084112B" w:rsidRDefault="004167B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44"/>
      <w:bookmarkEnd w:id="145"/>
    </w:p>
    <w:p w:rsidR="0084112B" w:rsidRDefault="0084112B">
      <w:pPr>
        <w:widowControl/>
        <w:spacing w:line="360" w:lineRule="atLeast"/>
        <w:jc w:val="center"/>
        <w:rPr>
          <w:rFonts w:ascii="仿宋" w:eastAsia="仿宋" w:hAnsi="仿宋"/>
          <w:b/>
          <w:sz w:val="24"/>
        </w:rPr>
      </w:pPr>
    </w:p>
    <w:p w:rsidR="0084112B" w:rsidRDefault="004167BB">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84112B" w:rsidRDefault="004167BB">
      <w:pPr>
        <w:widowControl/>
        <w:spacing w:after="0" w:line="240" w:lineRule="auto"/>
        <w:jc w:val="left"/>
        <w:rPr>
          <w:rFonts w:ascii="仿宋" w:eastAsia="仿宋" w:hAnsi="仿宋"/>
          <w:b/>
          <w:sz w:val="32"/>
          <w:szCs w:val="32"/>
        </w:rPr>
      </w:pPr>
      <w:bookmarkStart w:id="147" w:name="_Toc308164824"/>
      <w:r>
        <w:rPr>
          <w:rFonts w:ascii="仿宋" w:eastAsia="仿宋" w:hAnsi="仿宋" w:hint="eastAsia"/>
          <w:b/>
          <w:sz w:val="32"/>
          <w:szCs w:val="32"/>
        </w:rPr>
        <w:br w:type="page"/>
        <w:t>格式2-3</w:t>
      </w:r>
    </w:p>
    <w:p w:rsidR="0084112B" w:rsidRDefault="004167B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84112B" w:rsidRDefault="0084112B">
      <w:pPr>
        <w:widowControl/>
        <w:spacing w:after="0" w:line="240" w:lineRule="auto"/>
        <w:jc w:val="center"/>
        <w:rPr>
          <w:rFonts w:ascii="仿宋" w:eastAsia="仿宋" w:hAnsi="仿宋"/>
          <w:b/>
          <w:sz w:val="24"/>
        </w:rPr>
      </w:pPr>
    </w:p>
    <w:p w:rsidR="0084112B" w:rsidRDefault="004167B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84112B" w:rsidRDefault="004167B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4112B" w:rsidRDefault="0084112B">
      <w:pPr>
        <w:widowControl/>
        <w:spacing w:after="0" w:line="240" w:lineRule="auto"/>
        <w:ind w:firstLineChars="196" w:firstLine="470"/>
        <w:jc w:val="left"/>
        <w:rPr>
          <w:rFonts w:ascii="仿宋" w:eastAsia="仿宋" w:hAnsi="仿宋"/>
          <w:sz w:val="24"/>
        </w:rPr>
      </w:pPr>
    </w:p>
    <w:p w:rsidR="0084112B" w:rsidRDefault="004167BB">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84112B" w:rsidRDefault="004167BB">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84112B" w:rsidRDefault="004167BB">
      <w:pPr>
        <w:spacing w:line="360" w:lineRule="auto"/>
        <w:rPr>
          <w:rFonts w:ascii="仿宋" w:eastAsia="仿宋" w:hAnsi="仿宋"/>
          <w:b/>
          <w:sz w:val="32"/>
          <w:szCs w:val="32"/>
        </w:rPr>
      </w:pPr>
      <w:r>
        <w:rPr>
          <w:rFonts w:ascii="仿宋" w:eastAsia="仿宋" w:hAnsi="仿宋" w:hint="eastAsia"/>
          <w:b/>
          <w:sz w:val="32"/>
          <w:szCs w:val="32"/>
        </w:rPr>
        <w:br w:type="page"/>
        <w:t>格式2-4</w:t>
      </w:r>
    </w:p>
    <w:p w:rsidR="0084112B" w:rsidRDefault="004167BB">
      <w:pPr>
        <w:pStyle w:val="3"/>
        <w:jc w:val="center"/>
        <w:rPr>
          <w:rFonts w:ascii="仿宋" w:eastAsia="仿宋" w:hAnsi="仿宋" w:cs="仿宋"/>
        </w:rPr>
      </w:pPr>
      <w:bookmarkStart w:id="148" w:name="_Toc217446085"/>
      <w:bookmarkEnd w:id="147"/>
      <w:r>
        <w:rPr>
          <w:rFonts w:ascii="仿宋" w:eastAsia="仿宋" w:hAnsi="仿宋" w:cs="仿宋" w:hint="eastAsia"/>
        </w:rPr>
        <w:t>三、开标一览表</w:t>
      </w:r>
      <w:bookmarkEnd w:id="148"/>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4112B">
        <w:trPr>
          <w:trHeight w:val="735"/>
          <w:jc w:val="center"/>
        </w:trPr>
        <w:tc>
          <w:tcPr>
            <w:tcW w:w="624"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84112B" w:rsidRDefault="004167BB">
            <w:pPr>
              <w:widowControl/>
              <w:spacing w:line="360" w:lineRule="atLeast"/>
              <w:outlineLvl w:val="1"/>
              <w:rPr>
                <w:rFonts w:ascii="仿宋" w:eastAsia="仿宋" w:hAnsi="仿宋"/>
                <w:b/>
                <w:sz w:val="24"/>
              </w:rPr>
            </w:pPr>
            <w:r>
              <w:rPr>
                <w:rFonts w:ascii="仿宋" w:eastAsia="仿宋" w:hAnsi="仿宋" w:hint="eastAsia"/>
                <w:sz w:val="24"/>
              </w:rPr>
              <w:t>交货</w:t>
            </w:r>
          </w:p>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84112B" w:rsidRDefault="004167BB">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4112B">
        <w:trPr>
          <w:trHeight w:val="735"/>
          <w:jc w:val="center"/>
        </w:trPr>
        <w:tc>
          <w:tcPr>
            <w:tcW w:w="624" w:type="dxa"/>
          </w:tcPr>
          <w:p w:rsidR="0084112B" w:rsidRDefault="0084112B">
            <w:pPr>
              <w:widowControl/>
              <w:spacing w:line="360" w:lineRule="atLeast"/>
              <w:ind w:firstLineChars="196" w:firstLine="470"/>
              <w:jc w:val="left"/>
              <w:outlineLvl w:val="1"/>
              <w:rPr>
                <w:rFonts w:ascii="仿宋" w:eastAsia="仿宋" w:hAnsi="仿宋"/>
                <w:sz w:val="24"/>
              </w:rPr>
            </w:pPr>
          </w:p>
        </w:tc>
        <w:tc>
          <w:tcPr>
            <w:tcW w:w="766"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72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2"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r>
      <w:tr w:rsidR="0084112B">
        <w:trPr>
          <w:trHeight w:val="735"/>
          <w:jc w:val="center"/>
        </w:trPr>
        <w:tc>
          <w:tcPr>
            <w:tcW w:w="624" w:type="dxa"/>
          </w:tcPr>
          <w:p w:rsidR="0084112B" w:rsidRDefault="0084112B">
            <w:pPr>
              <w:widowControl/>
              <w:spacing w:line="360" w:lineRule="atLeast"/>
              <w:ind w:firstLineChars="196" w:firstLine="470"/>
              <w:jc w:val="left"/>
              <w:outlineLvl w:val="1"/>
              <w:rPr>
                <w:rFonts w:ascii="仿宋" w:eastAsia="仿宋" w:hAnsi="仿宋"/>
                <w:sz w:val="24"/>
              </w:rPr>
            </w:pPr>
          </w:p>
        </w:tc>
        <w:tc>
          <w:tcPr>
            <w:tcW w:w="766"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72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2"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r>
      <w:tr w:rsidR="0084112B">
        <w:trPr>
          <w:trHeight w:val="735"/>
          <w:jc w:val="center"/>
        </w:trPr>
        <w:tc>
          <w:tcPr>
            <w:tcW w:w="624" w:type="dxa"/>
            <w:tcBorders>
              <w:right w:val="single" w:sz="4" w:space="0" w:color="auto"/>
            </w:tcBorders>
          </w:tcPr>
          <w:p w:rsidR="0084112B" w:rsidRDefault="0084112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72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902"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r>
      <w:tr w:rsidR="0084112B">
        <w:trPr>
          <w:trHeight w:val="359"/>
          <w:jc w:val="center"/>
        </w:trPr>
        <w:tc>
          <w:tcPr>
            <w:tcW w:w="624" w:type="dxa"/>
            <w:tcBorders>
              <w:bottom w:val="single" w:sz="4" w:space="0" w:color="auto"/>
              <w:right w:val="single" w:sz="4" w:space="0" w:color="auto"/>
            </w:tcBorders>
          </w:tcPr>
          <w:p w:rsidR="0084112B" w:rsidRDefault="0084112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84112B" w:rsidRDefault="004167BB">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84112B" w:rsidRDefault="0084112B">
      <w:pPr>
        <w:widowControl/>
        <w:spacing w:line="360" w:lineRule="atLeast"/>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b/>
          <w:sz w:val="24"/>
        </w:rPr>
        <w:sectPr w:rsidR="0084112B">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84112B" w:rsidRDefault="004167BB">
      <w:pPr>
        <w:spacing w:line="360" w:lineRule="auto"/>
        <w:rPr>
          <w:rFonts w:ascii="仿宋" w:eastAsia="仿宋" w:hAnsi="仿宋"/>
          <w:b/>
          <w:sz w:val="32"/>
          <w:szCs w:val="32"/>
        </w:rPr>
      </w:pPr>
      <w:bookmarkStart w:id="149" w:name="_Toc217446086"/>
      <w:r>
        <w:rPr>
          <w:rFonts w:ascii="仿宋" w:eastAsia="仿宋" w:hAnsi="仿宋" w:hint="eastAsia"/>
          <w:b/>
          <w:sz w:val="32"/>
          <w:szCs w:val="32"/>
        </w:rPr>
        <w:t>格式2-5</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9"/>
    </w:p>
    <w:p w:rsidR="0084112B" w:rsidRDefault="0084112B">
      <w:pPr>
        <w:widowControl/>
        <w:spacing w:line="360" w:lineRule="atLeast"/>
        <w:ind w:firstLineChars="196" w:firstLine="472"/>
        <w:jc w:val="left"/>
        <w:rPr>
          <w:rFonts w:ascii="仿宋" w:eastAsia="仿宋" w:hAnsi="仿宋"/>
          <w:b/>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4112B">
        <w:trPr>
          <w:cantSplit/>
          <w:trHeight w:hRule="exact" w:val="624"/>
          <w:jc w:val="center"/>
        </w:trPr>
        <w:tc>
          <w:tcPr>
            <w:tcW w:w="877"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84112B" w:rsidRDefault="004167B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84112B" w:rsidRDefault="004167BB">
            <w:pPr>
              <w:widowControl/>
              <w:spacing w:line="360" w:lineRule="atLeast"/>
              <w:rPr>
                <w:rFonts w:ascii="仿宋" w:eastAsia="仿宋" w:hAnsi="仿宋"/>
                <w:sz w:val="24"/>
              </w:rPr>
            </w:pPr>
            <w:r>
              <w:rPr>
                <w:rFonts w:ascii="仿宋" w:eastAsia="仿宋" w:hAnsi="仿宋" w:hint="eastAsia"/>
                <w:sz w:val="24"/>
              </w:rPr>
              <w:t>备注</w:t>
            </w:r>
          </w:p>
        </w:tc>
      </w:tr>
      <w:tr w:rsidR="0084112B">
        <w:trPr>
          <w:cantSplit/>
          <w:trHeight w:val="680"/>
          <w:jc w:val="center"/>
        </w:trPr>
        <w:tc>
          <w:tcPr>
            <w:tcW w:w="877"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80"/>
          <w:jc w:val="center"/>
        </w:trPr>
        <w:tc>
          <w:tcPr>
            <w:tcW w:w="877"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80"/>
          <w:jc w:val="center"/>
        </w:trPr>
        <w:tc>
          <w:tcPr>
            <w:tcW w:w="877"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80"/>
          <w:jc w:val="center"/>
        </w:trPr>
        <w:tc>
          <w:tcPr>
            <w:tcW w:w="877"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80"/>
          <w:jc w:val="center"/>
        </w:trPr>
        <w:tc>
          <w:tcPr>
            <w:tcW w:w="877"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80"/>
          <w:jc w:val="center"/>
        </w:trPr>
        <w:tc>
          <w:tcPr>
            <w:tcW w:w="877"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75"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36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88"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1212"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40"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41"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76"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43" w:type="dxa"/>
            <w:vAlign w:val="center"/>
          </w:tcPr>
          <w:p w:rsidR="0084112B" w:rsidRDefault="0084112B">
            <w:pPr>
              <w:widowControl/>
              <w:spacing w:line="360" w:lineRule="atLeast"/>
              <w:ind w:firstLineChars="196" w:firstLine="470"/>
              <w:jc w:val="left"/>
              <w:outlineLvl w:val="1"/>
              <w:rPr>
                <w:rFonts w:ascii="仿宋" w:eastAsia="仿宋" w:hAnsi="仿宋"/>
                <w:sz w:val="24"/>
              </w:rPr>
            </w:pPr>
          </w:p>
        </w:tc>
      </w:tr>
      <w:tr w:rsidR="0084112B">
        <w:trPr>
          <w:trHeight w:val="260"/>
          <w:jc w:val="center"/>
        </w:trPr>
        <w:tc>
          <w:tcPr>
            <w:tcW w:w="877"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84112B" w:rsidRDefault="004167B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outlineLvl w:val="1"/>
              <w:rPr>
                <w:rFonts w:ascii="仿宋" w:eastAsia="仿宋" w:hAnsi="仿宋"/>
                <w:sz w:val="24"/>
              </w:rPr>
            </w:pPr>
          </w:p>
        </w:tc>
      </w:tr>
    </w:tbl>
    <w:p w:rsidR="0084112B" w:rsidRDefault="0084112B">
      <w:pPr>
        <w:widowControl/>
        <w:spacing w:line="360" w:lineRule="atLeast"/>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84112B" w:rsidRDefault="0084112B">
      <w:pPr>
        <w:widowControl/>
        <w:spacing w:line="360" w:lineRule="atLeast"/>
        <w:ind w:firstLineChars="196" w:firstLine="472"/>
        <w:jc w:val="left"/>
        <w:rPr>
          <w:rFonts w:ascii="仿宋" w:eastAsia="仿宋" w:hAnsi="仿宋"/>
          <w:b/>
          <w:sz w:val="24"/>
        </w:rPr>
      </w:pPr>
    </w:p>
    <w:p w:rsidR="0084112B" w:rsidRDefault="0084112B">
      <w:pPr>
        <w:widowControl/>
        <w:spacing w:line="360" w:lineRule="atLeast"/>
        <w:ind w:firstLineChars="196" w:firstLine="472"/>
        <w:jc w:val="left"/>
        <w:rPr>
          <w:rFonts w:ascii="仿宋" w:eastAsia="仿宋" w:hAnsi="仿宋"/>
          <w:b/>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46"/>
      <w:r>
        <w:rPr>
          <w:rFonts w:ascii="仿宋" w:eastAsia="仿宋" w:hAnsi="仿宋" w:hint="eastAsia"/>
          <w:sz w:val="24"/>
        </w:rPr>
        <w:t>。</w:t>
      </w:r>
      <w:bookmarkStart w:id="150" w:name="_Toc217446087"/>
    </w:p>
    <w:p w:rsidR="0084112B" w:rsidRDefault="004167B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格式2-6</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50"/>
    </w:p>
    <w:p w:rsidR="0084112B" w:rsidRDefault="0084112B">
      <w:pPr>
        <w:widowControl/>
        <w:spacing w:line="360" w:lineRule="atLeast"/>
        <w:ind w:firstLineChars="196" w:firstLine="472"/>
        <w:jc w:val="left"/>
        <w:rPr>
          <w:rFonts w:ascii="仿宋" w:eastAsia="仿宋" w:hAnsi="仿宋"/>
          <w:b/>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4112B">
        <w:trPr>
          <w:trHeight w:val="606"/>
        </w:trPr>
        <w:tc>
          <w:tcPr>
            <w:tcW w:w="956"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4112B">
        <w:trPr>
          <w:trHeight w:val="1080"/>
        </w:trPr>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1516" w:type="dxa"/>
          </w:tcPr>
          <w:p w:rsidR="0084112B" w:rsidRDefault="0084112B">
            <w:pPr>
              <w:widowControl/>
              <w:spacing w:line="360" w:lineRule="atLeast"/>
              <w:ind w:firstLineChars="196" w:firstLine="470"/>
              <w:jc w:val="left"/>
              <w:rPr>
                <w:rFonts w:ascii="仿宋" w:eastAsia="仿宋" w:hAnsi="仿宋"/>
                <w:sz w:val="24"/>
              </w:rPr>
            </w:pPr>
          </w:p>
        </w:tc>
        <w:tc>
          <w:tcPr>
            <w:tcW w:w="4852" w:type="dxa"/>
          </w:tcPr>
          <w:p w:rsidR="0084112B" w:rsidRDefault="0084112B">
            <w:pPr>
              <w:widowControl/>
              <w:spacing w:line="360" w:lineRule="atLeast"/>
              <w:ind w:firstLineChars="196" w:firstLine="470"/>
              <w:jc w:val="left"/>
              <w:rPr>
                <w:rFonts w:ascii="仿宋" w:eastAsia="仿宋" w:hAnsi="仿宋"/>
                <w:sz w:val="24"/>
              </w:rPr>
            </w:pPr>
          </w:p>
        </w:tc>
      </w:tr>
      <w:tr w:rsidR="0084112B">
        <w:trPr>
          <w:trHeight w:val="1080"/>
        </w:trPr>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1516" w:type="dxa"/>
          </w:tcPr>
          <w:p w:rsidR="0084112B" w:rsidRDefault="0084112B">
            <w:pPr>
              <w:widowControl/>
              <w:spacing w:line="360" w:lineRule="atLeast"/>
              <w:ind w:firstLineChars="196" w:firstLine="470"/>
              <w:jc w:val="left"/>
              <w:rPr>
                <w:rFonts w:ascii="仿宋" w:eastAsia="仿宋" w:hAnsi="仿宋"/>
                <w:sz w:val="24"/>
              </w:rPr>
            </w:pPr>
          </w:p>
        </w:tc>
        <w:tc>
          <w:tcPr>
            <w:tcW w:w="4852" w:type="dxa"/>
          </w:tcPr>
          <w:p w:rsidR="0084112B" w:rsidRDefault="0084112B">
            <w:pPr>
              <w:widowControl/>
              <w:spacing w:line="360" w:lineRule="atLeast"/>
              <w:ind w:firstLineChars="196" w:firstLine="470"/>
              <w:jc w:val="left"/>
              <w:rPr>
                <w:rFonts w:ascii="仿宋" w:eastAsia="仿宋" w:hAnsi="仿宋"/>
                <w:sz w:val="24"/>
              </w:rPr>
            </w:pPr>
          </w:p>
        </w:tc>
      </w:tr>
      <w:tr w:rsidR="0084112B">
        <w:trPr>
          <w:trHeight w:val="1080"/>
        </w:trPr>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1516" w:type="dxa"/>
          </w:tcPr>
          <w:p w:rsidR="0084112B" w:rsidRDefault="0084112B">
            <w:pPr>
              <w:widowControl/>
              <w:spacing w:line="360" w:lineRule="atLeast"/>
              <w:ind w:firstLineChars="196" w:firstLine="470"/>
              <w:jc w:val="left"/>
              <w:rPr>
                <w:rFonts w:ascii="仿宋" w:eastAsia="仿宋" w:hAnsi="仿宋"/>
                <w:sz w:val="24"/>
              </w:rPr>
            </w:pPr>
          </w:p>
        </w:tc>
        <w:tc>
          <w:tcPr>
            <w:tcW w:w="4852" w:type="dxa"/>
          </w:tcPr>
          <w:p w:rsidR="0084112B" w:rsidRDefault="0084112B">
            <w:pPr>
              <w:widowControl/>
              <w:spacing w:line="360" w:lineRule="atLeast"/>
              <w:ind w:firstLineChars="196" w:firstLine="470"/>
              <w:jc w:val="left"/>
              <w:rPr>
                <w:rFonts w:ascii="仿宋" w:eastAsia="仿宋" w:hAnsi="仿宋"/>
                <w:sz w:val="24"/>
              </w:rPr>
            </w:pPr>
          </w:p>
        </w:tc>
      </w:tr>
      <w:tr w:rsidR="0084112B">
        <w:trPr>
          <w:trHeight w:val="1080"/>
        </w:trPr>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956" w:type="dxa"/>
          </w:tcPr>
          <w:p w:rsidR="0084112B" w:rsidRDefault="0084112B">
            <w:pPr>
              <w:widowControl/>
              <w:spacing w:line="360" w:lineRule="atLeast"/>
              <w:ind w:firstLineChars="196" w:firstLine="470"/>
              <w:jc w:val="left"/>
              <w:rPr>
                <w:rFonts w:ascii="仿宋" w:eastAsia="仿宋" w:hAnsi="仿宋"/>
                <w:sz w:val="24"/>
              </w:rPr>
            </w:pPr>
          </w:p>
        </w:tc>
        <w:tc>
          <w:tcPr>
            <w:tcW w:w="1516" w:type="dxa"/>
          </w:tcPr>
          <w:p w:rsidR="0084112B" w:rsidRDefault="0084112B">
            <w:pPr>
              <w:widowControl/>
              <w:spacing w:line="360" w:lineRule="atLeast"/>
              <w:ind w:firstLineChars="196" w:firstLine="470"/>
              <w:jc w:val="left"/>
              <w:rPr>
                <w:rFonts w:ascii="仿宋" w:eastAsia="仿宋" w:hAnsi="仿宋"/>
                <w:sz w:val="24"/>
              </w:rPr>
            </w:pPr>
          </w:p>
        </w:tc>
        <w:tc>
          <w:tcPr>
            <w:tcW w:w="4852" w:type="dxa"/>
          </w:tcPr>
          <w:p w:rsidR="0084112B" w:rsidRDefault="0084112B">
            <w:pPr>
              <w:widowControl/>
              <w:spacing w:line="360" w:lineRule="atLeast"/>
              <w:ind w:firstLineChars="196" w:firstLine="470"/>
              <w:jc w:val="left"/>
              <w:rPr>
                <w:rFonts w:ascii="仿宋" w:eastAsia="仿宋" w:hAnsi="仿宋"/>
                <w:sz w:val="24"/>
              </w:rPr>
            </w:pPr>
          </w:p>
        </w:tc>
      </w:tr>
    </w:tbl>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112B" w:rsidRDefault="004167BB">
      <w:pPr>
        <w:spacing w:after="0" w:line="360" w:lineRule="auto"/>
        <w:rPr>
          <w:rFonts w:ascii="仿宋" w:eastAsia="仿宋" w:hAnsi="仿宋"/>
          <w:b/>
          <w:sz w:val="32"/>
          <w:szCs w:val="32"/>
        </w:rPr>
      </w:pPr>
      <w:r>
        <w:rPr>
          <w:rFonts w:ascii="仿宋" w:eastAsia="仿宋" w:hAnsi="仿宋" w:hint="eastAsia"/>
          <w:sz w:val="24"/>
        </w:rPr>
        <w:br w:type="page"/>
      </w:r>
      <w:bookmarkStart w:id="151" w:name="_Toc217446088"/>
      <w:r>
        <w:rPr>
          <w:rFonts w:ascii="仿宋" w:eastAsia="仿宋" w:hAnsi="仿宋" w:hint="eastAsia"/>
          <w:b/>
          <w:sz w:val="32"/>
          <w:szCs w:val="32"/>
        </w:rPr>
        <w:t>格式2-7</w:t>
      </w:r>
    </w:p>
    <w:p w:rsidR="0084112B" w:rsidRDefault="004167B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5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4112B">
        <w:trPr>
          <w:cantSplit/>
          <w:trHeight w:val="46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6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Merge w:val="restart"/>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148"/>
        </w:trPr>
        <w:tc>
          <w:tcPr>
            <w:tcW w:w="1522" w:type="dxa"/>
            <w:vMerge/>
            <w:vAlign w:val="center"/>
          </w:tcPr>
          <w:p w:rsidR="0084112B" w:rsidRDefault="0084112B">
            <w:pPr>
              <w:spacing w:after="0"/>
              <w:rPr>
                <w:rFonts w:ascii="仿宋" w:eastAsia="仿宋" w:hAnsi="仿宋"/>
              </w:rPr>
            </w:pPr>
          </w:p>
        </w:tc>
        <w:tc>
          <w:tcPr>
            <w:tcW w:w="95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trHeight w:val="46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trHeight w:val="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4112B">
        <w:trPr>
          <w:cantSplit/>
          <w:trHeight w:val="46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112B" w:rsidRDefault="0084112B">
            <w:pPr>
              <w:spacing w:after="0"/>
              <w:rPr>
                <w:rFonts w:ascii="仿宋" w:eastAsia="仿宋" w:hAnsi="仿宋"/>
              </w:rPr>
            </w:pPr>
          </w:p>
        </w:tc>
        <w:tc>
          <w:tcPr>
            <w:tcW w:w="1478"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112B" w:rsidRDefault="0084112B">
            <w:pPr>
              <w:spacing w:after="0"/>
              <w:rPr>
                <w:rFonts w:ascii="仿宋" w:eastAsia="仿宋" w:hAnsi="仿宋"/>
              </w:rPr>
            </w:pPr>
          </w:p>
        </w:tc>
        <w:tc>
          <w:tcPr>
            <w:tcW w:w="1478"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6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112B" w:rsidRDefault="0084112B">
            <w:pPr>
              <w:spacing w:after="0"/>
              <w:rPr>
                <w:rFonts w:ascii="仿宋" w:eastAsia="仿宋" w:hAnsi="仿宋"/>
              </w:rPr>
            </w:pPr>
          </w:p>
        </w:tc>
        <w:tc>
          <w:tcPr>
            <w:tcW w:w="1478" w:type="dxa"/>
            <w:gridSpan w:val="2"/>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442"/>
        </w:trPr>
        <w:tc>
          <w:tcPr>
            <w:tcW w:w="1522" w:type="dxa"/>
            <w:vAlign w:val="center"/>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112B" w:rsidRDefault="0084112B">
            <w:pPr>
              <w:spacing w:after="0"/>
              <w:rPr>
                <w:rFonts w:ascii="仿宋" w:eastAsia="仿宋" w:hAnsi="仿宋"/>
              </w:rPr>
            </w:pPr>
          </w:p>
        </w:tc>
        <w:tc>
          <w:tcPr>
            <w:tcW w:w="1478" w:type="dxa"/>
            <w:gridSpan w:val="2"/>
            <w:vAlign w:val="center"/>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2442"/>
        </w:trPr>
        <w:tc>
          <w:tcPr>
            <w:tcW w:w="1522" w:type="dxa"/>
            <w:vAlign w:val="center"/>
          </w:tcPr>
          <w:p w:rsidR="0084112B" w:rsidRDefault="004167B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84112B" w:rsidRDefault="0084112B">
            <w:pPr>
              <w:widowControl/>
              <w:spacing w:after="0" w:line="360" w:lineRule="atLeast"/>
              <w:ind w:firstLineChars="196" w:firstLine="470"/>
              <w:jc w:val="left"/>
              <w:outlineLvl w:val="1"/>
              <w:rPr>
                <w:rFonts w:ascii="仿宋" w:eastAsia="仿宋" w:hAnsi="仿宋"/>
                <w:sz w:val="24"/>
              </w:rPr>
            </w:pPr>
          </w:p>
        </w:tc>
      </w:tr>
      <w:tr w:rsidR="0084112B">
        <w:trPr>
          <w:cantSplit/>
          <w:trHeight w:val="1072"/>
        </w:trPr>
        <w:tc>
          <w:tcPr>
            <w:tcW w:w="1522" w:type="dxa"/>
          </w:tcPr>
          <w:p w:rsidR="0084112B" w:rsidRDefault="004167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84112B" w:rsidRDefault="0084112B">
            <w:pPr>
              <w:widowControl/>
              <w:spacing w:after="0" w:line="360" w:lineRule="atLeast"/>
              <w:ind w:firstLineChars="196" w:firstLine="470"/>
              <w:jc w:val="left"/>
              <w:outlineLvl w:val="1"/>
              <w:rPr>
                <w:rFonts w:ascii="仿宋" w:eastAsia="仿宋" w:hAnsi="仿宋"/>
                <w:sz w:val="24"/>
              </w:rPr>
            </w:pPr>
          </w:p>
        </w:tc>
      </w:tr>
    </w:tbl>
    <w:p w:rsidR="0084112B" w:rsidRDefault="004167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112B" w:rsidRDefault="004167BB">
      <w:pPr>
        <w:spacing w:line="360" w:lineRule="auto"/>
        <w:rPr>
          <w:rFonts w:ascii="仿宋" w:eastAsia="仿宋" w:hAnsi="仿宋"/>
          <w:b/>
          <w:sz w:val="32"/>
          <w:szCs w:val="32"/>
        </w:rPr>
      </w:pPr>
      <w:bookmarkStart w:id="152" w:name="_Toc217446089"/>
      <w:r>
        <w:rPr>
          <w:rFonts w:ascii="仿宋" w:eastAsia="仿宋" w:hAnsi="仿宋" w:hint="eastAsia"/>
          <w:b/>
          <w:sz w:val="36"/>
          <w:szCs w:val="36"/>
        </w:rPr>
        <w:br w:type="page"/>
      </w:r>
      <w:r>
        <w:rPr>
          <w:rFonts w:ascii="仿宋" w:eastAsia="仿宋" w:hAnsi="仿宋" w:hint="eastAsia"/>
          <w:b/>
          <w:sz w:val="32"/>
          <w:szCs w:val="32"/>
        </w:rPr>
        <w:t>格式2-8</w:t>
      </w:r>
    </w:p>
    <w:p w:rsidR="0084112B" w:rsidRDefault="004167B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52"/>
    </w:p>
    <w:p w:rsidR="0084112B" w:rsidRDefault="0084112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4112B">
        <w:trPr>
          <w:cantSplit/>
          <w:trHeight w:val="600"/>
          <w:jc w:val="center"/>
        </w:trPr>
        <w:tc>
          <w:tcPr>
            <w:tcW w:w="720" w:type="dxa"/>
            <w:tcBorders>
              <w:top w:val="single" w:sz="4" w:space="0" w:color="auto"/>
            </w:tcBorders>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备注</w:t>
            </w: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00"/>
          <w:jc w:val="center"/>
        </w:trPr>
        <w:tc>
          <w:tcPr>
            <w:tcW w:w="7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10"/>
          <w:jc w:val="center"/>
        </w:trPr>
        <w:tc>
          <w:tcPr>
            <w:tcW w:w="720" w:type="dxa"/>
            <w:tcBorders>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15"/>
          <w:jc w:val="center"/>
        </w:trPr>
        <w:tc>
          <w:tcPr>
            <w:tcW w:w="7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615"/>
          <w:jc w:val="center"/>
        </w:trPr>
        <w:tc>
          <w:tcPr>
            <w:tcW w:w="7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450"/>
          <w:jc w:val="center"/>
        </w:trPr>
        <w:tc>
          <w:tcPr>
            <w:tcW w:w="7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435"/>
          <w:jc w:val="center"/>
        </w:trPr>
        <w:tc>
          <w:tcPr>
            <w:tcW w:w="720" w:type="dxa"/>
            <w:tcBorders>
              <w:top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84112B" w:rsidRDefault="0084112B">
            <w:pPr>
              <w:widowControl/>
              <w:spacing w:line="360" w:lineRule="atLeast"/>
              <w:ind w:firstLineChars="196" w:firstLine="470"/>
              <w:jc w:val="left"/>
              <w:rPr>
                <w:rFonts w:ascii="仿宋" w:eastAsia="仿宋" w:hAnsi="仿宋"/>
                <w:sz w:val="24"/>
              </w:rPr>
            </w:pPr>
          </w:p>
        </w:tc>
      </w:tr>
    </w:tbl>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3" w:name="_Toc217446090"/>
      <w:r>
        <w:rPr>
          <w:rFonts w:ascii="仿宋" w:eastAsia="仿宋" w:hAnsi="仿宋" w:hint="eastAsia"/>
          <w:b/>
          <w:sz w:val="32"/>
          <w:szCs w:val="32"/>
        </w:rPr>
        <w:br w:type="page"/>
        <w:t>格式2-9</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53"/>
    </w:p>
    <w:p w:rsidR="0084112B" w:rsidRDefault="0084112B">
      <w:pPr>
        <w:widowControl/>
        <w:spacing w:line="360" w:lineRule="atLeast"/>
        <w:ind w:firstLineChars="196" w:firstLine="472"/>
        <w:jc w:val="left"/>
        <w:rPr>
          <w:rFonts w:ascii="仿宋" w:eastAsia="仿宋" w:hAnsi="仿宋"/>
          <w:b/>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4112B">
        <w:trPr>
          <w:jc w:val="center"/>
        </w:trPr>
        <w:tc>
          <w:tcPr>
            <w:tcW w:w="726"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r w:rsidR="0084112B">
        <w:trPr>
          <w:jc w:val="center"/>
        </w:trPr>
        <w:tc>
          <w:tcPr>
            <w:tcW w:w="726" w:type="dxa"/>
          </w:tcPr>
          <w:p w:rsidR="0084112B" w:rsidRDefault="0084112B">
            <w:pPr>
              <w:widowControl/>
              <w:spacing w:line="360" w:lineRule="atLeast"/>
              <w:ind w:firstLineChars="196" w:firstLine="470"/>
              <w:jc w:val="left"/>
              <w:rPr>
                <w:rFonts w:ascii="仿宋" w:eastAsia="仿宋" w:hAnsi="仿宋"/>
                <w:sz w:val="24"/>
              </w:rPr>
            </w:pPr>
          </w:p>
        </w:tc>
        <w:tc>
          <w:tcPr>
            <w:tcW w:w="881" w:type="dxa"/>
          </w:tcPr>
          <w:p w:rsidR="0084112B" w:rsidRDefault="0084112B">
            <w:pPr>
              <w:widowControl/>
              <w:spacing w:line="360" w:lineRule="atLeast"/>
              <w:ind w:firstLineChars="196" w:firstLine="470"/>
              <w:jc w:val="left"/>
              <w:rPr>
                <w:rFonts w:ascii="仿宋" w:eastAsia="仿宋" w:hAnsi="仿宋"/>
                <w:sz w:val="24"/>
              </w:rPr>
            </w:pPr>
          </w:p>
        </w:tc>
        <w:tc>
          <w:tcPr>
            <w:tcW w:w="2050" w:type="dxa"/>
          </w:tcPr>
          <w:p w:rsidR="0084112B" w:rsidRDefault="0084112B">
            <w:pPr>
              <w:widowControl/>
              <w:spacing w:line="360" w:lineRule="atLeast"/>
              <w:ind w:firstLineChars="196" w:firstLine="470"/>
              <w:jc w:val="left"/>
              <w:rPr>
                <w:rFonts w:ascii="仿宋" w:eastAsia="仿宋" w:hAnsi="仿宋"/>
                <w:sz w:val="24"/>
              </w:rPr>
            </w:pPr>
          </w:p>
        </w:tc>
        <w:tc>
          <w:tcPr>
            <w:tcW w:w="1851" w:type="dxa"/>
          </w:tcPr>
          <w:p w:rsidR="0084112B" w:rsidRDefault="0084112B">
            <w:pPr>
              <w:widowControl/>
              <w:spacing w:line="360" w:lineRule="atLeast"/>
              <w:ind w:firstLineChars="196" w:firstLine="470"/>
              <w:jc w:val="left"/>
              <w:rPr>
                <w:rFonts w:ascii="仿宋" w:eastAsia="仿宋" w:hAnsi="仿宋"/>
                <w:sz w:val="24"/>
              </w:rPr>
            </w:pPr>
          </w:p>
        </w:tc>
        <w:tc>
          <w:tcPr>
            <w:tcW w:w="2340" w:type="dxa"/>
          </w:tcPr>
          <w:p w:rsidR="0084112B" w:rsidRDefault="0084112B">
            <w:pPr>
              <w:widowControl/>
              <w:spacing w:line="360" w:lineRule="atLeast"/>
              <w:ind w:firstLineChars="196" w:firstLine="470"/>
              <w:jc w:val="left"/>
              <w:rPr>
                <w:rFonts w:ascii="仿宋" w:eastAsia="仿宋" w:hAnsi="仿宋"/>
                <w:sz w:val="24"/>
              </w:rPr>
            </w:pPr>
          </w:p>
        </w:tc>
      </w:tr>
    </w:tbl>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112B" w:rsidRDefault="0084112B">
      <w:pPr>
        <w:widowControl/>
        <w:spacing w:line="360" w:lineRule="atLeast"/>
        <w:ind w:firstLineChars="196" w:firstLine="470"/>
        <w:jc w:val="left"/>
        <w:rPr>
          <w:rFonts w:ascii="仿宋" w:eastAsia="仿宋" w:hAnsi="仿宋"/>
          <w:sz w:val="24"/>
        </w:rPr>
      </w:pPr>
    </w:p>
    <w:p w:rsidR="0084112B" w:rsidRDefault="004167BB">
      <w:pPr>
        <w:spacing w:line="360" w:lineRule="auto"/>
        <w:rPr>
          <w:rFonts w:ascii="仿宋" w:eastAsia="仿宋" w:hAnsi="仿宋"/>
          <w:b/>
          <w:sz w:val="32"/>
          <w:szCs w:val="32"/>
        </w:rPr>
      </w:pPr>
      <w:bookmarkStart w:id="154" w:name="_Toc217446091"/>
      <w:r>
        <w:rPr>
          <w:rFonts w:ascii="仿宋" w:eastAsia="仿宋" w:hAnsi="仿宋" w:hint="eastAsia"/>
          <w:b/>
          <w:sz w:val="32"/>
          <w:szCs w:val="32"/>
        </w:rPr>
        <w:br w:type="page"/>
        <w:t>格式2-10</w:t>
      </w:r>
    </w:p>
    <w:p w:rsidR="0084112B" w:rsidRDefault="004167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4"/>
    </w:p>
    <w:p w:rsidR="0084112B" w:rsidRDefault="0084112B">
      <w:pPr>
        <w:widowControl/>
        <w:spacing w:line="360" w:lineRule="atLeast"/>
        <w:ind w:firstLineChars="196" w:firstLine="472"/>
        <w:jc w:val="left"/>
        <w:rPr>
          <w:rFonts w:ascii="仿宋" w:eastAsia="仿宋" w:hAnsi="仿宋"/>
          <w:b/>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4112B">
        <w:trPr>
          <w:cantSplit/>
          <w:trHeight w:val="530"/>
          <w:jc w:val="center"/>
        </w:trPr>
        <w:tc>
          <w:tcPr>
            <w:tcW w:w="954" w:type="dxa"/>
            <w:vMerge w:val="restart"/>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4112B">
        <w:trPr>
          <w:cantSplit/>
          <w:trHeight w:val="530"/>
          <w:jc w:val="center"/>
        </w:trPr>
        <w:tc>
          <w:tcPr>
            <w:tcW w:w="954" w:type="dxa"/>
            <w:vMerge/>
            <w:vAlign w:val="center"/>
          </w:tcPr>
          <w:p w:rsidR="0084112B" w:rsidRDefault="0084112B">
            <w:pPr>
              <w:rPr>
                <w:rFonts w:ascii="仿宋" w:eastAsia="仿宋" w:hAnsi="仿宋"/>
              </w:rPr>
            </w:pPr>
          </w:p>
        </w:tc>
        <w:tc>
          <w:tcPr>
            <w:tcW w:w="807" w:type="dxa"/>
            <w:vMerge/>
            <w:vAlign w:val="center"/>
          </w:tcPr>
          <w:p w:rsidR="0084112B" w:rsidRDefault="0084112B">
            <w:pPr>
              <w:rPr>
                <w:rFonts w:ascii="仿宋" w:eastAsia="仿宋" w:hAnsi="仿宋"/>
              </w:rPr>
            </w:pPr>
          </w:p>
        </w:tc>
        <w:tc>
          <w:tcPr>
            <w:tcW w:w="807" w:type="dxa"/>
            <w:vMerge/>
            <w:vAlign w:val="center"/>
          </w:tcPr>
          <w:p w:rsidR="0084112B" w:rsidRDefault="0084112B">
            <w:pPr>
              <w:rPr>
                <w:rFonts w:ascii="仿宋" w:eastAsia="仿宋" w:hAnsi="仿宋"/>
              </w:rPr>
            </w:pPr>
          </w:p>
        </w:tc>
        <w:tc>
          <w:tcPr>
            <w:tcW w:w="807" w:type="dxa"/>
            <w:vMerge/>
            <w:vAlign w:val="center"/>
          </w:tcPr>
          <w:p w:rsidR="0084112B" w:rsidRDefault="0084112B">
            <w:pPr>
              <w:rPr>
                <w:rFonts w:ascii="仿宋" w:eastAsia="仿宋" w:hAnsi="仿宋"/>
              </w:rPr>
            </w:pPr>
          </w:p>
        </w:tc>
        <w:tc>
          <w:tcPr>
            <w:tcW w:w="807" w:type="dxa"/>
            <w:vMerge/>
            <w:vAlign w:val="center"/>
          </w:tcPr>
          <w:p w:rsidR="0084112B" w:rsidRDefault="0084112B">
            <w:pPr>
              <w:rPr>
                <w:rFonts w:ascii="仿宋" w:eastAsia="仿宋" w:hAnsi="仿宋"/>
              </w:rPr>
            </w:pPr>
          </w:p>
        </w:tc>
        <w:tc>
          <w:tcPr>
            <w:tcW w:w="851"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证书</w:t>
            </w:r>
          </w:p>
          <w:p w:rsidR="0084112B" w:rsidRDefault="004167B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专业</w:t>
            </w:r>
          </w:p>
        </w:tc>
      </w:tr>
      <w:tr w:rsidR="0084112B">
        <w:trPr>
          <w:cantSplit/>
          <w:trHeight w:val="531"/>
          <w:jc w:val="center"/>
        </w:trPr>
        <w:tc>
          <w:tcPr>
            <w:tcW w:w="954" w:type="dxa"/>
            <w:vMerge w:val="restart"/>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管理</w:t>
            </w:r>
          </w:p>
          <w:p w:rsidR="0084112B" w:rsidRDefault="004167B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0"/>
          <w:jc w:val="center"/>
        </w:trPr>
        <w:tc>
          <w:tcPr>
            <w:tcW w:w="954" w:type="dxa"/>
            <w:vMerge/>
          </w:tcPr>
          <w:p w:rsidR="0084112B" w:rsidRDefault="0084112B">
            <w:pPr>
              <w:rPr>
                <w:rFonts w:ascii="仿宋" w:eastAsia="仿宋" w:hAnsi="仿宋"/>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1"/>
          <w:jc w:val="center"/>
        </w:trPr>
        <w:tc>
          <w:tcPr>
            <w:tcW w:w="954" w:type="dxa"/>
            <w:vMerge/>
          </w:tcPr>
          <w:p w:rsidR="0084112B" w:rsidRDefault="0084112B">
            <w:pPr>
              <w:rPr>
                <w:rFonts w:ascii="仿宋" w:eastAsia="仿宋" w:hAnsi="仿宋"/>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0"/>
          <w:jc w:val="center"/>
        </w:trPr>
        <w:tc>
          <w:tcPr>
            <w:tcW w:w="954" w:type="dxa"/>
            <w:vMerge w:val="restart"/>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技术</w:t>
            </w:r>
          </w:p>
          <w:p w:rsidR="0084112B" w:rsidRDefault="004167B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1"/>
          <w:jc w:val="center"/>
        </w:trPr>
        <w:tc>
          <w:tcPr>
            <w:tcW w:w="954" w:type="dxa"/>
            <w:vMerge/>
          </w:tcPr>
          <w:p w:rsidR="0084112B" w:rsidRDefault="0084112B">
            <w:pPr>
              <w:rPr>
                <w:rFonts w:ascii="仿宋" w:eastAsia="仿宋" w:hAnsi="仿宋"/>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0"/>
          <w:jc w:val="center"/>
        </w:trPr>
        <w:tc>
          <w:tcPr>
            <w:tcW w:w="954" w:type="dxa"/>
            <w:vMerge/>
          </w:tcPr>
          <w:p w:rsidR="0084112B" w:rsidRDefault="0084112B">
            <w:pPr>
              <w:rPr>
                <w:rFonts w:ascii="仿宋" w:eastAsia="仿宋" w:hAnsi="仿宋"/>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1"/>
          <w:jc w:val="center"/>
        </w:trPr>
        <w:tc>
          <w:tcPr>
            <w:tcW w:w="954" w:type="dxa"/>
            <w:vMerge w:val="restart"/>
          </w:tcPr>
          <w:p w:rsidR="0084112B" w:rsidRDefault="004167B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r w:rsidR="0084112B">
        <w:trPr>
          <w:cantSplit/>
          <w:trHeight w:val="530"/>
          <w:jc w:val="center"/>
        </w:trPr>
        <w:tc>
          <w:tcPr>
            <w:tcW w:w="954" w:type="dxa"/>
            <w:vMerge/>
            <w:tcBorders>
              <w:bottom w:val="single" w:sz="4" w:space="0" w:color="auto"/>
            </w:tcBorders>
          </w:tcPr>
          <w:p w:rsidR="0084112B" w:rsidRDefault="0084112B">
            <w:pPr>
              <w:rPr>
                <w:rFonts w:ascii="仿宋" w:eastAsia="仿宋" w:hAnsi="仿宋"/>
              </w:rPr>
            </w:pPr>
          </w:p>
        </w:tc>
        <w:tc>
          <w:tcPr>
            <w:tcW w:w="807" w:type="dxa"/>
            <w:tcBorders>
              <w:bottom w:val="single" w:sz="4" w:space="0" w:color="auto"/>
            </w:tcBorders>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07" w:type="dxa"/>
          </w:tcPr>
          <w:p w:rsidR="0084112B" w:rsidRDefault="0084112B">
            <w:pPr>
              <w:widowControl/>
              <w:spacing w:line="360" w:lineRule="atLeast"/>
              <w:ind w:firstLineChars="196" w:firstLine="470"/>
              <w:jc w:val="left"/>
              <w:rPr>
                <w:rFonts w:ascii="仿宋" w:eastAsia="仿宋" w:hAnsi="仿宋"/>
                <w:sz w:val="24"/>
              </w:rPr>
            </w:pPr>
          </w:p>
        </w:tc>
        <w:tc>
          <w:tcPr>
            <w:tcW w:w="851" w:type="dxa"/>
          </w:tcPr>
          <w:p w:rsidR="0084112B" w:rsidRDefault="0084112B">
            <w:pPr>
              <w:widowControl/>
              <w:spacing w:line="360" w:lineRule="atLeast"/>
              <w:ind w:firstLineChars="196" w:firstLine="470"/>
              <w:jc w:val="left"/>
              <w:rPr>
                <w:rFonts w:ascii="仿宋" w:eastAsia="仿宋" w:hAnsi="仿宋"/>
                <w:sz w:val="24"/>
              </w:rPr>
            </w:pPr>
          </w:p>
        </w:tc>
        <w:tc>
          <w:tcPr>
            <w:tcW w:w="960" w:type="dxa"/>
          </w:tcPr>
          <w:p w:rsidR="0084112B" w:rsidRDefault="0084112B">
            <w:pPr>
              <w:widowControl/>
              <w:spacing w:line="360" w:lineRule="atLeast"/>
              <w:ind w:firstLineChars="196" w:firstLine="470"/>
              <w:jc w:val="left"/>
              <w:rPr>
                <w:rFonts w:ascii="仿宋" w:eastAsia="仿宋" w:hAnsi="仿宋"/>
                <w:sz w:val="24"/>
              </w:rPr>
            </w:pPr>
          </w:p>
        </w:tc>
        <w:tc>
          <w:tcPr>
            <w:tcW w:w="847" w:type="dxa"/>
          </w:tcPr>
          <w:p w:rsidR="0084112B" w:rsidRDefault="0084112B">
            <w:pPr>
              <w:widowControl/>
              <w:spacing w:line="360" w:lineRule="atLeast"/>
              <w:ind w:firstLineChars="196" w:firstLine="470"/>
              <w:jc w:val="left"/>
              <w:rPr>
                <w:rFonts w:ascii="仿宋" w:eastAsia="仿宋" w:hAnsi="仿宋"/>
                <w:sz w:val="24"/>
              </w:rPr>
            </w:pPr>
          </w:p>
        </w:tc>
        <w:tc>
          <w:tcPr>
            <w:tcW w:w="732" w:type="dxa"/>
          </w:tcPr>
          <w:p w:rsidR="0084112B" w:rsidRDefault="0084112B">
            <w:pPr>
              <w:widowControl/>
              <w:spacing w:line="360" w:lineRule="atLeast"/>
              <w:ind w:firstLineChars="196" w:firstLine="470"/>
              <w:jc w:val="left"/>
              <w:rPr>
                <w:rFonts w:ascii="仿宋" w:eastAsia="仿宋" w:hAnsi="仿宋"/>
                <w:sz w:val="24"/>
              </w:rPr>
            </w:pPr>
          </w:p>
        </w:tc>
      </w:tr>
    </w:tbl>
    <w:p w:rsidR="0084112B" w:rsidRDefault="0084112B">
      <w:pPr>
        <w:widowControl/>
        <w:spacing w:line="360" w:lineRule="atLeast"/>
        <w:ind w:firstLineChars="196" w:firstLine="470"/>
        <w:jc w:val="left"/>
        <w:rPr>
          <w:rFonts w:ascii="仿宋" w:eastAsia="仿宋" w:hAnsi="仿宋"/>
          <w:sz w:val="24"/>
        </w:rPr>
      </w:pP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112B" w:rsidRDefault="004167B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84112B" w:rsidRDefault="0084112B">
      <w:pPr>
        <w:widowControl/>
        <w:spacing w:line="360" w:lineRule="atLeast"/>
        <w:ind w:firstLineChars="196" w:firstLine="472"/>
        <w:jc w:val="left"/>
        <w:rPr>
          <w:rFonts w:ascii="仿宋" w:eastAsia="仿宋" w:hAnsi="仿宋"/>
          <w:b/>
          <w:sz w:val="24"/>
        </w:rPr>
      </w:pPr>
    </w:p>
    <w:p w:rsidR="0084112B" w:rsidRDefault="0084112B">
      <w:pPr>
        <w:widowControl/>
        <w:spacing w:line="360" w:lineRule="atLeast"/>
        <w:ind w:firstLineChars="196" w:firstLine="472"/>
        <w:jc w:val="left"/>
        <w:rPr>
          <w:rFonts w:ascii="仿宋" w:eastAsia="仿宋" w:hAnsi="仿宋"/>
          <w:b/>
          <w:sz w:val="24"/>
        </w:rPr>
      </w:pPr>
    </w:p>
    <w:p w:rsidR="0084112B" w:rsidRDefault="0084112B">
      <w:pPr>
        <w:widowControl/>
        <w:spacing w:line="360" w:lineRule="atLeast"/>
        <w:ind w:firstLineChars="196" w:firstLine="472"/>
        <w:jc w:val="left"/>
        <w:rPr>
          <w:rFonts w:ascii="仿宋" w:eastAsia="仿宋" w:hAnsi="仿宋"/>
          <w:b/>
          <w:sz w:val="24"/>
        </w:rPr>
      </w:pPr>
    </w:p>
    <w:p w:rsidR="0084112B" w:rsidRDefault="004167BB">
      <w:pPr>
        <w:spacing w:after="0" w:line="360" w:lineRule="auto"/>
        <w:rPr>
          <w:rFonts w:ascii="仿宋" w:eastAsia="仿宋" w:hAnsi="仿宋"/>
          <w:b/>
          <w:sz w:val="32"/>
          <w:szCs w:val="32"/>
        </w:rPr>
      </w:pPr>
      <w:r>
        <w:rPr>
          <w:rFonts w:ascii="仿宋" w:eastAsia="仿宋" w:hAnsi="仿宋" w:hint="eastAsia"/>
          <w:b/>
          <w:sz w:val="24"/>
        </w:rPr>
        <w:br w:type="page"/>
      </w:r>
    </w:p>
    <w:p w:rsidR="0084112B" w:rsidRDefault="004167BB">
      <w:pPr>
        <w:spacing w:after="0" w:line="360" w:lineRule="auto"/>
        <w:rPr>
          <w:rFonts w:ascii="仿宋" w:eastAsia="仿宋" w:hAnsi="仿宋"/>
          <w:b/>
          <w:sz w:val="32"/>
          <w:szCs w:val="32"/>
        </w:rPr>
      </w:pPr>
      <w:r>
        <w:rPr>
          <w:rFonts w:ascii="仿宋" w:eastAsia="仿宋" w:hAnsi="仿宋" w:hint="eastAsia"/>
          <w:b/>
          <w:sz w:val="32"/>
          <w:szCs w:val="32"/>
        </w:rPr>
        <w:t>格式2-11</w:t>
      </w:r>
    </w:p>
    <w:p w:rsidR="0084112B" w:rsidRDefault="004167B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84112B" w:rsidRDefault="0084112B">
      <w:pPr>
        <w:widowControl/>
        <w:spacing w:after="0" w:line="360" w:lineRule="atLeast"/>
        <w:jc w:val="center"/>
        <w:rPr>
          <w:rFonts w:ascii="仿宋" w:eastAsia="仿宋" w:hAnsi="仿宋"/>
          <w:b/>
          <w:sz w:val="32"/>
          <w:szCs w:val="32"/>
        </w:rPr>
      </w:pPr>
    </w:p>
    <w:p w:rsidR="0084112B" w:rsidRDefault="004167BB">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5" w:name="_Toc387658050"/>
      <w:bookmarkStart w:id="156" w:name="_Toc387147344"/>
      <w:bookmarkStart w:id="157" w:name="_Toc419811733"/>
      <w:bookmarkStart w:id="158" w:name="_Toc417911732"/>
      <w:bookmarkStart w:id="159"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4112B" w:rsidRDefault="004167B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4112B" w:rsidRDefault="004167BB">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84112B" w:rsidRDefault="004167B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4112B" w:rsidRDefault="004167B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4112B" w:rsidRDefault="004167BB">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84112B" w:rsidRDefault="004167BB">
      <w:pPr>
        <w:spacing w:after="0" w:line="360" w:lineRule="auto"/>
        <w:jc w:val="center"/>
        <w:rPr>
          <w:rFonts w:ascii="仿宋" w:eastAsia="仿宋" w:hAnsi="仿宋"/>
          <w:sz w:val="24"/>
        </w:rPr>
      </w:pPr>
      <w:r>
        <w:rPr>
          <w:rFonts w:ascii="仿宋" w:eastAsia="仿宋" w:hAnsi="仿宋" w:hint="eastAsia"/>
          <w:sz w:val="24"/>
        </w:rPr>
        <w:t xml:space="preserve">                        日 期：</w:t>
      </w:r>
    </w:p>
    <w:p w:rsidR="0084112B" w:rsidRDefault="004167BB">
      <w:pPr>
        <w:spacing w:after="0" w:line="360" w:lineRule="auto"/>
        <w:jc w:val="left"/>
        <w:rPr>
          <w:rFonts w:ascii="仿宋" w:eastAsia="仿宋" w:hAnsi="仿宋" w:cs="宋体"/>
          <w:sz w:val="24"/>
        </w:rPr>
      </w:pPr>
      <w:r>
        <w:rPr>
          <w:rFonts w:ascii="仿宋" w:eastAsia="仿宋" w:hAnsi="仿宋" w:cs="宋体" w:hint="eastAsia"/>
          <w:sz w:val="24"/>
        </w:rPr>
        <w:t>注：</w:t>
      </w:r>
    </w:p>
    <w:p w:rsidR="0084112B" w:rsidRDefault="004167BB">
      <w:pPr>
        <w:spacing w:after="0" w:line="360" w:lineRule="auto"/>
        <w:rPr>
          <w:rFonts w:ascii="仿宋" w:eastAsia="仿宋" w:hAnsi="仿宋"/>
          <w:b/>
          <w:sz w:val="32"/>
          <w:szCs w:val="32"/>
        </w:rPr>
      </w:pPr>
      <w:r>
        <w:rPr>
          <w:rFonts w:ascii="仿宋" w:eastAsia="仿宋" w:hAnsi="仿宋" w:cs="宋体"/>
          <w:sz w:val="24"/>
        </w:rPr>
        <w:t>1、</w:t>
      </w:r>
      <w:bookmarkEnd w:id="155"/>
      <w:bookmarkEnd w:id="156"/>
      <w:bookmarkEnd w:id="157"/>
      <w:bookmarkEnd w:id="158"/>
      <w:bookmarkEnd w:id="15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t>格式2-12</w:t>
      </w:r>
    </w:p>
    <w:p w:rsidR="0084112B" w:rsidRDefault="004167B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84112B" w:rsidRDefault="0084112B">
      <w:pPr>
        <w:spacing w:line="588" w:lineRule="exact"/>
        <w:rPr>
          <w:rFonts w:ascii="仿宋" w:eastAsia="仿宋" w:hAnsi="仿宋" w:cs="宋体"/>
          <w:b/>
          <w:spacing w:val="6"/>
          <w:sz w:val="24"/>
        </w:rPr>
      </w:pPr>
    </w:p>
    <w:p w:rsidR="0084112B" w:rsidRDefault="004167B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4112B" w:rsidRDefault="004167B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4112B" w:rsidRDefault="0084112B">
      <w:pPr>
        <w:spacing w:line="588" w:lineRule="exact"/>
        <w:rPr>
          <w:rFonts w:ascii="仿宋" w:eastAsia="仿宋" w:hAnsi="仿宋" w:cs="宋体"/>
          <w:spacing w:val="6"/>
          <w:sz w:val="24"/>
        </w:rPr>
      </w:pPr>
    </w:p>
    <w:p w:rsidR="0084112B" w:rsidRDefault="0084112B">
      <w:pPr>
        <w:spacing w:line="588" w:lineRule="exact"/>
        <w:rPr>
          <w:rFonts w:ascii="仿宋" w:eastAsia="仿宋" w:hAnsi="仿宋" w:cs="宋体"/>
          <w:spacing w:val="6"/>
          <w:sz w:val="24"/>
        </w:rPr>
      </w:pPr>
    </w:p>
    <w:p w:rsidR="0084112B" w:rsidRDefault="004167B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84112B" w:rsidRDefault="004167BB">
      <w:pPr>
        <w:rPr>
          <w:rFonts w:ascii="仿宋" w:eastAsia="仿宋" w:hAnsi="仿宋" w:cs="宋体"/>
          <w:spacing w:val="6"/>
          <w:sz w:val="24"/>
        </w:rPr>
      </w:pPr>
      <w:r>
        <w:rPr>
          <w:rFonts w:ascii="仿宋" w:eastAsia="仿宋" w:hAnsi="仿宋" w:cs="宋体" w:hint="eastAsia"/>
          <w:spacing w:val="6"/>
          <w:sz w:val="24"/>
        </w:rPr>
        <w:t>日  期：</w:t>
      </w:r>
    </w:p>
    <w:p w:rsidR="0084112B" w:rsidRDefault="0084112B">
      <w:pPr>
        <w:spacing w:line="360" w:lineRule="auto"/>
        <w:rPr>
          <w:rFonts w:ascii="仿宋" w:eastAsia="仿宋" w:hAnsi="仿宋" w:cs="宋体"/>
          <w:sz w:val="24"/>
        </w:rPr>
      </w:pPr>
    </w:p>
    <w:p w:rsidR="0084112B" w:rsidRDefault="004167BB">
      <w:pPr>
        <w:spacing w:line="360" w:lineRule="auto"/>
        <w:rPr>
          <w:rFonts w:ascii="仿宋" w:eastAsia="仿宋" w:hAnsi="仿宋" w:cs="宋体"/>
          <w:sz w:val="24"/>
        </w:rPr>
      </w:pPr>
      <w:r>
        <w:rPr>
          <w:rFonts w:ascii="仿宋" w:eastAsia="仿宋" w:hAnsi="仿宋" w:cs="宋体" w:hint="eastAsia"/>
          <w:sz w:val="24"/>
        </w:rPr>
        <w:t>注：</w:t>
      </w:r>
    </w:p>
    <w:p w:rsidR="0084112B" w:rsidRDefault="004167BB">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4112B" w:rsidRDefault="004167BB">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84112B" w:rsidRDefault="0084112B">
      <w:pPr>
        <w:spacing w:line="300" w:lineRule="exact"/>
        <w:rPr>
          <w:rFonts w:ascii="仿宋" w:eastAsia="仿宋" w:hAnsi="仿宋" w:cs="宋体"/>
          <w:sz w:val="24"/>
        </w:rPr>
      </w:pPr>
    </w:p>
    <w:p w:rsidR="0084112B" w:rsidRDefault="004167BB">
      <w:pPr>
        <w:widowControl/>
        <w:spacing w:after="0" w:line="240" w:lineRule="auto"/>
        <w:jc w:val="left"/>
        <w:rPr>
          <w:rFonts w:ascii="仿宋" w:eastAsia="仿宋" w:hAnsi="仿宋" w:cs="宋体"/>
          <w:sz w:val="24"/>
        </w:rPr>
      </w:pPr>
      <w:r>
        <w:rPr>
          <w:rFonts w:ascii="仿宋" w:eastAsia="仿宋" w:hAnsi="仿宋" w:cs="宋体"/>
          <w:sz w:val="24"/>
        </w:rPr>
        <w:br w:type="page"/>
      </w:r>
    </w:p>
    <w:p w:rsidR="0084112B" w:rsidRDefault="004167BB">
      <w:pPr>
        <w:spacing w:after="0" w:line="360" w:lineRule="auto"/>
        <w:rPr>
          <w:rFonts w:ascii="仿宋" w:eastAsia="仿宋" w:hAnsi="仿宋"/>
          <w:b/>
          <w:sz w:val="32"/>
          <w:szCs w:val="32"/>
        </w:rPr>
      </w:pPr>
      <w:r>
        <w:rPr>
          <w:rFonts w:ascii="仿宋" w:eastAsia="仿宋" w:hAnsi="仿宋" w:hint="eastAsia"/>
          <w:b/>
          <w:sz w:val="32"/>
          <w:szCs w:val="32"/>
        </w:rPr>
        <w:t>格式2-13</w:t>
      </w:r>
    </w:p>
    <w:p w:rsidR="0084112B" w:rsidRDefault="004167BB">
      <w:pPr>
        <w:jc w:val="center"/>
        <w:outlineLvl w:val="2"/>
        <w:rPr>
          <w:rFonts w:ascii="仿宋" w:eastAsia="仿宋" w:hAnsi="仿宋"/>
          <w:b/>
          <w:sz w:val="32"/>
          <w:szCs w:val="32"/>
        </w:rPr>
      </w:pPr>
      <w:r>
        <w:rPr>
          <w:rFonts w:ascii="仿宋" w:eastAsia="仿宋" w:hAnsi="仿宋" w:hint="eastAsia"/>
          <w:b/>
          <w:sz w:val="32"/>
          <w:szCs w:val="32"/>
        </w:rPr>
        <w:t>十二、监狱企业</w:t>
      </w:r>
    </w:p>
    <w:p w:rsidR="0084112B" w:rsidRDefault="004167B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4112B" w:rsidRDefault="004167BB">
      <w:pPr>
        <w:spacing w:after="0" w:line="360" w:lineRule="auto"/>
        <w:jc w:val="left"/>
        <w:rPr>
          <w:rFonts w:ascii="仿宋" w:eastAsia="仿宋" w:hAnsi="仿宋" w:cs="宋体"/>
          <w:sz w:val="24"/>
        </w:rPr>
      </w:pPr>
      <w:r>
        <w:rPr>
          <w:rFonts w:ascii="仿宋" w:eastAsia="仿宋" w:hAnsi="仿宋" w:cs="宋体" w:hint="eastAsia"/>
          <w:sz w:val="24"/>
        </w:rPr>
        <w:t>注：</w:t>
      </w:r>
    </w:p>
    <w:p w:rsidR="0084112B" w:rsidRDefault="004167B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84112B" w:rsidRDefault="004167B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4112B" w:rsidRDefault="004167BB">
      <w:pPr>
        <w:widowControl/>
        <w:spacing w:after="0" w:line="240" w:lineRule="auto"/>
        <w:jc w:val="left"/>
        <w:rPr>
          <w:rFonts w:ascii="仿宋" w:eastAsia="仿宋" w:hAnsi="仿宋" w:cs="宋体"/>
          <w:sz w:val="24"/>
        </w:rPr>
      </w:pPr>
      <w:r>
        <w:rPr>
          <w:rFonts w:ascii="仿宋" w:eastAsia="仿宋" w:hAnsi="仿宋" w:cs="宋体"/>
          <w:sz w:val="24"/>
        </w:rPr>
        <w:br w:type="page"/>
      </w:r>
    </w:p>
    <w:p w:rsidR="0084112B" w:rsidRDefault="0084112B">
      <w:pPr>
        <w:spacing w:line="300" w:lineRule="exact"/>
        <w:rPr>
          <w:rFonts w:ascii="仿宋" w:eastAsia="仿宋" w:hAnsi="仿宋" w:cs="宋体"/>
          <w:sz w:val="24"/>
        </w:rPr>
        <w:sectPr w:rsidR="0084112B">
          <w:footerReference w:type="default" r:id="rId15"/>
          <w:pgSz w:w="11906" w:h="16838"/>
          <w:pgMar w:top="1440" w:right="1800" w:bottom="1440" w:left="1800" w:header="851" w:footer="992" w:gutter="0"/>
          <w:cols w:space="720"/>
          <w:docGrid w:type="lines" w:linePitch="312"/>
        </w:sectPr>
      </w:pPr>
    </w:p>
    <w:p w:rsidR="0084112B" w:rsidRDefault="004167BB">
      <w:pPr>
        <w:pStyle w:val="1"/>
        <w:jc w:val="center"/>
        <w:rPr>
          <w:rFonts w:ascii="仿宋" w:eastAsia="仿宋" w:hAnsi="仿宋"/>
          <w:sz w:val="36"/>
          <w:szCs w:val="36"/>
        </w:rPr>
      </w:pPr>
      <w:bookmarkStart w:id="160" w:name="_Toc28495"/>
      <w:bookmarkStart w:id="161" w:name="_Toc28654"/>
      <w:bookmarkStart w:id="162" w:name="PO_默认文件内容_26"/>
      <w:bookmarkEnd w:id="140"/>
      <w:r>
        <w:rPr>
          <w:rFonts w:ascii="仿宋" w:eastAsia="仿宋" w:hAnsi="仿宋" w:hint="eastAsia"/>
          <w:sz w:val="36"/>
          <w:szCs w:val="36"/>
        </w:rPr>
        <w:t>第四章  投标人和投标产品的资格、资质性及其他类似效力要求</w:t>
      </w:r>
      <w:bookmarkEnd w:id="160"/>
      <w:bookmarkEnd w:id="161"/>
    </w:p>
    <w:p w:rsidR="0084112B" w:rsidRDefault="004167B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84112B" w:rsidRDefault="004167BB">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84112B" w:rsidRDefault="004167BB">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84112B" w:rsidRDefault="004167BB">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84112B" w:rsidRDefault="004167BB">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84112B" w:rsidRDefault="004167BB">
      <w:pPr>
        <w:rPr>
          <w:rFonts w:ascii="仿宋" w:eastAsia="仿宋" w:hAnsi="仿宋"/>
          <w:b/>
          <w:bCs/>
          <w:sz w:val="24"/>
        </w:rPr>
      </w:pPr>
      <w:r>
        <w:rPr>
          <w:rFonts w:ascii="仿宋" w:eastAsia="仿宋" w:hAnsi="仿宋" w:hint="eastAsia"/>
          <w:b/>
          <w:bCs/>
          <w:sz w:val="24"/>
        </w:rPr>
        <w:t>（一）资格要求：详见第五章资格性审查要求。</w:t>
      </w:r>
    </w:p>
    <w:p w:rsidR="0084112B" w:rsidRDefault="004167BB">
      <w:pPr>
        <w:rPr>
          <w:rFonts w:ascii="仿宋" w:eastAsia="仿宋" w:hAnsi="仿宋"/>
          <w:b/>
          <w:bCs/>
          <w:sz w:val="24"/>
        </w:rPr>
      </w:pPr>
      <w:r>
        <w:rPr>
          <w:rFonts w:ascii="仿宋" w:eastAsia="仿宋" w:hAnsi="仿宋" w:hint="eastAsia"/>
          <w:b/>
          <w:bCs/>
          <w:sz w:val="24"/>
        </w:rPr>
        <w:t>（二）资质性要求：详见第五章资格性审查要求。</w:t>
      </w:r>
    </w:p>
    <w:p w:rsidR="0084112B" w:rsidRDefault="004167BB">
      <w:pPr>
        <w:rPr>
          <w:rFonts w:ascii="仿宋" w:eastAsia="仿宋" w:hAnsi="仿宋"/>
          <w:b/>
          <w:bCs/>
          <w:sz w:val="24"/>
        </w:rPr>
      </w:pPr>
      <w:r>
        <w:rPr>
          <w:rFonts w:ascii="仿宋" w:eastAsia="仿宋" w:hAnsi="仿宋" w:hint="eastAsia"/>
          <w:b/>
          <w:bCs/>
          <w:sz w:val="24"/>
        </w:rPr>
        <w:t>（三）其他类似效力要求：详见第五章资格性审查要求。</w:t>
      </w:r>
    </w:p>
    <w:p w:rsidR="0084112B" w:rsidRDefault="0084112B">
      <w:pPr>
        <w:pStyle w:val="af3"/>
        <w:spacing w:line="420" w:lineRule="exact"/>
        <w:ind w:firstLineChars="0" w:firstLine="0"/>
        <w:rPr>
          <w:rFonts w:ascii="仿宋" w:eastAsia="仿宋" w:hAnsi="仿宋"/>
          <w:b/>
          <w:sz w:val="24"/>
        </w:rPr>
      </w:pPr>
    </w:p>
    <w:p w:rsidR="0084112B" w:rsidRDefault="004167BB">
      <w:pPr>
        <w:pStyle w:val="1"/>
        <w:spacing w:line="360" w:lineRule="auto"/>
        <w:jc w:val="center"/>
        <w:rPr>
          <w:rFonts w:ascii="仿宋" w:eastAsia="仿宋" w:hAnsi="仿宋"/>
          <w:sz w:val="36"/>
          <w:szCs w:val="36"/>
        </w:rPr>
      </w:pPr>
      <w:bookmarkStart w:id="163" w:name="_Toc3806"/>
      <w:bookmarkStart w:id="164" w:name="_Toc1588"/>
      <w:r>
        <w:rPr>
          <w:rFonts w:ascii="仿宋" w:eastAsia="仿宋" w:hAnsi="仿宋" w:hint="eastAsia"/>
          <w:sz w:val="36"/>
          <w:szCs w:val="36"/>
        </w:rPr>
        <w:br w:type="page"/>
        <w:t xml:space="preserve">第五章  </w:t>
      </w:r>
      <w:bookmarkEnd w:id="163"/>
      <w:bookmarkEnd w:id="164"/>
      <w:r>
        <w:rPr>
          <w:rFonts w:ascii="仿宋" w:eastAsia="仿宋" w:hAnsi="仿宋" w:hint="eastAsia"/>
          <w:sz w:val="36"/>
          <w:szCs w:val="36"/>
        </w:rPr>
        <w:t>资格性审查要求</w:t>
      </w:r>
    </w:p>
    <w:p w:rsidR="0084112B" w:rsidRDefault="004167B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ayout w:type="fixed"/>
        <w:tblLook w:val="04A0" w:firstRow="1" w:lastRow="0" w:firstColumn="1" w:lastColumn="0" w:noHBand="0" w:noVBand="1"/>
      </w:tblPr>
      <w:tblGrid>
        <w:gridCol w:w="888"/>
        <w:gridCol w:w="2637"/>
        <w:gridCol w:w="3813"/>
        <w:gridCol w:w="2237"/>
      </w:tblGrid>
      <w:tr w:rsidR="0084112B">
        <w:trPr>
          <w:trHeight w:val="90"/>
        </w:trPr>
        <w:tc>
          <w:tcPr>
            <w:tcW w:w="9575" w:type="dxa"/>
            <w:gridSpan w:val="4"/>
            <w:vAlign w:val="center"/>
          </w:tcPr>
          <w:p w:rsidR="0084112B" w:rsidRDefault="004167BB">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84112B">
        <w:trPr>
          <w:trHeight w:val="90"/>
        </w:trPr>
        <w:tc>
          <w:tcPr>
            <w:tcW w:w="888" w:type="dxa"/>
            <w:vAlign w:val="center"/>
          </w:tcPr>
          <w:p w:rsidR="0084112B" w:rsidRDefault="004167B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84112B" w:rsidRDefault="004167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84112B" w:rsidRDefault="004167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84112B" w:rsidRDefault="004167BB">
            <w:pPr>
              <w:spacing w:line="360" w:lineRule="auto"/>
              <w:jc w:val="center"/>
              <w:rPr>
                <w:rFonts w:ascii="仿宋" w:eastAsia="仿宋" w:hAnsi="仿宋" w:cs="仿宋"/>
                <w:bCs/>
                <w:sz w:val="24"/>
              </w:rPr>
            </w:pPr>
            <w:r>
              <w:rPr>
                <w:rFonts w:ascii="仿宋" w:eastAsia="仿宋" w:hAnsi="仿宋" w:hint="eastAsia"/>
                <w:sz w:val="24"/>
              </w:rPr>
              <w:t>要求说明</w:t>
            </w:r>
          </w:p>
        </w:tc>
      </w:tr>
      <w:tr w:rsidR="0084112B">
        <w:trPr>
          <w:trHeight w:val="4196"/>
        </w:trPr>
        <w:tc>
          <w:tcPr>
            <w:tcW w:w="888" w:type="dxa"/>
            <w:vMerge w:val="restart"/>
          </w:tcPr>
          <w:p w:rsidR="0084112B" w:rsidRDefault="004167BB">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84112B" w:rsidRDefault="004167BB">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84112B" w:rsidRDefault="004167BB">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rPr>
                <w:rFonts w:ascii="仿宋" w:eastAsia="仿宋" w:hAnsi="仿宋"/>
                <w:sz w:val="24"/>
              </w:rPr>
            </w:pPr>
            <w:r>
              <w:rPr>
                <w:rFonts w:ascii="仿宋" w:eastAsia="仿宋" w:hAnsi="仿宋" w:hint="eastAsia"/>
                <w:sz w:val="24"/>
              </w:rPr>
              <w:t>1.2、具备良好商业信誉的证明材料（可提供承诺函，格式详见第三章）</w:t>
            </w:r>
          </w:p>
          <w:p w:rsidR="0084112B" w:rsidRDefault="004167BB">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pStyle w:val="af3"/>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84112B" w:rsidRDefault="0084112B">
            <w:pPr>
              <w:rPr>
                <w:rFonts w:ascii="仿宋" w:eastAsia="仿宋" w:hAnsi="仿宋" w:cs="仿宋"/>
                <w:bCs/>
                <w:sz w:val="24"/>
              </w:rPr>
            </w:pP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84112B" w:rsidRDefault="0084112B">
            <w:pPr>
              <w:rPr>
                <w:rFonts w:ascii="仿宋" w:eastAsia="仿宋" w:hAnsi="仿宋" w:cs="仿宋"/>
                <w:bCs/>
                <w:sz w:val="24"/>
              </w:rPr>
            </w:pP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rPr>
          <w:trHeight w:val="3070"/>
        </w:trPr>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84112B" w:rsidRDefault="004167BB">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vMerge/>
          </w:tcPr>
          <w:p w:rsidR="0084112B" w:rsidRDefault="0084112B">
            <w:pPr>
              <w:jc w:val="center"/>
              <w:rPr>
                <w:rFonts w:ascii="仿宋" w:eastAsia="仿宋" w:hAnsi="仿宋" w:cs="仿宋"/>
                <w:bCs/>
                <w:sz w:val="24"/>
              </w:rPr>
            </w:pPr>
          </w:p>
        </w:tc>
        <w:tc>
          <w:tcPr>
            <w:tcW w:w="2637" w:type="dxa"/>
            <w:vMerge/>
          </w:tcPr>
          <w:p w:rsidR="0084112B" w:rsidRDefault="0084112B">
            <w:pPr>
              <w:rPr>
                <w:rFonts w:ascii="仿宋" w:eastAsia="仿宋" w:hAnsi="仿宋" w:cs="仿宋"/>
                <w:bCs/>
                <w:sz w:val="24"/>
              </w:rPr>
            </w:pPr>
          </w:p>
        </w:tc>
        <w:tc>
          <w:tcPr>
            <w:tcW w:w="3813" w:type="dxa"/>
          </w:tcPr>
          <w:p w:rsidR="0084112B" w:rsidRDefault="004167BB">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112B">
        <w:tc>
          <w:tcPr>
            <w:tcW w:w="888" w:type="dxa"/>
          </w:tcPr>
          <w:p w:rsidR="0084112B" w:rsidRDefault="004167BB">
            <w:pPr>
              <w:jc w:val="center"/>
              <w:rPr>
                <w:rFonts w:ascii="仿宋" w:eastAsia="仿宋" w:hAnsi="仿宋" w:cs="仿宋"/>
                <w:bCs/>
                <w:sz w:val="24"/>
              </w:rPr>
            </w:pPr>
            <w:r>
              <w:rPr>
                <w:rFonts w:ascii="仿宋" w:eastAsia="仿宋" w:hAnsi="仿宋" w:cs="仿宋" w:hint="eastAsia"/>
                <w:bCs/>
                <w:sz w:val="24"/>
              </w:rPr>
              <w:t>2</w:t>
            </w:r>
          </w:p>
        </w:tc>
        <w:tc>
          <w:tcPr>
            <w:tcW w:w="2637" w:type="dxa"/>
          </w:tcPr>
          <w:p w:rsidR="0084112B" w:rsidRDefault="004167B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2、落实政府采购政策需满足的资格要求：无</w:t>
            </w:r>
            <w:r>
              <w:rPr>
                <w:rFonts w:ascii="仿宋" w:eastAsia="仿宋" w:hAnsi="仿宋"/>
                <w:sz w:val="24"/>
              </w:rPr>
              <w:t>。</w:t>
            </w:r>
          </w:p>
          <w:p w:rsidR="0084112B" w:rsidRDefault="0084112B">
            <w:pPr>
              <w:rPr>
                <w:rFonts w:ascii="仿宋" w:eastAsia="仿宋" w:hAnsi="仿宋" w:cs="仿宋"/>
                <w:bCs/>
                <w:sz w:val="24"/>
              </w:rPr>
            </w:pPr>
          </w:p>
        </w:tc>
        <w:tc>
          <w:tcPr>
            <w:tcW w:w="3813" w:type="dxa"/>
          </w:tcPr>
          <w:p w:rsidR="0084112B" w:rsidRDefault="004167B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2.落实政府采购政策需满足的资格要求：无</w:t>
            </w:r>
            <w:r>
              <w:rPr>
                <w:rFonts w:ascii="仿宋" w:eastAsia="仿宋" w:hAnsi="仿宋"/>
                <w:sz w:val="24"/>
              </w:rPr>
              <w:t>。</w:t>
            </w:r>
          </w:p>
          <w:p w:rsidR="0084112B" w:rsidRDefault="0084112B">
            <w:pPr>
              <w:rPr>
                <w:rFonts w:ascii="仿宋" w:eastAsia="仿宋" w:hAnsi="仿宋" w:cs="仿宋"/>
                <w:bCs/>
                <w:sz w:val="24"/>
              </w:rPr>
            </w:pP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cs="仿宋" w:hint="eastAsia"/>
                <w:bCs/>
                <w:sz w:val="24"/>
                <w:highlight w:val="yellow"/>
              </w:rPr>
              <w:t>结合投标文件</w:t>
            </w:r>
            <w:r>
              <w:rPr>
                <w:rFonts w:ascii="仿宋" w:eastAsia="仿宋" w:hAnsi="仿宋" w:hint="eastAsia"/>
                <w:sz w:val="24"/>
              </w:rPr>
              <w:t>对投标人的资格进行审查。</w:t>
            </w:r>
          </w:p>
        </w:tc>
      </w:tr>
      <w:tr w:rsidR="0084112B">
        <w:tc>
          <w:tcPr>
            <w:tcW w:w="888" w:type="dxa"/>
          </w:tcPr>
          <w:p w:rsidR="0084112B" w:rsidRDefault="004167BB">
            <w:pPr>
              <w:rPr>
                <w:rFonts w:ascii="仿宋" w:eastAsia="仿宋" w:hAnsi="仿宋" w:cs="仿宋"/>
                <w:bCs/>
                <w:sz w:val="24"/>
              </w:rPr>
            </w:pPr>
            <w:r>
              <w:rPr>
                <w:rFonts w:ascii="仿宋" w:eastAsia="仿宋" w:hAnsi="仿宋" w:cs="仿宋" w:hint="eastAsia"/>
                <w:bCs/>
                <w:sz w:val="24"/>
              </w:rPr>
              <w:t>3</w:t>
            </w:r>
          </w:p>
        </w:tc>
        <w:tc>
          <w:tcPr>
            <w:tcW w:w="2637" w:type="dxa"/>
          </w:tcPr>
          <w:p w:rsidR="0084112B" w:rsidRDefault="004167BB">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84112B" w:rsidRDefault="004167BB">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p>
          <w:p w:rsidR="0084112B" w:rsidRDefault="0084112B">
            <w:pPr>
              <w:pStyle w:val="af3"/>
              <w:spacing w:line="420" w:lineRule="exact"/>
              <w:ind w:firstLineChars="233" w:firstLine="559"/>
              <w:rPr>
                <w:rFonts w:ascii="仿宋" w:eastAsia="仿宋" w:hAnsi="仿宋" w:cs="宋体"/>
                <w:sz w:val="24"/>
              </w:rPr>
            </w:pPr>
          </w:p>
          <w:p w:rsidR="0084112B" w:rsidRDefault="0084112B">
            <w:pPr>
              <w:rPr>
                <w:rFonts w:ascii="仿宋" w:eastAsia="仿宋" w:hAnsi="仿宋" w:cs="仿宋"/>
                <w:bCs/>
                <w:sz w:val="24"/>
              </w:rPr>
            </w:pPr>
          </w:p>
        </w:tc>
        <w:tc>
          <w:tcPr>
            <w:tcW w:w="3813" w:type="dxa"/>
          </w:tcPr>
          <w:p w:rsidR="0084112B" w:rsidRDefault="004167BB">
            <w:pPr>
              <w:tabs>
                <w:tab w:val="left" w:pos="7665"/>
              </w:tabs>
              <w:spacing w:line="400" w:lineRule="exact"/>
              <w:rPr>
                <w:rFonts w:ascii="仿宋" w:eastAsia="仿宋" w:hAnsi="仿宋" w:cs="仿宋"/>
                <w:bCs/>
                <w:sz w:val="24"/>
              </w:rPr>
            </w:pPr>
            <w:r>
              <w:rPr>
                <w:rFonts w:ascii="仿宋" w:eastAsia="仿宋" w:hAnsi="仿宋" w:cs="宋体" w:hint="eastAsia"/>
                <w:sz w:val="24"/>
              </w:rPr>
              <w:t xml:space="preserve">   </w:t>
            </w: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84112B">
        <w:tc>
          <w:tcPr>
            <w:tcW w:w="888" w:type="dxa"/>
          </w:tcPr>
          <w:p w:rsidR="0084112B" w:rsidRDefault="004167BB">
            <w:pPr>
              <w:rPr>
                <w:rFonts w:ascii="仿宋" w:eastAsia="仿宋" w:hAnsi="仿宋" w:cs="仿宋"/>
                <w:bCs/>
                <w:sz w:val="24"/>
              </w:rPr>
            </w:pPr>
            <w:r>
              <w:rPr>
                <w:rFonts w:ascii="仿宋" w:eastAsia="仿宋" w:hAnsi="仿宋" w:cs="仿宋" w:hint="eastAsia"/>
                <w:bCs/>
                <w:sz w:val="24"/>
              </w:rPr>
              <w:t>4</w:t>
            </w:r>
          </w:p>
        </w:tc>
        <w:tc>
          <w:tcPr>
            <w:tcW w:w="2637" w:type="dxa"/>
          </w:tcPr>
          <w:p w:rsidR="0084112B" w:rsidRDefault="004167BB">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rsidR="0084112B" w:rsidRDefault="004167BB">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84112B" w:rsidRDefault="0084112B">
            <w:pPr>
              <w:spacing w:after="0" w:line="340" w:lineRule="exact"/>
              <w:ind w:rightChars="50" w:right="105"/>
              <w:rPr>
                <w:rFonts w:ascii="仿宋" w:eastAsia="仿宋" w:hAnsi="仿宋" w:cs="仿宋"/>
                <w:bCs/>
                <w:sz w:val="24"/>
              </w:rPr>
            </w:pPr>
          </w:p>
        </w:tc>
        <w:tc>
          <w:tcPr>
            <w:tcW w:w="2237" w:type="dxa"/>
          </w:tcPr>
          <w:p w:rsidR="0084112B" w:rsidRDefault="004167BB">
            <w:pPr>
              <w:rPr>
                <w:rFonts w:ascii="仿宋" w:eastAsia="仿宋" w:hAnsi="仿宋" w:cs="仿宋"/>
                <w:bCs/>
                <w:sz w:val="24"/>
              </w:rPr>
            </w:pPr>
            <w:r>
              <w:rPr>
                <w:rFonts w:ascii="仿宋" w:eastAsia="仿宋" w:hAnsi="仿宋" w:cs="仿宋" w:hint="eastAsia"/>
                <w:bCs/>
                <w:sz w:val="24"/>
              </w:rPr>
              <w:t>投标人可上传空白页，上传内容不作资格审查。</w:t>
            </w:r>
          </w:p>
        </w:tc>
      </w:tr>
      <w:tr w:rsidR="0084112B">
        <w:tc>
          <w:tcPr>
            <w:tcW w:w="888" w:type="dxa"/>
          </w:tcPr>
          <w:p w:rsidR="0084112B" w:rsidRDefault="004167BB">
            <w:pPr>
              <w:rPr>
                <w:rFonts w:ascii="仿宋" w:eastAsia="仿宋" w:hAnsi="仿宋" w:cs="仿宋"/>
                <w:bCs/>
                <w:sz w:val="24"/>
              </w:rPr>
            </w:pPr>
            <w:r>
              <w:rPr>
                <w:rFonts w:ascii="仿宋" w:eastAsia="仿宋" w:hAnsi="仿宋" w:cs="仿宋" w:hint="eastAsia"/>
                <w:bCs/>
                <w:sz w:val="24"/>
              </w:rPr>
              <w:t>5</w:t>
            </w:r>
          </w:p>
        </w:tc>
        <w:tc>
          <w:tcPr>
            <w:tcW w:w="2637" w:type="dxa"/>
          </w:tcPr>
          <w:p w:rsidR="0084112B" w:rsidRDefault="004167BB">
            <w:pPr>
              <w:pStyle w:val="af3"/>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84112B" w:rsidRDefault="0084112B">
            <w:pPr>
              <w:rPr>
                <w:rFonts w:ascii="仿宋" w:eastAsia="仿宋" w:hAnsi="仿宋" w:cs="仿宋"/>
                <w:bCs/>
                <w:sz w:val="24"/>
              </w:rPr>
            </w:pPr>
          </w:p>
        </w:tc>
        <w:tc>
          <w:tcPr>
            <w:tcW w:w="2237" w:type="dxa"/>
          </w:tcPr>
          <w:p w:rsidR="0084112B" w:rsidRDefault="0084112B">
            <w:pPr>
              <w:rPr>
                <w:rFonts w:ascii="仿宋" w:eastAsia="仿宋" w:hAnsi="仿宋" w:cs="仿宋"/>
                <w:bCs/>
                <w:sz w:val="24"/>
              </w:rPr>
            </w:pPr>
          </w:p>
        </w:tc>
      </w:tr>
      <w:tr w:rsidR="0084112B">
        <w:tc>
          <w:tcPr>
            <w:tcW w:w="888" w:type="dxa"/>
          </w:tcPr>
          <w:p w:rsidR="0084112B" w:rsidRDefault="004167BB">
            <w:pPr>
              <w:rPr>
                <w:rFonts w:ascii="仿宋" w:eastAsia="仿宋" w:hAnsi="仿宋" w:cs="仿宋"/>
                <w:bCs/>
                <w:sz w:val="24"/>
              </w:rPr>
            </w:pPr>
            <w:r>
              <w:rPr>
                <w:rFonts w:ascii="仿宋" w:eastAsia="仿宋" w:hAnsi="仿宋" w:cs="仿宋" w:hint="eastAsia"/>
                <w:bCs/>
                <w:sz w:val="24"/>
              </w:rPr>
              <w:t>6</w:t>
            </w:r>
          </w:p>
        </w:tc>
        <w:tc>
          <w:tcPr>
            <w:tcW w:w="2637" w:type="dxa"/>
          </w:tcPr>
          <w:p w:rsidR="0084112B" w:rsidRDefault="004167BB">
            <w:pPr>
              <w:pStyle w:val="af3"/>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84112B" w:rsidRDefault="0084112B">
            <w:pPr>
              <w:rPr>
                <w:rFonts w:ascii="仿宋" w:eastAsia="仿宋" w:hAnsi="仿宋" w:cs="仿宋"/>
                <w:bCs/>
                <w:sz w:val="24"/>
              </w:rPr>
            </w:pPr>
          </w:p>
        </w:tc>
        <w:tc>
          <w:tcPr>
            <w:tcW w:w="2237" w:type="dxa"/>
          </w:tcPr>
          <w:p w:rsidR="0084112B" w:rsidRDefault="0084112B">
            <w:pPr>
              <w:rPr>
                <w:rFonts w:ascii="仿宋" w:eastAsia="仿宋" w:hAnsi="仿宋" w:cs="仿宋"/>
                <w:bCs/>
                <w:sz w:val="24"/>
              </w:rPr>
            </w:pPr>
          </w:p>
        </w:tc>
      </w:tr>
    </w:tbl>
    <w:p w:rsidR="0084112B" w:rsidRDefault="004167BB">
      <w:pPr>
        <w:rPr>
          <w:rFonts w:ascii="仿宋" w:eastAsia="仿宋" w:hAnsi="仿宋"/>
          <w:sz w:val="36"/>
          <w:szCs w:val="36"/>
        </w:rPr>
      </w:pPr>
      <w:bookmarkStart w:id="165" w:name="_Toc2122"/>
      <w:bookmarkStart w:id="166" w:name="_Toc217446093"/>
      <w:bookmarkEnd w:id="162"/>
      <w:r>
        <w:rPr>
          <w:rFonts w:ascii="仿宋" w:eastAsia="仿宋" w:hAnsi="仿宋"/>
          <w:sz w:val="36"/>
          <w:szCs w:val="36"/>
        </w:rPr>
        <w:br w:type="page"/>
      </w:r>
    </w:p>
    <w:p w:rsidR="0084112B" w:rsidRDefault="0084112B">
      <w:pPr>
        <w:spacing w:line="360" w:lineRule="auto"/>
        <w:rPr>
          <w:rFonts w:ascii="仿宋" w:eastAsia="仿宋" w:hAnsi="仿宋"/>
          <w:sz w:val="36"/>
          <w:szCs w:val="36"/>
        </w:rPr>
        <w:sectPr w:rsidR="0084112B">
          <w:footerReference w:type="default" r:id="rId16"/>
          <w:pgSz w:w="11906" w:h="16838"/>
          <w:pgMar w:top="1440" w:right="1800" w:bottom="1440" w:left="1800" w:header="851" w:footer="992" w:gutter="0"/>
          <w:cols w:space="720"/>
          <w:docGrid w:type="lines" w:linePitch="312"/>
        </w:sectPr>
      </w:pPr>
    </w:p>
    <w:p w:rsidR="0084112B" w:rsidRDefault="004167BB">
      <w:pPr>
        <w:pStyle w:val="1"/>
        <w:jc w:val="center"/>
        <w:rPr>
          <w:rFonts w:ascii="仿宋" w:eastAsia="仿宋" w:hAnsi="仿宋"/>
          <w:sz w:val="36"/>
          <w:szCs w:val="36"/>
        </w:rPr>
      </w:pPr>
      <w:bookmarkStart w:id="167" w:name="PO_默认文件内容_32"/>
      <w:r>
        <w:rPr>
          <w:rFonts w:ascii="仿宋" w:eastAsia="仿宋" w:hAnsi="仿宋" w:hint="eastAsia"/>
          <w:sz w:val="36"/>
          <w:szCs w:val="36"/>
        </w:rPr>
        <w:t>第六章  招标项目技术、服务、政府采购合同内容条款及其他商务要求</w:t>
      </w:r>
      <w:bookmarkEnd w:id="165"/>
    </w:p>
    <w:p w:rsidR="0084112B" w:rsidRDefault="004167BB">
      <w:pPr>
        <w:spacing w:line="400" w:lineRule="exact"/>
        <w:ind w:firstLineChars="98" w:firstLine="235"/>
        <w:rPr>
          <w:rFonts w:ascii="仿宋" w:eastAsia="仿宋" w:hAnsi="仿宋"/>
          <w:sz w:val="24"/>
        </w:rPr>
      </w:pPr>
      <w:bookmarkStart w:id="168" w:name="_Toc217446094"/>
      <w:bookmarkEnd w:id="166"/>
      <w:r>
        <w:rPr>
          <w:rFonts w:ascii="仿宋" w:eastAsia="仿宋" w:hAnsi="仿宋" w:hint="eastAsia"/>
          <w:sz w:val="24"/>
        </w:rPr>
        <w:t>前提：本章中标注“*”的条款为本项目的实质性条款，投标人不满足的，将按照无效投标处理。</w:t>
      </w:r>
    </w:p>
    <w:p w:rsidR="0084112B" w:rsidRDefault="004167B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bookmarkEnd w:id="168"/>
    </w:p>
    <w:p w:rsidR="0084112B" w:rsidRDefault="004167BB">
      <w:pPr>
        <w:pStyle w:val="a5"/>
        <w:spacing w:line="400" w:lineRule="exact"/>
        <w:ind w:firstLine="480"/>
        <w:rPr>
          <w:rFonts w:ascii="仿宋" w:eastAsia="仿宋" w:hAnsi="仿宋"/>
          <w:bCs/>
          <w:sz w:val="24"/>
          <w:szCs w:val="32"/>
        </w:rPr>
      </w:pPr>
      <w:bookmarkStart w:id="169" w:name="_Toc217446095"/>
      <w:r>
        <w:rPr>
          <w:rFonts w:ascii="仿宋" w:eastAsia="仿宋" w:hAnsi="仿宋" w:hint="eastAsia"/>
          <w:bCs/>
          <w:sz w:val="24"/>
        </w:rPr>
        <w:t>本项目1个包</w:t>
      </w:r>
      <w:r>
        <w:rPr>
          <w:rFonts w:ascii="仿宋" w:eastAsia="仿宋" w:hAnsi="仿宋"/>
          <w:bCs/>
          <w:sz w:val="24"/>
        </w:rPr>
        <w:t>，采购</w:t>
      </w:r>
      <w:r>
        <w:rPr>
          <w:rFonts w:ascii="仿宋" w:eastAsia="仿宋" w:hAnsi="仿宋"/>
          <w:spacing w:val="-4"/>
          <w:sz w:val="24"/>
        </w:rPr>
        <w:t>采购</w:t>
      </w:r>
      <w:r>
        <w:rPr>
          <w:rFonts w:ascii="仿宋" w:eastAsia="仿宋" w:hAnsi="仿宋" w:hint="eastAsia"/>
          <w:bCs/>
          <w:sz w:val="24"/>
          <w:szCs w:val="32"/>
        </w:rPr>
        <w:t>成都工业职业技术学院教学实训设备一批，</w:t>
      </w:r>
      <w:r>
        <w:rPr>
          <w:rFonts w:ascii="仿宋" w:eastAsia="仿宋" w:hAnsi="仿宋"/>
          <w:bCs/>
          <w:sz w:val="24"/>
          <w:szCs w:val="32"/>
        </w:rPr>
        <w:t>具体内容如下：</w:t>
      </w:r>
    </w:p>
    <w:tbl>
      <w:tblPr>
        <w:tblW w:w="8364" w:type="dxa"/>
        <w:tblInd w:w="-147" w:type="dxa"/>
        <w:tblLayout w:type="fixed"/>
        <w:tblLook w:val="04A0" w:firstRow="1" w:lastRow="0" w:firstColumn="1" w:lastColumn="0" w:noHBand="0" w:noVBand="1"/>
      </w:tblPr>
      <w:tblGrid>
        <w:gridCol w:w="695"/>
        <w:gridCol w:w="3842"/>
        <w:gridCol w:w="1134"/>
        <w:gridCol w:w="1275"/>
        <w:gridCol w:w="1418"/>
      </w:tblGrid>
      <w:tr w:rsidR="0084112B">
        <w:trPr>
          <w:trHeight w:val="851"/>
        </w:trPr>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b/>
                <w:bCs/>
                <w:sz w:val="24"/>
              </w:rPr>
            </w:pPr>
            <w:r>
              <w:rPr>
                <w:rFonts w:ascii="仿宋" w:eastAsia="仿宋" w:hAnsi="仿宋" w:cs="宋体" w:hint="eastAsia"/>
                <w:b/>
                <w:bCs/>
                <w:sz w:val="24"/>
              </w:rPr>
              <w:t>序号</w:t>
            </w:r>
          </w:p>
        </w:tc>
        <w:tc>
          <w:tcPr>
            <w:tcW w:w="3842" w:type="dxa"/>
            <w:tcBorders>
              <w:top w:val="single" w:sz="4" w:space="0" w:color="auto"/>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b/>
                <w:bCs/>
                <w:sz w:val="24"/>
              </w:rPr>
            </w:pPr>
            <w:r>
              <w:rPr>
                <w:rFonts w:ascii="仿宋" w:eastAsia="仿宋" w:hAnsi="仿宋" w:cs="宋体" w:hint="eastAsia"/>
                <w:b/>
                <w:bCs/>
                <w:sz w:val="24"/>
              </w:rPr>
              <w:t>标的名称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b/>
                <w:bCs/>
                <w:sz w:val="24"/>
              </w:rPr>
            </w:pPr>
            <w:r>
              <w:rPr>
                <w:rFonts w:ascii="仿宋" w:eastAsia="仿宋" w:hAnsi="仿宋" w:cs="宋体" w:hint="eastAsia"/>
                <w:b/>
                <w:bCs/>
                <w:sz w:val="24"/>
              </w:rPr>
              <w:t>单位</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b/>
                <w:bCs/>
                <w:sz w:val="24"/>
              </w:rPr>
            </w:pPr>
            <w:r>
              <w:rPr>
                <w:rFonts w:ascii="仿宋" w:eastAsia="仿宋" w:hAnsi="仿宋" w:cs="宋体" w:hint="eastAsia"/>
                <w:b/>
                <w:bCs/>
                <w:sz w:val="24"/>
              </w:rPr>
              <w:t>数量</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b/>
                <w:bCs/>
                <w:sz w:val="24"/>
              </w:rPr>
            </w:pPr>
            <w:r>
              <w:rPr>
                <w:rFonts w:ascii="仿宋" w:eastAsia="仿宋" w:hAnsi="仿宋" w:cs="宋体" w:hint="eastAsia"/>
                <w:b/>
                <w:bCs/>
                <w:sz w:val="24"/>
              </w:rPr>
              <w:t>所属行业</w:t>
            </w:r>
          </w:p>
        </w:tc>
      </w:tr>
      <w:tr w:rsidR="0084112B">
        <w:trPr>
          <w:trHeight w:val="851"/>
        </w:trPr>
        <w:tc>
          <w:tcPr>
            <w:tcW w:w="695"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1</w:t>
            </w:r>
          </w:p>
        </w:tc>
        <w:tc>
          <w:tcPr>
            <w:tcW w:w="3842"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智能网联传感器四合一实训台</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台</w:t>
            </w:r>
          </w:p>
        </w:tc>
        <w:tc>
          <w:tcPr>
            <w:tcW w:w="1275"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1</w:t>
            </w:r>
          </w:p>
        </w:tc>
        <w:tc>
          <w:tcPr>
            <w:tcW w:w="1418"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工业</w:t>
            </w:r>
          </w:p>
        </w:tc>
      </w:tr>
      <w:tr w:rsidR="0084112B">
        <w:trPr>
          <w:trHeight w:val="851"/>
        </w:trPr>
        <w:tc>
          <w:tcPr>
            <w:tcW w:w="695"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2</w:t>
            </w:r>
          </w:p>
        </w:tc>
        <w:tc>
          <w:tcPr>
            <w:tcW w:w="3842"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智能网联汽车底盘线控系统实训台</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台</w:t>
            </w:r>
          </w:p>
        </w:tc>
        <w:tc>
          <w:tcPr>
            <w:tcW w:w="1275"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1</w:t>
            </w:r>
          </w:p>
        </w:tc>
        <w:tc>
          <w:tcPr>
            <w:tcW w:w="1418"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工业</w:t>
            </w:r>
          </w:p>
        </w:tc>
      </w:tr>
      <w:tr w:rsidR="0084112B">
        <w:trPr>
          <w:trHeight w:val="851"/>
        </w:trPr>
        <w:tc>
          <w:tcPr>
            <w:tcW w:w="695"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3</w:t>
            </w:r>
          </w:p>
        </w:tc>
        <w:tc>
          <w:tcPr>
            <w:tcW w:w="3842"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智能网联入门级基础实验箱</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台</w:t>
            </w:r>
          </w:p>
        </w:tc>
        <w:tc>
          <w:tcPr>
            <w:tcW w:w="1275"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4</w:t>
            </w:r>
          </w:p>
        </w:tc>
        <w:tc>
          <w:tcPr>
            <w:tcW w:w="1418" w:type="dxa"/>
            <w:tcBorders>
              <w:top w:val="nil"/>
              <w:left w:val="nil"/>
              <w:bottom w:val="single" w:sz="4" w:space="0" w:color="auto"/>
              <w:right w:val="single" w:sz="4" w:space="0" w:color="auto"/>
            </w:tcBorders>
            <w:shd w:val="clear" w:color="000000" w:fill="FFFFFF"/>
            <w:vAlign w:val="center"/>
          </w:tcPr>
          <w:p w:rsidR="0084112B" w:rsidRDefault="004167BB">
            <w:pPr>
              <w:spacing w:after="0" w:line="360" w:lineRule="auto"/>
              <w:jc w:val="center"/>
              <w:rPr>
                <w:rFonts w:ascii="仿宋" w:eastAsia="仿宋" w:hAnsi="仿宋" w:cs="宋体"/>
                <w:sz w:val="24"/>
              </w:rPr>
            </w:pPr>
            <w:r>
              <w:rPr>
                <w:rFonts w:ascii="仿宋" w:eastAsia="仿宋" w:hAnsi="仿宋" w:cs="宋体" w:hint="eastAsia"/>
                <w:sz w:val="24"/>
              </w:rPr>
              <w:t>工业</w:t>
            </w:r>
          </w:p>
        </w:tc>
      </w:tr>
    </w:tbl>
    <w:p w:rsidR="0084112B" w:rsidRDefault="0084112B">
      <w:pPr>
        <w:pStyle w:val="a5"/>
        <w:spacing w:line="400" w:lineRule="exact"/>
        <w:ind w:firstLine="480"/>
        <w:rPr>
          <w:rFonts w:ascii="仿宋" w:eastAsia="仿宋" w:hAnsi="仿宋"/>
          <w:bCs/>
          <w:sz w:val="24"/>
        </w:rPr>
      </w:pPr>
    </w:p>
    <w:p w:rsidR="0084112B" w:rsidRDefault="004167B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（一）交货时间</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合同签订生效后30日内完成全部货物的运输。货物到达后，投标人接到采购人通知后7日内到达现场组织安装、调试，达到正常运行要求，保证采购人正常使用。所需的费用包括在总报价中</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（二）交货地点</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成都工业职业技术学院汽车工程学院。</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（三）付款方式</w:t>
      </w:r>
      <w:r>
        <w:rPr>
          <w:rFonts w:ascii="仿宋" w:eastAsia="仿宋" w:hAnsi="仿宋"/>
          <w:bCs/>
          <w:sz w:val="24"/>
        </w:rPr>
        <w:t>及</w:t>
      </w:r>
      <w:r>
        <w:rPr>
          <w:rFonts w:ascii="仿宋" w:eastAsia="仿宋" w:hAnsi="仿宋" w:hint="eastAsia"/>
          <w:bCs/>
          <w:sz w:val="24"/>
        </w:rPr>
        <w:t>要求</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1.付款周期及比例：合同签订生效后5个</w:t>
      </w:r>
      <w:r>
        <w:rPr>
          <w:rFonts w:ascii="仿宋" w:eastAsia="仿宋" w:hAnsi="仿宋"/>
          <w:bCs/>
          <w:sz w:val="24"/>
        </w:rPr>
        <w:t>工作日内</w:t>
      </w:r>
      <w:r>
        <w:rPr>
          <w:rFonts w:ascii="仿宋" w:eastAsia="仿宋" w:hAnsi="仿宋" w:hint="eastAsia"/>
          <w:bCs/>
          <w:sz w:val="24"/>
        </w:rPr>
        <w:t>，采购人支付合同总金额的30%作为预付款，中标人完成所有设备的运输安装调试等工作，交付采购人使用，经采购人验收合格后，支付合同总金额的70%。</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2.付款条件：尾款款项的支付前提为采购人收到中标人出具的正规发票后，在15日内办理款项支付事宜。</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（四）履约验收要求</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1.中标人与采购人应严格按照相关要求进行验收，采购人有权邀请第三方机构或质检部门共同验收。</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1.1 验收方法：验收时双方皆应派员参加，验收合格并安装完毕后需双方签署验收单；</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1.2 验收标准：符合国家相关规定，并按照相关技术要求进行开展，并完全满足采购提出的工作需要；</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1.3 验收时间要求：中标人按照合同要求完成全部工作后，采购人在收到书面的验收申请材料后30日内组织履约验收工作。</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1.4 其他要求：验收不合格时，采购人和中标人应协商一致，中标人应根据相关验收证明材料及时补足或整改，费用由中标人自行承担。</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（五）质保期：</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1、整机设备质保期为 1 年。</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2、质保期内投标人应负责设备维修及抢修，所产生费用包含在所投报价中。</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（六）安装调试及培训：</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1、投标人负责设备安装、调试。</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2、货物到达生产现场后，投标人接到采购人通知后7日内到达现场组织安装、调试，达到正常运行要求，保证采购人正常使用。所需的费用包括在投标总价格中。</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3、投标人应就设备的安装、调试、操作、维修、保养等对采购人维修技术人员进行培训。设备安装调试完毕后，投标人应对采购人操作人员进行现场培训，直至采购人的技术人员能独立操作，同时能完成一般常见故障的维修工作。</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（七）售后服务：</w:t>
      </w:r>
    </w:p>
    <w:p w:rsidR="0084112B" w:rsidRDefault="004167BB">
      <w:pPr>
        <w:pStyle w:val="a5"/>
        <w:spacing w:line="400" w:lineRule="exact"/>
        <w:ind w:firstLine="480"/>
        <w:rPr>
          <w:rFonts w:ascii="仿宋" w:eastAsia="仿宋" w:hAnsi="仿宋"/>
          <w:bCs/>
          <w:sz w:val="24"/>
        </w:rPr>
      </w:pPr>
      <w:r>
        <w:rPr>
          <w:rFonts w:ascii="仿宋" w:eastAsia="仿宋" w:hAnsi="仿宋" w:hint="eastAsia"/>
          <w:bCs/>
          <w:sz w:val="24"/>
        </w:rPr>
        <w:t>1、备件送达期限：在设备的使用寿命期内，投标人应保证国内不超过7天。</w:t>
      </w:r>
    </w:p>
    <w:p w:rsidR="0084112B" w:rsidRDefault="004167BB">
      <w:pPr>
        <w:pStyle w:val="a5"/>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、终身零配件供应：投标人应保证设备停产后的备件供应保证不低于6年，并以优惠的价格提供该设备所需的维修零配件。</w:t>
      </w:r>
    </w:p>
    <w:p w:rsidR="0084112B" w:rsidRDefault="004167BB">
      <w:pPr>
        <w:pStyle w:val="a5"/>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、投标人在国内应有24小时电话维修系统，投标文件中需列出工程师名单、联系电话、通讯地址及备件库地址和备件的详细目录。</w:t>
      </w:r>
    </w:p>
    <w:p w:rsidR="0084112B" w:rsidRDefault="004167BB">
      <w:pPr>
        <w:pStyle w:val="a5"/>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、质保期后，投标人应向采购人提供及时的、合格的的技术服务和备品备件供应。</w:t>
      </w:r>
    </w:p>
    <w:p w:rsidR="0084112B" w:rsidRDefault="004167B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9"/>
    </w:p>
    <w:tbl>
      <w:tblPr>
        <w:tblW w:w="8296" w:type="dxa"/>
        <w:tblLayout w:type="fixed"/>
        <w:tblLook w:val="04A0" w:firstRow="1" w:lastRow="0" w:firstColumn="1" w:lastColumn="0" w:noHBand="0" w:noVBand="1"/>
      </w:tblPr>
      <w:tblGrid>
        <w:gridCol w:w="704"/>
        <w:gridCol w:w="992"/>
        <w:gridCol w:w="6600"/>
      </w:tblGrid>
      <w:tr w:rsidR="0084112B">
        <w:trPr>
          <w:trHeight w:val="33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b/>
                <w:szCs w:val="21"/>
              </w:rPr>
            </w:pPr>
            <w:r>
              <w:rPr>
                <w:rFonts w:ascii="仿宋" w:eastAsia="仿宋" w:hAnsi="仿宋" w:cs="宋体" w:hint="eastAsia"/>
                <w:b/>
                <w:szCs w:val="21"/>
              </w:rPr>
              <w:t>序号</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b/>
                <w:szCs w:val="21"/>
              </w:rPr>
            </w:pPr>
            <w:r>
              <w:rPr>
                <w:rFonts w:ascii="仿宋" w:eastAsia="仿宋" w:hAnsi="仿宋" w:cs="宋体" w:hint="eastAsia"/>
                <w:b/>
                <w:szCs w:val="21"/>
              </w:rPr>
              <w:t>产品名称</w:t>
            </w:r>
          </w:p>
        </w:tc>
        <w:tc>
          <w:tcPr>
            <w:tcW w:w="6600" w:type="dxa"/>
            <w:tcBorders>
              <w:top w:val="single" w:sz="4" w:space="0" w:color="auto"/>
              <w:left w:val="nil"/>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b/>
                <w:szCs w:val="21"/>
              </w:rPr>
            </w:pPr>
            <w:r>
              <w:rPr>
                <w:rFonts w:ascii="仿宋" w:eastAsia="仿宋" w:hAnsi="仿宋" w:cs="宋体" w:hint="eastAsia"/>
                <w:b/>
                <w:szCs w:val="21"/>
              </w:rPr>
              <w:t>技术参数</w:t>
            </w:r>
          </w:p>
        </w:tc>
      </w:tr>
      <w:tr w:rsidR="0084112B">
        <w:trPr>
          <w:trHeight w:val="270"/>
        </w:trPr>
        <w:tc>
          <w:tcPr>
            <w:tcW w:w="70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1</w:t>
            </w:r>
          </w:p>
        </w:tc>
        <w:tc>
          <w:tcPr>
            <w:tcW w:w="992" w:type="dxa"/>
            <w:tcBorders>
              <w:top w:val="nil"/>
              <w:left w:val="nil"/>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智能网联传感器四合一实训台</w:t>
            </w:r>
          </w:p>
        </w:tc>
        <w:tc>
          <w:tcPr>
            <w:tcW w:w="6600" w:type="dxa"/>
            <w:tcBorders>
              <w:top w:val="nil"/>
              <w:left w:val="nil"/>
              <w:bottom w:val="single" w:sz="4" w:space="0" w:color="auto"/>
              <w:right w:val="single" w:sz="4" w:space="0" w:color="auto"/>
            </w:tcBorders>
            <w:shd w:val="clear" w:color="000000" w:fill="FFFFFF"/>
            <w:vAlign w:val="center"/>
          </w:tcPr>
          <w:p w:rsidR="0084112B" w:rsidRDefault="004167BB">
            <w:pPr>
              <w:rPr>
                <w:rFonts w:ascii="仿宋" w:eastAsia="仿宋" w:hAnsi="仿宋" w:cs="宋体"/>
                <w:szCs w:val="21"/>
              </w:rPr>
            </w:pPr>
            <w:r>
              <w:rPr>
                <w:rFonts w:ascii="仿宋" w:eastAsia="仿宋" w:hAnsi="仿宋" w:cs="宋体" w:hint="eastAsia"/>
                <w:szCs w:val="21"/>
              </w:rPr>
              <w:t>1、实训台主体采用以钣金为框架，台面采用钣金，桌子下方带储存柜，储存柜等辅助设施采用钣金材料。实训台架支持嵌入32英寸横向一体式控制端。台架上面包含16线激光雷达模块一套，视频摄像头一套，毫米波雷达一套，定位和导航模块一套。</w:t>
            </w:r>
          </w:p>
          <w:p w:rsidR="0084112B" w:rsidRDefault="004167BB">
            <w:pPr>
              <w:rPr>
                <w:rFonts w:ascii="仿宋" w:eastAsia="仿宋" w:hAnsi="仿宋" w:cs="宋体"/>
                <w:szCs w:val="21"/>
              </w:rPr>
            </w:pPr>
            <w:r>
              <w:rPr>
                <w:rFonts w:ascii="仿宋" w:eastAsia="仿宋" w:hAnsi="仿宋" w:cs="宋体" w:hint="eastAsia"/>
                <w:szCs w:val="21"/>
              </w:rPr>
              <w:t>（一）主要参数：</w:t>
            </w:r>
          </w:p>
          <w:p w:rsidR="0084112B" w:rsidRDefault="004167BB">
            <w:pPr>
              <w:rPr>
                <w:rFonts w:ascii="仿宋" w:eastAsia="仿宋" w:hAnsi="仿宋" w:cs="宋体"/>
                <w:szCs w:val="21"/>
              </w:rPr>
            </w:pPr>
            <w:r>
              <w:rPr>
                <w:rFonts w:ascii="仿宋" w:eastAsia="仿宋" w:hAnsi="仿宋" w:cs="宋体" w:hint="eastAsia"/>
                <w:szCs w:val="21"/>
              </w:rPr>
              <w:t>1.支持视觉传感器的图像识别技术，支持理解视觉传感器的结构与工作原理，支持数字图像转换过程，支持图像边缘检测、车辆识别、行人识别、交通标志识别的过程。</w:t>
            </w:r>
          </w:p>
          <w:p w:rsidR="0084112B" w:rsidRDefault="004167BB">
            <w:pPr>
              <w:rPr>
                <w:rFonts w:ascii="仿宋" w:eastAsia="仿宋" w:hAnsi="仿宋" w:cs="宋体"/>
                <w:szCs w:val="21"/>
              </w:rPr>
            </w:pPr>
            <w:r>
              <w:rPr>
                <w:rFonts w:ascii="仿宋" w:eastAsia="仿宋" w:hAnsi="仿宋" w:cs="宋体" w:hint="eastAsia"/>
                <w:szCs w:val="21"/>
              </w:rPr>
              <w:t>2.支持毫米波雷达的工作原理与安装、测试方法；支持对毫米波雷达的数据及信号显示结果进行分析。</w:t>
            </w:r>
          </w:p>
          <w:p w:rsidR="0084112B" w:rsidRDefault="004167BB">
            <w:pPr>
              <w:rPr>
                <w:rFonts w:ascii="仿宋" w:eastAsia="仿宋" w:hAnsi="仿宋" w:cs="宋体"/>
                <w:szCs w:val="21"/>
              </w:rPr>
            </w:pPr>
            <w:r>
              <w:rPr>
                <w:rFonts w:ascii="仿宋" w:eastAsia="仿宋" w:hAnsi="仿宋" w:cs="宋体" w:hint="eastAsia"/>
                <w:szCs w:val="21"/>
              </w:rPr>
              <w:t>3.支持激光雷达的工作原理与安装、标定方法；支持对激光雷达的数据及信号显示结果进行分析。</w:t>
            </w:r>
          </w:p>
          <w:p w:rsidR="0084112B" w:rsidRDefault="004167BB">
            <w:pPr>
              <w:rPr>
                <w:rFonts w:ascii="仿宋" w:eastAsia="仿宋" w:hAnsi="仿宋" w:cs="宋体"/>
                <w:szCs w:val="21"/>
              </w:rPr>
            </w:pPr>
            <w:r>
              <w:rPr>
                <w:rFonts w:ascii="仿宋" w:eastAsia="仿宋" w:hAnsi="仿宋" w:cs="宋体" w:hint="eastAsia"/>
                <w:szCs w:val="21"/>
              </w:rPr>
              <w:t>▲4.智能传感器三维虚拟仿真软件。智能传感器包括激光雷达、视觉传感器、毫米波雷达、超声波雷达和惯性导航系统等物体的三维虚拟模型，可以任意放大、缩小和移动，可以360度旋转。能够清晰观察安装位置，可以自动演示拆装过程，提供爆炸图，对各零部件名称进行标识，满足学习智能传感器各零部件名称以及各接口的定义的</w:t>
            </w:r>
            <w:r>
              <w:rPr>
                <w:rFonts w:ascii="仿宋" w:eastAsia="仿宋" w:hAnsi="仿宋" w:cs="宋体"/>
                <w:szCs w:val="21"/>
              </w:rPr>
              <w:t>功能</w:t>
            </w:r>
            <w:r>
              <w:rPr>
                <w:rFonts w:ascii="仿宋" w:eastAsia="仿宋" w:hAnsi="仿宋" w:cs="宋体" w:hint="eastAsia"/>
                <w:color w:val="FF0000"/>
                <w:szCs w:val="21"/>
              </w:rPr>
              <w:t>（提供功能界面清晰的截图证明，提供完整详实的产品使用手册、提供产品相关教学教案等证明材料并加盖投标人鲜章）。</w:t>
            </w:r>
          </w:p>
          <w:p w:rsidR="0084112B" w:rsidRDefault="004167BB">
            <w:pPr>
              <w:ind w:firstLineChars="100" w:firstLine="210"/>
              <w:rPr>
                <w:rFonts w:ascii="仿宋" w:eastAsia="仿宋" w:hAnsi="仿宋" w:cs="宋体"/>
                <w:szCs w:val="21"/>
              </w:rPr>
            </w:pPr>
            <w:r>
              <w:rPr>
                <w:rFonts w:ascii="仿宋" w:eastAsia="仿宋" w:hAnsi="仿宋" w:cs="宋体" w:hint="eastAsia"/>
                <w:szCs w:val="21"/>
              </w:rPr>
              <w:t>5、激光雷达</w:t>
            </w:r>
          </w:p>
          <w:p w:rsidR="0084112B" w:rsidRDefault="004167BB">
            <w:pPr>
              <w:rPr>
                <w:rFonts w:ascii="仿宋" w:eastAsia="仿宋" w:hAnsi="仿宋" w:cs="宋体"/>
                <w:szCs w:val="21"/>
              </w:rPr>
            </w:pPr>
            <w:r>
              <w:rPr>
                <w:rFonts w:ascii="仿宋" w:eastAsia="仿宋" w:hAnsi="仿宋" w:cs="宋体" w:hint="eastAsia"/>
                <w:szCs w:val="21"/>
              </w:rPr>
              <w:t>（1）TOP法测距通道数（线数）：16</w:t>
            </w:r>
          </w:p>
          <w:p w:rsidR="0084112B" w:rsidRDefault="004167BB">
            <w:pPr>
              <w:rPr>
                <w:rFonts w:ascii="仿宋" w:eastAsia="仿宋" w:hAnsi="仿宋" w:cs="宋体"/>
                <w:szCs w:val="21"/>
              </w:rPr>
            </w:pPr>
            <w:r>
              <w:rPr>
                <w:rFonts w:ascii="仿宋" w:eastAsia="仿宋" w:hAnsi="仿宋" w:cs="宋体" w:hint="eastAsia"/>
                <w:szCs w:val="21"/>
              </w:rPr>
              <w:t>（2）测距：40cm - 150m (80m@20% NIST)</w:t>
            </w:r>
          </w:p>
          <w:p w:rsidR="0084112B" w:rsidRDefault="004167BB">
            <w:pPr>
              <w:rPr>
                <w:rFonts w:ascii="仿宋" w:eastAsia="仿宋" w:hAnsi="仿宋" w:cs="宋体"/>
                <w:szCs w:val="21"/>
              </w:rPr>
            </w:pPr>
            <w:r>
              <w:rPr>
                <w:rFonts w:ascii="仿宋" w:eastAsia="仿宋" w:hAnsi="仿宋" w:cs="宋体" w:hint="eastAsia"/>
                <w:szCs w:val="21"/>
              </w:rPr>
              <w:t>（3）盲区：≤0.4m</w:t>
            </w:r>
          </w:p>
          <w:p w:rsidR="0084112B" w:rsidRDefault="004167BB">
            <w:pPr>
              <w:rPr>
                <w:rFonts w:ascii="仿宋" w:eastAsia="仿宋" w:hAnsi="仿宋" w:cs="宋体"/>
                <w:szCs w:val="21"/>
              </w:rPr>
            </w:pPr>
            <w:r>
              <w:rPr>
                <w:rFonts w:ascii="仿宋" w:eastAsia="仿宋" w:hAnsi="仿宋" w:cs="宋体" w:hint="eastAsia"/>
                <w:szCs w:val="21"/>
              </w:rPr>
              <w:t>（4）精度 (典型值)：Up to ±2cm</w:t>
            </w:r>
          </w:p>
          <w:p w:rsidR="0084112B" w:rsidRDefault="004167BB">
            <w:pPr>
              <w:rPr>
                <w:rFonts w:ascii="仿宋" w:eastAsia="仿宋" w:hAnsi="仿宋" w:cs="宋体"/>
                <w:szCs w:val="21"/>
              </w:rPr>
            </w:pPr>
            <w:r>
              <w:rPr>
                <w:rFonts w:ascii="仿宋" w:eastAsia="仿宋" w:hAnsi="仿宋" w:cs="宋体" w:hint="eastAsia"/>
                <w:szCs w:val="21"/>
              </w:rPr>
              <w:t>（5）水平视场角：360</w:t>
            </w:r>
            <w:r>
              <w:rPr>
                <w:rFonts w:eastAsia="仿宋" w:cs="Calibri"/>
                <w:szCs w:val="21"/>
              </w:rPr>
              <w:t>º</w:t>
            </w:r>
          </w:p>
          <w:p w:rsidR="0084112B" w:rsidRDefault="004167BB">
            <w:pPr>
              <w:rPr>
                <w:rFonts w:ascii="仿宋" w:eastAsia="仿宋" w:hAnsi="仿宋" w:cs="宋体"/>
                <w:szCs w:val="21"/>
              </w:rPr>
            </w:pPr>
            <w:r>
              <w:rPr>
                <w:rFonts w:ascii="仿宋" w:eastAsia="仿宋" w:hAnsi="仿宋" w:cs="宋体" w:hint="eastAsia"/>
                <w:szCs w:val="21"/>
              </w:rPr>
              <w:t>（6）垂直视场角：±15°（共30°）</w:t>
            </w:r>
          </w:p>
          <w:p w:rsidR="0084112B" w:rsidRDefault="004167BB">
            <w:pPr>
              <w:rPr>
                <w:rFonts w:ascii="仿宋" w:eastAsia="仿宋" w:hAnsi="仿宋" w:cs="宋体"/>
                <w:szCs w:val="21"/>
              </w:rPr>
            </w:pPr>
            <w:r>
              <w:rPr>
                <w:rFonts w:ascii="仿宋" w:eastAsia="仿宋" w:hAnsi="仿宋" w:cs="宋体" w:hint="eastAsia"/>
                <w:szCs w:val="21"/>
              </w:rPr>
              <w:t>（7）水平角分辨率：0.1</w:t>
            </w:r>
            <w:r>
              <w:rPr>
                <w:rFonts w:eastAsia="仿宋" w:cs="Calibri"/>
                <w:szCs w:val="21"/>
              </w:rPr>
              <w:t>º</w:t>
            </w:r>
            <w:r>
              <w:rPr>
                <w:rFonts w:ascii="仿宋" w:eastAsia="仿宋" w:hAnsi="仿宋" w:cs="宋体" w:hint="eastAsia"/>
                <w:szCs w:val="21"/>
              </w:rPr>
              <w:t>(5Hz) - 0.4</w:t>
            </w:r>
            <w:r>
              <w:rPr>
                <w:rFonts w:eastAsia="仿宋" w:cs="Calibri"/>
                <w:szCs w:val="21"/>
              </w:rPr>
              <w:t>º</w:t>
            </w:r>
            <w:r>
              <w:rPr>
                <w:rFonts w:ascii="仿宋" w:eastAsia="仿宋" w:hAnsi="仿宋" w:cs="宋体" w:hint="eastAsia"/>
                <w:szCs w:val="21"/>
              </w:rPr>
              <w:t>(20Hz)</w:t>
            </w:r>
          </w:p>
          <w:p w:rsidR="0084112B" w:rsidRDefault="004167BB">
            <w:pPr>
              <w:rPr>
                <w:rFonts w:ascii="仿宋" w:eastAsia="仿宋" w:hAnsi="仿宋" w:cs="宋体"/>
                <w:szCs w:val="21"/>
              </w:rPr>
            </w:pPr>
            <w:r>
              <w:rPr>
                <w:rFonts w:ascii="仿宋" w:eastAsia="仿宋" w:hAnsi="仿宋" w:cs="宋体" w:hint="eastAsia"/>
                <w:szCs w:val="21"/>
              </w:rPr>
              <w:t>（8）垂直角分辨率：2.0</w:t>
            </w:r>
            <w:r>
              <w:rPr>
                <w:rFonts w:eastAsia="仿宋" w:cs="Calibri"/>
                <w:szCs w:val="21"/>
              </w:rPr>
              <w:t>º</w:t>
            </w:r>
          </w:p>
          <w:p w:rsidR="0084112B" w:rsidRDefault="004167BB">
            <w:pPr>
              <w:rPr>
                <w:rFonts w:ascii="仿宋" w:eastAsia="仿宋" w:hAnsi="仿宋" w:cs="宋体"/>
                <w:szCs w:val="21"/>
              </w:rPr>
            </w:pPr>
            <w:r>
              <w:rPr>
                <w:rFonts w:ascii="仿宋" w:eastAsia="仿宋" w:hAnsi="仿宋" w:cs="宋体" w:hint="eastAsia"/>
                <w:szCs w:val="21"/>
              </w:rPr>
              <w:t>（9）帧率：5Hz/10Hz/20Hz</w:t>
            </w:r>
          </w:p>
          <w:p w:rsidR="0084112B" w:rsidRDefault="004167BB">
            <w:pPr>
              <w:rPr>
                <w:rFonts w:ascii="仿宋" w:eastAsia="仿宋" w:hAnsi="仿宋" w:cs="宋体"/>
                <w:szCs w:val="21"/>
              </w:rPr>
            </w:pPr>
            <w:r>
              <w:rPr>
                <w:rFonts w:ascii="仿宋" w:eastAsia="仿宋" w:hAnsi="仿宋" w:cs="宋体" w:hint="eastAsia"/>
                <w:szCs w:val="21"/>
              </w:rPr>
              <w:t>（10）转速：300/600/1200rpm (5/10/20Hz)</w:t>
            </w:r>
          </w:p>
          <w:p w:rsidR="0084112B" w:rsidRDefault="004167BB">
            <w:pPr>
              <w:rPr>
                <w:rFonts w:ascii="仿宋" w:eastAsia="仿宋" w:hAnsi="仿宋" w:cs="宋体"/>
                <w:szCs w:val="21"/>
              </w:rPr>
            </w:pPr>
            <w:r>
              <w:rPr>
                <w:rFonts w:ascii="仿宋" w:eastAsia="仿宋" w:hAnsi="仿宋" w:cs="宋体" w:hint="eastAsia"/>
                <w:szCs w:val="21"/>
              </w:rPr>
              <w:t>6、毫米波雷达</w:t>
            </w:r>
          </w:p>
          <w:p w:rsidR="0084112B" w:rsidRDefault="004167BB">
            <w:pPr>
              <w:rPr>
                <w:rFonts w:ascii="仿宋" w:eastAsia="仿宋" w:hAnsi="仿宋" w:cs="宋体"/>
                <w:szCs w:val="21"/>
              </w:rPr>
            </w:pPr>
            <w:r>
              <w:rPr>
                <w:rFonts w:ascii="仿宋" w:eastAsia="仿宋" w:hAnsi="仿宋" w:cs="宋体" w:hint="eastAsia"/>
                <w:szCs w:val="21"/>
              </w:rPr>
              <w:t>（1）覆盖范围 水平角  [deg]   120°</w:t>
            </w:r>
          </w:p>
          <w:p w:rsidR="0084112B" w:rsidRDefault="004167BB">
            <w:pPr>
              <w:rPr>
                <w:rFonts w:ascii="仿宋" w:eastAsia="仿宋" w:hAnsi="仿宋" w:cs="宋体"/>
                <w:szCs w:val="21"/>
              </w:rPr>
            </w:pPr>
            <w:r>
              <w:rPr>
                <w:rFonts w:ascii="仿宋" w:eastAsia="仿宋" w:hAnsi="仿宋" w:cs="宋体" w:hint="eastAsia"/>
                <w:szCs w:val="21"/>
              </w:rPr>
              <w:t>（2）俯仰角 [deg] ±5</w:t>
            </w:r>
          </w:p>
          <w:p w:rsidR="0084112B" w:rsidRDefault="004167BB">
            <w:pPr>
              <w:rPr>
                <w:rFonts w:ascii="仿宋" w:eastAsia="仿宋" w:hAnsi="仿宋" w:cs="宋体"/>
                <w:szCs w:val="21"/>
              </w:rPr>
            </w:pPr>
            <w:r>
              <w:rPr>
                <w:rFonts w:ascii="仿宋" w:eastAsia="仿宋" w:hAnsi="仿宋" w:cs="宋体" w:hint="eastAsia"/>
                <w:szCs w:val="21"/>
              </w:rPr>
              <w:t>（3）最大测量距离 [m ] ≥70</w:t>
            </w:r>
          </w:p>
          <w:p w:rsidR="0084112B" w:rsidRDefault="004167BB">
            <w:pPr>
              <w:rPr>
                <w:rFonts w:ascii="仿宋" w:eastAsia="仿宋" w:hAnsi="仿宋" w:cs="宋体"/>
                <w:szCs w:val="21"/>
              </w:rPr>
            </w:pPr>
            <w:r>
              <w:rPr>
                <w:rFonts w:ascii="仿宋" w:eastAsia="仿宋" w:hAnsi="仿宋" w:cs="宋体" w:hint="eastAsia"/>
                <w:szCs w:val="21"/>
              </w:rPr>
              <w:t>（4）俯仰探测能力 无</w:t>
            </w:r>
          </w:p>
          <w:p w:rsidR="0084112B" w:rsidRDefault="004167BB">
            <w:pPr>
              <w:rPr>
                <w:rFonts w:ascii="仿宋" w:eastAsia="仿宋" w:hAnsi="仿宋" w:cs="宋体"/>
                <w:szCs w:val="21"/>
              </w:rPr>
            </w:pPr>
            <w:r>
              <w:rPr>
                <w:rFonts w:ascii="仿宋" w:eastAsia="仿宋" w:hAnsi="仿宋" w:cs="宋体" w:hint="eastAsia"/>
                <w:szCs w:val="21"/>
              </w:rPr>
              <w:t>（5）速度范围(负速度靠近）[km/h]   -280 ~ 140</w:t>
            </w:r>
          </w:p>
          <w:p w:rsidR="0084112B" w:rsidRDefault="004167BB">
            <w:pPr>
              <w:rPr>
                <w:rFonts w:ascii="仿宋" w:eastAsia="仿宋" w:hAnsi="仿宋" w:cs="宋体"/>
                <w:szCs w:val="21"/>
              </w:rPr>
            </w:pPr>
            <w:r>
              <w:rPr>
                <w:rFonts w:ascii="仿宋" w:eastAsia="仿宋" w:hAnsi="仿宋" w:cs="宋体" w:hint="eastAsia"/>
                <w:szCs w:val="21"/>
              </w:rPr>
              <w:t>（6）数据更新时间 [ms] / 50</w:t>
            </w:r>
          </w:p>
          <w:p w:rsidR="0084112B" w:rsidRDefault="004167BB">
            <w:pPr>
              <w:rPr>
                <w:rFonts w:ascii="仿宋" w:eastAsia="仿宋" w:hAnsi="仿宋" w:cs="宋体"/>
                <w:szCs w:val="21"/>
              </w:rPr>
            </w:pPr>
            <w:r>
              <w:rPr>
                <w:rFonts w:ascii="仿宋" w:eastAsia="仿宋" w:hAnsi="仿宋" w:cs="宋体" w:hint="eastAsia"/>
                <w:szCs w:val="21"/>
              </w:rPr>
              <w:t>（7）最大跟踪目标数 / 64</w:t>
            </w:r>
          </w:p>
          <w:p w:rsidR="0084112B" w:rsidRDefault="004167BB">
            <w:pPr>
              <w:rPr>
                <w:rFonts w:ascii="仿宋" w:eastAsia="仿宋" w:hAnsi="仿宋" w:cs="宋体"/>
                <w:szCs w:val="21"/>
              </w:rPr>
            </w:pPr>
            <w:r>
              <w:rPr>
                <w:rFonts w:ascii="仿宋" w:eastAsia="仿宋" w:hAnsi="仿宋" w:cs="宋体" w:hint="eastAsia"/>
                <w:szCs w:val="21"/>
              </w:rPr>
              <w:t>（8）测量精度 距离 [m] ±0.15</w:t>
            </w:r>
          </w:p>
          <w:p w:rsidR="0084112B" w:rsidRDefault="004167BB">
            <w:pPr>
              <w:rPr>
                <w:rFonts w:ascii="仿宋" w:eastAsia="仿宋" w:hAnsi="仿宋" w:cs="宋体"/>
                <w:szCs w:val="21"/>
              </w:rPr>
            </w:pPr>
            <w:r>
              <w:rPr>
                <w:rFonts w:ascii="仿宋" w:eastAsia="仿宋" w:hAnsi="仿宋" w:cs="宋体" w:hint="eastAsia"/>
                <w:szCs w:val="21"/>
              </w:rPr>
              <w:t>（9）速度 [km/h] ±0.2</w:t>
            </w:r>
          </w:p>
          <w:p w:rsidR="0084112B" w:rsidRDefault="004167BB">
            <w:pPr>
              <w:rPr>
                <w:rFonts w:ascii="仿宋" w:eastAsia="仿宋" w:hAnsi="仿宋" w:cs="宋体"/>
                <w:szCs w:val="21"/>
              </w:rPr>
            </w:pPr>
            <w:r>
              <w:rPr>
                <w:rFonts w:ascii="仿宋" w:eastAsia="仿宋" w:hAnsi="仿宋" w:cs="宋体" w:hint="eastAsia"/>
                <w:szCs w:val="21"/>
              </w:rPr>
              <w:t>（10）水平角 [deg] ±1</w:t>
            </w:r>
          </w:p>
          <w:p w:rsidR="0084112B" w:rsidRDefault="004167BB">
            <w:pPr>
              <w:rPr>
                <w:rFonts w:ascii="仿宋" w:eastAsia="仿宋" w:hAnsi="仿宋" w:cs="宋体"/>
                <w:szCs w:val="21"/>
              </w:rPr>
            </w:pPr>
            <w:r>
              <w:rPr>
                <w:rFonts w:ascii="仿宋" w:eastAsia="仿宋" w:hAnsi="仿宋" w:cs="宋体" w:hint="eastAsia"/>
                <w:szCs w:val="21"/>
              </w:rPr>
              <w:t>（11）多目标分辨能力 距离 [m] 0.8</w:t>
            </w:r>
          </w:p>
          <w:p w:rsidR="0084112B" w:rsidRDefault="004167BB">
            <w:pPr>
              <w:rPr>
                <w:rFonts w:ascii="仿宋" w:eastAsia="仿宋" w:hAnsi="仿宋" w:cs="宋体"/>
                <w:szCs w:val="21"/>
              </w:rPr>
            </w:pPr>
            <w:r>
              <w:rPr>
                <w:rFonts w:ascii="仿宋" w:eastAsia="仿宋" w:hAnsi="仿宋" w:cs="宋体" w:hint="eastAsia"/>
                <w:szCs w:val="21"/>
              </w:rPr>
              <w:t>（12）速度 [km/h] 1.5</w:t>
            </w:r>
          </w:p>
          <w:p w:rsidR="0084112B" w:rsidRDefault="004167BB">
            <w:pPr>
              <w:rPr>
                <w:rFonts w:ascii="仿宋" w:eastAsia="仿宋" w:hAnsi="仿宋" w:cs="宋体"/>
                <w:szCs w:val="21"/>
              </w:rPr>
            </w:pPr>
            <w:r>
              <w:rPr>
                <w:rFonts w:ascii="仿宋" w:eastAsia="仿宋" w:hAnsi="仿宋" w:cs="宋体" w:hint="eastAsia"/>
                <w:szCs w:val="21"/>
              </w:rPr>
              <w:t>（13）水平角[deg] 15</w:t>
            </w:r>
          </w:p>
          <w:p w:rsidR="0084112B" w:rsidRDefault="004167BB">
            <w:pPr>
              <w:rPr>
                <w:rFonts w:ascii="仿宋" w:eastAsia="仿宋" w:hAnsi="仿宋" w:cs="宋体"/>
                <w:szCs w:val="21"/>
              </w:rPr>
            </w:pPr>
            <w:r>
              <w:rPr>
                <w:rFonts w:ascii="仿宋" w:eastAsia="仿宋" w:hAnsi="仿宋" w:cs="宋体" w:hint="eastAsia"/>
                <w:szCs w:val="21"/>
              </w:rPr>
              <w:t>（14）使用条件 直流电压 [V] 9~36</w:t>
            </w:r>
          </w:p>
          <w:p w:rsidR="0084112B" w:rsidRDefault="004167BB">
            <w:pPr>
              <w:rPr>
                <w:rFonts w:ascii="仿宋" w:eastAsia="仿宋" w:hAnsi="仿宋" w:cs="宋体"/>
                <w:szCs w:val="21"/>
              </w:rPr>
            </w:pPr>
            <w:r>
              <w:rPr>
                <w:rFonts w:ascii="仿宋" w:eastAsia="仿宋" w:hAnsi="仿宋" w:cs="宋体" w:hint="eastAsia"/>
                <w:szCs w:val="21"/>
              </w:rPr>
              <w:t>（15）功耗 [W] 3</w:t>
            </w:r>
          </w:p>
          <w:p w:rsidR="0084112B" w:rsidRDefault="004167BB">
            <w:pPr>
              <w:rPr>
                <w:rFonts w:ascii="仿宋" w:eastAsia="仿宋" w:hAnsi="仿宋" w:cs="宋体"/>
                <w:szCs w:val="21"/>
              </w:rPr>
            </w:pPr>
            <w:r>
              <w:rPr>
                <w:rFonts w:ascii="仿宋" w:eastAsia="仿宋" w:hAnsi="仿宋" w:cs="宋体" w:hint="eastAsia"/>
                <w:szCs w:val="21"/>
              </w:rPr>
              <w:t>（16）静态电流[mA] ≤0.05</w:t>
            </w:r>
          </w:p>
          <w:p w:rsidR="0084112B" w:rsidRDefault="004167BB">
            <w:pPr>
              <w:rPr>
                <w:rFonts w:ascii="仿宋" w:eastAsia="仿宋" w:hAnsi="仿宋" w:cs="宋体"/>
                <w:szCs w:val="21"/>
              </w:rPr>
            </w:pPr>
            <w:r>
              <w:rPr>
                <w:rFonts w:ascii="仿宋" w:eastAsia="仿宋" w:hAnsi="仿宋" w:cs="宋体" w:hint="eastAsia"/>
                <w:szCs w:val="21"/>
              </w:rPr>
              <w:t>（17）工作温度范围 [℃] -40~+85</w:t>
            </w:r>
          </w:p>
          <w:p w:rsidR="0084112B" w:rsidRDefault="004167BB">
            <w:pPr>
              <w:rPr>
                <w:rFonts w:ascii="仿宋" w:eastAsia="仿宋" w:hAnsi="仿宋" w:cs="宋体"/>
                <w:szCs w:val="21"/>
              </w:rPr>
            </w:pPr>
            <w:r>
              <w:rPr>
                <w:rFonts w:ascii="仿宋" w:eastAsia="仿宋" w:hAnsi="仿宋" w:cs="宋体" w:hint="eastAsia"/>
                <w:szCs w:val="21"/>
              </w:rPr>
              <w:t>（18）输出接口双CAN(500Kbps) 和 可选双高边驱动器（HSD）</w:t>
            </w:r>
          </w:p>
          <w:p w:rsidR="0084112B" w:rsidRDefault="004167BB">
            <w:pPr>
              <w:rPr>
                <w:rFonts w:ascii="仿宋" w:eastAsia="仿宋" w:hAnsi="仿宋" w:cs="宋体"/>
                <w:szCs w:val="21"/>
              </w:rPr>
            </w:pPr>
            <w:bookmarkStart w:id="170" w:name="_Toc83753230"/>
            <w:bookmarkStart w:id="171" w:name="_Toc83807287"/>
            <w:r>
              <w:rPr>
                <w:rFonts w:ascii="仿宋" w:eastAsia="仿宋" w:hAnsi="仿宋" w:cs="宋体" w:hint="eastAsia"/>
                <w:szCs w:val="21"/>
              </w:rPr>
              <w:t>7、视频摄像头</w:t>
            </w:r>
            <w:bookmarkEnd w:id="170"/>
            <w:bookmarkEnd w:id="171"/>
          </w:p>
          <w:p w:rsidR="0084112B" w:rsidRDefault="004167BB">
            <w:pPr>
              <w:rPr>
                <w:rFonts w:ascii="仿宋" w:eastAsia="仿宋" w:hAnsi="仿宋" w:cs="宋体"/>
                <w:szCs w:val="21"/>
              </w:rPr>
            </w:pPr>
            <w:r>
              <w:rPr>
                <w:rFonts w:ascii="仿宋" w:eastAsia="仿宋" w:hAnsi="仿宋" w:cs="宋体" w:hint="eastAsia"/>
                <w:szCs w:val="21"/>
              </w:rPr>
              <w:t>（1）最大速度：60帧/秒</w:t>
            </w:r>
          </w:p>
          <w:p w:rsidR="0084112B" w:rsidRDefault="004167BB">
            <w:pPr>
              <w:rPr>
                <w:rFonts w:ascii="仿宋" w:eastAsia="仿宋" w:hAnsi="仿宋" w:cs="宋体"/>
                <w:szCs w:val="21"/>
              </w:rPr>
            </w:pPr>
            <w:r>
              <w:rPr>
                <w:rFonts w:ascii="仿宋" w:eastAsia="仿宋" w:hAnsi="仿宋" w:cs="宋体" w:hint="eastAsia"/>
                <w:szCs w:val="21"/>
              </w:rPr>
              <w:t>（2）镜头：高清/红外夜视：120度</w:t>
            </w:r>
          </w:p>
          <w:p w:rsidR="0084112B" w:rsidRDefault="004167BB">
            <w:pPr>
              <w:rPr>
                <w:rFonts w:ascii="仿宋" w:eastAsia="仿宋" w:hAnsi="仿宋" w:cs="宋体"/>
                <w:szCs w:val="21"/>
              </w:rPr>
            </w:pPr>
            <w:r>
              <w:rPr>
                <w:rFonts w:ascii="仿宋" w:eastAsia="仿宋" w:hAnsi="仿宋" w:cs="宋体" w:hint="eastAsia"/>
                <w:szCs w:val="21"/>
              </w:rPr>
              <w:t>（3）曝光：自动曝光</w:t>
            </w:r>
          </w:p>
          <w:p w:rsidR="0084112B" w:rsidRDefault="004167BB">
            <w:pPr>
              <w:rPr>
                <w:rFonts w:ascii="仿宋" w:eastAsia="仿宋" w:hAnsi="仿宋" w:cs="宋体"/>
                <w:szCs w:val="21"/>
              </w:rPr>
            </w:pPr>
            <w:r>
              <w:rPr>
                <w:rFonts w:ascii="仿宋" w:eastAsia="仿宋" w:hAnsi="仿宋" w:cs="宋体" w:hint="eastAsia"/>
                <w:szCs w:val="21"/>
              </w:rPr>
              <w:t>（4）工作电压：正5V/12V</w:t>
            </w:r>
          </w:p>
          <w:p w:rsidR="0084112B" w:rsidRDefault="004167BB">
            <w:pPr>
              <w:rPr>
                <w:rFonts w:ascii="仿宋" w:eastAsia="仿宋" w:hAnsi="仿宋" w:cs="宋体"/>
                <w:szCs w:val="21"/>
              </w:rPr>
            </w:pPr>
            <w:r>
              <w:rPr>
                <w:rFonts w:ascii="仿宋" w:eastAsia="仿宋" w:hAnsi="仿宋" w:cs="宋体" w:hint="eastAsia"/>
                <w:szCs w:val="21"/>
              </w:rPr>
              <w:t>（5）工作电流：≥300mA</w:t>
            </w:r>
          </w:p>
          <w:p w:rsidR="0084112B" w:rsidRDefault="004167BB">
            <w:pPr>
              <w:rPr>
                <w:rFonts w:ascii="仿宋" w:eastAsia="仿宋" w:hAnsi="仿宋" w:cs="宋体"/>
                <w:szCs w:val="21"/>
              </w:rPr>
            </w:pPr>
            <w:r>
              <w:rPr>
                <w:rFonts w:ascii="仿宋" w:eastAsia="仿宋" w:hAnsi="仿宋" w:cs="宋体" w:hint="eastAsia"/>
                <w:szCs w:val="21"/>
              </w:rPr>
              <w:t>（6）使用分辨率：≥1920×1080P</w:t>
            </w:r>
          </w:p>
          <w:p w:rsidR="0084112B" w:rsidRDefault="004167BB">
            <w:pPr>
              <w:rPr>
                <w:rFonts w:ascii="仿宋" w:eastAsia="仿宋" w:hAnsi="仿宋" w:cs="宋体"/>
                <w:szCs w:val="21"/>
              </w:rPr>
            </w:pPr>
            <w:r>
              <w:rPr>
                <w:rFonts w:ascii="仿宋" w:eastAsia="仿宋" w:hAnsi="仿宋" w:cs="宋体" w:hint="eastAsia"/>
                <w:szCs w:val="21"/>
              </w:rPr>
              <w:t>（7）工作温度：-30-65℃</w:t>
            </w:r>
          </w:p>
          <w:p w:rsidR="0084112B" w:rsidRDefault="004167BB">
            <w:pPr>
              <w:rPr>
                <w:rFonts w:ascii="仿宋" w:eastAsia="仿宋" w:hAnsi="仿宋" w:cs="宋体"/>
                <w:szCs w:val="21"/>
              </w:rPr>
            </w:pPr>
            <w:r>
              <w:rPr>
                <w:rFonts w:ascii="仿宋" w:eastAsia="仿宋" w:hAnsi="仿宋" w:cs="宋体" w:hint="eastAsia"/>
                <w:szCs w:val="21"/>
              </w:rPr>
              <w:t>8、定位和导航模块</w:t>
            </w:r>
          </w:p>
          <w:p w:rsidR="0084112B" w:rsidRDefault="004167BB">
            <w:pPr>
              <w:rPr>
                <w:rFonts w:ascii="仿宋" w:eastAsia="仿宋" w:hAnsi="仿宋" w:cs="宋体"/>
                <w:szCs w:val="21"/>
              </w:rPr>
            </w:pPr>
            <w:r>
              <w:rPr>
                <w:rFonts w:ascii="仿宋" w:eastAsia="仿宋" w:hAnsi="仿宋" w:cs="宋体" w:hint="eastAsia"/>
                <w:szCs w:val="21"/>
              </w:rPr>
              <w:t>（1）具有组合导航定位</w:t>
            </w:r>
          </w:p>
          <w:p w:rsidR="0084112B" w:rsidRDefault="004167BB">
            <w:pPr>
              <w:rPr>
                <w:rFonts w:ascii="仿宋" w:eastAsia="仿宋" w:hAnsi="仿宋" w:cs="宋体"/>
                <w:szCs w:val="21"/>
              </w:rPr>
            </w:pPr>
            <w:r>
              <w:rPr>
                <w:rFonts w:ascii="仿宋" w:eastAsia="仿宋" w:hAnsi="仿宋" w:cs="宋体" w:hint="eastAsia"/>
                <w:szCs w:val="21"/>
              </w:rPr>
              <w:t>（2）信号良好时位置误差精度不高于10cm，航向角误差精度≤1°</w:t>
            </w:r>
          </w:p>
          <w:p w:rsidR="0084112B" w:rsidRDefault="004167BB">
            <w:pPr>
              <w:rPr>
                <w:rFonts w:ascii="仿宋" w:eastAsia="仿宋" w:hAnsi="仿宋" w:cs="宋体"/>
                <w:szCs w:val="21"/>
              </w:rPr>
            </w:pPr>
            <w:r>
              <w:rPr>
                <w:rFonts w:ascii="仿宋" w:eastAsia="仿宋" w:hAnsi="仿宋" w:cs="宋体" w:hint="eastAsia"/>
                <w:szCs w:val="21"/>
              </w:rPr>
              <w:t>（3）信号丢失时，位置偏差10m以内维持时间不低于3s</w:t>
            </w:r>
          </w:p>
          <w:p w:rsidR="0084112B" w:rsidRDefault="004167BB">
            <w:pPr>
              <w:rPr>
                <w:rFonts w:ascii="仿宋" w:eastAsia="仿宋" w:hAnsi="仿宋" w:cs="宋体"/>
                <w:szCs w:val="21"/>
              </w:rPr>
            </w:pPr>
            <w:r>
              <w:rPr>
                <w:rFonts w:ascii="仿宋" w:eastAsia="仿宋" w:hAnsi="仿宋" w:cs="宋体" w:hint="eastAsia"/>
                <w:szCs w:val="21"/>
              </w:rPr>
              <w:t>（4）数据更新频率≥100Hz</w:t>
            </w:r>
          </w:p>
          <w:p w:rsidR="0084112B" w:rsidRDefault="004167BB">
            <w:pPr>
              <w:rPr>
                <w:rFonts w:ascii="仿宋" w:eastAsia="仿宋" w:hAnsi="仿宋" w:cs="宋体"/>
                <w:szCs w:val="21"/>
              </w:rPr>
            </w:pPr>
            <w:r>
              <w:rPr>
                <w:rFonts w:ascii="仿宋" w:eastAsia="仿宋" w:hAnsi="仿宋" w:cs="宋体" w:hint="eastAsia"/>
                <w:szCs w:val="21"/>
              </w:rPr>
              <w:t>（5）支持RS-232/485、网口等接口</w:t>
            </w:r>
          </w:p>
          <w:p w:rsidR="0084112B" w:rsidRDefault="004167BB">
            <w:pPr>
              <w:rPr>
                <w:rFonts w:ascii="仿宋" w:eastAsia="仿宋" w:hAnsi="仿宋" w:cs="宋体"/>
                <w:szCs w:val="21"/>
              </w:rPr>
            </w:pPr>
            <w:r>
              <w:rPr>
                <w:rFonts w:ascii="仿宋" w:eastAsia="仿宋" w:hAnsi="仿宋" w:cs="宋体" w:hint="eastAsia"/>
                <w:szCs w:val="21"/>
              </w:rPr>
              <w:t>（6）包含组合导航主机、1个卫星天线及连接线等</w:t>
            </w:r>
          </w:p>
        </w:tc>
      </w:tr>
      <w:tr w:rsidR="0084112B">
        <w:trPr>
          <w:trHeight w:val="270"/>
        </w:trPr>
        <w:tc>
          <w:tcPr>
            <w:tcW w:w="70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2</w:t>
            </w:r>
          </w:p>
        </w:tc>
        <w:tc>
          <w:tcPr>
            <w:tcW w:w="992" w:type="dxa"/>
            <w:tcBorders>
              <w:top w:val="nil"/>
              <w:left w:val="nil"/>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智能网联汽车底盘线控系统实训台</w:t>
            </w:r>
          </w:p>
        </w:tc>
        <w:tc>
          <w:tcPr>
            <w:tcW w:w="6600" w:type="dxa"/>
            <w:tcBorders>
              <w:top w:val="nil"/>
              <w:left w:val="nil"/>
              <w:bottom w:val="single" w:sz="4" w:space="0" w:color="auto"/>
              <w:right w:val="single" w:sz="4" w:space="0" w:color="auto"/>
            </w:tcBorders>
            <w:shd w:val="clear" w:color="000000" w:fill="FFFFFF"/>
            <w:vAlign w:val="center"/>
          </w:tcPr>
          <w:p w:rsidR="0084112B" w:rsidRDefault="004167BB">
            <w:pPr>
              <w:rPr>
                <w:rFonts w:ascii="仿宋" w:eastAsia="仿宋" w:hAnsi="仿宋" w:cs="宋体"/>
                <w:color w:val="FF0000"/>
                <w:szCs w:val="21"/>
              </w:rPr>
            </w:pPr>
            <w:r>
              <w:rPr>
                <w:rFonts w:ascii="仿宋" w:eastAsia="仿宋" w:hAnsi="仿宋" w:cs="宋体" w:hint="eastAsia"/>
                <w:szCs w:val="21"/>
              </w:rPr>
              <w:t>1、</w:t>
            </w:r>
            <w:r>
              <w:rPr>
                <w:rFonts w:ascii="仿宋" w:eastAsia="仿宋" w:hAnsi="仿宋" w:cs="宋体" w:hint="eastAsia"/>
                <w:color w:val="FF0000"/>
                <w:szCs w:val="21"/>
              </w:rPr>
              <w:t>本实训台主体采用以钣金为框架，台面透明亚克力板，实训台架</w:t>
            </w:r>
            <w:r>
              <w:rPr>
                <w:rFonts w:ascii="仿宋" w:eastAsia="仿宋" w:hAnsi="仿宋" w:cs="宋体" w:hint="eastAsia"/>
                <w:szCs w:val="21"/>
              </w:rPr>
              <w:t>支持</w:t>
            </w:r>
            <w:r>
              <w:rPr>
                <w:rFonts w:ascii="仿宋" w:eastAsia="仿宋" w:hAnsi="仿宋" w:cs="宋体" w:hint="eastAsia"/>
                <w:color w:val="FF0000"/>
                <w:szCs w:val="21"/>
              </w:rPr>
              <w:t>嵌入32</w:t>
            </w:r>
            <w:r>
              <w:rPr>
                <w:rFonts w:ascii="仿宋" w:eastAsia="仿宋" w:hAnsi="仿宋" w:cs="宋体" w:hint="eastAsia"/>
                <w:szCs w:val="21"/>
              </w:rPr>
              <w:t>英寸</w:t>
            </w:r>
            <w:r>
              <w:rPr>
                <w:rFonts w:ascii="仿宋" w:eastAsia="仿宋" w:hAnsi="仿宋" w:cs="宋体" w:hint="eastAsia"/>
                <w:color w:val="FF0000"/>
                <w:szCs w:val="21"/>
              </w:rPr>
              <w:t>横向</w:t>
            </w:r>
            <w:r>
              <w:rPr>
                <w:rFonts w:ascii="仿宋" w:eastAsia="仿宋" w:hAnsi="仿宋" w:cs="宋体" w:hint="eastAsia"/>
                <w:szCs w:val="21"/>
              </w:rPr>
              <w:t>一体式控制端</w:t>
            </w:r>
            <w:r>
              <w:rPr>
                <w:rFonts w:ascii="仿宋" w:eastAsia="仿宋" w:hAnsi="仿宋" w:cs="宋体" w:hint="eastAsia"/>
                <w:color w:val="FF0000"/>
                <w:szCs w:val="21"/>
              </w:rPr>
              <w:t>。台架上面包含模拟的红绿灯模块一套，真实方向盘一套，台架下方包含真实车轮两只，线控底盘控制系统一套。通过部署电动车线控底盘实现线控底盘的控制。</w:t>
            </w:r>
          </w:p>
          <w:p w:rsidR="0084112B" w:rsidRDefault="004167BB">
            <w:pPr>
              <w:rPr>
                <w:rFonts w:ascii="仿宋" w:eastAsia="仿宋" w:hAnsi="仿宋" w:cs="宋体"/>
                <w:szCs w:val="21"/>
              </w:rPr>
            </w:pPr>
            <w:r>
              <w:rPr>
                <w:rFonts w:ascii="仿宋" w:eastAsia="仿宋" w:hAnsi="仿宋" w:cs="宋体" w:hint="eastAsia"/>
                <w:szCs w:val="21"/>
              </w:rPr>
              <w:t>（一）参数要求：</w:t>
            </w:r>
          </w:p>
          <w:p w:rsidR="0084112B" w:rsidRDefault="004167BB">
            <w:pPr>
              <w:rPr>
                <w:rFonts w:ascii="仿宋" w:eastAsia="仿宋" w:hAnsi="仿宋" w:cs="宋体"/>
                <w:szCs w:val="21"/>
              </w:rPr>
            </w:pPr>
            <w:r>
              <w:rPr>
                <w:rFonts w:ascii="仿宋" w:eastAsia="仿宋" w:hAnsi="仿宋" w:cs="宋体" w:hint="eastAsia"/>
                <w:szCs w:val="21"/>
              </w:rPr>
              <w:t>1、包含线控转向系统、线控制动系统、线控换挡系统、线控驱动系统等；</w:t>
            </w:r>
          </w:p>
          <w:p w:rsidR="0084112B" w:rsidRDefault="004167BB">
            <w:pPr>
              <w:rPr>
                <w:rFonts w:ascii="仿宋" w:eastAsia="仿宋" w:hAnsi="仿宋" w:cs="宋体"/>
                <w:szCs w:val="21"/>
              </w:rPr>
            </w:pPr>
            <w:r>
              <w:rPr>
                <w:rFonts w:ascii="仿宋" w:eastAsia="仿宋" w:hAnsi="仿宋" w:cs="宋体" w:hint="eastAsia"/>
                <w:szCs w:val="21"/>
              </w:rPr>
              <w:t>2、系统具备主动控制模式和物理机构执行模式的切换；</w:t>
            </w:r>
          </w:p>
          <w:p w:rsidR="0084112B" w:rsidRDefault="004167BB">
            <w:pPr>
              <w:rPr>
                <w:rFonts w:ascii="仿宋" w:eastAsia="仿宋" w:hAnsi="仿宋" w:cs="宋体"/>
                <w:szCs w:val="21"/>
              </w:rPr>
            </w:pPr>
            <w:r>
              <w:rPr>
                <w:rFonts w:ascii="仿宋" w:eastAsia="仿宋" w:hAnsi="仿宋" w:cs="宋体"/>
                <w:szCs w:val="21"/>
              </w:rPr>
              <w:t>3</w:t>
            </w:r>
            <w:r>
              <w:rPr>
                <w:rFonts w:ascii="仿宋" w:eastAsia="仿宋" w:hAnsi="仿宋" w:cs="宋体" w:hint="eastAsia"/>
                <w:szCs w:val="21"/>
              </w:rPr>
              <w:t>、系统具备通过指令进行主动转向、主动制动/驻车、主动换挡、主动驱动功能；</w:t>
            </w:r>
          </w:p>
          <w:p w:rsidR="0084112B" w:rsidRDefault="004167BB">
            <w:pPr>
              <w:rPr>
                <w:rFonts w:ascii="仿宋" w:eastAsia="仿宋" w:hAnsi="仿宋" w:cs="宋体"/>
                <w:szCs w:val="21"/>
              </w:rPr>
            </w:pPr>
            <w:r>
              <w:rPr>
                <w:rFonts w:ascii="仿宋" w:eastAsia="仿宋" w:hAnsi="仿宋" w:cs="宋体" w:hint="eastAsia"/>
                <w:szCs w:val="21"/>
              </w:rPr>
              <w:t>4、系统具备限值保护功能；</w:t>
            </w:r>
          </w:p>
          <w:p w:rsidR="0084112B" w:rsidRDefault="004167BB">
            <w:pPr>
              <w:rPr>
                <w:rFonts w:ascii="仿宋" w:eastAsia="仿宋" w:hAnsi="仿宋" w:cs="宋体"/>
                <w:szCs w:val="21"/>
              </w:rPr>
            </w:pPr>
            <w:r>
              <w:rPr>
                <w:rFonts w:ascii="仿宋" w:eastAsia="仿宋" w:hAnsi="仿宋" w:cs="宋体"/>
                <w:szCs w:val="21"/>
              </w:rPr>
              <w:t>5</w:t>
            </w:r>
            <w:r>
              <w:rPr>
                <w:rFonts w:ascii="仿宋" w:eastAsia="仿宋" w:hAnsi="仿宋" w:cs="宋体" w:hint="eastAsia"/>
                <w:szCs w:val="21"/>
              </w:rPr>
              <w:t>、系统具备常见故障检测和诊断功能；</w:t>
            </w:r>
          </w:p>
          <w:p w:rsidR="0084112B" w:rsidRDefault="004167BB">
            <w:pP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、转向系统控制执行精度±2°；</w:t>
            </w:r>
          </w:p>
          <w:p w:rsidR="0084112B" w:rsidRDefault="004167BB">
            <w:pPr>
              <w:rPr>
                <w:rFonts w:ascii="仿宋" w:eastAsia="仿宋" w:hAnsi="仿宋" w:cs="宋体"/>
                <w:szCs w:val="21"/>
              </w:rPr>
            </w:pPr>
            <w:r>
              <w:rPr>
                <w:rFonts w:ascii="仿宋" w:eastAsia="仿宋" w:hAnsi="仿宋" w:cs="宋体"/>
                <w:szCs w:val="21"/>
              </w:rPr>
              <w:t>7</w:t>
            </w:r>
            <w:r>
              <w:rPr>
                <w:rFonts w:ascii="仿宋" w:eastAsia="仿宋" w:hAnsi="仿宋" w:cs="宋体" w:hint="eastAsia"/>
                <w:szCs w:val="21"/>
              </w:rPr>
              <w:t>、线控制动系统响应时间不大于200ms；</w:t>
            </w:r>
          </w:p>
          <w:p w:rsidR="0084112B" w:rsidRDefault="004167BB">
            <w:pPr>
              <w:rPr>
                <w:rFonts w:ascii="仿宋" w:eastAsia="仿宋" w:hAnsi="仿宋" w:cs="宋体"/>
                <w:szCs w:val="21"/>
              </w:rPr>
            </w:pPr>
            <w:r>
              <w:rPr>
                <w:rFonts w:ascii="仿宋" w:eastAsia="仿宋" w:hAnsi="仿宋" w:cs="宋体"/>
                <w:szCs w:val="21"/>
              </w:rPr>
              <w:t>8</w:t>
            </w:r>
            <w:r>
              <w:rPr>
                <w:rFonts w:ascii="仿宋" w:eastAsia="仿宋" w:hAnsi="仿宋" w:cs="宋体" w:hint="eastAsia"/>
                <w:szCs w:val="21"/>
              </w:rPr>
              <w:t>、线控驱动系统响应时间不大于200ms；</w:t>
            </w:r>
          </w:p>
          <w:p w:rsidR="0084112B" w:rsidRDefault="004167BB">
            <w:pPr>
              <w:rPr>
                <w:rFonts w:ascii="仿宋" w:eastAsia="仿宋" w:hAnsi="仿宋" w:cs="宋体"/>
                <w:szCs w:val="21"/>
              </w:rPr>
            </w:pPr>
            <w:r>
              <w:rPr>
                <w:rFonts w:ascii="仿宋" w:eastAsia="仿宋" w:hAnsi="仿宋" w:cs="宋体" w:hint="eastAsia"/>
                <w:szCs w:val="21"/>
              </w:rPr>
              <w:t>▲9、具备与计算平台装调台架连接能力，接收来自计算平台的控制指令，进行局部系统一体化教学（提供产品使用手册复印件或产品相关教学教案等证明材料并加盖投标人鲜章）。</w:t>
            </w:r>
          </w:p>
        </w:tc>
      </w:tr>
      <w:tr w:rsidR="0084112B">
        <w:trPr>
          <w:trHeight w:val="270"/>
        </w:trPr>
        <w:tc>
          <w:tcPr>
            <w:tcW w:w="704" w:type="dxa"/>
            <w:tcBorders>
              <w:top w:val="nil"/>
              <w:left w:val="single" w:sz="4" w:space="0" w:color="auto"/>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3</w:t>
            </w:r>
          </w:p>
        </w:tc>
        <w:tc>
          <w:tcPr>
            <w:tcW w:w="992" w:type="dxa"/>
            <w:tcBorders>
              <w:top w:val="nil"/>
              <w:left w:val="nil"/>
              <w:bottom w:val="single" w:sz="4" w:space="0" w:color="auto"/>
              <w:right w:val="single" w:sz="4" w:space="0" w:color="auto"/>
            </w:tcBorders>
            <w:shd w:val="clear" w:color="000000" w:fill="FFFFFF"/>
            <w:vAlign w:val="center"/>
          </w:tcPr>
          <w:p w:rsidR="0084112B" w:rsidRDefault="004167BB">
            <w:pPr>
              <w:spacing w:line="360" w:lineRule="auto"/>
              <w:jc w:val="center"/>
              <w:rPr>
                <w:rFonts w:ascii="仿宋" w:eastAsia="仿宋" w:hAnsi="仿宋" w:cs="宋体"/>
                <w:szCs w:val="21"/>
              </w:rPr>
            </w:pPr>
            <w:r>
              <w:rPr>
                <w:rFonts w:ascii="仿宋" w:eastAsia="仿宋" w:hAnsi="仿宋" w:cs="宋体" w:hint="eastAsia"/>
                <w:szCs w:val="21"/>
              </w:rPr>
              <w:t>智能网联入门级基础实验箱</w:t>
            </w:r>
          </w:p>
        </w:tc>
        <w:tc>
          <w:tcPr>
            <w:tcW w:w="6600" w:type="dxa"/>
            <w:tcBorders>
              <w:top w:val="nil"/>
              <w:left w:val="nil"/>
              <w:bottom w:val="single" w:sz="4" w:space="0" w:color="auto"/>
              <w:right w:val="single" w:sz="4" w:space="0" w:color="auto"/>
            </w:tcBorders>
            <w:shd w:val="clear" w:color="000000" w:fill="FFFFFF"/>
            <w:vAlign w:val="center"/>
          </w:tcPr>
          <w:p w:rsidR="0084112B" w:rsidRDefault="004167BB">
            <w:pPr>
              <w:rPr>
                <w:rFonts w:ascii="仿宋" w:eastAsia="仿宋" w:hAnsi="仿宋" w:cs="宋体"/>
                <w:szCs w:val="21"/>
              </w:rPr>
            </w:pPr>
            <w:r>
              <w:rPr>
                <w:rFonts w:ascii="仿宋" w:eastAsia="仿宋" w:hAnsi="仿宋" w:cs="宋体" w:hint="eastAsia"/>
                <w:szCs w:val="21"/>
              </w:rPr>
              <w:t>1、实验箱本体内部配置一台仿真实训用一体式控制端，配置为win10系统，内存≥4G，硬盘≥1g。触摸屏≥10英寸。</w:t>
            </w:r>
          </w:p>
          <w:p w:rsidR="0084112B" w:rsidRDefault="004167BB">
            <w:pPr>
              <w:rPr>
                <w:rFonts w:ascii="仿宋" w:eastAsia="仿宋" w:hAnsi="仿宋" w:cs="宋体"/>
                <w:szCs w:val="21"/>
              </w:rPr>
            </w:pPr>
            <w:r>
              <w:rPr>
                <w:rFonts w:ascii="仿宋" w:eastAsia="仿宋" w:hAnsi="仿宋" w:cs="宋体" w:hint="eastAsia"/>
                <w:szCs w:val="21"/>
              </w:rPr>
              <w:t>▲2、实验箱采用开放式、模块化的设计理念，学生可以在实验箱上真实的操作和验证在线语音对话的基本原理、视觉摄像头人脸的原理、手势识别的原理、单线激光雷达的基本工作原理、RFID停车场识别原理。</w:t>
            </w:r>
          </w:p>
          <w:p w:rsidR="0084112B" w:rsidRDefault="004167BB">
            <w:pPr>
              <w:rPr>
                <w:rFonts w:ascii="仿宋" w:eastAsia="仿宋" w:hAnsi="仿宋" w:cs="宋体"/>
                <w:szCs w:val="21"/>
              </w:rPr>
            </w:pPr>
            <w:r>
              <w:rPr>
                <w:rFonts w:ascii="仿宋" w:eastAsia="仿宋" w:hAnsi="仿宋" w:cs="宋体" w:hint="eastAsia"/>
                <w:szCs w:val="21"/>
              </w:rPr>
              <w:t>3、实验内容：至少包含12个常用的智能网联教学模块：</w:t>
            </w:r>
          </w:p>
          <w:p w:rsidR="0084112B" w:rsidRDefault="004167BB">
            <w:pPr>
              <w:rPr>
                <w:rFonts w:ascii="仿宋" w:eastAsia="仿宋" w:hAnsi="仿宋" w:cs="宋体"/>
                <w:szCs w:val="21"/>
              </w:rPr>
            </w:pPr>
            <w:r>
              <w:rPr>
                <w:rFonts w:ascii="仿宋" w:eastAsia="仿宋" w:hAnsi="仿宋" w:cs="宋体" w:hint="eastAsia"/>
                <w:szCs w:val="21"/>
              </w:rPr>
              <w:t>离线语音识别模块，</w:t>
            </w:r>
          </w:p>
          <w:p w:rsidR="0084112B" w:rsidRDefault="004167BB">
            <w:pPr>
              <w:rPr>
                <w:rFonts w:ascii="仿宋" w:eastAsia="仿宋" w:hAnsi="仿宋" w:cs="宋体"/>
                <w:szCs w:val="21"/>
              </w:rPr>
            </w:pPr>
            <w:r>
              <w:rPr>
                <w:rFonts w:ascii="仿宋" w:eastAsia="仿宋" w:hAnsi="仿宋" w:cs="宋体" w:hint="eastAsia"/>
                <w:szCs w:val="21"/>
              </w:rPr>
              <w:t>视觉识别模块，</w:t>
            </w:r>
          </w:p>
          <w:p w:rsidR="0084112B" w:rsidRDefault="004167BB">
            <w:pPr>
              <w:rPr>
                <w:rFonts w:ascii="仿宋" w:eastAsia="仿宋" w:hAnsi="仿宋" w:cs="宋体"/>
                <w:szCs w:val="21"/>
              </w:rPr>
            </w:pPr>
            <w:r>
              <w:rPr>
                <w:rFonts w:ascii="仿宋" w:eastAsia="仿宋" w:hAnsi="仿宋" w:cs="宋体" w:hint="eastAsia"/>
                <w:szCs w:val="21"/>
              </w:rPr>
              <w:t>单线激光雷达，</w:t>
            </w:r>
          </w:p>
          <w:p w:rsidR="0084112B" w:rsidRDefault="004167BB">
            <w:pPr>
              <w:rPr>
                <w:rFonts w:ascii="仿宋" w:eastAsia="仿宋" w:hAnsi="仿宋" w:cs="宋体"/>
                <w:szCs w:val="21"/>
              </w:rPr>
            </w:pPr>
            <w:r>
              <w:rPr>
                <w:rFonts w:ascii="仿宋" w:eastAsia="仿宋" w:hAnsi="仿宋" w:cs="宋体" w:hint="eastAsia"/>
                <w:szCs w:val="21"/>
              </w:rPr>
              <w:t>毫米波雷达，</w:t>
            </w:r>
          </w:p>
          <w:p w:rsidR="0084112B" w:rsidRDefault="004167BB">
            <w:pPr>
              <w:rPr>
                <w:rFonts w:ascii="仿宋" w:eastAsia="仿宋" w:hAnsi="仿宋" w:cs="宋体"/>
                <w:szCs w:val="21"/>
              </w:rPr>
            </w:pPr>
            <w:r>
              <w:rPr>
                <w:rFonts w:ascii="仿宋" w:eastAsia="仿宋" w:hAnsi="仿宋" w:cs="宋体" w:hint="eastAsia"/>
                <w:szCs w:val="21"/>
              </w:rPr>
              <w:t>超声波雷达，</w:t>
            </w:r>
          </w:p>
          <w:p w:rsidR="0084112B" w:rsidRDefault="004167BB">
            <w:pPr>
              <w:rPr>
                <w:rFonts w:ascii="仿宋" w:eastAsia="仿宋" w:hAnsi="仿宋" w:cs="宋体"/>
                <w:szCs w:val="21"/>
              </w:rPr>
            </w:pPr>
            <w:r>
              <w:rPr>
                <w:rFonts w:ascii="仿宋" w:eastAsia="仿宋" w:hAnsi="仿宋" w:cs="宋体" w:hint="eastAsia"/>
                <w:szCs w:val="21"/>
              </w:rPr>
              <w:t>蓝牙模块，</w:t>
            </w:r>
          </w:p>
          <w:p w:rsidR="0084112B" w:rsidRDefault="004167BB">
            <w:pPr>
              <w:rPr>
                <w:rFonts w:ascii="仿宋" w:eastAsia="仿宋" w:hAnsi="仿宋" w:cs="宋体"/>
                <w:szCs w:val="21"/>
              </w:rPr>
            </w:pPr>
            <w:r>
              <w:rPr>
                <w:rFonts w:ascii="仿宋" w:eastAsia="仿宋" w:hAnsi="仿宋" w:cs="宋体" w:hint="eastAsia"/>
                <w:szCs w:val="21"/>
              </w:rPr>
              <w:t>Wifi模块，</w:t>
            </w:r>
          </w:p>
          <w:p w:rsidR="0084112B" w:rsidRDefault="004167BB">
            <w:pPr>
              <w:rPr>
                <w:rFonts w:ascii="仿宋" w:eastAsia="仿宋" w:hAnsi="仿宋" w:cs="宋体"/>
                <w:szCs w:val="21"/>
              </w:rPr>
            </w:pPr>
            <w:r>
              <w:rPr>
                <w:rFonts w:ascii="仿宋" w:eastAsia="仿宋" w:hAnsi="仿宋" w:cs="宋体" w:hint="eastAsia"/>
                <w:szCs w:val="21"/>
              </w:rPr>
              <w:t>Gprs模块 ，</w:t>
            </w:r>
          </w:p>
          <w:p w:rsidR="0084112B" w:rsidRDefault="004167BB">
            <w:pPr>
              <w:rPr>
                <w:rFonts w:ascii="仿宋" w:eastAsia="仿宋" w:hAnsi="仿宋" w:cs="宋体"/>
                <w:szCs w:val="21"/>
              </w:rPr>
            </w:pPr>
            <w:r>
              <w:rPr>
                <w:rFonts w:ascii="仿宋" w:eastAsia="仿宋" w:hAnsi="仿宋" w:cs="宋体" w:hint="eastAsia"/>
                <w:szCs w:val="21"/>
              </w:rPr>
              <w:t>陀螺仪模块，</w:t>
            </w:r>
          </w:p>
          <w:p w:rsidR="0084112B" w:rsidRDefault="004167BB">
            <w:pPr>
              <w:rPr>
                <w:rFonts w:ascii="仿宋" w:eastAsia="仿宋" w:hAnsi="仿宋" w:cs="宋体"/>
                <w:szCs w:val="21"/>
              </w:rPr>
            </w:pPr>
            <w:r>
              <w:rPr>
                <w:rFonts w:ascii="仿宋" w:eastAsia="仿宋" w:hAnsi="仿宋" w:cs="宋体" w:hint="eastAsia"/>
                <w:szCs w:val="21"/>
              </w:rPr>
              <w:t>红绿灯模块，</w:t>
            </w:r>
          </w:p>
          <w:p w:rsidR="0084112B" w:rsidRDefault="004167BB">
            <w:pPr>
              <w:rPr>
                <w:rFonts w:ascii="仿宋" w:eastAsia="仿宋" w:hAnsi="仿宋" w:cs="宋体"/>
                <w:szCs w:val="21"/>
              </w:rPr>
            </w:pPr>
            <w:r>
              <w:rPr>
                <w:rFonts w:ascii="仿宋" w:eastAsia="仿宋" w:hAnsi="仿宋" w:cs="宋体" w:hint="eastAsia"/>
                <w:szCs w:val="21"/>
              </w:rPr>
              <w:t>RFID模块，</w:t>
            </w:r>
          </w:p>
          <w:p w:rsidR="0084112B" w:rsidRDefault="004167BB">
            <w:pPr>
              <w:rPr>
                <w:rFonts w:ascii="仿宋" w:eastAsia="仿宋" w:hAnsi="仿宋" w:cs="宋体"/>
                <w:szCs w:val="21"/>
              </w:rPr>
            </w:pPr>
            <w:r>
              <w:rPr>
                <w:rFonts w:ascii="仿宋" w:eastAsia="仿宋" w:hAnsi="仿宋" w:cs="宋体" w:hint="eastAsia"/>
                <w:szCs w:val="21"/>
              </w:rPr>
              <w:t>二次开发备用扩展模块。</w:t>
            </w:r>
          </w:p>
          <w:p w:rsidR="0084112B" w:rsidRDefault="004167BB">
            <w:pPr>
              <w:rPr>
                <w:rFonts w:ascii="仿宋" w:eastAsia="仿宋" w:hAnsi="仿宋" w:cs="宋体"/>
                <w:szCs w:val="21"/>
              </w:rPr>
            </w:pPr>
            <w:r>
              <w:rPr>
                <w:rFonts w:ascii="仿宋" w:eastAsia="仿宋" w:hAnsi="仿宋" w:cs="宋体" w:hint="eastAsia"/>
                <w:szCs w:val="21"/>
              </w:rPr>
              <w:t>4、</w:t>
            </w:r>
            <w:r>
              <w:rPr>
                <w:rFonts w:ascii="仿宋" w:eastAsia="仿宋" w:hAnsi="仿宋" w:cs="宋体"/>
                <w:szCs w:val="21"/>
              </w:rPr>
              <w:t>1</w:t>
            </w:r>
            <w:r>
              <w:rPr>
                <w:rFonts w:ascii="仿宋" w:eastAsia="仿宋" w:hAnsi="仿宋" w:cs="宋体" w:hint="eastAsia"/>
                <w:szCs w:val="21"/>
              </w:rPr>
              <w:t>2</w:t>
            </w:r>
            <w:r>
              <w:rPr>
                <w:rFonts w:ascii="仿宋" w:eastAsia="仿宋" w:hAnsi="仿宋" w:cs="宋体"/>
                <w:szCs w:val="21"/>
              </w:rPr>
              <w:t>个智能网联教学模块</w:t>
            </w:r>
            <w:r>
              <w:rPr>
                <w:rFonts w:ascii="仿宋" w:eastAsia="仿宋" w:hAnsi="仿宋" w:cs="宋体" w:hint="eastAsia"/>
                <w:szCs w:val="21"/>
              </w:rPr>
              <w:t>，教学模块的具体要求如下：</w:t>
            </w:r>
          </w:p>
          <w:p w:rsidR="0084112B" w:rsidRDefault="004167BB">
            <w:pPr>
              <w:rPr>
                <w:rFonts w:ascii="仿宋" w:eastAsia="仿宋" w:hAnsi="仿宋" w:cs="宋体"/>
                <w:szCs w:val="21"/>
              </w:rPr>
            </w:pPr>
            <w:r>
              <w:rPr>
                <w:rFonts w:ascii="仿宋" w:eastAsia="仿宋" w:hAnsi="仿宋" w:cs="宋体" w:hint="eastAsia"/>
                <w:szCs w:val="21"/>
              </w:rPr>
              <w:t>（1）</w:t>
            </w:r>
            <w:r>
              <w:rPr>
                <w:rFonts w:ascii="仿宋" w:eastAsia="仿宋" w:hAnsi="仿宋" w:cs="宋体"/>
                <w:szCs w:val="21"/>
              </w:rPr>
              <w:t>离线语音识别模块：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（2）</w:t>
            </w:r>
            <w:r>
              <w:rPr>
                <w:rFonts w:ascii="仿宋" w:eastAsia="仿宋" w:hAnsi="仿宋" w:cs="宋体"/>
                <w:szCs w:val="21"/>
              </w:rPr>
              <w:t>视觉识别模块：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视场角：≥100度</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（3）</w:t>
            </w:r>
            <w:r>
              <w:rPr>
                <w:rFonts w:ascii="仿宋" w:eastAsia="仿宋" w:hAnsi="仿宋" w:cs="宋体"/>
                <w:szCs w:val="21"/>
              </w:rPr>
              <w:t>单线激光雷达</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测距半径：150mm-12000mm</w:t>
            </w:r>
          </w:p>
          <w:p w:rsidR="0084112B" w:rsidRDefault="004167BB">
            <w:pPr>
              <w:rPr>
                <w:rFonts w:ascii="仿宋" w:eastAsia="仿宋" w:hAnsi="仿宋" w:cs="宋体"/>
                <w:szCs w:val="21"/>
              </w:rPr>
            </w:pPr>
            <w:r>
              <w:rPr>
                <w:rFonts w:ascii="仿宋" w:eastAsia="仿宋" w:hAnsi="仿宋" w:cs="宋体" w:hint="eastAsia"/>
                <w:szCs w:val="21"/>
              </w:rPr>
              <w:t>扫描频率：≥5.5hz</w:t>
            </w:r>
          </w:p>
          <w:p w:rsidR="0084112B" w:rsidRDefault="004167BB">
            <w:pPr>
              <w:rPr>
                <w:rFonts w:ascii="仿宋" w:eastAsia="仿宋" w:hAnsi="仿宋" w:cs="宋体"/>
                <w:szCs w:val="21"/>
              </w:rPr>
            </w:pPr>
            <w:r>
              <w:rPr>
                <w:rFonts w:ascii="仿宋" w:eastAsia="仿宋" w:hAnsi="仿宋" w:cs="宋体" w:hint="eastAsia"/>
                <w:szCs w:val="21"/>
              </w:rPr>
              <w:t>测距分辨率：≤1%（≤12米的情况下）</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（4）</w:t>
            </w:r>
            <w:r>
              <w:rPr>
                <w:rFonts w:ascii="仿宋" w:eastAsia="仿宋" w:hAnsi="仿宋" w:cs="宋体"/>
                <w:szCs w:val="21"/>
              </w:rPr>
              <w:t>毫米波雷达</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（5）</w:t>
            </w:r>
            <w:r>
              <w:rPr>
                <w:rFonts w:ascii="仿宋" w:eastAsia="仿宋" w:hAnsi="仿宋" w:cs="宋体"/>
                <w:szCs w:val="21"/>
              </w:rPr>
              <w:t>超声波雷达</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测距范围≥200mm-2000mm</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（6）</w:t>
            </w:r>
            <w:r>
              <w:rPr>
                <w:rFonts w:ascii="仿宋" w:eastAsia="仿宋" w:hAnsi="仿宋" w:cs="宋体"/>
                <w:szCs w:val="21"/>
              </w:rPr>
              <w:t>蓝牙模块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（7）</w:t>
            </w:r>
            <w:r>
              <w:rPr>
                <w:rFonts w:ascii="仿宋" w:eastAsia="仿宋" w:hAnsi="仿宋" w:cs="宋体"/>
                <w:szCs w:val="21"/>
              </w:rPr>
              <w:t>Wifi模块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（8）</w:t>
            </w:r>
            <w:r>
              <w:rPr>
                <w:rFonts w:ascii="仿宋" w:eastAsia="仿宋" w:hAnsi="仿宋" w:cs="宋体"/>
                <w:szCs w:val="21"/>
              </w:rPr>
              <w:t>Gprs模块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支持电信、移动、联通等不同运营商</w:t>
            </w:r>
          </w:p>
          <w:p w:rsidR="0084112B" w:rsidRDefault="004167BB">
            <w:pPr>
              <w:rPr>
                <w:rFonts w:ascii="仿宋" w:eastAsia="仿宋" w:hAnsi="仿宋" w:cs="宋体"/>
                <w:szCs w:val="21"/>
              </w:rPr>
            </w:pPr>
            <w:r>
              <w:rPr>
                <w:rFonts w:ascii="仿宋" w:eastAsia="仿宋" w:hAnsi="仿宋" w:cs="宋体" w:hint="eastAsia"/>
                <w:szCs w:val="21"/>
              </w:rPr>
              <w:t>支持4g及以上通信制式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（9）</w:t>
            </w:r>
            <w:r>
              <w:rPr>
                <w:rFonts w:ascii="仿宋" w:eastAsia="仿宋" w:hAnsi="仿宋" w:cs="宋体"/>
                <w:szCs w:val="21"/>
              </w:rPr>
              <w:t>陀螺仪模块：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（10）</w:t>
            </w:r>
            <w:r>
              <w:rPr>
                <w:rFonts w:ascii="仿宋" w:eastAsia="仿宋" w:hAnsi="仿宋" w:cs="宋体"/>
                <w:szCs w:val="21"/>
              </w:rPr>
              <w:t>红绿灯模块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模拟红绿灯数量≥4套</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（11）</w:t>
            </w:r>
            <w:r>
              <w:rPr>
                <w:rFonts w:ascii="仿宋" w:eastAsia="仿宋" w:hAnsi="仿宋" w:cs="宋体"/>
                <w:szCs w:val="21"/>
              </w:rPr>
              <w:t>RFID模块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szCs w:val="21"/>
              </w:rPr>
            </w:pPr>
            <w:r>
              <w:rPr>
                <w:rFonts w:ascii="仿宋" w:eastAsia="仿宋" w:hAnsi="仿宋" w:cs="宋体" w:hint="eastAsia"/>
                <w:szCs w:val="21"/>
              </w:rPr>
              <w:t>射频卡尺寸：≥60mm*50mm</w:t>
            </w:r>
          </w:p>
          <w:p w:rsidR="0084112B" w:rsidRDefault="004167BB">
            <w:pPr>
              <w:rPr>
                <w:rFonts w:ascii="仿宋" w:eastAsia="仿宋" w:hAnsi="仿宋" w:cs="宋体"/>
                <w:szCs w:val="21"/>
              </w:rPr>
            </w:pPr>
            <w:r>
              <w:rPr>
                <w:rFonts w:ascii="仿宋" w:eastAsia="仿宋" w:hAnsi="仿宋" w:cs="宋体" w:hint="eastAsia"/>
                <w:szCs w:val="21"/>
              </w:rPr>
              <w:t>模块可以在系统模拟软件中进行软硬件交互。</w:t>
            </w:r>
          </w:p>
          <w:p w:rsidR="0084112B" w:rsidRDefault="004167BB">
            <w:pPr>
              <w:rPr>
                <w:rFonts w:ascii="仿宋" w:eastAsia="仿宋" w:hAnsi="仿宋" w:cs="宋体"/>
                <w:szCs w:val="21"/>
              </w:rPr>
            </w:pPr>
            <w:r>
              <w:rPr>
                <w:rFonts w:ascii="仿宋" w:eastAsia="仿宋" w:hAnsi="仿宋" w:cs="宋体" w:hint="eastAsia"/>
                <w:szCs w:val="21"/>
              </w:rPr>
              <w:t>▲（12）备用模块：</w:t>
            </w:r>
          </w:p>
          <w:p w:rsidR="0084112B" w:rsidRDefault="004167BB">
            <w:pPr>
              <w:rPr>
                <w:rFonts w:ascii="仿宋" w:eastAsia="仿宋" w:hAnsi="仿宋" w:cs="宋体"/>
                <w:szCs w:val="21"/>
              </w:rPr>
            </w:pPr>
            <w:r>
              <w:rPr>
                <w:rFonts w:ascii="仿宋" w:eastAsia="仿宋" w:hAnsi="仿宋" w:cs="宋体"/>
                <w:szCs w:val="21"/>
              </w:rPr>
              <w:t>尺寸：</w:t>
            </w:r>
            <w:r>
              <w:rPr>
                <w:rFonts w:ascii="仿宋" w:eastAsia="仿宋" w:hAnsi="仿宋" w:cs="宋体" w:hint="eastAsia"/>
                <w:szCs w:val="21"/>
              </w:rPr>
              <w:t>≥</w:t>
            </w:r>
            <w:r>
              <w:rPr>
                <w:rFonts w:ascii="仿宋" w:eastAsia="仿宋" w:hAnsi="仿宋" w:cs="宋体"/>
                <w:szCs w:val="21"/>
              </w:rPr>
              <w:t>55.5mm*67.5mm</w:t>
            </w:r>
          </w:p>
          <w:p w:rsidR="0084112B" w:rsidRDefault="004167BB">
            <w:pPr>
              <w:rPr>
                <w:rFonts w:ascii="仿宋" w:eastAsia="仿宋" w:hAnsi="仿宋" w:cs="宋体"/>
                <w:szCs w:val="21"/>
              </w:rPr>
            </w:pPr>
            <w:r>
              <w:rPr>
                <w:rFonts w:ascii="仿宋" w:eastAsia="仿宋" w:hAnsi="仿宋" w:cs="宋体" w:hint="eastAsia"/>
                <w:szCs w:val="21"/>
              </w:rPr>
              <w:t>电压：≥5伏</w:t>
            </w:r>
          </w:p>
          <w:p w:rsidR="0084112B" w:rsidRDefault="004167BB">
            <w:pPr>
              <w:rPr>
                <w:rFonts w:ascii="仿宋" w:eastAsia="仿宋" w:hAnsi="仿宋" w:cs="宋体"/>
                <w:color w:val="FF0000"/>
                <w:szCs w:val="21"/>
              </w:rPr>
            </w:pPr>
            <w:r>
              <w:rPr>
                <w:rFonts w:ascii="仿宋" w:eastAsia="仿宋" w:hAnsi="仿宋" w:cs="宋体" w:hint="eastAsia"/>
                <w:szCs w:val="21"/>
              </w:rPr>
              <w:t>能够支持软件对本模块的二次开发。</w:t>
            </w:r>
          </w:p>
        </w:tc>
      </w:tr>
    </w:tbl>
    <w:p w:rsidR="0084112B" w:rsidRDefault="0084112B">
      <w:pPr>
        <w:pStyle w:val="a5"/>
        <w:spacing w:line="400" w:lineRule="exact"/>
        <w:ind w:firstLine="482"/>
        <w:rPr>
          <w:rFonts w:ascii="仿宋" w:eastAsia="仿宋" w:hAnsi="仿宋"/>
          <w:b/>
          <w:bCs/>
          <w:sz w:val="24"/>
        </w:rPr>
      </w:pPr>
    </w:p>
    <w:p w:rsidR="0084112B" w:rsidRDefault="0084112B">
      <w:pPr>
        <w:pStyle w:val="1"/>
        <w:spacing w:line="400" w:lineRule="exact"/>
        <w:jc w:val="center"/>
        <w:rPr>
          <w:rFonts w:ascii="仿宋" w:eastAsia="仿宋" w:hAnsi="仿宋"/>
          <w:sz w:val="36"/>
          <w:szCs w:val="36"/>
        </w:rPr>
        <w:sectPr w:rsidR="0084112B">
          <w:pgSz w:w="11906" w:h="16838"/>
          <w:pgMar w:top="1440" w:right="1800" w:bottom="1440" w:left="1800" w:header="851" w:footer="992" w:gutter="0"/>
          <w:cols w:space="720"/>
          <w:docGrid w:type="lines" w:linePitch="312"/>
        </w:sectPr>
      </w:pPr>
      <w:bookmarkStart w:id="172" w:name="_Toc24786"/>
      <w:bookmarkStart w:id="173" w:name="_Toc31810"/>
    </w:p>
    <w:p w:rsidR="0084112B" w:rsidRDefault="004167BB">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74" w:name="_Hlt101846155"/>
      <w:bookmarkStart w:id="175" w:name="_Toc183582280"/>
      <w:bookmarkStart w:id="176" w:name="_Toc208849007"/>
      <w:bookmarkStart w:id="177" w:name="_Toc183682415"/>
      <w:bookmarkStart w:id="178" w:name="_Toc217446097"/>
      <w:bookmarkEnd w:id="172"/>
      <w:bookmarkEnd w:id="173"/>
      <w:bookmarkEnd w:id="174"/>
    </w:p>
    <w:p w:rsidR="0084112B" w:rsidRDefault="004167BB">
      <w:pPr>
        <w:pStyle w:val="2"/>
        <w:rPr>
          <w:rFonts w:ascii="仿宋" w:eastAsia="仿宋" w:hAnsi="仿宋"/>
          <w:sz w:val="24"/>
          <w:szCs w:val="24"/>
        </w:rPr>
      </w:pPr>
      <w:r>
        <w:rPr>
          <w:rFonts w:ascii="仿宋" w:eastAsia="仿宋" w:hAnsi="仿宋" w:hint="eastAsia"/>
          <w:sz w:val="24"/>
          <w:szCs w:val="24"/>
        </w:rPr>
        <w:t>1. 总则</w:t>
      </w:r>
      <w:bookmarkEnd w:id="175"/>
      <w:bookmarkEnd w:id="176"/>
      <w:bookmarkEnd w:id="177"/>
      <w:bookmarkEnd w:id="178"/>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84112B" w:rsidRDefault="004167BB">
      <w:pPr>
        <w:spacing w:line="400" w:lineRule="exact"/>
        <w:ind w:firstLineChars="200" w:firstLine="480"/>
        <w:rPr>
          <w:rFonts w:ascii="仿宋" w:eastAsia="仿宋" w:hAnsi="仿宋"/>
          <w:sz w:val="24"/>
        </w:rPr>
      </w:pPr>
      <w:bookmarkStart w:id="179" w:name="_Toc217446098"/>
      <w:r>
        <w:rPr>
          <w:rFonts w:ascii="仿宋" w:eastAsia="仿宋" w:hAnsi="仿宋" w:hint="eastAsia"/>
          <w:sz w:val="24"/>
        </w:rPr>
        <w:t>（一）熟悉和理解招标文件；</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84112B" w:rsidRDefault="004167BB">
      <w:pPr>
        <w:pStyle w:val="2"/>
        <w:rPr>
          <w:rFonts w:ascii="仿宋" w:eastAsia="仿宋" w:hAnsi="仿宋"/>
          <w:sz w:val="24"/>
          <w:szCs w:val="24"/>
        </w:rPr>
      </w:pPr>
      <w:r>
        <w:rPr>
          <w:rFonts w:ascii="仿宋" w:eastAsia="仿宋" w:hAnsi="仿宋" w:hint="eastAsia"/>
          <w:sz w:val="24"/>
          <w:szCs w:val="24"/>
        </w:rPr>
        <w:t>2.评标</w:t>
      </w:r>
      <w:bookmarkEnd w:id="179"/>
      <w:r>
        <w:rPr>
          <w:rFonts w:ascii="仿宋" w:eastAsia="仿宋" w:hAnsi="仿宋" w:hint="eastAsia"/>
          <w:sz w:val="24"/>
          <w:szCs w:val="24"/>
        </w:rPr>
        <w:t>方法</w:t>
      </w:r>
    </w:p>
    <w:p w:rsidR="0084112B" w:rsidRDefault="004167BB">
      <w:pPr>
        <w:spacing w:line="360" w:lineRule="auto"/>
        <w:ind w:firstLineChars="200" w:firstLine="480"/>
        <w:rPr>
          <w:rFonts w:ascii="仿宋" w:eastAsia="仿宋" w:hAnsi="仿宋"/>
          <w:sz w:val="24"/>
        </w:rPr>
      </w:pPr>
      <w:bookmarkStart w:id="180" w:name="_Toc217446103"/>
      <w:bookmarkStart w:id="18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84112B" w:rsidRDefault="004167BB">
      <w:pPr>
        <w:pStyle w:val="2"/>
        <w:rPr>
          <w:rFonts w:ascii="仿宋" w:eastAsia="仿宋" w:hAnsi="仿宋"/>
          <w:sz w:val="24"/>
          <w:szCs w:val="24"/>
        </w:rPr>
      </w:pPr>
      <w:r>
        <w:rPr>
          <w:rFonts w:ascii="仿宋" w:eastAsia="仿宋" w:hAnsi="仿宋" w:hint="eastAsia"/>
          <w:sz w:val="24"/>
          <w:szCs w:val="24"/>
        </w:rPr>
        <w:t>3.评标程序</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10161" w:type="dxa"/>
        <w:tblInd w:w="-687" w:type="dxa"/>
        <w:tblLayout w:type="fixed"/>
        <w:tblLook w:val="04A0" w:firstRow="1" w:lastRow="0" w:firstColumn="1" w:lastColumn="0" w:noHBand="0" w:noVBand="1"/>
      </w:tblPr>
      <w:tblGrid>
        <w:gridCol w:w="1097"/>
        <w:gridCol w:w="1768"/>
        <w:gridCol w:w="4538"/>
        <w:gridCol w:w="2758"/>
      </w:tblGrid>
      <w:tr w:rsidR="0084112B">
        <w:trPr>
          <w:trHeight w:val="797"/>
        </w:trPr>
        <w:tc>
          <w:tcPr>
            <w:tcW w:w="10161" w:type="dxa"/>
            <w:gridSpan w:val="4"/>
            <w:vAlign w:val="center"/>
          </w:tcPr>
          <w:p w:rsidR="0084112B" w:rsidRDefault="004167BB">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84112B">
        <w:trPr>
          <w:trHeight w:val="90"/>
        </w:trPr>
        <w:tc>
          <w:tcPr>
            <w:tcW w:w="1097" w:type="dxa"/>
            <w:vAlign w:val="center"/>
          </w:tcPr>
          <w:p w:rsidR="0084112B" w:rsidRDefault="004167B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84112B" w:rsidRDefault="004167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84112B" w:rsidRDefault="004167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84112B" w:rsidRDefault="004167BB">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84112B">
        <w:tc>
          <w:tcPr>
            <w:tcW w:w="1097" w:type="dxa"/>
          </w:tcPr>
          <w:p w:rsidR="0084112B" w:rsidRDefault="004167BB">
            <w:pPr>
              <w:jc w:val="center"/>
              <w:rPr>
                <w:rFonts w:ascii="仿宋" w:eastAsia="仿宋" w:hAnsi="仿宋" w:cs="仿宋"/>
                <w:bCs/>
                <w:sz w:val="24"/>
              </w:rPr>
            </w:pPr>
            <w:r>
              <w:rPr>
                <w:rFonts w:ascii="仿宋" w:eastAsia="仿宋" w:hAnsi="仿宋" w:cs="仿宋" w:hint="eastAsia"/>
                <w:bCs/>
                <w:sz w:val="24"/>
              </w:rPr>
              <w:t>1</w:t>
            </w:r>
          </w:p>
        </w:tc>
        <w:tc>
          <w:tcPr>
            <w:tcW w:w="1768" w:type="dxa"/>
          </w:tcPr>
          <w:p w:rsidR="0084112B" w:rsidRDefault="004167B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84112B" w:rsidRDefault="0084112B">
            <w:pPr>
              <w:rPr>
                <w:rFonts w:ascii="仿宋" w:eastAsia="仿宋" w:hAnsi="仿宋" w:cs="仿宋"/>
                <w:bCs/>
                <w:sz w:val="24"/>
              </w:rPr>
            </w:pPr>
          </w:p>
        </w:tc>
        <w:tc>
          <w:tcPr>
            <w:tcW w:w="4538" w:type="dxa"/>
          </w:tcPr>
          <w:p w:rsidR="0084112B" w:rsidRDefault="004167BB">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44</w:t>
            </w:r>
            <w:r>
              <w:rPr>
                <w:rFonts w:ascii="仿宋" w:eastAsia="仿宋" w:hAnsi="仿宋" w:cs="仿宋" w:hint="eastAsia"/>
                <w:bCs/>
                <w:kern w:val="0"/>
                <w:sz w:val="24"/>
              </w:rPr>
              <w:t>万元</w:t>
            </w:r>
          </w:p>
          <w:p w:rsidR="0084112B" w:rsidRDefault="004167BB">
            <w:pPr>
              <w:widowControl/>
              <w:rPr>
                <w:rFonts w:ascii="仿宋" w:eastAsia="仿宋" w:hAnsi="仿宋" w:cs="仿宋"/>
                <w:bCs/>
                <w:sz w:val="24"/>
              </w:rPr>
            </w:pPr>
            <w:r>
              <w:rPr>
                <w:rFonts w:ascii="仿宋" w:eastAsia="仿宋" w:hAnsi="仿宋" w:cs="仿宋" w:hint="eastAsia"/>
                <w:bCs/>
                <w:sz w:val="24"/>
              </w:rPr>
              <w:t>超过采购预算的投标为无效投标。</w:t>
            </w:r>
          </w:p>
          <w:p w:rsidR="0084112B" w:rsidRDefault="004167BB">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44</w:t>
            </w:r>
            <w:r>
              <w:rPr>
                <w:rFonts w:ascii="仿宋" w:eastAsia="仿宋" w:hAnsi="仿宋" w:cs="仿宋" w:hint="eastAsia"/>
                <w:bCs/>
                <w:kern w:val="0"/>
                <w:sz w:val="24"/>
              </w:rPr>
              <w:t>万元</w:t>
            </w:r>
          </w:p>
          <w:p w:rsidR="0084112B" w:rsidRDefault="004167BB">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84112B">
        <w:tc>
          <w:tcPr>
            <w:tcW w:w="1097" w:type="dxa"/>
          </w:tcPr>
          <w:p w:rsidR="0084112B" w:rsidRDefault="004167BB">
            <w:pPr>
              <w:jc w:val="center"/>
              <w:rPr>
                <w:rFonts w:ascii="仿宋" w:eastAsia="仿宋" w:hAnsi="仿宋" w:cs="仿宋"/>
                <w:bCs/>
                <w:sz w:val="24"/>
              </w:rPr>
            </w:pPr>
            <w:r>
              <w:rPr>
                <w:rFonts w:ascii="仿宋" w:eastAsia="仿宋" w:hAnsi="仿宋" w:cs="仿宋" w:hint="eastAsia"/>
                <w:bCs/>
                <w:sz w:val="24"/>
              </w:rPr>
              <w:t>2</w:t>
            </w:r>
          </w:p>
        </w:tc>
        <w:tc>
          <w:tcPr>
            <w:tcW w:w="1768" w:type="dxa"/>
          </w:tcPr>
          <w:p w:rsidR="0084112B" w:rsidRDefault="004167B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84112B" w:rsidRDefault="0084112B">
            <w:pPr>
              <w:rPr>
                <w:rFonts w:ascii="仿宋" w:eastAsia="仿宋" w:hAnsi="仿宋" w:cs="仿宋"/>
                <w:bCs/>
                <w:sz w:val="24"/>
              </w:rPr>
            </w:pPr>
          </w:p>
        </w:tc>
        <w:tc>
          <w:tcPr>
            <w:tcW w:w="4538" w:type="dxa"/>
          </w:tcPr>
          <w:p w:rsidR="0084112B" w:rsidRDefault="004167BB">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112B" w:rsidRDefault="004167BB">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3</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rsidR="0084112B" w:rsidRDefault="004167BB">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84112B" w:rsidRDefault="004167BB">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4</w:t>
            </w:r>
          </w:p>
        </w:tc>
        <w:tc>
          <w:tcPr>
            <w:tcW w:w="1768" w:type="dxa"/>
          </w:tcPr>
          <w:p w:rsidR="0084112B" w:rsidRDefault="004167BB">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538" w:type="dxa"/>
          </w:tcPr>
          <w:p w:rsidR="0084112B" w:rsidRDefault="004167BB">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84112B" w:rsidRDefault="004167BB">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112B" w:rsidRDefault="004167BB">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5</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rsidR="0084112B" w:rsidRDefault="004167BB">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6</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rsidR="0084112B" w:rsidRDefault="004167BB">
            <w:pPr>
              <w:pStyle w:val="af2"/>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7</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84112B" w:rsidRDefault="004167BB">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8</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84112B" w:rsidRDefault="004167BB">
            <w:pPr>
              <w:rPr>
                <w:rFonts w:ascii="仿宋" w:eastAsia="仿宋" w:hAnsi="仿宋" w:cs="仿宋"/>
                <w:bCs/>
                <w:sz w:val="24"/>
              </w:rPr>
            </w:pPr>
            <w:r>
              <w:rPr>
                <w:rFonts w:ascii="仿宋" w:eastAsia="仿宋" w:hAnsi="仿宋" w:cs="仿宋" w:hint="eastAsia"/>
                <w:bCs/>
                <w:sz w:val="24"/>
              </w:rPr>
              <w:t>5.1 提供相同品牌产品处理。</w:t>
            </w:r>
          </w:p>
          <w:p w:rsidR="0084112B" w:rsidRDefault="004167BB">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智能网联汽车底盘线控系统实训台</w:t>
            </w:r>
            <w:r>
              <w:rPr>
                <w:rFonts w:ascii="仿宋" w:eastAsia="仿宋" w:hAnsi="仿宋" w:cs="仿宋" w:hint="eastAsia"/>
                <w:bCs/>
                <w:sz w:val="24"/>
              </w:rPr>
              <w:t>。</w:t>
            </w:r>
          </w:p>
          <w:p w:rsidR="0084112B" w:rsidRDefault="004167BB">
            <w:pPr>
              <w:rPr>
                <w:rFonts w:ascii="仿宋" w:eastAsia="仿宋" w:hAnsi="仿宋" w:cs="仿宋"/>
                <w:bCs/>
                <w:sz w:val="24"/>
              </w:rPr>
            </w:pPr>
            <w:r>
              <w:rPr>
                <w:rFonts w:ascii="仿宋" w:eastAsia="仿宋" w:hAnsi="仿宋" w:cs="仿宋" w:hint="eastAsia"/>
                <w:bCs/>
                <w:sz w:val="24"/>
              </w:rPr>
              <w:t>5.1.2 采用综合评分法的采购项目。</w:t>
            </w:r>
          </w:p>
          <w:p w:rsidR="0084112B" w:rsidRDefault="004167BB">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4112B" w:rsidRDefault="0084112B">
            <w:pPr>
              <w:pStyle w:val="11"/>
              <w:spacing w:line="460" w:lineRule="exact"/>
              <w:rPr>
                <w:rFonts w:ascii="仿宋" w:eastAsia="仿宋" w:hAnsi="仿宋" w:cs="仿宋"/>
                <w:bCs/>
                <w:sz w:val="24"/>
                <w:szCs w:val="24"/>
              </w:rPr>
            </w:pP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84112B">
        <w:trPr>
          <w:trHeight w:val="3252"/>
        </w:trPr>
        <w:tc>
          <w:tcPr>
            <w:tcW w:w="1097" w:type="dxa"/>
          </w:tcPr>
          <w:p w:rsidR="0084112B" w:rsidRDefault="004167BB">
            <w:pPr>
              <w:rPr>
                <w:rFonts w:ascii="仿宋" w:eastAsia="仿宋" w:hAnsi="仿宋" w:cs="仿宋"/>
                <w:bCs/>
                <w:sz w:val="24"/>
              </w:rPr>
            </w:pPr>
            <w:r>
              <w:rPr>
                <w:rFonts w:ascii="仿宋" w:eastAsia="仿宋" w:hAnsi="仿宋" w:cs="仿宋" w:hint="eastAsia"/>
                <w:bCs/>
                <w:sz w:val="24"/>
              </w:rPr>
              <w:t>9</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84112B" w:rsidRDefault="004167B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4112B" w:rsidRDefault="004167B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10</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tcPr>
          <w:p w:rsidR="0084112B" w:rsidRDefault="004167BB">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11</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rsidR="0084112B" w:rsidRDefault="004167BB">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12</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13</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2、本次招标报价要求：</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112B">
        <w:trPr>
          <w:trHeight w:val="90"/>
        </w:trPr>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14</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84112B" w:rsidRDefault="0084112B">
            <w:pPr>
              <w:rPr>
                <w:rFonts w:ascii="仿宋" w:eastAsia="仿宋" w:hAnsi="仿宋" w:cs="仿宋"/>
                <w:bCs/>
                <w:sz w:val="24"/>
                <w:lang w:val="zh-CN"/>
              </w:rPr>
            </w:pP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84112B">
        <w:tc>
          <w:tcPr>
            <w:tcW w:w="1097" w:type="dxa"/>
          </w:tcPr>
          <w:p w:rsidR="0084112B" w:rsidRDefault="0084112B">
            <w:pPr>
              <w:rPr>
                <w:rFonts w:ascii="仿宋" w:eastAsia="仿宋" w:hAnsi="仿宋" w:cs="仿宋"/>
                <w:bCs/>
                <w:sz w:val="24"/>
              </w:rPr>
            </w:pPr>
          </w:p>
          <w:p w:rsidR="0084112B" w:rsidRDefault="004167BB">
            <w:pPr>
              <w:rPr>
                <w:rFonts w:ascii="仿宋" w:eastAsia="仿宋" w:hAnsi="仿宋" w:cs="仿宋"/>
                <w:bCs/>
                <w:sz w:val="24"/>
              </w:rPr>
            </w:pPr>
            <w:r>
              <w:rPr>
                <w:rFonts w:ascii="仿宋" w:eastAsia="仿宋" w:hAnsi="仿宋" w:cs="仿宋" w:hint="eastAsia"/>
                <w:bCs/>
                <w:sz w:val="24"/>
              </w:rPr>
              <w:t>15</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16</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28.合同转包</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84112B">
        <w:trPr>
          <w:trHeight w:val="2852"/>
        </w:trPr>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17</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8" w:type="dxa"/>
          </w:tcPr>
          <w:p w:rsidR="0084112B" w:rsidRDefault="004167BB">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84112B" w:rsidRDefault="004167BB">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18</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19</w:t>
            </w:r>
          </w:p>
        </w:tc>
        <w:tc>
          <w:tcPr>
            <w:tcW w:w="1768" w:type="dxa"/>
          </w:tcPr>
          <w:p w:rsidR="0084112B" w:rsidRDefault="004167BB">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4538" w:type="dxa"/>
          </w:tcPr>
          <w:p w:rsidR="0084112B" w:rsidRDefault="004167BB">
            <w:pPr>
              <w:spacing w:line="500" w:lineRule="exact"/>
              <w:rPr>
                <w:rFonts w:ascii="仿宋" w:eastAsia="仿宋" w:hAnsi="仿宋" w:cs="仿宋"/>
                <w:bCs/>
                <w:sz w:val="24"/>
              </w:rPr>
            </w:pPr>
            <w:r>
              <w:rPr>
                <w:rFonts w:ascii="仿宋" w:eastAsia="仿宋" w:hAnsi="仿宋" w:cs="仿宋" w:hint="eastAsia"/>
                <w:bCs/>
                <w:sz w:val="24"/>
              </w:rPr>
              <w:t>详见招标文件第六章，二、商务要求全部内容</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176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84112B" w:rsidRDefault="004167BB">
            <w:pPr>
              <w:numPr>
                <w:ilvl w:val="0"/>
                <w:numId w:val="5"/>
              </w:numPr>
              <w:rPr>
                <w:rFonts w:ascii="仿宋" w:eastAsia="仿宋" w:hAnsi="仿宋"/>
                <w:sz w:val="24"/>
              </w:rPr>
            </w:pPr>
            <w:r>
              <w:rPr>
                <w:rFonts w:ascii="仿宋" w:eastAsia="仿宋" w:hAnsi="仿宋" w:hint="eastAsia"/>
                <w:sz w:val="24"/>
              </w:rPr>
              <w:t>本次招标报价要求：</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84112B" w:rsidRDefault="0084112B">
            <w:pPr>
              <w:rPr>
                <w:rFonts w:ascii="仿宋" w:eastAsia="仿宋" w:hAnsi="仿宋" w:cs="仿宋"/>
                <w:bCs/>
                <w:sz w:val="24"/>
                <w:lang w:val="zh-CN"/>
              </w:rPr>
            </w:pP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112B">
        <w:tc>
          <w:tcPr>
            <w:tcW w:w="1097" w:type="dxa"/>
          </w:tcPr>
          <w:p w:rsidR="0084112B" w:rsidRDefault="004167BB">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1768" w:type="dxa"/>
          </w:tcPr>
          <w:p w:rsidR="0084112B" w:rsidRDefault="004167BB">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rsidR="0084112B" w:rsidRDefault="004167BB">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84112B" w:rsidRDefault="004167BB">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112B">
        <w:trPr>
          <w:trHeight w:val="1393"/>
        </w:trPr>
        <w:tc>
          <w:tcPr>
            <w:tcW w:w="1097" w:type="dxa"/>
          </w:tcPr>
          <w:p w:rsidR="0084112B" w:rsidRDefault="004167BB">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1768" w:type="dxa"/>
          </w:tcPr>
          <w:p w:rsidR="0084112B" w:rsidRDefault="004167BB">
            <w:pPr>
              <w:spacing w:line="400" w:lineRule="exact"/>
              <w:rPr>
                <w:rFonts w:ascii="仿宋" w:eastAsia="仿宋" w:hAnsi="仿宋" w:cs="仿宋"/>
                <w:bCs/>
                <w:sz w:val="24"/>
              </w:rPr>
            </w:pPr>
            <w:r>
              <w:rPr>
                <w:rFonts w:ascii="仿宋" w:eastAsia="仿宋" w:hAnsi="仿宋" w:cs="仿宋" w:hint="eastAsia"/>
                <w:bCs/>
                <w:sz w:val="24"/>
              </w:rPr>
              <w:t>招标文件第七章3.2.3</w:t>
            </w:r>
          </w:p>
          <w:p w:rsidR="0084112B" w:rsidRDefault="0084112B">
            <w:pPr>
              <w:spacing w:line="400" w:lineRule="exact"/>
              <w:ind w:firstLineChars="200" w:firstLine="480"/>
              <w:rPr>
                <w:rFonts w:ascii="仿宋" w:eastAsia="仿宋" w:hAnsi="仿宋" w:cs="仿宋"/>
                <w:bCs/>
                <w:sz w:val="24"/>
              </w:rPr>
            </w:pPr>
          </w:p>
          <w:p w:rsidR="0084112B" w:rsidRDefault="0084112B">
            <w:pPr>
              <w:rPr>
                <w:rFonts w:ascii="仿宋" w:eastAsia="仿宋" w:hAnsi="仿宋" w:cs="仿宋"/>
                <w:bCs/>
                <w:sz w:val="24"/>
                <w:lang w:val="zh-CN"/>
              </w:rPr>
            </w:pPr>
          </w:p>
        </w:tc>
        <w:tc>
          <w:tcPr>
            <w:tcW w:w="4538" w:type="dxa"/>
          </w:tcPr>
          <w:p w:rsidR="0084112B" w:rsidRDefault="004167BB">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58" w:type="dxa"/>
          </w:tcPr>
          <w:p w:rsidR="0084112B" w:rsidRDefault="004167BB">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rsidR="0084112B" w:rsidRDefault="0084112B">
      <w:pPr>
        <w:spacing w:line="400" w:lineRule="exact"/>
        <w:ind w:firstLineChars="200" w:firstLine="480"/>
        <w:rPr>
          <w:rFonts w:ascii="仿宋" w:eastAsia="仿宋" w:hAnsi="仿宋"/>
          <w:sz w:val="24"/>
        </w:rPr>
      </w:pP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84112B" w:rsidRDefault="004167B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4112B" w:rsidRDefault="004167BB">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112B" w:rsidRDefault="004167BB">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84112B" w:rsidRDefault="004167BB">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84112B" w:rsidRDefault="004167BB">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84112B" w:rsidRDefault="004167BB">
      <w:pPr>
        <w:pStyle w:val="af2"/>
        <w:ind w:firstLineChars="200" w:firstLine="480"/>
        <w:jc w:val="both"/>
        <w:rPr>
          <w:rFonts w:ascii="仿宋" w:eastAsia="仿宋" w:hAnsi="仿宋"/>
        </w:rPr>
      </w:pPr>
      <w:r>
        <w:rPr>
          <w:rFonts w:ascii="仿宋" w:eastAsia="仿宋" w:hAnsi="仿宋" w:hint="eastAsia"/>
        </w:rPr>
        <w:t>（一）分值汇总计算错误的；</w:t>
      </w:r>
    </w:p>
    <w:p w:rsidR="0084112B" w:rsidRDefault="004167BB">
      <w:pPr>
        <w:pStyle w:val="af2"/>
        <w:ind w:firstLineChars="200" w:firstLine="480"/>
        <w:jc w:val="both"/>
        <w:rPr>
          <w:rFonts w:ascii="仿宋" w:eastAsia="仿宋" w:hAnsi="仿宋"/>
        </w:rPr>
      </w:pPr>
      <w:r>
        <w:rPr>
          <w:rFonts w:ascii="仿宋" w:eastAsia="仿宋" w:hAnsi="仿宋" w:hint="eastAsia"/>
        </w:rPr>
        <w:t>（二）分项评分超出评分标准范围的；</w:t>
      </w:r>
    </w:p>
    <w:p w:rsidR="0084112B" w:rsidRDefault="004167BB">
      <w:pPr>
        <w:pStyle w:val="af2"/>
        <w:ind w:firstLineChars="200" w:firstLine="480"/>
        <w:jc w:val="both"/>
        <w:rPr>
          <w:rFonts w:ascii="仿宋" w:eastAsia="仿宋" w:hAnsi="仿宋"/>
        </w:rPr>
      </w:pPr>
      <w:r>
        <w:rPr>
          <w:rFonts w:ascii="仿宋" w:eastAsia="仿宋" w:hAnsi="仿宋" w:hint="eastAsia"/>
        </w:rPr>
        <w:t>（三）客观评分不一致的；</w:t>
      </w:r>
    </w:p>
    <w:p w:rsidR="0084112B" w:rsidRDefault="004167BB">
      <w:pPr>
        <w:pStyle w:val="af2"/>
        <w:ind w:firstLineChars="200" w:firstLine="480"/>
        <w:jc w:val="both"/>
        <w:rPr>
          <w:rFonts w:ascii="仿宋" w:eastAsia="仿宋" w:hAnsi="仿宋"/>
        </w:rPr>
      </w:pPr>
      <w:r>
        <w:rPr>
          <w:rFonts w:ascii="仿宋" w:eastAsia="仿宋" w:hAnsi="仿宋" w:hint="eastAsia"/>
        </w:rPr>
        <w:t>（四）经评标委员会认定评分畸高畸低的。</w:t>
      </w:r>
    </w:p>
    <w:p w:rsidR="0084112B" w:rsidRDefault="004167BB">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4112B" w:rsidRDefault="004167BB">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84112B" w:rsidRDefault="004167BB">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84112B" w:rsidRDefault="004167BB">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84112B" w:rsidRDefault="004167BB">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84112B" w:rsidRDefault="004167BB">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84112B" w:rsidRDefault="004167BB">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84112B" w:rsidRDefault="004167BB">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84112B" w:rsidRDefault="004167BB">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84112B" w:rsidRDefault="004167BB">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84112B" w:rsidRDefault="004167BB">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84112B" w:rsidRDefault="004167BB">
      <w:pPr>
        <w:pStyle w:val="2"/>
        <w:rPr>
          <w:rFonts w:ascii="仿宋" w:eastAsia="仿宋" w:hAnsi="仿宋"/>
          <w:sz w:val="24"/>
          <w:szCs w:val="24"/>
        </w:rPr>
      </w:pPr>
      <w:r>
        <w:rPr>
          <w:rFonts w:ascii="仿宋" w:eastAsia="仿宋" w:hAnsi="仿宋" w:hint="eastAsia"/>
          <w:sz w:val="24"/>
          <w:szCs w:val="24"/>
        </w:rPr>
        <w:t>4.评标细则及标准</w:t>
      </w:r>
      <w:bookmarkEnd w:id="180"/>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84112B" w:rsidRDefault="004167BB">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4112B" w:rsidRDefault="004167B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84112B" w:rsidRDefault="004167B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84112B" w:rsidRDefault="004167B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84112B" w:rsidRDefault="004167B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pPr w:leftFromText="180" w:rightFromText="180" w:vertAnchor="text"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117"/>
        <w:gridCol w:w="1134"/>
        <w:gridCol w:w="1134"/>
      </w:tblGrid>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评分因素</w:t>
            </w:r>
          </w:p>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11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84112B" w:rsidRDefault="004167BB">
            <w:pPr>
              <w:spacing w:line="400" w:lineRule="exact"/>
              <w:jc w:val="center"/>
              <w:rPr>
                <w:rFonts w:ascii="仿宋" w:eastAsia="仿宋" w:hAnsi="仿宋"/>
                <w:szCs w:val="21"/>
              </w:rPr>
            </w:pPr>
            <w:r>
              <w:rPr>
                <w:rFonts w:ascii="仿宋" w:eastAsia="仿宋" w:hAnsi="仿宋" w:hint="eastAsia"/>
                <w:szCs w:val="21"/>
              </w:rPr>
              <w:t>备注</w:t>
            </w:r>
          </w:p>
        </w:tc>
        <w:tc>
          <w:tcPr>
            <w:tcW w:w="1134" w:type="dxa"/>
            <w:vAlign w:val="center"/>
          </w:tcPr>
          <w:p w:rsidR="0084112B" w:rsidRDefault="004167BB">
            <w:pPr>
              <w:spacing w:line="400" w:lineRule="exact"/>
              <w:jc w:val="center"/>
              <w:rPr>
                <w:rFonts w:ascii="仿宋" w:eastAsia="仿宋" w:hAnsi="仿宋"/>
                <w:szCs w:val="21"/>
              </w:rPr>
            </w:pPr>
            <w:r>
              <w:rPr>
                <w:rFonts w:ascii="仿宋" w:eastAsia="仿宋" w:hAnsi="仿宋" w:hint="eastAsia"/>
                <w:szCs w:val="21"/>
              </w:rPr>
              <w:t>说明</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报价</w:t>
            </w:r>
            <w:r>
              <w:rPr>
                <w:rFonts w:ascii="仿宋" w:eastAsia="仿宋" w:hAnsi="仿宋"/>
                <w:szCs w:val="21"/>
              </w:rPr>
              <w:t>40</w:t>
            </w:r>
            <w:r>
              <w:rPr>
                <w:rFonts w:ascii="仿宋" w:eastAsia="仿宋" w:hAnsi="仿宋" w:hint="eastAsia"/>
                <w:szCs w:val="21"/>
              </w:rPr>
              <w:t>%</w:t>
            </w:r>
          </w:p>
          <w:p w:rsidR="0084112B" w:rsidRDefault="004167BB">
            <w:pPr>
              <w:rPr>
                <w:rFonts w:ascii="仿宋" w:eastAsia="仿宋" w:hAnsi="仿宋"/>
                <w:szCs w:val="21"/>
              </w:rPr>
            </w:pPr>
            <w:r>
              <w:rPr>
                <w:rFonts w:ascii="仿宋" w:eastAsia="仿宋" w:hAnsi="仿宋" w:hint="eastAsia"/>
                <w:szCs w:val="21"/>
              </w:rPr>
              <w:t>（主要评分因素）</w:t>
            </w:r>
          </w:p>
        </w:tc>
        <w:tc>
          <w:tcPr>
            <w:tcW w:w="561" w:type="dxa"/>
            <w:vAlign w:val="center"/>
          </w:tcPr>
          <w:p w:rsidR="0084112B" w:rsidRDefault="004167BB">
            <w:pPr>
              <w:rPr>
                <w:rFonts w:ascii="仿宋" w:eastAsia="仿宋" w:hAnsi="仿宋"/>
                <w:szCs w:val="21"/>
              </w:rPr>
            </w:pPr>
            <w:r>
              <w:rPr>
                <w:rFonts w:ascii="仿宋" w:eastAsia="仿宋" w:hAnsi="仿宋"/>
                <w:szCs w:val="21"/>
              </w:rPr>
              <w:t>40</w:t>
            </w:r>
            <w:r>
              <w:rPr>
                <w:rFonts w:ascii="仿宋" w:eastAsia="仿宋" w:hAnsi="仿宋" w:hint="eastAsia"/>
                <w:szCs w:val="21"/>
              </w:rPr>
              <w:t>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40</w:t>
            </w:r>
            <w:r>
              <w:rPr>
                <w:rFonts w:ascii="仿宋" w:eastAsia="仿宋" w:hAnsi="仿宋" w:hint="eastAsia"/>
                <w:szCs w:val="21"/>
              </w:rPr>
              <w:t>%*100</w:t>
            </w:r>
          </w:p>
        </w:tc>
        <w:tc>
          <w:tcPr>
            <w:tcW w:w="1134" w:type="dxa"/>
            <w:vAlign w:val="center"/>
          </w:tcPr>
          <w:p w:rsidR="0084112B" w:rsidRDefault="004167BB">
            <w:pPr>
              <w:jc w:val="cente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共同评分因素</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技术、服务要求</w:t>
            </w:r>
            <w:r>
              <w:rPr>
                <w:rFonts w:ascii="仿宋" w:eastAsia="仿宋" w:hAnsi="仿宋"/>
                <w:szCs w:val="21"/>
              </w:rPr>
              <w:t>44</w:t>
            </w:r>
            <w:r>
              <w:rPr>
                <w:rFonts w:ascii="仿宋" w:eastAsia="仿宋" w:hAnsi="仿宋" w:hint="eastAsia"/>
                <w:szCs w:val="21"/>
              </w:rPr>
              <w:t>%（主要评分因素）</w:t>
            </w:r>
          </w:p>
        </w:tc>
        <w:tc>
          <w:tcPr>
            <w:tcW w:w="561" w:type="dxa"/>
            <w:vAlign w:val="center"/>
          </w:tcPr>
          <w:p w:rsidR="0084112B" w:rsidRDefault="004167BB">
            <w:pPr>
              <w:rPr>
                <w:rFonts w:ascii="仿宋" w:eastAsia="仿宋" w:hAnsi="仿宋"/>
                <w:szCs w:val="21"/>
              </w:rPr>
            </w:pPr>
            <w:r>
              <w:rPr>
                <w:rFonts w:ascii="仿宋" w:eastAsia="仿宋" w:hAnsi="仿宋"/>
                <w:szCs w:val="21"/>
              </w:rPr>
              <w:t>44</w:t>
            </w:r>
          </w:p>
          <w:p w:rsidR="0084112B" w:rsidRDefault="004167BB">
            <w:pPr>
              <w:rPr>
                <w:rFonts w:ascii="仿宋" w:eastAsia="仿宋" w:hAnsi="仿宋"/>
                <w:szCs w:val="21"/>
              </w:rPr>
            </w:pPr>
            <w:r>
              <w:rPr>
                <w:rFonts w:ascii="仿宋" w:eastAsia="仿宋" w:hAnsi="仿宋" w:hint="eastAsia"/>
                <w:szCs w:val="21"/>
              </w:rPr>
              <w:t>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1、投标人针对招标文件第六章“三、技术服务要求”中的一般技术参数条款的响应得分规则如下：（一般技术参数条款指未标注“*”或“▲”的条款）</w:t>
            </w:r>
          </w:p>
          <w:p w:rsidR="0084112B" w:rsidRDefault="004167BB">
            <w:pPr>
              <w:rPr>
                <w:rFonts w:ascii="仿宋" w:eastAsia="仿宋" w:hAnsi="仿宋"/>
                <w:szCs w:val="21"/>
              </w:rPr>
            </w:pPr>
            <w:r>
              <w:rPr>
                <w:rFonts w:ascii="仿宋" w:eastAsia="仿宋" w:hAnsi="仿宋" w:hint="eastAsia"/>
                <w:szCs w:val="21"/>
              </w:rPr>
              <w:t>一般技术参数条款响应得分=（投标人满足一般技术参数条款的数量÷一般技术参数条款的总数量）×1</w:t>
            </w:r>
            <w:r>
              <w:rPr>
                <w:rFonts w:ascii="仿宋" w:eastAsia="仿宋" w:hAnsi="仿宋"/>
                <w:szCs w:val="21"/>
              </w:rPr>
              <w:t>4</w:t>
            </w:r>
            <w:r>
              <w:rPr>
                <w:rFonts w:ascii="仿宋" w:eastAsia="仿宋" w:hAnsi="仿宋" w:hint="eastAsia"/>
                <w:szCs w:val="21"/>
              </w:rPr>
              <w:t>分。一般技术参数共</w:t>
            </w:r>
            <w:r>
              <w:rPr>
                <w:rFonts w:ascii="仿宋" w:eastAsia="仿宋" w:hAnsi="仿宋"/>
                <w:szCs w:val="21"/>
              </w:rPr>
              <w:t>20</w:t>
            </w:r>
            <w:r>
              <w:rPr>
                <w:rFonts w:ascii="仿宋" w:eastAsia="仿宋" w:hAnsi="仿宋" w:hint="eastAsia"/>
                <w:szCs w:val="21"/>
              </w:rPr>
              <w:t>条</w:t>
            </w:r>
            <w:r>
              <w:rPr>
                <w:rFonts w:ascii="仿宋" w:eastAsia="仿宋" w:hAnsi="仿宋"/>
                <w:szCs w:val="21"/>
              </w:rPr>
              <w:t>。</w:t>
            </w:r>
          </w:p>
          <w:p w:rsidR="0084112B" w:rsidRDefault="004167BB">
            <w:pPr>
              <w:rPr>
                <w:rFonts w:ascii="仿宋" w:eastAsia="仿宋" w:hAnsi="仿宋"/>
                <w:szCs w:val="21"/>
              </w:rPr>
            </w:pPr>
            <w:r>
              <w:rPr>
                <w:rFonts w:ascii="仿宋" w:eastAsia="仿宋" w:hAnsi="仿宋" w:hint="eastAsia"/>
                <w:szCs w:val="21"/>
              </w:rPr>
              <w:t>2、投标人针对招标文件第六章“三、技术参数要求”中的“▲”技术参数条款的响应得分规则如下：</w:t>
            </w:r>
          </w:p>
          <w:p w:rsidR="0084112B" w:rsidRDefault="004167BB">
            <w:pPr>
              <w:rPr>
                <w:rFonts w:ascii="仿宋" w:eastAsia="仿宋" w:hAnsi="仿宋"/>
                <w:szCs w:val="21"/>
              </w:rPr>
            </w:pPr>
            <w:r>
              <w:rPr>
                <w:rFonts w:ascii="仿宋" w:eastAsia="仿宋" w:hAnsi="仿宋" w:hint="eastAsia"/>
                <w:szCs w:val="21"/>
              </w:rPr>
              <w:t>“▲”技术参数条款响应得分=（投标人满足“▲”技术参数条款的数量÷“▲”技术参数条款的总数量）×30分。“▲”技术参数共4条</w:t>
            </w:r>
            <w:r>
              <w:rPr>
                <w:rFonts w:ascii="仿宋" w:eastAsia="仿宋" w:hAnsi="仿宋"/>
                <w:szCs w:val="21"/>
              </w:rPr>
              <w:t>，</w:t>
            </w:r>
          </w:p>
          <w:p w:rsidR="0084112B" w:rsidRDefault="004167BB">
            <w:pPr>
              <w:rPr>
                <w:rFonts w:ascii="仿宋" w:eastAsia="仿宋" w:hAnsi="仿宋"/>
                <w:szCs w:val="21"/>
              </w:rPr>
            </w:pPr>
            <w:r>
              <w:rPr>
                <w:rFonts w:ascii="仿宋" w:eastAsia="仿宋" w:hAnsi="仿宋" w:hint="eastAsia"/>
                <w:szCs w:val="21"/>
              </w:rPr>
              <w:t>注：①针对于一般技术参数条款，如果招标文件第六章“三、技术参数要求”中一般技术参数条款对证明材料有要求，应按要求提供，否则对应技术参数条款将被视为不满足。一条一般技术参数条款项下如涉及到多项子条款的，任意一在子条款偏离，视为此条一般技术参数条款偏离。</w:t>
            </w:r>
          </w:p>
          <w:p w:rsidR="0084112B" w:rsidRDefault="004167BB">
            <w:pPr>
              <w:rPr>
                <w:rFonts w:ascii="仿宋" w:eastAsia="仿宋" w:hAnsi="仿宋"/>
                <w:szCs w:val="21"/>
              </w:rPr>
            </w:pPr>
            <w:r>
              <w:rPr>
                <w:rFonts w:ascii="仿宋" w:eastAsia="仿宋" w:hAnsi="仿宋" w:hint="eastAsia"/>
                <w:szCs w:val="21"/>
              </w:rPr>
              <w:t>②针对于”▲”技术参数条款，如果招标文件第六章“三、技术参数要求”中”▲”技术参数条款对证明材料没有具体佐证材料要求的，投标人须提供产品检测报告复印件或官网技术参数截图或厂家出具的技术参数证明材料复印件；如果招标文件第六章“三、技术参数要求”中”▲”技术参数条款对证明材料有要求，应按要求提供，否则对应技术参数条款将被视为不满足。一条”▲”技术参数条款项下如涉及到多项子条款的，任意一在子条款偏离，视为此条”▲”技术参数条款偏离。</w:t>
            </w:r>
          </w:p>
        </w:tc>
        <w:tc>
          <w:tcPr>
            <w:tcW w:w="1134" w:type="dxa"/>
            <w:vAlign w:val="center"/>
          </w:tcPr>
          <w:p w:rsidR="0084112B" w:rsidRDefault="004167BB">
            <w:pPr>
              <w:jc w:val="cente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技术类评分因素</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售后服务</w:t>
            </w:r>
            <w:r>
              <w:rPr>
                <w:rFonts w:ascii="仿宋" w:eastAsia="仿宋" w:hAnsi="仿宋"/>
                <w:szCs w:val="21"/>
              </w:rPr>
              <w:t>6</w:t>
            </w:r>
            <w:r>
              <w:rPr>
                <w:rFonts w:ascii="仿宋" w:eastAsia="仿宋" w:hAnsi="仿宋" w:hint="eastAsia"/>
                <w:szCs w:val="21"/>
              </w:rPr>
              <w:t>%（主要评分因素）</w:t>
            </w:r>
          </w:p>
        </w:tc>
        <w:tc>
          <w:tcPr>
            <w:tcW w:w="561" w:type="dxa"/>
            <w:vAlign w:val="center"/>
          </w:tcPr>
          <w:p w:rsidR="0084112B" w:rsidRDefault="004167BB">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根据</w:t>
            </w:r>
            <w:r>
              <w:rPr>
                <w:rFonts w:ascii="仿宋" w:eastAsia="仿宋" w:hAnsi="仿宋"/>
                <w:szCs w:val="21"/>
              </w:rPr>
              <w:t>供应商提供的售后服务方案</w:t>
            </w:r>
            <w:r>
              <w:rPr>
                <w:rFonts w:ascii="仿宋" w:eastAsia="仿宋" w:hAnsi="仿宋" w:hint="eastAsia"/>
                <w:szCs w:val="21"/>
              </w:rPr>
              <w:t>，</w:t>
            </w:r>
            <w:r>
              <w:rPr>
                <w:rFonts w:ascii="仿宋" w:eastAsia="仿宋" w:hAnsi="仿宋"/>
                <w:szCs w:val="21"/>
              </w:rPr>
              <w:t>内容包括但不限于：①维修</w:t>
            </w:r>
            <w:r>
              <w:rPr>
                <w:rFonts w:ascii="仿宋" w:eastAsia="仿宋" w:hAnsi="仿宋" w:hint="eastAsia"/>
                <w:szCs w:val="21"/>
              </w:rPr>
              <w:t>响应</w:t>
            </w:r>
            <w:r>
              <w:rPr>
                <w:rFonts w:ascii="仿宋" w:eastAsia="仿宋" w:hAnsi="仿宋"/>
                <w:szCs w:val="21"/>
              </w:rPr>
              <w:t>时间，②售后服务保障措施</w:t>
            </w:r>
            <w:r>
              <w:rPr>
                <w:rFonts w:ascii="仿宋" w:eastAsia="仿宋" w:hAnsi="仿宋" w:hint="eastAsia"/>
                <w:szCs w:val="21"/>
              </w:rPr>
              <w:t>，</w:t>
            </w:r>
            <w:r>
              <w:rPr>
                <w:rFonts w:ascii="仿宋" w:eastAsia="仿宋" w:hAnsi="仿宋"/>
                <w:szCs w:val="21"/>
              </w:rPr>
              <w:t>③培训计划</w:t>
            </w:r>
            <w:r>
              <w:rPr>
                <w:rFonts w:ascii="仿宋" w:eastAsia="仿宋" w:hAnsi="仿宋" w:hint="eastAsia"/>
                <w:szCs w:val="21"/>
              </w:rPr>
              <w:t>。</w:t>
            </w:r>
            <w:r>
              <w:rPr>
                <w:rFonts w:ascii="仿宋" w:eastAsia="仿宋" w:hAnsi="仿宋" w:cs="仿宋" w:hint="eastAsia"/>
              </w:rPr>
              <w:t>方案完整包含以上要素得</w:t>
            </w:r>
            <w:r>
              <w:rPr>
                <w:rFonts w:ascii="仿宋" w:eastAsia="仿宋" w:hAnsi="仿宋" w:cs="仿宋"/>
              </w:rPr>
              <w:t>6</w:t>
            </w:r>
            <w:r>
              <w:rPr>
                <w:rFonts w:ascii="仿宋" w:eastAsia="仿宋" w:hAnsi="仿宋" w:cs="仿宋" w:hint="eastAsia"/>
              </w:rPr>
              <w:t>分，在此基础上每存在一处漏项、缺陷或不合理（缺陷和不合理是指存在不适用项目实际情况的情形、凭空编造、逻辑漏洞、前后不一致及不可能实现的夸大情形等)的按照对应分值扣除分，本项最多扣</w:t>
            </w:r>
            <w:r>
              <w:rPr>
                <w:rFonts w:ascii="仿宋" w:eastAsia="仿宋" w:hAnsi="仿宋" w:cs="仿宋"/>
              </w:rPr>
              <w:t>2</w:t>
            </w:r>
            <w:r>
              <w:rPr>
                <w:rFonts w:ascii="仿宋" w:eastAsia="仿宋" w:hAnsi="仿宋" w:cs="仿宋" w:hint="eastAsia"/>
              </w:rPr>
              <w:t>分。</w:t>
            </w:r>
          </w:p>
        </w:tc>
        <w:tc>
          <w:tcPr>
            <w:tcW w:w="1134" w:type="dxa"/>
            <w:vAlign w:val="center"/>
          </w:tcPr>
          <w:p w:rsidR="0084112B" w:rsidRDefault="004167BB">
            <w:pPr>
              <w:jc w:val="cente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技术类评分因素</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项目实施方案</w:t>
            </w:r>
            <w:r>
              <w:rPr>
                <w:rFonts w:ascii="仿宋" w:eastAsia="仿宋" w:hAnsi="仿宋"/>
                <w:szCs w:val="21"/>
              </w:rPr>
              <w:t>4</w:t>
            </w:r>
            <w:r>
              <w:rPr>
                <w:rFonts w:ascii="仿宋" w:eastAsia="仿宋" w:hAnsi="仿宋" w:hint="eastAsia"/>
                <w:szCs w:val="21"/>
              </w:rPr>
              <w:t>%</w:t>
            </w:r>
          </w:p>
        </w:tc>
        <w:tc>
          <w:tcPr>
            <w:tcW w:w="561" w:type="dxa"/>
            <w:vAlign w:val="center"/>
          </w:tcPr>
          <w:p w:rsidR="0084112B" w:rsidRDefault="004167BB">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根据供应商</w:t>
            </w:r>
            <w:r>
              <w:rPr>
                <w:rFonts w:ascii="仿宋" w:eastAsia="仿宋" w:hAnsi="仿宋"/>
                <w:szCs w:val="21"/>
              </w:rPr>
              <w:t>提供的</w:t>
            </w:r>
            <w:r>
              <w:rPr>
                <w:rFonts w:ascii="仿宋" w:eastAsia="仿宋" w:hAnsi="仿宋" w:hint="eastAsia"/>
                <w:szCs w:val="21"/>
              </w:rPr>
              <w:t>项目实施方案，包含但不限于下列内容：①供货计划、措施保障；②货物运输计划与保障；③质量管理体系与措施；④安全管理体系与措施；</w:t>
            </w:r>
            <w:r>
              <w:rPr>
                <w:rFonts w:ascii="仿宋" w:eastAsia="仿宋" w:hAnsi="仿宋" w:cs="仿宋" w:hint="eastAsia"/>
              </w:rPr>
              <w:t>方案完整包含以上要素得</w:t>
            </w:r>
            <w:r>
              <w:rPr>
                <w:rFonts w:ascii="仿宋" w:eastAsia="仿宋" w:hAnsi="仿宋" w:cs="仿宋"/>
              </w:rPr>
              <w:t>4</w:t>
            </w:r>
            <w:r>
              <w:rPr>
                <w:rFonts w:ascii="仿宋" w:eastAsia="仿宋" w:hAnsi="仿宋" w:cs="仿宋" w:hint="eastAsia"/>
              </w:rPr>
              <w:t>分，在此基础上每存在一处漏项、缺陷或不合理（缺陷和不合理是指存在不适用项目实际情况的情形、凭空编造、逻辑漏洞、前后不一致及不可能实现的夸大情形等)的按照对应分值扣除分，本项最多扣</w:t>
            </w:r>
            <w:r>
              <w:rPr>
                <w:rFonts w:ascii="仿宋" w:eastAsia="仿宋" w:hAnsi="仿宋" w:cs="仿宋"/>
              </w:rPr>
              <w:t>1</w:t>
            </w:r>
            <w:r>
              <w:rPr>
                <w:rFonts w:ascii="仿宋" w:eastAsia="仿宋" w:hAnsi="仿宋" w:cs="仿宋" w:hint="eastAsia"/>
              </w:rPr>
              <w:t>分。</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技术类评分因素</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履约能力5</w:t>
            </w:r>
            <w:r>
              <w:rPr>
                <w:rFonts w:ascii="仿宋" w:eastAsia="仿宋" w:hAnsi="仿宋"/>
                <w:szCs w:val="21"/>
              </w:rPr>
              <w:t>%</w:t>
            </w:r>
          </w:p>
        </w:tc>
        <w:tc>
          <w:tcPr>
            <w:tcW w:w="561" w:type="dxa"/>
            <w:vAlign w:val="center"/>
          </w:tcPr>
          <w:p w:rsidR="0084112B" w:rsidRDefault="004167BB">
            <w:pPr>
              <w:rPr>
                <w:rFonts w:ascii="仿宋" w:eastAsia="仿宋" w:hAnsi="仿宋"/>
                <w:szCs w:val="21"/>
              </w:rPr>
            </w:pPr>
            <w:r>
              <w:rPr>
                <w:rFonts w:ascii="仿宋" w:eastAsia="仿宋" w:hAnsi="仿宋" w:hint="eastAsia"/>
                <w:szCs w:val="21"/>
              </w:rPr>
              <w:t>5分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投标人提供自2018年1月1日至投标截止时间为止，所承接类似项目</w:t>
            </w:r>
            <w:r>
              <w:rPr>
                <w:rFonts w:ascii="仿宋" w:eastAsia="仿宋" w:hAnsi="仿宋"/>
                <w:szCs w:val="21"/>
              </w:rPr>
              <w:t>的业绩</w:t>
            </w:r>
            <w:r>
              <w:rPr>
                <w:rFonts w:ascii="仿宋" w:eastAsia="仿宋" w:hAnsi="仿宋" w:hint="eastAsia"/>
                <w:szCs w:val="21"/>
              </w:rPr>
              <w:t>，每提供一个符合要求的业绩得1分，此项最多得5分。</w:t>
            </w:r>
          </w:p>
          <w:p w:rsidR="0084112B" w:rsidRDefault="004167BB">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提供合同复印件，须至少提供合同关键页能体现采购标的物、合同签订双方及签章、合同签订时间等，合同时效以合同签订时间为准，不符合以上要求的不予认定。</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共同评分因素</w:t>
            </w:r>
          </w:p>
        </w:tc>
      </w:tr>
      <w:tr w:rsidR="0084112B">
        <w:trPr>
          <w:cantSplit/>
          <w:trHeight w:val="402"/>
        </w:trPr>
        <w:tc>
          <w:tcPr>
            <w:tcW w:w="577" w:type="dxa"/>
            <w:vAlign w:val="center"/>
          </w:tcPr>
          <w:p w:rsidR="0084112B" w:rsidRDefault="004167BB">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rsidR="0084112B" w:rsidRDefault="004167BB">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1</w:t>
            </w:r>
            <w:r>
              <w:rPr>
                <w:rFonts w:ascii="仿宋" w:eastAsia="仿宋" w:hAnsi="仿宋" w:hint="eastAsia"/>
                <w:szCs w:val="21"/>
              </w:rPr>
              <w:t>%</w:t>
            </w:r>
          </w:p>
        </w:tc>
        <w:tc>
          <w:tcPr>
            <w:tcW w:w="561" w:type="dxa"/>
            <w:vAlign w:val="center"/>
          </w:tcPr>
          <w:p w:rsidR="0084112B" w:rsidRDefault="004167BB">
            <w:pPr>
              <w:rPr>
                <w:rFonts w:ascii="仿宋" w:eastAsia="仿宋" w:hAnsi="仿宋"/>
                <w:szCs w:val="21"/>
              </w:rPr>
            </w:pPr>
            <w:r>
              <w:rPr>
                <w:rFonts w:ascii="仿宋" w:eastAsia="仿宋" w:hAnsi="仿宋"/>
                <w:szCs w:val="21"/>
              </w:rPr>
              <w:t>1</w:t>
            </w:r>
            <w:r>
              <w:rPr>
                <w:rFonts w:ascii="仿宋" w:eastAsia="仿宋" w:hAnsi="仿宋" w:hint="eastAsia"/>
                <w:szCs w:val="21"/>
              </w:rPr>
              <w:t>分</w:t>
            </w:r>
          </w:p>
        </w:tc>
        <w:tc>
          <w:tcPr>
            <w:tcW w:w="4117" w:type="dxa"/>
            <w:vAlign w:val="center"/>
          </w:tcPr>
          <w:p w:rsidR="0084112B" w:rsidRDefault="004167BB">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rsidR="0084112B" w:rsidRDefault="004167BB">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4112B" w:rsidRDefault="004167BB">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rsidR="0084112B" w:rsidRDefault="004167BB">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w:t>
            </w:r>
          </w:p>
        </w:tc>
        <w:tc>
          <w:tcPr>
            <w:tcW w:w="1134" w:type="dxa"/>
            <w:vAlign w:val="center"/>
          </w:tcPr>
          <w:p w:rsidR="0084112B" w:rsidRDefault="004167BB">
            <w:pPr>
              <w:rPr>
                <w:rFonts w:ascii="仿宋" w:eastAsia="仿宋" w:hAnsi="仿宋"/>
                <w:szCs w:val="21"/>
              </w:rPr>
            </w:pPr>
            <w:r>
              <w:rPr>
                <w:rFonts w:ascii="仿宋" w:eastAsia="仿宋" w:hAnsi="仿宋" w:hint="eastAsia"/>
                <w:szCs w:val="21"/>
              </w:rPr>
              <w:t>政策类评分因素</w:t>
            </w:r>
          </w:p>
        </w:tc>
      </w:tr>
    </w:tbl>
    <w:p w:rsidR="0084112B" w:rsidRDefault="0084112B">
      <w:pPr>
        <w:ind w:firstLineChars="150" w:firstLine="360"/>
        <w:rPr>
          <w:rFonts w:ascii="仿宋" w:eastAsia="仿宋" w:hAnsi="仿宋"/>
          <w:sz w:val="24"/>
        </w:rPr>
      </w:pPr>
    </w:p>
    <w:p w:rsidR="0084112B" w:rsidRDefault="004167B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84112B" w:rsidRDefault="004167BB">
      <w:pPr>
        <w:pStyle w:val="a4"/>
        <w:ind w:firstLineChars="175" w:firstLine="420"/>
        <w:rPr>
          <w:rFonts w:ascii="仿宋" w:eastAsia="仿宋" w:hAnsi="仿宋"/>
          <w:sz w:val="24"/>
        </w:rPr>
      </w:pPr>
      <w:bookmarkStart w:id="18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84112B" w:rsidRDefault="004167BB">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84112B" w:rsidRDefault="004167BB">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4112B" w:rsidRDefault="004167BB">
      <w:pPr>
        <w:pStyle w:val="2"/>
        <w:numPr>
          <w:ilvl w:val="0"/>
          <w:numId w:val="6"/>
        </w:numPr>
        <w:spacing w:line="400" w:lineRule="exact"/>
        <w:ind w:firstLineChars="196" w:firstLine="472"/>
        <w:rPr>
          <w:rFonts w:ascii="仿宋" w:eastAsia="仿宋" w:hAnsi="仿宋"/>
          <w:sz w:val="24"/>
          <w:szCs w:val="24"/>
        </w:rPr>
      </w:pPr>
      <w:bookmarkStart w:id="183" w:name="_Toc217446060"/>
      <w:bookmarkEnd w:id="182"/>
      <w:r>
        <w:rPr>
          <w:rFonts w:ascii="仿宋" w:eastAsia="仿宋" w:hAnsi="仿宋" w:hint="eastAsia"/>
          <w:sz w:val="24"/>
          <w:szCs w:val="24"/>
        </w:rPr>
        <w:t>废标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84112B" w:rsidRDefault="0084112B">
      <w:pPr>
        <w:spacing w:line="400" w:lineRule="exact"/>
        <w:ind w:firstLineChars="200" w:firstLine="480"/>
        <w:rPr>
          <w:rFonts w:ascii="仿宋" w:eastAsia="仿宋" w:hAnsi="仿宋"/>
          <w:sz w:val="24"/>
        </w:rPr>
      </w:pPr>
    </w:p>
    <w:p w:rsidR="0084112B" w:rsidRDefault="004167B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4" w:name="_Toc217446061"/>
      <w:bookmarkEnd w:id="183"/>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4"/>
      <w:r>
        <w:rPr>
          <w:rFonts w:ascii="仿宋" w:eastAsia="仿宋" w:hAnsi="仿宋" w:hint="eastAsia"/>
          <w:sz w:val="24"/>
        </w:rPr>
        <w:t>：本项目根据评标委员会推荐的中标候选供应商名单，按顺序确定中标供应商。</w:t>
      </w:r>
    </w:p>
    <w:p w:rsidR="0084112B" w:rsidRDefault="004167BB">
      <w:pPr>
        <w:spacing w:line="400" w:lineRule="exact"/>
        <w:ind w:firstLineChars="200" w:firstLine="480"/>
        <w:rPr>
          <w:rFonts w:ascii="仿宋" w:eastAsia="仿宋" w:hAnsi="仿宋"/>
          <w:sz w:val="24"/>
        </w:rPr>
      </w:pPr>
      <w:bookmarkStart w:id="185" w:name="_Toc217446062"/>
      <w:r>
        <w:rPr>
          <w:rFonts w:ascii="仿宋" w:eastAsia="仿宋" w:hAnsi="仿宋" w:hint="eastAsia"/>
          <w:sz w:val="24"/>
        </w:rPr>
        <w:t>6.2. 定标程序</w:t>
      </w:r>
      <w:bookmarkEnd w:id="185"/>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81"/>
    <w:p w:rsidR="0084112B" w:rsidRDefault="004167B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84112B" w:rsidRDefault="004167BB">
      <w:pPr>
        <w:pStyle w:val="1"/>
        <w:spacing w:line="400" w:lineRule="exact"/>
        <w:jc w:val="center"/>
        <w:rPr>
          <w:rFonts w:ascii="仿宋" w:eastAsia="仿宋" w:hAnsi="仿宋"/>
          <w:sz w:val="36"/>
          <w:szCs w:val="36"/>
        </w:rPr>
      </w:pPr>
      <w:bookmarkStart w:id="186" w:name="_Toc23042"/>
      <w:bookmarkStart w:id="187" w:name="_Toc5845"/>
      <w:r>
        <w:rPr>
          <w:rFonts w:ascii="仿宋" w:eastAsia="仿宋" w:hAnsi="仿宋" w:hint="eastAsia"/>
          <w:sz w:val="36"/>
          <w:szCs w:val="36"/>
        </w:rPr>
        <w:br w:type="page"/>
      </w:r>
      <w:bookmarkEnd w:id="186"/>
      <w:bookmarkEnd w:id="187"/>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p>
    <w:p w:rsidR="0084112B" w:rsidRDefault="0084112B">
      <w:pPr>
        <w:spacing w:line="400" w:lineRule="exact"/>
        <w:rPr>
          <w:rFonts w:ascii="仿宋" w:eastAsia="仿宋" w:hAnsi="仿宋"/>
        </w:rPr>
      </w:pPr>
    </w:p>
    <w:p w:rsidR="0084112B" w:rsidRDefault="004167B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84112B" w:rsidRDefault="004167B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84112B" w:rsidRDefault="004167B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84112B" w:rsidRDefault="004167BB">
      <w:pPr>
        <w:spacing w:line="360" w:lineRule="auto"/>
        <w:ind w:firstLineChars="200" w:firstLine="480"/>
        <w:rPr>
          <w:rFonts w:ascii="仿宋" w:eastAsia="仿宋" w:hAnsi="仿宋"/>
          <w:sz w:val="24"/>
        </w:rPr>
      </w:pPr>
      <w:r>
        <w:rPr>
          <w:rFonts w:ascii="仿宋" w:eastAsia="仿宋" w:hAnsi="仿宋" w:hint="eastAsia"/>
          <w:sz w:val="24"/>
        </w:rPr>
        <w:t>采购人（甲方）：</w:t>
      </w:r>
    </w:p>
    <w:p w:rsidR="0084112B" w:rsidRDefault="004167B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84112B" w:rsidRDefault="0084112B">
      <w:pPr>
        <w:spacing w:line="400" w:lineRule="exact"/>
        <w:rPr>
          <w:rFonts w:ascii="仿宋" w:eastAsia="仿宋" w:hAnsi="仿宋"/>
          <w:sz w:val="24"/>
        </w:rPr>
      </w:pPr>
    </w:p>
    <w:p w:rsidR="0084112B" w:rsidRDefault="004167BB">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4112B" w:rsidRDefault="004167BB">
      <w:pPr>
        <w:pStyle w:val="2"/>
        <w:spacing w:line="400" w:lineRule="exact"/>
        <w:ind w:firstLineChars="200" w:firstLine="482"/>
        <w:rPr>
          <w:rFonts w:ascii="仿宋" w:eastAsia="仿宋" w:hAnsi="仿宋"/>
          <w:sz w:val="24"/>
          <w:szCs w:val="24"/>
        </w:rPr>
      </w:pPr>
      <w:bookmarkStart w:id="188" w:name="_Toc217446107"/>
      <w:r>
        <w:rPr>
          <w:rFonts w:ascii="仿宋" w:eastAsia="仿宋" w:hAnsi="仿宋" w:hint="eastAsia"/>
          <w:sz w:val="24"/>
          <w:szCs w:val="24"/>
        </w:rPr>
        <w:t>一、合同货物</w:t>
      </w:r>
      <w:bookmarkEnd w:id="18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4112B">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jc w:val="center"/>
              <w:rPr>
                <w:rFonts w:ascii="仿宋" w:eastAsia="仿宋" w:hAnsi="仿宋" w:cs="Arial"/>
                <w:sz w:val="24"/>
              </w:rPr>
            </w:pPr>
            <w:r>
              <w:rPr>
                <w:rFonts w:ascii="仿宋" w:eastAsia="仿宋" w:hAnsi="仿宋" w:cs="Arial" w:hint="eastAsia"/>
                <w:sz w:val="24"/>
              </w:rPr>
              <w:t>规格</w:t>
            </w:r>
          </w:p>
          <w:p w:rsidR="0084112B" w:rsidRDefault="004167B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84112B" w:rsidRDefault="004167B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84112B" w:rsidRDefault="004167B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jc w:val="center"/>
              <w:rPr>
                <w:rFonts w:ascii="仿宋" w:eastAsia="仿宋" w:hAnsi="仿宋" w:cs="Arial"/>
                <w:sz w:val="24"/>
              </w:rPr>
            </w:pPr>
            <w:r>
              <w:rPr>
                <w:rFonts w:ascii="仿宋" w:eastAsia="仿宋" w:hAnsi="仿宋" w:cs="Arial" w:hint="eastAsia"/>
                <w:sz w:val="24"/>
              </w:rPr>
              <w:t>随机</w:t>
            </w:r>
          </w:p>
          <w:p w:rsidR="0084112B" w:rsidRDefault="004167B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4167B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4112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r>
      <w:tr w:rsidR="0084112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112B" w:rsidRDefault="0084112B">
            <w:pPr>
              <w:spacing w:line="400" w:lineRule="exact"/>
              <w:jc w:val="center"/>
              <w:rPr>
                <w:rFonts w:ascii="仿宋" w:eastAsia="仿宋" w:hAnsi="仿宋"/>
                <w:sz w:val="24"/>
              </w:rPr>
            </w:pPr>
          </w:p>
        </w:tc>
      </w:tr>
    </w:tbl>
    <w:p w:rsidR="0084112B" w:rsidRDefault="004167BB">
      <w:pPr>
        <w:pStyle w:val="2"/>
        <w:spacing w:line="400" w:lineRule="exact"/>
        <w:ind w:firstLineChars="200" w:firstLine="482"/>
        <w:rPr>
          <w:rFonts w:ascii="仿宋" w:eastAsia="仿宋" w:hAnsi="仿宋"/>
          <w:sz w:val="24"/>
          <w:szCs w:val="24"/>
        </w:rPr>
      </w:pPr>
      <w:bookmarkStart w:id="189" w:name="_Toc217446108"/>
      <w:r>
        <w:rPr>
          <w:rFonts w:ascii="仿宋" w:eastAsia="仿宋" w:hAnsi="仿宋" w:hint="eastAsia"/>
          <w:sz w:val="24"/>
          <w:szCs w:val="24"/>
        </w:rPr>
        <w:t>二、合同总价</w:t>
      </w:r>
      <w:bookmarkEnd w:id="189"/>
    </w:p>
    <w:p w:rsidR="0084112B" w:rsidRDefault="004167BB">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4112B" w:rsidRDefault="004167BB">
      <w:pPr>
        <w:pStyle w:val="2"/>
        <w:spacing w:line="400" w:lineRule="exact"/>
        <w:ind w:firstLineChars="200" w:firstLine="482"/>
        <w:rPr>
          <w:rFonts w:ascii="仿宋" w:eastAsia="仿宋" w:hAnsi="仿宋"/>
          <w:sz w:val="24"/>
          <w:szCs w:val="24"/>
        </w:rPr>
      </w:pPr>
      <w:bookmarkStart w:id="190" w:name="_Toc217446109"/>
      <w:r>
        <w:rPr>
          <w:rFonts w:ascii="仿宋" w:eastAsia="仿宋" w:hAnsi="仿宋" w:hint="eastAsia"/>
          <w:sz w:val="24"/>
          <w:szCs w:val="24"/>
        </w:rPr>
        <w:t>三、质量要求</w:t>
      </w:r>
      <w:bookmarkEnd w:id="190"/>
    </w:p>
    <w:p w:rsidR="0084112B" w:rsidRDefault="004167BB">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84112B" w:rsidRDefault="004167BB">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84112B" w:rsidRDefault="004167BB">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84112B" w:rsidRDefault="004167BB">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84112B" w:rsidRDefault="004167BB">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84112B" w:rsidRDefault="004167BB">
      <w:pPr>
        <w:pStyle w:val="2"/>
        <w:spacing w:line="400" w:lineRule="exact"/>
        <w:ind w:firstLineChars="200" w:firstLine="482"/>
        <w:rPr>
          <w:rFonts w:ascii="仿宋" w:eastAsia="仿宋" w:hAnsi="仿宋"/>
          <w:sz w:val="24"/>
          <w:szCs w:val="24"/>
        </w:rPr>
      </w:pPr>
      <w:bookmarkStart w:id="191" w:name="_Toc217446110"/>
      <w:r>
        <w:rPr>
          <w:rFonts w:ascii="仿宋" w:eastAsia="仿宋" w:hAnsi="仿宋" w:hint="eastAsia"/>
          <w:sz w:val="24"/>
          <w:szCs w:val="24"/>
        </w:rPr>
        <w:t>四、交货及验收</w:t>
      </w:r>
      <w:bookmarkEnd w:id="191"/>
    </w:p>
    <w:p w:rsidR="0084112B" w:rsidRDefault="004167BB">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84112B" w:rsidRDefault="004167BB">
      <w:pPr>
        <w:pStyle w:val="21"/>
        <w:ind w:firstLine="480"/>
        <w:rPr>
          <w:rFonts w:ascii="仿宋" w:eastAsia="仿宋" w:hAnsi="仿宋"/>
        </w:rPr>
      </w:pPr>
      <w:r>
        <w:rPr>
          <w:rFonts w:ascii="仿宋" w:eastAsia="仿宋" w:hAnsi="仿宋" w:hint="eastAsia"/>
        </w:rPr>
        <w:t>2、验收由甲方组织，乙方配合进行：</w:t>
      </w:r>
    </w:p>
    <w:p w:rsidR="0084112B" w:rsidRDefault="004167BB">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84112B" w:rsidRDefault="004167BB">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84112B" w:rsidRDefault="004167BB">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4112B" w:rsidRDefault="004167BB">
      <w:pPr>
        <w:pStyle w:val="21"/>
        <w:ind w:firstLine="480"/>
        <w:rPr>
          <w:rFonts w:ascii="仿宋" w:eastAsia="仿宋" w:hAnsi="仿宋"/>
        </w:rPr>
      </w:pPr>
      <w:r>
        <w:rPr>
          <w:rFonts w:ascii="仿宋" w:eastAsia="仿宋" w:hAnsi="仿宋" w:hint="eastAsia"/>
        </w:rPr>
        <w:t>(4) 如质量验收合格，双方签署质量验收报告。</w:t>
      </w:r>
    </w:p>
    <w:p w:rsidR="0084112B" w:rsidRDefault="004167BB">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84112B" w:rsidRDefault="004167BB">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84112B" w:rsidRDefault="004167BB">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84112B" w:rsidRDefault="004167BB">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84112B" w:rsidRDefault="004167BB">
      <w:pPr>
        <w:pStyle w:val="2"/>
        <w:spacing w:line="400" w:lineRule="exact"/>
        <w:ind w:firstLineChars="200" w:firstLine="482"/>
        <w:rPr>
          <w:rFonts w:ascii="仿宋" w:eastAsia="仿宋" w:hAnsi="仿宋"/>
          <w:sz w:val="24"/>
          <w:szCs w:val="24"/>
        </w:rPr>
      </w:pPr>
      <w:bookmarkStart w:id="192" w:name="_Toc217446111"/>
      <w:r>
        <w:rPr>
          <w:rFonts w:ascii="仿宋" w:eastAsia="仿宋" w:hAnsi="仿宋" w:hint="eastAsia"/>
          <w:sz w:val="24"/>
          <w:szCs w:val="24"/>
        </w:rPr>
        <w:t>五、付款方式</w:t>
      </w:r>
      <w:bookmarkEnd w:id="192"/>
    </w:p>
    <w:p w:rsidR="0084112B" w:rsidRDefault="004167BB">
      <w:pPr>
        <w:pStyle w:val="21"/>
        <w:ind w:firstLine="480"/>
        <w:rPr>
          <w:rFonts w:ascii="仿宋" w:eastAsia="仿宋" w:hAnsi="仿宋"/>
        </w:rPr>
      </w:pPr>
      <w:r>
        <w:rPr>
          <w:rFonts w:ascii="仿宋" w:eastAsia="仿宋" w:hAnsi="仿宋" w:hint="eastAsia"/>
        </w:rPr>
        <w:t>（一）适用于无预付款采购项目</w:t>
      </w:r>
    </w:p>
    <w:p w:rsidR="0084112B" w:rsidRDefault="004167BB">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84112B" w:rsidRDefault="004167BB">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4112B" w:rsidRDefault="004167BB">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84112B" w:rsidRDefault="004167BB">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84112B" w:rsidRDefault="004167BB">
      <w:pPr>
        <w:pStyle w:val="21"/>
        <w:ind w:firstLine="480"/>
        <w:rPr>
          <w:rFonts w:ascii="仿宋" w:eastAsia="仿宋" w:hAnsi="仿宋"/>
        </w:rPr>
      </w:pPr>
      <w:r>
        <w:rPr>
          <w:rFonts w:ascii="仿宋" w:eastAsia="仿宋" w:hAnsi="仿宋" w:hint="eastAsia"/>
        </w:rPr>
        <w:t>1、甲方在本合同签订生效之日起的5个</w:t>
      </w:r>
      <w:r>
        <w:rPr>
          <w:rFonts w:ascii="仿宋" w:eastAsia="仿宋" w:hAnsi="仿宋"/>
        </w:rPr>
        <w:t>工作</w:t>
      </w:r>
      <w:r>
        <w:rPr>
          <w:rFonts w:ascii="仿宋" w:eastAsia="仿宋" w:hAnsi="仿宋" w:hint="eastAsia"/>
        </w:rPr>
        <w:t>日内支付合同金额百分之30</w:t>
      </w:r>
      <w:r>
        <w:rPr>
          <w:rFonts w:ascii="仿宋" w:eastAsia="仿宋" w:hAnsi="仿宋"/>
        </w:rPr>
        <w:t>%</w:t>
      </w:r>
      <w:r>
        <w:rPr>
          <w:rFonts w:ascii="仿宋" w:eastAsia="仿宋" w:hAnsi="仿宋" w:hint="eastAsia"/>
        </w:rPr>
        <w:t>的价款；</w:t>
      </w:r>
    </w:p>
    <w:p w:rsidR="0084112B" w:rsidRDefault="004167BB">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15日内，提交支付凭证资料给财政国库支付执行机构办理财政国库支付手续，并由其向乙方核拨合同总价的百分之款项：￥元，人民币大写元整；</w:t>
      </w:r>
    </w:p>
    <w:p w:rsidR="0084112B" w:rsidRDefault="004167BB">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4112B" w:rsidRDefault="004167BB">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84112B" w:rsidRDefault="004167BB">
      <w:pPr>
        <w:pStyle w:val="2"/>
        <w:spacing w:line="400" w:lineRule="exact"/>
        <w:ind w:firstLineChars="200" w:firstLine="482"/>
        <w:rPr>
          <w:rFonts w:ascii="仿宋" w:eastAsia="仿宋" w:hAnsi="仿宋"/>
          <w:sz w:val="24"/>
          <w:szCs w:val="24"/>
        </w:rPr>
      </w:pPr>
      <w:bookmarkStart w:id="193" w:name="_Toc217446112"/>
      <w:r>
        <w:rPr>
          <w:rFonts w:ascii="仿宋" w:eastAsia="仿宋" w:hAnsi="仿宋" w:hint="eastAsia"/>
          <w:sz w:val="24"/>
          <w:szCs w:val="24"/>
        </w:rPr>
        <w:t>六、售后服务</w:t>
      </w:r>
      <w:bookmarkEnd w:id="193"/>
    </w:p>
    <w:p w:rsidR="0084112B" w:rsidRDefault="004167BB">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84112B" w:rsidRDefault="004167BB">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84112B" w:rsidRDefault="004167BB">
      <w:pPr>
        <w:pStyle w:val="2"/>
        <w:spacing w:line="400" w:lineRule="exact"/>
        <w:ind w:firstLineChars="200" w:firstLine="482"/>
        <w:rPr>
          <w:rFonts w:ascii="仿宋" w:eastAsia="仿宋" w:hAnsi="仿宋"/>
          <w:sz w:val="24"/>
          <w:szCs w:val="24"/>
        </w:rPr>
      </w:pPr>
      <w:bookmarkStart w:id="194" w:name="_Toc217446113"/>
      <w:r>
        <w:rPr>
          <w:rFonts w:ascii="仿宋" w:eastAsia="仿宋" w:hAnsi="仿宋" w:hint="eastAsia"/>
          <w:sz w:val="24"/>
          <w:szCs w:val="24"/>
        </w:rPr>
        <w:t>七、违约责任</w:t>
      </w:r>
      <w:bookmarkEnd w:id="194"/>
    </w:p>
    <w:p w:rsidR="0084112B" w:rsidRDefault="004167BB">
      <w:pPr>
        <w:pStyle w:val="21"/>
        <w:ind w:firstLine="480"/>
        <w:rPr>
          <w:rFonts w:ascii="仿宋" w:eastAsia="仿宋" w:hAnsi="仿宋"/>
        </w:rPr>
      </w:pPr>
      <w:r>
        <w:rPr>
          <w:rFonts w:ascii="仿宋" w:eastAsia="仿宋" w:hAnsi="仿宋" w:hint="eastAsia"/>
        </w:rPr>
        <w:t>1、甲方违约责任</w:t>
      </w:r>
    </w:p>
    <w:p w:rsidR="0084112B" w:rsidRDefault="004167BB">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84112B" w:rsidRDefault="004167BB">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84112B" w:rsidRDefault="004167BB">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84112B" w:rsidRDefault="004167BB">
      <w:pPr>
        <w:pStyle w:val="21"/>
        <w:ind w:firstLine="480"/>
        <w:rPr>
          <w:rFonts w:ascii="仿宋" w:eastAsia="仿宋" w:hAnsi="仿宋"/>
        </w:rPr>
      </w:pPr>
      <w:r>
        <w:rPr>
          <w:rFonts w:ascii="仿宋" w:eastAsia="仿宋" w:hAnsi="仿宋" w:hint="eastAsia"/>
        </w:rPr>
        <w:t>2、乙方违约责任</w:t>
      </w:r>
    </w:p>
    <w:p w:rsidR="0084112B" w:rsidRDefault="004167BB">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84112B" w:rsidRDefault="004167BB">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84112B" w:rsidRDefault="004167BB">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4112B" w:rsidRDefault="004167BB">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84112B" w:rsidRDefault="004167BB">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84112B" w:rsidRDefault="004167BB">
      <w:pPr>
        <w:pStyle w:val="2"/>
        <w:spacing w:line="400" w:lineRule="exact"/>
        <w:ind w:firstLineChars="200" w:firstLine="482"/>
        <w:rPr>
          <w:rFonts w:ascii="仿宋" w:eastAsia="仿宋" w:hAnsi="仿宋"/>
          <w:sz w:val="24"/>
          <w:szCs w:val="24"/>
        </w:rPr>
      </w:pPr>
      <w:bookmarkStart w:id="195" w:name="_Toc217446114"/>
      <w:r>
        <w:rPr>
          <w:rFonts w:ascii="仿宋" w:eastAsia="仿宋" w:hAnsi="仿宋" w:hint="eastAsia"/>
          <w:sz w:val="24"/>
          <w:szCs w:val="24"/>
        </w:rPr>
        <w:t>八、争议解决办法</w:t>
      </w:r>
      <w:bookmarkEnd w:id="195"/>
    </w:p>
    <w:p w:rsidR="0084112B" w:rsidRDefault="004167BB">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84112B" w:rsidRDefault="004167BB">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84112B" w:rsidRDefault="004167BB">
      <w:pPr>
        <w:pStyle w:val="2"/>
        <w:spacing w:line="400" w:lineRule="exact"/>
        <w:ind w:firstLineChars="200" w:firstLine="482"/>
        <w:rPr>
          <w:rFonts w:ascii="仿宋" w:eastAsia="仿宋" w:hAnsi="仿宋"/>
          <w:sz w:val="24"/>
          <w:szCs w:val="24"/>
        </w:rPr>
      </w:pPr>
      <w:bookmarkStart w:id="196" w:name="_Toc217446115"/>
      <w:r>
        <w:rPr>
          <w:rFonts w:ascii="仿宋" w:eastAsia="仿宋" w:hAnsi="仿宋" w:hint="eastAsia"/>
          <w:sz w:val="24"/>
          <w:szCs w:val="24"/>
        </w:rPr>
        <w:t>九、其他</w:t>
      </w:r>
      <w:bookmarkEnd w:id="196"/>
    </w:p>
    <w:p w:rsidR="0084112B" w:rsidRDefault="004167BB">
      <w:pPr>
        <w:pStyle w:val="21"/>
        <w:ind w:firstLine="480"/>
        <w:rPr>
          <w:rFonts w:ascii="仿宋" w:eastAsia="仿宋" w:hAnsi="仿宋"/>
        </w:rPr>
      </w:pPr>
      <w:r>
        <w:rPr>
          <w:rFonts w:ascii="仿宋" w:eastAsia="仿宋" w:hAnsi="仿宋" w:hint="eastAsia"/>
        </w:rPr>
        <w:t>1、如有未尽事宜，由双方依法订立补充合同。</w:t>
      </w:r>
    </w:p>
    <w:p w:rsidR="0084112B" w:rsidRDefault="004167BB">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84112B" w:rsidRDefault="0084112B">
      <w:pPr>
        <w:spacing w:line="400" w:lineRule="exact"/>
        <w:rPr>
          <w:rFonts w:ascii="仿宋" w:eastAsia="仿宋" w:hAnsi="仿宋"/>
          <w:sz w:val="24"/>
        </w:rPr>
      </w:pP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地    址：                         地    址：</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账号：                             账号：</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电    话：                         电    话：</w:t>
      </w:r>
    </w:p>
    <w:p w:rsidR="0084112B" w:rsidRDefault="004167BB">
      <w:pPr>
        <w:spacing w:line="400" w:lineRule="exact"/>
        <w:ind w:firstLineChars="200" w:firstLine="480"/>
        <w:rPr>
          <w:rFonts w:ascii="仿宋" w:eastAsia="仿宋" w:hAnsi="仿宋"/>
          <w:sz w:val="24"/>
        </w:rPr>
      </w:pPr>
      <w:r>
        <w:rPr>
          <w:rFonts w:ascii="仿宋" w:eastAsia="仿宋" w:hAnsi="仿宋" w:hint="eastAsia"/>
          <w:sz w:val="24"/>
        </w:rPr>
        <w:t>传    真：                         传    真：</w:t>
      </w:r>
    </w:p>
    <w:p w:rsidR="0084112B" w:rsidRDefault="004167B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84112B" w:rsidRDefault="004167BB">
      <w:pPr>
        <w:rPr>
          <w:rFonts w:ascii="仿宋" w:eastAsia="仿宋" w:hAnsi="仿宋"/>
          <w:szCs w:val="21"/>
        </w:rPr>
      </w:pPr>
      <w:r>
        <w:rPr>
          <w:rFonts w:ascii="仿宋" w:eastAsia="仿宋" w:hAnsi="仿宋" w:hint="eastAsia"/>
          <w:szCs w:val="21"/>
        </w:rPr>
        <w:br w:type="page"/>
      </w:r>
    </w:p>
    <w:p w:rsidR="0084112B" w:rsidRDefault="004167BB">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67"/>
    </w:p>
    <w:p w:rsidR="0084112B" w:rsidRDefault="004167BB">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84112B" w:rsidRDefault="004167BB">
      <w:r>
        <w:rPr>
          <w:noProof/>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84112B" w:rsidRDefault="004167BB">
      <w:r>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4112B" w:rsidRDefault="004167BB">
      <w:r>
        <w:rPr>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4112B" w:rsidRDefault="004167BB">
      <w:r>
        <w:rPr>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4112B" w:rsidRDefault="004167BB">
      <w:r>
        <w:rPr>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4112B" w:rsidRDefault="004167BB">
      <w:r>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4112B" w:rsidRDefault="004167BB">
      <w:r>
        <w:rPr>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4112B" w:rsidRDefault="004167BB">
      <w:r>
        <w:rPr>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4112B" w:rsidRDefault="004167BB">
      <w:r>
        <w:rPr>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4112B" w:rsidRDefault="0084112B">
      <w:pPr>
        <w:spacing w:line="400" w:lineRule="exact"/>
        <w:rPr>
          <w:rFonts w:ascii="宋体" w:hAnsi="宋体" w:cs="Tahoma"/>
          <w:b/>
          <w:sz w:val="30"/>
          <w:szCs w:val="30"/>
        </w:rPr>
      </w:pPr>
    </w:p>
    <w:p w:rsidR="0084112B" w:rsidRDefault="0084112B">
      <w:pPr>
        <w:spacing w:line="400" w:lineRule="exact"/>
        <w:rPr>
          <w:rFonts w:ascii="宋体" w:hAnsi="宋体" w:cs="Tahoma"/>
          <w:b/>
          <w:sz w:val="30"/>
          <w:szCs w:val="30"/>
        </w:rPr>
      </w:pPr>
    </w:p>
    <w:p w:rsidR="0084112B" w:rsidRDefault="004167B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84112B" w:rsidRDefault="004167BB">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4112B" w:rsidRDefault="0084112B"/>
    <w:p w:rsidR="0084112B" w:rsidRDefault="004167BB">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4112B" w:rsidRDefault="0084112B"/>
    <w:p w:rsidR="0084112B" w:rsidRDefault="0084112B"/>
    <w:p w:rsidR="0084112B" w:rsidRDefault="004167BB">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4112B" w:rsidRDefault="0084112B"/>
    <w:p w:rsidR="0084112B" w:rsidRDefault="004167BB">
      <w:r>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84112B" w:rsidRDefault="004167BB">
      <w:r>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84112B" w:rsidRDefault="004167BB">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84112B" w:rsidRDefault="004167BB">
      <w:r>
        <w:br w:type="page"/>
      </w:r>
    </w:p>
    <w:p w:rsidR="0084112B" w:rsidRDefault="0084112B">
      <w:pPr>
        <w:sectPr w:rsidR="0084112B">
          <w:footerReference w:type="even" r:id="rId46"/>
          <w:footerReference w:type="default" r:id="rId47"/>
          <w:pgSz w:w="11906" w:h="16838"/>
          <w:pgMar w:top="720" w:right="1274" w:bottom="720" w:left="1276" w:header="851" w:footer="992" w:gutter="0"/>
          <w:cols w:space="720"/>
          <w:docGrid w:type="linesAndChars" w:linePitch="312"/>
        </w:sectPr>
      </w:pPr>
    </w:p>
    <w:p w:rsidR="0084112B" w:rsidRDefault="004167BB">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附件三：政府采购云平台使用介绍（具体模块名称以官网公布为准）</w:t>
      </w:r>
    </w:p>
    <w:p w:rsidR="0084112B" w:rsidRDefault="004167BB">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84112B" w:rsidRDefault="004167B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84112B" w:rsidRDefault="004167BB">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84112B" w:rsidRDefault="0084112B"/>
    <w:p w:rsidR="0084112B" w:rsidRDefault="004167B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84112B" w:rsidRDefault="004167BB">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84112B" w:rsidRDefault="004167BB">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84112B" w:rsidRDefault="004167BB">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rsidR="0084112B" w:rsidRDefault="004167BB">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84112B" w:rsidRDefault="004167BB">
      <w:r>
        <w:br w:type="page"/>
      </w:r>
      <w:r>
        <w:rPr>
          <w:rFonts w:ascii="宋体" w:hAnsi="宋体" w:cs="宋体" w:hint="eastAsia"/>
          <w:b/>
          <w:bCs/>
          <w:sz w:val="24"/>
          <w:szCs w:val="32"/>
        </w:rPr>
        <w:t>6.入驻政府采购云平台（注册）</w:t>
      </w:r>
    </w:p>
    <w:p w:rsidR="0084112B" w:rsidRDefault="004167BB">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84112B" w:rsidRDefault="004167BB">
      <w:r>
        <w:br w:type="page"/>
      </w:r>
      <w:r>
        <w:rPr>
          <w:rFonts w:ascii="宋体" w:hAnsi="宋体" w:cs="宋体" w:hint="eastAsia"/>
          <w:b/>
          <w:bCs/>
          <w:sz w:val="24"/>
          <w:szCs w:val="32"/>
        </w:rPr>
        <w:t>7.下载《供应商政府采购项目电子交易操作指南》</w:t>
      </w:r>
    </w:p>
    <w:p w:rsidR="0084112B" w:rsidRDefault="004167BB">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84112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7BB" w:rsidRDefault="004167BB">
      <w:pPr>
        <w:spacing w:after="0" w:line="240" w:lineRule="auto"/>
      </w:pPr>
      <w:r>
        <w:separator/>
      </w:r>
    </w:p>
  </w:endnote>
  <w:endnote w:type="continuationSeparator" w:id="0">
    <w:p w:rsidR="004167BB" w:rsidRDefault="004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rsidR="004167BB" w:rsidRDefault="004167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F6361">
      <w:rPr>
        <w:rStyle w:val="ac"/>
        <w:noProof/>
      </w:rPr>
      <w:t>22</w:t>
    </w:r>
    <w:r>
      <w:fldChar w:fldCharType="end"/>
    </w:r>
  </w:p>
  <w:p w:rsidR="004167BB" w:rsidRDefault="004167B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F6361">
      <w:rPr>
        <w:rStyle w:val="ac"/>
        <w:noProof/>
      </w:rPr>
      <w:t>40</w:t>
    </w:r>
    <w:r>
      <w:fldChar w:fldCharType="end"/>
    </w:r>
  </w:p>
  <w:p w:rsidR="004167BB" w:rsidRDefault="004167B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F6361">
      <w:rPr>
        <w:rStyle w:val="ac"/>
        <w:noProof/>
      </w:rPr>
      <w:t>54</w:t>
    </w:r>
    <w:r>
      <w:fldChar w:fldCharType="end"/>
    </w:r>
  </w:p>
  <w:p w:rsidR="004167BB" w:rsidRDefault="004167B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rsidR="004167BB" w:rsidRDefault="004167BB">
    <w:pPr>
      <w:pStyle w:val="a9"/>
      <w:ind w:right="360"/>
    </w:pPr>
  </w:p>
  <w:p w:rsidR="004167BB" w:rsidRDefault="004167BB"/>
  <w:p w:rsidR="004167BB" w:rsidRDefault="004167BB"/>
  <w:p w:rsidR="004167BB" w:rsidRDefault="004167BB"/>
  <w:p w:rsidR="004167BB" w:rsidRDefault="004167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9"/>
      <w:framePr w:wrap="around" w:vAnchor="text" w:hAnchor="margin" w:xAlign="center" w:y="1"/>
      <w:rPr>
        <w:rStyle w:val="ac"/>
      </w:rPr>
    </w:pPr>
    <w:r>
      <w:fldChar w:fldCharType="begin"/>
    </w:r>
    <w:r>
      <w:rPr>
        <w:rStyle w:val="ac"/>
      </w:rPr>
      <w:instrText xml:space="preserve">PAGE  </w:instrText>
    </w:r>
    <w:r>
      <w:fldChar w:fldCharType="separate"/>
    </w:r>
    <w:r w:rsidR="000F6361">
      <w:rPr>
        <w:rStyle w:val="ac"/>
        <w:noProof/>
      </w:rPr>
      <w:t>110</w:t>
    </w:r>
    <w:r>
      <w:fldChar w:fldCharType="end"/>
    </w:r>
  </w:p>
  <w:p w:rsidR="004167BB" w:rsidRDefault="004167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7BB" w:rsidRDefault="004167BB">
      <w:pPr>
        <w:spacing w:after="0" w:line="240" w:lineRule="auto"/>
      </w:pPr>
      <w:r>
        <w:separator/>
      </w:r>
    </w:p>
  </w:footnote>
  <w:footnote w:type="continuationSeparator" w:id="0">
    <w:p w:rsidR="004167BB" w:rsidRDefault="00416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a"/>
      <w:jc w:val="right"/>
    </w:pPr>
    <w:r>
      <w:rPr>
        <w:rFonts w:hint="eastAsia"/>
        <w:noProof/>
      </w:rPr>
      <w:drawing>
        <wp:inline distT="0" distB="0" distL="114300" distR="114300" wp14:anchorId="62915763" wp14:editId="7CD26BEB">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a"/>
      <w:tabs>
        <w:tab w:val="left" w:pos="1190"/>
      </w:tabs>
      <w:jc w:val="right"/>
    </w:pPr>
    <w:r>
      <w:rPr>
        <w:noProof/>
      </w:rPr>
      <w:drawing>
        <wp:inline distT="0" distB="0" distL="0" distR="0" wp14:anchorId="2F831959" wp14:editId="5370324A">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7BB" w:rsidRDefault="004167BB">
    <w:pPr>
      <w:pStyle w:val="aa"/>
      <w:jc w:val="right"/>
    </w:pPr>
    <w:r>
      <w:rPr>
        <w:noProof/>
      </w:rPr>
      <w:drawing>
        <wp:inline distT="0" distB="0" distL="0" distR="0" wp14:anchorId="12461B40" wp14:editId="26901BFA">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5D0D"/>
    <w:rsid w:val="00036751"/>
    <w:rsid w:val="00036EEF"/>
    <w:rsid w:val="00060755"/>
    <w:rsid w:val="00060BF7"/>
    <w:rsid w:val="0006114A"/>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6361"/>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096"/>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3E0C"/>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63F1"/>
    <w:rsid w:val="00394D48"/>
    <w:rsid w:val="003955EA"/>
    <w:rsid w:val="00397CB0"/>
    <w:rsid w:val="003A079A"/>
    <w:rsid w:val="003A30C2"/>
    <w:rsid w:val="003A32A6"/>
    <w:rsid w:val="003A3336"/>
    <w:rsid w:val="003A6A7E"/>
    <w:rsid w:val="003B11F4"/>
    <w:rsid w:val="003B4A99"/>
    <w:rsid w:val="003C1555"/>
    <w:rsid w:val="003C6523"/>
    <w:rsid w:val="003C6641"/>
    <w:rsid w:val="003C6FC6"/>
    <w:rsid w:val="003D09DE"/>
    <w:rsid w:val="003D2186"/>
    <w:rsid w:val="003D3C37"/>
    <w:rsid w:val="003E03F4"/>
    <w:rsid w:val="003E0BB3"/>
    <w:rsid w:val="003E15DF"/>
    <w:rsid w:val="003E1ABC"/>
    <w:rsid w:val="003E5053"/>
    <w:rsid w:val="003F07BA"/>
    <w:rsid w:val="0041156D"/>
    <w:rsid w:val="00414E18"/>
    <w:rsid w:val="00415F60"/>
    <w:rsid w:val="004167BB"/>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45EC"/>
    <w:rsid w:val="00627859"/>
    <w:rsid w:val="006310EB"/>
    <w:rsid w:val="00632B8B"/>
    <w:rsid w:val="00634B10"/>
    <w:rsid w:val="006363E3"/>
    <w:rsid w:val="00636410"/>
    <w:rsid w:val="00640A83"/>
    <w:rsid w:val="00644762"/>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133"/>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112B"/>
    <w:rsid w:val="0084215B"/>
    <w:rsid w:val="00842B97"/>
    <w:rsid w:val="00850BCA"/>
    <w:rsid w:val="00850CA7"/>
    <w:rsid w:val="00852BD7"/>
    <w:rsid w:val="00855FB8"/>
    <w:rsid w:val="00863B65"/>
    <w:rsid w:val="00863FD7"/>
    <w:rsid w:val="00864238"/>
    <w:rsid w:val="00876DBD"/>
    <w:rsid w:val="0088578D"/>
    <w:rsid w:val="00885B24"/>
    <w:rsid w:val="00890C06"/>
    <w:rsid w:val="008915CC"/>
    <w:rsid w:val="0089237C"/>
    <w:rsid w:val="00893DAE"/>
    <w:rsid w:val="008A2AF9"/>
    <w:rsid w:val="008A3E70"/>
    <w:rsid w:val="008B1E46"/>
    <w:rsid w:val="008B5C9C"/>
    <w:rsid w:val="008B6FB9"/>
    <w:rsid w:val="008C196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EF9"/>
    <w:rsid w:val="009C613A"/>
    <w:rsid w:val="009C6271"/>
    <w:rsid w:val="009D5489"/>
    <w:rsid w:val="009D5C1C"/>
    <w:rsid w:val="009D60C2"/>
    <w:rsid w:val="009E31BE"/>
    <w:rsid w:val="009E4DE2"/>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5E1B"/>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55E"/>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356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564B"/>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5254"/>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3F84"/>
    <w:rsid w:val="00DF6550"/>
    <w:rsid w:val="00E01326"/>
    <w:rsid w:val="00E01F8E"/>
    <w:rsid w:val="00E04587"/>
    <w:rsid w:val="00E04E6B"/>
    <w:rsid w:val="00E04FAA"/>
    <w:rsid w:val="00E11F3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58BC"/>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725"/>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0E351C"/>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4128D0"/>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6EC5FBC"/>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CC23DB8-C387-48A0-83DC-7E2C7ED0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Emphasis"/>
    <w:basedOn w:val="a0"/>
    <w:uiPriority w:val="20"/>
    <w:qFormat/>
    <w:rPr>
      <w:i/>
      <w:iCs/>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314014-3A0E-4A6B-9452-AC3E580D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110</Pages>
  <Words>38000</Words>
  <Characters>5324</Characters>
  <Application>Microsoft Office Word</Application>
  <DocSecurity>0</DocSecurity>
  <Lines>44</Lines>
  <Paragraphs>86</Paragraphs>
  <ScaleCrop>false</ScaleCrop>
  <Company>Microsoft</Company>
  <LinksUpToDate>false</LinksUpToDate>
  <CharactersWithSpaces>43238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2021-12-02T05:28:00Z</cp:lastPrinted>
  <dcterms:created xsi:type="dcterms:W3CDTF">2021-12-02T05:23:00Z</dcterms:created>
  <dcterms:modified xsi:type="dcterms:W3CDTF">2021-12-02T05:30:00Z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