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D60" w:rsidRDefault="007A6D60">
      <w:pPr>
        <w:rPr>
          <w:rFonts w:ascii="仿宋" w:eastAsia="仿宋" w:hAnsi="仿宋"/>
          <w:sz w:val="52"/>
        </w:rPr>
      </w:pPr>
    </w:p>
    <w:p w:rsidR="007A6D60" w:rsidRDefault="007A6D60">
      <w:pPr>
        <w:spacing w:line="360" w:lineRule="auto"/>
        <w:rPr>
          <w:rFonts w:ascii="仿宋" w:eastAsia="仿宋" w:hAnsi="仿宋"/>
          <w:sz w:val="48"/>
          <w:szCs w:val="48"/>
        </w:rPr>
      </w:pPr>
    </w:p>
    <w:p w:rsidR="007A6D60" w:rsidRDefault="007A6D60">
      <w:pPr>
        <w:spacing w:line="360" w:lineRule="auto"/>
        <w:rPr>
          <w:rFonts w:ascii="仿宋" w:eastAsia="仿宋" w:hAnsi="仿宋"/>
          <w:sz w:val="48"/>
          <w:szCs w:val="48"/>
        </w:rPr>
      </w:pPr>
    </w:p>
    <w:p w:rsidR="00483D77" w:rsidRDefault="00D57BD1">
      <w:pPr>
        <w:tabs>
          <w:tab w:val="left" w:pos="1050"/>
          <w:tab w:val="center" w:pos="4563"/>
        </w:tabs>
        <w:spacing w:line="360" w:lineRule="auto"/>
        <w:jc w:val="center"/>
        <w:rPr>
          <w:rFonts w:ascii="仿宋" w:eastAsia="仿宋" w:hAnsi="仿宋"/>
          <w:sz w:val="52"/>
          <w:szCs w:val="52"/>
        </w:rPr>
      </w:pPr>
      <w:r>
        <w:rPr>
          <w:rFonts w:ascii="仿宋" w:eastAsia="仿宋" w:hAnsi="仿宋" w:hint="eastAsia"/>
          <w:sz w:val="52"/>
          <w:szCs w:val="52"/>
        </w:rPr>
        <w:t>成都市龙泉</w:t>
      </w:r>
      <w:proofErr w:type="gramStart"/>
      <w:r>
        <w:rPr>
          <w:rFonts w:ascii="仿宋" w:eastAsia="仿宋" w:hAnsi="仿宋" w:hint="eastAsia"/>
          <w:sz w:val="52"/>
          <w:szCs w:val="52"/>
        </w:rPr>
        <w:t>驿</w:t>
      </w:r>
      <w:proofErr w:type="gramEnd"/>
      <w:r>
        <w:rPr>
          <w:rFonts w:ascii="仿宋" w:eastAsia="仿宋" w:hAnsi="仿宋" w:hint="eastAsia"/>
          <w:sz w:val="52"/>
          <w:szCs w:val="52"/>
        </w:rPr>
        <w:t>区妇幼保健院HIS及LIS系统售后维护服务采购项目</w:t>
      </w:r>
    </w:p>
    <w:p w:rsidR="007A6D60" w:rsidRDefault="00483D77">
      <w:pPr>
        <w:tabs>
          <w:tab w:val="left" w:pos="1050"/>
          <w:tab w:val="center" w:pos="4563"/>
        </w:tabs>
        <w:spacing w:line="360" w:lineRule="auto"/>
        <w:jc w:val="center"/>
        <w:rPr>
          <w:rFonts w:ascii="仿宋" w:eastAsia="仿宋" w:hAnsi="仿宋"/>
          <w:sz w:val="52"/>
          <w:szCs w:val="52"/>
        </w:rPr>
      </w:pPr>
      <w:r>
        <w:rPr>
          <w:rFonts w:ascii="仿宋" w:eastAsia="仿宋" w:hAnsi="仿宋" w:hint="eastAsia"/>
          <w:sz w:val="52"/>
          <w:szCs w:val="52"/>
        </w:rPr>
        <w:t>(第二次)</w:t>
      </w:r>
    </w:p>
    <w:p w:rsidR="007A6D60" w:rsidRDefault="007A6D60">
      <w:pPr>
        <w:tabs>
          <w:tab w:val="left" w:pos="1050"/>
          <w:tab w:val="center" w:pos="4563"/>
        </w:tabs>
        <w:spacing w:line="360" w:lineRule="auto"/>
        <w:jc w:val="center"/>
        <w:rPr>
          <w:rFonts w:ascii="仿宋" w:eastAsia="仿宋" w:hAnsi="仿宋"/>
          <w:sz w:val="52"/>
          <w:szCs w:val="52"/>
        </w:rPr>
      </w:pPr>
    </w:p>
    <w:p w:rsidR="007A6D60" w:rsidRDefault="00D57BD1">
      <w:pPr>
        <w:tabs>
          <w:tab w:val="left" w:pos="1050"/>
          <w:tab w:val="center" w:pos="4563"/>
        </w:tabs>
        <w:spacing w:line="360" w:lineRule="auto"/>
        <w:jc w:val="center"/>
        <w:rPr>
          <w:rFonts w:ascii="仿宋" w:eastAsia="仿宋" w:hAnsi="仿宋"/>
          <w:sz w:val="72"/>
          <w:szCs w:val="72"/>
        </w:rPr>
      </w:pPr>
      <w:r>
        <w:rPr>
          <w:rFonts w:ascii="仿宋" w:eastAsia="仿宋" w:hAnsi="仿宋" w:hint="eastAsia"/>
          <w:sz w:val="72"/>
          <w:szCs w:val="72"/>
        </w:rPr>
        <w:t>单一来源采购文件</w:t>
      </w:r>
    </w:p>
    <w:p w:rsidR="007A6D60" w:rsidRDefault="007A6D60">
      <w:pPr>
        <w:jc w:val="center"/>
        <w:rPr>
          <w:rFonts w:ascii="仿宋" w:eastAsia="仿宋" w:hAnsi="仿宋"/>
          <w:sz w:val="48"/>
        </w:rPr>
      </w:pPr>
    </w:p>
    <w:p w:rsidR="007A6D60" w:rsidRDefault="007A6D60">
      <w:pPr>
        <w:jc w:val="center"/>
        <w:rPr>
          <w:rFonts w:ascii="仿宋" w:eastAsia="仿宋" w:hAnsi="仿宋"/>
          <w:sz w:val="48"/>
        </w:rPr>
      </w:pPr>
    </w:p>
    <w:p w:rsidR="007A6D60" w:rsidRDefault="00D57BD1">
      <w:pPr>
        <w:spacing w:line="360" w:lineRule="auto"/>
        <w:jc w:val="center"/>
        <w:rPr>
          <w:rFonts w:ascii="仿宋" w:eastAsia="仿宋" w:hAnsi="仿宋"/>
          <w:sz w:val="32"/>
          <w:szCs w:val="32"/>
        </w:rPr>
      </w:pPr>
      <w:r>
        <w:rPr>
          <w:rFonts w:ascii="仿宋" w:eastAsia="仿宋" w:hAnsi="仿宋" w:hint="eastAsia"/>
          <w:sz w:val="32"/>
          <w:szCs w:val="32"/>
        </w:rPr>
        <w:t>项目编号：</w:t>
      </w:r>
      <w:r w:rsidR="004E397B" w:rsidRPr="004E397B">
        <w:rPr>
          <w:rFonts w:ascii="仿宋" w:eastAsia="仿宋" w:hAnsi="仿宋"/>
          <w:sz w:val="32"/>
          <w:szCs w:val="32"/>
        </w:rPr>
        <w:t>510112202100447</w:t>
      </w:r>
    </w:p>
    <w:p w:rsidR="007A6D60" w:rsidRDefault="007A6D60">
      <w:pPr>
        <w:spacing w:line="360" w:lineRule="auto"/>
        <w:jc w:val="center"/>
        <w:rPr>
          <w:rFonts w:ascii="仿宋" w:eastAsia="仿宋" w:hAnsi="仿宋"/>
          <w:sz w:val="32"/>
          <w:szCs w:val="32"/>
        </w:rPr>
      </w:pPr>
    </w:p>
    <w:p w:rsidR="007A6D60" w:rsidRDefault="007A6D60">
      <w:pPr>
        <w:spacing w:line="360" w:lineRule="auto"/>
        <w:jc w:val="center"/>
        <w:rPr>
          <w:rFonts w:ascii="仿宋" w:eastAsia="仿宋" w:hAnsi="仿宋"/>
          <w:sz w:val="32"/>
          <w:szCs w:val="32"/>
        </w:rPr>
      </w:pPr>
    </w:p>
    <w:p w:rsidR="007A6D60" w:rsidRDefault="00D57BD1">
      <w:pPr>
        <w:spacing w:line="360" w:lineRule="auto"/>
        <w:jc w:val="center"/>
        <w:rPr>
          <w:rFonts w:ascii="仿宋" w:eastAsia="仿宋" w:hAnsi="仿宋"/>
          <w:sz w:val="32"/>
          <w:szCs w:val="32"/>
        </w:rPr>
      </w:pPr>
      <w:r>
        <w:rPr>
          <w:rFonts w:ascii="仿宋" w:eastAsia="仿宋" w:hAnsi="仿宋" w:hint="eastAsia"/>
          <w:sz w:val="32"/>
          <w:szCs w:val="32"/>
        </w:rPr>
        <w:t>成都市龙泉</w:t>
      </w:r>
      <w:proofErr w:type="gramStart"/>
      <w:r>
        <w:rPr>
          <w:rFonts w:ascii="仿宋" w:eastAsia="仿宋" w:hAnsi="仿宋" w:hint="eastAsia"/>
          <w:sz w:val="32"/>
          <w:szCs w:val="32"/>
        </w:rPr>
        <w:t>驿</w:t>
      </w:r>
      <w:proofErr w:type="gramEnd"/>
      <w:r>
        <w:rPr>
          <w:rFonts w:ascii="仿宋" w:eastAsia="仿宋" w:hAnsi="仿宋" w:hint="eastAsia"/>
          <w:sz w:val="32"/>
          <w:szCs w:val="32"/>
        </w:rPr>
        <w:t>区妇幼保健院</w:t>
      </w:r>
    </w:p>
    <w:p w:rsidR="007A6D60" w:rsidRDefault="00D57BD1">
      <w:pPr>
        <w:spacing w:line="360" w:lineRule="auto"/>
        <w:jc w:val="center"/>
        <w:rPr>
          <w:rFonts w:ascii="仿宋" w:eastAsia="仿宋" w:hAnsi="仿宋"/>
          <w:sz w:val="32"/>
          <w:szCs w:val="32"/>
        </w:rPr>
      </w:pPr>
      <w:r>
        <w:rPr>
          <w:rFonts w:ascii="仿宋" w:eastAsia="仿宋" w:hAnsi="仿宋" w:hint="eastAsia"/>
          <w:sz w:val="32"/>
          <w:szCs w:val="32"/>
        </w:rPr>
        <w:t>四川国际招标有限责任公司</w:t>
      </w:r>
    </w:p>
    <w:p w:rsidR="007A6D60" w:rsidRDefault="00D57BD1">
      <w:pPr>
        <w:spacing w:line="360" w:lineRule="auto"/>
        <w:jc w:val="center"/>
        <w:rPr>
          <w:rFonts w:ascii="仿宋" w:eastAsia="仿宋" w:hAnsi="仿宋"/>
          <w:sz w:val="32"/>
          <w:szCs w:val="32"/>
        </w:rPr>
      </w:pPr>
      <w:r>
        <w:rPr>
          <w:rFonts w:ascii="仿宋" w:eastAsia="仿宋" w:hAnsi="仿宋" w:hint="eastAsia"/>
          <w:sz w:val="32"/>
          <w:szCs w:val="32"/>
        </w:rPr>
        <w:t>共同编制</w:t>
      </w:r>
    </w:p>
    <w:p w:rsidR="007A6D60" w:rsidRDefault="00D57BD1">
      <w:pPr>
        <w:spacing w:line="360" w:lineRule="auto"/>
        <w:jc w:val="center"/>
        <w:rPr>
          <w:rFonts w:ascii="仿宋" w:eastAsia="仿宋" w:hAnsi="仿宋"/>
          <w:sz w:val="24"/>
        </w:rPr>
      </w:pPr>
      <w:r>
        <w:rPr>
          <w:rFonts w:ascii="仿宋" w:eastAsia="仿宋" w:hAnsi="仿宋"/>
          <w:bCs/>
          <w:sz w:val="32"/>
          <w:szCs w:val="32"/>
          <w:lang w:val="zh-CN"/>
        </w:rPr>
        <w:t>2021年12月</w:t>
      </w:r>
    </w:p>
    <w:p w:rsidR="007A6D60" w:rsidRDefault="00D57BD1">
      <w:pPr>
        <w:tabs>
          <w:tab w:val="left" w:pos="3390"/>
          <w:tab w:val="center" w:pos="4542"/>
        </w:tabs>
        <w:autoSpaceDE w:val="0"/>
        <w:autoSpaceDN w:val="0"/>
        <w:snapToGrid w:val="0"/>
        <w:jc w:val="center"/>
        <w:rPr>
          <w:rFonts w:ascii="仿宋" w:eastAsia="仿宋" w:hAnsi="仿宋" w:cs="幼圆"/>
          <w:b/>
          <w:bCs/>
          <w:spacing w:val="134"/>
          <w:sz w:val="36"/>
          <w:szCs w:val="36"/>
        </w:rPr>
      </w:pPr>
      <w:r>
        <w:rPr>
          <w:rFonts w:ascii="仿宋" w:eastAsia="仿宋" w:hAnsi="仿宋" w:cs="幼圆"/>
          <w:b/>
          <w:bCs/>
          <w:spacing w:val="134"/>
          <w:sz w:val="36"/>
          <w:szCs w:val="36"/>
        </w:rPr>
        <w:br w:type="page"/>
      </w:r>
      <w:r>
        <w:rPr>
          <w:rFonts w:ascii="仿宋" w:eastAsia="仿宋" w:hAnsi="仿宋" w:cs="幼圆" w:hint="eastAsia"/>
          <w:b/>
          <w:bCs/>
          <w:spacing w:val="134"/>
          <w:sz w:val="36"/>
          <w:szCs w:val="36"/>
        </w:rPr>
        <w:lastRenderedPageBreak/>
        <w:t>目录</w:t>
      </w:r>
    </w:p>
    <w:p w:rsidR="007A6D60" w:rsidRDefault="007A6D60">
      <w:pPr>
        <w:tabs>
          <w:tab w:val="left" w:pos="3390"/>
          <w:tab w:val="center" w:pos="4542"/>
        </w:tabs>
        <w:autoSpaceDE w:val="0"/>
        <w:autoSpaceDN w:val="0"/>
        <w:snapToGrid w:val="0"/>
        <w:spacing w:line="400" w:lineRule="exact"/>
        <w:jc w:val="left"/>
        <w:rPr>
          <w:rFonts w:ascii="仿宋" w:eastAsia="仿宋" w:hAnsi="仿宋" w:cs="幼圆"/>
          <w:b/>
          <w:bCs/>
          <w:spacing w:val="134"/>
          <w:sz w:val="32"/>
          <w:szCs w:val="32"/>
        </w:rPr>
      </w:pPr>
    </w:p>
    <w:p w:rsidR="007A6D60" w:rsidRDefault="007A6D60">
      <w:pPr>
        <w:autoSpaceDE w:val="0"/>
        <w:autoSpaceDN w:val="0"/>
        <w:snapToGrid w:val="0"/>
        <w:spacing w:line="400" w:lineRule="exact"/>
        <w:rPr>
          <w:rFonts w:ascii="仿宋" w:eastAsia="仿宋" w:hAnsi="仿宋" w:cs="幼圆"/>
          <w:b/>
          <w:bCs/>
          <w:sz w:val="32"/>
          <w:szCs w:val="32"/>
        </w:rPr>
      </w:pPr>
    </w:p>
    <w:p w:rsidR="007A6D60" w:rsidRDefault="00D57BD1">
      <w:pPr>
        <w:pStyle w:val="10"/>
        <w:tabs>
          <w:tab w:val="right" w:leader="dot" w:pos="8297"/>
        </w:tabs>
        <w:rPr>
          <w:rFonts w:ascii="仿宋" w:eastAsia="仿宋" w:hAnsi="仿宋"/>
          <w:b w:val="0"/>
          <w:bCs w:val="0"/>
          <w:sz w:val="28"/>
          <w:szCs w:val="28"/>
        </w:rPr>
      </w:pPr>
      <w:r>
        <w:rPr>
          <w:rFonts w:ascii="仿宋" w:eastAsia="仿宋" w:hAnsi="仿宋" w:cs="幼圆"/>
          <w:b w:val="0"/>
          <w:bCs w:val="0"/>
          <w:sz w:val="28"/>
          <w:szCs w:val="28"/>
        </w:rPr>
        <w:fldChar w:fldCharType="begin"/>
      </w:r>
      <w:r>
        <w:rPr>
          <w:rFonts w:ascii="仿宋" w:eastAsia="仿宋" w:hAnsi="仿宋" w:cs="幼圆" w:hint="eastAsia"/>
          <w:b w:val="0"/>
          <w:bCs w:val="0"/>
          <w:sz w:val="28"/>
          <w:szCs w:val="28"/>
        </w:rPr>
        <w:instrText>TOC \o "1-1" \h \z \u</w:instrText>
      </w:r>
      <w:r>
        <w:rPr>
          <w:rFonts w:ascii="仿宋" w:eastAsia="仿宋" w:hAnsi="仿宋" w:cs="幼圆"/>
          <w:b w:val="0"/>
          <w:bCs w:val="0"/>
          <w:sz w:val="28"/>
          <w:szCs w:val="28"/>
        </w:rPr>
        <w:fldChar w:fldCharType="separate"/>
      </w:r>
      <w:hyperlink w:anchor="_Toc417906796" w:history="1">
        <w:r>
          <w:rPr>
            <w:rStyle w:val="af3"/>
            <w:rFonts w:ascii="仿宋" w:eastAsia="仿宋" w:hAnsi="仿宋" w:hint="eastAsia"/>
            <w:b w:val="0"/>
            <w:color w:val="auto"/>
            <w:sz w:val="28"/>
            <w:szCs w:val="28"/>
          </w:rPr>
          <w:t>第一章报价邀请</w:t>
        </w:r>
        <w:r>
          <w:rPr>
            <w:rFonts w:ascii="仿宋" w:eastAsia="仿宋" w:hAnsi="仿宋"/>
            <w:b w:val="0"/>
            <w:sz w:val="28"/>
            <w:szCs w:val="28"/>
          </w:rPr>
          <w:tab/>
        </w:r>
        <w:r>
          <w:rPr>
            <w:rFonts w:ascii="仿宋" w:eastAsia="仿宋" w:hAnsi="仿宋"/>
            <w:b w:val="0"/>
            <w:sz w:val="28"/>
            <w:szCs w:val="28"/>
          </w:rPr>
          <w:fldChar w:fldCharType="begin"/>
        </w:r>
        <w:r>
          <w:rPr>
            <w:rFonts w:ascii="仿宋" w:eastAsia="仿宋" w:hAnsi="仿宋"/>
            <w:b w:val="0"/>
            <w:sz w:val="28"/>
            <w:szCs w:val="28"/>
          </w:rPr>
          <w:instrText xml:space="preserve"> PAGEREF _Toc417906796 \h </w:instrText>
        </w:r>
        <w:r>
          <w:rPr>
            <w:rFonts w:ascii="仿宋" w:eastAsia="仿宋" w:hAnsi="仿宋"/>
            <w:b w:val="0"/>
            <w:sz w:val="28"/>
            <w:szCs w:val="28"/>
          </w:rPr>
        </w:r>
        <w:r>
          <w:rPr>
            <w:rFonts w:ascii="仿宋" w:eastAsia="仿宋" w:hAnsi="仿宋"/>
            <w:b w:val="0"/>
            <w:sz w:val="28"/>
            <w:szCs w:val="28"/>
          </w:rPr>
          <w:fldChar w:fldCharType="separate"/>
        </w:r>
        <w:r w:rsidR="00ED405B">
          <w:rPr>
            <w:rFonts w:ascii="仿宋" w:eastAsia="仿宋" w:hAnsi="仿宋"/>
            <w:b w:val="0"/>
            <w:noProof/>
            <w:sz w:val="28"/>
            <w:szCs w:val="28"/>
          </w:rPr>
          <w:t>3</w:t>
        </w:r>
        <w:r>
          <w:rPr>
            <w:rFonts w:ascii="仿宋" w:eastAsia="仿宋" w:hAnsi="仿宋"/>
            <w:b w:val="0"/>
            <w:sz w:val="28"/>
            <w:szCs w:val="28"/>
          </w:rPr>
          <w:fldChar w:fldCharType="end"/>
        </w:r>
      </w:hyperlink>
    </w:p>
    <w:p w:rsidR="007A6D60" w:rsidRDefault="004E397B">
      <w:pPr>
        <w:pStyle w:val="10"/>
        <w:tabs>
          <w:tab w:val="right" w:leader="dot" w:pos="8297"/>
        </w:tabs>
        <w:rPr>
          <w:rFonts w:ascii="仿宋" w:eastAsia="仿宋" w:hAnsi="仿宋"/>
          <w:b w:val="0"/>
          <w:bCs w:val="0"/>
          <w:sz w:val="28"/>
          <w:szCs w:val="28"/>
        </w:rPr>
      </w:pPr>
      <w:hyperlink w:anchor="_Toc417906797" w:history="1">
        <w:r w:rsidR="00D57BD1">
          <w:rPr>
            <w:rStyle w:val="af3"/>
            <w:rFonts w:ascii="仿宋" w:eastAsia="仿宋" w:hAnsi="仿宋" w:hint="eastAsia"/>
            <w:b w:val="0"/>
            <w:color w:val="auto"/>
            <w:sz w:val="28"/>
            <w:szCs w:val="28"/>
          </w:rPr>
          <w:t>第二章供应商须知</w:t>
        </w:r>
        <w:r w:rsidR="00D57BD1">
          <w:rPr>
            <w:rFonts w:ascii="仿宋" w:eastAsia="仿宋" w:hAnsi="仿宋"/>
            <w:b w:val="0"/>
            <w:sz w:val="28"/>
            <w:szCs w:val="28"/>
          </w:rPr>
          <w:tab/>
        </w:r>
        <w:r w:rsidR="00D57BD1">
          <w:rPr>
            <w:rFonts w:ascii="仿宋" w:eastAsia="仿宋" w:hAnsi="仿宋"/>
            <w:b w:val="0"/>
            <w:sz w:val="28"/>
            <w:szCs w:val="28"/>
          </w:rPr>
          <w:fldChar w:fldCharType="begin"/>
        </w:r>
        <w:r w:rsidR="00D57BD1">
          <w:rPr>
            <w:rFonts w:ascii="仿宋" w:eastAsia="仿宋" w:hAnsi="仿宋"/>
            <w:b w:val="0"/>
            <w:sz w:val="28"/>
            <w:szCs w:val="28"/>
          </w:rPr>
          <w:instrText xml:space="preserve"> PAGEREF _Toc417906797 \h </w:instrText>
        </w:r>
        <w:r w:rsidR="00D57BD1">
          <w:rPr>
            <w:rFonts w:ascii="仿宋" w:eastAsia="仿宋" w:hAnsi="仿宋"/>
            <w:b w:val="0"/>
            <w:sz w:val="28"/>
            <w:szCs w:val="28"/>
          </w:rPr>
        </w:r>
        <w:r w:rsidR="00D57BD1">
          <w:rPr>
            <w:rFonts w:ascii="仿宋" w:eastAsia="仿宋" w:hAnsi="仿宋"/>
            <w:b w:val="0"/>
            <w:sz w:val="28"/>
            <w:szCs w:val="28"/>
          </w:rPr>
          <w:fldChar w:fldCharType="separate"/>
        </w:r>
        <w:r w:rsidR="00ED405B">
          <w:rPr>
            <w:rFonts w:ascii="仿宋" w:eastAsia="仿宋" w:hAnsi="仿宋"/>
            <w:b w:val="0"/>
            <w:noProof/>
            <w:sz w:val="28"/>
            <w:szCs w:val="28"/>
          </w:rPr>
          <w:t>6</w:t>
        </w:r>
        <w:r w:rsidR="00D57BD1">
          <w:rPr>
            <w:rFonts w:ascii="仿宋" w:eastAsia="仿宋" w:hAnsi="仿宋"/>
            <w:b w:val="0"/>
            <w:sz w:val="28"/>
            <w:szCs w:val="28"/>
          </w:rPr>
          <w:fldChar w:fldCharType="end"/>
        </w:r>
      </w:hyperlink>
    </w:p>
    <w:p w:rsidR="007A6D60" w:rsidRDefault="004E397B">
      <w:pPr>
        <w:pStyle w:val="10"/>
        <w:tabs>
          <w:tab w:val="right" w:leader="dot" w:pos="8297"/>
        </w:tabs>
        <w:rPr>
          <w:rFonts w:ascii="仿宋" w:eastAsia="仿宋" w:hAnsi="仿宋"/>
          <w:b w:val="0"/>
          <w:bCs w:val="0"/>
          <w:sz w:val="28"/>
          <w:szCs w:val="28"/>
        </w:rPr>
      </w:pPr>
      <w:hyperlink w:anchor="_Toc417906798" w:history="1">
        <w:r w:rsidR="00D57BD1">
          <w:rPr>
            <w:rStyle w:val="af3"/>
            <w:rFonts w:ascii="仿宋" w:eastAsia="仿宋" w:hAnsi="仿宋" w:hint="eastAsia"/>
            <w:b w:val="0"/>
            <w:color w:val="auto"/>
            <w:sz w:val="28"/>
            <w:szCs w:val="28"/>
          </w:rPr>
          <w:t>第三章资格证明文件</w:t>
        </w:r>
        <w:r w:rsidR="00D57BD1">
          <w:rPr>
            <w:rFonts w:ascii="仿宋" w:eastAsia="仿宋" w:hAnsi="仿宋"/>
            <w:b w:val="0"/>
            <w:sz w:val="28"/>
            <w:szCs w:val="28"/>
          </w:rPr>
          <w:tab/>
        </w:r>
        <w:r w:rsidR="00D57BD1">
          <w:rPr>
            <w:rFonts w:ascii="仿宋" w:eastAsia="仿宋" w:hAnsi="仿宋"/>
            <w:b w:val="0"/>
            <w:sz w:val="28"/>
            <w:szCs w:val="28"/>
          </w:rPr>
          <w:fldChar w:fldCharType="begin"/>
        </w:r>
        <w:r w:rsidR="00D57BD1">
          <w:rPr>
            <w:rFonts w:ascii="仿宋" w:eastAsia="仿宋" w:hAnsi="仿宋"/>
            <w:b w:val="0"/>
            <w:sz w:val="28"/>
            <w:szCs w:val="28"/>
          </w:rPr>
          <w:instrText xml:space="preserve"> PAGEREF _Toc417906798 \h </w:instrText>
        </w:r>
        <w:r w:rsidR="00D57BD1">
          <w:rPr>
            <w:rFonts w:ascii="仿宋" w:eastAsia="仿宋" w:hAnsi="仿宋"/>
            <w:b w:val="0"/>
            <w:sz w:val="28"/>
            <w:szCs w:val="28"/>
          </w:rPr>
        </w:r>
        <w:r w:rsidR="00D57BD1">
          <w:rPr>
            <w:rFonts w:ascii="仿宋" w:eastAsia="仿宋" w:hAnsi="仿宋"/>
            <w:b w:val="0"/>
            <w:sz w:val="28"/>
            <w:szCs w:val="28"/>
          </w:rPr>
          <w:fldChar w:fldCharType="separate"/>
        </w:r>
        <w:r w:rsidR="00ED405B">
          <w:rPr>
            <w:rFonts w:ascii="仿宋" w:eastAsia="仿宋" w:hAnsi="仿宋"/>
            <w:b w:val="0"/>
            <w:noProof/>
            <w:sz w:val="28"/>
            <w:szCs w:val="28"/>
          </w:rPr>
          <w:t>12</w:t>
        </w:r>
        <w:r w:rsidR="00D57BD1">
          <w:rPr>
            <w:rFonts w:ascii="仿宋" w:eastAsia="仿宋" w:hAnsi="仿宋"/>
            <w:b w:val="0"/>
            <w:sz w:val="28"/>
            <w:szCs w:val="28"/>
          </w:rPr>
          <w:fldChar w:fldCharType="end"/>
        </w:r>
      </w:hyperlink>
    </w:p>
    <w:p w:rsidR="007A6D60" w:rsidRDefault="004E397B">
      <w:pPr>
        <w:pStyle w:val="10"/>
        <w:tabs>
          <w:tab w:val="right" w:leader="dot" w:pos="8297"/>
        </w:tabs>
        <w:rPr>
          <w:rFonts w:ascii="仿宋" w:eastAsia="仿宋" w:hAnsi="仿宋"/>
          <w:b w:val="0"/>
          <w:bCs w:val="0"/>
          <w:sz w:val="28"/>
          <w:szCs w:val="28"/>
        </w:rPr>
      </w:pPr>
      <w:hyperlink w:anchor="_Toc417906799" w:history="1">
        <w:r w:rsidR="00D57BD1">
          <w:rPr>
            <w:rStyle w:val="af3"/>
            <w:rFonts w:ascii="仿宋" w:eastAsia="仿宋" w:hAnsi="仿宋" w:hint="eastAsia"/>
            <w:b w:val="0"/>
            <w:color w:val="auto"/>
            <w:sz w:val="28"/>
            <w:szCs w:val="28"/>
          </w:rPr>
          <w:t>第四章货物需求一览表及技术规格</w:t>
        </w:r>
        <w:r w:rsidR="00D57BD1">
          <w:rPr>
            <w:rFonts w:ascii="仿宋" w:eastAsia="仿宋" w:hAnsi="仿宋"/>
            <w:b w:val="0"/>
            <w:sz w:val="28"/>
            <w:szCs w:val="28"/>
          </w:rPr>
          <w:tab/>
        </w:r>
        <w:r w:rsidR="00D57BD1">
          <w:rPr>
            <w:rFonts w:ascii="仿宋" w:eastAsia="仿宋" w:hAnsi="仿宋"/>
            <w:b w:val="0"/>
            <w:sz w:val="28"/>
            <w:szCs w:val="28"/>
          </w:rPr>
          <w:fldChar w:fldCharType="begin"/>
        </w:r>
        <w:r w:rsidR="00D57BD1">
          <w:rPr>
            <w:rFonts w:ascii="仿宋" w:eastAsia="仿宋" w:hAnsi="仿宋"/>
            <w:b w:val="0"/>
            <w:sz w:val="28"/>
            <w:szCs w:val="28"/>
          </w:rPr>
          <w:instrText xml:space="preserve"> PAGEREF _Toc417906799 \h </w:instrText>
        </w:r>
        <w:r w:rsidR="00D57BD1">
          <w:rPr>
            <w:rFonts w:ascii="仿宋" w:eastAsia="仿宋" w:hAnsi="仿宋"/>
            <w:b w:val="0"/>
            <w:sz w:val="28"/>
            <w:szCs w:val="28"/>
          </w:rPr>
        </w:r>
        <w:r w:rsidR="00D57BD1">
          <w:rPr>
            <w:rFonts w:ascii="仿宋" w:eastAsia="仿宋" w:hAnsi="仿宋"/>
            <w:b w:val="0"/>
            <w:sz w:val="28"/>
            <w:szCs w:val="28"/>
          </w:rPr>
          <w:fldChar w:fldCharType="separate"/>
        </w:r>
        <w:r w:rsidR="00ED405B">
          <w:rPr>
            <w:rFonts w:ascii="仿宋" w:eastAsia="仿宋" w:hAnsi="仿宋"/>
            <w:b w:val="0"/>
            <w:noProof/>
            <w:sz w:val="28"/>
            <w:szCs w:val="28"/>
          </w:rPr>
          <w:t>14</w:t>
        </w:r>
        <w:r w:rsidR="00D57BD1">
          <w:rPr>
            <w:rFonts w:ascii="仿宋" w:eastAsia="仿宋" w:hAnsi="仿宋"/>
            <w:b w:val="0"/>
            <w:sz w:val="28"/>
            <w:szCs w:val="28"/>
          </w:rPr>
          <w:fldChar w:fldCharType="end"/>
        </w:r>
      </w:hyperlink>
    </w:p>
    <w:p w:rsidR="007A6D60" w:rsidRDefault="004E397B">
      <w:pPr>
        <w:pStyle w:val="10"/>
        <w:tabs>
          <w:tab w:val="right" w:leader="dot" w:pos="8297"/>
        </w:tabs>
        <w:rPr>
          <w:rFonts w:ascii="仿宋" w:eastAsia="仿宋" w:hAnsi="仿宋"/>
          <w:b w:val="0"/>
          <w:bCs w:val="0"/>
          <w:sz w:val="28"/>
          <w:szCs w:val="28"/>
        </w:rPr>
      </w:pPr>
      <w:hyperlink w:anchor="_Toc417906800" w:history="1">
        <w:r w:rsidR="00D57BD1">
          <w:rPr>
            <w:rStyle w:val="af3"/>
            <w:rFonts w:ascii="仿宋" w:eastAsia="仿宋" w:hAnsi="仿宋" w:hint="eastAsia"/>
            <w:b w:val="0"/>
            <w:color w:val="auto"/>
            <w:sz w:val="28"/>
            <w:szCs w:val="28"/>
          </w:rPr>
          <w:t>第五章报价文件格式</w:t>
        </w:r>
        <w:r w:rsidR="00D57BD1">
          <w:rPr>
            <w:rFonts w:ascii="仿宋" w:eastAsia="仿宋" w:hAnsi="仿宋"/>
            <w:b w:val="0"/>
            <w:sz w:val="28"/>
            <w:szCs w:val="28"/>
          </w:rPr>
          <w:tab/>
        </w:r>
        <w:r w:rsidR="00D57BD1">
          <w:rPr>
            <w:rFonts w:ascii="仿宋" w:eastAsia="仿宋" w:hAnsi="仿宋"/>
            <w:b w:val="0"/>
            <w:sz w:val="28"/>
            <w:szCs w:val="28"/>
          </w:rPr>
          <w:fldChar w:fldCharType="begin"/>
        </w:r>
        <w:r w:rsidR="00D57BD1">
          <w:rPr>
            <w:rFonts w:ascii="仿宋" w:eastAsia="仿宋" w:hAnsi="仿宋"/>
            <w:b w:val="0"/>
            <w:sz w:val="28"/>
            <w:szCs w:val="28"/>
          </w:rPr>
          <w:instrText xml:space="preserve"> PAGEREF _Toc417906800 \h </w:instrText>
        </w:r>
        <w:r w:rsidR="00D57BD1">
          <w:rPr>
            <w:rFonts w:ascii="仿宋" w:eastAsia="仿宋" w:hAnsi="仿宋"/>
            <w:b w:val="0"/>
            <w:sz w:val="28"/>
            <w:szCs w:val="28"/>
          </w:rPr>
        </w:r>
        <w:r w:rsidR="00D57BD1">
          <w:rPr>
            <w:rFonts w:ascii="仿宋" w:eastAsia="仿宋" w:hAnsi="仿宋"/>
            <w:b w:val="0"/>
            <w:sz w:val="28"/>
            <w:szCs w:val="28"/>
          </w:rPr>
          <w:fldChar w:fldCharType="separate"/>
        </w:r>
        <w:r w:rsidR="00ED405B">
          <w:rPr>
            <w:rFonts w:ascii="仿宋" w:eastAsia="仿宋" w:hAnsi="仿宋"/>
            <w:b w:val="0"/>
            <w:noProof/>
            <w:sz w:val="28"/>
            <w:szCs w:val="28"/>
          </w:rPr>
          <w:t>18</w:t>
        </w:r>
        <w:r w:rsidR="00D57BD1">
          <w:rPr>
            <w:rFonts w:ascii="仿宋" w:eastAsia="仿宋" w:hAnsi="仿宋"/>
            <w:b w:val="0"/>
            <w:sz w:val="28"/>
            <w:szCs w:val="28"/>
          </w:rPr>
          <w:fldChar w:fldCharType="end"/>
        </w:r>
      </w:hyperlink>
    </w:p>
    <w:p w:rsidR="007A6D60" w:rsidRDefault="004E397B">
      <w:pPr>
        <w:pStyle w:val="10"/>
        <w:tabs>
          <w:tab w:val="right" w:leader="dot" w:pos="8297"/>
        </w:tabs>
        <w:rPr>
          <w:rFonts w:ascii="仿宋" w:eastAsia="仿宋" w:hAnsi="仿宋"/>
          <w:b w:val="0"/>
          <w:bCs w:val="0"/>
          <w:sz w:val="28"/>
          <w:szCs w:val="28"/>
        </w:rPr>
      </w:pPr>
      <w:hyperlink w:anchor="_Toc417906801" w:history="1">
        <w:r w:rsidR="00D57BD1">
          <w:rPr>
            <w:rStyle w:val="af3"/>
            <w:rFonts w:ascii="仿宋" w:eastAsia="仿宋" w:hAnsi="仿宋" w:hint="eastAsia"/>
            <w:b w:val="0"/>
            <w:color w:val="auto"/>
            <w:sz w:val="28"/>
            <w:szCs w:val="28"/>
          </w:rPr>
          <w:t>第六章合同主要条款</w:t>
        </w:r>
        <w:r w:rsidR="00D57BD1">
          <w:rPr>
            <w:rFonts w:ascii="仿宋" w:eastAsia="仿宋" w:hAnsi="仿宋"/>
            <w:b w:val="0"/>
            <w:sz w:val="28"/>
            <w:szCs w:val="28"/>
          </w:rPr>
          <w:tab/>
        </w:r>
        <w:r w:rsidR="00D57BD1">
          <w:rPr>
            <w:rFonts w:ascii="仿宋" w:eastAsia="仿宋" w:hAnsi="仿宋"/>
            <w:b w:val="0"/>
            <w:sz w:val="28"/>
            <w:szCs w:val="28"/>
          </w:rPr>
          <w:fldChar w:fldCharType="begin"/>
        </w:r>
        <w:r w:rsidR="00D57BD1">
          <w:rPr>
            <w:rFonts w:ascii="仿宋" w:eastAsia="仿宋" w:hAnsi="仿宋"/>
            <w:b w:val="0"/>
            <w:sz w:val="28"/>
            <w:szCs w:val="28"/>
          </w:rPr>
          <w:instrText xml:space="preserve"> PAGEREF _Toc417906801 \h </w:instrText>
        </w:r>
        <w:r w:rsidR="00D57BD1">
          <w:rPr>
            <w:rFonts w:ascii="仿宋" w:eastAsia="仿宋" w:hAnsi="仿宋"/>
            <w:b w:val="0"/>
            <w:sz w:val="28"/>
            <w:szCs w:val="28"/>
          </w:rPr>
        </w:r>
        <w:r w:rsidR="00D57BD1">
          <w:rPr>
            <w:rFonts w:ascii="仿宋" w:eastAsia="仿宋" w:hAnsi="仿宋"/>
            <w:b w:val="0"/>
            <w:sz w:val="28"/>
            <w:szCs w:val="28"/>
          </w:rPr>
          <w:fldChar w:fldCharType="separate"/>
        </w:r>
        <w:r w:rsidR="00ED405B">
          <w:rPr>
            <w:rFonts w:ascii="仿宋" w:eastAsia="仿宋" w:hAnsi="仿宋"/>
            <w:b w:val="0"/>
            <w:noProof/>
            <w:sz w:val="28"/>
            <w:szCs w:val="28"/>
          </w:rPr>
          <w:t>28</w:t>
        </w:r>
        <w:r w:rsidR="00D57BD1">
          <w:rPr>
            <w:rFonts w:ascii="仿宋" w:eastAsia="仿宋" w:hAnsi="仿宋"/>
            <w:b w:val="0"/>
            <w:sz w:val="28"/>
            <w:szCs w:val="28"/>
          </w:rPr>
          <w:fldChar w:fldCharType="end"/>
        </w:r>
      </w:hyperlink>
    </w:p>
    <w:p w:rsidR="007A6D60" w:rsidRDefault="00D57BD1">
      <w:pPr>
        <w:autoSpaceDE w:val="0"/>
        <w:autoSpaceDN w:val="0"/>
        <w:snapToGrid w:val="0"/>
        <w:spacing w:line="480" w:lineRule="auto"/>
        <w:jc w:val="center"/>
        <w:rPr>
          <w:rFonts w:ascii="仿宋" w:eastAsia="仿宋" w:hAnsi="仿宋" w:cs="幼圆"/>
          <w:bCs/>
          <w:sz w:val="32"/>
          <w:szCs w:val="32"/>
        </w:rPr>
      </w:pPr>
      <w:r>
        <w:rPr>
          <w:rFonts w:ascii="仿宋" w:eastAsia="仿宋" w:hAnsi="仿宋" w:cs="幼圆"/>
          <w:bCs/>
          <w:sz w:val="28"/>
          <w:szCs w:val="28"/>
        </w:rPr>
        <w:fldChar w:fldCharType="end"/>
      </w:r>
    </w:p>
    <w:p w:rsidR="007A6D60" w:rsidRDefault="007A6D60">
      <w:pPr>
        <w:spacing w:line="460" w:lineRule="exact"/>
        <w:ind w:firstLineChars="895" w:firstLine="2148"/>
        <w:rPr>
          <w:rFonts w:ascii="仿宋" w:eastAsia="仿宋" w:hAnsi="仿宋"/>
          <w:sz w:val="24"/>
          <w:szCs w:val="24"/>
        </w:rPr>
      </w:pPr>
    </w:p>
    <w:p w:rsidR="007A6D60" w:rsidRDefault="007A6D60">
      <w:pPr>
        <w:spacing w:line="460" w:lineRule="exact"/>
        <w:ind w:firstLineChars="895" w:firstLine="2156"/>
        <w:rPr>
          <w:rFonts w:ascii="仿宋" w:eastAsia="仿宋" w:hAnsi="仿宋"/>
          <w:b/>
          <w:sz w:val="24"/>
          <w:szCs w:val="24"/>
        </w:rPr>
      </w:pPr>
    </w:p>
    <w:p w:rsidR="007A6D60" w:rsidRDefault="007A6D60">
      <w:pPr>
        <w:spacing w:line="460" w:lineRule="exact"/>
        <w:ind w:firstLineChars="895" w:firstLine="2156"/>
        <w:rPr>
          <w:rFonts w:ascii="仿宋" w:eastAsia="仿宋" w:hAnsi="仿宋"/>
          <w:b/>
          <w:sz w:val="24"/>
          <w:szCs w:val="24"/>
        </w:rPr>
      </w:pPr>
    </w:p>
    <w:p w:rsidR="007A6D60" w:rsidRDefault="007A6D60">
      <w:pPr>
        <w:spacing w:line="460" w:lineRule="exact"/>
        <w:ind w:firstLineChars="895" w:firstLine="2156"/>
        <w:rPr>
          <w:rFonts w:ascii="仿宋" w:eastAsia="仿宋" w:hAnsi="仿宋"/>
          <w:b/>
          <w:sz w:val="24"/>
          <w:szCs w:val="24"/>
        </w:rPr>
      </w:pPr>
    </w:p>
    <w:p w:rsidR="007A6D60" w:rsidRDefault="007A6D60">
      <w:pPr>
        <w:spacing w:line="460" w:lineRule="exact"/>
        <w:ind w:firstLineChars="895" w:firstLine="2156"/>
        <w:rPr>
          <w:rFonts w:ascii="仿宋" w:eastAsia="仿宋" w:hAnsi="仿宋"/>
          <w:b/>
          <w:sz w:val="24"/>
          <w:szCs w:val="24"/>
        </w:rPr>
      </w:pPr>
    </w:p>
    <w:p w:rsidR="007A6D60" w:rsidRDefault="00D57BD1">
      <w:pPr>
        <w:pStyle w:val="ad"/>
        <w:rPr>
          <w:rFonts w:ascii="仿宋" w:eastAsia="仿宋" w:hAnsi="仿宋"/>
        </w:rPr>
      </w:pPr>
      <w:r>
        <w:rPr>
          <w:rFonts w:ascii="仿宋" w:eastAsia="仿宋" w:hAnsi="仿宋"/>
        </w:rPr>
        <w:br w:type="page"/>
      </w:r>
      <w:bookmarkStart w:id="0" w:name="_Toc417906796"/>
      <w:r>
        <w:rPr>
          <w:rFonts w:ascii="仿宋" w:eastAsia="仿宋" w:hAnsi="仿宋" w:hint="eastAsia"/>
        </w:rPr>
        <w:lastRenderedPageBreak/>
        <w:t>第一章  报价邀请</w:t>
      </w:r>
      <w:bookmarkEnd w:id="0"/>
    </w:p>
    <w:p w:rsidR="007A6D60" w:rsidRDefault="00D57BD1">
      <w:pPr>
        <w:tabs>
          <w:tab w:val="left" w:pos="1050"/>
          <w:tab w:val="center" w:pos="4563"/>
        </w:tabs>
        <w:spacing w:line="400" w:lineRule="exact"/>
        <w:ind w:firstLineChars="200" w:firstLine="480"/>
        <w:rPr>
          <w:rFonts w:ascii="仿宋" w:eastAsia="仿宋" w:hAnsi="仿宋"/>
          <w:sz w:val="24"/>
          <w:szCs w:val="24"/>
        </w:rPr>
      </w:pPr>
      <w:r>
        <w:rPr>
          <w:rFonts w:ascii="仿宋" w:eastAsia="仿宋" w:hAnsi="仿宋" w:hint="eastAsia"/>
          <w:sz w:val="24"/>
          <w:szCs w:val="24"/>
        </w:rPr>
        <w:t>四川国际招标有限责任公司受</w:t>
      </w:r>
      <w:r>
        <w:rPr>
          <w:rFonts w:ascii="仿宋" w:eastAsia="仿宋" w:hAnsi="仿宋" w:hint="eastAsia"/>
          <w:sz w:val="24"/>
          <w:szCs w:val="24"/>
          <w:u w:val="single"/>
        </w:rPr>
        <w:t>成都市龙泉</w:t>
      </w:r>
      <w:proofErr w:type="gramStart"/>
      <w:r>
        <w:rPr>
          <w:rFonts w:ascii="仿宋" w:eastAsia="仿宋" w:hAnsi="仿宋" w:hint="eastAsia"/>
          <w:sz w:val="24"/>
          <w:szCs w:val="24"/>
          <w:u w:val="single"/>
        </w:rPr>
        <w:t>驿</w:t>
      </w:r>
      <w:proofErr w:type="gramEnd"/>
      <w:r>
        <w:rPr>
          <w:rFonts w:ascii="仿宋" w:eastAsia="仿宋" w:hAnsi="仿宋" w:hint="eastAsia"/>
          <w:sz w:val="24"/>
          <w:szCs w:val="24"/>
          <w:u w:val="single"/>
        </w:rPr>
        <w:t>区妇幼保健院</w:t>
      </w:r>
      <w:r>
        <w:rPr>
          <w:rFonts w:ascii="仿宋" w:eastAsia="仿宋" w:hAnsi="仿宋" w:hint="eastAsia"/>
          <w:sz w:val="24"/>
          <w:szCs w:val="24"/>
        </w:rPr>
        <w:t>委托，对</w:t>
      </w:r>
      <w:bookmarkStart w:id="1" w:name="PO_默认文件内容_1"/>
      <w:r>
        <w:rPr>
          <w:rFonts w:ascii="仿宋" w:eastAsia="仿宋" w:hAnsi="仿宋" w:hint="eastAsia"/>
          <w:sz w:val="24"/>
          <w:szCs w:val="24"/>
          <w:u w:val="single"/>
        </w:rPr>
        <w:t>成都市龙泉</w:t>
      </w:r>
      <w:proofErr w:type="gramStart"/>
      <w:r>
        <w:rPr>
          <w:rFonts w:ascii="仿宋" w:eastAsia="仿宋" w:hAnsi="仿宋" w:hint="eastAsia"/>
          <w:sz w:val="24"/>
          <w:szCs w:val="24"/>
          <w:u w:val="single"/>
        </w:rPr>
        <w:t>驿</w:t>
      </w:r>
      <w:proofErr w:type="gramEnd"/>
      <w:r>
        <w:rPr>
          <w:rFonts w:ascii="仿宋" w:eastAsia="仿宋" w:hAnsi="仿宋" w:hint="eastAsia"/>
          <w:sz w:val="24"/>
          <w:szCs w:val="24"/>
          <w:u w:val="single"/>
        </w:rPr>
        <w:t>区妇幼保健院HIS及LIS系统售后维护服务采购项目</w:t>
      </w:r>
      <w:r w:rsidR="00483D77">
        <w:rPr>
          <w:rFonts w:ascii="仿宋" w:eastAsia="仿宋" w:hAnsi="仿宋" w:hint="eastAsia"/>
          <w:sz w:val="24"/>
          <w:szCs w:val="24"/>
          <w:u w:val="single"/>
        </w:rPr>
        <w:t>（第二次）</w:t>
      </w:r>
      <w:r>
        <w:rPr>
          <w:rFonts w:ascii="仿宋" w:eastAsia="仿宋" w:hAnsi="仿宋" w:hint="eastAsia"/>
          <w:sz w:val="24"/>
          <w:szCs w:val="24"/>
        </w:rPr>
        <w:t>采用单一来源方式采购,现诚邀贵公司参加本项目的报价。</w:t>
      </w:r>
      <w:bookmarkEnd w:id="1"/>
    </w:p>
    <w:p w:rsidR="004E397B" w:rsidRDefault="00D57BD1">
      <w:pPr>
        <w:widowControl/>
        <w:spacing w:line="360" w:lineRule="auto"/>
        <w:ind w:firstLineChars="200" w:firstLine="482"/>
        <w:rPr>
          <w:rFonts w:ascii="仿宋" w:eastAsia="仿宋" w:hAnsi="仿宋"/>
          <w:sz w:val="24"/>
          <w:szCs w:val="24"/>
        </w:rPr>
      </w:pPr>
      <w:r>
        <w:rPr>
          <w:rFonts w:ascii="仿宋" w:eastAsia="仿宋" w:hAnsi="仿宋"/>
          <w:b/>
          <w:sz w:val="24"/>
          <w:szCs w:val="24"/>
        </w:rPr>
        <w:t>一、</w:t>
      </w:r>
      <w:r>
        <w:rPr>
          <w:rFonts w:ascii="仿宋" w:eastAsia="仿宋" w:hAnsi="仿宋" w:hint="eastAsia"/>
          <w:b/>
          <w:sz w:val="24"/>
          <w:szCs w:val="24"/>
        </w:rPr>
        <w:t>采购</w:t>
      </w:r>
      <w:r>
        <w:rPr>
          <w:rFonts w:ascii="仿宋" w:eastAsia="仿宋" w:hAnsi="仿宋"/>
          <w:b/>
          <w:sz w:val="24"/>
          <w:szCs w:val="24"/>
        </w:rPr>
        <w:t>编号：</w:t>
      </w:r>
      <w:r w:rsidR="004E397B" w:rsidRPr="004E397B">
        <w:rPr>
          <w:rFonts w:ascii="仿宋" w:eastAsia="仿宋" w:hAnsi="仿宋"/>
          <w:sz w:val="24"/>
          <w:szCs w:val="24"/>
        </w:rPr>
        <w:t>510112202100447</w:t>
      </w:r>
    </w:p>
    <w:p w:rsidR="007A6D60" w:rsidRDefault="00D57BD1">
      <w:pPr>
        <w:widowControl/>
        <w:spacing w:line="360" w:lineRule="auto"/>
        <w:ind w:firstLineChars="200" w:firstLine="482"/>
        <w:rPr>
          <w:rFonts w:ascii="仿宋" w:eastAsia="仿宋" w:hAnsi="仿宋"/>
          <w:b/>
          <w:sz w:val="24"/>
          <w:szCs w:val="24"/>
        </w:rPr>
      </w:pPr>
      <w:r>
        <w:rPr>
          <w:rFonts w:ascii="仿宋" w:eastAsia="仿宋" w:hAnsi="仿宋"/>
          <w:b/>
          <w:sz w:val="24"/>
          <w:szCs w:val="24"/>
        </w:rPr>
        <w:t>二、采购名称：</w:t>
      </w:r>
      <w:r>
        <w:rPr>
          <w:rFonts w:ascii="仿宋" w:eastAsia="仿宋" w:hAnsi="仿宋" w:hint="eastAsia"/>
          <w:sz w:val="24"/>
          <w:szCs w:val="24"/>
        </w:rPr>
        <w:t>成都市龙泉</w:t>
      </w:r>
      <w:proofErr w:type="gramStart"/>
      <w:r>
        <w:rPr>
          <w:rFonts w:ascii="仿宋" w:eastAsia="仿宋" w:hAnsi="仿宋" w:hint="eastAsia"/>
          <w:sz w:val="24"/>
          <w:szCs w:val="24"/>
        </w:rPr>
        <w:t>驿</w:t>
      </w:r>
      <w:proofErr w:type="gramEnd"/>
      <w:r>
        <w:rPr>
          <w:rFonts w:ascii="仿宋" w:eastAsia="仿宋" w:hAnsi="仿宋" w:hint="eastAsia"/>
          <w:sz w:val="24"/>
          <w:szCs w:val="24"/>
        </w:rPr>
        <w:t>区妇幼保健院HIS及LIS系统售后维护服务采购项目</w:t>
      </w:r>
      <w:r w:rsidR="00483D77" w:rsidRPr="00483D77">
        <w:rPr>
          <w:rFonts w:ascii="仿宋" w:eastAsia="仿宋" w:hAnsi="仿宋" w:hint="eastAsia"/>
          <w:sz w:val="24"/>
          <w:szCs w:val="24"/>
        </w:rPr>
        <w:t>（第二次）</w:t>
      </w:r>
    </w:p>
    <w:p w:rsidR="007A6D60" w:rsidRDefault="00D57BD1">
      <w:pPr>
        <w:widowControl/>
        <w:spacing w:line="360" w:lineRule="auto"/>
        <w:ind w:firstLineChars="200" w:firstLine="482"/>
        <w:rPr>
          <w:rFonts w:ascii="仿宋" w:eastAsia="仿宋" w:hAnsi="仿宋"/>
          <w:b/>
          <w:sz w:val="24"/>
          <w:szCs w:val="24"/>
        </w:rPr>
      </w:pPr>
      <w:r>
        <w:rPr>
          <w:rFonts w:ascii="仿宋" w:eastAsia="仿宋" w:hAnsi="仿宋"/>
          <w:b/>
          <w:sz w:val="24"/>
          <w:szCs w:val="24"/>
        </w:rPr>
        <w:t>三、</w:t>
      </w:r>
      <w:r>
        <w:rPr>
          <w:rFonts w:ascii="仿宋" w:eastAsia="仿宋" w:hAnsi="仿宋" w:hint="eastAsia"/>
          <w:b/>
          <w:sz w:val="24"/>
          <w:szCs w:val="24"/>
        </w:rPr>
        <w:t>采购</w:t>
      </w:r>
      <w:r>
        <w:rPr>
          <w:rFonts w:ascii="仿宋" w:eastAsia="仿宋" w:hAnsi="仿宋"/>
          <w:b/>
          <w:sz w:val="24"/>
          <w:szCs w:val="24"/>
        </w:rPr>
        <w:t>内容：</w:t>
      </w:r>
    </w:p>
    <w:p w:rsidR="007A6D60" w:rsidRDefault="00D57BD1">
      <w:pPr>
        <w:spacing w:after="120" w:line="440" w:lineRule="exact"/>
        <w:ind w:firstLineChars="200" w:firstLine="464"/>
        <w:rPr>
          <w:rFonts w:ascii="仿宋" w:eastAsia="仿宋" w:hAnsi="仿宋"/>
          <w:sz w:val="24"/>
          <w:szCs w:val="28"/>
        </w:rPr>
      </w:pPr>
      <w:bookmarkStart w:id="2" w:name="PO_默认文件内容_7"/>
      <w:r>
        <w:rPr>
          <w:rFonts w:ascii="仿宋" w:eastAsia="仿宋" w:hAnsi="仿宋" w:hint="eastAsia"/>
          <w:spacing w:val="-4"/>
          <w:sz w:val="24"/>
        </w:rPr>
        <w:t>本项目</w:t>
      </w:r>
      <w:r>
        <w:rPr>
          <w:rFonts w:ascii="仿宋" w:eastAsia="仿宋" w:hAnsi="仿宋"/>
          <w:spacing w:val="-4"/>
          <w:sz w:val="24"/>
        </w:rPr>
        <w:t>1</w:t>
      </w:r>
      <w:r>
        <w:rPr>
          <w:rFonts w:ascii="仿宋" w:eastAsia="仿宋" w:hAnsi="仿宋" w:hint="eastAsia"/>
          <w:spacing w:val="-4"/>
          <w:sz w:val="24"/>
        </w:rPr>
        <w:t>个包</w:t>
      </w:r>
      <w:r>
        <w:rPr>
          <w:rFonts w:ascii="仿宋" w:eastAsia="仿宋" w:hAnsi="仿宋"/>
          <w:spacing w:val="-4"/>
          <w:sz w:val="24"/>
        </w:rPr>
        <w:t>，</w:t>
      </w:r>
      <w:r>
        <w:rPr>
          <w:rFonts w:ascii="仿宋" w:eastAsia="仿宋" w:hAnsi="仿宋" w:hint="eastAsia"/>
          <w:spacing w:val="-4"/>
          <w:sz w:val="24"/>
        </w:rPr>
        <w:t>采购</w:t>
      </w:r>
      <w:r>
        <w:rPr>
          <w:rFonts w:ascii="仿宋" w:eastAsia="仿宋" w:hAnsi="仿宋" w:hint="eastAsia"/>
          <w:sz w:val="24"/>
          <w:szCs w:val="24"/>
        </w:rPr>
        <w:t>成都市龙泉</w:t>
      </w:r>
      <w:proofErr w:type="gramStart"/>
      <w:r>
        <w:rPr>
          <w:rFonts w:ascii="仿宋" w:eastAsia="仿宋" w:hAnsi="仿宋" w:hint="eastAsia"/>
          <w:sz w:val="24"/>
          <w:szCs w:val="24"/>
        </w:rPr>
        <w:t>驿</w:t>
      </w:r>
      <w:proofErr w:type="gramEnd"/>
      <w:r>
        <w:rPr>
          <w:rFonts w:ascii="仿宋" w:eastAsia="仿宋" w:hAnsi="仿宋" w:hint="eastAsia"/>
          <w:sz w:val="24"/>
          <w:szCs w:val="24"/>
        </w:rPr>
        <w:t>区妇幼保健院HIS及LIS系统售后维护服务</w:t>
      </w:r>
      <w:r>
        <w:rPr>
          <w:rFonts w:ascii="仿宋" w:eastAsia="仿宋" w:hAnsi="仿宋" w:hint="eastAsia"/>
          <w:spacing w:val="-4"/>
          <w:sz w:val="24"/>
        </w:rPr>
        <w:t>。</w:t>
      </w:r>
      <w:r>
        <w:rPr>
          <w:rFonts w:ascii="仿宋" w:eastAsia="仿宋" w:hAnsi="仿宋" w:hint="eastAsia"/>
          <w:sz w:val="24"/>
          <w:szCs w:val="28"/>
        </w:rPr>
        <w:t>（详见第</w:t>
      </w:r>
      <w:r>
        <w:rPr>
          <w:rFonts w:ascii="仿宋" w:eastAsia="仿宋" w:hAnsi="仿宋" w:hint="eastAsia"/>
          <w:b/>
          <w:bCs/>
          <w:sz w:val="24"/>
        </w:rPr>
        <w:t>四</w:t>
      </w:r>
      <w:r>
        <w:rPr>
          <w:rFonts w:ascii="仿宋" w:eastAsia="仿宋" w:hAnsi="仿宋" w:hint="eastAsia"/>
          <w:sz w:val="24"/>
          <w:szCs w:val="28"/>
        </w:rPr>
        <w:t>章）。</w:t>
      </w:r>
    </w:p>
    <w:bookmarkEnd w:id="2"/>
    <w:p w:rsidR="007A6D60" w:rsidRDefault="00D57BD1">
      <w:pPr>
        <w:widowControl/>
        <w:spacing w:line="360" w:lineRule="auto"/>
        <w:ind w:firstLineChars="200" w:firstLine="464"/>
        <w:rPr>
          <w:rFonts w:ascii="仿宋" w:eastAsia="仿宋" w:hAnsi="仿宋"/>
          <w:spacing w:val="-4"/>
          <w:sz w:val="24"/>
        </w:rPr>
      </w:pPr>
      <w:r>
        <w:rPr>
          <w:rFonts w:ascii="仿宋" w:eastAsia="仿宋" w:hAnsi="仿宋" w:hint="eastAsia"/>
          <w:spacing w:val="-4"/>
          <w:sz w:val="24"/>
        </w:rPr>
        <w:t>拟定供应商：重庆中联信息产业有限责任公司</w:t>
      </w:r>
      <w:r>
        <w:rPr>
          <w:rFonts w:ascii="仿宋" w:eastAsia="仿宋" w:hAnsi="仿宋"/>
          <w:spacing w:val="-4"/>
          <w:sz w:val="24"/>
        </w:rPr>
        <w:t xml:space="preserve"> </w:t>
      </w:r>
    </w:p>
    <w:p w:rsidR="007A6D60" w:rsidRDefault="00D57BD1">
      <w:pPr>
        <w:widowControl/>
        <w:spacing w:line="360" w:lineRule="auto"/>
        <w:ind w:firstLineChars="200" w:firstLine="464"/>
        <w:rPr>
          <w:rFonts w:ascii="仿宋" w:eastAsia="仿宋" w:hAnsi="仿宋"/>
          <w:spacing w:val="-4"/>
          <w:sz w:val="24"/>
        </w:rPr>
      </w:pPr>
      <w:r>
        <w:rPr>
          <w:rFonts w:ascii="仿宋" w:eastAsia="仿宋" w:hAnsi="仿宋" w:hint="eastAsia"/>
          <w:spacing w:val="-4"/>
          <w:sz w:val="24"/>
        </w:rPr>
        <w:t>地址</w:t>
      </w:r>
      <w:r>
        <w:rPr>
          <w:rFonts w:ascii="仿宋" w:eastAsia="仿宋" w:hAnsi="仿宋"/>
          <w:spacing w:val="-4"/>
          <w:sz w:val="24"/>
        </w:rPr>
        <w:t xml:space="preserve">： </w:t>
      </w:r>
      <w:r>
        <w:rPr>
          <w:rFonts w:ascii="仿宋" w:eastAsia="仿宋" w:hAnsi="仿宋" w:hint="eastAsia"/>
          <w:spacing w:val="-4"/>
          <w:sz w:val="24"/>
        </w:rPr>
        <w:t>重庆市</w:t>
      </w:r>
      <w:proofErr w:type="gramStart"/>
      <w:r>
        <w:rPr>
          <w:rFonts w:ascii="仿宋" w:eastAsia="仿宋" w:hAnsi="仿宋" w:hint="eastAsia"/>
          <w:spacing w:val="-4"/>
          <w:sz w:val="24"/>
        </w:rPr>
        <w:t>两江新区</w:t>
      </w:r>
      <w:proofErr w:type="gramEnd"/>
      <w:r>
        <w:rPr>
          <w:rFonts w:ascii="仿宋" w:eastAsia="仿宋" w:hAnsi="仿宋" w:hint="eastAsia"/>
          <w:spacing w:val="-4"/>
          <w:sz w:val="24"/>
        </w:rPr>
        <w:t>康美</w:t>
      </w:r>
      <w:proofErr w:type="gramStart"/>
      <w:r>
        <w:rPr>
          <w:rFonts w:ascii="仿宋" w:eastAsia="仿宋" w:hAnsi="仿宋" w:hint="eastAsia"/>
          <w:spacing w:val="-4"/>
          <w:sz w:val="24"/>
        </w:rPr>
        <w:t>街道礼环北路</w:t>
      </w:r>
      <w:proofErr w:type="gramEnd"/>
      <w:r>
        <w:rPr>
          <w:rFonts w:ascii="仿宋" w:eastAsia="仿宋" w:hAnsi="仿宋" w:hint="eastAsia"/>
          <w:spacing w:val="-4"/>
          <w:sz w:val="24"/>
        </w:rPr>
        <w:t>7号</w:t>
      </w:r>
    </w:p>
    <w:p w:rsidR="007A6D60" w:rsidRDefault="00D57BD1">
      <w:pPr>
        <w:widowControl/>
        <w:spacing w:line="360" w:lineRule="auto"/>
        <w:ind w:firstLineChars="200" w:firstLine="482"/>
        <w:rPr>
          <w:rFonts w:ascii="仿宋" w:eastAsia="仿宋" w:hAnsi="仿宋"/>
          <w:b/>
          <w:sz w:val="24"/>
          <w:szCs w:val="24"/>
        </w:rPr>
      </w:pPr>
      <w:r>
        <w:rPr>
          <w:rFonts w:ascii="仿宋" w:eastAsia="仿宋" w:hAnsi="仿宋"/>
          <w:b/>
          <w:sz w:val="24"/>
          <w:szCs w:val="24"/>
        </w:rPr>
        <w:t>四、资金来源：</w:t>
      </w:r>
      <w:r>
        <w:rPr>
          <w:rFonts w:ascii="仿宋" w:eastAsia="仿宋" w:hAnsi="仿宋" w:hint="eastAsia"/>
          <w:b/>
          <w:sz w:val="24"/>
          <w:szCs w:val="24"/>
        </w:rPr>
        <w:t>地方性财政资金。</w:t>
      </w:r>
    </w:p>
    <w:p w:rsidR="007A6D60" w:rsidRDefault="00D57BD1">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五、供应商资格要求：</w:t>
      </w:r>
    </w:p>
    <w:p w:rsidR="007A6D60" w:rsidRDefault="00D57BD1">
      <w:pPr>
        <w:pStyle w:val="af6"/>
        <w:spacing w:line="420" w:lineRule="exact"/>
        <w:ind w:firstLineChars="250" w:firstLine="600"/>
        <w:rPr>
          <w:rFonts w:ascii="仿宋" w:eastAsia="仿宋" w:hAnsi="仿宋" w:cs="宋体"/>
          <w:sz w:val="24"/>
        </w:rPr>
      </w:pPr>
      <w:bookmarkStart w:id="3"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7A6D60" w:rsidRDefault="00D57BD1">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r w:rsidR="00483D77">
        <w:rPr>
          <w:rFonts w:ascii="仿宋" w:eastAsia="仿宋" w:hAnsi="仿宋" w:cs="宋体" w:hint="eastAsia"/>
          <w:sz w:val="24"/>
        </w:rPr>
        <w:t>无</w:t>
      </w:r>
    </w:p>
    <w:p w:rsidR="007A6D60" w:rsidRDefault="00D57BD1">
      <w:pPr>
        <w:pStyle w:val="af6"/>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p>
    <w:bookmarkEnd w:id="3"/>
    <w:p w:rsidR="007A6D60" w:rsidRDefault="00D57BD1">
      <w:pPr>
        <w:spacing w:after="120" w:line="440" w:lineRule="exact"/>
        <w:ind w:firstLineChars="200" w:firstLine="482"/>
        <w:rPr>
          <w:rFonts w:ascii="仿宋" w:eastAsia="仿宋" w:hAnsi="仿宋"/>
          <w:b/>
          <w:sz w:val="24"/>
        </w:rPr>
      </w:pPr>
      <w:r>
        <w:rPr>
          <w:rFonts w:ascii="仿宋" w:eastAsia="仿宋" w:hAnsi="仿宋" w:hint="eastAsia"/>
          <w:b/>
          <w:sz w:val="24"/>
        </w:rPr>
        <w:t>六、严禁参加本次采购活动的供应商</w:t>
      </w:r>
    </w:p>
    <w:p w:rsidR="007A6D60" w:rsidRDefault="00D57BD1">
      <w:pPr>
        <w:spacing w:line="440" w:lineRule="exact"/>
        <w:ind w:firstLineChars="200" w:firstLine="480"/>
        <w:rPr>
          <w:rFonts w:ascii="仿宋" w:eastAsia="仿宋" w:hAnsi="仿宋"/>
          <w:sz w:val="24"/>
        </w:rPr>
      </w:pPr>
      <w:bookmarkStart w:id="4" w:name="PO_默认文件内容_10"/>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报价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7A6D60" w:rsidRDefault="00D57BD1">
      <w:pPr>
        <w:spacing w:line="400" w:lineRule="exact"/>
        <w:ind w:firstLineChars="200" w:firstLine="482"/>
        <w:rPr>
          <w:rFonts w:ascii="仿宋" w:eastAsia="仿宋" w:hAnsi="仿宋"/>
          <w:b/>
          <w:bCs/>
          <w:sz w:val="24"/>
          <w:szCs w:val="24"/>
        </w:rPr>
      </w:pPr>
      <w:bookmarkStart w:id="5" w:name="PO_默认文件内容_2"/>
      <w:bookmarkEnd w:id="4"/>
      <w:r>
        <w:rPr>
          <w:rFonts w:ascii="仿宋" w:eastAsia="仿宋" w:hAnsi="仿宋" w:hint="eastAsia"/>
          <w:b/>
          <w:bCs/>
          <w:sz w:val="24"/>
          <w:szCs w:val="24"/>
        </w:rPr>
        <w:t>七、报价有效期：报价后90天。</w:t>
      </w:r>
    </w:p>
    <w:p w:rsidR="007A6D60" w:rsidRDefault="00D57BD1">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 xml:space="preserve">八、报价文件正本一份，副本两份，及电子版一份 </w:t>
      </w:r>
    </w:p>
    <w:p w:rsidR="007A6D60" w:rsidRDefault="00D57BD1">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九、成交服务费</w:t>
      </w:r>
    </w:p>
    <w:p w:rsidR="007A6D60" w:rsidRDefault="00D57BD1">
      <w:pPr>
        <w:spacing w:line="400" w:lineRule="exact"/>
        <w:ind w:firstLineChars="200" w:firstLine="480"/>
        <w:rPr>
          <w:rFonts w:ascii="仿宋" w:eastAsia="仿宋" w:hAnsi="仿宋"/>
          <w:sz w:val="24"/>
          <w:szCs w:val="24"/>
        </w:rPr>
      </w:pPr>
      <w:r>
        <w:rPr>
          <w:rFonts w:ascii="仿宋" w:eastAsia="仿宋" w:hAnsi="仿宋" w:hint="eastAsia"/>
          <w:sz w:val="24"/>
          <w:szCs w:val="24"/>
        </w:rPr>
        <w:t>成交服务费标准：依照成本加合理利润的原则,定额收取6000元</w:t>
      </w:r>
      <w:r>
        <w:rPr>
          <w:rFonts w:ascii="仿宋" w:eastAsia="仿宋" w:hAnsi="仿宋"/>
          <w:sz w:val="24"/>
          <w:szCs w:val="24"/>
        </w:rPr>
        <w:t>。</w:t>
      </w:r>
    </w:p>
    <w:p w:rsidR="007A6D60" w:rsidRDefault="00D57BD1">
      <w:pPr>
        <w:spacing w:line="400" w:lineRule="exact"/>
        <w:ind w:firstLineChars="200" w:firstLine="480"/>
        <w:rPr>
          <w:rFonts w:ascii="仿宋" w:eastAsia="仿宋" w:hAnsi="仿宋"/>
          <w:sz w:val="24"/>
          <w:szCs w:val="24"/>
        </w:rPr>
      </w:pPr>
      <w:r>
        <w:rPr>
          <w:rFonts w:ascii="仿宋" w:eastAsia="仿宋" w:hAnsi="仿宋" w:hint="eastAsia"/>
          <w:sz w:val="24"/>
          <w:szCs w:val="24"/>
        </w:rPr>
        <w:t>注:</w:t>
      </w:r>
      <w:r>
        <w:rPr>
          <w:rFonts w:ascii="仿宋" w:eastAsia="仿宋" w:hAnsi="仿宋"/>
          <w:sz w:val="24"/>
          <w:szCs w:val="24"/>
        </w:rPr>
        <w:t xml:space="preserve"> </w:t>
      </w:r>
    </w:p>
    <w:p w:rsidR="007A6D60" w:rsidRDefault="00D57BD1">
      <w:pPr>
        <w:spacing w:line="400" w:lineRule="exact"/>
        <w:ind w:firstLineChars="400" w:firstLine="960"/>
        <w:rPr>
          <w:rFonts w:ascii="仿宋" w:eastAsia="仿宋" w:hAnsi="仿宋"/>
          <w:sz w:val="24"/>
          <w:szCs w:val="24"/>
          <w:lang w:val="zh-CN"/>
        </w:rPr>
      </w:pPr>
      <w:r>
        <w:rPr>
          <w:rFonts w:ascii="仿宋" w:eastAsia="仿宋" w:hAnsi="仿宋"/>
          <w:sz w:val="24"/>
          <w:szCs w:val="24"/>
          <w:lang w:val="zh-CN"/>
        </w:rPr>
        <w:lastRenderedPageBreak/>
        <w:t>1</w:t>
      </w:r>
      <w:r>
        <w:rPr>
          <w:rFonts w:ascii="仿宋" w:eastAsia="仿宋" w:hAnsi="仿宋" w:hint="eastAsia"/>
          <w:sz w:val="24"/>
          <w:szCs w:val="24"/>
          <w:lang w:val="zh-CN"/>
        </w:rPr>
        <w:t>、成交人在领取成交通知书前向采购代理机构交纳成交服务费。</w:t>
      </w:r>
    </w:p>
    <w:p w:rsidR="004E397B" w:rsidRDefault="00D57BD1" w:rsidP="004E397B">
      <w:pPr>
        <w:spacing w:line="400" w:lineRule="exact"/>
        <w:ind w:firstLineChars="400" w:firstLine="960"/>
        <w:rPr>
          <w:rFonts w:ascii="仿宋" w:eastAsia="仿宋" w:hAnsi="仿宋"/>
          <w:sz w:val="24"/>
          <w:szCs w:val="24"/>
        </w:rPr>
      </w:pPr>
      <w:r>
        <w:rPr>
          <w:rFonts w:ascii="仿宋" w:eastAsia="仿宋" w:hAnsi="仿宋"/>
          <w:sz w:val="24"/>
          <w:szCs w:val="24"/>
          <w:lang w:val="zh-CN"/>
        </w:rPr>
        <w:t>2</w:t>
      </w:r>
      <w:r>
        <w:rPr>
          <w:rFonts w:ascii="仿宋" w:eastAsia="仿宋" w:hAnsi="仿宋" w:hint="eastAsia"/>
          <w:sz w:val="24"/>
          <w:szCs w:val="24"/>
          <w:lang w:val="zh-CN"/>
        </w:rPr>
        <w:t>、</w:t>
      </w:r>
      <w:r>
        <w:rPr>
          <w:rFonts w:ascii="仿宋" w:eastAsia="仿宋" w:hAnsi="仿宋" w:hint="eastAsia"/>
          <w:sz w:val="24"/>
          <w:szCs w:val="24"/>
        </w:rPr>
        <w:t>收款单位：</w:t>
      </w:r>
      <w:r w:rsidR="004E397B" w:rsidRPr="004E397B">
        <w:rPr>
          <w:rFonts w:ascii="仿宋" w:eastAsia="仿宋" w:hAnsi="仿宋" w:hint="eastAsia"/>
          <w:sz w:val="24"/>
          <w:szCs w:val="24"/>
        </w:rPr>
        <w:t>四川国际招标有限责任公司</w:t>
      </w:r>
    </w:p>
    <w:p w:rsidR="004E397B" w:rsidRDefault="00D57BD1">
      <w:pPr>
        <w:spacing w:line="400" w:lineRule="exact"/>
        <w:ind w:firstLineChars="550" w:firstLine="1320"/>
        <w:rPr>
          <w:rFonts w:ascii="仿宋" w:eastAsia="仿宋" w:hAnsi="仿宋"/>
          <w:sz w:val="24"/>
          <w:szCs w:val="24"/>
        </w:rPr>
      </w:pPr>
      <w:r>
        <w:rPr>
          <w:rFonts w:ascii="仿宋" w:eastAsia="仿宋" w:hAnsi="仿宋" w:hint="eastAsia"/>
          <w:sz w:val="24"/>
          <w:szCs w:val="24"/>
        </w:rPr>
        <w:t>开 户 行：</w:t>
      </w:r>
      <w:r w:rsidR="004E397B" w:rsidRPr="004E397B">
        <w:rPr>
          <w:rFonts w:ascii="仿宋" w:eastAsia="仿宋" w:hAnsi="仿宋" w:hint="eastAsia"/>
          <w:sz w:val="24"/>
          <w:szCs w:val="24"/>
        </w:rPr>
        <w:t>中国民生银行股份有限公司成都分行营业部</w:t>
      </w:r>
    </w:p>
    <w:p w:rsidR="004E397B" w:rsidRDefault="00D57BD1" w:rsidP="004E397B">
      <w:pPr>
        <w:spacing w:line="400" w:lineRule="exact"/>
        <w:ind w:firstLineChars="550" w:firstLine="1320"/>
        <w:rPr>
          <w:rFonts w:ascii="仿宋" w:eastAsia="仿宋" w:hAnsi="仿宋"/>
          <w:sz w:val="24"/>
          <w:szCs w:val="24"/>
        </w:rPr>
      </w:pPr>
      <w:r>
        <w:rPr>
          <w:rFonts w:ascii="仿宋" w:eastAsia="仿宋" w:hAnsi="仿宋" w:hint="eastAsia"/>
          <w:sz w:val="24"/>
          <w:szCs w:val="24"/>
        </w:rPr>
        <w:t>银行账号：</w:t>
      </w:r>
      <w:bookmarkStart w:id="6" w:name="_Toc271795056"/>
      <w:bookmarkStart w:id="7" w:name="_Toc271795176"/>
      <w:bookmarkEnd w:id="5"/>
      <w:r w:rsidR="004E397B" w:rsidRPr="004E397B">
        <w:rPr>
          <w:rFonts w:ascii="仿宋" w:eastAsia="仿宋" w:hAnsi="仿宋"/>
          <w:sz w:val="24"/>
          <w:szCs w:val="24"/>
        </w:rPr>
        <w:t>9902001766819930</w:t>
      </w:r>
    </w:p>
    <w:p w:rsidR="007A6D60" w:rsidRDefault="00D57BD1" w:rsidP="004E397B">
      <w:pPr>
        <w:spacing w:line="400" w:lineRule="exact"/>
        <w:ind w:firstLineChars="550" w:firstLine="1325"/>
        <w:rPr>
          <w:rFonts w:ascii="仿宋" w:eastAsia="仿宋" w:hAnsi="仿宋"/>
          <w:b/>
          <w:bCs/>
          <w:sz w:val="24"/>
          <w:szCs w:val="24"/>
        </w:rPr>
      </w:pPr>
      <w:r>
        <w:rPr>
          <w:rFonts w:ascii="仿宋" w:eastAsia="仿宋" w:hAnsi="仿宋" w:hint="eastAsia"/>
          <w:b/>
          <w:bCs/>
          <w:sz w:val="24"/>
          <w:szCs w:val="24"/>
        </w:rPr>
        <w:t>十一、获取采购文件的时间、地点及售价：</w:t>
      </w:r>
      <w:bookmarkEnd w:id="6"/>
      <w:bookmarkEnd w:id="7"/>
    </w:p>
    <w:p w:rsidR="007A6D60" w:rsidRDefault="00D57BD1">
      <w:pPr>
        <w:spacing w:after="50" w:line="420" w:lineRule="exact"/>
        <w:ind w:firstLineChars="200" w:firstLine="480"/>
        <w:rPr>
          <w:rFonts w:ascii="仿宋" w:eastAsia="仿宋" w:hAnsi="仿宋"/>
          <w:sz w:val="24"/>
        </w:rPr>
      </w:pPr>
      <w:bookmarkStart w:id="8" w:name="PO_默认文件内容_47"/>
      <w:r>
        <w:rPr>
          <w:rFonts w:ascii="仿宋" w:eastAsia="仿宋" w:hAnsi="仿宋" w:hint="eastAsia"/>
          <w:sz w:val="24"/>
        </w:rPr>
        <w:t>报价文件获取时间：</w:t>
      </w:r>
      <w:r w:rsidR="004E397B">
        <w:rPr>
          <w:rFonts w:ascii="仿宋" w:eastAsia="仿宋" w:hAnsi="仿宋" w:hint="eastAsia"/>
          <w:sz w:val="24"/>
        </w:rPr>
        <w:t>2022</w:t>
      </w:r>
      <w:r>
        <w:rPr>
          <w:rFonts w:ascii="仿宋" w:eastAsia="仿宋" w:hAnsi="仿宋" w:hint="eastAsia"/>
          <w:sz w:val="24"/>
        </w:rPr>
        <w:t xml:space="preserve">年 </w:t>
      </w:r>
      <w:r w:rsidR="004E397B">
        <w:rPr>
          <w:rFonts w:ascii="仿宋" w:eastAsia="仿宋" w:hAnsi="仿宋"/>
          <w:sz w:val="24"/>
        </w:rPr>
        <w:t>1</w:t>
      </w:r>
      <w:r>
        <w:rPr>
          <w:rFonts w:ascii="仿宋" w:eastAsia="仿宋" w:hAnsi="仿宋" w:hint="eastAsia"/>
          <w:sz w:val="24"/>
        </w:rPr>
        <w:t xml:space="preserve">月 </w:t>
      </w:r>
      <w:r w:rsidR="004E397B">
        <w:rPr>
          <w:rFonts w:ascii="仿宋" w:eastAsia="仿宋" w:hAnsi="仿宋"/>
          <w:sz w:val="24"/>
        </w:rPr>
        <w:t>4</w:t>
      </w:r>
      <w:r>
        <w:rPr>
          <w:rFonts w:ascii="仿宋" w:eastAsia="仿宋" w:hAnsi="仿宋" w:hint="eastAsia"/>
          <w:sz w:val="24"/>
        </w:rPr>
        <w:t xml:space="preserve"> 日9:00至</w:t>
      </w:r>
      <w:r w:rsidR="004E397B">
        <w:rPr>
          <w:rFonts w:ascii="仿宋" w:eastAsia="仿宋" w:hAnsi="仿宋" w:hint="eastAsia"/>
          <w:sz w:val="24"/>
        </w:rPr>
        <w:t>2022</w:t>
      </w:r>
      <w:r>
        <w:rPr>
          <w:rFonts w:ascii="仿宋" w:eastAsia="仿宋" w:hAnsi="仿宋" w:hint="eastAsia"/>
          <w:sz w:val="24"/>
        </w:rPr>
        <w:t xml:space="preserve">年 </w:t>
      </w:r>
      <w:r w:rsidR="004E397B">
        <w:rPr>
          <w:rFonts w:ascii="仿宋" w:eastAsia="仿宋" w:hAnsi="仿宋"/>
          <w:sz w:val="24"/>
        </w:rPr>
        <w:t>1</w:t>
      </w:r>
      <w:r>
        <w:rPr>
          <w:rFonts w:ascii="仿宋" w:eastAsia="仿宋" w:hAnsi="仿宋" w:hint="eastAsia"/>
          <w:sz w:val="24"/>
        </w:rPr>
        <w:t xml:space="preserve">月 </w:t>
      </w:r>
      <w:r w:rsidR="004E397B">
        <w:rPr>
          <w:rFonts w:ascii="仿宋" w:eastAsia="仿宋" w:hAnsi="仿宋"/>
          <w:sz w:val="24"/>
        </w:rPr>
        <w:t>6</w:t>
      </w:r>
      <w:r>
        <w:rPr>
          <w:rFonts w:ascii="仿宋" w:eastAsia="仿宋" w:hAnsi="仿宋" w:hint="eastAsia"/>
          <w:sz w:val="24"/>
        </w:rPr>
        <w:t>日17：00（北京时间）</w:t>
      </w:r>
    </w:p>
    <w:p w:rsidR="007A6D60" w:rsidRDefault="00D57BD1">
      <w:pPr>
        <w:spacing w:after="50" w:line="420" w:lineRule="exact"/>
        <w:ind w:firstLineChars="200" w:firstLine="480"/>
        <w:rPr>
          <w:rFonts w:ascii="仿宋" w:eastAsia="仿宋" w:hAnsi="仿宋"/>
          <w:sz w:val="24"/>
        </w:rPr>
      </w:pPr>
      <w:r>
        <w:rPr>
          <w:rFonts w:ascii="仿宋" w:eastAsia="仿宋" w:hAnsi="仿宋" w:hint="eastAsia"/>
          <w:sz w:val="24"/>
        </w:rPr>
        <w:t>报价通知书文件获取方式：供应商须在“政府采购云平台”注册后，从“政府采购云平台”获取采购文件（网址：</w:t>
      </w:r>
      <w:hyperlink r:id="rId9"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7A6D60" w:rsidRDefault="00D57BD1">
      <w:pPr>
        <w:spacing w:after="50" w:line="420" w:lineRule="exact"/>
        <w:ind w:firstLineChars="200" w:firstLine="480"/>
        <w:rPr>
          <w:rFonts w:ascii="仿宋" w:eastAsia="仿宋" w:hAnsi="仿宋"/>
          <w:sz w:val="24"/>
        </w:rPr>
      </w:pPr>
      <w:r>
        <w:rPr>
          <w:rFonts w:ascii="仿宋" w:eastAsia="仿宋" w:hAnsi="仿宋" w:hint="eastAsia"/>
          <w:sz w:val="24"/>
        </w:rPr>
        <w:t>提示：</w:t>
      </w:r>
    </w:p>
    <w:p w:rsidR="007A6D60" w:rsidRDefault="00D57BD1">
      <w:pPr>
        <w:numPr>
          <w:ilvl w:val="0"/>
          <w:numId w:val="2"/>
        </w:numPr>
        <w:spacing w:after="50" w:line="420" w:lineRule="exact"/>
        <w:ind w:firstLineChars="200" w:firstLine="480"/>
        <w:rPr>
          <w:rFonts w:ascii="仿宋" w:eastAsia="仿宋" w:hAnsi="仿宋"/>
          <w:sz w:val="24"/>
        </w:rPr>
      </w:pPr>
      <w:r>
        <w:rPr>
          <w:rFonts w:ascii="仿宋" w:eastAsia="仿宋" w:hAnsi="仿宋" w:hint="eastAsia"/>
          <w:sz w:val="24"/>
        </w:rPr>
        <w:t>本项目报价文件免费获取。</w:t>
      </w:r>
    </w:p>
    <w:p w:rsidR="007A6D60" w:rsidRDefault="00D57BD1">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（2）供应商只有在“政府采购云平台”完成获取报价文件申请并下载报价文件后才视作依法参与本项目。如未在“政府采购云平台”内完成相关流程，引起的无效行为责任自负。</w:t>
      </w:r>
    </w:p>
    <w:p w:rsidR="007A6D60" w:rsidRDefault="00D57BD1">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w:t>
      </w:r>
      <w:proofErr w:type="gramStart"/>
      <w:r>
        <w:rPr>
          <w:rFonts w:ascii="仿宋" w:eastAsia="仿宋" w:hAnsi="仿宋" w:hint="eastAsia"/>
          <w:sz w:val="24"/>
        </w:rPr>
        <w:t>商注册</w:t>
      </w:r>
      <w:proofErr w:type="gramEnd"/>
      <w:r>
        <w:rPr>
          <w:rFonts w:ascii="仿宋" w:eastAsia="仿宋" w:hAnsi="仿宋" w:hint="eastAsia"/>
          <w:sz w:val="24"/>
        </w:rPr>
        <w:t>地址：</w:t>
      </w:r>
    </w:p>
    <w:p w:rsidR="007A6D60" w:rsidRDefault="00D57BD1">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8"/>
    <w:p w:rsidR="007A6D60" w:rsidRDefault="00D57BD1">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十二、递交报价文件截止时间(以下简称报价截止时间)地点：</w:t>
      </w:r>
    </w:p>
    <w:p w:rsidR="004E397B" w:rsidRDefault="00D57BD1">
      <w:pPr>
        <w:spacing w:line="400" w:lineRule="exact"/>
        <w:ind w:firstLineChars="200" w:firstLine="480"/>
        <w:rPr>
          <w:rFonts w:ascii="仿宋" w:eastAsia="仿宋" w:hAnsi="仿宋"/>
          <w:sz w:val="24"/>
          <w:szCs w:val="24"/>
        </w:rPr>
      </w:pPr>
      <w:r>
        <w:rPr>
          <w:rFonts w:ascii="仿宋" w:eastAsia="仿宋" w:hAnsi="仿宋" w:hint="eastAsia"/>
          <w:sz w:val="24"/>
          <w:szCs w:val="24"/>
        </w:rPr>
        <w:t>时间：</w:t>
      </w:r>
      <w:r w:rsidR="004E397B" w:rsidRPr="004E397B">
        <w:rPr>
          <w:rFonts w:ascii="仿宋" w:eastAsia="仿宋" w:hAnsi="仿宋" w:hint="eastAsia"/>
          <w:sz w:val="24"/>
          <w:szCs w:val="24"/>
        </w:rPr>
        <w:t>2022年1月</w:t>
      </w:r>
      <w:r w:rsidR="004E397B">
        <w:rPr>
          <w:rFonts w:ascii="仿宋" w:eastAsia="仿宋" w:hAnsi="仿宋" w:hint="eastAsia"/>
          <w:sz w:val="24"/>
          <w:szCs w:val="24"/>
        </w:rPr>
        <w:t>7</w:t>
      </w:r>
      <w:r w:rsidR="004E397B" w:rsidRPr="004E397B">
        <w:rPr>
          <w:rFonts w:ascii="仿宋" w:eastAsia="仿宋" w:hAnsi="仿宋" w:hint="eastAsia"/>
          <w:sz w:val="24"/>
          <w:szCs w:val="24"/>
        </w:rPr>
        <w:t>日11:30（北京时间）</w:t>
      </w:r>
    </w:p>
    <w:p w:rsidR="00C57791" w:rsidRDefault="00D57BD1">
      <w:pPr>
        <w:spacing w:line="400" w:lineRule="exact"/>
        <w:ind w:firstLineChars="200" w:firstLine="480"/>
        <w:rPr>
          <w:rFonts w:ascii="仿宋" w:eastAsia="仿宋" w:hAnsi="仿宋"/>
          <w:sz w:val="24"/>
          <w:szCs w:val="24"/>
        </w:rPr>
      </w:pPr>
      <w:r>
        <w:rPr>
          <w:rFonts w:ascii="仿宋" w:eastAsia="仿宋" w:hAnsi="仿宋" w:hint="eastAsia"/>
          <w:sz w:val="24"/>
          <w:szCs w:val="24"/>
        </w:rPr>
        <w:t xml:space="preserve">地点: </w:t>
      </w:r>
      <w:r w:rsidR="00C57791" w:rsidRPr="00C57791">
        <w:rPr>
          <w:rFonts w:ascii="仿宋" w:eastAsia="仿宋" w:hAnsi="仿宋" w:hint="eastAsia"/>
          <w:sz w:val="24"/>
          <w:szCs w:val="24"/>
        </w:rPr>
        <w:t>四川省成都市高新区天府大道中段800号天府四街66号航兴国</w:t>
      </w:r>
      <w:proofErr w:type="gramStart"/>
      <w:r w:rsidR="00C57791" w:rsidRPr="00C57791">
        <w:rPr>
          <w:rFonts w:ascii="仿宋" w:eastAsia="仿宋" w:hAnsi="仿宋" w:hint="eastAsia"/>
          <w:sz w:val="24"/>
          <w:szCs w:val="24"/>
        </w:rPr>
        <w:t>际广场</w:t>
      </w:r>
      <w:proofErr w:type="gramEnd"/>
      <w:r w:rsidR="00C57791" w:rsidRPr="00C57791">
        <w:rPr>
          <w:rFonts w:ascii="仿宋" w:eastAsia="仿宋" w:hAnsi="仿宋" w:hint="eastAsia"/>
          <w:sz w:val="24"/>
          <w:szCs w:val="24"/>
        </w:rPr>
        <w:t>1号楼17楼</w:t>
      </w:r>
    </w:p>
    <w:p w:rsidR="007A6D60" w:rsidRDefault="00D57BD1">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十三、谈判时间及地点：</w:t>
      </w:r>
    </w:p>
    <w:p w:rsidR="00C57791" w:rsidRDefault="00D57BD1">
      <w:pPr>
        <w:spacing w:line="400" w:lineRule="exact"/>
        <w:ind w:firstLineChars="200" w:firstLine="480"/>
        <w:rPr>
          <w:rFonts w:ascii="仿宋" w:eastAsia="仿宋" w:hAnsi="仿宋"/>
          <w:sz w:val="24"/>
          <w:szCs w:val="24"/>
        </w:rPr>
      </w:pPr>
      <w:r>
        <w:rPr>
          <w:rFonts w:ascii="仿宋" w:eastAsia="仿宋" w:hAnsi="仿宋" w:hint="eastAsia"/>
          <w:sz w:val="24"/>
          <w:szCs w:val="24"/>
        </w:rPr>
        <w:t>时间：</w:t>
      </w:r>
      <w:r w:rsidR="00C57791" w:rsidRPr="00C57791">
        <w:rPr>
          <w:rFonts w:ascii="仿宋" w:eastAsia="仿宋" w:hAnsi="仿宋" w:hint="eastAsia"/>
          <w:sz w:val="24"/>
          <w:szCs w:val="24"/>
        </w:rPr>
        <w:t>2022年1月7日11:30（北京时间）</w:t>
      </w:r>
    </w:p>
    <w:p w:rsidR="00C57791" w:rsidRDefault="00D57BD1" w:rsidP="00C57791">
      <w:pPr>
        <w:spacing w:line="400" w:lineRule="exact"/>
        <w:ind w:firstLineChars="200" w:firstLine="480"/>
        <w:rPr>
          <w:rFonts w:ascii="仿宋" w:eastAsia="仿宋" w:hAnsi="仿宋"/>
          <w:sz w:val="24"/>
          <w:szCs w:val="24"/>
        </w:rPr>
      </w:pPr>
      <w:r>
        <w:rPr>
          <w:rFonts w:ascii="仿宋" w:eastAsia="仿宋" w:hAnsi="仿宋" w:hint="eastAsia"/>
          <w:sz w:val="24"/>
          <w:szCs w:val="24"/>
        </w:rPr>
        <w:t>地点:</w:t>
      </w:r>
      <w:r w:rsidR="00C57791" w:rsidRPr="00C57791">
        <w:rPr>
          <w:rFonts w:hint="eastAsia"/>
        </w:rPr>
        <w:t xml:space="preserve"> </w:t>
      </w:r>
      <w:r w:rsidR="00C57791" w:rsidRPr="00C57791">
        <w:rPr>
          <w:rFonts w:ascii="仿宋" w:eastAsia="仿宋" w:hAnsi="仿宋" w:hint="eastAsia"/>
          <w:sz w:val="24"/>
          <w:szCs w:val="24"/>
        </w:rPr>
        <w:t>四川省成都市高新区天府大道中段800号天府四街66号航兴国</w:t>
      </w:r>
      <w:proofErr w:type="gramStart"/>
      <w:r w:rsidR="00C57791" w:rsidRPr="00C57791">
        <w:rPr>
          <w:rFonts w:ascii="仿宋" w:eastAsia="仿宋" w:hAnsi="仿宋" w:hint="eastAsia"/>
          <w:sz w:val="24"/>
          <w:szCs w:val="24"/>
        </w:rPr>
        <w:t>际广场</w:t>
      </w:r>
      <w:proofErr w:type="gramEnd"/>
      <w:r w:rsidR="00C57791" w:rsidRPr="00C57791">
        <w:rPr>
          <w:rFonts w:ascii="仿宋" w:eastAsia="仿宋" w:hAnsi="仿宋" w:hint="eastAsia"/>
          <w:sz w:val="24"/>
          <w:szCs w:val="24"/>
        </w:rPr>
        <w:t>1号楼17楼</w:t>
      </w:r>
    </w:p>
    <w:p w:rsidR="007A6D60" w:rsidRDefault="00D57BD1" w:rsidP="00C57791">
      <w:pPr>
        <w:spacing w:line="400" w:lineRule="exact"/>
        <w:ind w:firstLineChars="200" w:firstLine="482"/>
        <w:rPr>
          <w:rFonts w:ascii="仿宋" w:eastAsia="仿宋" w:hAnsi="仿宋"/>
          <w:b/>
          <w:sz w:val="24"/>
        </w:rPr>
      </w:pPr>
      <w:r>
        <w:rPr>
          <w:rFonts w:ascii="仿宋" w:eastAsia="仿宋" w:hAnsi="仿宋" w:hint="eastAsia"/>
          <w:b/>
          <w:sz w:val="24"/>
        </w:rPr>
        <w:t>十四、供应商信用融资：</w:t>
      </w:r>
    </w:p>
    <w:p w:rsidR="007A6D60" w:rsidRDefault="00D57BD1">
      <w:pPr>
        <w:spacing w:line="420" w:lineRule="exact"/>
        <w:ind w:firstLineChars="200"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7A6D60" w:rsidRDefault="00D57BD1">
      <w:pPr>
        <w:spacing w:line="420" w:lineRule="exact"/>
        <w:ind w:firstLineChars="200" w:firstLine="480"/>
        <w:rPr>
          <w:rFonts w:ascii="仿宋" w:eastAsia="仿宋" w:hAnsi="仿宋"/>
          <w:sz w:val="24"/>
        </w:rPr>
      </w:pPr>
      <w:r>
        <w:rPr>
          <w:rFonts w:ascii="仿宋" w:eastAsia="仿宋" w:hAnsi="仿宋" w:hint="eastAsia"/>
          <w:sz w:val="24"/>
        </w:rPr>
        <w:t>2、为有效缓解中小企业融资难、融资贵问题，成都市财政局、中国人民银</w:t>
      </w:r>
      <w:r>
        <w:rPr>
          <w:rFonts w:ascii="仿宋" w:eastAsia="仿宋" w:hAnsi="仿宋" w:hint="eastAsia"/>
          <w:sz w:val="24"/>
        </w:rPr>
        <w:lastRenderedPageBreak/>
        <w:t>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7A6D60" w:rsidRDefault="00D57BD1">
      <w:pPr>
        <w:widowControl/>
        <w:spacing w:line="360" w:lineRule="auto"/>
        <w:ind w:firstLineChars="200" w:firstLine="482"/>
        <w:rPr>
          <w:rFonts w:ascii="仿宋" w:eastAsia="仿宋" w:hAnsi="仿宋"/>
          <w:b/>
          <w:sz w:val="24"/>
          <w:szCs w:val="24"/>
        </w:rPr>
      </w:pPr>
      <w:r>
        <w:rPr>
          <w:rFonts w:ascii="仿宋" w:eastAsia="仿宋" w:hAnsi="仿宋" w:hint="eastAsia"/>
          <w:b/>
          <w:bCs/>
          <w:sz w:val="24"/>
          <w:szCs w:val="24"/>
        </w:rPr>
        <w:t>十五、</w:t>
      </w:r>
      <w:r>
        <w:rPr>
          <w:rFonts w:ascii="仿宋" w:eastAsia="仿宋" w:hAnsi="仿宋"/>
          <w:b/>
          <w:sz w:val="24"/>
          <w:szCs w:val="24"/>
        </w:rPr>
        <w:t>联系人及联系电话</w:t>
      </w:r>
    </w:p>
    <w:p w:rsidR="007A6D60" w:rsidRDefault="00D57BD1">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采购人：成都市龙泉</w:t>
      </w:r>
      <w:proofErr w:type="gramStart"/>
      <w:r>
        <w:rPr>
          <w:rFonts w:ascii="仿宋" w:eastAsia="仿宋" w:hAnsi="仿宋" w:hint="eastAsia"/>
          <w:sz w:val="24"/>
          <w:szCs w:val="24"/>
        </w:rPr>
        <w:t>驿</w:t>
      </w:r>
      <w:proofErr w:type="gramEnd"/>
      <w:r>
        <w:rPr>
          <w:rFonts w:ascii="仿宋" w:eastAsia="仿宋" w:hAnsi="仿宋" w:hint="eastAsia"/>
          <w:sz w:val="24"/>
          <w:szCs w:val="24"/>
        </w:rPr>
        <w:t>区妇幼保健院</w:t>
      </w:r>
    </w:p>
    <w:p w:rsidR="007A6D60" w:rsidRDefault="00D57BD1">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地    址： 四川省成都市龙泉</w:t>
      </w:r>
      <w:proofErr w:type="gramStart"/>
      <w:r>
        <w:rPr>
          <w:rFonts w:ascii="仿宋" w:eastAsia="仿宋" w:hAnsi="仿宋" w:hint="eastAsia"/>
          <w:sz w:val="24"/>
          <w:szCs w:val="24"/>
        </w:rPr>
        <w:t>驿</w:t>
      </w:r>
      <w:proofErr w:type="gramEnd"/>
      <w:r>
        <w:rPr>
          <w:rFonts w:ascii="仿宋" w:eastAsia="仿宋" w:hAnsi="仿宋" w:hint="eastAsia"/>
          <w:sz w:val="24"/>
          <w:szCs w:val="24"/>
        </w:rPr>
        <w:t>区</w:t>
      </w:r>
      <w:proofErr w:type="gramStart"/>
      <w:r>
        <w:rPr>
          <w:rFonts w:ascii="仿宋" w:eastAsia="仿宋" w:hAnsi="仿宋" w:hint="eastAsia"/>
          <w:sz w:val="24"/>
          <w:szCs w:val="24"/>
        </w:rPr>
        <w:t>玉扬路</w:t>
      </w:r>
      <w:proofErr w:type="gramEnd"/>
      <w:r>
        <w:rPr>
          <w:rFonts w:ascii="仿宋" w:eastAsia="仿宋" w:hAnsi="仿宋" w:hint="eastAsia"/>
          <w:sz w:val="24"/>
          <w:szCs w:val="24"/>
        </w:rPr>
        <w:t>383号</w:t>
      </w:r>
    </w:p>
    <w:p w:rsidR="007A6D60" w:rsidRDefault="00D57BD1">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联 系 人： 曹老师</w:t>
      </w:r>
    </w:p>
    <w:p w:rsidR="007A6D60" w:rsidRDefault="00D57BD1">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联系电话： 028-69330808</w:t>
      </w:r>
    </w:p>
    <w:p w:rsidR="007A6D60" w:rsidRDefault="00D57BD1">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采购代理机构：</w:t>
      </w:r>
      <w:r>
        <w:rPr>
          <w:rFonts w:ascii="仿宋" w:eastAsia="仿宋" w:hAnsi="仿宋" w:hint="eastAsia"/>
          <w:sz w:val="24"/>
        </w:rPr>
        <w:t>四川国际招标有限责任公司</w:t>
      </w:r>
    </w:p>
    <w:p w:rsidR="007A6D60" w:rsidRDefault="00D57BD1">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地    址：</w:t>
      </w:r>
      <w:r>
        <w:rPr>
          <w:rFonts w:ascii="仿宋" w:eastAsia="仿宋" w:hAnsi="仿宋" w:hint="eastAsia"/>
          <w:sz w:val="24"/>
        </w:rPr>
        <w:t>中国（四川）自由贸易试验区成都市高新区天府四街66号2栋22层1号</w:t>
      </w:r>
    </w:p>
    <w:p w:rsidR="007A6D60" w:rsidRDefault="00D57BD1">
      <w:pPr>
        <w:widowControl/>
        <w:tabs>
          <w:tab w:val="left" w:pos="2310"/>
        </w:tabs>
        <w:spacing w:line="400" w:lineRule="exact"/>
        <w:ind w:rightChars="200" w:right="420" w:firstLineChars="200" w:firstLine="480"/>
        <w:rPr>
          <w:rFonts w:ascii="仿宋" w:eastAsia="仿宋" w:hAnsi="仿宋"/>
          <w:sz w:val="24"/>
          <w:szCs w:val="24"/>
        </w:rPr>
      </w:pPr>
      <w:proofErr w:type="gramStart"/>
      <w:r>
        <w:rPr>
          <w:rFonts w:ascii="仿宋" w:eastAsia="仿宋" w:hAnsi="仿宋" w:hint="eastAsia"/>
          <w:sz w:val="24"/>
          <w:szCs w:val="24"/>
        </w:rPr>
        <w:t>邮</w:t>
      </w:r>
      <w:proofErr w:type="gramEnd"/>
      <w:r>
        <w:rPr>
          <w:rFonts w:ascii="仿宋" w:eastAsia="仿宋" w:hAnsi="仿宋" w:hint="eastAsia"/>
          <w:sz w:val="24"/>
          <w:szCs w:val="24"/>
        </w:rPr>
        <w:t xml:space="preserve">    编：</w:t>
      </w:r>
      <w:r>
        <w:rPr>
          <w:rFonts w:ascii="仿宋" w:eastAsia="仿宋" w:hAnsi="仿宋" w:hint="eastAsia"/>
          <w:sz w:val="24"/>
        </w:rPr>
        <w:t>610000</w:t>
      </w:r>
    </w:p>
    <w:p w:rsidR="007A6D60" w:rsidRDefault="00D57BD1">
      <w:pPr>
        <w:widowControl/>
        <w:tabs>
          <w:tab w:val="left" w:pos="2310"/>
        </w:tabs>
        <w:spacing w:line="400" w:lineRule="exact"/>
        <w:ind w:rightChars="200" w:right="420" w:firstLineChars="200" w:firstLine="480"/>
        <w:rPr>
          <w:rFonts w:ascii="仿宋" w:eastAsia="仿宋" w:hAnsi="仿宋"/>
          <w:sz w:val="24"/>
          <w:szCs w:val="24"/>
        </w:rPr>
      </w:pPr>
      <w:r>
        <w:rPr>
          <w:rFonts w:ascii="仿宋" w:eastAsia="仿宋" w:hAnsi="仿宋" w:hint="eastAsia"/>
          <w:sz w:val="24"/>
          <w:szCs w:val="24"/>
        </w:rPr>
        <w:t>联 系 人：熊女士</w:t>
      </w:r>
    </w:p>
    <w:p w:rsidR="007A6D60" w:rsidRDefault="00D57BD1">
      <w:pPr>
        <w:spacing w:line="400" w:lineRule="exact"/>
        <w:ind w:firstLineChars="200" w:firstLine="480"/>
        <w:rPr>
          <w:rFonts w:ascii="仿宋" w:eastAsia="仿宋" w:hAnsi="仿宋"/>
          <w:sz w:val="24"/>
          <w:szCs w:val="24"/>
        </w:rPr>
      </w:pPr>
      <w:r>
        <w:rPr>
          <w:rFonts w:ascii="仿宋" w:eastAsia="仿宋" w:hAnsi="仿宋" w:hint="eastAsia"/>
          <w:sz w:val="24"/>
          <w:szCs w:val="24"/>
        </w:rPr>
        <w:t>联系电话：</w:t>
      </w:r>
      <w:r>
        <w:rPr>
          <w:rFonts w:ascii="仿宋" w:eastAsia="仿宋" w:hAnsi="仿宋" w:hint="eastAsia"/>
          <w:sz w:val="24"/>
        </w:rPr>
        <w:t>13111881728</w:t>
      </w:r>
    </w:p>
    <w:p w:rsidR="007A6D60" w:rsidRDefault="00D57BD1">
      <w:pPr>
        <w:pStyle w:val="ad"/>
        <w:rPr>
          <w:rFonts w:ascii="仿宋" w:eastAsia="仿宋" w:hAnsi="仿宋"/>
        </w:rPr>
      </w:pPr>
      <w:r>
        <w:rPr>
          <w:rFonts w:ascii="仿宋" w:eastAsia="仿宋" w:hAnsi="仿宋"/>
        </w:rPr>
        <w:br w:type="page"/>
      </w:r>
      <w:bookmarkStart w:id="9" w:name="_Toc417906797"/>
      <w:bookmarkStart w:id="10" w:name="PO_默认文件内容_9"/>
      <w:r>
        <w:rPr>
          <w:rFonts w:ascii="仿宋" w:eastAsia="仿宋" w:hAnsi="仿宋" w:hint="eastAsia"/>
        </w:rPr>
        <w:lastRenderedPageBreak/>
        <w:t>第二章  供应商须知</w:t>
      </w:r>
      <w:bookmarkEnd w:id="9"/>
    </w:p>
    <w:p w:rsidR="007A6D60" w:rsidRDefault="00D57BD1">
      <w:pPr>
        <w:widowControl/>
        <w:tabs>
          <w:tab w:val="left" w:pos="2115"/>
          <w:tab w:val="center" w:pos="4542"/>
        </w:tabs>
        <w:spacing w:before="100" w:beforeAutospacing="1" w:after="100" w:afterAutospacing="1" w:line="360" w:lineRule="auto"/>
        <w:jc w:val="center"/>
        <w:outlineLvl w:val="1"/>
        <w:rPr>
          <w:rFonts w:ascii="仿宋" w:eastAsia="仿宋" w:hAnsi="仿宋"/>
          <w:b/>
          <w:sz w:val="30"/>
          <w:szCs w:val="30"/>
        </w:rPr>
      </w:pPr>
      <w:r>
        <w:rPr>
          <w:rFonts w:ascii="仿宋" w:eastAsia="仿宋" w:hAnsi="仿宋" w:cs="宋体" w:hint="eastAsia"/>
          <w:b/>
          <w:spacing w:val="8"/>
          <w:sz w:val="24"/>
          <w:szCs w:val="24"/>
        </w:rPr>
        <w:t>一、总  则</w:t>
      </w:r>
    </w:p>
    <w:p w:rsidR="007A6D60" w:rsidRDefault="00D57BD1">
      <w:pPr>
        <w:autoSpaceDE w:val="0"/>
        <w:autoSpaceDN w:val="0"/>
        <w:snapToGrid w:val="0"/>
        <w:spacing w:line="46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1．资金来源</w:t>
      </w:r>
    </w:p>
    <w:p w:rsidR="007A6D60" w:rsidRDefault="00D57BD1">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1.1本采购项目资金来源见第一章《报价邀请》</w:t>
      </w:r>
    </w:p>
    <w:p w:rsidR="007A6D60" w:rsidRDefault="007A6D60">
      <w:pPr>
        <w:autoSpaceDE w:val="0"/>
        <w:autoSpaceDN w:val="0"/>
        <w:snapToGrid w:val="0"/>
        <w:spacing w:line="460" w:lineRule="atLeast"/>
        <w:rPr>
          <w:rFonts w:ascii="仿宋" w:eastAsia="仿宋" w:hAnsi="仿宋" w:cs="宋体"/>
          <w:spacing w:val="8"/>
          <w:sz w:val="24"/>
          <w:szCs w:val="24"/>
        </w:rPr>
      </w:pPr>
    </w:p>
    <w:p w:rsidR="007A6D60" w:rsidRDefault="00D57BD1">
      <w:pPr>
        <w:autoSpaceDE w:val="0"/>
        <w:autoSpaceDN w:val="0"/>
        <w:snapToGrid w:val="0"/>
        <w:spacing w:line="46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2．合格的供应商、合格的货物与服务必须满足下列条件:</w:t>
      </w:r>
    </w:p>
    <w:p w:rsidR="007A6D60" w:rsidRDefault="00D57BD1">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2.1符合第一章《报价邀请》中供应商资格要求并提供了相应资质证明文件的供应商。</w:t>
      </w:r>
    </w:p>
    <w:p w:rsidR="007A6D60" w:rsidRDefault="00D57BD1">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2.2供应商在过去和现在都不应与为采购人在本报价</w:t>
      </w:r>
      <w:proofErr w:type="gramStart"/>
      <w:r>
        <w:rPr>
          <w:rFonts w:ascii="仿宋" w:eastAsia="仿宋" w:hAnsi="仿宋" w:cs="宋体" w:hint="eastAsia"/>
          <w:spacing w:val="8"/>
          <w:sz w:val="24"/>
          <w:szCs w:val="24"/>
        </w:rPr>
        <w:t>邀请下拟采购</w:t>
      </w:r>
      <w:proofErr w:type="gramEnd"/>
      <w:r>
        <w:rPr>
          <w:rFonts w:ascii="仿宋" w:eastAsia="仿宋" w:hAnsi="仿宋" w:cs="宋体" w:hint="eastAsia"/>
          <w:spacing w:val="8"/>
          <w:sz w:val="24"/>
          <w:szCs w:val="24"/>
        </w:rPr>
        <w:t xml:space="preserve">的货物从事设计，编制技术规格和其他文件提供咨询服务的公司及其附属机构有任何直接和间接的联系。 </w:t>
      </w:r>
    </w:p>
    <w:p w:rsidR="007A6D60" w:rsidRDefault="00D57BD1">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2.3中华人民共和国政府拥有的企业只有在法律上和财务上独立，根据商业法规运营，并不是采购人的附属机构才可以参与报价。</w:t>
      </w:r>
    </w:p>
    <w:p w:rsidR="007A6D60" w:rsidRDefault="00D57BD1">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2.4合格的货物与服务必须满足采购文件中技术、商务要求。</w:t>
      </w:r>
    </w:p>
    <w:p w:rsidR="007A6D60" w:rsidRDefault="00D57BD1">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2.5</w:t>
      </w:r>
      <w:r>
        <w:rPr>
          <w:rFonts w:ascii="仿宋" w:eastAsia="仿宋" w:hAnsi="仿宋" w:cs="宋体"/>
          <w:spacing w:val="8"/>
          <w:sz w:val="24"/>
          <w:szCs w:val="24"/>
        </w:rPr>
        <w:t xml:space="preserve"> </w:t>
      </w:r>
      <w:r>
        <w:rPr>
          <w:rFonts w:ascii="仿宋" w:eastAsia="仿宋" w:hAnsi="仿宋" w:cs="宋体" w:hint="eastAsia"/>
          <w:spacing w:val="8"/>
          <w:sz w:val="24"/>
          <w:szCs w:val="24"/>
        </w:rPr>
        <w:t>按照规定获取了采购文件</w:t>
      </w:r>
      <w:r>
        <w:rPr>
          <w:rFonts w:ascii="仿宋" w:eastAsia="仿宋" w:hAnsi="仿宋" w:cs="宋体" w:hint="eastAsia"/>
          <w:b/>
          <w:bCs/>
          <w:spacing w:val="8"/>
          <w:sz w:val="24"/>
          <w:szCs w:val="24"/>
        </w:rPr>
        <w:t>（实质性要求）</w:t>
      </w:r>
      <w:r>
        <w:rPr>
          <w:rFonts w:ascii="仿宋" w:eastAsia="仿宋" w:hAnsi="仿宋" w:cs="宋体" w:hint="eastAsia"/>
          <w:spacing w:val="8"/>
          <w:sz w:val="24"/>
          <w:szCs w:val="24"/>
        </w:rPr>
        <w:t>。</w:t>
      </w:r>
    </w:p>
    <w:p w:rsidR="007A6D60" w:rsidRDefault="00D57BD1">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由代理机构提供供应商获取采购文件情况的相关证明材料，供应商不用提供证明材料。</w:t>
      </w:r>
    </w:p>
    <w:p w:rsidR="007A6D60" w:rsidRDefault="007A6D60">
      <w:pPr>
        <w:autoSpaceDE w:val="0"/>
        <w:autoSpaceDN w:val="0"/>
        <w:snapToGrid w:val="0"/>
        <w:spacing w:line="460" w:lineRule="atLeast"/>
        <w:rPr>
          <w:rFonts w:ascii="仿宋" w:eastAsia="仿宋" w:hAnsi="仿宋" w:cs="宋体"/>
          <w:spacing w:val="8"/>
          <w:sz w:val="24"/>
          <w:szCs w:val="24"/>
        </w:rPr>
      </w:pPr>
    </w:p>
    <w:p w:rsidR="007A6D60" w:rsidRDefault="00D57BD1">
      <w:pPr>
        <w:autoSpaceDE w:val="0"/>
        <w:autoSpaceDN w:val="0"/>
        <w:snapToGrid w:val="0"/>
        <w:spacing w:line="46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3．报价费用</w:t>
      </w:r>
    </w:p>
    <w:p w:rsidR="007A6D60" w:rsidRDefault="00D57BD1">
      <w:pPr>
        <w:autoSpaceDE w:val="0"/>
        <w:autoSpaceDN w:val="0"/>
        <w:snapToGrid w:val="0"/>
        <w:spacing w:line="440" w:lineRule="exact"/>
        <w:rPr>
          <w:rFonts w:ascii="仿宋" w:eastAsia="仿宋" w:hAnsi="仿宋" w:cs="宋体"/>
          <w:spacing w:val="8"/>
          <w:sz w:val="24"/>
          <w:szCs w:val="24"/>
        </w:rPr>
      </w:pPr>
      <w:r>
        <w:rPr>
          <w:rFonts w:ascii="仿宋" w:eastAsia="仿宋" w:hAnsi="仿宋" w:cs="宋体" w:hint="eastAsia"/>
          <w:spacing w:val="8"/>
          <w:sz w:val="24"/>
          <w:szCs w:val="24"/>
        </w:rPr>
        <w:t>3.1供应商应承担所有与编写和提交报价文件有关的费用，不论报价的结果如何，采购人和采购代理机构在任何情况下均无义务和责任承担这些费用。</w:t>
      </w:r>
    </w:p>
    <w:p w:rsidR="007A6D60" w:rsidRDefault="00D57BD1">
      <w:pPr>
        <w:autoSpaceDE w:val="0"/>
        <w:autoSpaceDN w:val="0"/>
        <w:snapToGrid w:val="0"/>
        <w:spacing w:line="440" w:lineRule="exact"/>
        <w:ind w:firstLineChars="1323" w:firstLine="3399"/>
        <w:outlineLvl w:val="1"/>
        <w:rPr>
          <w:rFonts w:ascii="仿宋" w:eastAsia="仿宋" w:hAnsi="仿宋" w:cs="黑体"/>
          <w:b/>
          <w:spacing w:val="8"/>
          <w:sz w:val="24"/>
          <w:szCs w:val="24"/>
        </w:rPr>
      </w:pPr>
      <w:r>
        <w:rPr>
          <w:rFonts w:ascii="仿宋" w:eastAsia="仿宋" w:hAnsi="仿宋" w:cs="黑体" w:hint="eastAsia"/>
          <w:b/>
          <w:spacing w:val="8"/>
          <w:sz w:val="24"/>
          <w:szCs w:val="24"/>
        </w:rPr>
        <w:t>二、采购文件</w:t>
      </w:r>
    </w:p>
    <w:p w:rsidR="007A6D60" w:rsidRDefault="00D57BD1">
      <w:pPr>
        <w:autoSpaceDE w:val="0"/>
        <w:autoSpaceDN w:val="0"/>
        <w:snapToGrid w:val="0"/>
        <w:spacing w:line="42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4．采购文件构成</w:t>
      </w:r>
    </w:p>
    <w:p w:rsidR="007A6D60" w:rsidRDefault="00D57BD1">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4.1采购文件包括目录中的内容。</w:t>
      </w:r>
    </w:p>
    <w:p w:rsidR="007A6D60" w:rsidRDefault="00D57BD1">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4.2供应商应认真阅读采购文件中所有的事项、格式、条款和规范等要求。如果供应商没有按照采购文件要求提交全部资料或者报价文件没有对采购文件在各方面都</w:t>
      </w:r>
      <w:proofErr w:type="gramStart"/>
      <w:r>
        <w:rPr>
          <w:rFonts w:ascii="仿宋" w:eastAsia="仿宋" w:hAnsi="仿宋" w:cs="宋体" w:hint="eastAsia"/>
          <w:spacing w:val="8"/>
          <w:sz w:val="24"/>
          <w:szCs w:val="24"/>
        </w:rPr>
        <w:t>作出</w:t>
      </w:r>
      <w:proofErr w:type="gramEnd"/>
      <w:r>
        <w:rPr>
          <w:rFonts w:ascii="仿宋" w:eastAsia="仿宋" w:hAnsi="仿宋" w:cs="宋体" w:hint="eastAsia"/>
          <w:spacing w:val="8"/>
          <w:sz w:val="24"/>
          <w:szCs w:val="24"/>
        </w:rPr>
        <w:t>实质性响应，是供应商的风险。没有实质上响应采购文件要求的报价文件将被拒绝。</w:t>
      </w:r>
    </w:p>
    <w:p w:rsidR="007A6D60" w:rsidRDefault="007A6D60">
      <w:pPr>
        <w:autoSpaceDE w:val="0"/>
        <w:autoSpaceDN w:val="0"/>
        <w:snapToGrid w:val="0"/>
        <w:spacing w:line="420" w:lineRule="atLeast"/>
        <w:rPr>
          <w:rFonts w:ascii="仿宋" w:eastAsia="仿宋" w:hAnsi="仿宋" w:cs="宋体"/>
          <w:spacing w:val="8"/>
          <w:sz w:val="24"/>
          <w:szCs w:val="24"/>
        </w:rPr>
      </w:pPr>
    </w:p>
    <w:p w:rsidR="007A6D60" w:rsidRDefault="00D57BD1">
      <w:pPr>
        <w:autoSpaceDE w:val="0"/>
        <w:autoSpaceDN w:val="0"/>
        <w:snapToGrid w:val="0"/>
        <w:spacing w:line="420" w:lineRule="atLeast"/>
        <w:outlineLvl w:val="2"/>
        <w:rPr>
          <w:rFonts w:ascii="仿宋" w:eastAsia="仿宋" w:hAnsi="仿宋" w:cs="黑体"/>
          <w:b/>
          <w:spacing w:val="8"/>
          <w:sz w:val="24"/>
          <w:szCs w:val="24"/>
        </w:rPr>
      </w:pPr>
      <w:r>
        <w:rPr>
          <w:rFonts w:ascii="仿宋" w:eastAsia="仿宋" w:hAnsi="仿宋" w:cs="黑体" w:hint="eastAsia"/>
          <w:b/>
          <w:spacing w:val="8"/>
          <w:sz w:val="24"/>
          <w:szCs w:val="24"/>
        </w:rPr>
        <w:lastRenderedPageBreak/>
        <w:t>5．采购文件的澄清</w:t>
      </w:r>
    </w:p>
    <w:p w:rsidR="007A6D60" w:rsidRDefault="00D57BD1">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5.1在递交响应文件截止时间前，采购人、采购代理机构可以对采购文件进行澄清或者修改。</w:t>
      </w:r>
    </w:p>
    <w:p w:rsidR="007A6D60" w:rsidRDefault="00D57BD1">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5.2采购代理机构对已发出的采购文件进行澄清或者修改，应当以书面形式将澄清或者修改的内容通知所有获取了采购文件的供应商。该澄清或者修改的内容为采购文件的组成部分，澄清或者修改的内容可能影响响应文件编制的，采购人或者采购代理机构书面通知供应商的时间，应当在提交首次响应文件截止之日起1个工作日前；不足上述时间的，应当顺延递交响应文件的截止时间。</w:t>
      </w:r>
    </w:p>
    <w:p w:rsidR="007A6D60" w:rsidRDefault="00D57BD1">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更正通知将通过政府采购云平台通知所有获取的单一来源采购文件的供应商。</w:t>
      </w:r>
    </w:p>
    <w:p w:rsidR="007A6D60" w:rsidRDefault="00D57BD1">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5.3 供应商认为需要对采购文件进行澄清或者修改的，可以以书面形式向采购人或采购代理机构提出申请，由采购人或采购代理机构决定是否采纳供应商的申请事项。</w:t>
      </w:r>
    </w:p>
    <w:p w:rsidR="007A6D60" w:rsidRDefault="007A6D60">
      <w:pPr>
        <w:autoSpaceDE w:val="0"/>
        <w:autoSpaceDN w:val="0"/>
        <w:snapToGrid w:val="0"/>
        <w:spacing w:line="420" w:lineRule="atLeast"/>
        <w:rPr>
          <w:rFonts w:ascii="仿宋" w:eastAsia="仿宋" w:hAnsi="仿宋" w:cs="宋体"/>
          <w:spacing w:val="8"/>
          <w:sz w:val="24"/>
          <w:szCs w:val="24"/>
        </w:rPr>
      </w:pPr>
    </w:p>
    <w:p w:rsidR="007A6D60" w:rsidRDefault="00D57BD1">
      <w:pPr>
        <w:autoSpaceDE w:val="0"/>
        <w:autoSpaceDN w:val="0"/>
        <w:snapToGrid w:val="0"/>
        <w:spacing w:line="440" w:lineRule="atLeast"/>
        <w:jc w:val="center"/>
        <w:outlineLvl w:val="1"/>
        <w:rPr>
          <w:rFonts w:ascii="仿宋" w:eastAsia="仿宋" w:hAnsi="仿宋" w:cs="黑体"/>
          <w:b/>
          <w:spacing w:val="8"/>
          <w:sz w:val="24"/>
          <w:szCs w:val="24"/>
        </w:rPr>
      </w:pPr>
      <w:r>
        <w:rPr>
          <w:rFonts w:ascii="仿宋" w:eastAsia="仿宋" w:hAnsi="仿宋" w:cs="黑体" w:hint="eastAsia"/>
          <w:b/>
          <w:spacing w:val="8"/>
          <w:sz w:val="24"/>
          <w:szCs w:val="24"/>
        </w:rPr>
        <w:t>三、报价文件的编制</w:t>
      </w:r>
    </w:p>
    <w:p w:rsidR="007A6D60" w:rsidRDefault="00D57BD1">
      <w:pPr>
        <w:autoSpaceDE w:val="0"/>
        <w:autoSpaceDN w:val="0"/>
        <w:snapToGrid w:val="0"/>
        <w:spacing w:line="440" w:lineRule="atLeast"/>
        <w:outlineLvl w:val="2"/>
        <w:rPr>
          <w:rFonts w:ascii="仿宋" w:eastAsia="仿宋" w:hAnsi="仿宋" w:cs="黑体"/>
          <w:b/>
          <w:spacing w:val="8"/>
          <w:sz w:val="24"/>
          <w:szCs w:val="24"/>
        </w:rPr>
      </w:pPr>
      <w:r>
        <w:rPr>
          <w:rFonts w:ascii="仿宋" w:eastAsia="仿宋" w:hAnsi="仿宋" w:cs="黑体" w:hint="eastAsia"/>
          <w:b/>
          <w:spacing w:val="8"/>
          <w:sz w:val="24"/>
          <w:szCs w:val="24"/>
        </w:rPr>
        <w:t>6．报价的语言</w:t>
      </w:r>
    </w:p>
    <w:p w:rsidR="007A6D60" w:rsidRDefault="00D57BD1">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6．1  供应商提交的报价文件以及供应商与采购人和采购代理机构就有关报价的所有来往函电均应使用中文。供应商可以提交用其他语言打印的资料，但有关的段落必须翻译成中文，在有差异和矛盾时以中文为准。未翻译的外文资料，单一来源协商小组可将其视为无效材料。</w:t>
      </w:r>
    </w:p>
    <w:p w:rsidR="007A6D60" w:rsidRDefault="007A6D60">
      <w:pPr>
        <w:autoSpaceDE w:val="0"/>
        <w:autoSpaceDN w:val="0"/>
        <w:snapToGrid w:val="0"/>
        <w:spacing w:line="460" w:lineRule="atLeast"/>
        <w:rPr>
          <w:rFonts w:ascii="仿宋" w:eastAsia="仿宋" w:hAnsi="仿宋" w:cs="宋体"/>
          <w:spacing w:val="8"/>
          <w:sz w:val="24"/>
          <w:szCs w:val="24"/>
        </w:rPr>
      </w:pPr>
    </w:p>
    <w:p w:rsidR="007A6D60" w:rsidRDefault="00D57BD1">
      <w:pPr>
        <w:autoSpaceDE w:val="0"/>
        <w:autoSpaceDN w:val="0"/>
        <w:snapToGrid w:val="0"/>
        <w:spacing w:line="440" w:lineRule="atLeast"/>
        <w:outlineLvl w:val="2"/>
        <w:rPr>
          <w:rFonts w:ascii="仿宋" w:eastAsia="仿宋" w:hAnsi="仿宋" w:cs="宋体"/>
          <w:b/>
          <w:spacing w:val="8"/>
          <w:sz w:val="24"/>
          <w:szCs w:val="24"/>
        </w:rPr>
      </w:pPr>
      <w:r>
        <w:rPr>
          <w:rFonts w:ascii="仿宋" w:eastAsia="仿宋" w:hAnsi="仿宋" w:cs="黑体" w:hint="eastAsia"/>
          <w:b/>
          <w:spacing w:val="8"/>
          <w:sz w:val="24"/>
          <w:szCs w:val="24"/>
        </w:rPr>
        <w:t>7．</w:t>
      </w:r>
      <w:r>
        <w:rPr>
          <w:rFonts w:ascii="仿宋" w:eastAsia="仿宋" w:hAnsi="仿宋" w:cs="宋体" w:hint="eastAsia"/>
          <w:b/>
          <w:spacing w:val="8"/>
          <w:sz w:val="24"/>
          <w:szCs w:val="24"/>
        </w:rPr>
        <w:t>报价</w:t>
      </w:r>
    </w:p>
    <w:p w:rsidR="007A6D60" w:rsidRDefault="00D57BD1">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7．1  供应商应在报价文件中的报价表上标明，本合同拟提供货物的单价为准。任何有选择的报价将不予接受，每种货物只允许有一个报价。</w:t>
      </w:r>
    </w:p>
    <w:p w:rsidR="007A6D60" w:rsidRDefault="00D57BD1">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7．2  详细填写分项报价表。</w:t>
      </w:r>
    </w:p>
    <w:p w:rsidR="007A6D60" w:rsidRDefault="00D57BD1">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7．3  供应</w:t>
      </w:r>
      <w:proofErr w:type="gramStart"/>
      <w:r>
        <w:rPr>
          <w:rFonts w:ascii="仿宋" w:eastAsia="仿宋" w:hAnsi="仿宋" w:cs="宋体" w:hint="eastAsia"/>
          <w:spacing w:val="8"/>
          <w:sz w:val="24"/>
          <w:szCs w:val="24"/>
        </w:rPr>
        <w:t>商按照</w:t>
      </w:r>
      <w:proofErr w:type="gramEnd"/>
      <w:r>
        <w:rPr>
          <w:rFonts w:ascii="仿宋" w:eastAsia="仿宋" w:hAnsi="仿宋" w:cs="宋体" w:hint="eastAsia"/>
          <w:spacing w:val="8"/>
          <w:sz w:val="24"/>
          <w:szCs w:val="24"/>
        </w:rPr>
        <w:t>上述第7．2条要求分类报价，其目的是便于采购人和采购代理机构评审，但在任何情况下并不限制采购人以任何条款签订合同的权利。</w:t>
      </w:r>
    </w:p>
    <w:p w:rsidR="007A6D60" w:rsidRDefault="00D57BD1">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7．4 报价表里标明的价格在合同执行过程中是固定不变的，不得以任何理由予以变更。以可调整的价格提交的报价将作为非响应性报价而予以拒绝。</w:t>
      </w:r>
    </w:p>
    <w:p w:rsidR="007A6D60" w:rsidRDefault="00D57BD1">
      <w:pPr>
        <w:autoSpaceDE w:val="0"/>
        <w:autoSpaceDN w:val="0"/>
        <w:snapToGrid w:val="0"/>
        <w:spacing w:line="640" w:lineRule="exact"/>
        <w:outlineLvl w:val="2"/>
        <w:rPr>
          <w:rFonts w:ascii="仿宋" w:eastAsia="仿宋" w:hAnsi="仿宋" w:cs="宋体"/>
          <w:b/>
          <w:spacing w:val="8"/>
          <w:sz w:val="24"/>
          <w:szCs w:val="24"/>
        </w:rPr>
      </w:pPr>
      <w:r>
        <w:rPr>
          <w:rFonts w:ascii="仿宋" w:eastAsia="仿宋" w:hAnsi="仿宋" w:cs="宋体" w:hint="eastAsia"/>
          <w:b/>
          <w:spacing w:val="8"/>
          <w:sz w:val="24"/>
          <w:szCs w:val="24"/>
        </w:rPr>
        <w:lastRenderedPageBreak/>
        <w:t>8．报价货币</w:t>
      </w:r>
    </w:p>
    <w:p w:rsidR="007A6D60" w:rsidRDefault="00D57BD1">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8．1  报价应以人民币报价。</w:t>
      </w:r>
    </w:p>
    <w:p w:rsidR="007A6D60" w:rsidRDefault="00D57BD1">
      <w:pPr>
        <w:autoSpaceDE w:val="0"/>
        <w:autoSpaceDN w:val="0"/>
        <w:snapToGrid w:val="0"/>
        <w:spacing w:line="640" w:lineRule="exact"/>
        <w:outlineLvl w:val="2"/>
        <w:rPr>
          <w:rFonts w:ascii="仿宋" w:eastAsia="仿宋" w:hAnsi="仿宋" w:cs="宋体"/>
          <w:b/>
          <w:spacing w:val="8"/>
          <w:sz w:val="24"/>
          <w:szCs w:val="24"/>
        </w:rPr>
      </w:pPr>
      <w:r>
        <w:rPr>
          <w:rFonts w:ascii="仿宋" w:eastAsia="仿宋" w:hAnsi="仿宋" w:cs="宋体" w:hint="eastAsia"/>
          <w:b/>
          <w:spacing w:val="8"/>
          <w:sz w:val="24"/>
          <w:szCs w:val="24"/>
        </w:rPr>
        <w:t>9．证明供应商合格和资格的文件</w:t>
      </w:r>
    </w:p>
    <w:p w:rsidR="007A6D60" w:rsidRDefault="00D57BD1">
      <w:pPr>
        <w:autoSpaceDE w:val="0"/>
        <w:autoSpaceDN w:val="0"/>
        <w:snapToGrid w:val="0"/>
        <w:spacing w:line="640" w:lineRule="exact"/>
        <w:rPr>
          <w:rFonts w:ascii="仿宋" w:eastAsia="仿宋" w:hAnsi="仿宋" w:cs="宋体"/>
          <w:bCs/>
          <w:spacing w:val="8"/>
          <w:sz w:val="24"/>
          <w:szCs w:val="24"/>
        </w:rPr>
      </w:pPr>
      <w:r>
        <w:rPr>
          <w:rFonts w:ascii="仿宋" w:eastAsia="仿宋" w:hAnsi="仿宋" w:cs="宋体" w:hint="eastAsia"/>
          <w:bCs/>
          <w:spacing w:val="8"/>
          <w:sz w:val="24"/>
          <w:szCs w:val="24"/>
        </w:rPr>
        <w:t>9.1按照报价邀请中供应商资格要求，提供真实、有效的证明文件</w:t>
      </w:r>
    </w:p>
    <w:p w:rsidR="007A6D60" w:rsidRDefault="007A6D60">
      <w:pPr>
        <w:autoSpaceDE w:val="0"/>
        <w:autoSpaceDN w:val="0"/>
        <w:snapToGrid w:val="0"/>
        <w:spacing w:line="400" w:lineRule="atLeast"/>
        <w:ind w:firstLineChars="150" w:firstLine="384"/>
        <w:rPr>
          <w:rFonts w:ascii="仿宋" w:eastAsia="仿宋" w:hAnsi="仿宋" w:cs="宋体"/>
          <w:spacing w:val="8"/>
          <w:sz w:val="24"/>
          <w:szCs w:val="24"/>
        </w:rPr>
      </w:pPr>
    </w:p>
    <w:p w:rsidR="007A6D60" w:rsidRDefault="00D57BD1">
      <w:pPr>
        <w:autoSpaceDE w:val="0"/>
        <w:autoSpaceDN w:val="0"/>
        <w:snapToGrid w:val="0"/>
        <w:spacing w:line="40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10．证明货物的合格性和符合采购文件规定的文件</w:t>
      </w:r>
    </w:p>
    <w:p w:rsidR="007A6D60" w:rsidRDefault="00D57BD1">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10．1  供应商应提交根据采购文件要求提供的所有货物及其服务的合格性以及符合采购文件规定的证明文件，并作为其报价文件的一部分。</w:t>
      </w:r>
    </w:p>
    <w:p w:rsidR="007A6D60" w:rsidRDefault="00D57BD1">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10．2  证明货物和服务与采购文件的要求相一致的文件可以是文字资料、图纸和数据，供应商应提供：</w:t>
      </w:r>
    </w:p>
    <w:p w:rsidR="007A6D60" w:rsidRDefault="00D57BD1">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 货物主要技术指标和运行性能的详细说明；</w:t>
      </w:r>
    </w:p>
    <w:p w:rsidR="007A6D60" w:rsidRDefault="00D57BD1">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(2)与采购文件技术规格的要求进行对照，指出自己提供货物和服务是否做出实质性的响应；并填报技术规格响应/偏离表</w:t>
      </w:r>
    </w:p>
    <w:p w:rsidR="007A6D60" w:rsidRDefault="00D57BD1">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10．3  供应商在阐述第11．2时应注意：采购文件技术规格中指出的工艺、材料和设备的标准以及参照的牌号或分类号除了特别指定的以外仅</w:t>
      </w:r>
      <w:proofErr w:type="gramStart"/>
      <w:r>
        <w:rPr>
          <w:rFonts w:ascii="仿宋" w:eastAsia="仿宋" w:hAnsi="仿宋" w:cs="宋体" w:hint="eastAsia"/>
          <w:spacing w:val="8"/>
          <w:sz w:val="24"/>
          <w:szCs w:val="24"/>
        </w:rPr>
        <w:t>起说明</w:t>
      </w:r>
      <w:proofErr w:type="gramEnd"/>
      <w:r>
        <w:rPr>
          <w:rFonts w:ascii="仿宋" w:eastAsia="仿宋" w:hAnsi="仿宋" w:cs="宋体" w:hint="eastAsia"/>
          <w:spacing w:val="8"/>
          <w:sz w:val="24"/>
          <w:szCs w:val="24"/>
        </w:rPr>
        <w:t>作用，并没有限制性，供应商在报价中可以选用替代标准，牌号或分类号，但这些替代要实质上优于或相当于技术规格的要求，并且使采购人满意。</w:t>
      </w:r>
    </w:p>
    <w:p w:rsidR="007A6D60" w:rsidRDefault="00D57BD1">
      <w:pPr>
        <w:autoSpaceDE w:val="0"/>
        <w:autoSpaceDN w:val="0"/>
        <w:snapToGrid w:val="0"/>
        <w:spacing w:line="460" w:lineRule="atLeast"/>
        <w:rPr>
          <w:rFonts w:ascii="仿宋" w:eastAsia="仿宋" w:hAnsi="仿宋" w:cs="宋体"/>
          <w:b/>
          <w:spacing w:val="8"/>
          <w:sz w:val="24"/>
          <w:szCs w:val="24"/>
        </w:rPr>
      </w:pPr>
      <w:r>
        <w:rPr>
          <w:rFonts w:ascii="仿宋" w:eastAsia="仿宋" w:hAnsi="仿宋" w:cs="宋体" w:hint="eastAsia"/>
          <w:b/>
          <w:spacing w:val="8"/>
          <w:sz w:val="24"/>
          <w:szCs w:val="24"/>
        </w:rPr>
        <w:t>10.4供应商提供的采购标的成本、同类项目合同价格以及相关专利、专有技术等情况说明。</w:t>
      </w:r>
    </w:p>
    <w:p w:rsidR="007A6D60" w:rsidRDefault="00D57BD1">
      <w:pPr>
        <w:autoSpaceDE w:val="0"/>
        <w:autoSpaceDN w:val="0"/>
        <w:snapToGrid w:val="0"/>
        <w:spacing w:line="380" w:lineRule="atLeast"/>
        <w:outlineLvl w:val="2"/>
        <w:rPr>
          <w:rFonts w:ascii="仿宋" w:eastAsia="仿宋" w:hAnsi="仿宋" w:cs="黑体"/>
          <w:b/>
          <w:spacing w:val="8"/>
          <w:sz w:val="24"/>
          <w:szCs w:val="24"/>
        </w:rPr>
      </w:pPr>
      <w:r>
        <w:rPr>
          <w:rFonts w:ascii="仿宋" w:eastAsia="仿宋" w:hAnsi="仿宋" w:cs="黑体" w:hint="eastAsia"/>
          <w:b/>
          <w:spacing w:val="8"/>
          <w:sz w:val="24"/>
          <w:szCs w:val="24"/>
        </w:rPr>
        <w:t>11．报价保证金(本项目</w:t>
      </w:r>
      <w:r>
        <w:rPr>
          <w:rFonts w:ascii="仿宋" w:eastAsia="仿宋" w:hAnsi="仿宋" w:cs="黑体"/>
          <w:b/>
          <w:spacing w:val="8"/>
          <w:sz w:val="24"/>
          <w:szCs w:val="24"/>
        </w:rPr>
        <w:t>不收取</w:t>
      </w:r>
      <w:r>
        <w:rPr>
          <w:rFonts w:ascii="仿宋" w:eastAsia="仿宋" w:hAnsi="仿宋" w:cs="黑体" w:hint="eastAsia"/>
          <w:b/>
          <w:spacing w:val="8"/>
          <w:sz w:val="24"/>
          <w:szCs w:val="24"/>
        </w:rPr>
        <w:t>)</w:t>
      </w:r>
    </w:p>
    <w:p w:rsidR="007A6D60" w:rsidRDefault="00D57BD1">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11．1  供应商应以人民币提交一笔不少于“报价邀请”规定的人民币金额的报价保证金。</w:t>
      </w:r>
    </w:p>
    <w:p w:rsidR="007A6D60" w:rsidRDefault="00D57BD1">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 xml:space="preserve">   报价保证金是为了保护采购人和采购代理机构免遭因供应商的行为而蒙受损失，采购人和采购代理机构在因供应商的行为受到损害时可根据第11．5条的规定不予退还供应商的报价保证金。</w:t>
      </w:r>
    </w:p>
    <w:p w:rsidR="007A6D60" w:rsidRDefault="00D57BD1">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11．2  未按规定时间和数额交纳报价保证金的报价，应视为非响应性报价予以拒绝。</w:t>
      </w:r>
    </w:p>
    <w:p w:rsidR="007A6D60" w:rsidRDefault="00D57BD1">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11．3  未成交人的报价保证金，将在成交通知书发出后五个工作日内全额退还（不退现金）。</w:t>
      </w:r>
    </w:p>
    <w:p w:rsidR="007A6D60" w:rsidRDefault="00D57BD1">
      <w:pPr>
        <w:autoSpaceDE w:val="0"/>
        <w:autoSpaceDN w:val="0"/>
        <w:snapToGrid w:val="0"/>
        <w:spacing w:line="380" w:lineRule="atLeast"/>
        <w:ind w:firstLineChars="150" w:firstLine="384"/>
        <w:rPr>
          <w:rFonts w:ascii="仿宋" w:eastAsia="仿宋" w:hAnsi="仿宋" w:cs="宋体"/>
          <w:spacing w:val="8"/>
          <w:sz w:val="24"/>
          <w:szCs w:val="24"/>
        </w:rPr>
      </w:pPr>
      <w:r>
        <w:rPr>
          <w:rFonts w:ascii="仿宋" w:eastAsia="仿宋" w:hAnsi="仿宋" w:cs="宋体" w:hint="eastAsia"/>
          <w:spacing w:val="8"/>
          <w:sz w:val="24"/>
          <w:szCs w:val="24"/>
        </w:rPr>
        <w:t>成交人的报价保证金在成交人与采购人签订采购合同并按规定交纳了履约保证金后5个工作日内无息退还（不退现金）。退还时请返还采购合同</w:t>
      </w:r>
      <w:r>
        <w:rPr>
          <w:rFonts w:ascii="仿宋" w:eastAsia="仿宋" w:hAnsi="仿宋" w:cs="宋体" w:hint="eastAsia"/>
          <w:spacing w:val="8"/>
          <w:sz w:val="24"/>
          <w:szCs w:val="24"/>
        </w:rPr>
        <w:lastRenderedPageBreak/>
        <w:t>（原件）1份及经采购方盖章确认的履约保证金缴纳凭证复印件（如要求）后，到本采购代理机构财务部办理。</w:t>
      </w:r>
    </w:p>
    <w:p w:rsidR="007A6D60" w:rsidRDefault="00D57BD1">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11．5  下列任何情况发生时，报价保证金将被不予退还：</w:t>
      </w:r>
    </w:p>
    <w:p w:rsidR="007A6D60" w:rsidRDefault="00D57BD1">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11.5.1 供应商在提交响应文件截止时间后撤回响应文件的；</w:t>
      </w:r>
    </w:p>
    <w:p w:rsidR="007A6D60" w:rsidRDefault="00D57BD1">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11.5.2 成交人在规定期限内未签订合同、未提交履约保证金或未交纳成交服务费。</w:t>
      </w:r>
    </w:p>
    <w:p w:rsidR="007A6D60" w:rsidRDefault="00D57BD1">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11.5.3 在报价文件中提供虚假材料的。</w:t>
      </w:r>
    </w:p>
    <w:p w:rsidR="007A6D60" w:rsidRDefault="00D57BD1">
      <w:pPr>
        <w:autoSpaceDE w:val="0"/>
        <w:autoSpaceDN w:val="0"/>
        <w:snapToGrid w:val="0"/>
        <w:spacing w:line="38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12．报价有效期</w:t>
      </w:r>
    </w:p>
    <w:p w:rsidR="007A6D60" w:rsidRDefault="00D57BD1">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12．1 报价文件应从采购之日起，在“报价邀请”所规定的以</w:t>
      </w:r>
      <w:proofErr w:type="gramStart"/>
      <w:r>
        <w:rPr>
          <w:rFonts w:ascii="仿宋" w:eastAsia="仿宋" w:hAnsi="仿宋" w:cs="宋体" w:hint="eastAsia"/>
          <w:spacing w:val="8"/>
          <w:sz w:val="24"/>
          <w:szCs w:val="24"/>
        </w:rPr>
        <w:t>日历天</w:t>
      </w:r>
      <w:proofErr w:type="gramEnd"/>
      <w:r>
        <w:rPr>
          <w:rFonts w:ascii="仿宋" w:eastAsia="仿宋" w:hAnsi="仿宋" w:cs="宋体" w:hint="eastAsia"/>
          <w:spacing w:val="8"/>
          <w:sz w:val="24"/>
          <w:szCs w:val="24"/>
        </w:rPr>
        <w:t>计算的报价有效期内有效。报价有效期比规定短的可以视为非响应报价而予以拒绝。</w:t>
      </w:r>
    </w:p>
    <w:p w:rsidR="007A6D60" w:rsidRDefault="00D57BD1">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12．2在特殊情况下，在原报价有效期期满之前，采购人和采购代理机构可征得供应商同意延长报价有效期。这种要求与答复均应为书面形式如电传、传真等。供应商可以拒绝采购人、采购代理机构的这种要求但不被不予退还报价保证金。同意延长的供应商既不能被要求也不允许修改其报价文件，但要相应延长其报价保证金的有效期。</w:t>
      </w:r>
    </w:p>
    <w:p w:rsidR="007A6D60" w:rsidRDefault="00D57BD1">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12.3响应有效期: 自采购之日起90个日历日。</w:t>
      </w:r>
    </w:p>
    <w:p w:rsidR="007A6D60" w:rsidRDefault="00D57BD1">
      <w:pPr>
        <w:autoSpaceDE w:val="0"/>
        <w:autoSpaceDN w:val="0"/>
        <w:snapToGrid w:val="0"/>
        <w:spacing w:line="500" w:lineRule="atLeast"/>
        <w:outlineLvl w:val="2"/>
        <w:rPr>
          <w:rFonts w:ascii="仿宋" w:eastAsia="仿宋" w:hAnsi="仿宋" w:cs="黑体"/>
          <w:b/>
          <w:spacing w:val="8"/>
          <w:sz w:val="24"/>
          <w:szCs w:val="24"/>
        </w:rPr>
      </w:pPr>
      <w:r>
        <w:rPr>
          <w:rFonts w:ascii="仿宋" w:eastAsia="仿宋" w:hAnsi="仿宋" w:cs="黑体" w:hint="eastAsia"/>
          <w:b/>
          <w:spacing w:val="8"/>
          <w:sz w:val="24"/>
          <w:szCs w:val="24"/>
        </w:rPr>
        <w:t>13．报价文件的式样和签署</w:t>
      </w:r>
    </w:p>
    <w:p w:rsidR="007A6D60" w:rsidRDefault="00D57BD1">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13.1  报价供应商应针对所参加报价的每一个</w:t>
      </w:r>
      <w:proofErr w:type="gramStart"/>
      <w:r>
        <w:rPr>
          <w:rFonts w:ascii="仿宋" w:eastAsia="仿宋" w:hAnsi="仿宋" w:cs="宋体" w:hint="eastAsia"/>
          <w:spacing w:val="8"/>
          <w:sz w:val="24"/>
          <w:szCs w:val="24"/>
        </w:rPr>
        <w:t>包分别</w:t>
      </w:r>
      <w:proofErr w:type="gramEnd"/>
      <w:r>
        <w:rPr>
          <w:rFonts w:ascii="仿宋" w:eastAsia="仿宋" w:hAnsi="仿宋" w:cs="宋体" w:hint="eastAsia"/>
          <w:spacing w:val="8"/>
          <w:sz w:val="24"/>
          <w:szCs w:val="24"/>
        </w:rPr>
        <w:t>准备一套报价文件（包括一份正本和“报价邀请”规定数目的副本），每套报价文件须清楚地标明“正本”或“副本”。一旦正本和副本不符，以正本为准。</w:t>
      </w:r>
    </w:p>
    <w:p w:rsidR="007A6D60" w:rsidRDefault="00D57BD1">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13.2  报价文件的正本和所有的副本均需打印或用不退色墨水书写并由供应</w:t>
      </w:r>
      <w:proofErr w:type="gramStart"/>
      <w:r>
        <w:rPr>
          <w:rFonts w:ascii="仿宋" w:eastAsia="仿宋" w:hAnsi="仿宋" w:cs="宋体" w:hint="eastAsia"/>
          <w:spacing w:val="8"/>
          <w:sz w:val="24"/>
          <w:szCs w:val="24"/>
        </w:rPr>
        <w:t>商法定</w:t>
      </w:r>
      <w:proofErr w:type="gramEnd"/>
      <w:r>
        <w:rPr>
          <w:rFonts w:ascii="仿宋" w:eastAsia="仿宋" w:hAnsi="仿宋" w:cs="宋体" w:hint="eastAsia"/>
          <w:spacing w:val="8"/>
          <w:sz w:val="24"/>
          <w:szCs w:val="24"/>
        </w:rPr>
        <w:t>代表人/单位负责人或经法定代表人/单位负责人正式授权并对供应商有约束力的授权代表签字。授权代表须将以书面形式出具的“法定代表人/单位负责人授权书”附在报价文件中。</w:t>
      </w:r>
    </w:p>
    <w:p w:rsidR="007A6D60" w:rsidRDefault="00D57BD1">
      <w:pPr>
        <w:autoSpaceDE w:val="0"/>
        <w:autoSpaceDN w:val="0"/>
        <w:snapToGrid w:val="0"/>
        <w:spacing w:line="380" w:lineRule="atLeast"/>
        <w:rPr>
          <w:rFonts w:ascii="仿宋" w:eastAsia="仿宋" w:hAnsi="仿宋" w:cs="黑体"/>
          <w:b/>
          <w:spacing w:val="8"/>
          <w:sz w:val="24"/>
          <w:szCs w:val="24"/>
        </w:rPr>
      </w:pPr>
      <w:r>
        <w:rPr>
          <w:rFonts w:ascii="仿宋" w:eastAsia="仿宋" w:hAnsi="仿宋" w:cs="宋体" w:hint="eastAsia"/>
          <w:spacing w:val="8"/>
          <w:sz w:val="24"/>
          <w:szCs w:val="24"/>
        </w:rPr>
        <w:t>13.3  除供应商对错处做必要修改外，报价文件不得行间插字、涂改和增删，如有修改错漏处，必须由供应</w:t>
      </w:r>
      <w:proofErr w:type="gramStart"/>
      <w:r>
        <w:rPr>
          <w:rFonts w:ascii="仿宋" w:eastAsia="仿宋" w:hAnsi="仿宋" w:cs="宋体" w:hint="eastAsia"/>
          <w:spacing w:val="8"/>
          <w:sz w:val="24"/>
          <w:szCs w:val="24"/>
        </w:rPr>
        <w:t>商法定</w:t>
      </w:r>
      <w:proofErr w:type="gramEnd"/>
      <w:r>
        <w:rPr>
          <w:rFonts w:ascii="仿宋" w:eastAsia="仿宋" w:hAnsi="仿宋" w:cs="宋体" w:hint="eastAsia"/>
          <w:spacing w:val="8"/>
          <w:sz w:val="24"/>
          <w:szCs w:val="24"/>
        </w:rPr>
        <w:t>代表人/单位负责人或其授权代表签字。</w:t>
      </w:r>
    </w:p>
    <w:p w:rsidR="007A6D60" w:rsidRDefault="00D57BD1">
      <w:pPr>
        <w:autoSpaceDE w:val="0"/>
        <w:autoSpaceDN w:val="0"/>
        <w:snapToGrid w:val="0"/>
        <w:spacing w:line="380" w:lineRule="atLeast"/>
        <w:jc w:val="center"/>
        <w:outlineLvl w:val="1"/>
        <w:rPr>
          <w:rFonts w:ascii="仿宋" w:eastAsia="仿宋" w:hAnsi="仿宋" w:cs="黑体"/>
          <w:b/>
          <w:spacing w:val="8"/>
          <w:sz w:val="24"/>
          <w:szCs w:val="24"/>
        </w:rPr>
      </w:pPr>
      <w:r>
        <w:rPr>
          <w:rFonts w:ascii="仿宋" w:eastAsia="仿宋" w:hAnsi="仿宋" w:cs="黑体" w:hint="eastAsia"/>
          <w:b/>
          <w:spacing w:val="8"/>
          <w:sz w:val="24"/>
          <w:szCs w:val="24"/>
        </w:rPr>
        <w:t>四、报价文件的递交</w:t>
      </w:r>
    </w:p>
    <w:p w:rsidR="007A6D60" w:rsidRDefault="00D57BD1">
      <w:pPr>
        <w:spacing w:line="440" w:lineRule="exact"/>
        <w:outlineLvl w:val="2"/>
        <w:rPr>
          <w:rFonts w:ascii="仿宋" w:eastAsia="仿宋" w:hAnsi="仿宋"/>
          <w:sz w:val="24"/>
          <w:szCs w:val="24"/>
        </w:rPr>
      </w:pPr>
      <w:r>
        <w:rPr>
          <w:rFonts w:ascii="仿宋" w:eastAsia="仿宋" w:hAnsi="仿宋" w:cs="黑体" w:hint="eastAsia"/>
          <w:b/>
          <w:spacing w:val="8"/>
          <w:sz w:val="24"/>
          <w:szCs w:val="24"/>
        </w:rPr>
        <w:t>14．</w:t>
      </w:r>
      <w:r>
        <w:rPr>
          <w:rFonts w:ascii="仿宋" w:eastAsia="仿宋" w:hAnsi="仿宋" w:hint="eastAsia"/>
          <w:sz w:val="24"/>
          <w:szCs w:val="24"/>
        </w:rPr>
        <w:t xml:space="preserve"> 报价供应商在报价邀请规定的 递交报价文件截止时间(以下简称报价时间)以前递交到规定地点。</w:t>
      </w:r>
    </w:p>
    <w:p w:rsidR="007A6D60" w:rsidRDefault="00D57BD1">
      <w:pPr>
        <w:autoSpaceDE w:val="0"/>
        <w:autoSpaceDN w:val="0"/>
        <w:snapToGrid w:val="0"/>
        <w:spacing w:line="380" w:lineRule="atLeast"/>
        <w:jc w:val="center"/>
        <w:outlineLvl w:val="1"/>
        <w:rPr>
          <w:rFonts w:ascii="仿宋" w:eastAsia="仿宋" w:hAnsi="仿宋" w:cs="黑体"/>
          <w:b/>
          <w:spacing w:val="8"/>
          <w:sz w:val="24"/>
          <w:szCs w:val="24"/>
        </w:rPr>
      </w:pPr>
      <w:r>
        <w:rPr>
          <w:rFonts w:ascii="仿宋" w:eastAsia="仿宋" w:hAnsi="仿宋" w:cs="黑体" w:hint="eastAsia"/>
          <w:b/>
          <w:spacing w:val="8"/>
          <w:sz w:val="24"/>
          <w:szCs w:val="24"/>
        </w:rPr>
        <w:t xml:space="preserve"> 五、谈判、评审</w:t>
      </w:r>
    </w:p>
    <w:p w:rsidR="007A6D60" w:rsidRDefault="00D57BD1">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15</w:t>
      </w:r>
      <w:r>
        <w:rPr>
          <w:rFonts w:ascii="仿宋" w:eastAsia="仿宋" w:hAnsi="仿宋" w:cs="宋体" w:hint="eastAsia"/>
          <w:spacing w:val="8"/>
          <w:sz w:val="24"/>
          <w:szCs w:val="24"/>
        </w:rPr>
        <w:t>．谈判小组和采购人代表审核报价文件，根据采购文件的要求与报价供应商代表进行技术、商务谈判，谈判中对采购文件和报价文件所取得一致的修改意见应做出谈判纪要，由谈判小组成员、采购人代表和报价供应商代表签字。</w:t>
      </w:r>
    </w:p>
    <w:p w:rsidR="007A6D60" w:rsidRDefault="00D57BD1">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lastRenderedPageBreak/>
        <w:t>16．</w:t>
      </w:r>
      <w:r>
        <w:rPr>
          <w:rFonts w:ascii="仿宋" w:eastAsia="仿宋" w:hAnsi="仿宋" w:cs="宋体" w:hint="eastAsia"/>
          <w:spacing w:val="8"/>
          <w:sz w:val="24"/>
          <w:szCs w:val="24"/>
        </w:rPr>
        <w:t>参加本次报价的供应商应根据采购谈判的情况，提交最终报价。</w:t>
      </w:r>
    </w:p>
    <w:p w:rsidR="007A6D60" w:rsidRDefault="00D57BD1">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17．</w:t>
      </w:r>
      <w:r>
        <w:rPr>
          <w:rFonts w:ascii="仿宋" w:eastAsia="仿宋" w:hAnsi="仿宋" w:cs="宋体" w:hint="eastAsia"/>
          <w:spacing w:val="8"/>
          <w:sz w:val="24"/>
          <w:szCs w:val="24"/>
        </w:rPr>
        <w:t xml:space="preserve">推荐成交供应商:在保证采购项目质量和双方商定合理价格的基础上谈判小组推荐成交供应商。 </w:t>
      </w:r>
    </w:p>
    <w:p w:rsidR="007A6D60" w:rsidRDefault="00D57BD1">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18．</w:t>
      </w:r>
      <w:r>
        <w:rPr>
          <w:rFonts w:ascii="仿宋" w:eastAsia="仿宋" w:hAnsi="仿宋" w:cs="宋体" w:hint="eastAsia"/>
          <w:spacing w:val="8"/>
          <w:sz w:val="24"/>
          <w:szCs w:val="24"/>
        </w:rPr>
        <w:t>谈判小组写出书面评审报告。</w:t>
      </w:r>
    </w:p>
    <w:p w:rsidR="007A6D60" w:rsidRDefault="00D57BD1">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19．</w:t>
      </w:r>
      <w:r>
        <w:rPr>
          <w:rFonts w:ascii="仿宋" w:eastAsia="仿宋" w:hAnsi="仿宋" w:cs="宋体" w:hint="eastAsia"/>
          <w:spacing w:val="8"/>
          <w:sz w:val="24"/>
          <w:szCs w:val="24"/>
        </w:rPr>
        <w:t xml:space="preserve">采购代理机构应当在评审结束后两个工作日内将评审报告送采购人。采购人应当在收到评审报告后五个工作日内，按照评审报告中推荐意见确定成交供应商； </w:t>
      </w:r>
    </w:p>
    <w:p w:rsidR="007A6D60" w:rsidRDefault="00D57BD1">
      <w:pPr>
        <w:pStyle w:val="3"/>
        <w:numPr>
          <w:ilvl w:val="0"/>
          <w:numId w:val="0"/>
        </w:numPr>
        <w:tabs>
          <w:tab w:val="clear" w:pos="709"/>
          <w:tab w:val="left" w:pos="862"/>
        </w:tabs>
        <w:spacing w:line="400" w:lineRule="exact"/>
        <w:rPr>
          <w:rFonts w:ascii="仿宋" w:eastAsia="仿宋" w:hAnsi="仿宋"/>
          <w:b w:val="0"/>
          <w:sz w:val="24"/>
          <w:szCs w:val="24"/>
        </w:rPr>
      </w:pPr>
      <w:r>
        <w:rPr>
          <w:rFonts w:ascii="仿宋" w:eastAsia="仿宋" w:hAnsi="仿宋" w:hint="eastAsia"/>
          <w:sz w:val="24"/>
          <w:szCs w:val="24"/>
        </w:rPr>
        <w:t>20.</w:t>
      </w:r>
      <w:r>
        <w:rPr>
          <w:rFonts w:ascii="仿宋" w:eastAsia="仿宋" w:hAnsi="仿宋" w:hint="eastAsia"/>
          <w:b w:val="0"/>
          <w:sz w:val="24"/>
          <w:szCs w:val="24"/>
        </w:rPr>
        <w:t>采购人确定成交供应</w:t>
      </w:r>
      <w:proofErr w:type="gramStart"/>
      <w:r>
        <w:rPr>
          <w:rFonts w:ascii="仿宋" w:eastAsia="仿宋" w:hAnsi="仿宋" w:hint="eastAsia"/>
          <w:b w:val="0"/>
          <w:sz w:val="24"/>
          <w:szCs w:val="24"/>
        </w:rPr>
        <w:t>商过程</w:t>
      </w:r>
      <w:proofErr w:type="gramEnd"/>
      <w:r>
        <w:rPr>
          <w:rFonts w:ascii="仿宋" w:eastAsia="仿宋" w:hAnsi="仿宋" w:hint="eastAsia"/>
          <w:b w:val="0"/>
          <w:sz w:val="24"/>
          <w:szCs w:val="24"/>
        </w:rPr>
        <w:t>中，发现成交候选供应商有下列情形之一的，应当不予确定其为成交供应商：</w:t>
      </w:r>
    </w:p>
    <w:p w:rsidR="007A6D60" w:rsidRDefault="00D57BD1">
      <w:pPr>
        <w:tabs>
          <w:tab w:val="left" w:pos="862"/>
        </w:tabs>
        <w:spacing w:line="400" w:lineRule="exact"/>
        <w:ind w:leftChars="239" w:left="706" w:hangingChars="85" w:hanging="204"/>
        <w:rPr>
          <w:rFonts w:ascii="仿宋" w:eastAsia="仿宋" w:hAnsi="仿宋"/>
          <w:sz w:val="24"/>
          <w:szCs w:val="24"/>
        </w:rPr>
      </w:pPr>
      <w:r>
        <w:rPr>
          <w:rFonts w:ascii="仿宋" w:eastAsia="仿宋" w:hAnsi="仿宋" w:hint="eastAsia"/>
          <w:sz w:val="24"/>
          <w:szCs w:val="24"/>
        </w:rPr>
        <w:t>（1）发现成交候选供应</w:t>
      </w:r>
      <w:proofErr w:type="gramStart"/>
      <w:r>
        <w:rPr>
          <w:rFonts w:ascii="仿宋" w:eastAsia="仿宋" w:hAnsi="仿宋" w:hint="eastAsia"/>
          <w:sz w:val="24"/>
          <w:szCs w:val="24"/>
        </w:rPr>
        <w:t>商存在</w:t>
      </w:r>
      <w:proofErr w:type="gramEnd"/>
      <w:r>
        <w:rPr>
          <w:rFonts w:ascii="仿宋" w:eastAsia="仿宋" w:hAnsi="仿宋" w:hint="eastAsia"/>
          <w:sz w:val="24"/>
          <w:szCs w:val="24"/>
        </w:rPr>
        <w:t>禁止参加本项目采购活动的违法行为的；</w:t>
      </w:r>
    </w:p>
    <w:p w:rsidR="007A6D60" w:rsidRDefault="00D57BD1">
      <w:pPr>
        <w:tabs>
          <w:tab w:val="left" w:pos="862"/>
        </w:tabs>
        <w:spacing w:line="400" w:lineRule="exact"/>
        <w:ind w:left="426"/>
        <w:rPr>
          <w:rFonts w:ascii="仿宋" w:eastAsia="仿宋" w:hAnsi="仿宋"/>
          <w:sz w:val="24"/>
          <w:szCs w:val="24"/>
        </w:rPr>
      </w:pPr>
      <w:r>
        <w:rPr>
          <w:rFonts w:ascii="仿宋" w:eastAsia="仿宋" w:hAnsi="仿宋" w:hint="eastAsia"/>
          <w:sz w:val="24"/>
          <w:szCs w:val="24"/>
        </w:rPr>
        <w:t>（2）成交候选供应商因不可抗力，不能继续参加政府采购活动；</w:t>
      </w:r>
    </w:p>
    <w:p w:rsidR="007A6D60" w:rsidRDefault="00D57BD1">
      <w:pPr>
        <w:tabs>
          <w:tab w:val="left" w:pos="862"/>
        </w:tabs>
        <w:spacing w:line="400" w:lineRule="exact"/>
        <w:ind w:left="426"/>
        <w:rPr>
          <w:rFonts w:ascii="仿宋" w:eastAsia="仿宋" w:hAnsi="仿宋"/>
          <w:sz w:val="24"/>
          <w:szCs w:val="24"/>
        </w:rPr>
      </w:pPr>
      <w:r>
        <w:rPr>
          <w:rFonts w:ascii="仿宋" w:eastAsia="仿宋" w:hAnsi="仿宋" w:hint="eastAsia"/>
          <w:sz w:val="24"/>
          <w:szCs w:val="24"/>
        </w:rPr>
        <w:t>（3）成交候选供应商无偿赠与或者低于成本价竞争；</w:t>
      </w:r>
    </w:p>
    <w:p w:rsidR="007A6D60" w:rsidRDefault="00D57BD1">
      <w:pPr>
        <w:tabs>
          <w:tab w:val="left" w:pos="862"/>
        </w:tabs>
        <w:spacing w:line="400" w:lineRule="exact"/>
        <w:ind w:left="426"/>
        <w:rPr>
          <w:rFonts w:ascii="仿宋" w:eastAsia="仿宋" w:hAnsi="仿宋"/>
          <w:sz w:val="24"/>
          <w:szCs w:val="24"/>
        </w:rPr>
      </w:pPr>
      <w:r>
        <w:rPr>
          <w:rFonts w:ascii="仿宋" w:eastAsia="仿宋" w:hAnsi="仿宋" w:hint="eastAsia"/>
          <w:sz w:val="24"/>
          <w:szCs w:val="24"/>
        </w:rPr>
        <w:t>（4）成交候选供应商提供虚假材料。</w:t>
      </w:r>
    </w:p>
    <w:p w:rsidR="007A6D60" w:rsidRDefault="007A6D60">
      <w:pPr>
        <w:rPr>
          <w:rFonts w:ascii="仿宋" w:eastAsia="仿宋" w:hAnsi="仿宋"/>
        </w:rPr>
      </w:pPr>
    </w:p>
    <w:p w:rsidR="007A6D60" w:rsidRDefault="00D57BD1">
      <w:pPr>
        <w:autoSpaceDE w:val="0"/>
        <w:autoSpaceDN w:val="0"/>
        <w:snapToGrid w:val="0"/>
        <w:spacing w:line="380" w:lineRule="atLeast"/>
        <w:jc w:val="center"/>
        <w:rPr>
          <w:rFonts w:ascii="仿宋" w:eastAsia="仿宋" w:hAnsi="仿宋" w:cs="宋体"/>
          <w:spacing w:val="8"/>
          <w:sz w:val="24"/>
          <w:szCs w:val="24"/>
        </w:rPr>
      </w:pPr>
      <w:r>
        <w:rPr>
          <w:rFonts w:ascii="仿宋" w:eastAsia="仿宋" w:hAnsi="仿宋" w:cs="黑体" w:hint="eastAsia"/>
          <w:b/>
          <w:spacing w:val="8"/>
          <w:sz w:val="24"/>
          <w:szCs w:val="24"/>
        </w:rPr>
        <w:t>六、授予合同</w:t>
      </w:r>
      <w:r>
        <w:rPr>
          <w:rFonts w:ascii="仿宋" w:eastAsia="仿宋" w:hAnsi="仿宋" w:cs="宋体" w:hint="eastAsia"/>
          <w:spacing w:val="8"/>
          <w:sz w:val="24"/>
          <w:szCs w:val="24"/>
        </w:rPr>
        <w:tab/>
      </w:r>
    </w:p>
    <w:p w:rsidR="007A6D60" w:rsidRDefault="00D57BD1">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21．</w:t>
      </w:r>
      <w:r>
        <w:rPr>
          <w:rFonts w:ascii="仿宋" w:eastAsia="仿宋" w:hAnsi="仿宋" w:cs="宋体" w:hint="eastAsia"/>
          <w:spacing w:val="8"/>
          <w:sz w:val="24"/>
          <w:szCs w:val="24"/>
        </w:rPr>
        <w:t>公告: 将成交结果在四川政府采购网上发布公告；</w:t>
      </w:r>
    </w:p>
    <w:p w:rsidR="007A6D60" w:rsidRDefault="00D57BD1">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22．成交结果公告在四川政府采购网上发布后，请登录我司网站</w:t>
      </w:r>
      <w:hyperlink r:id="rId10" w:tgtFrame="_blank" w:history="1">
        <w:r>
          <w:rPr>
            <w:rFonts w:ascii="仿宋" w:eastAsia="仿宋" w:hAnsi="仿宋" w:cs="宋体" w:hint="eastAsia"/>
            <w:spacing w:val="8"/>
            <w:sz w:val="24"/>
            <w:szCs w:val="24"/>
          </w:rPr>
          <w:t>http://sale.scbid.net/</w:t>
        </w:r>
      </w:hyperlink>
      <w:r>
        <w:rPr>
          <w:rFonts w:ascii="仿宋" w:eastAsia="仿宋" w:hAnsi="仿宋" w:cs="宋体" w:hint="eastAsia"/>
          <w:spacing w:val="8"/>
          <w:sz w:val="24"/>
          <w:szCs w:val="24"/>
        </w:rPr>
        <w:t xml:space="preserve"> 办理代理服务费缴纳及成交通知书领取的事宜。</w:t>
      </w:r>
      <w:r>
        <w:rPr>
          <w:rFonts w:ascii="仿宋" w:eastAsia="仿宋" w:hAnsi="仿宋" w:cs="宋体" w:hint="eastAsia"/>
          <w:spacing w:val="8"/>
          <w:sz w:val="24"/>
          <w:szCs w:val="24"/>
        </w:rPr>
        <w:br/>
        <w:t xml:space="preserve">    成交通知书领取：财务部 028-87797107转1</w:t>
      </w:r>
      <w:r>
        <w:rPr>
          <w:rFonts w:ascii="仿宋" w:eastAsia="仿宋" w:hAnsi="仿宋" w:cs="宋体" w:hint="eastAsia"/>
          <w:spacing w:val="8"/>
          <w:sz w:val="24"/>
          <w:szCs w:val="24"/>
        </w:rPr>
        <w:br/>
        <w:t xml:space="preserve">    地址：中国（四川）自由贸易试验区成都市高新区天府四街66号2栋22层1号。</w:t>
      </w:r>
    </w:p>
    <w:p w:rsidR="007A6D60" w:rsidRDefault="00D57BD1">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23．</w:t>
      </w:r>
      <w:r>
        <w:rPr>
          <w:rFonts w:ascii="仿宋" w:eastAsia="仿宋" w:hAnsi="仿宋" w:cs="宋体" w:hint="eastAsia"/>
          <w:spacing w:val="8"/>
          <w:sz w:val="24"/>
          <w:szCs w:val="24"/>
        </w:rPr>
        <w:t>成交供应商与采购人签订采购合同。</w:t>
      </w:r>
    </w:p>
    <w:p w:rsidR="007A6D60" w:rsidRDefault="00D57BD1">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23．1  采购文件、报价文件、谈判中对采购文件和报价文件所取得一致的修改意见应做出谈判纪要成交通知书将是合同的一个组成部分。</w:t>
      </w:r>
    </w:p>
    <w:p w:rsidR="007A6D60" w:rsidRDefault="00D57BD1">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23．2  按合同专用条款的规定，向采购人提交履约保证金，其格式为采购文件中提供的或采购人接受的其他格式。（如采购人要求提交履约保证金）</w:t>
      </w:r>
    </w:p>
    <w:p w:rsidR="007A6D60" w:rsidRDefault="00D57BD1">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24.</w:t>
      </w:r>
      <w:r>
        <w:rPr>
          <w:rFonts w:ascii="仿宋" w:eastAsia="仿宋" w:hAnsi="仿宋" w:cs="宋体" w:hint="eastAsia"/>
          <w:spacing w:val="8"/>
          <w:sz w:val="24"/>
          <w:szCs w:val="24"/>
        </w:rPr>
        <w:t>验收</w:t>
      </w:r>
    </w:p>
    <w:p w:rsidR="007A6D60" w:rsidRDefault="00D57BD1">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成交人与采购人应严格按照《财政部关于进一步加强政府采购需求和履约验收管理的指导意见》（财库〔2016〕205号）等政府采购相关法律法规的要求进行验收。</w:t>
      </w:r>
    </w:p>
    <w:p w:rsidR="007A6D60" w:rsidRDefault="007A6D60">
      <w:pPr>
        <w:autoSpaceDE w:val="0"/>
        <w:autoSpaceDN w:val="0"/>
        <w:snapToGrid w:val="0"/>
        <w:spacing w:line="380" w:lineRule="atLeast"/>
        <w:rPr>
          <w:rFonts w:ascii="仿宋" w:eastAsia="仿宋" w:hAnsi="仿宋" w:cs="宋体"/>
          <w:spacing w:val="8"/>
          <w:sz w:val="24"/>
          <w:szCs w:val="24"/>
        </w:rPr>
      </w:pPr>
    </w:p>
    <w:p w:rsidR="007A6D60" w:rsidRDefault="00D57BD1">
      <w:pPr>
        <w:autoSpaceDE w:val="0"/>
        <w:autoSpaceDN w:val="0"/>
        <w:snapToGrid w:val="0"/>
        <w:spacing w:line="380" w:lineRule="atLeast"/>
        <w:jc w:val="center"/>
        <w:rPr>
          <w:rFonts w:ascii="仿宋" w:eastAsia="仿宋" w:hAnsi="仿宋" w:cs="黑体"/>
          <w:b/>
          <w:spacing w:val="8"/>
          <w:sz w:val="24"/>
          <w:szCs w:val="24"/>
        </w:rPr>
      </w:pPr>
      <w:r>
        <w:rPr>
          <w:rFonts w:ascii="仿宋" w:eastAsia="仿宋" w:hAnsi="仿宋" w:cs="黑体" w:hint="eastAsia"/>
          <w:b/>
          <w:spacing w:val="8"/>
          <w:sz w:val="24"/>
          <w:szCs w:val="24"/>
        </w:rPr>
        <w:t>七、供应商询问、质疑和投诉</w:t>
      </w:r>
    </w:p>
    <w:p w:rsidR="007A6D60" w:rsidRDefault="00D57BD1">
      <w:pPr>
        <w:spacing w:line="340" w:lineRule="exact"/>
        <w:ind w:rightChars="50" w:right="105"/>
        <w:jc w:val="left"/>
        <w:outlineLvl w:val="2"/>
        <w:rPr>
          <w:rFonts w:ascii="仿宋" w:eastAsia="仿宋" w:hAnsi="仿宋" w:cs="宋体"/>
          <w:spacing w:val="8"/>
          <w:sz w:val="24"/>
          <w:szCs w:val="24"/>
        </w:rPr>
      </w:pPr>
      <w:r>
        <w:rPr>
          <w:rFonts w:ascii="仿宋" w:eastAsia="仿宋" w:hAnsi="仿宋" w:cs="宋体" w:hint="eastAsia"/>
          <w:b/>
          <w:spacing w:val="8"/>
          <w:sz w:val="24"/>
          <w:szCs w:val="24"/>
        </w:rPr>
        <w:t>25．</w:t>
      </w:r>
      <w:r>
        <w:rPr>
          <w:rFonts w:ascii="仿宋" w:eastAsia="仿宋" w:hAnsi="仿宋" w:cs="宋体" w:hint="eastAsia"/>
          <w:spacing w:val="8"/>
          <w:sz w:val="24"/>
          <w:szCs w:val="24"/>
        </w:rPr>
        <w:t>供应商询问：</w:t>
      </w:r>
    </w:p>
    <w:p w:rsidR="007A6D60" w:rsidRDefault="00D57BD1">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根据委托代理协议约定，供应商询问由采购代理机构负责统一答复。</w:t>
      </w:r>
    </w:p>
    <w:p w:rsidR="007A6D60" w:rsidRDefault="00D57BD1">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项目问题询问：联系人：熊女士</w:t>
      </w:r>
      <w:r>
        <w:rPr>
          <w:rFonts w:ascii="仿宋" w:eastAsia="仿宋" w:hAnsi="仿宋" w:cs="宋体"/>
          <w:spacing w:val="8"/>
          <w:sz w:val="24"/>
          <w:szCs w:val="24"/>
        </w:rPr>
        <w:t>；</w:t>
      </w:r>
      <w:r>
        <w:rPr>
          <w:rFonts w:ascii="仿宋" w:eastAsia="仿宋" w:hAnsi="仿宋" w:cs="宋体" w:hint="eastAsia"/>
          <w:spacing w:val="8"/>
          <w:sz w:val="24"/>
          <w:szCs w:val="24"/>
        </w:rPr>
        <w:t>联系电话：</w:t>
      </w:r>
      <w:r>
        <w:rPr>
          <w:rFonts w:ascii="仿宋" w:eastAsia="仿宋" w:hAnsi="仿宋" w:cs="宋体"/>
          <w:spacing w:val="8"/>
          <w:sz w:val="24"/>
          <w:szCs w:val="24"/>
        </w:rPr>
        <w:t>13111881728</w:t>
      </w:r>
    </w:p>
    <w:p w:rsidR="007A6D60" w:rsidRDefault="00D57BD1">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服务质量投诉：企业发展部 028-87793117</w:t>
      </w:r>
    </w:p>
    <w:p w:rsidR="007A6D60" w:rsidRDefault="00D57BD1">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lastRenderedPageBreak/>
        <w:t>联系地址：中国（四川）自由贸易试验区成都市高新区天府四街66号2栋22层1号。</w:t>
      </w:r>
    </w:p>
    <w:p w:rsidR="007A6D60" w:rsidRDefault="00D57BD1">
      <w:pPr>
        <w:spacing w:line="340" w:lineRule="exact"/>
        <w:ind w:rightChars="50" w:right="105"/>
        <w:jc w:val="left"/>
        <w:outlineLvl w:val="2"/>
        <w:rPr>
          <w:rFonts w:ascii="仿宋" w:eastAsia="仿宋" w:hAnsi="仿宋" w:cs="宋体"/>
          <w:spacing w:val="8"/>
          <w:sz w:val="24"/>
          <w:szCs w:val="24"/>
        </w:rPr>
      </w:pPr>
      <w:r>
        <w:rPr>
          <w:rFonts w:ascii="仿宋" w:eastAsia="仿宋" w:hAnsi="仿宋" w:cs="宋体" w:hint="eastAsia"/>
          <w:b/>
          <w:spacing w:val="8"/>
          <w:sz w:val="24"/>
          <w:szCs w:val="24"/>
        </w:rPr>
        <w:t>26．</w:t>
      </w:r>
      <w:r>
        <w:rPr>
          <w:rFonts w:ascii="仿宋" w:eastAsia="仿宋" w:hAnsi="仿宋" w:cs="宋体" w:hint="eastAsia"/>
          <w:spacing w:val="8"/>
          <w:sz w:val="24"/>
          <w:szCs w:val="24"/>
        </w:rPr>
        <w:t>供应商质疑：</w:t>
      </w:r>
    </w:p>
    <w:p w:rsidR="007A6D60" w:rsidRDefault="00D57BD1">
      <w:pPr>
        <w:spacing w:line="340" w:lineRule="exact"/>
        <w:ind w:rightChars="50" w:right="105" w:firstLineChars="200" w:firstLine="512"/>
        <w:jc w:val="left"/>
        <w:rPr>
          <w:rFonts w:ascii="仿宋" w:eastAsia="仿宋" w:hAnsi="仿宋" w:cs="宋体"/>
          <w:b/>
          <w:spacing w:val="8"/>
          <w:sz w:val="24"/>
          <w:szCs w:val="24"/>
        </w:rPr>
      </w:pPr>
      <w:r>
        <w:rPr>
          <w:rFonts w:ascii="仿宋" w:eastAsia="仿宋" w:hAnsi="仿宋" w:cs="宋体" w:hint="eastAsia"/>
          <w:spacing w:val="8"/>
          <w:sz w:val="24"/>
          <w:szCs w:val="24"/>
        </w:rPr>
        <w:t>根据委托代理协议约定，供应商质疑由采购代理机构负责统一接收、答复。</w:t>
      </w:r>
    </w:p>
    <w:p w:rsidR="007A6D60" w:rsidRDefault="00D57BD1">
      <w:pPr>
        <w:spacing w:line="340" w:lineRule="exact"/>
        <w:ind w:rightChars="50" w:right="105"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联系方式：质量技术部 028-87797776转820/725。</w:t>
      </w:r>
    </w:p>
    <w:p w:rsidR="007A6D60" w:rsidRDefault="00D57BD1">
      <w:pPr>
        <w:spacing w:line="340" w:lineRule="exact"/>
        <w:ind w:rightChars="50" w:right="105"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递交地址：中国（四川）自由贸易试验区成都市高新区天府四街66号1栋17层。</w:t>
      </w:r>
    </w:p>
    <w:p w:rsidR="007A6D60" w:rsidRDefault="00D57BD1">
      <w:pPr>
        <w:autoSpaceDE w:val="0"/>
        <w:autoSpaceDN w:val="0"/>
        <w:snapToGrid w:val="0"/>
        <w:spacing w:line="380" w:lineRule="atLeast"/>
        <w:ind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注：根据《中华人民共和国政府采购法》等规定，供应商质疑不得超出采购文件、采购过程、采购结果的范围, 供应商针对同一采购程序环节的质疑应在法定质疑期内一次性提出。</w:t>
      </w:r>
    </w:p>
    <w:p w:rsidR="007A6D60" w:rsidRDefault="00D57BD1">
      <w:pPr>
        <w:spacing w:line="340" w:lineRule="exact"/>
        <w:ind w:rightChars="50" w:right="105"/>
        <w:jc w:val="left"/>
        <w:outlineLvl w:val="2"/>
        <w:rPr>
          <w:rFonts w:ascii="仿宋" w:eastAsia="仿宋" w:hAnsi="仿宋" w:cs="宋体"/>
          <w:spacing w:val="8"/>
          <w:sz w:val="24"/>
          <w:szCs w:val="24"/>
        </w:rPr>
      </w:pPr>
      <w:r>
        <w:rPr>
          <w:rFonts w:ascii="仿宋" w:eastAsia="仿宋" w:hAnsi="仿宋" w:cs="宋体" w:hint="eastAsia"/>
          <w:b/>
          <w:spacing w:val="8"/>
          <w:sz w:val="24"/>
          <w:szCs w:val="24"/>
        </w:rPr>
        <w:t>2</w:t>
      </w:r>
      <w:r>
        <w:rPr>
          <w:rFonts w:ascii="仿宋" w:eastAsia="仿宋" w:hAnsi="仿宋" w:cs="宋体"/>
          <w:b/>
          <w:spacing w:val="8"/>
          <w:sz w:val="24"/>
          <w:szCs w:val="24"/>
        </w:rPr>
        <w:t>8</w:t>
      </w:r>
      <w:r>
        <w:rPr>
          <w:rFonts w:ascii="仿宋" w:eastAsia="仿宋" w:hAnsi="仿宋" w:cs="宋体" w:hint="eastAsia"/>
          <w:b/>
          <w:spacing w:val="8"/>
          <w:sz w:val="24"/>
          <w:szCs w:val="24"/>
        </w:rPr>
        <w:t>．</w:t>
      </w:r>
      <w:r>
        <w:rPr>
          <w:rFonts w:ascii="仿宋" w:eastAsia="仿宋" w:hAnsi="仿宋" w:cs="宋体" w:hint="eastAsia"/>
          <w:spacing w:val="8"/>
          <w:sz w:val="24"/>
          <w:szCs w:val="24"/>
        </w:rPr>
        <w:t>供应商投诉：</w:t>
      </w:r>
    </w:p>
    <w:p w:rsidR="007A6D60" w:rsidRDefault="00D57BD1">
      <w:pPr>
        <w:spacing w:line="340" w:lineRule="exact"/>
        <w:ind w:rightChars="50" w:right="105" w:firstLineChars="200" w:firstLine="512"/>
        <w:rPr>
          <w:rFonts w:ascii="仿宋" w:eastAsia="仿宋" w:hAnsi="仿宋" w:cs="宋体"/>
          <w:spacing w:val="8"/>
          <w:sz w:val="24"/>
          <w:szCs w:val="24"/>
        </w:rPr>
      </w:pPr>
      <w:r>
        <w:rPr>
          <w:rFonts w:ascii="仿宋" w:eastAsia="仿宋" w:hAnsi="仿宋" w:cs="宋体" w:hint="eastAsia"/>
          <w:spacing w:val="8"/>
          <w:sz w:val="24"/>
          <w:szCs w:val="24"/>
        </w:rPr>
        <w:t>投诉受理单位：本采购项目同级财政部门，即龙泉</w:t>
      </w:r>
      <w:proofErr w:type="gramStart"/>
      <w:r>
        <w:rPr>
          <w:rFonts w:ascii="仿宋" w:eastAsia="仿宋" w:hAnsi="仿宋" w:cs="宋体" w:hint="eastAsia"/>
          <w:spacing w:val="8"/>
          <w:sz w:val="24"/>
          <w:szCs w:val="24"/>
        </w:rPr>
        <w:t>驿</w:t>
      </w:r>
      <w:proofErr w:type="gramEnd"/>
      <w:r>
        <w:rPr>
          <w:rFonts w:ascii="仿宋" w:eastAsia="仿宋" w:hAnsi="仿宋" w:cs="宋体" w:hint="eastAsia"/>
          <w:spacing w:val="8"/>
          <w:sz w:val="24"/>
          <w:szCs w:val="24"/>
        </w:rPr>
        <w:t>区财政局。</w:t>
      </w:r>
    </w:p>
    <w:p w:rsidR="007A6D60" w:rsidRDefault="00D57BD1">
      <w:pPr>
        <w:spacing w:line="340" w:lineRule="exact"/>
        <w:ind w:rightChars="50" w:right="105"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联系电话：</w:t>
      </w:r>
      <w:r>
        <w:rPr>
          <w:rFonts w:ascii="仿宋" w:eastAsia="仿宋" w:hAnsi="仿宋" w:cs="宋体"/>
          <w:spacing w:val="8"/>
          <w:sz w:val="24"/>
          <w:szCs w:val="24"/>
        </w:rPr>
        <w:t>028-84636986</w:t>
      </w:r>
      <w:r>
        <w:rPr>
          <w:rFonts w:ascii="仿宋" w:eastAsia="仿宋" w:hAnsi="仿宋" w:cs="宋体" w:hint="eastAsia"/>
          <w:spacing w:val="8"/>
          <w:sz w:val="24"/>
          <w:szCs w:val="24"/>
        </w:rPr>
        <w:t>。</w:t>
      </w:r>
    </w:p>
    <w:p w:rsidR="007A6D60" w:rsidRDefault="00D57BD1">
      <w:pPr>
        <w:spacing w:line="340" w:lineRule="exact"/>
        <w:ind w:rightChars="50" w:right="105"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地址：龙泉</w:t>
      </w:r>
      <w:proofErr w:type="gramStart"/>
      <w:r>
        <w:rPr>
          <w:rFonts w:ascii="仿宋" w:eastAsia="仿宋" w:hAnsi="仿宋" w:cs="宋体" w:hint="eastAsia"/>
          <w:spacing w:val="8"/>
          <w:sz w:val="24"/>
          <w:szCs w:val="24"/>
        </w:rPr>
        <w:t>驿</w:t>
      </w:r>
      <w:proofErr w:type="gramEnd"/>
      <w:r>
        <w:rPr>
          <w:rFonts w:ascii="仿宋" w:eastAsia="仿宋" w:hAnsi="仿宋" w:cs="宋体" w:hint="eastAsia"/>
          <w:spacing w:val="8"/>
          <w:sz w:val="24"/>
          <w:szCs w:val="24"/>
        </w:rPr>
        <w:t>区中街117号。</w:t>
      </w:r>
    </w:p>
    <w:p w:rsidR="007A6D60" w:rsidRDefault="00D57BD1">
      <w:pPr>
        <w:autoSpaceDE w:val="0"/>
        <w:autoSpaceDN w:val="0"/>
        <w:snapToGrid w:val="0"/>
        <w:spacing w:line="380" w:lineRule="atLeast"/>
        <w:jc w:val="center"/>
        <w:rPr>
          <w:rFonts w:ascii="仿宋" w:eastAsia="仿宋" w:hAnsi="仿宋" w:cs="宋体"/>
          <w:spacing w:val="8"/>
          <w:sz w:val="24"/>
          <w:szCs w:val="24"/>
        </w:rPr>
      </w:pPr>
      <w:r>
        <w:rPr>
          <w:rFonts w:ascii="仿宋" w:eastAsia="仿宋" w:hAnsi="仿宋" w:cs="宋体" w:hint="eastAsia"/>
          <w:spacing w:val="8"/>
          <w:sz w:val="24"/>
          <w:szCs w:val="24"/>
        </w:rPr>
        <w:tab/>
      </w:r>
    </w:p>
    <w:p w:rsidR="007A6D60" w:rsidRDefault="007A6D60">
      <w:pPr>
        <w:autoSpaceDE w:val="0"/>
        <w:autoSpaceDN w:val="0"/>
        <w:snapToGrid w:val="0"/>
        <w:spacing w:line="380" w:lineRule="atLeast"/>
        <w:rPr>
          <w:rFonts w:ascii="仿宋" w:eastAsia="仿宋" w:hAnsi="仿宋" w:cs="宋体"/>
          <w:spacing w:val="8"/>
          <w:sz w:val="24"/>
          <w:szCs w:val="24"/>
        </w:rPr>
      </w:pPr>
    </w:p>
    <w:p w:rsidR="007A6D60" w:rsidRDefault="00D57BD1">
      <w:pPr>
        <w:autoSpaceDE w:val="0"/>
        <w:autoSpaceDN w:val="0"/>
        <w:snapToGrid w:val="0"/>
        <w:spacing w:line="380" w:lineRule="atLeast"/>
        <w:jc w:val="center"/>
        <w:outlineLvl w:val="0"/>
        <w:rPr>
          <w:rFonts w:ascii="仿宋" w:eastAsia="仿宋" w:hAnsi="仿宋"/>
        </w:rPr>
      </w:pPr>
      <w:r>
        <w:rPr>
          <w:rFonts w:ascii="仿宋" w:eastAsia="仿宋" w:hAnsi="仿宋" w:cs="宋体"/>
          <w:spacing w:val="8"/>
          <w:sz w:val="24"/>
          <w:szCs w:val="24"/>
        </w:rPr>
        <w:br w:type="page"/>
      </w:r>
      <w:bookmarkStart w:id="11" w:name="_Toc417906798"/>
      <w:r>
        <w:rPr>
          <w:rFonts w:ascii="仿宋" w:eastAsia="仿宋" w:hAnsi="仿宋" w:cs="Arial" w:hint="eastAsia"/>
          <w:b/>
          <w:bCs/>
          <w:sz w:val="32"/>
          <w:szCs w:val="32"/>
        </w:rPr>
        <w:lastRenderedPageBreak/>
        <w:t>第三章  资格证明文件</w:t>
      </w:r>
      <w:bookmarkEnd w:id="11"/>
    </w:p>
    <w:p w:rsidR="007A6D60" w:rsidRDefault="007A6D60">
      <w:pPr>
        <w:jc w:val="center"/>
        <w:rPr>
          <w:rFonts w:ascii="仿宋" w:eastAsia="仿宋" w:hAnsi="仿宋"/>
          <w:b/>
          <w:sz w:val="24"/>
          <w:szCs w:val="24"/>
        </w:rPr>
      </w:pPr>
    </w:p>
    <w:p w:rsidR="007A6D60" w:rsidRDefault="00D57BD1">
      <w:pPr>
        <w:spacing w:line="360" w:lineRule="auto"/>
        <w:ind w:firstLineChars="192" w:firstLine="461"/>
        <w:rPr>
          <w:rFonts w:ascii="仿宋" w:eastAsia="仿宋" w:hAnsi="仿宋"/>
          <w:sz w:val="24"/>
          <w:szCs w:val="24"/>
        </w:rPr>
      </w:pPr>
      <w:r>
        <w:rPr>
          <w:rFonts w:ascii="仿宋" w:eastAsia="仿宋" w:hAnsi="仿宋" w:hint="eastAsia"/>
          <w:sz w:val="24"/>
          <w:szCs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7A6D60" w:rsidRDefault="00D57BD1">
      <w:pPr>
        <w:spacing w:line="360" w:lineRule="auto"/>
        <w:ind w:firstLineChars="192" w:firstLine="461"/>
        <w:rPr>
          <w:rFonts w:ascii="仿宋" w:eastAsia="仿宋" w:hAnsi="仿宋"/>
          <w:sz w:val="24"/>
          <w:szCs w:val="24"/>
        </w:rPr>
      </w:pPr>
      <w:r>
        <w:rPr>
          <w:rFonts w:ascii="仿宋" w:eastAsia="仿宋" w:hAnsi="仿宋" w:hint="eastAsia"/>
          <w:sz w:val="24"/>
          <w:szCs w:val="24"/>
        </w:rPr>
        <w:t>（2）具备健全的财务会计制度的证明材料。｛注：①可提供20</w:t>
      </w:r>
      <w:r>
        <w:rPr>
          <w:rFonts w:ascii="仿宋" w:eastAsia="仿宋" w:hAnsi="仿宋"/>
          <w:sz w:val="24"/>
          <w:szCs w:val="24"/>
        </w:rPr>
        <w:t>19</w:t>
      </w:r>
      <w:r>
        <w:rPr>
          <w:rFonts w:ascii="仿宋" w:eastAsia="仿宋" w:hAnsi="仿宋" w:hint="eastAsia"/>
          <w:sz w:val="24"/>
          <w:szCs w:val="24"/>
        </w:rPr>
        <w:t>或20</w:t>
      </w:r>
      <w:r>
        <w:rPr>
          <w:rFonts w:ascii="仿宋" w:eastAsia="仿宋" w:hAnsi="仿宋"/>
          <w:sz w:val="24"/>
          <w:szCs w:val="24"/>
        </w:rPr>
        <w:t>20</w:t>
      </w:r>
      <w:r>
        <w:rPr>
          <w:rFonts w:ascii="仿宋" w:eastAsia="仿宋" w:hAnsi="仿宋" w:hint="eastAsia"/>
          <w:sz w:val="24"/>
          <w:szCs w:val="24"/>
        </w:rPr>
        <w:t>年度经审计的财务报告复印件（包含审计报告和审计报告中所涉及的财务报表和报表附注），②也可提供20</w:t>
      </w:r>
      <w:r>
        <w:rPr>
          <w:rFonts w:ascii="仿宋" w:eastAsia="仿宋" w:hAnsi="仿宋"/>
          <w:sz w:val="24"/>
          <w:szCs w:val="24"/>
        </w:rPr>
        <w:t>19</w:t>
      </w:r>
      <w:r>
        <w:rPr>
          <w:rFonts w:ascii="仿宋" w:eastAsia="仿宋" w:hAnsi="仿宋" w:hint="eastAsia"/>
          <w:sz w:val="24"/>
          <w:szCs w:val="24"/>
        </w:rPr>
        <w:t>或20</w:t>
      </w:r>
      <w:r>
        <w:rPr>
          <w:rFonts w:ascii="仿宋" w:eastAsia="仿宋" w:hAnsi="仿宋"/>
          <w:sz w:val="24"/>
          <w:szCs w:val="24"/>
        </w:rPr>
        <w:t>20</w:t>
      </w:r>
      <w:r>
        <w:rPr>
          <w:rFonts w:ascii="仿宋" w:eastAsia="仿宋" w:hAnsi="仿宋" w:hint="eastAsia"/>
          <w:sz w:val="24"/>
          <w:szCs w:val="24"/>
        </w:rPr>
        <w:t>年度供应商内部的财务报表复印件（至少包含资产负债表），③也可提供</w:t>
      </w:r>
      <w:proofErr w:type="gramStart"/>
      <w:r>
        <w:rPr>
          <w:rFonts w:ascii="仿宋" w:eastAsia="仿宋" w:hAnsi="仿宋" w:hint="eastAsia"/>
          <w:sz w:val="24"/>
          <w:szCs w:val="24"/>
        </w:rPr>
        <w:t>距文件</w:t>
      </w:r>
      <w:proofErr w:type="gramEnd"/>
      <w:r>
        <w:rPr>
          <w:rFonts w:ascii="仿宋" w:eastAsia="仿宋" w:hAnsi="仿宋" w:hint="eastAsia"/>
          <w:sz w:val="24"/>
          <w:szCs w:val="24"/>
        </w:rPr>
        <w:t>递交截止日一年内银行出具的资信证明（复印件），④供应</w:t>
      </w:r>
      <w:proofErr w:type="gramStart"/>
      <w:r>
        <w:rPr>
          <w:rFonts w:ascii="仿宋" w:eastAsia="仿宋" w:hAnsi="仿宋" w:hint="eastAsia"/>
          <w:sz w:val="24"/>
          <w:szCs w:val="24"/>
        </w:rPr>
        <w:t>商注册</w:t>
      </w:r>
      <w:proofErr w:type="gramEnd"/>
      <w:r>
        <w:rPr>
          <w:rFonts w:ascii="仿宋" w:eastAsia="仿宋" w:hAnsi="仿宋" w:hint="eastAsia"/>
          <w:sz w:val="24"/>
          <w:szCs w:val="24"/>
        </w:rPr>
        <w:t>时间至文件递交截止</w:t>
      </w:r>
      <w:proofErr w:type="gramStart"/>
      <w:r>
        <w:rPr>
          <w:rFonts w:ascii="仿宋" w:eastAsia="仿宋" w:hAnsi="仿宋" w:hint="eastAsia"/>
          <w:sz w:val="24"/>
          <w:szCs w:val="24"/>
        </w:rPr>
        <w:t>日不足</w:t>
      </w:r>
      <w:proofErr w:type="gramEnd"/>
      <w:r>
        <w:rPr>
          <w:rFonts w:ascii="仿宋" w:eastAsia="仿宋" w:hAnsi="仿宋" w:hint="eastAsia"/>
          <w:sz w:val="24"/>
          <w:szCs w:val="24"/>
        </w:rPr>
        <w:t>一年的，</w:t>
      </w:r>
      <w:r>
        <w:rPr>
          <w:rFonts w:ascii="仿宋" w:eastAsia="仿宋" w:hAnsi="仿宋" w:hint="eastAsia"/>
          <w:sz w:val="24"/>
        </w:rPr>
        <w:t>也可提供加盖工商备案主管部门印章的公司章程复印件。</w:t>
      </w:r>
      <w:r>
        <w:rPr>
          <w:rFonts w:ascii="仿宋" w:eastAsia="仿宋" w:hAnsi="仿宋" w:hint="eastAsia"/>
          <w:sz w:val="24"/>
          <w:szCs w:val="24"/>
        </w:rPr>
        <w:t>｝</w:t>
      </w:r>
    </w:p>
    <w:p w:rsidR="007A6D60" w:rsidRDefault="00D57BD1">
      <w:pPr>
        <w:spacing w:line="360" w:lineRule="auto"/>
        <w:ind w:firstLineChars="192" w:firstLine="461"/>
        <w:rPr>
          <w:rFonts w:ascii="仿宋" w:eastAsia="仿宋" w:hAnsi="仿宋"/>
          <w:sz w:val="24"/>
          <w:szCs w:val="24"/>
        </w:rPr>
      </w:pPr>
      <w:r>
        <w:rPr>
          <w:rFonts w:ascii="仿宋" w:eastAsia="仿宋" w:hAnsi="仿宋" w:hint="eastAsia"/>
          <w:sz w:val="24"/>
          <w:szCs w:val="24"/>
        </w:rPr>
        <w:t>（3）具备良好商业信誉的证明材料。（可提供承诺函）</w:t>
      </w:r>
    </w:p>
    <w:p w:rsidR="007A6D60" w:rsidRDefault="00D57BD1">
      <w:pPr>
        <w:spacing w:line="360" w:lineRule="auto"/>
        <w:ind w:firstLineChars="192" w:firstLine="461"/>
        <w:rPr>
          <w:rFonts w:ascii="仿宋" w:eastAsia="仿宋" w:hAnsi="仿宋"/>
          <w:sz w:val="24"/>
          <w:szCs w:val="24"/>
        </w:rPr>
      </w:pPr>
      <w:r>
        <w:rPr>
          <w:rFonts w:ascii="仿宋" w:eastAsia="仿宋" w:hAnsi="仿宋" w:hint="eastAsia"/>
          <w:sz w:val="24"/>
          <w:szCs w:val="24"/>
        </w:rPr>
        <w:t>（4）具有依法缴纳税收和社会保障资金的良好记录（可提供承诺函）</w:t>
      </w:r>
    </w:p>
    <w:p w:rsidR="007A6D60" w:rsidRDefault="00D57BD1">
      <w:pPr>
        <w:spacing w:line="360" w:lineRule="auto"/>
        <w:ind w:firstLineChars="192" w:firstLine="461"/>
        <w:rPr>
          <w:rFonts w:ascii="仿宋" w:eastAsia="仿宋" w:hAnsi="仿宋"/>
          <w:sz w:val="24"/>
          <w:szCs w:val="24"/>
        </w:rPr>
      </w:pPr>
      <w:r>
        <w:rPr>
          <w:rFonts w:ascii="仿宋" w:eastAsia="仿宋" w:hAnsi="仿宋" w:hint="eastAsia"/>
          <w:sz w:val="24"/>
          <w:szCs w:val="24"/>
        </w:rPr>
        <w:t>（5）具备履行合同所必需的设备和专业技术能力的证明材料（可提供承诺函）；</w:t>
      </w:r>
    </w:p>
    <w:p w:rsidR="007A6D60" w:rsidRDefault="00D57BD1">
      <w:pPr>
        <w:spacing w:line="360" w:lineRule="auto"/>
        <w:ind w:firstLineChars="192" w:firstLine="461"/>
        <w:rPr>
          <w:rFonts w:ascii="仿宋" w:eastAsia="仿宋" w:hAnsi="仿宋"/>
          <w:sz w:val="24"/>
          <w:szCs w:val="24"/>
        </w:rPr>
      </w:pPr>
      <w:r>
        <w:rPr>
          <w:rFonts w:ascii="仿宋" w:eastAsia="仿宋" w:hAnsi="仿宋" w:hint="eastAsia"/>
          <w:sz w:val="24"/>
          <w:szCs w:val="24"/>
        </w:rPr>
        <w:t>（6）参加政府采购活动前3年内在经营活动中没有重大违法记录的承诺函；</w:t>
      </w:r>
    </w:p>
    <w:p w:rsidR="007A6D60" w:rsidRDefault="00D57BD1">
      <w:pPr>
        <w:spacing w:line="360" w:lineRule="auto"/>
        <w:ind w:firstLineChars="192" w:firstLine="461"/>
        <w:rPr>
          <w:rFonts w:ascii="仿宋" w:eastAsia="仿宋" w:hAnsi="仿宋"/>
          <w:sz w:val="24"/>
          <w:szCs w:val="24"/>
        </w:rPr>
      </w:pPr>
      <w:r>
        <w:rPr>
          <w:rFonts w:ascii="仿宋" w:eastAsia="仿宋" w:hAnsi="仿宋" w:hint="eastAsia"/>
          <w:sz w:val="24"/>
          <w:szCs w:val="24"/>
        </w:rPr>
        <w:t>（7）具备法律、行政法规规定的其他条件的证明材料（可提供承诺函）；</w:t>
      </w:r>
    </w:p>
    <w:p w:rsidR="007A6D60" w:rsidRDefault="00D57BD1">
      <w:pPr>
        <w:spacing w:line="360" w:lineRule="auto"/>
        <w:ind w:firstLineChars="192" w:firstLine="461"/>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8</w:t>
      </w:r>
      <w:r>
        <w:rPr>
          <w:rFonts w:ascii="仿宋" w:eastAsia="仿宋" w:hAnsi="仿宋" w:hint="eastAsia"/>
          <w:sz w:val="24"/>
          <w:szCs w:val="24"/>
        </w:rPr>
        <w:t>）法定代表人/单位负责人授权书原件（①附法定代表人/单位负责人身份证明材料复印件；②法定代表人/单位负责人参与谈判时不需要提供）；</w:t>
      </w:r>
    </w:p>
    <w:p w:rsidR="007A6D60" w:rsidRDefault="00D57BD1">
      <w:pPr>
        <w:spacing w:line="360" w:lineRule="auto"/>
        <w:ind w:firstLineChars="192" w:firstLine="461"/>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9</w:t>
      </w:r>
      <w:r>
        <w:rPr>
          <w:rFonts w:ascii="仿宋" w:eastAsia="仿宋" w:hAnsi="仿宋" w:hint="eastAsia"/>
          <w:sz w:val="24"/>
          <w:szCs w:val="24"/>
        </w:rPr>
        <w:t>）被授权代表的身份证明材料复印件；</w:t>
      </w:r>
    </w:p>
    <w:p w:rsidR="007A6D60" w:rsidRDefault="00D57BD1">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7A6D60" w:rsidRDefault="00D57BD1">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五</w:t>
      </w:r>
      <w:r>
        <w:rPr>
          <w:rFonts w:ascii="仿宋" w:eastAsia="仿宋" w:hAnsi="仿宋" w:cs="宋体"/>
          <w:b/>
          <w:kern w:val="0"/>
          <w:sz w:val="24"/>
        </w:rPr>
        <w:t>章）。</w:t>
      </w:r>
      <w:bookmarkEnd w:id="10"/>
    </w:p>
    <w:p w:rsidR="007A6D60" w:rsidRDefault="007A6D60">
      <w:pPr>
        <w:spacing w:line="360" w:lineRule="auto"/>
        <w:ind w:firstLineChars="192" w:firstLine="403"/>
        <w:rPr>
          <w:rFonts w:ascii="仿宋" w:eastAsia="仿宋" w:hAnsi="仿宋"/>
        </w:rPr>
      </w:pPr>
    </w:p>
    <w:p w:rsidR="007A6D60" w:rsidRDefault="00D57BD1">
      <w:pPr>
        <w:rPr>
          <w:rFonts w:ascii="仿宋" w:eastAsia="仿宋" w:hAnsi="仿宋"/>
          <w:b/>
          <w:bCs/>
          <w:sz w:val="24"/>
          <w:szCs w:val="24"/>
        </w:rPr>
      </w:pPr>
      <w:r>
        <w:rPr>
          <w:rFonts w:ascii="仿宋" w:eastAsia="仿宋" w:hAnsi="仿宋" w:hint="eastAsia"/>
          <w:b/>
          <w:bCs/>
          <w:sz w:val="24"/>
          <w:szCs w:val="24"/>
        </w:rPr>
        <w:lastRenderedPageBreak/>
        <w:t>三、不属于禁止参加本次采购活动的供应商</w:t>
      </w:r>
    </w:p>
    <w:p w:rsidR="007A6D60" w:rsidRDefault="00D57BD1">
      <w:pPr>
        <w:spacing w:line="560" w:lineRule="exact"/>
        <w:ind w:firstLineChars="300" w:firstLine="720"/>
        <w:rPr>
          <w:rFonts w:ascii="仿宋" w:eastAsia="仿宋" w:hAnsi="仿宋"/>
          <w:sz w:val="24"/>
          <w:szCs w:val="24"/>
        </w:rPr>
      </w:pPr>
      <w:r>
        <w:rPr>
          <w:rFonts w:ascii="仿宋" w:eastAsia="仿宋" w:hAnsi="仿宋" w:hint="eastAsia"/>
          <w:sz w:val="24"/>
          <w:szCs w:val="24"/>
        </w:rPr>
        <w:t>采购代理机构通过“信用中国”网站（www.creditchina.gov.cn）、“中国政府采购网”网站（www.ccgp.gov.cn）等渠道查询供应商在递交报价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szCs w:val="24"/>
        </w:rPr>
        <w:t>式参加</w:t>
      </w:r>
      <w:proofErr w:type="gramEnd"/>
      <w:r>
        <w:rPr>
          <w:rFonts w:ascii="仿宋" w:eastAsia="仿宋" w:hAnsi="仿宋" w:hint="eastAsia"/>
          <w:sz w:val="24"/>
          <w:szCs w:val="24"/>
        </w:rPr>
        <w:t>本项目采购活动，联合体成员存在不良信用记录的，视同联合体存在不良信用记录）。</w:t>
      </w:r>
    </w:p>
    <w:p w:rsidR="007A6D60" w:rsidRDefault="00D57BD1">
      <w:pPr>
        <w:pStyle w:val="ad"/>
        <w:rPr>
          <w:rFonts w:ascii="仿宋" w:eastAsia="仿宋" w:hAnsi="仿宋"/>
        </w:rPr>
      </w:pPr>
      <w:r>
        <w:rPr>
          <w:rFonts w:ascii="仿宋" w:eastAsia="仿宋" w:hAnsi="仿宋"/>
        </w:rPr>
        <w:br w:type="page"/>
      </w:r>
      <w:bookmarkStart w:id="12" w:name="_Toc417906799"/>
      <w:bookmarkStart w:id="13" w:name="PO_默认文件内容_4"/>
      <w:r>
        <w:rPr>
          <w:rFonts w:ascii="仿宋" w:eastAsia="仿宋" w:hAnsi="仿宋" w:hint="eastAsia"/>
        </w:rPr>
        <w:lastRenderedPageBreak/>
        <w:t>第四章  项目需求一览表及技术规格</w:t>
      </w:r>
      <w:bookmarkEnd w:id="12"/>
    </w:p>
    <w:p w:rsidR="007A6D60" w:rsidRDefault="00D57BD1">
      <w:pPr>
        <w:pStyle w:val="a8"/>
        <w:snapToGrid w:val="0"/>
        <w:spacing w:line="300" w:lineRule="auto"/>
        <w:rPr>
          <w:rFonts w:ascii="仿宋" w:eastAsia="仿宋" w:hAnsi="仿宋"/>
          <w:b/>
          <w:bCs/>
          <w:szCs w:val="24"/>
        </w:rPr>
      </w:pPr>
      <w:r>
        <w:rPr>
          <w:rFonts w:ascii="仿宋" w:eastAsia="仿宋" w:hAnsi="仿宋"/>
          <w:b/>
          <w:bCs/>
          <w:szCs w:val="24"/>
        </w:rPr>
        <w:t>一、采购</w:t>
      </w:r>
      <w:r>
        <w:rPr>
          <w:rFonts w:ascii="仿宋" w:eastAsia="仿宋" w:hAnsi="仿宋" w:hint="eastAsia"/>
          <w:b/>
          <w:bCs/>
          <w:szCs w:val="24"/>
        </w:rPr>
        <w:t>项目简介</w:t>
      </w:r>
    </w:p>
    <w:p w:rsidR="007A6D60" w:rsidRDefault="00D57BD1">
      <w:pPr>
        <w:pStyle w:val="a8"/>
        <w:snapToGrid w:val="0"/>
        <w:spacing w:line="300" w:lineRule="auto"/>
        <w:ind w:firstLineChars="200" w:firstLine="480"/>
        <w:rPr>
          <w:rFonts w:ascii="仿宋" w:eastAsia="仿宋" w:hAnsi="仿宋"/>
          <w:szCs w:val="24"/>
        </w:rPr>
      </w:pPr>
      <w:r>
        <w:rPr>
          <w:rFonts w:ascii="仿宋" w:eastAsia="仿宋" w:hAnsi="仿宋" w:hint="eastAsia"/>
          <w:szCs w:val="24"/>
        </w:rPr>
        <w:t>本项目采购预算：</w:t>
      </w:r>
      <w:r>
        <w:rPr>
          <w:rFonts w:ascii="仿宋" w:eastAsia="仿宋" w:hAnsi="仿宋"/>
          <w:szCs w:val="24"/>
        </w:rPr>
        <w:t>25</w:t>
      </w:r>
      <w:r>
        <w:rPr>
          <w:rFonts w:ascii="仿宋" w:eastAsia="仿宋" w:hAnsi="仿宋" w:hint="eastAsia"/>
          <w:szCs w:val="24"/>
        </w:rPr>
        <w:t>万元，采购医院现有HIS及LIS系统的</w:t>
      </w:r>
      <w:proofErr w:type="gramStart"/>
      <w:r>
        <w:rPr>
          <w:rFonts w:ascii="仿宋" w:eastAsia="仿宋" w:hAnsi="仿宋" w:hint="eastAsia"/>
          <w:szCs w:val="24"/>
        </w:rPr>
        <w:t>基础维保服务</w:t>
      </w:r>
      <w:proofErr w:type="gramEnd"/>
      <w:r>
        <w:rPr>
          <w:rFonts w:ascii="仿宋" w:eastAsia="仿宋" w:hAnsi="仿宋" w:hint="eastAsia"/>
          <w:szCs w:val="24"/>
        </w:rPr>
        <w:t>，医院现有HIS及LIS系统的增值服务。最后报价超过采购预算作无效响应处理。</w:t>
      </w:r>
    </w:p>
    <w:p w:rsidR="007A6D60" w:rsidRDefault="00D57BD1">
      <w:pPr>
        <w:pStyle w:val="a8"/>
        <w:snapToGrid w:val="0"/>
        <w:spacing w:line="300" w:lineRule="auto"/>
        <w:rPr>
          <w:rFonts w:ascii="仿宋" w:eastAsia="仿宋" w:hAnsi="仿宋"/>
          <w:b/>
          <w:bCs/>
          <w:szCs w:val="24"/>
        </w:rPr>
      </w:pPr>
      <w:r>
        <w:rPr>
          <w:rFonts w:ascii="仿宋" w:eastAsia="仿宋" w:hAnsi="仿宋"/>
          <w:b/>
          <w:bCs/>
          <w:szCs w:val="24"/>
        </w:rPr>
        <w:t>二、商务要求</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1、服务期限：合同签订生效后一年。</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2、服务地点：成都市龙泉</w:t>
      </w:r>
      <w:proofErr w:type="gramStart"/>
      <w:r>
        <w:rPr>
          <w:rFonts w:ascii="仿宋" w:eastAsia="仿宋" w:hAnsi="仿宋" w:hint="eastAsia"/>
          <w:szCs w:val="24"/>
        </w:rPr>
        <w:t>驿</w:t>
      </w:r>
      <w:proofErr w:type="gramEnd"/>
      <w:r>
        <w:rPr>
          <w:rFonts w:ascii="仿宋" w:eastAsia="仿宋" w:hAnsi="仿宋" w:hint="eastAsia"/>
          <w:szCs w:val="24"/>
        </w:rPr>
        <w:t>区妇幼保健院。</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3、付款方法：</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（1）合同签订生效后的30个工作日内，采购人即向供应商支付合同</w:t>
      </w:r>
      <w:proofErr w:type="gramStart"/>
      <w:r>
        <w:rPr>
          <w:rFonts w:ascii="仿宋" w:eastAsia="仿宋" w:hAnsi="仿宋" w:hint="eastAsia"/>
          <w:szCs w:val="24"/>
        </w:rPr>
        <w:t>额金额</w:t>
      </w:r>
      <w:proofErr w:type="gramEnd"/>
      <w:r>
        <w:rPr>
          <w:rFonts w:ascii="仿宋" w:eastAsia="仿宋" w:hAnsi="仿宋" w:hint="eastAsia"/>
          <w:szCs w:val="24"/>
        </w:rPr>
        <w:t>的50%。</w:t>
      </w:r>
    </w:p>
    <w:p w:rsidR="007A6D60" w:rsidRDefault="00D57BD1">
      <w:pPr>
        <w:pStyle w:val="a8"/>
        <w:numPr>
          <w:ilvl w:val="0"/>
          <w:numId w:val="2"/>
        </w:numPr>
        <w:snapToGrid w:val="0"/>
        <w:ind w:firstLineChars="200" w:firstLine="480"/>
        <w:rPr>
          <w:rFonts w:ascii="仿宋" w:eastAsia="仿宋" w:hAnsi="仿宋"/>
          <w:szCs w:val="24"/>
        </w:rPr>
      </w:pPr>
      <w:r>
        <w:rPr>
          <w:rFonts w:ascii="仿宋" w:eastAsia="仿宋" w:hAnsi="仿宋" w:hint="eastAsia"/>
          <w:szCs w:val="24"/>
        </w:rPr>
        <w:t xml:space="preserve">服务期满且综合考核后的30个工作日内, </w:t>
      </w:r>
      <w:r w:rsidR="00AB512E">
        <w:rPr>
          <w:rFonts w:ascii="仿宋" w:eastAsia="仿宋" w:hAnsi="仿宋" w:hint="eastAsia"/>
          <w:szCs w:val="24"/>
        </w:rPr>
        <w:t>根据考核结果</w:t>
      </w:r>
      <w:r>
        <w:rPr>
          <w:rFonts w:ascii="仿宋" w:eastAsia="仿宋" w:hAnsi="仿宋" w:hint="eastAsia"/>
          <w:szCs w:val="24"/>
        </w:rPr>
        <w:t>采购人向供应商支付剩余合同金额。</w:t>
      </w:r>
    </w:p>
    <w:p w:rsidR="007A6D60" w:rsidRDefault="00D57BD1">
      <w:pPr>
        <w:pStyle w:val="a8"/>
        <w:numPr>
          <w:ilvl w:val="0"/>
          <w:numId w:val="2"/>
        </w:numPr>
        <w:snapToGrid w:val="0"/>
        <w:ind w:firstLineChars="200" w:firstLine="480"/>
        <w:rPr>
          <w:rFonts w:ascii="仿宋" w:eastAsia="仿宋" w:hAnsi="仿宋"/>
          <w:szCs w:val="24"/>
        </w:rPr>
      </w:pPr>
      <w:r>
        <w:rPr>
          <w:rFonts w:ascii="仿宋" w:eastAsia="仿宋" w:hAnsi="仿宋" w:hint="eastAsia"/>
          <w:szCs w:val="24"/>
        </w:rPr>
        <w:t>综合考核评分:评分≥80分视为考核合格</w:t>
      </w:r>
      <w:r w:rsidR="00AB512E">
        <w:rPr>
          <w:rFonts w:ascii="仿宋" w:eastAsia="仿宋" w:hAnsi="仿宋" w:hint="eastAsia"/>
          <w:szCs w:val="24"/>
        </w:rPr>
        <w:t>；</w:t>
      </w:r>
      <w:r>
        <w:rPr>
          <w:rFonts w:ascii="仿宋" w:eastAsia="仿宋" w:hAnsi="仿宋" w:hint="eastAsia"/>
          <w:szCs w:val="24"/>
        </w:rPr>
        <w:t>评分＜80分视为考核不合格，评分每少一分扣除合同金额的1%，扣除上限为合同金额的</w:t>
      </w:r>
      <w:r w:rsidR="00DD7741">
        <w:rPr>
          <w:rFonts w:ascii="仿宋" w:eastAsia="仿宋" w:hAnsi="仿宋"/>
          <w:szCs w:val="24"/>
        </w:rPr>
        <w:t>8</w:t>
      </w:r>
      <w:r>
        <w:rPr>
          <w:rFonts w:ascii="仿宋" w:eastAsia="仿宋" w:hAnsi="仿宋" w:hint="eastAsia"/>
          <w:szCs w:val="24"/>
        </w:rPr>
        <w:t>%，根据考核结果据实支付剩余合同金额。</w:t>
      </w:r>
    </w:p>
    <w:p w:rsidR="007A6D60" w:rsidRDefault="007A6D60">
      <w:pPr>
        <w:pStyle w:val="a8"/>
        <w:snapToGrid w:val="0"/>
        <w:spacing w:line="300" w:lineRule="auto"/>
        <w:ind w:firstLineChars="200" w:firstLine="480"/>
        <w:rPr>
          <w:rFonts w:ascii="仿宋" w:eastAsia="仿宋" w:hAnsi="仿宋"/>
          <w:szCs w:val="24"/>
        </w:rPr>
      </w:pPr>
    </w:p>
    <w:p w:rsidR="007A6D60" w:rsidRDefault="00D57BD1">
      <w:pPr>
        <w:pStyle w:val="a8"/>
        <w:numPr>
          <w:ilvl w:val="0"/>
          <w:numId w:val="3"/>
        </w:numPr>
        <w:snapToGrid w:val="0"/>
        <w:spacing w:line="300" w:lineRule="auto"/>
        <w:rPr>
          <w:rFonts w:ascii="仿宋" w:eastAsia="仿宋" w:hAnsi="仿宋"/>
          <w:b/>
          <w:bCs/>
          <w:szCs w:val="24"/>
        </w:rPr>
      </w:pPr>
      <w:r>
        <w:rPr>
          <w:rFonts w:ascii="仿宋" w:eastAsia="仿宋" w:hAnsi="仿宋"/>
          <w:b/>
          <w:bCs/>
          <w:szCs w:val="24"/>
        </w:rPr>
        <w:t>技术、服务要求</w:t>
      </w:r>
    </w:p>
    <w:p w:rsidR="007A6D60" w:rsidRDefault="00D57BD1">
      <w:pPr>
        <w:pStyle w:val="a8"/>
        <w:snapToGrid w:val="0"/>
        <w:ind w:firstLineChars="150" w:firstLine="361"/>
        <w:rPr>
          <w:rFonts w:ascii="仿宋" w:eastAsia="仿宋" w:hAnsi="仿宋"/>
          <w:b/>
          <w:bCs/>
          <w:szCs w:val="24"/>
        </w:rPr>
      </w:pPr>
      <w:r>
        <w:rPr>
          <w:rFonts w:ascii="仿宋" w:eastAsia="仿宋" w:hAnsi="仿宋" w:hint="eastAsia"/>
          <w:b/>
          <w:bCs/>
          <w:szCs w:val="24"/>
        </w:rPr>
        <w:t>（一）系统清单</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1、包含采购人HIS系统及LIS系统中已有的所有功能模块，及</w:t>
      </w:r>
      <w:proofErr w:type="gramStart"/>
      <w:r>
        <w:rPr>
          <w:rFonts w:ascii="仿宋" w:eastAsia="仿宋" w:hAnsi="仿宋" w:hint="eastAsia"/>
          <w:szCs w:val="24"/>
        </w:rPr>
        <w:t>所有第三</w:t>
      </w:r>
      <w:proofErr w:type="gramEnd"/>
      <w:r>
        <w:rPr>
          <w:rFonts w:ascii="仿宋" w:eastAsia="仿宋" w:hAnsi="仿宋" w:hint="eastAsia"/>
          <w:szCs w:val="24"/>
        </w:rPr>
        <w:t>方系统与HIS系统及LIS系统实施的接口。</w:t>
      </w:r>
    </w:p>
    <w:p w:rsidR="007A6D60" w:rsidRDefault="00D57BD1">
      <w:pPr>
        <w:pStyle w:val="a8"/>
        <w:snapToGrid w:val="0"/>
        <w:ind w:firstLineChars="200" w:firstLine="482"/>
        <w:rPr>
          <w:rFonts w:ascii="仿宋" w:eastAsia="仿宋" w:hAnsi="仿宋"/>
          <w:b/>
          <w:bCs/>
          <w:szCs w:val="24"/>
        </w:rPr>
      </w:pPr>
      <w:r>
        <w:rPr>
          <w:rFonts w:ascii="仿宋" w:eastAsia="仿宋" w:hAnsi="仿宋" w:hint="eastAsia"/>
          <w:b/>
          <w:bCs/>
          <w:szCs w:val="24"/>
        </w:rPr>
        <w:t>（二）</w:t>
      </w:r>
      <w:proofErr w:type="gramStart"/>
      <w:r>
        <w:rPr>
          <w:rFonts w:ascii="仿宋" w:eastAsia="仿宋" w:hAnsi="仿宋" w:hint="eastAsia"/>
          <w:b/>
          <w:bCs/>
          <w:szCs w:val="24"/>
        </w:rPr>
        <w:t>基础维保服务</w:t>
      </w:r>
      <w:proofErr w:type="gramEnd"/>
    </w:p>
    <w:p w:rsidR="007A6D60" w:rsidRDefault="00D57BD1">
      <w:pPr>
        <w:pStyle w:val="a8"/>
        <w:snapToGrid w:val="0"/>
        <w:ind w:firstLineChars="200" w:firstLine="480"/>
        <w:rPr>
          <w:rFonts w:ascii="仿宋" w:eastAsia="仿宋" w:hAnsi="仿宋"/>
          <w:szCs w:val="24"/>
        </w:rPr>
      </w:pPr>
      <w:r>
        <w:rPr>
          <w:rFonts w:ascii="仿宋" w:eastAsia="仿宋" w:hAnsi="仿宋"/>
          <w:szCs w:val="24"/>
        </w:rPr>
        <w:t>1</w:t>
      </w:r>
      <w:r>
        <w:rPr>
          <w:rFonts w:ascii="仿宋" w:eastAsia="仿宋" w:hAnsi="仿宋" w:hint="eastAsia"/>
          <w:szCs w:val="24"/>
        </w:rPr>
        <w:t>、技术要求</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w:t>
      </w:r>
      <w:r>
        <w:rPr>
          <w:rFonts w:ascii="仿宋" w:eastAsia="仿宋" w:hAnsi="仿宋"/>
          <w:szCs w:val="24"/>
        </w:rPr>
        <w:t>1)</w:t>
      </w:r>
      <w:r>
        <w:rPr>
          <w:rFonts w:ascii="仿宋" w:eastAsia="仿宋" w:hAnsi="仿宋" w:hint="eastAsia"/>
          <w:szCs w:val="24"/>
        </w:rPr>
        <w:t>提供专职服务工程师，对在用软件产品问题及需求收集整理、汇总、解决，并作全程管理。且提供每个季度不低于24个工作日的驻场服务。</w:t>
      </w:r>
    </w:p>
    <w:p w:rsidR="007A6D60" w:rsidRDefault="00D57BD1">
      <w:pPr>
        <w:pStyle w:val="a8"/>
        <w:snapToGrid w:val="0"/>
        <w:ind w:firstLineChars="200" w:firstLine="480"/>
        <w:rPr>
          <w:rFonts w:ascii="仿宋" w:eastAsia="仿宋" w:hAnsi="仿宋"/>
          <w:szCs w:val="24"/>
        </w:rPr>
      </w:pPr>
      <w:r>
        <w:rPr>
          <w:rFonts w:ascii="仿宋" w:eastAsia="仿宋" w:hAnsi="仿宋"/>
          <w:szCs w:val="24"/>
        </w:rPr>
        <w:t>(2)</w:t>
      </w:r>
      <w:r>
        <w:rPr>
          <w:rFonts w:ascii="仿宋" w:eastAsia="仿宋" w:hAnsi="仿宋" w:hint="eastAsia"/>
          <w:szCs w:val="24"/>
        </w:rPr>
        <w:t>提供7*24小时技术工程师远程技术支持，可通过</w:t>
      </w:r>
      <w:proofErr w:type="gramStart"/>
      <w:r>
        <w:rPr>
          <w:rFonts w:ascii="仿宋" w:eastAsia="仿宋" w:hAnsi="仿宋" w:hint="eastAsia"/>
          <w:szCs w:val="24"/>
        </w:rPr>
        <w:t>远程对</w:t>
      </w:r>
      <w:proofErr w:type="gramEnd"/>
      <w:r>
        <w:rPr>
          <w:rFonts w:ascii="仿宋" w:eastAsia="仿宋" w:hAnsi="仿宋" w:hint="eastAsia"/>
          <w:szCs w:val="24"/>
        </w:rPr>
        <w:t>出现的故障进行诊断、分析、解决。</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w:t>
      </w:r>
      <w:r>
        <w:rPr>
          <w:rFonts w:ascii="仿宋" w:eastAsia="仿宋" w:hAnsi="仿宋"/>
          <w:szCs w:val="24"/>
        </w:rPr>
        <w:t>3)</w:t>
      </w:r>
      <w:r>
        <w:rPr>
          <w:rFonts w:ascii="仿宋" w:eastAsia="仿宋" w:hAnsi="仿宋" w:hint="eastAsia"/>
          <w:szCs w:val="24"/>
        </w:rPr>
        <w:t>故障通过远程维护不能解决的，供应商在接到故障信息后根据问题紧急程度按照故障的等级，委派相对应的工程师或团队到达现场处理，分类如下: （A）一级问题:系统灾难性故障——全院系统瘫痪，医院业务不能开展;立即响应 ——2小时内到达现场。 （B）二级问题:系统严重故障——窗口部门(指挂号处、</w:t>
      </w:r>
      <w:r>
        <w:rPr>
          <w:rFonts w:ascii="仿宋" w:eastAsia="仿宋" w:hAnsi="仿宋" w:hint="eastAsia"/>
          <w:szCs w:val="24"/>
        </w:rPr>
        <w:lastRenderedPageBreak/>
        <w:t>药房、收费室、结账处) HIS系统不能进行基本业务操作，响应时间——3小时内到现场。（C）三级问题:系统一般故障——重要窗口部门能够维持工作，其他非窗口故障，包括但不限于:一般性的参数调整、数据差错、调整、报表修改等，服务工程师最迟3个工作日内解决或与采购人协商确定解决时间。</w:t>
      </w:r>
    </w:p>
    <w:p w:rsidR="007A6D60" w:rsidRDefault="00D57BD1">
      <w:pPr>
        <w:pStyle w:val="a8"/>
        <w:snapToGrid w:val="0"/>
        <w:ind w:firstLineChars="200" w:firstLine="480"/>
        <w:rPr>
          <w:rFonts w:ascii="仿宋" w:eastAsia="仿宋" w:hAnsi="仿宋"/>
          <w:szCs w:val="24"/>
        </w:rPr>
      </w:pPr>
      <w:r>
        <w:rPr>
          <w:rFonts w:ascii="仿宋" w:eastAsia="仿宋" w:hAnsi="仿宋"/>
          <w:szCs w:val="24"/>
        </w:rPr>
        <w:t>2</w:t>
      </w:r>
      <w:r>
        <w:rPr>
          <w:rFonts w:ascii="仿宋" w:eastAsia="仿宋" w:hAnsi="仿宋" w:hint="eastAsia"/>
          <w:szCs w:val="24"/>
        </w:rPr>
        <w:t>、产品运维服务</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(1)提供因产品缺陷导致的程序性错误或数据问题的处理服务;</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 xml:space="preserve">(2)提供已在用产品(包含软件产品、接口产品)使用方面问题的相关咨询服务; </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(3)为采购人提供最新的操作手册;</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 xml:space="preserve">(4)提供因操作人员误操作导致的故障处理服务; </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 xml:space="preserve">(5)提供对数据字典、药品目录管理、收费项目目录、诊疗项目目录、机构人员和部门管理等数据的基本维护服务; </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(6)提供对包括门诊、住院医疗费收据在内的格式调整服务。</w:t>
      </w:r>
    </w:p>
    <w:p w:rsidR="007A6D60" w:rsidRDefault="00D57BD1">
      <w:pPr>
        <w:pStyle w:val="a8"/>
        <w:snapToGrid w:val="0"/>
        <w:ind w:firstLineChars="200" w:firstLine="480"/>
        <w:rPr>
          <w:rFonts w:ascii="仿宋" w:eastAsia="仿宋" w:hAnsi="仿宋"/>
          <w:szCs w:val="24"/>
        </w:rPr>
      </w:pPr>
      <w:r>
        <w:rPr>
          <w:rFonts w:ascii="仿宋" w:eastAsia="仿宋" w:hAnsi="仿宋"/>
          <w:szCs w:val="24"/>
        </w:rPr>
        <w:t>3</w:t>
      </w:r>
      <w:r>
        <w:rPr>
          <w:rFonts w:ascii="仿宋" w:eastAsia="仿宋" w:hAnsi="仿宋" w:hint="eastAsia"/>
          <w:szCs w:val="24"/>
        </w:rPr>
        <w:t>、接口运维服务</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(1)提供对</w:t>
      </w:r>
      <w:proofErr w:type="gramStart"/>
      <w:r>
        <w:rPr>
          <w:rFonts w:ascii="仿宋" w:eastAsia="仿宋" w:hAnsi="仿宋" w:hint="eastAsia"/>
          <w:szCs w:val="24"/>
        </w:rPr>
        <w:t>医保对</w:t>
      </w:r>
      <w:proofErr w:type="gramEnd"/>
      <w:r>
        <w:rPr>
          <w:rFonts w:ascii="仿宋" w:eastAsia="仿宋" w:hAnsi="仿宋" w:hint="eastAsia"/>
          <w:szCs w:val="24"/>
        </w:rPr>
        <w:t>码工作的指导服务;</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(2)当</w:t>
      </w:r>
      <w:proofErr w:type="gramStart"/>
      <w:r>
        <w:rPr>
          <w:rFonts w:ascii="仿宋" w:eastAsia="仿宋" w:hAnsi="仿宋" w:hint="eastAsia"/>
          <w:szCs w:val="24"/>
        </w:rPr>
        <w:t>医保数据</w:t>
      </w:r>
      <w:proofErr w:type="gramEnd"/>
      <w:r>
        <w:rPr>
          <w:rFonts w:ascii="仿宋" w:eastAsia="仿宋" w:hAnsi="仿宋" w:hint="eastAsia"/>
          <w:szCs w:val="24"/>
        </w:rPr>
        <w:t xml:space="preserve">传输失败时，可协助采购人找到原因并提供建议的处理办法; </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(3)为采购人提供</w:t>
      </w:r>
      <w:proofErr w:type="gramStart"/>
      <w:r>
        <w:rPr>
          <w:rFonts w:ascii="仿宋" w:eastAsia="仿宋" w:hAnsi="仿宋" w:hint="eastAsia"/>
          <w:szCs w:val="24"/>
        </w:rPr>
        <w:t>医</w:t>
      </w:r>
      <w:proofErr w:type="gramEnd"/>
      <w:r>
        <w:rPr>
          <w:rFonts w:ascii="仿宋" w:eastAsia="仿宋" w:hAnsi="仿宋" w:hint="eastAsia"/>
          <w:szCs w:val="24"/>
        </w:rPr>
        <w:t xml:space="preserve">保问题咨询服务、判断并告知建议的处理方式; </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(4)提供因为</w:t>
      </w:r>
      <w:proofErr w:type="gramStart"/>
      <w:r>
        <w:rPr>
          <w:rFonts w:ascii="仿宋" w:eastAsia="仿宋" w:hAnsi="仿宋" w:hint="eastAsia"/>
          <w:szCs w:val="24"/>
        </w:rPr>
        <w:t>医</w:t>
      </w:r>
      <w:proofErr w:type="gramEnd"/>
      <w:r>
        <w:rPr>
          <w:rFonts w:ascii="仿宋" w:eastAsia="仿宋" w:hAnsi="仿宋" w:hint="eastAsia"/>
          <w:szCs w:val="24"/>
        </w:rPr>
        <w:t xml:space="preserve">保政策要求医院上报的通用性报表的修改及增加服务; </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(5)</w:t>
      </w:r>
      <w:proofErr w:type="gramStart"/>
      <w:r>
        <w:rPr>
          <w:rFonts w:ascii="仿宋" w:eastAsia="仿宋" w:hAnsi="仿宋" w:hint="eastAsia"/>
          <w:szCs w:val="24"/>
        </w:rPr>
        <w:t>医</w:t>
      </w:r>
      <w:proofErr w:type="gramEnd"/>
      <w:r>
        <w:rPr>
          <w:rFonts w:ascii="仿宋" w:eastAsia="仿宋" w:hAnsi="仿宋" w:hint="eastAsia"/>
          <w:szCs w:val="24"/>
        </w:rPr>
        <w:t xml:space="preserve">保接口问题处理; </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(6)HIS系统及LIS系统现有所有接口的问题处理及修改调整服务。</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4、软件升级服务</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(1)提供针对现有产品、接口流程框架，进行错误修正或界面、操作的优化而提供的升级应用程序，保持采购</w:t>
      </w:r>
      <w:proofErr w:type="gramStart"/>
      <w:r>
        <w:rPr>
          <w:rFonts w:ascii="仿宋" w:eastAsia="仿宋" w:hAnsi="仿宋" w:hint="eastAsia"/>
          <w:szCs w:val="24"/>
        </w:rPr>
        <w:t>人软件</w:t>
      </w:r>
      <w:proofErr w:type="gramEnd"/>
      <w:r>
        <w:rPr>
          <w:rFonts w:ascii="仿宋" w:eastAsia="仿宋" w:hAnsi="仿宋" w:hint="eastAsia"/>
          <w:szCs w:val="24"/>
        </w:rPr>
        <w:t xml:space="preserve">持续更新; </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(2)软件升级前，提供详细的软件升级测试服务，并向采购人出具升级测试说明;</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(3)安排工程师到采购人现场执行升级过程，保障医院升级期间系统平稳过渡;</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(4)提供升级后系统 BUG 处理及稳定运行需要的人员安排。</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5、应用优化服务</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(1)包含应用优化服务1项，指对在用应用软件（包含产品软件、接口软件）</w:t>
      </w:r>
      <w:r>
        <w:rPr>
          <w:rFonts w:ascii="仿宋" w:eastAsia="仿宋" w:hAnsi="仿宋" w:hint="eastAsia"/>
          <w:szCs w:val="24"/>
        </w:rPr>
        <w:lastRenderedPageBreak/>
        <w:t>的流程改造、功能变更、界面调整、外挂开发。工作量不超过三个工作日的不单独计项，超过1项</w:t>
      </w:r>
      <w:r>
        <w:rPr>
          <w:rFonts w:ascii="仿宋" w:eastAsia="仿宋" w:hAnsi="仿宋"/>
          <w:szCs w:val="24"/>
        </w:rPr>
        <w:t>的</w:t>
      </w:r>
      <w:r>
        <w:rPr>
          <w:rFonts w:ascii="仿宋" w:eastAsia="仿宋" w:hAnsi="仿宋" w:hint="eastAsia"/>
          <w:szCs w:val="24"/>
        </w:rPr>
        <w:t>按实际工作量</w:t>
      </w:r>
      <w:r>
        <w:rPr>
          <w:rFonts w:ascii="仿宋" w:eastAsia="仿宋" w:hAnsi="仿宋"/>
          <w:szCs w:val="24"/>
        </w:rPr>
        <w:t>另行支付费用</w:t>
      </w:r>
      <w:r w:rsidR="004C13CF">
        <w:rPr>
          <w:rFonts w:ascii="仿宋" w:eastAsia="仿宋" w:hAnsi="仿宋" w:hint="eastAsia"/>
          <w:szCs w:val="24"/>
        </w:rPr>
        <w:t>。</w:t>
      </w:r>
      <w:r>
        <w:rPr>
          <w:rFonts w:ascii="仿宋" w:eastAsia="仿宋" w:hAnsi="仿宋" w:hint="eastAsia"/>
          <w:szCs w:val="24"/>
        </w:rPr>
        <w:t xml:space="preserve">如大于3 </w:t>
      </w:r>
      <w:proofErr w:type="gramStart"/>
      <w:r>
        <w:rPr>
          <w:rFonts w:ascii="仿宋" w:eastAsia="仿宋" w:hAnsi="仿宋" w:hint="eastAsia"/>
          <w:szCs w:val="24"/>
        </w:rPr>
        <w:t>个</w:t>
      </w:r>
      <w:proofErr w:type="gramEnd"/>
      <w:r>
        <w:rPr>
          <w:rFonts w:ascii="仿宋" w:eastAsia="仿宋" w:hAnsi="仿宋" w:hint="eastAsia"/>
          <w:szCs w:val="24"/>
        </w:rPr>
        <w:t>工作日小于15个工作日，则计为1项应用优化服务项目。</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(2)提供数据报表服务，包括对已有报表的调整和对新需求报表的程序实现，不限服务次数。</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6、服务过程监督</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(1)建立服务监督 web 网站，可以在网站上登记需要处理的问题、查询问题处理，派工和实际进程以及问题处理效果等，满足采购人监督服务过程;</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(2)每年组织1次有供应商高层领导参加的，关于服务过程、质量、问题的沟通交流会。</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(3)月报推送服务，每月将维护情况精简为月报推送至信息技术科，汇报形式不限于 PPT 和文档。</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(4)驻场每日工作简报服务，工程师驻场每日提供工作简报并经采购人信息技术科确认签字。</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7、信息通报服务</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(1)由于政策性需求，需要对现有系统进行调整改造的，及时向采购人进行通报。</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8、应用知识共享</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(1)针对服务过程中存在的与其他医疗机构的共性问题，提供一份可以指导采购人理解、学习、参考、规范的技术手册;</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(2)提供参加与医疗业务管理、医疗信息化相关的讲座、参观或实践活动的机会。</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9、HIT人才促进服务</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 xml:space="preserve">(1)提供针对医院系统管理人员的技术培训; </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(2)针对医院系统管理人员，即在供应商项目经理带领下进行现场项目的实施学习，并在培训后，对其工作能力予以评价报告。</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10、管理咨询支持服务</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(1)针对互联互通评测、互联互通评测、电子病历应用水平评级、医院智慧服务分级评级、医院智慧管理分级评级、四川省智慧医院评级提供支持，包括对评审进行分析解读、对相关部门进行培训、院内自评支持、实验室测评支持、已</w:t>
      </w:r>
      <w:r>
        <w:rPr>
          <w:rFonts w:ascii="仿宋" w:eastAsia="仿宋" w:hAnsi="仿宋" w:hint="eastAsia"/>
          <w:szCs w:val="24"/>
        </w:rPr>
        <w:lastRenderedPageBreak/>
        <w:t>有业务系统改造支持、证明材料协助整理、评审材料协助整理、正式测评陪同及技术答疑。</w:t>
      </w:r>
    </w:p>
    <w:p w:rsidR="007A6D60" w:rsidRPr="00AE1533" w:rsidRDefault="00D57BD1">
      <w:pPr>
        <w:pStyle w:val="a8"/>
        <w:snapToGrid w:val="0"/>
        <w:ind w:firstLineChars="200" w:firstLine="482"/>
        <w:rPr>
          <w:rFonts w:ascii="仿宋" w:eastAsia="仿宋" w:hAnsi="仿宋"/>
          <w:b/>
          <w:szCs w:val="24"/>
        </w:rPr>
      </w:pPr>
      <w:r w:rsidRPr="00AE1533">
        <w:rPr>
          <w:rFonts w:ascii="仿宋" w:eastAsia="仿宋" w:hAnsi="仿宋" w:hint="eastAsia"/>
          <w:b/>
          <w:szCs w:val="24"/>
        </w:rPr>
        <w:t>（三）其他服务要求</w:t>
      </w:r>
    </w:p>
    <w:p w:rsidR="007A6D60" w:rsidRDefault="00D57BD1">
      <w:pPr>
        <w:pStyle w:val="a8"/>
        <w:snapToGrid w:val="0"/>
        <w:ind w:firstLineChars="200" w:firstLine="480"/>
        <w:rPr>
          <w:rFonts w:ascii="仿宋" w:eastAsia="仿宋" w:hAnsi="仿宋"/>
          <w:szCs w:val="24"/>
        </w:rPr>
      </w:pPr>
      <w:r>
        <w:rPr>
          <w:rFonts w:ascii="仿宋" w:eastAsia="仿宋" w:hAnsi="仿宋"/>
          <w:szCs w:val="24"/>
        </w:rPr>
        <w:t>1</w:t>
      </w:r>
      <w:r>
        <w:rPr>
          <w:rFonts w:ascii="仿宋" w:eastAsia="仿宋" w:hAnsi="仿宋" w:hint="eastAsia"/>
          <w:szCs w:val="24"/>
        </w:rPr>
        <w:t>、实施政策类（指各级</w:t>
      </w:r>
      <w:proofErr w:type="gramStart"/>
      <w:r>
        <w:rPr>
          <w:rFonts w:ascii="仿宋" w:eastAsia="仿宋" w:hAnsi="仿宋" w:hint="eastAsia"/>
          <w:szCs w:val="24"/>
        </w:rPr>
        <w:t>卫健委</w:t>
      </w:r>
      <w:proofErr w:type="gramEnd"/>
      <w:r>
        <w:rPr>
          <w:rFonts w:ascii="仿宋" w:eastAsia="仿宋" w:hAnsi="仿宋" w:hint="eastAsia"/>
          <w:szCs w:val="24"/>
        </w:rPr>
        <w:t>/局、</w:t>
      </w:r>
      <w:proofErr w:type="gramStart"/>
      <w:r>
        <w:rPr>
          <w:rFonts w:ascii="仿宋" w:eastAsia="仿宋" w:hAnsi="仿宋" w:hint="eastAsia"/>
          <w:szCs w:val="24"/>
        </w:rPr>
        <w:t>医</w:t>
      </w:r>
      <w:proofErr w:type="gramEnd"/>
      <w:r>
        <w:rPr>
          <w:rFonts w:ascii="仿宋" w:eastAsia="仿宋" w:hAnsi="仿宋" w:hint="eastAsia"/>
          <w:szCs w:val="24"/>
        </w:rPr>
        <w:t>保局要求）的与第三方系统建设数据上传接口，包含接口新增及调整，不限制该类接口数量及接口工作量。</w:t>
      </w:r>
    </w:p>
    <w:p w:rsidR="007A6D60" w:rsidRDefault="00D57BD1">
      <w:pPr>
        <w:pStyle w:val="a8"/>
        <w:snapToGrid w:val="0"/>
        <w:ind w:firstLineChars="200" w:firstLine="480"/>
        <w:rPr>
          <w:rFonts w:ascii="仿宋" w:eastAsia="仿宋" w:hAnsi="仿宋"/>
          <w:szCs w:val="24"/>
        </w:rPr>
      </w:pPr>
      <w:r>
        <w:rPr>
          <w:rFonts w:ascii="仿宋" w:eastAsia="仿宋" w:hAnsi="仿宋"/>
          <w:szCs w:val="24"/>
        </w:rPr>
        <w:t>2</w:t>
      </w:r>
      <w:r>
        <w:rPr>
          <w:rFonts w:ascii="仿宋" w:eastAsia="仿宋" w:hAnsi="仿宋" w:hint="eastAsia"/>
          <w:szCs w:val="24"/>
        </w:rPr>
        <w:t>、按照成</w:t>
      </w:r>
      <w:proofErr w:type="gramStart"/>
      <w:r>
        <w:rPr>
          <w:rFonts w:ascii="仿宋" w:eastAsia="仿宋" w:hAnsi="仿宋" w:hint="eastAsia"/>
          <w:szCs w:val="24"/>
        </w:rPr>
        <w:t>医</w:t>
      </w:r>
      <w:proofErr w:type="gramEnd"/>
      <w:r>
        <w:rPr>
          <w:rFonts w:ascii="仿宋" w:eastAsia="仿宋" w:hAnsi="仿宋" w:hint="eastAsia"/>
          <w:szCs w:val="24"/>
        </w:rPr>
        <w:t>中心发【2021】15号文件《成都市医疗保障事务中心关于做好定点医药机构接口改造的通知》，实施成都市</w:t>
      </w:r>
      <w:proofErr w:type="gramStart"/>
      <w:r>
        <w:rPr>
          <w:rFonts w:ascii="仿宋" w:eastAsia="仿宋" w:hAnsi="仿宋" w:hint="eastAsia"/>
          <w:szCs w:val="24"/>
        </w:rPr>
        <w:t>医</w:t>
      </w:r>
      <w:proofErr w:type="gramEnd"/>
      <w:r>
        <w:rPr>
          <w:rFonts w:ascii="仿宋" w:eastAsia="仿宋" w:hAnsi="仿宋" w:hint="eastAsia"/>
          <w:szCs w:val="24"/>
        </w:rPr>
        <w:t>保系统接口整体改造项目。要求按照最新医保政策及系统标准实施</w:t>
      </w:r>
      <w:proofErr w:type="gramStart"/>
      <w:r>
        <w:rPr>
          <w:rFonts w:ascii="仿宋" w:eastAsia="仿宋" w:hAnsi="仿宋" w:hint="eastAsia"/>
          <w:szCs w:val="24"/>
        </w:rPr>
        <w:t>医</w:t>
      </w:r>
      <w:proofErr w:type="gramEnd"/>
      <w:r>
        <w:rPr>
          <w:rFonts w:ascii="仿宋" w:eastAsia="仿宋" w:hAnsi="仿宋" w:hint="eastAsia"/>
          <w:szCs w:val="24"/>
        </w:rPr>
        <w:t>保系统及接口改造，满足已有的</w:t>
      </w:r>
      <w:r>
        <w:rPr>
          <w:rFonts w:ascii="仿宋" w:eastAsia="仿宋" w:hAnsi="仿宋"/>
          <w:szCs w:val="24"/>
        </w:rPr>
        <w:t>HIS</w:t>
      </w:r>
      <w:r>
        <w:rPr>
          <w:rFonts w:ascii="仿宋" w:eastAsia="仿宋" w:hAnsi="仿宋" w:hint="eastAsia"/>
          <w:szCs w:val="24"/>
        </w:rPr>
        <w:t>系统可实现人工窗口及自助机终端的</w:t>
      </w:r>
      <w:proofErr w:type="gramStart"/>
      <w:r>
        <w:rPr>
          <w:rFonts w:ascii="仿宋" w:eastAsia="仿宋" w:hAnsi="仿宋" w:hint="eastAsia"/>
          <w:szCs w:val="24"/>
        </w:rPr>
        <w:t>医</w:t>
      </w:r>
      <w:proofErr w:type="gramEnd"/>
      <w:r>
        <w:rPr>
          <w:rFonts w:ascii="仿宋" w:eastAsia="仿宋" w:hAnsi="仿宋" w:hint="eastAsia"/>
          <w:szCs w:val="24"/>
        </w:rPr>
        <w:t>保支付需求。</w:t>
      </w:r>
    </w:p>
    <w:p w:rsidR="007A6D60" w:rsidRDefault="00D57BD1">
      <w:pPr>
        <w:pStyle w:val="a8"/>
        <w:snapToGrid w:val="0"/>
        <w:ind w:firstLineChars="200" w:firstLine="480"/>
        <w:rPr>
          <w:rFonts w:ascii="仿宋" w:eastAsia="仿宋" w:hAnsi="仿宋"/>
          <w:szCs w:val="24"/>
        </w:rPr>
      </w:pPr>
      <w:r>
        <w:rPr>
          <w:rFonts w:ascii="仿宋" w:eastAsia="仿宋" w:hAnsi="仿宋"/>
          <w:szCs w:val="24"/>
        </w:rPr>
        <w:t>3</w:t>
      </w:r>
      <w:r>
        <w:rPr>
          <w:rFonts w:ascii="仿宋" w:eastAsia="仿宋" w:hAnsi="仿宋" w:hint="eastAsia"/>
          <w:szCs w:val="24"/>
        </w:rPr>
        <w:t>、实施华西妇幼联盟三级转诊平台接口，要求按照采购人与华西二院</w:t>
      </w:r>
      <w:proofErr w:type="gramStart"/>
      <w:r>
        <w:rPr>
          <w:rFonts w:ascii="仿宋" w:eastAsia="仿宋" w:hAnsi="仿宋" w:hint="eastAsia"/>
          <w:szCs w:val="24"/>
        </w:rPr>
        <w:t>医</w:t>
      </w:r>
      <w:proofErr w:type="gramEnd"/>
      <w:r>
        <w:rPr>
          <w:rFonts w:ascii="仿宋" w:eastAsia="仿宋" w:hAnsi="仿宋" w:hint="eastAsia"/>
          <w:szCs w:val="24"/>
        </w:rPr>
        <w:t>联体方案，上传HIS系统及LIS系统业务数据。</w:t>
      </w:r>
    </w:p>
    <w:p w:rsidR="007A6D60" w:rsidRDefault="00D57BD1">
      <w:pPr>
        <w:pStyle w:val="a8"/>
        <w:snapToGrid w:val="0"/>
        <w:ind w:firstLineChars="200" w:firstLine="480"/>
        <w:rPr>
          <w:rFonts w:ascii="仿宋" w:eastAsia="仿宋" w:hAnsi="仿宋"/>
          <w:szCs w:val="24"/>
        </w:rPr>
      </w:pPr>
      <w:r>
        <w:rPr>
          <w:rFonts w:ascii="仿宋" w:eastAsia="仿宋" w:hAnsi="仿宋"/>
          <w:szCs w:val="24"/>
        </w:rPr>
        <w:t>4</w:t>
      </w:r>
      <w:r>
        <w:rPr>
          <w:rFonts w:ascii="仿宋" w:eastAsia="仿宋" w:hAnsi="仿宋" w:hint="eastAsia"/>
          <w:szCs w:val="24"/>
        </w:rPr>
        <w:t>、实施HIS体检系统与心电系统接口，要求体检系统心电相关医嘱申请单可自动提交至心电系统，心电系统报告结果回传至HIS体检系统，HIS体检系统也可调阅心电系统监查报告。</w:t>
      </w:r>
    </w:p>
    <w:p w:rsidR="007A6D60" w:rsidRDefault="007A6D60">
      <w:pPr>
        <w:pStyle w:val="a8"/>
        <w:snapToGrid w:val="0"/>
        <w:ind w:firstLineChars="200" w:firstLine="480"/>
        <w:rPr>
          <w:rFonts w:ascii="仿宋" w:eastAsia="仿宋" w:hAnsi="仿宋"/>
          <w:szCs w:val="24"/>
        </w:rPr>
      </w:pP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四、根据《财政部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7A6D60" w:rsidRDefault="00D57BD1">
      <w:pPr>
        <w:pStyle w:val="a8"/>
        <w:snapToGrid w:val="0"/>
        <w:ind w:firstLineChars="200" w:firstLine="480"/>
        <w:rPr>
          <w:rFonts w:ascii="仿宋" w:eastAsia="仿宋" w:hAnsi="仿宋"/>
          <w:szCs w:val="24"/>
        </w:rPr>
      </w:pPr>
      <w:r>
        <w:rPr>
          <w:rFonts w:ascii="仿宋" w:eastAsia="仿宋" w:hAnsi="仿宋" w:hint="eastAsia"/>
          <w:szCs w:val="24"/>
        </w:rPr>
        <w:t>本项目采购的产品属于品目清单强制采购范围的，供应商应按上述要求提供产品认证证书复印件并加盖供应商单位公章（鲜章），经协商后仍然不能满足该要求的，其响应文件按无效处理。</w:t>
      </w:r>
    </w:p>
    <w:p w:rsidR="007A6D60" w:rsidRDefault="00D57BD1">
      <w:pPr>
        <w:pStyle w:val="ad"/>
        <w:rPr>
          <w:rFonts w:ascii="仿宋" w:eastAsia="仿宋" w:hAnsi="仿宋"/>
        </w:rPr>
      </w:pPr>
      <w:bookmarkStart w:id="14" w:name="_GoBack"/>
      <w:bookmarkEnd w:id="13"/>
      <w:bookmarkEnd w:id="14"/>
      <w:r>
        <w:rPr>
          <w:rFonts w:ascii="仿宋" w:eastAsia="仿宋" w:hAnsi="仿宋"/>
        </w:rPr>
        <w:br w:type="page"/>
      </w:r>
      <w:bookmarkStart w:id="15" w:name="_Toc417906800"/>
      <w:bookmarkStart w:id="16" w:name="PO_默认文件内容_3"/>
      <w:r>
        <w:rPr>
          <w:rFonts w:ascii="仿宋" w:eastAsia="仿宋" w:hAnsi="仿宋" w:hint="eastAsia"/>
        </w:rPr>
        <w:lastRenderedPageBreak/>
        <w:t>第五章  报价文件格式</w:t>
      </w:r>
      <w:bookmarkEnd w:id="15"/>
    </w:p>
    <w:p w:rsidR="007A6D60" w:rsidRDefault="00D57BD1">
      <w:pPr>
        <w:autoSpaceDE w:val="0"/>
        <w:autoSpaceDN w:val="0"/>
        <w:snapToGrid w:val="0"/>
        <w:spacing w:line="500" w:lineRule="exact"/>
        <w:rPr>
          <w:rFonts w:ascii="仿宋" w:eastAsia="仿宋" w:hAnsi="仿宋"/>
          <w:sz w:val="24"/>
          <w:szCs w:val="24"/>
        </w:rPr>
      </w:pPr>
      <w:r>
        <w:rPr>
          <w:rFonts w:ascii="仿宋" w:eastAsia="仿宋" w:hAnsi="仿宋" w:hint="eastAsia"/>
          <w:sz w:val="24"/>
          <w:szCs w:val="24"/>
        </w:rPr>
        <w:t>格式5-1.</w:t>
      </w:r>
    </w:p>
    <w:p w:rsidR="007A6D60" w:rsidRDefault="00D57BD1">
      <w:pPr>
        <w:autoSpaceDE w:val="0"/>
        <w:autoSpaceDN w:val="0"/>
        <w:snapToGrid w:val="0"/>
        <w:spacing w:line="360" w:lineRule="exact"/>
        <w:jc w:val="center"/>
        <w:outlineLvl w:val="1"/>
        <w:rPr>
          <w:rFonts w:ascii="仿宋" w:eastAsia="仿宋" w:hAnsi="仿宋" w:cs="宋体"/>
          <w:b/>
          <w:spacing w:val="10"/>
          <w:sz w:val="32"/>
          <w:szCs w:val="32"/>
        </w:rPr>
      </w:pPr>
      <w:r>
        <w:rPr>
          <w:rFonts w:ascii="仿宋" w:eastAsia="仿宋" w:hAnsi="仿宋" w:cs="宋体" w:hint="eastAsia"/>
          <w:b/>
          <w:spacing w:val="10"/>
          <w:sz w:val="32"/>
          <w:szCs w:val="32"/>
        </w:rPr>
        <w:t>一、报价函格式</w:t>
      </w:r>
    </w:p>
    <w:p w:rsidR="007A6D60" w:rsidRDefault="007A6D60">
      <w:pPr>
        <w:pStyle w:val="a8"/>
        <w:spacing w:line="360" w:lineRule="exact"/>
        <w:rPr>
          <w:rFonts w:ascii="仿宋" w:eastAsia="仿宋" w:hAnsi="仿宋"/>
          <w:szCs w:val="24"/>
        </w:rPr>
      </w:pPr>
    </w:p>
    <w:p w:rsidR="007A6D60" w:rsidRDefault="00D57BD1">
      <w:pPr>
        <w:pStyle w:val="a8"/>
        <w:spacing w:line="360" w:lineRule="exact"/>
        <w:rPr>
          <w:rFonts w:ascii="仿宋" w:eastAsia="仿宋" w:hAnsi="仿宋"/>
          <w:szCs w:val="24"/>
        </w:rPr>
      </w:pPr>
      <w:r>
        <w:rPr>
          <w:rFonts w:ascii="仿宋" w:eastAsia="仿宋" w:hAnsi="仿宋" w:hint="eastAsia"/>
          <w:szCs w:val="24"/>
        </w:rPr>
        <w:t>致：</w:t>
      </w:r>
      <w:r>
        <w:rPr>
          <w:rFonts w:ascii="仿宋" w:eastAsia="仿宋" w:hAnsi="仿宋" w:hint="eastAsia"/>
          <w:szCs w:val="24"/>
          <w:u w:val="single"/>
        </w:rPr>
        <w:t>四川国际招标有限责任公司</w:t>
      </w:r>
    </w:p>
    <w:p w:rsidR="007A6D60" w:rsidRDefault="00D57BD1">
      <w:pPr>
        <w:autoSpaceDE w:val="0"/>
        <w:autoSpaceDN w:val="0"/>
        <w:snapToGrid w:val="0"/>
        <w:spacing w:line="360" w:lineRule="exact"/>
        <w:ind w:firstLineChars="150" w:firstLine="384"/>
        <w:rPr>
          <w:rFonts w:ascii="仿宋" w:eastAsia="仿宋" w:hAnsi="仿宋" w:cs="宋体"/>
          <w:spacing w:val="8"/>
          <w:sz w:val="24"/>
          <w:szCs w:val="24"/>
          <w:u w:val="single"/>
        </w:rPr>
      </w:pPr>
      <w:r>
        <w:rPr>
          <w:rFonts w:ascii="仿宋" w:eastAsia="仿宋" w:hAnsi="仿宋" w:cs="宋体" w:hint="eastAsia"/>
          <w:spacing w:val="8"/>
          <w:sz w:val="24"/>
          <w:szCs w:val="24"/>
        </w:rPr>
        <w:t>根据贵方</w:t>
      </w:r>
      <w:r>
        <w:rPr>
          <w:rFonts w:ascii="仿宋" w:eastAsia="仿宋" w:hAnsi="仿宋" w:cs="宋体"/>
          <w:spacing w:val="8"/>
          <w:sz w:val="24"/>
          <w:szCs w:val="24"/>
          <w:u w:val="single"/>
        </w:rPr>
        <w:t>xxx(</w:t>
      </w:r>
      <w:r>
        <w:rPr>
          <w:rFonts w:ascii="仿宋" w:eastAsia="仿宋" w:hAnsi="仿宋" w:cs="宋体" w:hint="eastAsia"/>
          <w:spacing w:val="8"/>
          <w:sz w:val="24"/>
          <w:szCs w:val="24"/>
          <w:u w:val="single"/>
        </w:rPr>
        <w:t>项目名称)xxx_</w:t>
      </w:r>
      <w:r>
        <w:rPr>
          <w:rFonts w:ascii="仿宋" w:eastAsia="仿宋" w:hAnsi="仿宋" w:cs="宋体" w:hint="eastAsia"/>
          <w:spacing w:val="8"/>
          <w:sz w:val="24"/>
          <w:szCs w:val="24"/>
        </w:rPr>
        <w:t>项目，编号为</w:t>
      </w:r>
      <w:r>
        <w:rPr>
          <w:rFonts w:ascii="仿宋" w:eastAsia="仿宋" w:hAnsi="仿宋" w:cs="宋体"/>
          <w:spacing w:val="8"/>
          <w:sz w:val="24"/>
          <w:szCs w:val="24"/>
          <w:u w:val="single"/>
        </w:rPr>
        <w:t>xxx(</w:t>
      </w:r>
      <w:r>
        <w:rPr>
          <w:rFonts w:ascii="仿宋" w:eastAsia="仿宋" w:hAnsi="仿宋" w:cs="宋体" w:hint="eastAsia"/>
          <w:spacing w:val="8"/>
          <w:sz w:val="24"/>
          <w:szCs w:val="24"/>
          <w:u w:val="single"/>
        </w:rPr>
        <w:t>项目编号)xxx</w:t>
      </w:r>
      <w:r>
        <w:rPr>
          <w:rFonts w:ascii="仿宋" w:eastAsia="仿宋" w:hAnsi="仿宋" w:cs="宋体" w:hint="eastAsia"/>
          <w:spacing w:val="8"/>
          <w:sz w:val="24"/>
          <w:szCs w:val="24"/>
        </w:rPr>
        <w:t>报价邀请，我方提交下述文件正本</w:t>
      </w:r>
      <w:r>
        <w:rPr>
          <w:rFonts w:ascii="仿宋" w:eastAsia="仿宋" w:hAnsi="仿宋" w:cs="宋体"/>
          <w:spacing w:val="8"/>
          <w:sz w:val="24"/>
          <w:szCs w:val="24"/>
        </w:rPr>
        <w:t>XX</w:t>
      </w:r>
      <w:r>
        <w:rPr>
          <w:rFonts w:ascii="仿宋" w:eastAsia="仿宋" w:hAnsi="仿宋" w:cs="宋体" w:hint="eastAsia"/>
          <w:spacing w:val="8"/>
          <w:sz w:val="24"/>
          <w:szCs w:val="24"/>
        </w:rPr>
        <w:t>份，副本XX份。</w:t>
      </w:r>
    </w:p>
    <w:p w:rsidR="007A6D60" w:rsidRDefault="00D57BD1">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1．报价表及分项报价表</w:t>
      </w:r>
    </w:p>
    <w:p w:rsidR="007A6D60" w:rsidRDefault="00D57BD1">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2．证明金额为（金额数和币种）报价保证金已交纳的原始凭证</w:t>
      </w:r>
    </w:p>
    <w:p w:rsidR="007A6D60" w:rsidRDefault="00D57BD1">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3．报价货物及服务的技术说明</w:t>
      </w:r>
    </w:p>
    <w:p w:rsidR="007A6D60" w:rsidRDefault="00D57BD1">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4．技术规格响应/偏离表、</w:t>
      </w:r>
    </w:p>
    <w:p w:rsidR="007A6D60" w:rsidRDefault="00D57BD1">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5．商务条款响应/偏离表</w:t>
      </w:r>
    </w:p>
    <w:p w:rsidR="007A6D60" w:rsidRDefault="00D57BD1">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6．资格证明文件</w:t>
      </w:r>
    </w:p>
    <w:p w:rsidR="007A6D60" w:rsidRDefault="00D57BD1">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7．</w:t>
      </w:r>
      <w:proofErr w:type="gramStart"/>
      <w:r>
        <w:rPr>
          <w:rFonts w:ascii="仿宋" w:eastAsia="仿宋" w:hAnsi="仿宋" w:cs="宋体" w:hint="eastAsia"/>
          <w:spacing w:val="8"/>
          <w:szCs w:val="24"/>
        </w:rPr>
        <w:t>按供应</w:t>
      </w:r>
      <w:proofErr w:type="gramEnd"/>
      <w:r>
        <w:rPr>
          <w:rFonts w:ascii="仿宋" w:eastAsia="仿宋" w:hAnsi="仿宋" w:cs="宋体" w:hint="eastAsia"/>
          <w:spacing w:val="8"/>
          <w:szCs w:val="24"/>
        </w:rPr>
        <w:t>商须知和技术规格要求提供的其它有关文件</w:t>
      </w:r>
    </w:p>
    <w:p w:rsidR="007A6D60" w:rsidRDefault="00D57BD1">
      <w:pPr>
        <w:autoSpaceDE w:val="0"/>
        <w:autoSpaceDN w:val="0"/>
        <w:snapToGrid w:val="0"/>
        <w:spacing w:line="360" w:lineRule="exact"/>
        <w:ind w:firstLineChars="238" w:firstLine="609"/>
        <w:rPr>
          <w:rFonts w:ascii="仿宋" w:eastAsia="仿宋" w:hAnsi="仿宋" w:cs="宋体"/>
          <w:spacing w:val="8"/>
          <w:sz w:val="24"/>
          <w:szCs w:val="24"/>
        </w:rPr>
      </w:pPr>
      <w:r>
        <w:rPr>
          <w:rFonts w:ascii="仿宋" w:eastAsia="仿宋" w:hAnsi="仿宋" w:cs="宋体" w:hint="eastAsia"/>
          <w:spacing w:val="8"/>
          <w:sz w:val="24"/>
          <w:szCs w:val="24"/>
        </w:rPr>
        <w:t>据此函，签字</w:t>
      </w:r>
      <w:proofErr w:type="gramStart"/>
      <w:r>
        <w:rPr>
          <w:rFonts w:ascii="仿宋" w:eastAsia="仿宋" w:hAnsi="仿宋" w:cs="宋体" w:hint="eastAsia"/>
          <w:spacing w:val="8"/>
          <w:sz w:val="24"/>
          <w:szCs w:val="24"/>
        </w:rPr>
        <w:t>人兹宣布</w:t>
      </w:r>
      <w:proofErr w:type="gramEnd"/>
      <w:r>
        <w:rPr>
          <w:rFonts w:ascii="仿宋" w:eastAsia="仿宋" w:hAnsi="仿宋" w:cs="宋体" w:hint="eastAsia"/>
          <w:spacing w:val="8"/>
          <w:sz w:val="24"/>
          <w:szCs w:val="24"/>
        </w:rPr>
        <w:t>同意如下：</w:t>
      </w:r>
    </w:p>
    <w:p w:rsidR="007A6D60" w:rsidRDefault="00D57BD1">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（1）按采购文件规定提供交付的货物的报价总价为(大写)</w:t>
      </w:r>
      <w:r>
        <w:rPr>
          <w:rFonts w:ascii="仿宋" w:eastAsia="仿宋" w:hAnsi="仿宋" w:cs="宋体"/>
          <w:spacing w:val="8"/>
          <w:sz w:val="24"/>
          <w:szCs w:val="24"/>
        </w:rPr>
        <w:t>XX</w:t>
      </w:r>
      <w:r>
        <w:rPr>
          <w:rFonts w:ascii="仿宋" w:eastAsia="仿宋" w:hAnsi="仿宋" w:cs="宋体" w:hint="eastAsia"/>
          <w:spacing w:val="8"/>
          <w:sz w:val="24"/>
          <w:szCs w:val="24"/>
        </w:rPr>
        <w:t>元人民币。</w:t>
      </w:r>
    </w:p>
    <w:p w:rsidR="007A6D60" w:rsidRDefault="00D57BD1">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（2）我们根据采购文件的规定，承担完成合同的责任和义务。</w:t>
      </w:r>
    </w:p>
    <w:p w:rsidR="007A6D60" w:rsidRDefault="00D57BD1">
      <w:pPr>
        <w:autoSpaceDE w:val="0"/>
        <w:autoSpaceDN w:val="0"/>
        <w:snapToGrid w:val="0"/>
        <w:spacing w:line="360" w:lineRule="exact"/>
        <w:ind w:leftChars="172" w:left="945" w:hangingChars="228" w:hanging="584"/>
        <w:rPr>
          <w:rFonts w:ascii="仿宋" w:eastAsia="仿宋" w:hAnsi="仿宋" w:cs="宋体"/>
          <w:spacing w:val="8"/>
          <w:sz w:val="24"/>
          <w:szCs w:val="24"/>
        </w:rPr>
      </w:pPr>
      <w:r>
        <w:rPr>
          <w:rFonts w:ascii="仿宋" w:eastAsia="仿宋" w:hAnsi="仿宋" w:cs="宋体" w:hint="eastAsia"/>
          <w:spacing w:val="8"/>
          <w:sz w:val="24"/>
          <w:szCs w:val="24"/>
        </w:rPr>
        <w:t>（3）我们已详细审核全部采购文件，包括采购文件修改书(如果有的话)，参考资料及有关附件，我们完全理解并放弃提出含糊不清或误解的问题的权利。</w:t>
      </w:r>
    </w:p>
    <w:p w:rsidR="007A6D60" w:rsidRDefault="00D57BD1">
      <w:pPr>
        <w:autoSpaceDE w:val="0"/>
        <w:autoSpaceDN w:val="0"/>
        <w:snapToGrid w:val="0"/>
        <w:spacing w:line="360" w:lineRule="exact"/>
        <w:ind w:leftChars="172" w:left="1073" w:hangingChars="278" w:hanging="712"/>
        <w:rPr>
          <w:rFonts w:ascii="仿宋" w:eastAsia="仿宋" w:hAnsi="仿宋" w:cs="宋体"/>
          <w:spacing w:val="8"/>
          <w:sz w:val="24"/>
          <w:szCs w:val="24"/>
        </w:rPr>
      </w:pPr>
      <w:r>
        <w:rPr>
          <w:rFonts w:ascii="仿宋" w:eastAsia="仿宋" w:hAnsi="仿宋" w:cs="宋体" w:hint="eastAsia"/>
          <w:spacing w:val="8"/>
          <w:sz w:val="24"/>
          <w:szCs w:val="24"/>
        </w:rPr>
        <w:t>（4）</w:t>
      </w:r>
      <w:r>
        <w:rPr>
          <w:rFonts w:ascii="仿宋" w:eastAsia="仿宋" w:hAnsi="仿宋" w:hint="eastAsia"/>
          <w:sz w:val="24"/>
          <w:szCs w:val="24"/>
        </w:rPr>
        <w:t>本</w:t>
      </w:r>
      <w:r>
        <w:rPr>
          <w:rFonts w:ascii="仿宋" w:eastAsia="仿宋" w:hAnsi="仿宋" w:cs="宋体" w:hint="eastAsia"/>
          <w:spacing w:val="8"/>
          <w:sz w:val="24"/>
          <w:szCs w:val="24"/>
        </w:rPr>
        <w:t>报价</w:t>
      </w:r>
      <w:r>
        <w:rPr>
          <w:rFonts w:ascii="仿宋" w:eastAsia="仿宋" w:hAnsi="仿宋" w:hint="eastAsia"/>
          <w:sz w:val="24"/>
          <w:szCs w:val="24"/>
        </w:rPr>
        <w:t>有效期为自</w:t>
      </w:r>
      <w:proofErr w:type="gramStart"/>
      <w:r>
        <w:rPr>
          <w:rFonts w:ascii="仿宋" w:eastAsia="仿宋" w:hAnsi="仿宋" w:hint="eastAsia"/>
          <w:sz w:val="24"/>
          <w:szCs w:val="24"/>
        </w:rPr>
        <w:t>采购日</w:t>
      </w:r>
      <w:proofErr w:type="gramEnd"/>
      <w:r>
        <w:rPr>
          <w:rFonts w:ascii="仿宋" w:eastAsia="仿宋" w:hAnsi="仿宋" w:hint="eastAsia"/>
          <w:sz w:val="24"/>
          <w:szCs w:val="24"/>
        </w:rPr>
        <w:t>起</w:t>
      </w:r>
      <w:r>
        <w:rPr>
          <w:rFonts w:ascii="仿宋" w:eastAsia="仿宋" w:hAnsi="仿宋" w:hint="eastAsia"/>
          <w:i/>
          <w:iCs/>
          <w:sz w:val="24"/>
          <w:szCs w:val="24"/>
          <w:u w:val="single"/>
        </w:rPr>
        <w:t>（有效期日数）</w:t>
      </w:r>
      <w:r>
        <w:rPr>
          <w:rFonts w:ascii="仿宋" w:eastAsia="仿宋" w:hAnsi="仿宋" w:hint="eastAsia"/>
          <w:sz w:val="24"/>
          <w:szCs w:val="24"/>
        </w:rPr>
        <w:t>日历日。</w:t>
      </w:r>
      <w:r>
        <w:rPr>
          <w:rFonts w:ascii="仿宋" w:eastAsia="仿宋" w:hAnsi="仿宋" w:cs="宋体" w:hint="eastAsia"/>
          <w:spacing w:val="8"/>
          <w:sz w:val="24"/>
          <w:szCs w:val="24"/>
        </w:rPr>
        <w:t>报价有效期满之前均具有约束力。</w:t>
      </w:r>
    </w:p>
    <w:p w:rsidR="007A6D60" w:rsidRDefault="00D57BD1">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（5）同意</w:t>
      </w:r>
      <w:proofErr w:type="gramStart"/>
      <w:r>
        <w:rPr>
          <w:rFonts w:ascii="仿宋" w:eastAsia="仿宋" w:hAnsi="仿宋" w:cs="宋体" w:hint="eastAsia"/>
          <w:spacing w:val="8"/>
          <w:sz w:val="24"/>
          <w:szCs w:val="24"/>
        </w:rPr>
        <w:t>按供应</w:t>
      </w:r>
      <w:proofErr w:type="gramEnd"/>
      <w:r>
        <w:rPr>
          <w:rFonts w:ascii="仿宋" w:eastAsia="仿宋" w:hAnsi="仿宋" w:cs="宋体" w:hint="eastAsia"/>
          <w:spacing w:val="8"/>
          <w:sz w:val="24"/>
          <w:szCs w:val="24"/>
        </w:rPr>
        <w:t>商须知中关于不予退还报价保证金的规定。</w:t>
      </w:r>
    </w:p>
    <w:p w:rsidR="007A6D60" w:rsidRDefault="00D57BD1">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（6）同意向贵方提供贵方可能要求的与本报价有关任何证据或资料。</w:t>
      </w:r>
    </w:p>
    <w:p w:rsidR="007A6D60" w:rsidRDefault="00D57BD1">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（7）我们完全理解贵方不一定要接受最低报价的报价或收到的任何报价。</w:t>
      </w:r>
    </w:p>
    <w:p w:rsidR="007A6D60" w:rsidRDefault="00D57BD1">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（8）如果我方成交，我方保证按照采购文件的规定向贵方交纳成交服务费。</w:t>
      </w:r>
    </w:p>
    <w:p w:rsidR="007A6D60" w:rsidRDefault="007A6D60">
      <w:pPr>
        <w:autoSpaceDE w:val="0"/>
        <w:autoSpaceDN w:val="0"/>
        <w:snapToGrid w:val="0"/>
        <w:spacing w:line="360" w:lineRule="exact"/>
        <w:ind w:firstLineChars="100" w:firstLine="256"/>
        <w:rPr>
          <w:rFonts w:ascii="仿宋" w:eastAsia="仿宋" w:hAnsi="仿宋" w:cs="宋体"/>
          <w:spacing w:val="8"/>
          <w:sz w:val="24"/>
          <w:szCs w:val="24"/>
        </w:rPr>
      </w:pPr>
    </w:p>
    <w:p w:rsidR="007A6D60" w:rsidRDefault="00D57BD1">
      <w:pPr>
        <w:autoSpaceDE w:val="0"/>
        <w:autoSpaceDN w:val="0"/>
        <w:snapToGrid w:val="0"/>
        <w:spacing w:line="360" w:lineRule="exact"/>
        <w:ind w:firstLineChars="100" w:firstLine="256"/>
        <w:rPr>
          <w:rFonts w:ascii="仿宋" w:eastAsia="仿宋" w:hAnsi="仿宋" w:cs="宋体"/>
          <w:spacing w:val="8"/>
          <w:sz w:val="24"/>
          <w:szCs w:val="24"/>
        </w:rPr>
      </w:pPr>
      <w:r>
        <w:rPr>
          <w:rFonts w:ascii="仿宋" w:eastAsia="仿宋" w:hAnsi="仿宋" w:cs="宋体" w:hint="eastAsia"/>
          <w:spacing w:val="8"/>
          <w:sz w:val="24"/>
          <w:szCs w:val="24"/>
        </w:rPr>
        <w:t>与本报价有关的正式通讯地址为：</w:t>
      </w:r>
    </w:p>
    <w:p w:rsidR="007A6D60" w:rsidRDefault="00D57BD1">
      <w:pPr>
        <w:autoSpaceDE w:val="0"/>
        <w:autoSpaceDN w:val="0"/>
        <w:snapToGrid w:val="0"/>
        <w:spacing w:line="360" w:lineRule="exact"/>
        <w:rPr>
          <w:rFonts w:ascii="仿宋" w:eastAsia="仿宋" w:hAnsi="仿宋"/>
          <w:sz w:val="24"/>
        </w:rPr>
      </w:pPr>
      <w:r>
        <w:rPr>
          <w:rFonts w:ascii="仿宋" w:eastAsia="仿宋" w:hAnsi="仿宋" w:cs="宋体" w:hint="eastAsia"/>
          <w:spacing w:val="8"/>
          <w:sz w:val="24"/>
          <w:szCs w:val="24"/>
        </w:rPr>
        <w:t xml:space="preserve">       供应商名称：</w:t>
      </w:r>
      <w:r>
        <w:rPr>
          <w:rFonts w:ascii="仿宋" w:eastAsia="仿宋" w:hAnsi="仿宋" w:hint="eastAsia"/>
          <w:sz w:val="24"/>
        </w:rPr>
        <w:t>XXX（盖单位公章）</w:t>
      </w:r>
    </w:p>
    <w:p w:rsidR="007A6D60" w:rsidRDefault="00D57BD1">
      <w:pPr>
        <w:autoSpaceDE w:val="0"/>
        <w:autoSpaceDN w:val="0"/>
        <w:snapToGrid w:val="0"/>
        <w:spacing w:line="360" w:lineRule="exact"/>
        <w:ind w:firstLineChars="400" w:firstLine="960"/>
        <w:rPr>
          <w:rFonts w:ascii="仿宋" w:eastAsia="仿宋" w:hAnsi="仿宋" w:cs="宋体"/>
          <w:spacing w:val="8"/>
          <w:sz w:val="24"/>
          <w:szCs w:val="24"/>
        </w:rPr>
      </w:pPr>
      <w:r>
        <w:rPr>
          <w:rFonts w:ascii="仿宋" w:eastAsia="仿宋" w:hAnsi="仿宋" w:hint="eastAsia"/>
          <w:sz w:val="24"/>
          <w:szCs w:val="24"/>
        </w:rPr>
        <w:t>供应商授权代表(签字)</w:t>
      </w:r>
      <w:r>
        <w:rPr>
          <w:rFonts w:ascii="仿宋" w:eastAsia="仿宋" w:hAnsi="仿宋" w:cs="宋体" w:hint="eastAsia"/>
          <w:spacing w:val="8"/>
          <w:sz w:val="24"/>
          <w:szCs w:val="24"/>
        </w:rPr>
        <w:t>：</w:t>
      </w:r>
    </w:p>
    <w:p w:rsidR="007A6D60" w:rsidRDefault="00D57BD1">
      <w:pPr>
        <w:spacing w:line="360" w:lineRule="exact"/>
        <w:ind w:firstLineChars="398" w:firstLine="1019"/>
        <w:rPr>
          <w:rFonts w:ascii="仿宋" w:eastAsia="仿宋" w:hAnsi="仿宋"/>
          <w:spacing w:val="8"/>
          <w:sz w:val="24"/>
          <w:szCs w:val="24"/>
          <w:u w:val="single"/>
        </w:rPr>
      </w:pPr>
      <w:r>
        <w:rPr>
          <w:rFonts w:ascii="仿宋" w:eastAsia="仿宋" w:hAnsi="仿宋" w:cs="宋体" w:hint="eastAsia"/>
          <w:spacing w:val="8"/>
          <w:sz w:val="24"/>
          <w:szCs w:val="24"/>
        </w:rPr>
        <w:t>地址：</w:t>
      </w:r>
    </w:p>
    <w:p w:rsidR="007A6D60" w:rsidRDefault="00D57BD1">
      <w:pPr>
        <w:autoSpaceDE w:val="0"/>
        <w:autoSpaceDN w:val="0"/>
        <w:snapToGrid w:val="0"/>
        <w:spacing w:line="360" w:lineRule="exact"/>
        <w:ind w:firstLineChars="398" w:firstLine="1019"/>
        <w:rPr>
          <w:rFonts w:ascii="仿宋" w:eastAsia="仿宋" w:hAnsi="仿宋" w:cs="宋体"/>
          <w:spacing w:val="8"/>
          <w:sz w:val="24"/>
          <w:szCs w:val="24"/>
          <w:u w:val="single"/>
        </w:rPr>
      </w:pPr>
      <w:r>
        <w:rPr>
          <w:rFonts w:ascii="仿宋" w:eastAsia="仿宋" w:hAnsi="仿宋" w:cs="宋体" w:hint="eastAsia"/>
          <w:spacing w:val="8"/>
          <w:sz w:val="24"/>
          <w:szCs w:val="24"/>
        </w:rPr>
        <w:t>电话：                        传真：</w:t>
      </w:r>
    </w:p>
    <w:p w:rsidR="007A6D60" w:rsidRDefault="00D57BD1">
      <w:pPr>
        <w:autoSpaceDE w:val="0"/>
        <w:autoSpaceDN w:val="0"/>
        <w:snapToGrid w:val="0"/>
        <w:spacing w:line="360" w:lineRule="exact"/>
        <w:ind w:firstLineChars="398" w:firstLine="1019"/>
        <w:rPr>
          <w:rFonts w:ascii="仿宋" w:eastAsia="仿宋" w:hAnsi="仿宋" w:cs="宋体"/>
          <w:spacing w:val="8"/>
          <w:sz w:val="24"/>
          <w:szCs w:val="24"/>
          <w:u w:val="single"/>
        </w:rPr>
      </w:pPr>
      <w:r>
        <w:rPr>
          <w:rFonts w:ascii="仿宋" w:eastAsia="仿宋" w:hAnsi="仿宋" w:cs="宋体" w:hint="eastAsia"/>
          <w:spacing w:val="8"/>
          <w:sz w:val="24"/>
          <w:szCs w:val="24"/>
        </w:rPr>
        <w:t>邮政编码：</w:t>
      </w:r>
    </w:p>
    <w:p w:rsidR="007A6D60" w:rsidRDefault="00D57BD1">
      <w:pPr>
        <w:autoSpaceDE w:val="0"/>
        <w:autoSpaceDN w:val="0"/>
        <w:snapToGrid w:val="0"/>
        <w:spacing w:line="360" w:lineRule="exact"/>
        <w:ind w:firstLineChars="398" w:firstLine="1019"/>
        <w:rPr>
          <w:rFonts w:ascii="仿宋" w:eastAsia="仿宋" w:hAnsi="仿宋" w:cs="宋体"/>
          <w:spacing w:val="8"/>
          <w:sz w:val="24"/>
          <w:szCs w:val="24"/>
          <w:u w:val="single"/>
        </w:rPr>
      </w:pPr>
      <w:r>
        <w:rPr>
          <w:rFonts w:ascii="仿宋" w:eastAsia="仿宋" w:hAnsi="仿宋" w:cs="宋体" w:hint="eastAsia"/>
          <w:spacing w:val="8"/>
          <w:sz w:val="24"/>
          <w:szCs w:val="24"/>
        </w:rPr>
        <w:t>日期：</w:t>
      </w:r>
      <w:r>
        <w:rPr>
          <w:rFonts w:ascii="仿宋" w:eastAsia="仿宋" w:hAnsi="仿宋" w:cs="宋体" w:hint="eastAsia"/>
          <w:spacing w:val="8"/>
          <w:sz w:val="24"/>
          <w:szCs w:val="24"/>
          <w:u w:val="single"/>
        </w:rPr>
        <w:t xml:space="preserve">        年      月      日         </w:t>
      </w:r>
    </w:p>
    <w:p w:rsidR="007A6D60" w:rsidRDefault="007A6D60">
      <w:pPr>
        <w:spacing w:line="460" w:lineRule="exact"/>
        <w:rPr>
          <w:rFonts w:ascii="仿宋" w:eastAsia="仿宋" w:hAnsi="仿宋"/>
          <w:spacing w:val="8"/>
          <w:sz w:val="24"/>
          <w:szCs w:val="24"/>
          <w:u w:val="single"/>
        </w:rPr>
      </w:pPr>
    </w:p>
    <w:p w:rsidR="007A6D60" w:rsidRDefault="00D57BD1">
      <w:pPr>
        <w:widowControl/>
        <w:jc w:val="left"/>
        <w:rPr>
          <w:rFonts w:ascii="仿宋" w:eastAsia="仿宋" w:hAnsi="仿宋"/>
          <w:b/>
          <w:sz w:val="24"/>
          <w:szCs w:val="24"/>
        </w:rPr>
      </w:pPr>
      <w:bookmarkStart w:id="17" w:name="PO_默认文件内容_8"/>
      <w:bookmarkEnd w:id="16"/>
      <w:r>
        <w:rPr>
          <w:rFonts w:ascii="仿宋" w:eastAsia="仿宋" w:hAnsi="仿宋"/>
          <w:b/>
          <w:sz w:val="24"/>
          <w:szCs w:val="24"/>
        </w:rPr>
        <w:br w:type="page"/>
      </w:r>
    </w:p>
    <w:p w:rsidR="007A6D60" w:rsidRDefault="00D57BD1">
      <w:pPr>
        <w:autoSpaceDE w:val="0"/>
        <w:autoSpaceDN w:val="0"/>
        <w:snapToGrid w:val="0"/>
        <w:spacing w:line="500" w:lineRule="exact"/>
        <w:rPr>
          <w:rFonts w:ascii="仿宋" w:eastAsia="仿宋" w:hAnsi="仿宋" w:cs="宋体"/>
          <w:b/>
          <w:spacing w:val="10"/>
          <w:sz w:val="24"/>
          <w:szCs w:val="24"/>
        </w:rPr>
      </w:pPr>
      <w:r>
        <w:rPr>
          <w:rFonts w:ascii="仿宋" w:eastAsia="仿宋" w:hAnsi="仿宋" w:hint="eastAsia"/>
          <w:sz w:val="24"/>
          <w:szCs w:val="24"/>
        </w:rPr>
        <w:lastRenderedPageBreak/>
        <w:t>格式5-2.</w:t>
      </w:r>
    </w:p>
    <w:p w:rsidR="007A6D60" w:rsidRDefault="00D57BD1">
      <w:pPr>
        <w:spacing w:line="360" w:lineRule="auto"/>
        <w:ind w:firstLineChars="246" w:firstLine="790"/>
        <w:jc w:val="center"/>
        <w:outlineLvl w:val="1"/>
        <w:rPr>
          <w:rFonts w:ascii="仿宋" w:eastAsia="仿宋" w:hAnsi="仿宋"/>
          <w:b/>
          <w:sz w:val="32"/>
          <w:szCs w:val="32"/>
        </w:rPr>
      </w:pPr>
      <w:r>
        <w:rPr>
          <w:rFonts w:ascii="仿宋" w:eastAsia="仿宋" w:hAnsi="仿宋" w:hint="eastAsia"/>
          <w:b/>
          <w:sz w:val="32"/>
          <w:szCs w:val="32"/>
        </w:rPr>
        <w:t>二、法定代表人/单位负责人授权书</w:t>
      </w:r>
    </w:p>
    <w:p w:rsidR="007A6D60" w:rsidRDefault="007A6D60">
      <w:pPr>
        <w:widowControl/>
        <w:spacing w:line="360" w:lineRule="atLeast"/>
        <w:ind w:firstLineChars="196" w:firstLine="472"/>
        <w:jc w:val="left"/>
        <w:rPr>
          <w:rFonts w:ascii="仿宋" w:eastAsia="仿宋" w:hAnsi="仿宋"/>
          <w:b/>
          <w:sz w:val="24"/>
        </w:rPr>
      </w:pPr>
    </w:p>
    <w:p w:rsidR="007A6D60" w:rsidRDefault="00D57BD1">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7A6D60" w:rsidRDefault="00D57BD1">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项目（采购项目编号：XXXX）采购活动的合法代表，以我方名义全权处理该项目有关采购、签订合同以及执行合同等一切事宜。</w:t>
      </w:r>
    </w:p>
    <w:p w:rsidR="007A6D60" w:rsidRDefault="00D57BD1">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7A6D60" w:rsidRDefault="007A6D60">
      <w:pPr>
        <w:widowControl/>
        <w:spacing w:line="360" w:lineRule="atLeast"/>
        <w:ind w:firstLineChars="196" w:firstLine="470"/>
        <w:jc w:val="left"/>
        <w:rPr>
          <w:rFonts w:ascii="仿宋" w:eastAsia="仿宋" w:hAnsi="仿宋"/>
          <w:sz w:val="24"/>
        </w:rPr>
      </w:pPr>
    </w:p>
    <w:p w:rsidR="007A6D60" w:rsidRDefault="00D57BD1">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7A6D60" w:rsidRDefault="007A6D60">
      <w:pPr>
        <w:widowControl/>
        <w:spacing w:line="360" w:lineRule="atLeast"/>
        <w:ind w:firstLineChars="196" w:firstLine="470"/>
        <w:jc w:val="left"/>
        <w:rPr>
          <w:rFonts w:ascii="仿宋" w:eastAsia="仿宋" w:hAnsi="仿宋"/>
          <w:sz w:val="24"/>
        </w:rPr>
      </w:pPr>
    </w:p>
    <w:p w:rsidR="007A6D60" w:rsidRDefault="00D57BD1">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7A6D60" w:rsidRDefault="007A6D60">
      <w:pPr>
        <w:widowControl/>
        <w:spacing w:line="360" w:lineRule="atLeast"/>
        <w:ind w:firstLineChars="196" w:firstLine="470"/>
        <w:jc w:val="left"/>
        <w:rPr>
          <w:rFonts w:ascii="仿宋" w:eastAsia="仿宋" w:hAnsi="仿宋"/>
          <w:sz w:val="24"/>
        </w:rPr>
      </w:pPr>
    </w:p>
    <w:p w:rsidR="007A6D60" w:rsidRDefault="00D57BD1">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7A6D60" w:rsidRDefault="00D57BD1">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7A6D60" w:rsidRDefault="007A6D60">
      <w:pPr>
        <w:widowControl/>
        <w:spacing w:line="360" w:lineRule="atLeast"/>
        <w:jc w:val="left"/>
        <w:rPr>
          <w:rFonts w:ascii="仿宋" w:eastAsia="仿宋" w:hAnsi="仿宋"/>
          <w:b/>
          <w:sz w:val="24"/>
        </w:rPr>
      </w:pPr>
    </w:p>
    <w:p w:rsidR="007A6D60" w:rsidRDefault="007A6D60">
      <w:pPr>
        <w:widowControl/>
        <w:spacing w:line="360" w:lineRule="atLeast"/>
        <w:jc w:val="left"/>
        <w:rPr>
          <w:rFonts w:ascii="仿宋" w:eastAsia="仿宋" w:hAnsi="仿宋"/>
          <w:b/>
          <w:sz w:val="24"/>
        </w:rPr>
      </w:pPr>
    </w:p>
    <w:p w:rsidR="007A6D60" w:rsidRDefault="007A6D60">
      <w:pPr>
        <w:widowControl/>
        <w:spacing w:line="360" w:lineRule="atLeast"/>
        <w:jc w:val="left"/>
        <w:rPr>
          <w:rFonts w:ascii="仿宋" w:eastAsia="仿宋" w:hAnsi="仿宋"/>
          <w:b/>
          <w:sz w:val="24"/>
        </w:rPr>
      </w:pPr>
    </w:p>
    <w:p w:rsidR="007A6D60" w:rsidRDefault="007A6D60">
      <w:pPr>
        <w:widowControl/>
        <w:spacing w:line="360" w:lineRule="atLeast"/>
        <w:jc w:val="left"/>
        <w:rPr>
          <w:rFonts w:ascii="仿宋" w:eastAsia="仿宋" w:hAnsi="仿宋"/>
          <w:b/>
          <w:sz w:val="24"/>
        </w:rPr>
      </w:pPr>
    </w:p>
    <w:p w:rsidR="007A6D60" w:rsidRDefault="00D57BD1">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7A6D60" w:rsidRDefault="00D57BD1">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7A6D60" w:rsidRDefault="00D57BD1">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7A6D60" w:rsidRDefault="00D57BD1">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7A6D60" w:rsidRDefault="00D57BD1">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7A6D60" w:rsidRDefault="007A6D60">
      <w:pPr>
        <w:jc w:val="center"/>
        <w:rPr>
          <w:rFonts w:ascii="仿宋" w:eastAsia="仿宋" w:hAnsi="仿宋"/>
          <w:b/>
          <w:sz w:val="24"/>
          <w:szCs w:val="24"/>
        </w:rPr>
        <w:sectPr w:rsidR="007A6D60">
          <w:headerReference w:type="default" r:id="rId11"/>
          <w:footerReference w:type="default" r:id="rId12"/>
          <w:headerReference w:type="first" r:id="rId13"/>
          <w:footerReference w:type="first" r:id="rId14"/>
          <w:pgSz w:w="11907" w:h="16839"/>
          <w:pgMar w:top="1440" w:right="1800" w:bottom="1440" w:left="1800" w:header="851" w:footer="992" w:gutter="0"/>
          <w:cols w:space="720"/>
          <w:titlePg/>
          <w:docGrid w:type="lines" w:linePitch="312"/>
        </w:sectPr>
      </w:pPr>
    </w:p>
    <w:p w:rsidR="007A6D60" w:rsidRDefault="00D57BD1">
      <w:pPr>
        <w:tabs>
          <w:tab w:val="left" w:pos="180"/>
        </w:tabs>
        <w:spacing w:line="360" w:lineRule="auto"/>
        <w:ind w:firstLineChars="147" w:firstLine="353"/>
        <w:rPr>
          <w:rFonts w:ascii="仿宋" w:eastAsia="仿宋" w:hAnsi="仿宋"/>
          <w:sz w:val="24"/>
          <w:szCs w:val="24"/>
        </w:rPr>
      </w:pPr>
      <w:r>
        <w:rPr>
          <w:rFonts w:ascii="仿宋" w:eastAsia="仿宋" w:hAnsi="仿宋" w:hint="eastAsia"/>
          <w:sz w:val="24"/>
          <w:szCs w:val="24"/>
        </w:rPr>
        <w:lastRenderedPageBreak/>
        <w:t>格式5-3.</w:t>
      </w:r>
    </w:p>
    <w:p w:rsidR="007A6D60" w:rsidRDefault="00D57BD1">
      <w:pPr>
        <w:tabs>
          <w:tab w:val="left" w:pos="180"/>
        </w:tabs>
        <w:spacing w:line="360" w:lineRule="auto"/>
        <w:jc w:val="center"/>
        <w:outlineLvl w:val="1"/>
        <w:rPr>
          <w:rFonts w:ascii="仿宋" w:eastAsia="仿宋" w:hAnsi="仿宋"/>
          <w:b/>
          <w:sz w:val="32"/>
          <w:szCs w:val="32"/>
        </w:rPr>
      </w:pPr>
      <w:r>
        <w:rPr>
          <w:rFonts w:ascii="仿宋" w:eastAsia="仿宋" w:hAnsi="仿宋" w:hint="eastAsia"/>
          <w:b/>
          <w:sz w:val="32"/>
          <w:szCs w:val="32"/>
        </w:rPr>
        <w:t>三、报价一览表（格式）</w:t>
      </w:r>
    </w:p>
    <w:p w:rsidR="007A6D60" w:rsidRDefault="007A6D60">
      <w:pPr>
        <w:autoSpaceDE w:val="0"/>
        <w:autoSpaceDN w:val="0"/>
        <w:snapToGrid w:val="0"/>
        <w:spacing w:line="460" w:lineRule="exact"/>
        <w:rPr>
          <w:rFonts w:ascii="仿宋" w:eastAsia="仿宋" w:hAnsi="仿宋" w:cs="宋体"/>
          <w:spacing w:val="8"/>
          <w:sz w:val="24"/>
          <w:szCs w:val="24"/>
        </w:rPr>
      </w:pPr>
    </w:p>
    <w:p w:rsidR="007A6D60" w:rsidRDefault="00D57BD1">
      <w:pPr>
        <w:spacing w:line="360" w:lineRule="auto"/>
        <w:rPr>
          <w:rFonts w:ascii="仿宋" w:eastAsia="仿宋" w:hAnsi="仿宋"/>
          <w:b/>
          <w:sz w:val="24"/>
          <w:szCs w:val="24"/>
        </w:rPr>
      </w:pPr>
      <w:r>
        <w:rPr>
          <w:rFonts w:ascii="仿宋" w:eastAsia="仿宋" w:hAnsi="仿宋" w:hint="eastAsia"/>
          <w:b/>
          <w:sz w:val="24"/>
          <w:szCs w:val="24"/>
        </w:rPr>
        <w:t xml:space="preserve">项目名称：  </w:t>
      </w:r>
    </w:p>
    <w:p w:rsidR="007A6D60" w:rsidRDefault="00D57BD1">
      <w:pPr>
        <w:spacing w:line="360" w:lineRule="auto"/>
        <w:rPr>
          <w:rFonts w:ascii="仿宋" w:eastAsia="仿宋" w:hAnsi="仿宋"/>
          <w:b/>
          <w:sz w:val="24"/>
          <w:szCs w:val="24"/>
        </w:rPr>
      </w:pPr>
      <w:r>
        <w:rPr>
          <w:rFonts w:ascii="仿宋" w:eastAsia="仿宋" w:hAnsi="仿宋" w:hint="eastAsia"/>
          <w:b/>
          <w:sz w:val="24"/>
          <w:szCs w:val="24"/>
        </w:rPr>
        <w:t xml:space="preserve">项目编号： </w:t>
      </w:r>
    </w:p>
    <w:p w:rsidR="007A6D60" w:rsidRDefault="00D57BD1">
      <w:pPr>
        <w:spacing w:line="360" w:lineRule="auto"/>
        <w:rPr>
          <w:rFonts w:ascii="仿宋" w:eastAsia="仿宋" w:hAnsi="仿宋"/>
          <w:b/>
          <w:sz w:val="24"/>
          <w:szCs w:val="24"/>
        </w:rPr>
      </w:pPr>
      <w:r>
        <w:rPr>
          <w:rFonts w:ascii="仿宋" w:eastAsia="仿宋" w:hAnsi="仿宋" w:hint="eastAsia"/>
          <w:b/>
          <w:sz w:val="24"/>
          <w:szCs w:val="24"/>
        </w:rPr>
        <w:t>包号：</w:t>
      </w:r>
    </w:p>
    <w:tbl>
      <w:tblPr>
        <w:tblW w:w="8379" w:type="dxa"/>
        <w:tblInd w:w="93" w:type="dxa"/>
        <w:tblLayout w:type="fixed"/>
        <w:tblLook w:val="04A0" w:firstRow="1" w:lastRow="0" w:firstColumn="1" w:lastColumn="0" w:noHBand="0" w:noVBand="1"/>
      </w:tblPr>
      <w:tblGrid>
        <w:gridCol w:w="2173"/>
        <w:gridCol w:w="1811"/>
        <w:gridCol w:w="4395"/>
      </w:tblGrid>
      <w:tr w:rsidR="007A6D60">
        <w:trPr>
          <w:trHeight w:val="960"/>
        </w:trPr>
        <w:tc>
          <w:tcPr>
            <w:tcW w:w="3984" w:type="dxa"/>
            <w:gridSpan w:val="2"/>
            <w:tcBorders>
              <w:top w:val="single" w:sz="4" w:space="0" w:color="auto"/>
              <w:left w:val="single" w:sz="4" w:space="0" w:color="auto"/>
              <w:bottom w:val="single" w:sz="4" w:space="0" w:color="auto"/>
              <w:right w:val="single" w:sz="4" w:space="0" w:color="auto"/>
            </w:tcBorders>
            <w:vAlign w:val="center"/>
          </w:tcPr>
          <w:p w:rsidR="007A6D60" w:rsidRDefault="00D57BD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4395" w:type="dxa"/>
            <w:tcBorders>
              <w:top w:val="single" w:sz="4" w:space="0" w:color="auto"/>
              <w:left w:val="nil"/>
              <w:bottom w:val="single" w:sz="4" w:space="0" w:color="auto"/>
              <w:right w:val="single" w:sz="4" w:space="0" w:color="auto"/>
            </w:tcBorders>
            <w:vAlign w:val="center"/>
          </w:tcPr>
          <w:p w:rsidR="007A6D60" w:rsidRDefault="00D57BD1">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报价（元/年）</w:t>
            </w:r>
          </w:p>
        </w:tc>
      </w:tr>
      <w:tr w:rsidR="007A6D60">
        <w:trPr>
          <w:trHeight w:val="954"/>
        </w:trPr>
        <w:tc>
          <w:tcPr>
            <w:tcW w:w="3984" w:type="dxa"/>
            <w:gridSpan w:val="2"/>
            <w:tcBorders>
              <w:top w:val="nil"/>
              <w:left w:val="single" w:sz="4" w:space="0" w:color="auto"/>
              <w:bottom w:val="single" w:sz="4" w:space="0" w:color="auto"/>
              <w:right w:val="single" w:sz="4" w:space="0" w:color="auto"/>
            </w:tcBorders>
            <w:vAlign w:val="center"/>
          </w:tcPr>
          <w:p w:rsidR="007A6D60" w:rsidRDefault="007A6D60">
            <w:pPr>
              <w:widowControl/>
              <w:spacing w:line="360" w:lineRule="auto"/>
              <w:jc w:val="center"/>
              <w:rPr>
                <w:rFonts w:ascii="仿宋" w:eastAsia="仿宋" w:hAnsi="仿宋" w:cs="宋体"/>
                <w:bCs/>
                <w:kern w:val="0"/>
                <w:sz w:val="24"/>
              </w:rPr>
            </w:pPr>
          </w:p>
        </w:tc>
        <w:tc>
          <w:tcPr>
            <w:tcW w:w="4395" w:type="dxa"/>
            <w:tcBorders>
              <w:top w:val="nil"/>
              <w:left w:val="nil"/>
              <w:bottom w:val="single" w:sz="4" w:space="0" w:color="auto"/>
              <w:right w:val="single" w:sz="4" w:space="0" w:color="auto"/>
            </w:tcBorders>
            <w:vAlign w:val="center"/>
          </w:tcPr>
          <w:p w:rsidR="007A6D60" w:rsidRDefault="007A6D60">
            <w:pPr>
              <w:widowControl/>
              <w:spacing w:line="360" w:lineRule="auto"/>
              <w:jc w:val="center"/>
              <w:rPr>
                <w:rFonts w:ascii="仿宋" w:eastAsia="仿宋" w:hAnsi="仿宋" w:cs="宋体"/>
                <w:bCs/>
                <w:kern w:val="0"/>
                <w:sz w:val="24"/>
              </w:rPr>
            </w:pPr>
          </w:p>
        </w:tc>
      </w:tr>
      <w:tr w:rsidR="007A6D60">
        <w:trPr>
          <w:trHeight w:val="996"/>
        </w:trPr>
        <w:tc>
          <w:tcPr>
            <w:tcW w:w="3984" w:type="dxa"/>
            <w:gridSpan w:val="2"/>
            <w:tcBorders>
              <w:top w:val="nil"/>
              <w:left w:val="single" w:sz="4" w:space="0" w:color="auto"/>
              <w:bottom w:val="single" w:sz="4" w:space="0" w:color="auto"/>
              <w:right w:val="single" w:sz="4" w:space="0" w:color="auto"/>
            </w:tcBorders>
            <w:vAlign w:val="center"/>
          </w:tcPr>
          <w:p w:rsidR="007A6D60" w:rsidRDefault="007A6D60">
            <w:pPr>
              <w:widowControl/>
              <w:spacing w:line="360" w:lineRule="auto"/>
              <w:jc w:val="center"/>
              <w:rPr>
                <w:rFonts w:ascii="仿宋" w:eastAsia="仿宋" w:hAnsi="仿宋" w:cs="宋体"/>
                <w:bCs/>
                <w:kern w:val="0"/>
                <w:sz w:val="24"/>
              </w:rPr>
            </w:pPr>
          </w:p>
        </w:tc>
        <w:tc>
          <w:tcPr>
            <w:tcW w:w="4395" w:type="dxa"/>
            <w:tcBorders>
              <w:top w:val="nil"/>
              <w:left w:val="nil"/>
              <w:bottom w:val="single" w:sz="4" w:space="0" w:color="auto"/>
              <w:right w:val="single" w:sz="4" w:space="0" w:color="auto"/>
            </w:tcBorders>
            <w:vAlign w:val="center"/>
          </w:tcPr>
          <w:p w:rsidR="007A6D60" w:rsidRDefault="007A6D60">
            <w:pPr>
              <w:widowControl/>
              <w:spacing w:line="360" w:lineRule="auto"/>
              <w:jc w:val="center"/>
              <w:rPr>
                <w:rFonts w:ascii="仿宋" w:eastAsia="仿宋" w:hAnsi="仿宋" w:cs="宋体"/>
                <w:bCs/>
                <w:kern w:val="0"/>
                <w:sz w:val="24"/>
              </w:rPr>
            </w:pPr>
          </w:p>
        </w:tc>
      </w:tr>
      <w:tr w:rsidR="007A6D60">
        <w:trPr>
          <w:trHeight w:val="1271"/>
        </w:trPr>
        <w:tc>
          <w:tcPr>
            <w:tcW w:w="2173" w:type="dxa"/>
            <w:tcBorders>
              <w:top w:val="single" w:sz="4" w:space="0" w:color="auto"/>
              <w:left w:val="single" w:sz="4" w:space="0" w:color="auto"/>
              <w:bottom w:val="single" w:sz="4" w:space="0" w:color="auto"/>
              <w:right w:val="single" w:sz="4" w:space="0" w:color="auto"/>
            </w:tcBorders>
            <w:vAlign w:val="center"/>
          </w:tcPr>
          <w:p w:rsidR="007A6D60" w:rsidRDefault="00D57BD1">
            <w:pPr>
              <w:widowControl/>
              <w:spacing w:line="360" w:lineRule="auto"/>
              <w:jc w:val="center"/>
              <w:rPr>
                <w:rFonts w:ascii="仿宋" w:eastAsia="仿宋" w:hAnsi="仿宋" w:cs="宋体"/>
                <w:kern w:val="0"/>
                <w:sz w:val="24"/>
              </w:rPr>
            </w:pPr>
            <w:r>
              <w:rPr>
                <w:rFonts w:ascii="仿宋" w:eastAsia="仿宋" w:hAnsi="仿宋" w:cs="宋体" w:hint="eastAsia"/>
                <w:bCs/>
                <w:kern w:val="0"/>
                <w:sz w:val="24"/>
              </w:rPr>
              <w:t>报价（元）</w:t>
            </w:r>
          </w:p>
        </w:tc>
        <w:tc>
          <w:tcPr>
            <w:tcW w:w="6206" w:type="dxa"/>
            <w:gridSpan w:val="2"/>
            <w:tcBorders>
              <w:top w:val="single" w:sz="4" w:space="0" w:color="auto"/>
              <w:left w:val="nil"/>
              <w:bottom w:val="single" w:sz="4" w:space="0" w:color="auto"/>
              <w:right w:val="single" w:sz="4" w:space="0" w:color="auto"/>
            </w:tcBorders>
            <w:vAlign w:val="center"/>
          </w:tcPr>
          <w:p w:rsidR="007A6D60" w:rsidRDefault="00D57BD1">
            <w:pPr>
              <w:widowControl/>
              <w:spacing w:line="360" w:lineRule="auto"/>
              <w:rPr>
                <w:rFonts w:ascii="仿宋" w:eastAsia="仿宋" w:hAnsi="仿宋" w:cs="宋体"/>
                <w:kern w:val="0"/>
                <w:sz w:val="24"/>
              </w:rPr>
            </w:pPr>
            <w:r>
              <w:rPr>
                <w:rFonts w:ascii="仿宋" w:eastAsia="仿宋" w:hAnsi="仿宋" w:hint="eastAsia"/>
                <w:b/>
                <w:sz w:val="24"/>
              </w:rPr>
              <w:t>人民币大写：</w:t>
            </w:r>
            <w:r>
              <w:rPr>
                <w:rFonts w:ascii="仿宋" w:eastAsia="仿宋" w:hAnsi="仿宋"/>
                <w:b/>
                <w:sz w:val="24"/>
                <w:u w:val="single"/>
              </w:rPr>
              <w:t xml:space="preserve">       </w:t>
            </w:r>
            <w:r>
              <w:rPr>
                <w:rFonts w:ascii="仿宋" w:eastAsia="仿宋" w:hAnsi="仿宋" w:hint="eastAsia"/>
                <w:b/>
                <w:sz w:val="24"/>
              </w:rPr>
              <w:t>元/年（人民币小写：</w:t>
            </w:r>
            <w:r>
              <w:rPr>
                <w:rFonts w:ascii="仿宋" w:eastAsia="仿宋" w:hAnsi="仿宋"/>
                <w:b/>
                <w:sz w:val="24"/>
                <w:u w:val="single"/>
              </w:rPr>
              <w:t xml:space="preserve">      </w:t>
            </w:r>
            <w:r>
              <w:rPr>
                <w:rFonts w:ascii="仿宋" w:eastAsia="仿宋" w:hAnsi="仿宋" w:hint="eastAsia"/>
                <w:b/>
                <w:sz w:val="24"/>
              </w:rPr>
              <w:t>元/年）</w:t>
            </w:r>
          </w:p>
        </w:tc>
      </w:tr>
    </w:tbl>
    <w:p w:rsidR="007A6D60" w:rsidRDefault="00D57BD1">
      <w:pPr>
        <w:autoSpaceDE w:val="0"/>
        <w:autoSpaceDN w:val="0"/>
        <w:snapToGrid w:val="0"/>
        <w:spacing w:line="440" w:lineRule="exact"/>
        <w:rPr>
          <w:rFonts w:ascii="仿宋" w:eastAsia="仿宋" w:hAnsi="仿宋" w:cs="宋体"/>
          <w:spacing w:val="8"/>
          <w:sz w:val="24"/>
          <w:szCs w:val="24"/>
        </w:rPr>
      </w:pPr>
      <w:r>
        <w:rPr>
          <w:rFonts w:ascii="仿宋" w:eastAsia="仿宋" w:hAnsi="仿宋" w:hint="eastAsia"/>
          <w:sz w:val="24"/>
          <w:szCs w:val="24"/>
        </w:rPr>
        <w:br w:type="textWrapping" w:clear="all"/>
        <w:t>注：</w:t>
      </w:r>
      <w:r>
        <w:rPr>
          <w:rFonts w:ascii="仿宋" w:eastAsia="仿宋" w:hAnsi="仿宋" w:cs="宋体" w:hint="eastAsia"/>
          <w:spacing w:val="8"/>
          <w:sz w:val="24"/>
          <w:szCs w:val="24"/>
        </w:rPr>
        <w:t>1．所有价格系用人民币表示。</w:t>
      </w:r>
    </w:p>
    <w:p w:rsidR="007A6D60" w:rsidRDefault="007A6D60">
      <w:pPr>
        <w:spacing w:line="360" w:lineRule="auto"/>
        <w:rPr>
          <w:rFonts w:ascii="仿宋" w:eastAsia="仿宋" w:hAnsi="仿宋"/>
          <w:sz w:val="24"/>
          <w:szCs w:val="24"/>
        </w:rPr>
      </w:pPr>
    </w:p>
    <w:p w:rsidR="007A6D60" w:rsidRDefault="00D57BD1">
      <w:pPr>
        <w:spacing w:line="360" w:lineRule="auto"/>
        <w:rPr>
          <w:rFonts w:ascii="仿宋" w:eastAsia="仿宋" w:hAnsi="仿宋"/>
          <w:sz w:val="24"/>
          <w:szCs w:val="24"/>
        </w:rPr>
      </w:pPr>
      <w:r>
        <w:rPr>
          <w:rFonts w:ascii="仿宋" w:eastAsia="仿宋" w:hAnsi="仿宋" w:hint="eastAsia"/>
          <w:sz w:val="24"/>
          <w:szCs w:val="24"/>
        </w:rPr>
        <w:t>供应商授权代表(签字)：</w:t>
      </w:r>
    </w:p>
    <w:p w:rsidR="007A6D60" w:rsidRDefault="00D57BD1">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rsidR="007A6D60" w:rsidRDefault="00D57BD1">
      <w:pPr>
        <w:spacing w:line="360" w:lineRule="auto"/>
        <w:rPr>
          <w:rFonts w:ascii="仿宋" w:eastAsia="仿宋" w:hAnsi="仿宋"/>
          <w:sz w:val="24"/>
          <w:szCs w:val="24"/>
        </w:rPr>
      </w:pPr>
      <w:r>
        <w:rPr>
          <w:rFonts w:ascii="仿宋" w:eastAsia="仿宋" w:hAnsi="仿宋" w:hint="eastAsia"/>
          <w:sz w:val="24"/>
          <w:szCs w:val="24"/>
        </w:rPr>
        <w:t>日期：        年   月   日</w:t>
      </w:r>
    </w:p>
    <w:p w:rsidR="007A6D60" w:rsidRDefault="00D57BD1">
      <w:pPr>
        <w:widowControl/>
        <w:jc w:val="left"/>
        <w:rPr>
          <w:rFonts w:ascii="仿宋" w:eastAsia="仿宋" w:hAnsi="仿宋"/>
          <w:sz w:val="24"/>
          <w:szCs w:val="24"/>
        </w:rPr>
      </w:pPr>
      <w:r>
        <w:rPr>
          <w:rFonts w:ascii="仿宋" w:eastAsia="仿宋" w:hAnsi="仿宋"/>
          <w:sz w:val="24"/>
          <w:szCs w:val="24"/>
        </w:rPr>
        <w:br w:type="page"/>
      </w:r>
    </w:p>
    <w:p w:rsidR="007A6D60" w:rsidRDefault="00D57BD1">
      <w:pPr>
        <w:spacing w:line="360" w:lineRule="auto"/>
        <w:rPr>
          <w:rFonts w:ascii="仿宋" w:eastAsia="仿宋" w:hAnsi="仿宋"/>
          <w:sz w:val="24"/>
          <w:szCs w:val="24"/>
        </w:rPr>
      </w:pPr>
      <w:r>
        <w:rPr>
          <w:rFonts w:ascii="仿宋" w:eastAsia="仿宋" w:hAnsi="仿宋" w:hint="eastAsia"/>
          <w:sz w:val="24"/>
          <w:szCs w:val="24"/>
        </w:rPr>
        <w:lastRenderedPageBreak/>
        <w:t xml:space="preserve">格式5-4. </w:t>
      </w:r>
    </w:p>
    <w:p w:rsidR="007A6D60" w:rsidRDefault="007A6D60">
      <w:pPr>
        <w:rPr>
          <w:rFonts w:ascii="仿宋" w:eastAsia="仿宋" w:hAnsi="仿宋"/>
          <w:sz w:val="24"/>
          <w:szCs w:val="24"/>
        </w:rPr>
      </w:pPr>
    </w:p>
    <w:p w:rsidR="007A6D60" w:rsidRDefault="00D57BD1">
      <w:pPr>
        <w:spacing w:before="120"/>
        <w:jc w:val="center"/>
        <w:outlineLvl w:val="1"/>
        <w:rPr>
          <w:rFonts w:ascii="仿宋" w:eastAsia="仿宋" w:hAnsi="仿宋"/>
          <w:b/>
          <w:sz w:val="32"/>
          <w:szCs w:val="32"/>
        </w:rPr>
      </w:pPr>
      <w:r>
        <w:rPr>
          <w:rFonts w:ascii="仿宋" w:eastAsia="仿宋" w:hAnsi="仿宋" w:hint="eastAsia"/>
          <w:b/>
          <w:sz w:val="32"/>
          <w:szCs w:val="32"/>
        </w:rPr>
        <w:t>四、技术规格响应/偏离表</w:t>
      </w:r>
    </w:p>
    <w:p w:rsidR="007A6D60" w:rsidRDefault="007A6D60">
      <w:pPr>
        <w:spacing w:before="120"/>
        <w:jc w:val="center"/>
        <w:rPr>
          <w:rFonts w:ascii="仿宋" w:eastAsia="仿宋" w:hAnsi="仿宋"/>
          <w:b/>
          <w:sz w:val="24"/>
          <w:szCs w:val="24"/>
        </w:rPr>
      </w:pPr>
    </w:p>
    <w:p w:rsidR="007A6D60" w:rsidRDefault="00D57BD1">
      <w:pPr>
        <w:spacing w:line="360" w:lineRule="auto"/>
        <w:rPr>
          <w:rFonts w:ascii="仿宋" w:eastAsia="仿宋" w:hAnsi="仿宋"/>
          <w:sz w:val="24"/>
          <w:szCs w:val="24"/>
        </w:rPr>
      </w:pPr>
      <w:r>
        <w:rPr>
          <w:rFonts w:ascii="仿宋" w:eastAsia="仿宋" w:hAnsi="仿宋" w:hint="eastAsia"/>
          <w:b/>
          <w:sz w:val="24"/>
          <w:szCs w:val="24"/>
        </w:rPr>
        <w:t>项目名称：  项目编号： 包号：</w:t>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824"/>
        <w:gridCol w:w="1809"/>
        <w:gridCol w:w="2729"/>
        <w:gridCol w:w="1427"/>
      </w:tblGrid>
      <w:tr w:rsidR="007A6D60">
        <w:trPr>
          <w:cantSplit/>
          <w:trHeight w:val="648"/>
        </w:trPr>
        <w:tc>
          <w:tcPr>
            <w:tcW w:w="734" w:type="dxa"/>
            <w:vAlign w:val="center"/>
          </w:tcPr>
          <w:p w:rsidR="007A6D60" w:rsidRDefault="00D57BD1">
            <w:pPr>
              <w:spacing w:before="60" w:after="60"/>
              <w:jc w:val="center"/>
              <w:rPr>
                <w:rFonts w:ascii="仿宋" w:eastAsia="仿宋" w:hAnsi="仿宋"/>
                <w:sz w:val="24"/>
                <w:szCs w:val="24"/>
              </w:rPr>
            </w:pPr>
            <w:r>
              <w:rPr>
                <w:rFonts w:ascii="仿宋" w:eastAsia="仿宋" w:hAnsi="仿宋" w:hint="eastAsia"/>
                <w:sz w:val="24"/>
                <w:szCs w:val="24"/>
              </w:rPr>
              <w:t>序号</w:t>
            </w:r>
          </w:p>
        </w:tc>
        <w:tc>
          <w:tcPr>
            <w:tcW w:w="1824" w:type="dxa"/>
            <w:vAlign w:val="center"/>
          </w:tcPr>
          <w:p w:rsidR="007A6D60" w:rsidRDefault="00D57BD1">
            <w:pPr>
              <w:spacing w:before="60" w:after="60"/>
              <w:jc w:val="center"/>
              <w:rPr>
                <w:rFonts w:ascii="仿宋" w:eastAsia="仿宋" w:hAnsi="仿宋"/>
                <w:sz w:val="24"/>
                <w:szCs w:val="24"/>
              </w:rPr>
            </w:pPr>
            <w:r>
              <w:rPr>
                <w:rFonts w:ascii="仿宋" w:eastAsia="仿宋" w:hAnsi="仿宋" w:hint="eastAsia"/>
                <w:sz w:val="24"/>
                <w:szCs w:val="24"/>
              </w:rPr>
              <w:t>采购文件条目号</w:t>
            </w:r>
          </w:p>
        </w:tc>
        <w:tc>
          <w:tcPr>
            <w:tcW w:w="1809" w:type="dxa"/>
            <w:vAlign w:val="center"/>
          </w:tcPr>
          <w:p w:rsidR="007A6D60" w:rsidRDefault="00D57BD1">
            <w:pPr>
              <w:spacing w:before="60" w:after="60"/>
              <w:jc w:val="center"/>
              <w:rPr>
                <w:rFonts w:ascii="仿宋" w:eastAsia="仿宋" w:hAnsi="仿宋"/>
                <w:sz w:val="24"/>
                <w:szCs w:val="24"/>
              </w:rPr>
            </w:pPr>
            <w:r>
              <w:rPr>
                <w:rFonts w:ascii="仿宋" w:eastAsia="仿宋" w:hAnsi="仿宋" w:hint="eastAsia"/>
                <w:sz w:val="24"/>
                <w:szCs w:val="24"/>
              </w:rPr>
              <w:t>采购文件要求</w:t>
            </w:r>
          </w:p>
        </w:tc>
        <w:tc>
          <w:tcPr>
            <w:tcW w:w="2729" w:type="dxa"/>
            <w:vAlign w:val="center"/>
          </w:tcPr>
          <w:p w:rsidR="007A6D60" w:rsidRDefault="00D57BD1">
            <w:pPr>
              <w:spacing w:before="60" w:after="60"/>
              <w:jc w:val="center"/>
              <w:rPr>
                <w:rFonts w:ascii="仿宋" w:eastAsia="仿宋" w:hAnsi="仿宋"/>
                <w:sz w:val="24"/>
                <w:szCs w:val="24"/>
              </w:rPr>
            </w:pPr>
            <w:r>
              <w:rPr>
                <w:rFonts w:ascii="仿宋" w:eastAsia="仿宋" w:hAnsi="仿宋" w:hint="eastAsia"/>
                <w:sz w:val="24"/>
                <w:szCs w:val="24"/>
              </w:rPr>
              <w:t>报价文件响应说明</w:t>
            </w:r>
          </w:p>
        </w:tc>
        <w:tc>
          <w:tcPr>
            <w:tcW w:w="1427" w:type="dxa"/>
            <w:vAlign w:val="center"/>
          </w:tcPr>
          <w:p w:rsidR="007A6D60" w:rsidRDefault="00D57BD1">
            <w:pPr>
              <w:spacing w:before="60" w:after="60"/>
              <w:jc w:val="center"/>
              <w:rPr>
                <w:rFonts w:ascii="仿宋" w:eastAsia="仿宋" w:hAnsi="仿宋"/>
                <w:sz w:val="24"/>
                <w:szCs w:val="24"/>
              </w:rPr>
            </w:pPr>
            <w:r>
              <w:rPr>
                <w:rFonts w:ascii="仿宋" w:eastAsia="仿宋" w:hAnsi="仿宋" w:hint="eastAsia"/>
                <w:sz w:val="24"/>
                <w:szCs w:val="24"/>
              </w:rPr>
              <w:t>响应/偏离</w:t>
            </w:r>
          </w:p>
        </w:tc>
      </w:tr>
      <w:tr w:rsidR="007A6D60">
        <w:trPr>
          <w:cantSplit/>
          <w:trHeight w:val="778"/>
        </w:trPr>
        <w:tc>
          <w:tcPr>
            <w:tcW w:w="734" w:type="dxa"/>
          </w:tcPr>
          <w:p w:rsidR="007A6D60" w:rsidRDefault="007A6D60">
            <w:pPr>
              <w:spacing w:before="120" w:after="120"/>
              <w:rPr>
                <w:rFonts w:ascii="仿宋" w:eastAsia="仿宋" w:hAnsi="仿宋"/>
                <w:sz w:val="24"/>
                <w:szCs w:val="24"/>
              </w:rPr>
            </w:pPr>
          </w:p>
        </w:tc>
        <w:tc>
          <w:tcPr>
            <w:tcW w:w="1824" w:type="dxa"/>
          </w:tcPr>
          <w:p w:rsidR="007A6D60" w:rsidRDefault="007A6D60">
            <w:pPr>
              <w:spacing w:before="120" w:after="120"/>
              <w:rPr>
                <w:rFonts w:ascii="仿宋" w:eastAsia="仿宋" w:hAnsi="仿宋"/>
                <w:sz w:val="24"/>
                <w:szCs w:val="24"/>
              </w:rPr>
            </w:pPr>
          </w:p>
        </w:tc>
        <w:tc>
          <w:tcPr>
            <w:tcW w:w="1809" w:type="dxa"/>
          </w:tcPr>
          <w:p w:rsidR="007A6D60" w:rsidRDefault="007A6D60">
            <w:pPr>
              <w:spacing w:before="120" w:after="120"/>
              <w:rPr>
                <w:rFonts w:ascii="仿宋" w:eastAsia="仿宋" w:hAnsi="仿宋"/>
                <w:sz w:val="24"/>
                <w:szCs w:val="24"/>
              </w:rPr>
            </w:pPr>
          </w:p>
        </w:tc>
        <w:tc>
          <w:tcPr>
            <w:tcW w:w="2729" w:type="dxa"/>
          </w:tcPr>
          <w:p w:rsidR="007A6D60" w:rsidRDefault="007A6D60">
            <w:pPr>
              <w:spacing w:before="120" w:after="120"/>
              <w:rPr>
                <w:rFonts w:ascii="仿宋" w:eastAsia="仿宋" w:hAnsi="仿宋"/>
                <w:sz w:val="24"/>
                <w:szCs w:val="24"/>
              </w:rPr>
            </w:pPr>
          </w:p>
        </w:tc>
        <w:tc>
          <w:tcPr>
            <w:tcW w:w="1427" w:type="dxa"/>
          </w:tcPr>
          <w:p w:rsidR="007A6D60" w:rsidRDefault="007A6D60">
            <w:pPr>
              <w:spacing w:before="120" w:after="120"/>
              <w:rPr>
                <w:rFonts w:ascii="仿宋" w:eastAsia="仿宋" w:hAnsi="仿宋"/>
                <w:sz w:val="24"/>
                <w:szCs w:val="24"/>
              </w:rPr>
            </w:pPr>
          </w:p>
        </w:tc>
      </w:tr>
      <w:tr w:rsidR="007A6D60">
        <w:trPr>
          <w:cantSplit/>
          <w:trHeight w:val="778"/>
        </w:trPr>
        <w:tc>
          <w:tcPr>
            <w:tcW w:w="734" w:type="dxa"/>
          </w:tcPr>
          <w:p w:rsidR="007A6D60" w:rsidRDefault="007A6D60">
            <w:pPr>
              <w:spacing w:before="120" w:after="120"/>
              <w:rPr>
                <w:rFonts w:ascii="仿宋" w:eastAsia="仿宋" w:hAnsi="仿宋"/>
                <w:sz w:val="24"/>
                <w:szCs w:val="24"/>
              </w:rPr>
            </w:pPr>
          </w:p>
        </w:tc>
        <w:tc>
          <w:tcPr>
            <w:tcW w:w="1824" w:type="dxa"/>
          </w:tcPr>
          <w:p w:rsidR="007A6D60" w:rsidRDefault="007A6D60">
            <w:pPr>
              <w:spacing w:before="120" w:after="120"/>
              <w:rPr>
                <w:rFonts w:ascii="仿宋" w:eastAsia="仿宋" w:hAnsi="仿宋"/>
                <w:sz w:val="24"/>
                <w:szCs w:val="24"/>
              </w:rPr>
            </w:pPr>
          </w:p>
        </w:tc>
        <w:tc>
          <w:tcPr>
            <w:tcW w:w="1809" w:type="dxa"/>
          </w:tcPr>
          <w:p w:rsidR="007A6D60" w:rsidRDefault="007A6D60">
            <w:pPr>
              <w:spacing w:before="120" w:after="120"/>
              <w:rPr>
                <w:rFonts w:ascii="仿宋" w:eastAsia="仿宋" w:hAnsi="仿宋"/>
                <w:sz w:val="24"/>
                <w:szCs w:val="24"/>
              </w:rPr>
            </w:pPr>
          </w:p>
        </w:tc>
        <w:tc>
          <w:tcPr>
            <w:tcW w:w="2729" w:type="dxa"/>
          </w:tcPr>
          <w:p w:rsidR="007A6D60" w:rsidRDefault="007A6D60">
            <w:pPr>
              <w:spacing w:before="120" w:after="120"/>
              <w:rPr>
                <w:rFonts w:ascii="仿宋" w:eastAsia="仿宋" w:hAnsi="仿宋"/>
                <w:sz w:val="24"/>
                <w:szCs w:val="24"/>
              </w:rPr>
            </w:pPr>
          </w:p>
        </w:tc>
        <w:tc>
          <w:tcPr>
            <w:tcW w:w="1427" w:type="dxa"/>
          </w:tcPr>
          <w:p w:rsidR="007A6D60" w:rsidRDefault="007A6D60">
            <w:pPr>
              <w:spacing w:before="120" w:after="120"/>
              <w:rPr>
                <w:rFonts w:ascii="仿宋" w:eastAsia="仿宋" w:hAnsi="仿宋"/>
                <w:sz w:val="24"/>
                <w:szCs w:val="24"/>
              </w:rPr>
            </w:pPr>
          </w:p>
        </w:tc>
      </w:tr>
      <w:tr w:rsidR="007A6D60">
        <w:trPr>
          <w:cantSplit/>
          <w:trHeight w:val="778"/>
        </w:trPr>
        <w:tc>
          <w:tcPr>
            <w:tcW w:w="734" w:type="dxa"/>
          </w:tcPr>
          <w:p w:rsidR="007A6D60" w:rsidRDefault="007A6D60">
            <w:pPr>
              <w:spacing w:before="120" w:after="120"/>
              <w:rPr>
                <w:rFonts w:ascii="仿宋" w:eastAsia="仿宋" w:hAnsi="仿宋"/>
                <w:sz w:val="24"/>
                <w:szCs w:val="24"/>
              </w:rPr>
            </w:pPr>
          </w:p>
        </w:tc>
        <w:tc>
          <w:tcPr>
            <w:tcW w:w="1824" w:type="dxa"/>
          </w:tcPr>
          <w:p w:rsidR="007A6D60" w:rsidRDefault="007A6D60">
            <w:pPr>
              <w:spacing w:before="120" w:after="120"/>
              <w:rPr>
                <w:rFonts w:ascii="仿宋" w:eastAsia="仿宋" w:hAnsi="仿宋"/>
                <w:sz w:val="24"/>
                <w:szCs w:val="24"/>
              </w:rPr>
            </w:pPr>
          </w:p>
        </w:tc>
        <w:tc>
          <w:tcPr>
            <w:tcW w:w="1809" w:type="dxa"/>
          </w:tcPr>
          <w:p w:rsidR="007A6D60" w:rsidRDefault="007A6D60">
            <w:pPr>
              <w:spacing w:before="120" w:after="120"/>
              <w:rPr>
                <w:rFonts w:ascii="仿宋" w:eastAsia="仿宋" w:hAnsi="仿宋"/>
                <w:sz w:val="24"/>
                <w:szCs w:val="24"/>
              </w:rPr>
            </w:pPr>
          </w:p>
        </w:tc>
        <w:tc>
          <w:tcPr>
            <w:tcW w:w="2729" w:type="dxa"/>
          </w:tcPr>
          <w:p w:rsidR="007A6D60" w:rsidRDefault="007A6D60">
            <w:pPr>
              <w:spacing w:before="120" w:after="120"/>
              <w:rPr>
                <w:rFonts w:ascii="仿宋" w:eastAsia="仿宋" w:hAnsi="仿宋"/>
                <w:sz w:val="24"/>
                <w:szCs w:val="24"/>
              </w:rPr>
            </w:pPr>
          </w:p>
        </w:tc>
        <w:tc>
          <w:tcPr>
            <w:tcW w:w="1427" w:type="dxa"/>
          </w:tcPr>
          <w:p w:rsidR="007A6D60" w:rsidRDefault="007A6D60">
            <w:pPr>
              <w:spacing w:before="120" w:after="120"/>
              <w:rPr>
                <w:rFonts w:ascii="仿宋" w:eastAsia="仿宋" w:hAnsi="仿宋"/>
                <w:sz w:val="24"/>
                <w:szCs w:val="24"/>
              </w:rPr>
            </w:pPr>
          </w:p>
        </w:tc>
      </w:tr>
      <w:tr w:rsidR="007A6D60">
        <w:trPr>
          <w:cantSplit/>
          <w:trHeight w:val="778"/>
        </w:trPr>
        <w:tc>
          <w:tcPr>
            <w:tcW w:w="734" w:type="dxa"/>
          </w:tcPr>
          <w:p w:rsidR="007A6D60" w:rsidRDefault="007A6D60">
            <w:pPr>
              <w:spacing w:before="120" w:after="120"/>
              <w:rPr>
                <w:rFonts w:ascii="仿宋" w:eastAsia="仿宋" w:hAnsi="仿宋"/>
                <w:sz w:val="24"/>
                <w:szCs w:val="24"/>
              </w:rPr>
            </w:pPr>
          </w:p>
        </w:tc>
        <w:tc>
          <w:tcPr>
            <w:tcW w:w="1824" w:type="dxa"/>
          </w:tcPr>
          <w:p w:rsidR="007A6D60" w:rsidRDefault="007A6D60">
            <w:pPr>
              <w:spacing w:before="120" w:after="120"/>
              <w:rPr>
                <w:rFonts w:ascii="仿宋" w:eastAsia="仿宋" w:hAnsi="仿宋"/>
                <w:sz w:val="24"/>
                <w:szCs w:val="24"/>
              </w:rPr>
            </w:pPr>
          </w:p>
        </w:tc>
        <w:tc>
          <w:tcPr>
            <w:tcW w:w="1809" w:type="dxa"/>
          </w:tcPr>
          <w:p w:rsidR="007A6D60" w:rsidRDefault="007A6D60">
            <w:pPr>
              <w:spacing w:before="120" w:after="120"/>
              <w:rPr>
                <w:rFonts w:ascii="仿宋" w:eastAsia="仿宋" w:hAnsi="仿宋"/>
                <w:sz w:val="24"/>
                <w:szCs w:val="24"/>
              </w:rPr>
            </w:pPr>
          </w:p>
        </w:tc>
        <w:tc>
          <w:tcPr>
            <w:tcW w:w="2729" w:type="dxa"/>
          </w:tcPr>
          <w:p w:rsidR="007A6D60" w:rsidRDefault="007A6D60">
            <w:pPr>
              <w:spacing w:before="120" w:after="120"/>
              <w:rPr>
                <w:rFonts w:ascii="仿宋" w:eastAsia="仿宋" w:hAnsi="仿宋"/>
                <w:sz w:val="24"/>
                <w:szCs w:val="24"/>
              </w:rPr>
            </w:pPr>
          </w:p>
        </w:tc>
        <w:tc>
          <w:tcPr>
            <w:tcW w:w="1427" w:type="dxa"/>
          </w:tcPr>
          <w:p w:rsidR="007A6D60" w:rsidRDefault="007A6D60">
            <w:pPr>
              <w:spacing w:before="120" w:after="120"/>
              <w:rPr>
                <w:rFonts w:ascii="仿宋" w:eastAsia="仿宋" w:hAnsi="仿宋"/>
                <w:sz w:val="24"/>
                <w:szCs w:val="24"/>
              </w:rPr>
            </w:pPr>
          </w:p>
        </w:tc>
      </w:tr>
      <w:tr w:rsidR="007A6D60">
        <w:trPr>
          <w:cantSplit/>
          <w:trHeight w:val="778"/>
        </w:trPr>
        <w:tc>
          <w:tcPr>
            <w:tcW w:w="734" w:type="dxa"/>
          </w:tcPr>
          <w:p w:rsidR="007A6D60" w:rsidRDefault="007A6D60">
            <w:pPr>
              <w:spacing w:before="120" w:after="120"/>
              <w:rPr>
                <w:rFonts w:ascii="仿宋" w:eastAsia="仿宋" w:hAnsi="仿宋"/>
                <w:sz w:val="24"/>
                <w:szCs w:val="24"/>
              </w:rPr>
            </w:pPr>
          </w:p>
        </w:tc>
        <w:tc>
          <w:tcPr>
            <w:tcW w:w="1824" w:type="dxa"/>
          </w:tcPr>
          <w:p w:rsidR="007A6D60" w:rsidRDefault="007A6D60">
            <w:pPr>
              <w:spacing w:before="120" w:after="120"/>
              <w:rPr>
                <w:rFonts w:ascii="仿宋" w:eastAsia="仿宋" w:hAnsi="仿宋"/>
                <w:sz w:val="24"/>
                <w:szCs w:val="24"/>
              </w:rPr>
            </w:pPr>
          </w:p>
        </w:tc>
        <w:tc>
          <w:tcPr>
            <w:tcW w:w="1809" w:type="dxa"/>
          </w:tcPr>
          <w:p w:rsidR="007A6D60" w:rsidRDefault="007A6D60">
            <w:pPr>
              <w:spacing w:before="120" w:after="120"/>
              <w:rPr>
                <w:rFonts w:ascii="仿宋" w:eastAsia="仿宋" w:hAnsi="仿宋"/>
                <w:sz w:val="24"/>
                <w:szCs w:val="24"/>
              </w:rPr>
            </w:pPr>
          </w:p>
        </w:tc>
        <w:tc>
          <w:tcPr>
            <w:tcW w:w="2729" w:type="dxa"/>
          </w:tcPr>
          <w:p w:rsidR="007A6D60" w:rsidRDefault="007A6D60">
            <w:pPr>
              <w:spacing w:before="120" w:after="120"/>
              <w:rPr>
                <w:rFonts w:ascii="仿宋" w:eastAsia="仿宋" w:hAnsi="仿宋"/>
                <w:sz w:val="24"/>
                <w:szCs w:val="24"/>
              </w:rPr>
            </w:pPr>
          </w:p>
        </w:tc>
        <w:tc>
          <w:tcPr>
            <w:tcW w:w="1427" w:type="dxa"/>
          </w:tcPr>
          <w:p w:rsidR="007A6D60" w:rsidRDefault="007A6D60">
            <w:pPr>
              <w:spacing w:before="120" w:after="120"/>
              <w:rPr>
                <w:rFonts w:ascii="仿宋" w:eastAsia="仿宋" w:hAnsi="仿宋"/>
                <w:sz w:val="24"/>
                <w:szCs w:val="24"/>
              </w:rPr>
            </w:pPr>
          </w:p>
        </w:tc>
      </w:tr>
      <w:tr w:rsidR="007A6D60">
        <w:trPr>
          <w:cantSplit/>
          <w:trHeight w:val="778"/>
        </w:trPr>
        <w:tc>
          <w:tcPr>
            <w:tcW w:w="734" w:type="dxa"/>
          </w:tcPr>
          <w:p w:rsidR="007A6D60" w:rsidRDefault="007A6D60">
            <w:pPr>
              <w:spacing w:before="120" w:after="120"/>
              <w:rPr>
                <w:rFonts w:ascii="仿宋" w:eastAsia="仿宋" w:hAnsi="仿宋"/>
                <w:sz w:val="24"/>
                <w:szCs w:val="24"/>
              </w:rPr>
            </w:pPr>
          </w:p>
        </w:tc>
        <w:tc>
          <w:tcPr>
            <w:tcW w:w="1824" w:type="dxa"/>
          </w:tcPr>
          <w:p w:rsidR="007A6D60" w:rsidRDefault="007A6D60">
            <w:pPr>
              <w:spacing w:before="120" w:after="120"/>
              <w:rPr>
                <w:rFonts w:ascii="仿宋" w:eastAsia="仿宋" w:hAnsi="仿宋"/>
                <w:sz w:val="24"/>
                <w:szCs w:val="24"/>
              </w:rPr>
            </w:pPr>
          </w:p>
        </w:tc>
        <w:tc>
          <w:tcPr>
            <w:tcW w:w="1809" w:type="dxa"/>
          </w:tcPr>
          <w:p w:rsidR="007A6D60" w:rsidRDefault="007A6D60">
            <w:pPr>
              <w:spacing w:before="120" w:after="120"/>
              <w:rPr>
                <w:rFonts w:ascii="仿宋" w:eastAsia="仿宋" w:hAnsi="仿宋"/>
                <w:sz w:val="24"/>
                <w:szCs w:val="24"/>
              </w:rPr>
            </w:pPr>
          </w:p>
        </w:tc>
        <w:tc>
          <w:tcPr>
            <w:tcW w:w="2729" w:type="dxa"/>
          </w:tcPr>
          <w:p w:rsidR="007A6D60" w:rsidRDefault="007A6D60">
            <w:pPr>
              <w:spacing w:before="120" w:after="120"/>
              <w:rPr>
                <w:rFonts w:ascii="仿宋" w:eastAsia="仿宋" w:hAnsi="仿宋"/>
                <w:sz w:val="24"/>
                <w:szCs w:val="24"/>
              </w:rPr>
            </w:pPr>
          </w:p>
        </w:tc>
        <w:tc>
          <w:tcPr>
            <w:tcW w:w="1427" w:type="dxa"/>
          </w:tcPr>
          <w:p w:rsidR="007A6D60" w:rsidRDefault="007A6D60">
            <w:pPr>
              <w:spacing w:before="120" w:after="120"/>
              <w:rPr>
                <w:rFonts w:ascii="仿宋" w:eastAsia="仿宋" w:hAnsi="仿宋"/>
                <w:sz w:val="24"/>
                <w:szCs w:val="24"/>
              </w:rPr>
            </w:pPr>
          </w:p>
        </w:tc>
      </w:tr>
      <w:tr w:rsidR="007A6D60">
        <w:trPr>
          <w:cantSplit/>
          <w:trHeight w:val="778"/>
        </w:trPr>
        <w:tc>
          <w:tcPr>
            <w:tcW w:w="734" w:type="dxa"/>
          </w:tcPr>
          <w:p w:rsidR="007A6D60" w:rsidRDefault="007A6D60">
            <w:pPr>
              <w:spacing w:before="120" w:after="120"/>
              <w:rPr>
                <w:rFonts w:ascii="仿宋" w:eastAsia="仿宋" w:hAnsi="仿宋"/>
                <w:sz w:val="24"/>
                <w:szCs w:val="24"/>
              </w:rPr>
            </w:pPr>
          </w:p>
        </w:tc>
        <w:tc>
          <w:tcPr>
            <w:tcW w:w="1824" w:type="dxa"/>
          </w:tcPr>
          <w:p w:rsidR="007A6D60" w:rsidRDefault="007A6D60">
            <w:pPr>
              <w:spacing w:before="120" w:after="120"/>
              <w:rPr>
                <w:rFonts w:ascii="仿宋" w:eastAsia="仿宋" w:hAnsi="仿宋"/>
                <w:sz w:val="24"/>
                <w:szCs w:val="24"/>
              </w:rPr>
            </w:pPr>
          </w:p>
        </w:tc>
        <w:tc>
          <w:tcPr>
            <w:tcW w:w="1809" w:type="dxa"/>
          </w:tcPr>
          <w:p w:rsidR="007A6D60" w:rsidRDefault="007A6D60">
            <w:pPr>
              <w:spacing w:before="120" w:after="120"/>
              <w:rPr>
                <w:rFonts w:ascii="仿宋" w:eastAsia="仿宋" w:hAnsi="仿宋"/>
                <w:sz w:val="24"/>
                <w:szCs w:val="24"/>
              </w:rPr>
            </w:pPr>
          </w:p>
        </w:tc>
        <w:tc>
          <w:tcPr>
            <w:tcW w:w="2729" w:type="dxa"/>
          </w:tcPr>
          <w:p w:rsidR="007A6D60" w:rsidRDefault="007A6D60">
            <w:pPr>
              <w:spacing w:before="120" w:after="120"/>
              <w:rPr>
                <w:rFonts w:ascii="仿宋" w:eastAsia="仿宋" w:hAnsi="仿宋"/>
                <w:sz w:val="24"/>
                <w:szCs w:val="24"/>
              </w:rPr>
            </w:pPr>
          </w:p>
        </w:tc>
        <w:tc>
          <w:tcPr>
            <w:tcW w:w="1427" w:type="dxa"/>
          </w:tcPr>
          <w:p w:rsidR="007A6D60" w:rsidRDefault="007A6D60">
            <w:pPr>
              <w:spacing w:before="120" w:after="120"/>
              <w:rPr>
                <w:rFonts w:ascii="仿宋" w:eastAsia="仿宋" w:hAnsi="仿宋"/>
                <w:sz w:val="24"/>
                <w:szCs w:val="24"/>
              </w:rPr>
            </w:pPr>
          </w:p>
        </w:tc>
      </w:tr>
      <w:tr w:rsidR="007A6D60">
        <w:trPr>
          <w:cantSplit/>
          <w:trHeight w:val="778"/>
        </w:trPr>
        <w:tc>
          <w:tcPr>
            <w:tcW w:w="734" w:type="dxa"/>
          </w:tcPr>
          <w:p w:rsidR="007A6D60" w:rsidRDefault="007A6D60">
            <w:pPr>
              <w:spacing w:before="120" w:after="120"/>
              <w:rPr>
                <w:rFonts w:ascii="仿宋" w:eastAsia="仿宋" w:hAnsi="仿宋"/>
                <w:sz w:val="24"/>
                <w:szCs w:val="24"/>
              </w:rPr>
            </w:pPr>
          </w:p>
        </w:tc>
        <w:tc>
          <w:tcPr>
            <w:tcW w:w="1824" w:type="dxa"/>
          </w:tcPr>
          <w:p w:rsidR="007A6D60" w:rsidRDefault="007A6D60">
            <w:pPr>
              <w:spacing w:before="120" w:after="120"/>
              <w:rPr>
                <w:rFonts w:ascii="仿宋" w:eastAsia="仿宋" w:hAnsi="仿宋"/>
                <w:sz w:val="24"/>
                <w:szCs w:val="24"/>
              </w:rPr>
            </w:pPr>
          </w:p>
        </w:tc>
        <w:tc>
          <w:tcPr>
            <w:tcW w:w="1809" w:type="dxa"/>
          </w:tcPr>
          <w:p w:rsidR="007A6D60" w:rsidRDefault="007A6D60">
            <w:pPr>
              <w:spacing w:before="120" w:after="120"/>
              <w:rPr>
                <w:rFonts w:ascii="仿宋" w:eastAsia="仿宋" w:hAnsi="仿宋"/>
                <w:sz w:val="24"/>
                <w:szCs w:val="24"/>
              </w:rPr>
            </w:pPr>
          </w:p>
        </w:tc>
        <w:tc>
          <w:tcPr>
            <w:tcW w:w="2729" w:type="dxa"/>
          </w:tcPr>
          <w:p w:rsidR="007A6D60" w:rsidRDefault="007A6D60">
            <w:pPr>
              <w:spacing w:before="120" w:after="120"/>
              <w:rPr>
                <w:rFonts w:ascii="仿宋" w:eastAsia="仿宋" w:hAnsi="仿宋"/>
                <w:sz w:val="24"/>
                <w:szCs w:val="24"/>
              </w:rPr>
            </w:pPr>
          </w:p>
        </w:tc>
        <w:tc>
          <w:tcPr>
            <w:tcW w:w="1427" w:type="dxa"/>
          </w:tcPr>
          <w:p w:rsidR="007A6D60" w:rsidRDefault="007A6D60">
            <w:pPr>
              <w:spacing w:before="120" w:after="120"/>
              <w:rPr>
                <w:rFonts w:ascii="仿宋" w:eastAsia="仿宋" w:hAnsi="仿宋"/>
                <w:sz w:val="24"/>
                <w:szCs w:val="24"/>
              </w:rPr>
            </w:pPr>
          </w:p>
        </w:tc>
      </w:tr>
    </w:tbl>
    <w:p w:rsidR="007A6D60" w:rsidRDefault="00D57BD1">
      <w:pPr>
        <w:spacing w:line="360" w:lineRule="auto"/>
        <w:rPr>
          <w:rFonts w:ascii="仿宋" w:eastAsia="仿宋" w:hAnsi="仿宋"/>
          <w:sz w:val="24"/>
          <w:szCs w:val="24"/>
        </w:rPr>
      </w:pPr>
      <w:r>
        <w:rPr>
          <w:rFonts w:ascii="仿宋" w:eastAsia="仿宋" w:hAnsi="仿宋" w:hint="eastAsia"/>
          <w:sz w:val="24"/>
          <w:szCs w:val="24"/>
        </w:rPr>
        <w:t>供应商授权代表(签字)：</w:t>
      </w:r>
    </w:p>
    <w:p w:rsidR="007A6D60" w:rsidRDefault="00D57BD1">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rsidR="007A6D60" w:rsidRDefault="00D57BD1">
      <w:pPr>
        <w:spacing w:line="360" w:lineRule="auto"/>
        <w:rPr>
          <w:rFonts w:ascii="仿宋" w:eastAsia="仿宋" w:hAnsi="仿宋"/>
          <w:sz w:val="24"/>
          <w:szCs w:val="24"/>
        </w:rPr>
      </w:pPr>
      <w:r>
        <w:rPr>
          <w:rFonts w:ascii="仿宋" w:eastAsia="仿宋" w:hAnsi="仿宋" w:hint="eastAsia"/>
          <w:sz w:val="24"/>
          <w:szCs w:val="24"/>
        </w:rPr>
        <w:t>日期：        年   月   日</w:t>
      </w:r>
    </w:p>
    <w:p w:rsidR="007A6D60" w:rsidRDefault="00D57BD1">
      <w:pPr>
        <w:rPr>
          <w:rFonts w:ascii="仿宋" w:eastAsia="仿宋" w:hAnsi="仿宋"/>
          <w:bCs/>
          <w:sz w:val="24"/>
          <w:szCs w:val="24"/>
        </w:rPr>
      </w:pPr>
      <w:r>
        <w:rPr>
          <w:rFonts w:ascii="仿宋" w:eastAsia="仿宋" w:hAnsi="仿宋" w:hint="eastAsia"/>
          <w:bCs/>
          <w:sz w:val="24"/>
          <w:szCs w:val="24"/>
        </w:rPr>
        <w:t>注：</w:t>
      </w:r>
    </w:p>
    <w:p w:rsidR="007A6D60" w:rsidRDefault="00D57BD1">
      <w:pPr>
        <w:ind w:firstLineChars="200" w:firstLine="480"/>
        <w:rPr>
          <w:rFonts w:ascii="仿宋" w:eastAsia="仿宋" w:hAnsi="仿宋"/>
          <w:bCs/>
          <w:sz w:val="24"/>
          <w:szCs w:val="24"/>
        </w:rPr>
      </w:pPr>
      <w:r>
        <w:rPr>
          <w:rFonts w:ascii="仿宋" w:eastAsia="仿宋" w:hAnsi="仿宋" w:hint="eastAsia"/>
          <w:bCs/>
          <w:sz w:val="24"/>
          <w:szCs w:val="24"/>
        </w:rPr>
        <w:t>供应商必须据实填写，不得虚假应答，否则将取消其报价或成交资格。如与采购文件所列技术相关条款无偏离（包括正偏离和负偏离），则无须逐条应答。如有偏离条款，请将偏离条款逐条应答。未明确偏离的条款，视为默认接受，供应商不得籍未作应答而拒不接受。</w:t>
      </w:r>
    </w:p>
    <w:p w:rsidR="007A6D60" w:rsidRDefault="00D57BD1">
      <w:pPr>
        <w:ind w:firstLineChars="200" w:firstLine="480"/>
        <w:rPr>
          <w:rFonts w:ascii="仿宋" w:eastAsia="仿宋" w:hAnsi="仿宋"/>
          <w:sz w:val="24"/>
          <w:szCs w:val="24"/>
        </w:rPr>
      </w:pPr>
      <w:r>
        <w:rPr>
          <w:rFonts w:ascii="仿宋" w:eastAsia="仿宋" w:hAnsi="仿宋" w:hint="eastAsia"/>
          <w:bCs/>
          <w:sz w:val="24"/>
          <w:szCs w:val="24"/>
        </w:rPr>
        <w:t>若采购文件中有要求提供证明材料的技术条款应当在此表中列出并应答。</w:t>
      </w:r>
    </w:p>
    <w:p w:rsidR="007A6D60" w:rsidRDefault="007A6D60">
      <w:pPr>
        <w:rPr>
          <w:rFonts w:ascii="仿宋" w:eastAsia="仿宋" w:hAnsi="仿宋"/>
          <w:sz w:val="24"/>
          <w:szCs w:val="24"/>
        </w:rPr>
      </w:pPr>
    </w:p>
    <w:p w:rsidR="007A6D60" w:rsidRDefault="00D57BD1">
      <w:pPr>
        <w:spacing w:before="120"/>
        <w:rPr>
          <w:rFonts w:ascii="仿宋" w:eastAsia="仿宋" w:hAnsi="仿宋"/>
          <w:sz w:val="24"/>
          <w:szCs w:val="24"/>
        </w:rPr>
      </w:pPr>
      <w:r>
        <w:rPr>
          <w:rFonts w:ascii="仿宋" w:eastAsia="仿宋" w:hAnsi="仿宋"/>
          <w:sz w:val="24"/>
          <w:szCs w:val="24"/>
        </w:rPr>
        <w:br w:type="page"/>
      </w:r>
      <w:r>
        <w:rPr>
          <w:rFonts w:ascii="仿宋" w:eastAsia="仿宋" w:hAnsi="仿宋" w:hint="eastAsia"/>
          <w:sz w:val="24"/>
          <w:szCs w:val="24"/>
        </w:rPr>
        <w:lastRenderedPageBreak/>
        <w:t xml:space="preserve">格式5-5. </w:t>
      </w:r>
    </w:p>
    <w:p w:rsidR="007A6D60" w:rsidRDefault="00D57BD1">
      <w:pPr>
        <w:spacing w:before="120"/>
        <w:jc w:val="center"/>
        <w:outlineLvl w:val="1"/>
        <w:rPr>
          <w:rFonts w:ascii="仿宋" w:eastAsia="仿宋" w:hAnsi="仿宋"/>
          <w:b/>
          <w:sz w:val="32"/>
          <w:szCs w:val="32"/>
        </w:rPr>
      </w:pPr>
      <w:r>
        <w:rPr>
          <w:rFonts w:ascii="仿宋" w:eastAsia="仿宋" w:hAnsi="仿宋" w:hint="eastAsia"/>
          <w:b/>
          <w:sz w:val="32"/>
          <w:szCs w:val="32"/>
        </w:rPr>
        <w:t>五、商务条款响应/偏离表</w:t>
      </w:r>
    </w:p>
    <w:p w:rsidR="007A6D60" w:rsidRDefault="007A6D60">
      <w:pPr>
        <w:spacing w:before="120"/>
        <w:jc w:val="center"/>
        <w:rPr>
          <w:rFonts w:ascii="仿宋" w:eastAsia="仿宋" w:hAnsi="仿宋"/>
          <w:sz w:val="24"/>
          <w:szCs w:val="24"/>
        </w:rPr>
      </w:pPr>
    </w:p>
    <w:p w:rsidR="007A6D60" w:rsidRDefault="00D57BD1">
      <w:pPr>
        <w:spacing w:line="360" w:lineRule="auto"/>
        <w:rPr>
          <w:rFonts w:ascii="仿宋" w:eastAsia="仿宋" w:hAnsi="仿宋"/>
          <w:b/>
          <w:sz w:val="24"/>
          <w:szCs w:val="24"/>
        </w:rPr>
      </w:pPr>
      <w:r>
        <w:rPr>
          <w:rFonts w:ascii="仿宋" w:eastAsia="仿宋" w:hAnsi="仿宋" w:hint="eastAsia"/>
          <w:b/>
          <w:sz w:val="24"/>
          <w:szCs w:val="24"/>
        </w:rPr>
        <w:t>项目名称：  项目编号： 包号：</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1884"/>
        <w:gridCol w:w="2323"/>
        <w:gridCol w:w="2098"/>
        <w:gridCol w:w="1420"/>
      </w:tblGrid>
      <w:tr w:rsidR="007A6D60">
        <w:trPr>
          <w:trHeight w:val="820"/>
          <w:jc w:val="center"/>
        </w:trPr>
        <w:tc>
          <w:tcPr>
            <w:tcW w:w="798" w:type="dxa"/>
            <w:vAlign w:val="center"/>
          </w:tcPr>
          <w:p w:rsidR="007A6D60" w:rsidRDefault="00D57BD1">
            <w:pPr>
              <w:rPr>
                <w:rFonts w:ascii="仿宋" w:eastAsia="仿宋" w:hAnsi="仿宋"/>
                <w:sz w:val="24"/>
                <w:szCs w:val="24"/>
              </w:rPr>
            </w:pPr>
            <w:r>
              <w:rPr>
                <w:rFonts w:ascii="仿宋" w:eastAsia="仿宋" w:hAnsi="仿宋" w:hint="eastAsia"/>
                <w:sz w:val="24"/>
                <w:szCs w:val="24"/>
              </w:rPr>
              <w:t>序号</w:t>
            </w:r>
          </w:p>
        </w:tc>
        <w:tc>
          <w:tcPr>
            <w:tcW w:w="1884" w:type="dxa"/>
            <w:vAlign w:val="center"/>
          </w:tcPr>
          <w:p w:rsidR="007A6D60" w:rsidRDefault="00D57BD1">
            <w:pPr>
              <w:rPr>
                <w:rFonts w:ascii="仿宋" w:eastAsia="仿宋" w:hAnsi="仿宋"/>
                <w:sz w:val="24"/>
                <w:szCs w:val="24"/>
              </w:rPr>
            </w:pPr>
            <w:r>
              <w:rPr>
                <w:rFonts w:ascii="仿宋" w:eastAsia="仿宋" w:hAnsi="仿宋" w:hint="eastAsia"/>
                <w:sz w:val="24"/>
                <w:szCs w:val="24"/>
              </w:rPr>
              <w:t>采购文件条目号</w:t>
            </w:r>
          </w:p>
        </w:tc>
        <w:tc>
          <w:tcPr>
            <w:tcW w:w="2323" w:type="dxa"/>
            <w:vAlign w:val="center"/>
          </w:tcPr>
          <w:p w:rsidR="007A6D60" w:rsidRDefault="00D57BD1">
            <w:pPr>
              <w:ind w:firstLineChars="41" w:firstLine="98"/>
              <w:rPr>
                <w:rFonts w:ascii="仿宋" w:eastAsia="仿宋" w:hAnsi="仿宋"/>
                <w:sz w:val="24"/>
                <w:szCs w:val="24"/>
              </w:rPr>
            </w:pPr>
            <w:r>
              <w:rPr>
                <w:rFonts w:ascii="仿宋" w:eastAsia="仿宋" w:hAnsi="仿宋" w:hint="eastAsia"/>
                <w:sz w:val="24"/>
                <w:szCs w:val="24"/>
              </w:rPr>
              <w:t>采购文件商务要求</w:t>
            </w:r>
          </w:p>
        </w:tc>
        <w:tc>
          <w:tcPr>
            <w:tcW w:w="2098" w:type="dxa"/>
            <w:vAlign w:val="center"/>
          </w:tcPr>
          <w:p w:rsidR="007A6D60" w:rsidRDefault="00D57BD1">
            <w:pPr>
              <w:jc w:val="center"/>
              <w:rPr>
                <w:rFonts w:ascii="仿宋" w:eastAsia="仿宋" w:hAnsi="仿宋"/>
                <w:sz w:val="24"/>
                <w:szCs w:val="24"/>
              </w:rPr>
            </w:pPr>
            <w:r>
              <w:rPr>
                <w:rFonts w:ascii="仿宋" w:eastAsia="仿宋" w:hAnsi="仿宋" w:hint="eastAsia"/>
                <w:sz w:val="24"/>
                <w:szCs w:val="24"/>
              </w:rPr>
              <w:t>报价文件响应说明</w:t>
            </w:r>
          </w:p>
        </w:tc>
        <w:tc>
          <w:tcPr>
            <w:tcW w:w="1420" w:type="dxa"/>
            <w:vAlign w:val="center"/>
          </w:tcPr>
          <w:p w:rsidR="007A6D60" w:rsidRDefault="00D57BD1">
            <w:pPr>
              <w:rPr>
                <w:rFonts w:ascii="仿宋" w:eastAsia="仿宋" w:hAnsi="仿宋"/>
                <w:sz w:val="24"/>
                <w:szCs w:val="24"/>
              </w:rPr>
            </w:pPr>
            <w:r>
              <w:rPr>
                <w:rFonts w:ascii="仿宋" w:eastAsia="仿宋" w:hAnsi="仿宋" w:hint="eastAsia"/>
                <w:sz w:val="24"/>
                <w:szCs w:val="24"/>
              </w:rPr>
              <w:t>响应/偏离</w:t>
            </w:r>
          </w:p>
        </w:tc>
      </w:tr>
      <w:tr w:rsidR="007A6D60">
        <w:trPr>
          <w:trHeight w:val="740"/>
          <w:jc w:val="center"/>
        </w:trPr>
        <w:tc>
          <w:tcPr>
            <w:tcW w:w="798" w:type="dxa"/>
            <w:vAlign w:val="center"/>
          </w:tcPr>
          <w:p w:rsidR="007A6D60" w:rsidRDefault="007A6D60">
            <w:pPr>
              <w:rPr>
                <w:rFonts w:ascii="仿宋" w:eastAsia="仿宋" w:hAnsi="仿宋"/>
                <w:sz w:val="24"/>
                <w:szCs w:val="24"/>
              </w:rPr>
            </w:pPr>
          </w:p>
        </w:tc>
        <w:tc>
          <w:tcPr>
            <w:tcW w:w="1884" w:type="dxa"/>
            <w:vAlign w:val="center"/>
          </w:tcPr>
          <w:p w:rsidR="007A6D60" w:rsidRDefault="007A6D60">
            <w:pPr>
              <w:rPr>
                <w:rFonts w:ascii="仿宋" w:eastAsia="仿宋" w:hAnsi="仿宋"/>
                <w:sz w:val="24"/>
                <w:szCs w:val="24"/>
              </w:rPr>
            </w:pPr>
          </w:p>
        </w:tc>
        <w:tc>
          <w:tcPr>
            <w:tcW w:w="2323" w:type="dxa"/>
            <w:vAlign w:val="center"/>
          </w:tcPr>
          <w:p w:rsidR="007A6D60" w:rsidRDefault="007A6D60">
            <w:pPr>
              <w:rPr>
                <w:rFonts w:ascii="仿宋" w:eastAsia="仿宋" w:hAnsi="仿宋"/>
                <w:sz w:val="24"/>
                <w:szCs w:val="24"/>
              </w:rPr>
            </w:pPr>
          </w:p>
        </w:tc>
        <w:tc>
          <w:tcPr>
            <w:tcW w:w="2098" w:type="dxa"/>
            <w:vAlign w:val="center"/>
          </w:tcPr>
          <w:p w:rsidR="007A6D60" w:rsidRDefault="007A6D60">
            <w:pPr>
              <w:rPr>
                <w:rFonts w:ascii="仿宋" w:eastAsia="仿宋" w:hAnsi="仿宋"/>
                <w:sz w:val="24"/>
                <w:szCs w:val="24"/>
              </w:rPr>
            </w:pPr>
          </w:p>
        </w:tc>
        <w:tc>
          <w:tcPr>
            <w:tcW w:w="1420" w:type="dxa"/>
            <w:vAlign w:val="center"/>
          </w:tcPr>
          <w:p w:rsidR="007A6D60" w:rsidRDefault="007A6D60">
            <w:pPr>
              <w:rPr>
                <w:rFonts w:ascii="仿宋" w:eastAsia="仿宋" w:hAnsi="仿宋"/>
                <w:sz w:val="24"/>
                <w:szCs w:val="24"/>
              </w:rPr>
            </w:pPr>
          </w:p>
        </w:tc>
      </w:tr>
      <w:tr w:rsidR="007A6D60">
        <w:trPr>
          <w:trHeight w:val="740"/>
          <w:jc w:val="center"/>
        </w:trPr>
        <w:tc>
          <w:tcPr>
            <w:tcW w:w="798" w:type="dxa"/>
            <w:vAlign w:val="center"/>
          </w:tcPr>
          <w:p w:rsidR="007A6D60" w:rsidRDefault="007A6D60">
            <w:pPr>
              <w:rPr>
                <w:rFonts w:ascii="仿宋" w:eastAsia="仿宋" w:hAnsi="仿宋"/>
                <w:sz w:val="24"/>
                <w:szCs w:val="24"/>
              </w:rPr>
            </w:pPr>
          </w:p>
        </w:tc>
        <w:tc>
          <w:tcPr>
            <w:tcW w:w="1884" w:type="dxa"/>
            <w:vAlign w:val="center"/>
          </w:tcPr>
          <w:p w:rsidR="007A6D60" w:rsidRDefault="007A6D60">
            <w:pPr>
              <w:rPr>
                <w:rFonts w:ascii="仿宋" w:eastAsia="仿宋" w:hAnsi="仿宋"/>
                <w:sz w:val="24"/>
                <w:szCs w:val="24"/>
              </w:rPr>
            </w:pPr>
          </w:p>
        </w:tc>
        <w:tc>
          <w:tcPr>
            <w:tcW w:w="2323" w:type="dxa"/>
            <w:vAlign w:val="center"/>
          </w:tcPr>
          <w:p w:rsidR="007A6D60" w:rsidRDefault="007A6D60">
            <w:pPr>
              <w:rPr>
                <w:rFonts w:ascii="仿宋" w:eastAsia="仿宋" w:hAnsi="仿宋"/>
                <w:sz w:val="24"/>
                <w:szCs w:val="24"/>
              </w:rPr>
            </w:pPr>
          </w:p>
        </w:tc>
        <w:tc>
          <w:tcPr>
            <w:tcW w:w="2098" w:type="dxa"/>
            <w:vAlign w:val="center"/>
          </w:tcPr>
          <w:p w:rsidR="007A6D60" w:rsidRDefault="007A6D60">
            <w:pPr>
              <w:rPr>
                <w:rFonts w:ascii="仿宋" w:eastAsia="仿宋" w:hAnsi="仿宋"/>
                <w:sz w:val="24"/>
                <w:szCs w:val="24"/>
              </w:rPr>
            </w:pPr>
          </w:p>
        </w:tc>
        <w:tc>
          <w:tcPr>
            <w:tcW w:w="1420" w:type="dxa"/>
            <w:vAlign w:val="center"/>
          </w:tcPr>
          <w:p w:rsidR="007A6D60" w:rsidRDefault="007A6D60">
            <w:pPr>
              <w:rPr>
                <w:rFonts w:ascii="仿宋" w:eastAsia="仿宋" w:hAnsi="仿宋"/>
                <w:sz w:val="24"/>
                <w:szCs w:val="24"/>
              </w:rPr>
            </w:pPr>
          </w:p>
        </w:tc>
      </w:tr>
      <w:tr w:rsidR="007A6D60">
        <w:trPr>
          <w:trHeight w:val="740"/>
          <w:jc w:val="center"/>
        </w:trPr>
        <w:tc>
          <w:tcPr>
            <w:tcW w:w="798" w:type="dxa"/>
            <w:vAlign w:val="center"/>
          </w:tcPr>
          <w:p w:rsidR="007A6D60" w:rsidRDefault="007A6D60">
            <w:pPr>
              <w:rPr>
                <w:rFonts w:ascii="仿宋" w:eastAsia="仿宋" w:hAnsi="仿宋"/>
                <w:sz w:val="24"/>
                <w:szCs w:val="24"/>
              </w:rPr>
            </w:pPr>
          </w:p>
        </w:tc>
        <w:tc>
          <w:tcPr>
            <w:tcW w:w="1884" w:type="dxa"/>
            <w:vAlign w:val="center"/>
          </w:tcPr>
          <w:p w:rsidR="007A6D60" w:rsidRDefault="007A6D60">
            <w:pPr>
              <w:rPr>
                <w:rFonts w:ascii="仿宋" w:eastAsia="仿宋" w:hAnsi="仿宋"/>
                <w:sz w:val="24"/>
                <w:szCs w:val="24"/>
              </w:rPr>
            </w:pPr>
          </w:p>
        </w:tc>
        <w:tc>
          <w:tcPr>
            <w:tcW w:w="2323" w:type="dxa"/>
            <w:vAlign w:val="center"/>
          </w:tcPr>
          <w:p w:rsidR="007A6D60" w:rsidRDefault="007A6D60">
            <w:pPr>
              <w:rPr>
                <w:rFonts w:ascii="仿宋" w:eastAsia="仿宋" w:hAnsi="仿宋"/>
                <w:sz w:val="24"/>
                <w:szCs w:val="24"/>
              </w:rPr>
            </w:pPr>
          </w:p>
        </w:tc>
        <w:tc>
          <w:tcPr>
            <w:tcW w:w="2098" w:type="dxa"/>
            <w:vAlign w:val="center"/>
          </w:tcPr>
          <w:p w:rsidR="007A6D60" w:rsidRDefault="007A6D60">
            <w:pPr>
              <w:rPr>
                <w:rFonts w:ascii="仿宋" w:eastAsia="仿宋" w:hAnsi="仿宋"/>
                <w:sz w:val="24"/>
                <w:szCs w:val="24"/>
              </w:rPr>
            </w:pPr>
          </w:p>
        </w:tc>
        <w:tc>
          <w:tcPr>
            <w:tcW w:w="1420" w:type="dxa"/>
            <w:vAlign w:val="center"/>
          </w:tcPr>
          <w:p w:rsidR="007A6D60" w:rsidRDefault="007A6D60">
            <w:pPr>
              <w:rPr>
                <w:rFonts w:ascii="仿宋" w:eastAsia="仿宋" w:hAnsi="仿宋"/>
                <w:sz w:val="24"/>
                <w:szCs w:val="24"/>
              </w:rPr>
            </w:pPr>
          </w:p>
        </w:tc>
      </w:tr>
      <w:tr w:rsidR="007A6D60">
        <w:trPr>
          <w:trHeight w:val="740"/>
          <w:jc w:val="center"/>
        </w:trPr>
        <w:tc>
          <w:tcPr>
            <w:tcW w:w="798" w:type="dxa"/>
            <w:vAlign w:val="center"/>
          </w:tcPr>
          <w:p w:rsidR="007A6D60" w:rsidRDefault="007A6D60">
            <w:pPr>
              <w:rPr>
                <w:rFonts w:ascii="仿宋" w:eastAsia="仿宋" w:hAnsi="仿宋"/>
                <w:sz w:val="24"/>
                <w:szCs w:val="24"/>
              </w:rPr>
            </w:pPr>
          </w:p>
        </w:tc>
        <w:tc>
          <w:tcPr>
            <w:tcW w:w="1884" w:type="dxa"/>
            <w:vAlign w:val="center"/>
          </w:tcPr>
          <w:p w:rsidR="007A6D60" w:rsidRDefault="007A6D60">
            <w:pPr>
              <w:rPr>
                <w:rFonts w:ascii="仿宋" w:eastAsia="仿宋" w:hAnsi="仿宋"/>
                <w:sz w:val="24"/>
                <w:szCs w:val="24"/>
              </w:rPr>
            </w:pPr>
          </w:p>
        </w:tc>
        <w:tc>
          <w:tcPr>
            <w:tcW w:w="2323" w:type="dxa"/>
            <w:vAlign w:val="center"/>
          </w:tcPr>
          <w:p w:rsidR="007A6D60" w:rsidRDefault="007A6D60">
            <w:pPr>
              <w:rPr>
                <w:rFonts w:ascii="仿宋" w:eastAsia="仿宋" w:hAnsi="仿宋"/>
                <w:sz w:val="24"/>
                <w:szCs w:val="24"/>
              </w:rPr>
            </w:pPr>
          </w:p>
        </w:tc>
        <w:tc>
          <w:tcPr>
            <w:tcW w:w="2098" w:type="dxa"/>
            <w:vAlign w:val="center"/>
          </w:tcPr>
          <w:p w:rsidR="007A6D60" w:rsidRDefault="007A6D60">
            <w:pPr>
              <w:rPr>
                <w:rFonts w:ascii="仿宋" w:eastAsia="仿宋" w:hAnsi="仿宋"/>
                <w:sz w:val="24"/>
                <w:szCs w:val="24"/>
              </w:rPr>
            </w:pPr>
          </w:p>
        </w:tc>
        <w:tc>
          <w:tcPr>
            <w:tcW w:w="1420" w:type="dxa"/>
            <w:vAlign w:val="center"/>
          </w:tcPr>
          <w:p w:rsidR="007A6D60" w:rsidRDefault="007A6D60">
            <w:pPr>
              <w:rPr>
                <w:rFonts w:ascii="仿宋" w:eastAsia="仿宋" w:hAnsi="仿宋"/>
                <w:sz w:val="24"/>
                <w:szCs w:val="24"/>
              </w:rPr>
            </w:pPr>
          </w:p>
        </w:tc>
      </w:tr>
      <w:tr w:rsidR="007A6D60">
        <w:trPr>
          <w:trHeight w:val="740"/>
          <w:jc w:val="center"/>
        </w:trPr>
        <w:tc>
          <w:tcPr>
            <w:tcW w:w="798" w:type="dxa"/>
            <w:vAlign w:val="center"/>
          </w:tcPr>
          <w:p w:rsidR="007A6D60" w:rsidRDefault="007A6D60">
            <w:pPr>
              <w:rPr>
                <w:rFonts w:ascii="仿宋" w:eastAsia="仿宋" w:hAnsi="仿宋"/>
                <w:sz w:val="24"/>
                <w:szCs w:val="24"/>
              </w:rPr>
            </w:pPr>
          </w:p>
        </w:tc>
        <w:tc>
          <w:tcPr>
            <w:tcW w:w="1884" w:type="dxa"/>
            <w:vAlign w:val="center"/>
          </w:tcPr>
          <w:p w:rsidR="007A6D60" w:rsidRDefault="007A6D60">
            <w:pPr>
              <w:rPr>
                <w:rFonts w:ascii="仿宋" w:eastAsia="仿宋" w:hAnsi="仿宋"/>
                <w:sz w:val="24"/>
                <w:szCs w:val="24"/>
              </w:rPr>
            </w:pPr>
          </w:p>
        </w:tc>
        <w:tc>
          <w:tcPr>
            <w:tcW w:w="2323" w:type="dxa"/>
            <w:vAlign w:val="center"/>
          </w:tcPr>
          <w:p w:rsidR="007A6D60" w:rsidRDefault="007A6D60">
            <w:pPr>
              <w:rPr>
                <w:rFonts w:ascii="仿宋" w:eastAsia="仿宋" w:hAnsi="仿宋"/>
                <w:sz w:val="24"/>
                <w:szCs w:val="24"/>
              </w:rPr>
            </w:pPr>
          </w:p>
        </w:tc>
        <w:tc>
          <w:tcPr>
            <w:tcW w:w="2098" w:type="dxa"/>
            <w:vAlign w:val="center"/>
          </w:tcPr>
          <w:p w:rsidR="007A6D60" w:rsidRDefault="007A6D60">
            <w:pPr>
              <w:rPr>
                <w:rFonts w:ascii="仿宋" w:eastAsia="仿宋" w:hAnsi="仿宋"/>
                <w:sz w:val="24"/>
                <w:szCs w:val="24"/>
              </w:rPr>
            </w:pPr>
          </w:p>
        </w:tc>
        <w:tc>
          <w:tcPr>
            <w:tcW w:w="1420" w:type="dxa"/>
            <w:vAlign w:val="center"/>
          </w:tcPr>
          <w:p w:rsidR="007A6D60" w:rsidRDefault="007A6D60">
            <w:pPr>
              <w:rPr>
                <w:rFonts w:ascii="仿宋" w:eastAsia="仿宋" w:hAnsi="仿宋"/>
                <w:sz w:val="24"/>
                <w:szCs w:val="24"/>
              </w:rPr>
            </w:pPr>
          </w:p>
        </w:tc>
      </w:tr>
      <w:tr w:rsidR="007A6D60">
        <w:trPr>
          <w:trHeight w:val="740"/>
          <w:jc w:val="center"/>
        </w:trPr>
        <w:tc>
          <w:tcPr>
            <w:tcW w:w="798" w:type="dxa"/>
            <w:vAlign w:val="center"/>
          </w:tcPr>
          <w:p w:rsidR="007A6D60" w:rsidRDefault="007A6D60">
            <w:pPr>
              <w:rPr>
                <w:rFonts w:ascii="仿宋" w:eastAsia="仿宋" w:hAnsi="仿宋"/>
                <w:sz w:val="24"/>
                <w:szCs w:val="24"/>
              </w:rPr>
            </w:pPr>
          </w:p>
        </w:tc>
        <w:tc>
          <w:tcPr>
            <w:tcW w:w="1884" w:type="dxa"/>
            <w:vAlign w:val="center"/>
          </w:tcPr>
          <w:p w:rsidR="007A6D60" w:rsidRDefault="007A6D60">
            <w:pPr>
              <w:rPr>
                <w:rFonts w:ascii="仿宋" w:eastAsia="仿宋" w:hAnsi="仿宋"/>
                <w:sz w:val="24"/>
                <w:szCs w:val="24"/>
              </w:rPr>
            </w:pPr>
          </w:p>
        </w:tc>
        <w:tc>
          <w:tcPr>
            <w:tcW w:w="2323" w:type="dxa"/>
            <w:vAlign w:val="center"/>
          </w:tcPr>
          <w:p w:rsidR="007A6D60" w:rsidRDefault="007A6D60">
            <w:pPr>
              <w:rPr>
                <w:rFonts w:ascii="仿宋" w:eastAsia="仿宋" w:hAnsi="仿宋"/>
                <w:sz w:val="24"/>
                <w:szCs w:val="24"/>
              </w:rPr>
            </w:pPr>
          </w:p>
        </w:tc>
        <w:tc>
          <w:tcPr>
            <w:tcW w:w="2098" w:type="dxa"/>
            <w:vAlign w:val="center"/>
          </w:tcPr>
          <w:p w:rsidR="007A6D60" w:rsidRDefault="007A6D60">
            <w:pPr>
              <w:rPr>
                <w:rFonts w:ascii="仿宋" w:eastAsia="仿宋" w:hAnsi="仿宋"/>
                <w:sz w:val="24"/>
                <w:szCs w:val="24"/>
              </w:rPr>
            </w:pPr>
          </w:p>
        </w:tc>
        <w:tc>
          <w:tcPr>
            <w:tcW w:w="1420" w:type="dxa"/>
            <w:vAlign w:val="center"/>
          </w:tcPr>
          <w:p w:rsidR="007A6D60" w:rsidRDefault="007A6D60">
            <w:pPr>
              <w:rPr>
                <w:rFonts w:ascii="仿宋" w:eastAsia="仿宋" w:hAnsi="仿宋"/>
                <w:sz w:val="24"/>
                <w:szCs w:val="24"/>
              </w:rPr>
            </w:pPr>
          </w:p>
        </w:tc>
      </w:tr>
      <w:tr w:rsidR="007A6D60">
        <w:trPr>
          <w:trHeight w:val="740"/>
          <w:jc w:val="center"/>
        </w:trPr>
        <w:tc>
          <w:tcPr>
            <w:tcW w:w="798" w:type="dxa"/>
            <w:vAlign w:val="center"/>
          </w:tcPr>
          <w:p w:rsidR="007A6D60" w:rsidRDefault="007A6D60">
            <w:pPr>
              <w:rPr>
                <w:rFonts w:ascii="仿宋" w:eastAsia="仿宋" w:hAnsi="仿宋"/>
                <w:sz w:val="24"/>
                <w:szCs w:val="24"/>
              </w:rPr>
            </w:pPr>
          </w:p>
        </w:tc>
        <w:tc>
          <w:tcPr>
            <w:tcW w:w="1884" w:type="dxa"/>
            <w:vAlign w:val="center"/>
          </w:tcPr>
          <w:p w:rsidR="007A6D60" w:rsidRDefault="007A6D60">
            <w:pPr>
              <w:rPr>
                <w:rFonts w:ascii="仿宋" w:eastAsia="仿宋" w:hAnsi="仿宋"/>
                <w:sz w:val="24"/>
                <w:szCs w:val="24"/>
              </w:rPr>
            </w:pPr>
          </w:p>
        </w:tc>
        <w:tc>
          <w:tcPr>
            <w:tcW w:w="2323" w:type="dxa"/>
            <w:vAlign w:val="center"/>
          </w:tcPr>
          <w:p w:rsidR="007A6D60" w:rsidRDefault="007A6D60">
            <w:pPr>
              <w:rPr>
                <w:rFonts w:ascii="仿宋" w:eastAsia="仿宋" w:hAnsi="仿宋"/>
                <w:sz w:val="24"/>
                <w:szCs w:val="24"/>
              </w:rPr>
            </w:pPr>
          </w:p>
        </w:tc>
        <w:tc>
          <w:tcPr>
            <w:tcW w:w="2098" w:type="dxa"/>
            <w:vAlign w:val="center"/>
          </w:tcPr>
          <w:p w:rsidR="007A6D60" w:rsidRDefault="007A6D60">
            <w:pPr>
              <w:rPr>
                <w:rFonts w:ascii="仿宋" w:eastAsia="仿宋" w:hAnsi="仿宋"/>
                <w:sz w:val="24"/>
                <w:szCs w:val="24"/>
              </w:rPr>
            </w:pPr>
          </w:p>
        </w:tc>
        <w:tc>
          <w:tcPr>
            <w:tcW w:w="1420" w:type="dxa"/>
            <w:vAlign w:val="center"/>
          </w:tcPr>
          <w:p w:rsidR="007A6D60" w:rsidRDefault="007A6D60">
            <w:pPr>
              <w:rPr>
                <w:rFonts w:ascii="仿宋" w:eastAsia="仿宋" w:hAnsi="仿宋"/>
                <w:sz w:val="24"/>
                <w:szCs w:val="24"/>
              </w:rPr>
            </w:pPr>
          </w:p>
        </w:tc>
      </w:tr>
      <w:tr w:rsidR="007A6D60">
        <w:trPr>
          <w:trHeight w:val="740"/>
          <w:jc w:val="center"/>
        </w:trPr>
        <w:tc>
          <w:tcPr>
            <w:tcW w:w="798" w:type="dxa"/>
            <w:vAlign w:val="center"/>
          </w:tcPr>
          <w:p w:rsidR="007A6D60" w:rsidRDefault="007A6D60">
            <w:pPr>
              <w:rPr>
                <w:rFonts w:ascii="仿宋" w:eastAsia="仿宋" w:hAnsi="仿宋"/>
                <w:sz w:val="24"/>
                <w:szCs w:val="24"/>
              </w:rPr>
            </w:pPr>
          </w:p>
        </w:tc>
        <w:tc>
          <w:tcPr>
            <w:tcW w:w="1884" w:type="dxa"/>
            <w:vAlign w:val="center"/>
          </w:tcPr>
          <w:p w:rsidR="007A6D60" w:rsidRDefault="007A6D60">
            <w:pPr>
              <w:rPr>
                <w:rFonts w:ascii="仿宋" w:eastAsia="仿宋" w:hAnsi="仿宋"/>
                <w:sz w:val="24"/>
                <w:szCs w:val="24"/>
              </w:rPr>
            </w:pPr>
          </w:p>
        </w:tc>
        <w:tc>
          <w:tcPr>
            <w:tcW w:w="2323" w:type="dxa"/>
            <w:vAlign w:val="center"/>
          </w:tcPr>
          <w:p w:rsidR="007A6D60" w:rsidRDefault="007A6D60">
            <w:pPr>
              <w:rPr>
                <w:rFonts w:ascii="仿宋" w:eastAsia="仿宋" w:hAnsi="仿宋"/>
                <w:sz w:val="24"/>
                <w:szCs w:val="24"/>
              </w:rPr>
            </w:pPr>
          </w:p>
        </w:tc>
        <w:tc>
          <w:tcPr>
            <w:tcW w:w="2098" w:type="dxa"/>
            <w:vAlign w:val="center"/>
          </w:tcPr>
          <w:p w:rsidR="007A6D60" w:rsidRDefault="007A6D60">
            <w:pPr>
              <w:rPr>
                <w:rFonts w:ascii="仿宋" w:eastAsia="仿宋" w:hAnsi="仿宋"/>
                <w:sz w:val="24"/>
                <w:szCs w:val="24"/>
              </w:rPr>
            </w:pPr>
          </w:p>
        </w:tc>
        <w:tc>
          <w:tcPr>
            <w:tcW w:w="1420" w:type="dxa"/>
            <w:vAlign w:val="center"/>
          </w:tcPr>
          <w:p w:rsidR="007A6D60" w:rsidRDefault="007A6D60">
            <w:pPr>
              <w:rPr>
                <w:rFonts w:ascii="仿宋" w:eastAsia="仿宋" w:hAnsi="仿宋"/>
                <w:sz w:val="24"/>
                <w:szCs w:val="24"/>
              </w:rPr>
            </w:pPr>
          </w:p>
        </w:tc>
      </w:tr>
      <w:tr w:rsidR="007A6D60">
        <w:trPr>
          <w:trHeight w:val="740"/>
          <w:jc w:val="center"/>
        </w:trPr>
        <w:tc>
          <w:tcPr>
            <w:tcW w:w="798" w:type="dxa"/>
            <w:vAlign w:val="center"/>
          </w:tcPr>
          <w:p w:rsidR="007A6D60" w:rsidRDefault="007A6D60">
            <w:pPr>
              <w:rPr>
                <w:rFonts w:ascii="仿宋" w:eastAsia="仿宋" w:hAnsi="仿宋"/>
                <w:sz w:val="24"/>
                <w:szCs w:val="24"/>
              </w:rPr>
            </w:pPr>
          </w:p>
        </w:tc>
        <w:tc>
          <w:tcPr>
            <w:tcW w:w="1884" w:type="dxa"/>
            <w:vAlign w:val="center"/>
          </w:tcPr>
          <w:p w:rsidR="007A6D60" w:rsidRDefault="007A6D60">
            <w:pPr>
              <w:rPr>
                <w:rFonts w:ascii="仿宋" w:eastAsia="仿宋" w:hAnsi="仿宋"/>
                <w:sz w:val="24"/>
                <w:szCs w:val="24"/>
              </w:rPr>
            </w:pPr>
          </w:p>
        </w:tc>
        <w:tc>
          <w:tcPr>
            <w:tcW w:w="2323" w:type="dxa"/>
            <w:vAlign w:val="center"/>
          </w:tcPr>
          <w:p w:rsidR="007A6D60" w:rsidRDefault="007A6D60">
            <w:pPr>
              <w:rPr>
                <w:rFonts w:ascii="仿宋" w:eastAsia="仿宋" w:hAnsi="仿宋"/>
                <w:sz w:val="24"/>
                <w:szCs w:val="24"/>
              </w:rPr>
            </w:pPr>
          </w:p>
        </w:tc>
        <w:tc>
          <w:tcPr>
            <w:tcW w:w="2098" w:type="dxa"/>
            <w:vAlign w:val="center"/>
          </w:tcPr>
          <w:p w:rsidR="007A6D60" w:rsidRDefault="007A6D60">
            <w:pPr>
              <w:rPr>
                <w:rFonts w:ascii="仿宋" w:eastAsia="仿宋" w:hAnsi="仿宋"/>
                <w:sz w:val="24"/>
                <w:szCs w:val="24"/>
              </w:rPr>
            </w:pPr>
          </w:p>
        </w:tc>
        <w:tc>
          <w:tcPr>
            <w:tcW w:w="1420" w:type="dxa"/>
            <w:vAlign w:val="center"/>
          </w:tcPr>
          <w:p w:rsidR="007A6D60" w:rsidRDefault="007A6D60">
            <w:pPr>
              <w:rPr>
                <w:rFonts w:ascii="仿宋" w:eastAsia="仿宋" w:hAnsi="仿宋"/>
                <w:sz w:val="24"/>
                <w:szCs w:val="24"/>
              </w:rPr>
            </w:pPr>
          </w:p>
        </w:tc>
      </w:tr>
      <w:tr w:rsidR="007A6D60">
        <w:trPr>
          <w:trHeight w:val="740"/>
          <w:jc w:val="center"/>
        </w:trPr>
        <w:tc>
          <w:tcPr>
            <w:tcW w:w="798" w:type="dxa"/>
            <w:vAlign w:val="center"/>
          </w:tcPr>
          <w:p w:rsidR="007A6D60" w:rsidRDefault="007A6D60">
            <w:pPr>
              <w:rPr>
                <w:rFonts w:ascii="仿宋" w:eastAsia="仿宋" w:hAnsi="仿宋"/>
                <w:sz w:val="24"/>
                <w:szCs w:val="24"/>
              </w:rPr>
            </w:pPr>
          </w:p>
        </w:tc>
        <w:tc>
          <w:tcPr>
            <w:tcW w:w="1884" w:type="dxa"/>
            <w:vAlign w:val="center"/>
          </w:tcPr>
          <w:p w:rsidR="007A6D60" w:rsidRDefault="007A6D60">
            <w:pPr>
              <w:rPr>
                <w:rFonts w:ascii="仿宋" w:eastAsia="仿宋" w:hAnsi="仿宋"/>
                <w:sz w:val="24"/>
                <w:szCs w:val="24"/>
              </w:rPr>
            </w:pPr>
          </w:p>
        </w:tc>
        <w:tc>
          <w:tcPr>
            <w:tcW w:w="2323" w:type="dxa"/>
            <w:vAlign w:val="center"/>
          </w:tcPr>
          <w:p w:rsidR="007A6D60" w:rsidRDefault="007A6D60">
            <w:pPr>
              <w:rPr>
                <w:rFonts w:ascii="仿宋" w:eastAsia="仿宋" w:hAnsi="仿宋"/>
                <w:sz w:val="24"/>
                <w:szCs w:val="24"/>
              </w:rPr>
            </w:pPr>
          </w:p>
        </w:tc>
        <w:tc>
          <w:tcPr>
            <w:tcW w:w="2098" w:type="dxa"/>
            <w:vAlign w:val="center"/>
          </w:tcPr>
          <w:p w:rsidR="007A6D60" w:rsidRDefault="007A6D60">
            <w:pPr>
              <w:rPr>
                <w:rFonts w:ascii="仿宋" w:eastAsia="仿宋" w:hAnsi="仿宋"/>
                <w:sz w:val="24"/>
                <w:szCs w:val="24"/>
              </w:rPr>
            </w:pPr>
          </w:p>
        </w:tc>
        <w:tc>
          <w:tcPr>
            <w:tcW w:w="1420" w:type="dxa"/>
            <w:vAlign w:val="center"/>
          </w:tcPr>
          <w:p w:rsidR="007A6D60" w:rsidRDefault="007A6D60">
            <w:pPr>
              <w:rPr>
                <w:rFonts w:ascii="仿宋" w:eastAsia="仿宋" w:hAnsi="仿宋"/>
                <w:sz w:val="24"/>
                <w:szCs w:val="24"/>
              </w:rPr>
            </w:pPr>
          </w:p>
        </w:tc>
      </w:tr>
    </w:tbl>
    <w:p w:rsidR="007A6D60" w:rsidRDefault="00D57BD1">
      <w:pPr>
        <w:spacing w:line="360" w:lineRule="auto"/>
        <w:rPr>
          <w:rFonts w:ascii="仿宋" w:eastAsia="仿宋" w:hAnsi="仿宋"/>
          <w:sz w:val="24"/>
          <w:szCs w:val="24"/>
        </w:rPr>
      </w:pPr>
      <w:r>
        <w:rPr>
          <w:rFonts w:ascii="仿宋" w:eastAsia="仿宋" w:hAnsi="仿宋" w:hint="eastAsia"/>
          <w:sz w:val="24"/>
          <w:szCs w:val="24"/>
        </w:rPr>
        <w:t>供应商授权代表(签字)：</w:t>
      </w:r>
    </w:p>
    <w:p w:rsidR="007A6D60" w:rsidRDefault="00D57BD1">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rsidR="007A6D60" w:rsidRDefault="00D57BD1">
      <w:pPr>
        <w:spacing w:line="360" w:lineRule="auto"/>
        <w:rPr>
          <w:rFonts w:ascii="仿宋" w:eastAsia="仿宋" w:hAnsi="仿宋"/>
          <w:sz w:val="24"/>
          <w:szCs w:val="24"/>
        </w:rPr>
      </w:pPr>
      <w:r>
        <w:rPr>
          <w:rFonts w:ascii="仿宋" w:eastAsia="仿宋" w:hAnsi="仿宋" w:hint="eastAsia"/>
          <w:sz w:val="24"/>
          <w:szCs w:val="24"/>
        </w:rPr>
        <w:t>日期：        年   月   日</w:t>
      </w:r>
    </w:p>
    <w:p w:rsidR="007A6D60" w:rsidRDefault="00D57BD1">
      <w:pPr>
        <w:spacing w:line="400" w:lineRule="exact"/>
        <w:ind w:leftChars="11" w:left="23"/>
        <w:rPr>
          <w:rFonts w:ascii="仿宋" w:eastAsia="仿宋" w:hAnsi="仿宋"/>
          <w:sz w:val="24"/>
        </w:rPr>
      </w:pPr>
      <w:r>
        <w:rPr>
          <w:rFonts w:ascii="仿宋" w:eastAsia="仿宋" w:hAnsi="仿宋" w:hint="eastAsia"/>
          <w:sz w:val="24"/>
        </w:rPr>
        <w:t>注：</w:t>
      </w:r>
    </w:p>
    <w:p w:rsidR="007A6D60" w:rsidRDefault="00D57BD1">
      <w:pPr>
        <w:spacing w:line="400" w:lineRule="exact"/>
        <w:ind w:leftChars="11" w:left="23" w:firstLineChars="200" w:firstLine="480"/>
        <w:rPr>
          <w:rFonts w:ascii="仿宋" w:eastAsia="仿宋" w:hAnsi="仿宋"/>
          <w:sz w:val="24"/>
        </w:rPr>
      </w:pPr>
      <w:r>
        <w:rPr>
          <w:rFonts w:ascii="仿宋" w:eastAsia="仿宋" w:hAnsi="仿宋" w:hint="eastAsia"/>
          <w:sz w:val="24"/>
        </w:rPr>
        <w:t>只填写报价文件中与采购文件有偏离（包括正偏离和负偏离）的内容，报价文件中商务响应与采购文件要求完全一致的，不用在此表中列出。</w:t>
      </w:r>
    </w:p>
    <w:p w:rsidR="007A6D60" w:rsidRDefault="00D57BD1">
      <w:pPr>
        <w:widowControl/>
        <w:jc w:val="center"/>
        <w:outlineLvl w:val="1"/>
        <w:rPr>
          <w:rFonts w:ascii="仿宋" w:eastAsia="仿宋" w:hAnsi="仿宋"/>
          <w:b/>
          <w:sz w:val="32"/>
          <w:szCs w:val="32"/>
        </w:rPr>
      </w:pPr>
      <w:r>
        <w:rPr>
          <w:rFonts w:ascii="仿宋" w:eastAsia="仿宋" w:hAnsi="仿宋" w:hint="eastAsia"/>
          <w:sz w:val="24"/>
          <w:szCs w:val="24"/>
          <w:u w:val="single"/>
        </w:rPr>
        <w:br w:type="page"/>
      </w:r>
      <w:r>
        <w:rPr>
          <w:rFonts w:ascii="仿宋" w:eastAsia="仿宋" w:hAnsi="仿宋" w:hint="eastAsia"/>
          <w:b/>
          <w:sz w:val="32"/>
          <w:szCs w:val="32"/>
        </w:rPr>
        <w:lastRenderedPageBreak/>
        <w:t>六</w:t>
      </w:r>
      <w:r>
        <w:rPr>
          <w:rFonts w:ascii="仿宋" w:eastAsia="仿宋" w:hAnsi="仿宋"/>
          <w:b/>
          <w:sz w:val="32"/>
          <w:szCs w:val="32"/>
        </w:rPr>
        <w:t>、</w:t>
      </w:r>
      <w:r>
        <w:rPr>
          <w:rFonts w:ascii="仿宋" w:eastAsia="仿宋" w:hAnsi="仿宋" w:hint="eastAsia"/>
          <w:b/>
          <w:sz w:val="32"/>
          <w:szCs w:val="32"/>
        </w:rPr>
        <w:t>商务、技术、服务应答附表</w:t>
      </w:r>
    </w:p>
    <w:p w:rsidR="007A6D60" w:rsidRDefault="00D57BD1">
      <w:pPr>
        <w:widowControl/>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7A6D60" w:rsidRDefault="007A6D60">
      <w:pPr>
        <w:widowControl/>
        <w:jc w:val="left"/>
        <w:rPr>
          <w:rFonts w:ascii="仿宋" w:eastAsia="仿宋" w:hAnsi="仿宋" w:cs="宋体"/>
          <w:bCs/>
          <w:sz w:val="28"/>
          <w:szCs w:val="28"/>
        </w:rPr>
      </w:pPr>
    </w:p>
    <w:p w:rsidR="007A6D60" w:rsidRDefault="00D57BD1">
      <w:pPr>
        <w:widowControl/>
        <w:jc w:val="left"/>
        <w:rPr>
          <w:rFonts w:ascii="仿宋" w:eastAsia="仿宋" w:hAnsi="仿宋" w:cs="宋体"/>
          <w:bCs/>
          <w:sz w:val="24"/>
          <w:szCs w:val="24"/>
        </w:rPr>
      </w:pPr>
      <w:r>
        <w:rPr>
          <w:rFonts w:ascii="仿宋" w:eastAsia="仿宋" w:hAnsi="仿宋" w:cs="宋体" w:hint="eastAsia"/>
          <w:bCs/>
          <w:sz w:val="24"/>
          <w:szCs w:val="24"/>
        </w:rPr>
        <w:t xml:space="preserve">    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7A6D60">
        <w:trPr>
          <w:cantSplit/>
          <w:trHeight w:val="462"/>
        </w:trPr>
        <w:tc>
          <w:tcPr>
            <w:tcW w:w="8215" w:type="dxa"/>
            <w:gridSpan w:val="9"/>
            <w:vAlign w:val="center"/>
          </w:tcPr>
          <w:p w:rsidR="007A6D60" w:rsidRDefault="00D57BD1">
            <w:pPr>
              <w:widowControl/>
              <w:jc w:val="center"/>
              <w:outlineLvl w:val="1"/>
              <w:rPr>
                <w:rFonts w:ascii="仿宋" w:eastAsia="仿宋" w:hAnsi="仿宋"/>
                <w:sz w:val="24"/>
              </w:rPr>
            </w:pPr>
            <w:r>
              <w:rPr>
                <w:rFonts w:ascii="仿宋" w:eastAsia="仿宋" w:hAnsi="仿宋" w:cs="宋体" w:hint="eastAsia"/>
                <w:b/>
                <w:kern w:val="0"/>
                <w:sz w:val="24"/>
                <w:szCs w:val="24"/>
              </w:rPr>
              <w:t>中标（成交）供应商的相关信息</w:t>
            </w:r>
          </w:p>
        </w:tc>
      </w:tr>
      <w:tr w:rsidR="007A6D60">
        <w:trPr>
          <w:cantSplit/>
          <w:trHeight w:val="462"/>
        </w:trPr>
        <w:tc>
          <w:tcPr>
            <w:tcW w:w="1741" w:type="dxa"/>
            <w:gridSpan w:val="2"/>
            <w:vAlign w:val="center"/>
          </w:tcPr>
          <w:p w:rsidR="007A6D60" w:rsidRDefault="00D57BD1">
            <w:pPr>
              <w:widowControl/>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7A6D60" w:rsidRDefault="007A6D60">
            <w:pPr>
              <w:widowControl/>
              <w:ind w:firstLineChars="196" w:firstLine="470"/>
              <w:jc w:val="left"/>
              <w:outlineLvl w:val="1"/>
              <w:rPr>
                <w:rFonts w:ascii="仿宋" w:eastAsia="仿宋" w:hAnsi="仿宋"/>
                <w:sz w:val="24"/>
              </w:rPr>
            </w:pPr>
          </w:p>
        </w:tc>
      </w:tr>
      <w:tr w:rsidR="007A6D60">
        <w:trPr>
          <w:cantSplit/>
          <w:trHeight w:val="462"/>
        </w:trPr>
        <w:tc>
          <w:tcPr>
            <w:tcW w:w="1741" w:type="dxa"/>
            <w:gridSpan w:val="2"/>
            <w:vAlign w:val="center"/>
          </w:tcPr>
          <w:p w:rsidR="007A6D60" w:rsidRDefault="00D57BD1">
            <w:pPr>
              <w:widowControl/>
              <w:jc w:val="left"/>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7A6D60" w:rsidRDefault="007A6D60">
            <w:pPr>
              <w:widowControl/>
              <w:ind w:firstLineChars="196" w:firstLine="470"/>
              <w:jc w:val="left"/>
              <w:outlineLvl w:val="1"/>
              <w:rPr>
                <w:rFonts w:ascii="仿宋" w:eastAsia="仿宋" w:hAnsi="仿宋"/>
                <w:sz w:val="24"/>
              </w:rPr>
            </w:pPr>
          </w:p>
        </w:tc>
      </w:tr>
      <w:tr w:rsidR="007A6D60">
        <w:trPr>
          <w:cantSplit/>
          <w:trHeight w:val="462"/>
        </w:trPr>
        <w:tc>
          <w:tcPr>
            <w:tcW w:w="1741" w:type="dxa"/>
            <w:gridSpan w:val="2"/>
            <w:vAlign w:val="center"/>
          </w:tcPr>
          <w:p w:rsidR="007A6D60" w:rsidRDefault="00D57BD1">
            <w:pPr>
              <w:widowControl/>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7A6D60" w:rsidRDefault="007A6D60">
            <w:pPr>
              <w:widowControl/>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7A6D60" w:rsidRDefault="00D57BD1">
            <w:pPr>
              <w:widowControl/>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7A6D60" w:rsidRDefault="007A6D60">
            <w:pPr>
              <w:widowControl/>
              <w:ind w:firstLineChars="196" w:firstLine="470"/>
              <w:jc w:val="left"/>
              <w:outlineLvl w:val="1"/>
              <w:rPr>
                <w:rFonts w:ascii="仿宋" w:eastAsia="仿宋" w:hAnsi="仿宋"/>
                <w:sz w:val="24"/>
              </w:rPr>
            </w:pPr>
          </w:p>
        </w:tc>
      </w:tr>
      <w:tr w:rsidR="007A6D60">
        <w:trPr>
          <w:cantSplit/>
          <w:trHeight w:val="462"/>
        </w:trPr>
        <w:tc>
          <w:tcPr>
            <w:tcW w:w="1741" w:type="dxa"/>
            <w:gridSpan w:val="2"/>
            <w:vAlign w:val="center"/>
          </w:tcPr>
          <w:p w:rsidR="007A6D60" w:rsidRDefault="00D57BD1">
            <w:pPr>
              <w:widowControl/>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7A6D60" w:rsidRDefault="00D57BD1">
            <w:pPr>
              <w:widowControl/>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7A6D60">
        <w:trPr>
          <w:cantSplit/>
          <w:trHeight w:val="442"/>
        </w:trPr>
        <w:tc>
          <w:tcPr>
            <w:tcW w:w="1741" w:type="dxa"/>
            <w:gridSpan w:val="2"/>
            <w:vMerge w:val="restart"/>
            <w:vAlign w:val="center"/>
          </w:tcPr>
          <w:p w:rsidR="007A6D60" w:rsidRDefault="00D57BD1">
            <w:pPr>
              <w:widowControl/>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7A6D60" w:rsidRDefault="00D57BD1">
            <w:pPr>
              <w:widowControl/>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7A6D60" w:rsidRDefault="007A6D60">
            <w:pPr>
              <w:widowControl/>
              <w:ind w:firstLineChars="196" w:firstLine="470"/>
              <w:jc w:val="left"/>
              <w:outlineLvl w:val="1"/>
              <w:rPr>
                <w:rFonts w:ascii="仿宋" w:eastAsia="仿宋" w:hAnsi="仿宋"/>
                <w:sz w:val="24"/>
              </w:rPr>
            </w:pPr>
          </w:p>
        </w:tc>
        <w:tc>
          <w:tcPr>
            <w:tcW w:w="1529" w:type="dxa"/>
            <w:vAlign w:val="center"/>
          </w:tcPr>
          <w:p w:rsidR="007A6D60" w:rsidRDefault="00D57BD1">
            <w:pPr>
              <w:widowControl/>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7A6D60" w:rsidRDefault="007A6D60">
            <w:pPr>
              <w:widowControl/>
              <w:ind w:firstLineChars="196" w:firstLine="470"/>
              <w:jc w:val="left"/>
              <w:outlineLvl w:val="1"/>
              <w:rPr>
                <w:rFonts w:ascii="仿宋" w:eastAsia="仿宋" w:hAnsi="仿宋"/>
                <w:sz w:val="24"/>
              </w:rPr>
            </w:pPr>
          </w:p>
        </w:tc>
      </w:tr>
      <w:tr w:rsidR="007A6D60">
        <w:trPr>
          <w:cantSplit/>
          <w:trHeight w:val="148"/>
        </w:trPr>
        <w:tc>
          <w:tcPr>
            <w:tcW w:w="1741" w:type="dxa"/>
            <w:gridSpan w:val="2"/>
            <w:vMerge/>
            <w:vAlign w:val="center"/>
          </w:tcPr>
          <w:p w:rsidR="007A6D60" w:rsidRDefault="007A6D60">
            <w:pPr>
              <w:rPr>
                <w:rFonts w:ascii="仿宋" w:eastAsia="仿宋" w:hAnsi="仿宋"/>
              </w:rPr>
            </w:pPr>
          </w:p>
        </w:tc>
        <w:tc>
          <w:tcPr>
            <w:tcW w:w="1635" w:type="dxa"/>
            <w:vAlign w:val="center"/>
          </w:tcPr>
          <w:p w:rsidR="007A6D60" w:rsidRDefault="00D57BD1">
            <w:pPr>
              <w:widowControl/>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7A6D60" w:rsidRDefault="007A6D60">
            <w:pPr>
              <w:widowControl/>
              <w:ind w:firstLineChars="196" w:firstLine="470"/>
              <w:jc w:val="left"/>
              <w:outlineLvl w:val="1"/>
              <w:rPr>
                <w:rFonts w:ascii="仿宋" w:eastAsia="仿宋" w:hAnsi="仿宋"/>
                <w:sz w:val="24"/>
              </w:rPr>
            </w:pPr>
          </w:p>
        </w:tc>
      </w:tr>
      <w:tr w:rsidR="007A6D60">
        <w:trPr>
          <w:cantSplit/>
          <w:trHeight w:val="148"/>
        </w:trPr>
        <w:tc>
          <w:tcPr>
            <w:tcW w:w="8215" w:type="dxa"/>
            <w:gridSpan w:val="9"/>
            <w:vAlign w:val="center"/>
          </w:tcPr>
          <w:p w:rsidR="007A6D60" w:rsidRDefault="00D57BD1">
            <w:pPr>
              <w:widowControl/>
              <w:ind w:firstLineChars="196" w:firstLine="472"/>
              <w:jc w:val="left"/>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7A6D60">
        <w:trPr>
          <w:cantSplit/>
          <w:trHeight w:val="148"/>
        </w:trPr>
        <w:tc>
          <w:tcPr>
            <w:tcW w:w="1278" w:type="dxa"/>
            <w:vMerge w:val="restart"/>
            <w:tcBorders>
              <w:right w:val="single" w:sz="4" w:space="0" w:color="auto"/>
            </w:tcBorders>
            <w:vAlign w:val="center"/>
          </w:tcPr>
          <w:p w:rsidR="007A6D60" w:rsidRDefault="00D57BD1">
            <w:pPr>
              <w:widowControl/>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7A6D60" w:rsidRDefault="00D57BD1">
            <w:pPr>
              <w:jc w:val="left"/>
              <w:rPr>
                <w:rFonts w:ascii="仿宋" w:eastAsia="仿宋" w:hAnsi="仿宋"/>
                <w:b/>
                <w:bCs/>
                <w:sz w:val="24"/>
              </w:rPr>
            </w:pPr>
            <w:r>
              <w:rPr>
                <w:rFonts w:ascii="仿宋" w:eastAsia="仿宋" w:hAnsi="仿宋" w:cs="宋体" w:hint="eastAsia"/>
                <w:bCs/>
                <w:kern w:val="0"/>
                <w:sz w:val="24"/>
                <w:szCs w:val="24"/>
              </w:rPr>
              <w:t>主要中标或者成交标的</w:t>
            </w:r>
            <w:proofErr w:type="gramStart"/>
            <w:r>
              <w:rPr>
                <w:rFonts w:ascii="仿宋" w:eastAsia="仿宋" w:hAnsi="仿宋" w:cs="宋体" w:hint="eastAsia"/>
                <w:bCs/>
                <w:kern w:val="0"/>
                <w:sz w:val="24"/>
                <w:szCs w:val="24"/>
              </w:rPr>
              <w:t>的</w:t>
            </w:r>
            <w:proofErr w:type="gramEnd"/>
            <w:r>
              <w:rPr>
                <w:rFonts w:ascii="仿宋" w:eastAsia="仿宋" w:hAnsi="仿宋" w:cs="宋体" w:hint="eastAsia"/>
                <w:bCs/>
                <w:kern w:val="0"/>
                <w:sz w:val="24"/>
                <w:szCs w:val="24"/>
              </w:rPr>
              <w:t>名称</w:t>
            </w:r>
          </w:p>
        </w:tc>
        <w:tc>
          <w:tcPr>
            <w:tcW w:w="4564" w:type="dxa"/>
            <w:gridSpan w:val="5"/>
            <w:tcBorders>
              <w:left w:val="single" w:sz="4" w:space="0" w:color="auto"/>
            </w:tcBorders>
            <w:vAlign w:val="center"/>
          </w:tcPr>
          <w:p w:rsidR="007A6D60" w:rsidRDefault="007A6D60">
            <w:pPr>
              <w:jc w:val="left"/>
              <w:rPr>
                <w:rFonts w:ascii="仿宋" w:eastAsia="仿宋" w:hAnsi="仿宋"/>
                <w:b/>
                <w:bCs/>
                <w:sz w:val="24"/>
              </w:rPr>
            </w:pPr>
          </w:p>
        </w:tc>
      </w:tr>
      <w:tr w:rsidR="007A6D60">
        <w:trPr>
          <w:cantSplit/>
          <w:trHeight w:val="148"/>
        </w:trPr>
        <w:tc>
          <w:tcPr>
            <w:tcW w:w="1278" w:type="dxa"/>
            <w:vMerge/>
            <w:tcBorders>
              <w:right w:val="single" w:sz="4" w:space="0" w:color="auto"/>
            </w:tcBorders>
            <w:vAlign w:val="center"/>
          </w:tcPr>
          <w:p w:rsidR="007A6D60" w:rsidRDefault="007A6D60">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7A6D60" w:rsidRDefault="00D57BD1">
            <w:pPr>
              <w:jc w:val="left"/>
              <w:rPr>
                <w:rFonts w:ascii="仿宋" w:eastAsia="仿宋" w:hAnsi="仿宋"/>
                <w:b/>
                <w:bCs/>
                <w:sz w:val="24"/>
              </w:rPr>
            </w:pPr>
            <w:r>
              <w:rPr>
                <w:rFonts w:ascii="仿宋" w:eastAsia="仿宋" w:hAnsi="仿宋" w:cs="宋体" w:hint="eastAsia"/>
                <w:bCs/>
                <w:kern w:val="0"/>
                <w:sz w:val="24"/>
                <w:szCs w:val="24"/>
              </w:rPr>
              <w:t>主要中标或者成交标的</w:t>
            </w:r>
            <w:proofErr w:type="gramStart"/>
            <w:r>
              <w:rPr>
                <w:rFonts w:ascii="仿宋" w:eastAsia="仿宋" w:hAnsi="仿宋" w:cs="宋体" w:hint="eastAsia"/>
                <w:bCs/>
                <w:kern w:val="0"/>
                <w:sz w:val="24"/>
                <w:szCs w:val="24"/>
              </w:rPr>
              <w:t>的</w:t>
            </w:r>
            <w:proofErr w:type="gramEnd"/>
            <w:r>
              <w:rPr>
                <w:rFonts w:ascii="仿宋" w:eastAsia="仿宋" w:hAnsi="仿宋" w:cs="宋体" w:hint="eastAsia"/>
                <w:bCs/>
                <w:kern w:val="0"/>
                <w:sz w:val="24"/>
                <w:szCs w:val="24"/>
              </w:rPr>
              <w:t>规格型号</w:t>
            </w:r>
          </w:p>
        </w:tc>
        <w:tc>
          <w:tcPr>
            <w:tcW w:w="4564" w:type="dxa"/>
            <w:gridSpan w:val="5"/>
            <w:tcBorders>
              <w:left w:val="single" w:sz="4" w:space="0" w:color="auto"/>
            </w:tcBorders>
            <w:vAlign w:val="center"/>
          </w:tcPr>
          <w:p w:rsidR="007A6D60" w:rsidRDefault="007A6D60">
            <w:pPr>
              <w:jc w:val="left"/>
              <w:rPr>
                <w:rFonts w:ascii="仿宋" w:eastAsia="仿宋" w:hAnsi="仿宋"/>
                <w:b/>
                <w:bCs/>
                <w:sz w:val="24"/>
              </w:rPr>
            </w:pPr>
          </w:p>
        </w:tc>
      </w:tr>
      <w:tr w:rsidR="007A6D60">
        <w:trPr>
          <w:cantSplit/>
          <w:trHeight w:val="148"/>
        </w:trPr>
        <w:tc>
          <w:tcPr>
            <w:tcW w:w="1278" w:type="dxa"/>
            <w:vMerge/>
            <w:tcBorders>
              <w:right w:val="single" w:sz="4" w:space="0" w:color="auto"/>
            </w:tcBorders>
            <w:vAlign w:val="center"/>
          </w:tcPr>
          <w:p w:rsidR="007A6D60" w:rsidRDefault="007A6D60">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7A6D60" w:rsidRDefault="00D57BD1">
            <w:pPr>
              <w:jc w:val="left"/>
              <w:rPr>
                <w:rFonts w:ascii="仿宋" w:eastAsia="仿宋" w:hAnsi="仿宋"/>
                <w:b/>
                <w:bCs/>
                <w:sz w:val="24"/>
              </w:rPr>
            </w:pPr>
            <w:r>
              <w:rPr>
                <w:rFonts w:ascii="仿宋" w:eastAsia="仿宋" w:hAnsi="仿宋" w:cs="宋体" w:hint="eastAsia"/>
                <w:bCs/>
                <w:kern w:val="0"/>
                <w:sz w:val="24"/>
                <w:szCs w:val="24"/>
              </w:rPr>
              <w:t>主要中标或者成交标的</w:t>
            </w:r>
            <w:proofErr w:type="gramStart"/>
            <w:r>
              <w:rPr>
                <w:rFonts w:ascii="仿宋" w:eastAsia="仿宋" w:hAnsi="仿宋" w:cs="宋体" w:hint="eastAsia"/>
                <w:bCs/>
                <w:kern w:val="0"/>
                <w:sz w:val="24"/>
                <w:szCs w:val="24"/>
              </w:rPr>
              <w:t>的</w:t>
            </w:r>
            <w:proofErr w:type="gramEnd"/>
            <w:r>
              <w:rPr>
                <w:rFonts w:ascii="仿宋" w:eastAsia="仿宋" w:hAnsi="仿宋" w:cs="宋体" w:hint="eastAsia"/>
                <w:bCs/>
                <w:kern w:val="0"/>
                <w:sz w:val="24"/>
                <w:szCs w:val="24"/>
              </w:rPr>
              <w:t>数量</w:t>
            </w:r>
          </w:p>
        </w:tc>
        <w:tc>
          <w:tcPr>
            <w:tcW w:w="4564" w:type="dxa"/>
            <w:gridSpan w:val="5"/>
            <w:tcBorders>
              <w:left w:val="single" w:sz="4" w:space="0" w:color="auto"/>
            </w:tcBorders>
            <w:vAlign w:val="center"/>
          </w:tcPr>
          <w:p w:rsidR="007A6D60" w:rsidRDefault="007A6D60">
            <w:pPr>
              <w:jc w:val="left"/>
              <w:rPr>
                <w:rFonts w:ascii="仿宋" w:eastAsia="仿宋" w:hAnsi="仿宋"/>
                <w:b/>
                <w:bCs/>
                <w:sz w:val="24"/>
              </w:rPr>
            </w:pPr>
          </w:p>
        </w:tc>
      </w:tr>
      <w:tr w:rsidR="007A6D60">
        <w:trPr>
          <w:cantSplit/>
          <w:trHeight w:val="148"/>
        </w:trPr>
        <w:tc>
          <w:tcPr>
            <w:tcW w:w="1278" w:type="dxa"/>
            <w:vMerge/>
            <w:tcBorders>
              <w:right w:val="single" w:sz="4" w:space="0" w:color="auto"/>
            </w:tcBorders>
            <w:vAlign w:val="center"/>
          </w:tcPr>
          <w:p w:rsidR="007A6D60" w:rsidRDefault="007A6D60">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7A6D60" w:rsidRDefault="00D57BD1">
            <w:pPr>
              <w:jc w:val="left"/>
              <w:rPr>
                <w:rFonts w:ascii="仿宋" w:eastAsia="仿宋" w:hAnsi="仿宋"/>
                <w:b/>
                <w:bCs/>
                <w:sz w:val="24"/>
              </w:rPr>
            </w:pPr>
            <w:r>
              <w:rPr>
                <w:rFonts w:ascii="仿宋" w:eastAsia="仿宋" w:hAnsi="仿宋" w:cs="宋体" w:hint="eastAsia"/>
                <w:bCs/>
                <w:kern w:val="0"/>
                <w:sz w:val="24"/>
                <w:szCs w:val="24"/>
              </w:rPr>
              <w:t>主要中标或者成交标的</w:t>
            </w:r>
            <w:proofErr w:type="gramStart"/>
            <w:r>
              <w:rPr>
                <w:rFonts w:ascii="仿宋" w:eastAsia="仿宋" w:hAnsi="仿宋" w:cs="宋体" w:hint="eastAsia"/>
                <w:bCs/>
                <w:kern w:val="0"/>
                <w:sz w:val="24"/>
                <w:szCs w:val="24"/>
              </w:rPr>
              <w:t>的</w:t>
            </w:r>
            <w:proofErr w:type="gramEnd"/>
            <w:r>
              <w:rPr>
                <w:rFonts w:ascii="仿宋" w:eastAsia="仿宋" w:hAnsi="仿宋" w:cs="宋体" w:hint="eastAsia"/>
                <w:bCs/>
                <w:kern w:val="0"/>
                <w:sz w:val="24"/>
                <w:szCs w:val="24"/>
              </w:rPr>
              <w:t>单价</w:t>
            </w:r>
          </w:p>
        </w:tc>
        <w:tc>
          <w:tcPr>
            <w:tcW w:w="4564" w:type="dxa"/>
            <w:gridSpan w:val="5"/>
            <w:tcBorders>
              <w:left w:val="single" w:sz="4" w:space="0" w:color="auto"/>
            </w:tcBorders>
            <w:vAlign w:val="center"/>
          </w:tcPr>
          <w:p w:rsidR="007A6D60" w:rsidRDefault="007A6D60">
            <w:pPr>
              <w:jc w:val="left"/>
              <w:rPr>
                <w:rFonts w:ascii="仿宋" w:eastAsia="仿宋" w:hAnsi="仿宋"/>
                <w:b/>
                <w:bCs/>
                <w:sz w:val="24"/>
              </w:rPr>
            </w:pPr>
          </w:p>
        </w:tc>
      </w:tr>
      <w:tr w:rsidR="007A6D60">
        <w:trPr>
          <w:cantSplit/>
          <w:trHeight w:val="148"/>
        </w:trPr>
        <w:tc>
          <w:tcPr>
            <w:tcW w:w="1278" w:type="dxa"/>
            <w:vMerge/>
            <w:tcBorders>
              <w:right w:val="single" w:sz="4" w:space="0" w:color="auto"/>
            </w:tcBorders>
            <w:vAlign w:val="center"/>
          </w:tcPr>
          <w:p w:rsidR="007A6D60" w:rsidRDefault="007A6D60">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7A6D60" w:rsidRDefault="00D57BD1">
            <w:pPr>
              <w:jc w:val="left"/>
              <w:rPr>
                <w:rFonts w:ascii="仿宋" w:eastAsia="仿宋" w:hAnsi="仿宋"/>
                <w:b/>
                <w:bCs/>
                <w:sz w:val="24"/>
              </w:rPr>
            </w:pPr>
            <w:r>
              <w:rPr>
                <w:rFonts w:ascii="仿宋" w:eastAsia="仿宋" w:hAnsi="仿宋" w:cs="宋体" w:hint="eastAsia"/>
                <w:bCs/>
                <w:kern w:val="0"/>
                <w:sz w:val="24"/>
                <w:szCs w:val="24"/>
              </w:rPr>
              <w:t>主要中标或者成交标的</w:t>
            </w:r>
            <w:proofErr w:type="gramStart"/>
            <w:r>
              <w:rPr>
                <w:rFonts w:ascii="仿宋" w:eastAsia="仿宋" w:hAnsi="仿宋" w:cs="宋体" w:hint="eastAsia"/>
                <w:bCs/>
                <w:kern w:val="0"/>
                <w:sz w:val="24"/>
                <w:szCs w:val="24"/>
              </w:rPr>
              <w:t>的</w:t>
            </w:r>
            <w:proofErr w:type="gramEnd"/>
            <w:r>
              <w:rPr>
                <w:rFonts w:ascii="仿宋" w:eastAsia="仿宋" w:hAnsi="仿宋" w:cs="宋体" w:hint="eastAsia"/>
                <w:bCs/>
                <w:kern w:val="0"/>
                <w:sz w:val="24"/>
                <w:szCs w:val="24"/>
              </w:rPr>
              <w:t>服务要求（如：交货期、质保期、售后服务等等）</w:t>
            </w:r>
          </w:p>
        </w:tc>
        <w:tc>
          <w:tcPr>
            <w:tcW w:w="4564" w:type="dxa"/>
            <w:gridSpan w:val="5"/>
            <w:tcBorders>
              <w:left w:val="single" w:sz="4" w:space="0" w:color="auto"/>
            </w:tcBorders>
            <w:vAlign w:val="center"/>
          </w:tcPr>
          <w:p w:rsidR="007A6D60" w:rsidRDefault="00D57BD1">
            <w:pPr>
              <w:numPr>
                <w:ilvl w:val="0"/>
                <w:numId w:val="4"/>
              </w:numPr>
              <w:jc w:val="left"/>
              <w:rPr>
                <w:rFonts w:ascii="仿宋" w:eastAsia="仿宋" w:hAnsi="仿宋" w:cs="宋体"/>
                <w:bCs/>
                <w:sz w:val="24"/>
                <w:szCs w:val="24"/>
              </w:rPr>
            </w:pPr>
            <w:r>
              <w:rPr>
                <w:rFonts w:ascii="仿宋" w:eastAsia="仿宋" w:hAnsi="仿宋" w:cs="宋体" w:hint="eastAsia"/>
                <w:bCs/>
                <w:sz w:val="24"/>
                <w:szCs w:val="24"/>
              </w:rPr>
              <w:t>....</w:t>
            </w:r>
          </w:p>
          <w:p w:rsidR="007A6D60" w:rsidRDefault="00D57BD1">
            <w:pPr>
              <w:numPr>
                <w:ilvl w:val="0"/>
                <w:numId w:val="4"/>
              </w:numPr>
              <w:jc w:val="left"/>
              <w:rPr>
                <w:rFonts w:ascii="仿宋" w:eastAsia="仿宋" w:hAnsi="仿宋" w:cs="宋体"/>
                <w:bCs/>
                <w:sz w:val="24"/>
                <w:szCs w:val="24"/>
              </w:rPr>
            </w:pPr>
            <w:r>
              <w:rPr>
                <w:rFonts w:ascii="仿宋" w:eastAsia="仿宋" w:hAnsi="仿宋" w:cs="宋体" w:hint="eastAsia"/>
                <w:bCs/>
                <w:sz w:val="24"/>
                <w:szCs w:val="24"/>
              </w:rPr>
              <w:t>....</w:t>
            </w:r>
          </w:p>
          <w:p w:rsidR="007A6D60" w:rsidRDefault="00D57BD1">
            <w:pPr>
              <w:numPr>
                <w:ilvl w:val="0"/>
                <w:numId w:val="4"/>
              </w:numPr>
              <w:jc w:val="left"/>
              <w:rPr>
                <w:rFonts w:ascii="仿宋" w:eastAsia="仿宋" w:hAnsi="仿宋" w:cs="宋体"/>
                <w:bCs/>
                <w:sz w:val="24"/>
                <w:szCs w:val="24"/>
              </w:rPr>
            </w:pPr>
            <w:r>
              <w:rPr>
                <w:rFonts w:ascii="仿宋" w:eastAsia="仿宋" w:hAnsi="仿宋" w:cs="宋体" w:hint="eastAsia"/>
                <w:bCs/>
                <w:sz w:val="24"/>
                <w:szCs w:val="24"/>
              </w:rPr>
              <w:t>....</w:t>
            </w:r>
          </w:p>
          <w:p w:rsidR="007A6D60" w:rsidRDefault="00D57BD1">
            <w:pPr>
              <w:jc w:val="left"/>
              <w:rPr>
                <w:rFonts w:ascii="仿宋" w:eastAsia="仿宋" w:hAnsi="仿宋"/>
                <w:b/>
                <w:bCs/>
                <w:sz w:val="24"/>
              </w:rPr>
            </w:pPr>
            <w:r>
              <w:rPr>
                <w:rFonts w:ascii="仿宋" w:eastAsia="仿宋" w:hAnsi="仿宋" w:cs="宋体" w:hint="eastAsia"/>
                <w:bCs/>
                <w:sz w:val="24"/>
                <w:szCs w:val="24"/>
              </w:rPr>
              <w:t>......</w:t>
            </w:r>
          </w:p>
        </w:tc>
      </w:tr>
    </w:tbl>
    <w:p w:rsidR="007A6D60" w:rsidRDefault="00D57BD1">
      <w:pPr>
        <w:rPr>
          <w:rFonts w:ascii="仿宋" w:eastAsia="仿宋" w:hAnsi="仿宋"/>
          <w:sz w:val="24"/>
        </w:rPr>
      </w:pPr>
      <w:r>
        <w:rPr>
          <w:rFonts w:ascii="仿宋" w:eastAsia="仿宋" w:hAnsi="仿宋" w:hint="eastAsia"/>
          <w:sz w:val="24"/>
        </w:rPr>
        <w:t>注：</w:t>
      </w:r>
    </w:p>
    <w:p w:rsidR="007A6D60" w:rsidRDefault="00D57BD1">
      <w:pPr>
        <w:numPr>
          <w:ilvl w:val="0"/>
          <w:numId w:val="5"/>
        </w:numPr>
        <w:rPr>
          <w:rFonts w:ascii="仿宋" w:eastAsia="仿宋" w:hAnsi="仿宋"/>
          <w:sz w:val="24"/>
        </w:rPr>
      </w:pPr>
      <w:r>
        <w:rPr>
          <w:rFonts w:ascii="仿宋" w:eastAsia="仿宋" w:hAnsi="仿宋" w:hint="eastAsia"/>
          <w:sz w:val="24"/>
        </w:rPr>
        <w:t>供应商需如实完善表格内容。</w:t>
      </w:r>
    </w:p>
    <w:p w:rsidR="007A6D60" w:rsidRDefault="00D57BD1">
      <w:pPr>
        <w:numPr>
          <w:ilvl w:val="0"/>
          <w:numId w:val="5"/>
        </w:numPr>
        <w:rPr>
          <w:rFonts w:ascii="仿宋" w:eastAsia="仿宋" w:hAnsi="仿宋"/>
          <w:sz w:val="24"/>
        </w:rPr>
      </w:pPr>
      <w:r>
        <w:rPr>
          <w:rFonts w:ascii="仿宋" w:eastAsia="仿宋" w:hAnsi="仿宋" w:hint="eastAsia"/>
          <w:sz w:val="24"/>
        </w:rPr>
        <w:t>供应商应答的主要内容应与响应文件一致，可以进行简要概括性表述。</w:t>
      </w:r>
    </w:p>
    <w:p w:rsidR="007A6D60" w:rsidRDefault="00D57BD1">
      <w:pPr>
        <w:numPr>
          <w:ilvl w:val="0"/>
          <w:numId w:val="5"/>
        </w:numPr>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7A6D60" w:rsidRDefault="00D57BD1">
      <w:pPr>
        <w:ind w:firstLineChars="175" w:firstLine="420"/>
        <w:rPr>
          <w:rFonts w:ascii="仿宋" w:eastAsia="仿宋" w:hAnsi="仿宋"/>
          <w:sz w:val="24"/>
          <w:szCs w:val="24"/>
        </w:rPr>
      </w:pPr>
      <w:r>
        <w:rPr>
          <w:rFonts w:ascii="仿宋" w:eastAsia="仿宋" w:hAnsi="仿宋"/>
          <w:sz w:val="24"/>
          <w:szCs w:val="24"/>
        </w:rPr>
        <w:t>供应商名称：         （盖章）</w:t>
      </w:r>
    </w:p>
    <w:p w:rsidR="007A6D60" w:rsidRDefault="00D57BD1">
      <w:pPr>
        <w:ind w:firstLineChars="175" w:firstLine="420"/>
        <w:rPr>
          <w:rFonts w:ascii="仿宋" w:eastAsia="仿宋" w:hAnsi="仿宋"/>
          <w:bCs/>
          <w:sz w:val="24"/>
          <w:szCs w:val="24"/>
        </w:rPr>
      </w:pPr>
      <w:r>
        <w:rPr>
          <w:rFonts w:ascii="仿宋" w:eastAsia="仿宋" w:hAnsi="仿宋" w:hint="eastAsia"/>
          <w:sz w:val="24"/>
          <w:szCs w:val="24"/>
        </w:rPr>
        <w:t>法定代表人/单位负责人或授权代表（签字或加盖个人名章）</w:t>
      </w:r>
      <w:r>
        <w:rPr>
          <w:rFonts w:ascii="仿宋" w:eastAsia="仿宋" w:hAnsi="仿宋"/>
          <w:bCs/>
          <w:sz w:val="24"/>
          <w:szCs w:val="24"/>
        </w:rPr>
        <w:t>：</w:t>
      </w:r>
    </w:p>
    <w:p w:rsidR="007A6D60" w:rsidRDefault="00D57BD1">
      <w:pPr>
        <w:ind w:firstLineChars="175" w:firstLine="420"/>
        <w:rPr>
          <w:rFonts w:ascii="仿宋" w:eastAsia="仿宋" w:hAnsi="仿宋"/>
          <w:sz w:val="24"/>
          <w:szCs w:val="24"/>
          <w:u w:val="single"/>
        </w:rPr>
      </w:pPr>
      <w:r>
        <w:rPr>
          <w:rFonts w:ascii="仿宋" w:eastAsia="仿宋" w:hAnsi="仿宋"/>
          <w:bCs/>
          <w:sz w:val="24"/>
          <w:szCs w:val="24"/>
        </w:rPr>
        <w:t>报价日期:</w:t>
      </w:r>
    </w:p>
    <w:p w:rsidR="007A6D60" w:rsidRDefault="00D57BD1">
      <w:pPr>
        <w:spacing w:before="120"/>
        <w:rPr>
          <w:rFonts w:ascii="仿宋" w:eastAsia="仿宋" w:hAnsi="仿宋"/>
          <w:sz w:val="24"/>
          <w:szCs w:val="24"/>
        </w:rPr>
      </w:pPr>
      <w:r>
        <w:rPr>
          <w:rFonts w:ascii="仿宋" w:eastAsia="仿宋" w:hAnsi="仿宋"/>
          <w:sz w:val="24"/>
          <w:szCs w:val="24"/>
          <w:u w:val="single"/>
        </w:rPr>
        <w:br w:type="page"/>
      </w:r>
      <w:r>
        <w:rPr>
          <w:rFonts w:ascii="仿宋" w:eastAsia="仿宋" w:hAnsi="仿宋" w:hint="eastAsia"/>
          <w:sz w:val="24"/>
          <w:szCs w:val="24"/>
        </w:rPr>
        <w:lastRenderedPageBreak/>
        <w:t xml:space="preserve">格式5-6. </w:t>
      </w:r>
    </w:p>
    <w:p w:rsidR="007A6D60" w:rsidRDefault="00D57BD1">
      <w:pPr>
        <w:spacing w:before="120"/>
        <w:jc w:val="center"/>
        <w:outlineLvl w:val="1"/>
        <w:rPr>
          <w:rFonts w:ascii="仿宋" w:eastAsia="仿宋" w:hAnsi="仿宋"/>
          <w:b/>
          <w:sz w:val="32"/>
          <w:szCs w:val="32"/>
        </w:rPr>
      </w:pPr>
      <w:r>
        <w:rPr>
          <w:rFonts w:ascii="仿宋" w:eastAsia="仿宋" w:hAnsi="仿宋" w:hint="eastAsia"/>
          <w:b/>
          <w:sz w:val="32"/>
          <w:szCs w:val="32"/>
        </w:rPr>
        <w:t>七、  供应</w:t>
      </w:r>
      <w:proofErr w:type="gramStart"/>
      <w:r>
        <w:rPr>
          <w:rFonts w:ascii="仿宋" w:eastAsia="仿宋" w:hAnsi="仿宋" w:hint="eastAsia"/>
          <w:b/>
          <w:sz w:val="32"/>
          <w:szCs w:val="32"/>
        </w:rPr>
        <w:t>商符合</w:t>
      </w:r>
      <w:proofErr w:type="gramEnd"/>
      <w:r>
        <w:rPr>
          <w:rFonts w:ascii="仿宋" w:eastAsia="仿宋" w:hAnsi="仿宋" w:hint="eastAsia"/>
          <w:b/>
          <w:sz w:val="32"/>
          <w:szCs w:val="32"/>
        </w:rPr>
        <w:t>《政府采购法》第二十二条规定条件的承诺函</w:t>
      </w:r>
    </w:p>
    <w:p w:rsidR="007A6D60" w:rsidRDefault="007A6D60">
      <w:pPr>
        <w:rPr>
          <w:rFonts w:ascii="仿宋" w:eastAsia="仿宋" w:hAnsi="仿宋"/>
        </w:rPr>
      </w:pPr>
    </w:p>
    <w:p w:rsidR="007A6D60" w:rsidRDefault="00D57BD1">
      <w:pPr>
        <w:pStyle w:val="a7"/>
        <w:spacing w:line="400" w:lineRule="exact"/>
        <w:ind w:firstLine="432"/>
        <w:rPr>
          <w:rFonts w:ascii="仿宋" w:eastAsia="仿宋" w:hAnsi="仿宋"/>
          <w:sz w:val="24"/>
        </w:rPr>
      </w:pPr>
      <w:r>
        <w:rPr>
          <w:rFonts w:ascii="仿宋" w:eastAsia="仿宋" w:hAnsi="仿宋" w:hint="eastAsia"/>
          <w:sz w:val="24"/>
        </w:rPr>
        <w:t>致</w:t>
      </w:r>
      <w:r>
        <w:rPr>
          <w:rFonts w:ascii="仿宋" w:eastAsia="仿宋" w:hAnsi="仿宋" w:hint="eastAsia"/>
          <w:sz w:val="24"/>
          <w:u w:val="single"/>
        </w:rPr>
        <w:t>四川国际招标有限责任公司</w:t>
      </w:r>
      <w:r>
        <w:rPr>
          <w:rFonts w:ascii="仿宋" w:eastAsia="仿宋" w:hAnsi="仿宋" w:hint="eastAsia"/>
          <w:sz w:val="24"/>
        </w:rPr>
        <w:t xml:space="preserve">： </w:t>
      </w:r>
    </w:p>
    <w:p w:rsidR="007A6D60" w:rsidRDefault="00D57BD1">
      <w:pPr>
        <w:pStyle w:val="a7"/>
        <w:spacing w:line="400" w:lineRule="exact"/>
        <w:ind w:firstLineChars="225" w:firstLine="540"/>
        <w:rPr>
          <w:rFonts w:ascii="仿宋" w:eastAsia="仿宋" w:hAnsi="仿宋"/>
          <w:sz w:val="24"/>
        </w:rPr>
      </w:pPr>
      <w:r>
        <w:rPr>
          <w:rFonts w:ascii="仿宋" w:eastAsia="仿宋" w:hAnsi="仿宋" w:hint="eastAsia"/>
          <w:sz w:val="24"/>
        </w:rPr>
        <w:t>本公司</w:t>
      </w:r>
      <w:r>
        <w:rPr>
          <w:rFonts w:ascii="仿宋" w:eastAsia="仿宋" w:hAnsi="仿宋" w:hint="eastAsia"/>
          <w:sz w:val="24"/>
          <w:u w:val="single"/>
        </w:rPr>
        <w:t xml:space="preserve">                   （公司名称）</w:t>
      </w:r>
      <w:r>
        <w:rPr>
          <w:rFonts w:ascii="仿宋" w:eastAsia="仿宋" w:hAnsi="仿宋" w:hint="eastAsia"/>
          <w:sz w:val="24"/>
        </w:rPr>
        <w:t>参加</w:t>
      </w:r>
      <w:r>
        <w:rPr>
          <w:rFonts w:ascii="仿宋" w:eastAsia="仿宋" w:hAnsi="仿宋" w:hint="eastAsia"/>
          <w:sz w:val="24"/>
          <w:u w:val="single"/>
        </w:rPr>
        <w:t xml:space="preserve">                 （项目名称）</w:t>
      </w:r>
      <w:r>
        <w:rPr>
          <w:rFonts w:ascii="仿宋" w:eastAsia="仿宋" w:hAnsi="仿宋" w:hint="eastAsia"/>
          <w:sz w:val="24"/>
        </w:rPr>
        <w:t>的谈判活动，现承诺：</w:t>
      </w:r>
    </w:p>
    <w:p w:rsidR="007A6D60" w:rsidRDefault="00D57BD1">
      <w:pPr>
        <w:pStyle w:val="a7"/>
        <w:spacing w:line="400" w:lineRule="exact"/>
        <w:ind w:firstLineChars="225" w:firstLine="540"/>
        <w:rPr>
          <w:rFonts w:ascii="仿宋" w:eastAsia="仿宋" w:hAnsi="仿宋"/>
          <w:sz w:val="24"/>
        </w:rPr>
      </w:pPr>
      <w:r>
        <w:rPr>
          <w:rFonts w:ascii="仿宋" w:eastAsia="仿宋" w:hAnsi="仿宋" w:hint="eastAsia"/>
          <w:sz w:val="24"/>
        </w:rPr>
        <w:t>我公司满足政府采购法第二十二条关于供应商的资格要求：</w:t>
      </w:r>
    </w:p>
    <w:p w:rsidR="007A6D60" w:rsidRDefault="00D57BD1">
      <w:pPr>
        <w:pStyle w:val="a7"/>
        <w:spacing w:line="400" w:lineRule="exact"/>
        <w:ind w:firstLine="432"/>
        <w:rPr>
          <w:rFonts w:ascii="仿宋" w:eastAsia="仿宋" w:hAnsi="仿宋"/>
          <w:sz w:val="24"/>
        </w:rPr>
      </w:pPr>
      <w:r>
        <w:rPr>
          <w:rFonts w:ascii="仿宋" w:eastAsia="仿宋" w:hAnsi="仿宋" w:hint="eastAsia"/>
          <w:sz w:val="24"/>
        </w:rPr>
        <w:t xml:space="preserve">（一）具有独立承担民事责任的能力； </w:t>
      </w:r>
    </w:p>
    <w:p w:rsidR="007A6D60" w:rsidRDefault="00D57BD1">
      <w:pPr>
        <w:pStyle w:val="a7"/>
        <w:spacing w:line="400" w:lineRule="exact"/>
        <w:ind w:firstLine="432"/>
        <w:rPr>
          <w:rFonts w:ascii="仿宋" w:eastAsia="仿宋" w:hAnsi="仿宋"/>
          <w:sz w:val="24"/>
        </w:rPr>
      </w:pPr>
      <w:r>
        <w:rPr>
          <w:rFonts w:ascii="仿宋" w:eastAsia="仿宋" w:hAnsi="仿宋" w:hint="eastAsia"/>
          <w:sz w:val="24"/>
        </w:rPr>
        <w:t xml:space="preserve">（二）具有良好的商业信誉和健全的财务会计制度； </w:t>
      </w:r>
    </w:p>
    <w:p w:rsidR="007A6D60" w:rsidRDefault="00D57BD1">
      <w:pPr>
        <w:pStyle w:val="a7"/>
        <w:spacing w:line="400" w:lineRule="exact"/>
        <w:ind w:firstLine="432"/>
        <w:rPr>
          <w:rFonts w:ascii="仿宋" w:eastAsia="仿宋" w:hAnsi="仿宋"/>
          <w:sz w:val="24"/>
        </w:rPr>
      </w:pPr>
      <w:r>
        <w:rPr>
          <w:rFonts w:ascii="仿宋" w:eastAsia="仿宋" w:hAnsi="仿宋" w:hint="eastAsia"/>
          <w:sz w:val="24"/>
        </w:rPr>
        <w:t xml:space="preserve">（三）具有履行合同所必需的设备和专业技术能力； </w:t>
      </w:r>
    </w:p>
    <w:p w:rsidR="007A6D60" w:rsidRDefault="00D57BD1">
      <w:pPr>
        <w:pStyle w:val="a7"/>
        <w:spacing w:line="400" w:lineRule="exact"/>
        <w:ind w:firstLine="432"/>
        <w:rPr>
          <w:rFonts w:ascii="仿宋" w:eastAsia="仿宋" w:hAnsi="仿宋"/>
          <w:sz w:val="24"/>
        </w:rPr>
      </w:pPr>
      <w:r>
        <w:rPr>
          <w:rFonts w:ascii="仿宋" w:eastAsia="仿宋" w:hAnsi="仿宋" w:hint="eastAsia"/>
          <w:sz w:val="24"/>
        </w:rPr>
        <w:t xml:space="preserve">（四）有依法缴纳税收和社会保障资金的良好记录； </w:t>
      </w:r>
    </w:p>
    <w:p w:rsidR="007A6D60" w:rsidRDefault="00D57BD1">
      <w:pPr>
        <w:pStyle w:val="a7"/>
        <w:spacing w:line="400" w:lineRule="exact"/>
        <w:ind w:firstLine="432"/>
        <w:rPr>
          <w:rFonts w:ascii="仿宋" w:eastAsia="仿宋" w:hAnsi="仿宋"/>
          <w:sz w:val="24"/>
        </w:rPr>
      </w:pPr>
      <w:r>
        <w:rPr>
          <w:rFonts w:ascii="仿宋" w:eastAsia="仿宋" w:hAnsi="仿宋" w:hint="eastAsia"/>
          <w:sz w:val="24"/>
        </w:rPr>
        <w:t>（五）参加政府采购活动前三年内，在经营活动中没有重大违法记录</w:t>
      </w:r>
      <w:r>
        <w:rPr>
          <w:rFonts w:ascii="仿宋" w:eastAsia="仿宋" w:hAnsi="仿宋" w:hint="eastAsia"/>
          <w:sz w:val="24"/>
          <w:szCs w:val="24"/>
        </w:rPr>
        <w:t>，遵守《中华人民共和国政府采购法》及其他相关的法律和法规</w:t>
      </w:r>
      <w:r>
        <w:rPr>
          <w:rFonts w:ascii="仿宋" w:eastAsia="仿宋" w:hAnsi="仿宋" w:hint="eastAsia"/>
          <w:sz w:val="24"/>
        </w:rPr>
        <w:t>。</w:t>
      </w:r>
    </w:p>
    <w:p w:rsidR="007A6D60" w:rsidRDefault="00D57BD1">
      <w:pPr>
        <w:pStyle w:val="a7"/>
        <w:spacing w:line="400" w:lineRule="exact"/>
        <w:ind w:firstLineChars="225" w:firstLine="540"/>
        <w:rPr>
          <w:rFonts w:ascii="仿宋" w:eastAsia="仿宋" w:hAnsi="仿宋"/>
          <w:sz w:val="24"/>
        </w:rPr>
      </w:pPr>
      <w:r>
        <w:rPr>
          <w:rFonts w:ascii="仿宋" w:eastAsia="仿宋" w:hAnsi="仿宋" w:hint="eastAsia"/>
          <w:sz w:val="24"/>
        </w:rPr>
        <w:t>同时也满足本项目法律法规规章规定关于供应商的其他资格性条件，未参与本采购项目前期咨询论证，不属于禁止参加谈判的供应商。</w:t>
      </w:r>
    </w:p>
    <w:p w:rsidR="007A6D60" w:rsidRDefault="00D57BD1">
      <w:pPr>
        <w:pStyle w:val="a7"/>
        <w:spacing w:line="400" w:lineRule="exact"/>
        <w:ind w:firstLineChars="225" w:firstLine="540"/>
        <w:rPr>
          <w:rFonts w:ascii="仿宋" w:eastAsia="仿宋" w:hAnsi="仿宋"/>
          <w:sz w:val="24"/>
        </w:rPr>
      </w:pPr>
      <w:r>
        <w:rPr>
          <w:rFonts w:ascii="仿宋" w:eastAsia="仿宋" w:hAnsi="仿宋" w:hint="eastAsia"/>
          <w:sz w:val="24"/>
        </w:rPr>
        <w:t>如违反以上承诺，本公司愿承担一切法律责任。</w:t>
      </w:r>
    </w:p>
    <w:p w:rsidR="007A6D60" w:rsidRDefault="007A6D60">
      <w:pPr>
        <w:pStyle w:val="a7"/>
        <w:spacing w:line="400" w:lineRule="exact"/>
        <w:ind w:firstLine="432"/>
        <w:rPr>
          <w:rFonts w:ascii="仿宋" w:eastAsia="仿宋" w:hAnsi="仿宋"/>
          <w:sz w:val="24"/>
        </w:rPr>
      </w:pPr>
    </w:p>
    <w:p w:rsidR="007A6D60" w:rsidRDefault="007A6D60">
      <w:pPr>
        <w:pStyle w:val="a7"/>
        <w:spacing w:line="400" w:lineRule="exact"/>
        <w:ind w:firstLine="432"/>
        <w:rPr>
          <w:rFonts w:ascii="仿宋" w:eastAsia="仿宋" w:hAnsi="仿宋"/>
          <w:sz w:val="24"/>
        </w:rPr>
      </w:pPr>
    </w:p>
    <w:p w:rsidR="007A6D60" w:rsidRDefault="00D57BD1">
      <w:pPr>
        <w:spacing w:line="360" w:lineRule="auto"/>
        <w:rPr>
          <w:rFonts w:ascii="仿宋" w:eastAsia="仿宋" w:hAnsi="仿宋"/>
          <w:sz w:val="24"/>
          <w:szCs w:val="24"/>
        </w:rPr>
      </w:pPr>
      <w:r>
        <w:rPr>
          <w:rFonts w:ascii="仿宋" w:eastAsia="仿宋" w:hAnsi="仿宋" w:hint="eastAsia"/>
          <w:sz w:val="24"/>
          <w:szCs w:val="24"/>
        </w:rPr>
        <w:t>供应商授权代表(签字)：</w:t>
      </w:r>
    </w:p>
    <w:p w:rsidR="007A6D60" w:rsidRDefault="00D57BD1">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rsidR="007A6D60" w:rsidRDefault="00D57BD1">
      <w:pPr>
        <w:spacing w:line="360" w:lineRule="auto"/>
        <w:rPr>
          <w:rFonts w:ascii="仿宋" w:eastAsia="仿宋" w:hAnsi="仿宋"/>
          <w:sz w:val="24"/>
          <w:szCs w:val="24"/>
        </w:rPr>
      </w:pPr>
      <w:r>
        <w:rPr>
          <w:rFonts w:ascii="仿宋" w:eastAsia="仿宋" w:hAnsi="仿宋" w:hint="eastAsia"/>
          <w:sz w:val="24"/>
          <w:szCs w:val="24"/>
        </w:rPr>
        <w:t>日期：        年   月   日</w:t>
      </w:r>
    </w:p>
    <w:p w:rsidR="007A6D60" w:rsidRDefault="007A6D60">
      <w:pPr>
        <w:rPr>
          <w:rFonts w:ascii="仿宋" w:eastAsia="仿宋" w:hAnsi="仿宋"/>
        </w:rPr>
      </w:pPr>
    </w:p>
    <w:p w:rsidR="007A6D60" w:rsidRDefault="00D57BD1">
      <w:pPr>
        <w:spacing w:before="120" w:after="120"/>
        <w:rPr>
          <w:rFonts w:ascii="仿宋" w:eastAsia="仿宋" w:hAnsi="仿宋"/>
          <w:sz w:val="24"/>
          <w:szCs w:val="24"/>
        </w:rPr>
      </w:pPr>
      <w:r>
        <w:rPr>
          <w:rFonts w:ascii="仿宋" w:eastAsia="仿宋" w:hAnsi="仿宋" w:hint="eastAsia"/>
          <w:sz w:val="24"/>
          <w:szCs w:val="24"/>
        </w:rPr>
        <w:t>注：</w:t>
      </w:r>
    </w:p>
    <w:p w:rsidR="007A6D60" w:rsidRDefault="00D57BD1">
      <w:pPr>
        <w:spacing w:before="120" w:after="120"/>
        <w:rPr>
          <w:rFonts w:ascii="仿宋" w:eastAsia="仿宋" w:hAnsi="仿宋"/>
          <w:sz w:val="24"/>
          <w:szCs w:val="24"/>
        </w:rPr>
      </w:pPr>
      <w:r>
        <w:rPr>
          <w:rFonts w:ascii="仿宋" w:eastAsia="仿宋" w:hAnsi="仿宋" w:hint="eastAsia"/>
          <w:sz w:val="24"/>
          <w:szCs w:val="24"/>
        </w:rPr>
        <w:t>1.</w:t>
      </w:r>
      <w:proofErr w:type="gramStart"/>
      <w:r>
        <w:rPr>
          <w:rFonts w:ascii="仿宋" w:eastAsia="仿宋" w:hAnsi="仿宋" w:hint="eastAsia"/>
          <w:sz w:val="24"/>
          <w:szCs w:val="24"/>
        </w:rPr>
        <w:t>本承诺</w:t>
      </w:r>
      <w:proofErr w:type="gramEnd"/>
      <w:r>
        <w:rPr>
          <w:rFonts w:ascii="仿宋" w:eastAsia="仿宋" w:hAnsi="仿宋" w:hint="eastAsia"/>
          <w:sz w:val="24"/>
          <w:szCs w:val="24"/>
        </w:rPr>
        <w:t>函可自行提供具有有效签字或盖章的格式。</w:t>
      </w:r>
    </w:p>
    <w:p w:rsidR="007A6D60" w:rsidRDefault="00D57BD1">
      <w:pPr>
        <w:spacing w:before="120" w:after="120"/>
        <w:rPr>
          <w:rFonts w:ascii="仿宋" w:eastAsia="仿宋" w:hAnsi="仿宋"/>
          <w:sz w:val="24"/>
          <w:szCs w:val="24"/>
        </w:rPr>
      </w:pPr>
      <w:r>
        <w:rPr>
          <w:rFonts w:ascii="仿宋" w:eastAsia="仿宋" w:hAnsi="仿宋" w:hint="eastAsia"/>
          <w:sz w:val="24"/>
          <w:szCs w:val="24"/>
        </w:rPr>
        <w:t>2.</w:t>
      </w:r>
      <w:r>
        <w:rPr>
          <w:rFonts w:ascii="仿宋" w:eastAsia="仿宋" w:hAnsi="仿宋" w:hint="eastAsia"/>
        </w:rPr>
        <w:t xml:space="preserve"> </w:t>
      </w:r>
      <w:r>
        <w:rPr>
          <w:rFonts w:ascii="仿宋" w:eastAsia="仿宋" w:hAnsi="仿宋" w:hint="eastAsia"/>
          <w:sz w:val="24"/>
          <w:szCs w:val="24"/>
        </w:rPr>
        <w:t>资格要求中“（五）参加政府采购活动前三年内，在经营活动中没有重大违法记录，遵守《中华人民共和国政府采购法》及其他相关的法律和法规。”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7A6D60" w:rsidRDefault="00D57BD1">
      <w:pPr>
        <w:spacing w:before="120" w:after="120"/>
        <w:rPr>
          <w:rFonts w:ascii="仿宋" w:eastAsia="仿宋" w:hAnsi="仿宋"/>
          <w:sz w:val="24"/>
          <w:szCs w:val="24"/>
        </w:rPr>
      </w:pPr>
      <w:r>
        <w:rPr>
          <w:rFonts w:ascii="仿宋" w:eastAsia="仿宋" w:hAnsi="仿宋" w:hint="eastAsia"/>
          <w:sz w:val="24"/>
          <w:szCs w:val="24"/>
        </w:rPr>
        <w:t>3.供应商在参加政府采购活动前，被纳入法院、工商行政管理部门、税务部门、银行认定的失信名单且在有效期内，或者在前三年政府采购合同履约过程中及其</w:t>
      </w:r>
      <w:r>
        <w:rPr>
          <w:rFonts w:ascii="仿宋" w:eastAsia="仿宋" w:hAnsi="仿宋" w:hint="eastAsia"/>
          <w:sz w:val="24"/>
          <w:szCs w:val="24"/>
        </w:rPr>
        <w:lastRenderedPageBreak/>
        <w:t>他经营活动履约过程中未依法履约被有关部门处罚（处理）的，不能认定为具有良好的商业信誉。</w:t>
      </w:r>
    </w:p>
    <w:p w:rsidR="007A6D60" w:rsidRDefault="00D57BD1">
      <w:pPr>
        <w:spacing w:before="120" w:after="120"/>
        <w:rPr>
          <w:rFonts w:ascii="仿宋" w:eastAsia="仿宋" w:hAnsi="仿宋"/>
          <w:sz w:val="24"/>
          <w:szCs w:val="24"/>
        </w:rPr>
      </w:pPr>
      <w:r>
        <w:rPr>
          <w:rFonts w:ascii="仿宋" w:eastAsia="仿宋" w:hAnsi="仿宋" w:hint="eastAsia"/>
          <w:sz w:val="24"/>
          <w:szCs w:val="24"/>
        </w:rPr>
        <w:t>4.关于供应</w:t>
      </w:r>
      <w:proofErr w:type="gramStart"/>
      <w:r>
        <w:rPr>
          <w:rFonts w:ascii="仿宋" w:eastAsia="仿宋" w:hAnsi="仿宋" w:hint="eastAsia"/>
          <w:sz w:val="24"/>
          <w:szCs w:val="24"/>
        </w:rPr>
        <w:t>商依法</w:t>
      </w:r>
      <w:proofErr w:type="gramEnd"/>
      <w:r>
        <w:rPr>
          <w:rFonts w:ascii="仿宋" w:eastAsia="仿宋" w:hAnsi="仿宋" w:hint="eastAsia"/>
          <w:sz w:val="24"/>
          <w:szCs w:val="24"/>
        </w:rPr>
        <w:t>缴纳税收和社会保障资金的相关承诺，项目采购活动结束后，采购人或采购代理机构如有必要将核实供应商所作承诺真实性，如提供虚假承诺将报告监管部门严肃追究法律责任。</w:t>
      </w:r>
    </w:p>
    <w:p w:rsidR="007A6D60" w:rsidRDefault="00D57BD1" w:rsidP="00483D77">
      <w:pPr>
        <w:spacing w:before="120"/>
        <w:rPr>
          <w:rFonts w:ascii="仿宋" w:eastAsia="仿宋" w:hAnsi="仿宋"/>
          <w:sz w:val="24"/>
          <w:szCs w:val="24"/>
        </w:rPr>
      </w:pPr>
      <w:r>
        <w:rPr>
          <w:rFonts w:ascii="仿宋" w:eastAsia="仿宋" w:hAnsi="仿宋"/>
          <w:sz w:val="24"/>
          <w:szCs w:val="24"/>
          <w:u w:val="single"/>
        </w:rPr>
        <w:br w:type="page"/>
      </w:r>
    </w:p>
    <w:p w:rsidR="007A6D60" w:rsidRDefault="00D57BD1">
      <w:pPr>
        <w:spacing w:before="120" w:after="120"/>
        <w:rPr>
          <w:rFonts w:ascii="仿宋" w:eastAsia="仿宋" w:hAnsi="仿宋"/>
          <w:sz w:val="24"/>
          <w:szCs w:val="24"/>
          <w:u w:val="single"/>
        </w:rPr>
      </w:pPr>
      <w:r>
        <w:rPr>
          <w:rFonts w:ascii="仿宋" w:eastAsia="仿宋" w:hAnsi="仿宋" w:hint="eastAsia"/>
          <w:sz w:val="24"/>
          <w:szCs w:val="24"/>
        </w:rPr>
        <w:lastRenderedPageBreak/>
        <w:t>格式5-</w:t>
      </w:r>
      <w:r w:rsidR="00483D77">
        <w:rPr>
          <w:rFonts w:ascii="仿宋" w:eastAsia="仿宋" w:hAnsi="仿宋"/>
          <w:sz w:val="24"/>
          <w:szCs w:val="24"/>
        </w:rPr>
        <w:t>7</w:t>
      </w:r>
      <w:r>
        <w:rPr>
          <w:rFonts w:ascii="仿宋" w:eastAsia="仿宋" w:hAnsi="仿宋" w:hint="eastAsia"/>
          <w:sz w:val="24"/>
          <w:szCs w:val="24"/>
        </w:rPr>
        <w:t>.</w:t>
      </w:r>
    </w:p>
    <w:p w:rsidR="007A6D60" w:rsidRDefault="00483D77">
      <w:pPr>
        <w:spacing w:before="120"/>
        <w:jc w:val="center"/>
        <w:outlineLvl w:val="1"/>
        <w:rPr>
          <w:rFonts w:ascii="仿宋" w:eastAsia="仿宋" w:hAnsi="仿宋"/>
          <w:b/>
          <w:sz w:val="32"/>
          <w:szCs w:val="32"/>
        </w:rPr>
      </w:pPr>
      <w:r>
        <w:rPr>
          <w:rFonts w:ascii="仿宋" w:eastAsia="仿宋" w:hAnsi="仿宋" w:hint="eastAsia"/>
          <w:b/>
          <w:sz w:val="32"/>
          <w:szCs w:val="32"/>
        </w:rPr>
        <w:t>八</w:t>
      </w:r>
      <w:r w:rsidR="00D57BD1">
        <w:rPr>
          <w:rFonts w:ascii="仿宋" w:eastAsia="仿宋" w:hAnsi="仿宋" w:hint="eastAsia"/>
          <w:b/>
          <w:sz w:val="32"/>
          <w:szCs w:val="32"/>
        </w:rPr>
        <w:t>、证明货物的合格性和符合采购文件规定的文件</w:t>
      </w:r>
    </w:p>
    <w:p w:rsidR="007A6D60" w:rsidRDefault="007A6D60">
      <w:pPr>
        <w:autoSpaceDE w:val="0"/>
        <w:autoSpaceDN w:val="0"/>
        <w:snapToGrid w:val="0"/>
        <w:spacing w:line="380" w:lineRule="atLeast"/>
        <w:rPr>
          <w:rFonts w:ascii="仿宋" w:eastAsia="仿宋" w:hAnsi="仿宋" w:cs="宋体"/>
          <w:spacing w:val="8"/>
          <w:sz w:val="24"/>
          <w:szCs w:val="24"/>
        </w:rPr>
      </w:pPr>
    </w:p>
    <w:p w:rsidR="007A6D60" w:rsidRDefault="007A6D60">
      <w:pPr>
        <w:autoSpaceDE w:val="0"/>
        <w:autoSpaceDN w:val="0"/>
        <w:snapToGrid w:val="0"/>
        <w:spacing w:line="380" w:lineRule="atLeast"/>
        <w:rPr>
          <w:rFonts w:ascii="仿宋" w:eastAsia="仿宋" w:hAnsi="仿宋" w:cs="宋体"/>
          <w:spacing w:val="8"/>
          <w:sz w:val="24"/>
          <w:szCs w:val="24"/>
        </w:rPr>
      </w:pPr>
    </w:p>
    <w:p w:rsidR="007A6D60" w:rsidRDefault="00D57BD1">
      <w:pPr>
        <w:autoSpaceDE w:val="0"/>
        <w:autoSpaceDN w:val="0"/>
        <w:snapToGrid w:val="0"/>
        <w:spacing w:line="380" w:lineRule="atLeast"/>
        <w:ind w:firstLineChars="100" w:firstLine="256"/>
        <w:rPr>
          <w:rFonts w:ascii="仿宋" w:eastAsia="仿宋" w:hAnsi="仿宋" w:cs="宋体"/>
          <w:spacing w:val="8"/>
          <w:sz w:val="24"/>
          <w:szCs w:val="24"/>
        </w:rPr>
      </w:pPr>
      <w:r>
        <w:rPr>
          <w:rFonts w:ascii="仿宋" w:eastAsia="仿宋" w:hAnsi="仿宋" w:cs="宋体" w:hint="eastAsia"/>
          <w:spacing w:val="8"/>
          <w:sz w:val="24"/>
          <w:szCs w:val="24"/>
        </w:rPr>
        <w:t>参照本采购文件第二章第三节第11条，格式自拟。</w:t>
      </w:r>
    </w:p>
    <w:p w:rsidR="007A6D60" w:rsidRDefault="00D57BD1">
      <w:pPr>
        <w:widowControl/>
        <w:jc w:val="left"/>
        <w:rPr>
          <w:rFonts w:ascii="仿宋" w:eastAsia="仿宋" w:hAnsi="仿宋" w:cs="宋体"/>
          <w:spacing w:val="8"/>
          <w:sz w:val="24"/>
          <w:szCs w:val="24"/>
        </w:rPr>
      </w:pPr>
      <w:r>
        <w:rPr>
          <w:rFonts w:ascii="仿宋" w:eastAsia="仿宋" w:hAnsi="仿宋" w:cs="宋体"/>
          <w:spacing w:val="8"/>
          <w:sz w:val="24"/>
          <w:szCs w:val="24"/>
        </w:rPr>
        <w:br w:type="page"/>
      </w:r>
    </w:p>
    <w:p w:rsidR="007A6D60" w:rsidRDefault="00D57BD1">
      <w:pPr>
        <w:widowControl/>
        <w:spacing w:line="360" w:lineRule="atLeast"/>
        <w:jc w:val="left"/>
        <w:rPr>
          <w:rFonts w:ascii="仿宋" w:eastAsia="仿宋" w:hAnsi="仿宋"/>
          <w:sz w:val="24"/>
          <w:szCs w:val="24"/>
        </w:rPr>
      </w:pPr>
      <w:r>
        <w:rPr>
          <w:rFonts w:ascii="仿宋" w:eastAsia="仿宋" w:hAnsi="仿宋" w:hint="eastAsia"/>
          <w:sz w:val="24"/>
          <w:szCs w:val="24"/>
        </w:rPr>
        <w:lastRenderedPageBreak/>
        <w:t>格式5-</w:t>
      </w:r>
      <w:r w:rsidR="00483D77">
        <w:rPr>
          <w:rFonts w:ascii="仿宋" w:eastAsia="仿宋" w:hAnsi="仿宋"/>
          <w:sz w:val="24"/>
          <w:szCs w:val="24"/>
        </w:rPr>
        <w:t>8</w:t>
      </w:r>
    </w:p>
    <w:p w:rsidR="007A6D60" w:rsidRDefault="00483D77">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九</w:t>
      </w:r>
      <w:r w:rsidR="00D57BD1">
        <w:rPr>
          <w:rFonts w:ascii="仿宋" w:eastAsia="仿宋" w:hAnsi="仿宋" w:hint="eastAsia"/>
          <w:b/>
          <w:sz w:val="32"/>
          <w:szCs w:val="32"/>
        </w:rPr>
        <w:t>、承诺函（如涉及）</w:t>
      </w:r>
    </w:p>
    <w:p w:rsidR="007A6D60" w:rsidRDefault="007A6D60">
      <w:pPr>
        <w:widowControl/>
        <w:spacing w:line="360" w:lineRule="atLeast"/>
        <w:jc w:val="center"/>
        <w:rPr>
          <w:rFonts w:ascii="仿宋" w:eastAsia="仿宋" w:hAnsi="仿宋"/>
          <w:b/>
          <w:sz w:val="24"/>
        </w:rPr>
      </w:pPr>
    </w:p>
    <w:p w:rsidR="007A6D60" w:rsidRDefault="00D57BD1">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7A6D60" w:rsidRDefault="00D57BD1">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7A6D60" w:rsidRDefault="00D57BD1">
      <w:pPr>
        <w:spacing w:line="360" w:lineRule="auto"/>
        <w:rPr>
          <w:rFonts w:ascii="仿宋" w:eastAsia="仿宋" w:hAnsi="仿宋" w:cs="宋体"/>
          <w:bCs/>
          <w:sz w:val="24"/>
        </w:rPr>
      </w:pPr>
      <w:r>
        <w:rPr>
          <w:rFonts w:ascii="仿宋" w:eastAsia="仿宋" w:hAnsi="仿宋" w:cs="宋体" w:hint="eastAsia"/>
          <w:bCs/>
          <w:sz w:val="24"/>
        </w:rPr>
        <w:t>根据本项目单一来源采购文件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7A6D60" w:rsidRDefault="007A6D60">
      <w:pPr>
        <w:spacing w:line="360" w:lineRule="auto"/>
        <w:rPr>
          <w:rFonts w:ascii="仿宋" w:eastAsia="仿宋" w:hAnsi="仿宋" w:cs="宋体"/>
          <w:bCs/>
          <w:sz w:val="24"/>
        </w:rPr>
      </w:pPr>
    </w:p>
    <w:p w:rsidR="007A6D60" w:rsidRDefault="00D57BD1">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7A6D60" w:rsidRDefault="007A6D60">
      <w:pPr>
        <w:spacing w:line="360" w:lineRule="auto"/>
        <w:rPr>
          <w:rFonts w:ascii="仿宋" w:eastAsia="仿宋" w:hAnsi="仿宋" w:cs="宋体"/>
          <w:bCs/>
          <w:sz w:val="24"/>
        </w:rPr>
      </w:pPr>
    </w:p>
    <w:p w:rsidR="007A6D60" w:rsidRDefault="00D57BD1">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7A6D60" w:rsidRDefault="00D57BD1">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7A6D60" w:rsidRDefault="00D57BD1">
      <w:pPr>
        <w:spacing w:line="360" w:lineRule="auto"/>
        <w:rPr>
          <w:rFonts w:ascii="仿宋" w:eastAsia="仿宋" w:hAnsi="仿宋" w:cs="宋体"/>
          <w:bCs/>
          <w:sz w:val="24"/>
        </w:rPr>
      </w:pPr>
      <w:r>
        <w:rPr>
          <w:rFonts w:ascii="仿宋" w:eastAsia="仿宋" w:hAnsi="仿宋" w:cs="宋体" w:hint="eastAsia"/>
          <w:bCs/>
          <w:sz w:val="24"/>
        </w:rPr>
        <w:t>日    期：XXXX。</w:t>
      </w:r>
    </w:p>
    <w:p w:rsidR="007A6D60" w:rsidRDefault="00D57BD1">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7A6D60" w:rsidRDefault="00D57BD1">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7A6D60" w:rsidRDefault="00D57BD1">
      <w:pPr>
        <w:widowControl/>
        <w:ind w:firstLineChars="150" w:firstLine="360"/>
        <w:jc w:val="left"/>
        <w:rPr>
          <w:rFonts w:ascii="仿宋" w:eastAsia="仿宋" w:hAnsi="仿宋" w:cs="宋体"/>
          <w:bCs/>
          <w:sz w:val="24"/>
        </w:rPr>
      </w:pPr>
      <w:r>
        <w:rPr>
          <w:rFonts w:ascii="仿宋" w:eastAsia="仿宋" w:hAnsi="仿宋" w:cs="宋体" w:hint="eastAsia"/>
          <w:bCs/>
          <w:sz w:val="24"/>
        </w:rPr>
        <w:t>3.若本项目资格要求不涉及，无需提供该承诺。</w:t>
      </w:r>
    </w:p>
    <w:p w:rsidR="007A6D60" w:rsidRDefault="007A6D60">
      <w:pPr>
        <w:autoSpaceDE w:val="0"/>
        <w:autoSpaceDN w:val="0"/>
        <w:snapToGrid w:val="0"/>
        <w:spacing w:line="380" w:lineRule="atLeast"/>
        <w:ind w:firstLineChars="100" w:firstLine="256"/>
        <w:rPr>
          <w:rFonts w:ascii="仿宋" w:eastAsia="仿宋" w:hAnsi="仿宋" w:cs="宋体"/>
          <w:spacing w:val="8"/>
          <w:sz w:val="24"/>
          <w:szCs w:val="24"/>
        </w:rPr>
      </w:pPr>
    </w:p>
    <w:p w:rsidR="007A6D60" w:rsidRDefault="00D57BD1">
      <w:pPr>
        <w:pStyle w:val="ad"/>
        <w:rPr>
          <w:rFonts w:ascii="仿宋" w:eastAsia="仿宋" w:hAnsi="仿宋"/>
        </w:rPr>
      </w:pPr>
      <w:r>
        <w:rPr>
          <w:rFonts w:ascii="仿宋" w:eastAsia="仿宋" w:hAnsi="仿宋"/>
          <w:b w:val="0"/>
          <w:sz w:val="30"/>
          <w:szCs w:val="30"/>
        </w:rPr>
        <w:br w:type="page"/>
      </w:r>
      <w:bookmarkStart w:id="18" w:name="_Toc417906801"/>
      <w:r>
        <w:rPr>
          <w:rFonts w:ascii="仿宋" w:eastAsia="仿宋" w:hAnsi="仿宋" w:hint="eastAsia"/>
        </w:rPr>
        <w:lastRenderedPageBreak/>
        <w:t>第六章  合同主要条款</w:t>
      </w:r>
      <w:bookmarkEnd w:id="18"/>
    </w:p>
    <w:p w:rsidR="007A6D60" w:rsidRDefault="00D57BD1">
      <w:pPr>
        <w:spacing w:before="120" w:after="120"/>
        <w:jc w:val="center"/>
        <w:rPr>
          <w:rFonts w:ascii="仿宋" w:eastAsia="仿宋" w:hAnsi="仿宋"/>
          <w:b/>
          <w:sz w:val="32"/>
          <w:szCs w:val="32"/>
        </w:rPr>
      </w:pPr>
      <w:r>
        <w:rPr>
          <w:rFonts w:ascii="仿宋" w:eastAsia="仿宋" w:hAnsi="仿宋" w:hint="eastAsia"/>
          <w:sz w:val="36"/>
          <w:szCs w:val="36"/>
        </w:rPr>
        <w:t>合同主要条款</w:t>
      </w:r>
    </w:p>
    <w:p w:rsidR="007A6D60" w:rsidRDefault="007A6D60">
      <w:pPr>
        <w:spacing w:line="400" w:lineRule="exact"/>
        <w:rPr>
          <w:rFonts w:ascii="仿宋" w:eastAsia="仿宋" w:hAnsi="仿宋"/>
        </w:rPr>
      </w:pPr>
    </w:p>
    <w:p w:rsidR="007A6D60" w:rsidRDefault="00D57BD1">
      <w:pPr>
        <w:pStyle w:val="23"/>
        <w:ind w:firstLine="480"/>
        <w:rPr>
          <w:rFonts w:ascii="仿宋" w:eastAsia="仿宋" w:hAnsi="仿宋"/>
        </w:rPr>
      </w:pPr>
      <w:r>
        <w:rPr>
          <w:rFonts w:ascii="仿宋" w:eastAsia="仿宋" w:hAnsi="仿宋" w:hint="eastAsia"/>
        </w:rPr>
        <w:t>合同编号：</w:t>
      </w:r>
      <w:r>
        <w:rPr>
          <w:rFonts w:ascii="仿宋" w:eastAsia="仿宋" w:hAnsi="仿宋"/>
          <w:u w:val="single"/>
        </w:rPr>
        <w:t xml:space="preserve"> </w:t>
      </w:r>
      <w:r>
        <w:rPr>
          <w:rFonts w:ascii="仿宋" w:eastAsia="仿宋" w:hAnsi="仿宋" w:hint="eastAsia"/>
          <w:u w:val="single"/>
        </w:rPr>
        <w:t xml:space="preserve">                 </w:t>
      </w:r>
    </w:p>
    <w:p w:rsidR="007A6D60" w:rsidRDefault="00D57BD1">
      <w:pPr>
        <w:spacing w:line="360" w:lineRule="auto"/>
        <w:ind w:firstLineChars="200" w:firstLine="480"/>
        <w:rPr>
          <w:rFonts w:ascii="仿宋" w:eastAsia="仿宋" w:hAnsi="仿宋"/>
          <w:sz w:val="24"/>
          <w:szCs w:val="24"/>
        </w:rPr>
      </w:pPr>
      <w:r>
        <w:rPr>
          <w:rFonts w:ascii="仿宋" w:eastAsia="仿宋" w:hAnsi="仿宋"/>
          <w:sz w:val="24"/>
          <w:szCs w:val="24"/>
        </w:rPr>
        <w:t>合同编号：</w:t>
      </w:r>
      <w:r>
        <w:rPr>
          <w:rFonts w:ascii="仿宋" w:eastAsia="仿宋" w:hAnsi="仿宋" w:hint="eastAsia"/>
          <w:sz w:val="24"/>
          <w:szCs w:val="24"/>
        </w:rPr>
        <w:t>XXXX。</w:t>
      </w:r>
    </w:p>
    <w:p w:rsidR="007A6D60" w:rsidRDefault="00D57BD1">
      <w:pPr>
        <w:spacing w:line="360" w:lineRule="auto"/>
        <w:ind w:firstLineChars="200" w:firstLine="480"/>
        <w:rPr>
          <w:rFonts w:ascii="仿宋" w:eastAsia="仿宋" w:hAnsi="仿宋"/>
          <w:sz w:val="24"/>
          <w:szCs w:val="24"/>
        </w:rPr>
      </w:pPr>
      <w:r>
        <w:rPr>
          <w:rFonts w:ascii="仿宋" w:eastAsia="仿宋" w:hAnsi="仿宋"/>
          <w:sz w:val="24"/>
          <w:szCs w:val="24"/>
        </w:rPr>
        <w:t>签订地点：</w:t>
      </w:r>
      <w:r>
        <w:rPr>
          <w:rFonts w:ascii="仿宋" w:eastAsia="仿宋" w:hAnsi="仿宋" w:hint="eastAsia"/>
          <w:sz w:val="24"/>
          <w:szCs w:val="24"/>
        </w:rPr>
        <w:t>XXXX。</w:t>
      </w:r>
    </w:p>
    <w:p w:rsidR="007A6D60" w:rsidRDefault="00D57BD1">
      <w:pPr>
        <w:spacing w:line="360" w:lineRule="auto"/>
        <w:ind w:firstLineChars="200" w:firstLine="480"/>
        <w:rPr>
          <w:rFonts w:ascii="仿宋" w:eastAsia="仿宋" w:hAnsi="仿宋"/>
          <w:sz w:val="24"/>
          <w:szCs w:val="24"/>
        </w:rPr>
      </w:pPr>
      <w:r>
        <w:rPr>
          <w:rFonts w:ascii="仿宋" w:eastAsia="仿宋" w:hAnsi="仿宋"/>
          <w:sz w:val="24"/>
          <w:szCs w:val="24"/>
        </w:rPr>
        <w:t>签订时间：</w:t>
      </w:r>
      <w:r>
        <w:rPr>
          <w:rFonts w:ascii="仿宋" w:eastAsia="仿宋" w:hAnsi="仿宋" w:hint="eastAsia"/>
          <w:sz w:val="24"/>
          <w:szCs w:val="24"/>
        </w:rPr>
        <w:t>****</w:t>
      </w:r>
      <w:r>
        <w:rPr>
          <w:rFonts w:ascii="仿宋" w:eastAsia="仿宋" w:hAnsi="仿宋"/>
          <w:sz w:val="24"/>
          <w:szCs w:val="24"/>
        </w:rPr>
        <w:t>年</w:t>
      </w:r>
      <w:r>
        <w:rPr>
          <w:rFonts w:ascii="仿宋" w:eastAsia="仿宋" w:hAnsi="仿宋" w:hint="eastAsia"/>
          <w:sz w:val="24"/>
          <w:szCs w:val="24"/>
        </w:rPr>
        <w:t>**</w:t>
      </w:r>
      <w:r>
        <w:rPr>
          <w:rFonts w:ascii="仿宋" w:eastAsia="仿宋" w:hAnsi="仿宋"/>
          <w:sz w:val="24"/>
          <w:szCs w:val="24"/>
        </w:rPr>
        <w:t>月</w:t>
      </w:r>
      <w:r>
        <w:rPr>
          <w:rFonts w:ascii="仿宋" w:eastAsia="仿宋" w:hAnsi="仿宋" w:hint="eastAsia"/>
          <w:sz w:val="24"/>
          <w:szCs w:val="24"/>
        </w:rPr>
        <w:t>**</w:t>
      </w:r>
      <w:r>
        <w:rPr>
          <w:rFonts w:ascii="仿宋" w:eastAsia="仿宋" w:hAnsi="仿宋"/>
          <w:sz w:val="24"/>
          <w:szCs w:val="24"/>
        </w:rPr>
        <w:t>日</w:t>
      </w:r>
      <w:r>
        <w:rPr>
          <w:rFonts w:ascii="仿宋" w:eastAsia="仿宋" w:hAnsi="仿宋" w:hint="eastAsia"/>
          <w:sz w:val="24"/>
          <w:szCs w:val="24"/>
        </w:rPr>
        <w:t>。</w:t>
      </w:r>
    </w:p>
    <w:p w:rsidR="007A6D60" w:rsidRDefault="00D57BD1">
      <w:pPr>
        <w:spacing w:line="360" w:lineRule="auto"/>
        <w:ind w:firstLineChars="200" w:firstLine="480"/>
        <w:rPr>
          <w:rFonts w:ascii="仿宋" w:eastAsia="仿宋" w:hAnsi="仿宋"/>
          <w:sz w:val="24"/>
          <w:szCs w:val="24"/>
        </w:rPr>
      </w:pPr>
      <w:r>
        <w:rPr>
          <w:rFonts w:ascii="仿宋" w:eastAsia="仿宋" w:hAnsi="仿宋" w:hint="eastAsia"/>
          <w:sz w:val="24"/>
          <w:szCs w:val="24"/>
        </w:rPr>
        <w:t>采购人（</w:t>
      </w:r>
      <w:r>
        <w:rPr>
          <w:rFonts w:ascii="仿宋" w:eastAsia="仿宋" w:hAnsi="仿宋"/>
          <w:sz w:val="24"/>
          <w:szCs w:val="24"/>
        </w:rPr>
        <w:t>甲方</w:t>
      </w:r>
      <w:r>
        <w:rPr>
          <w:rFonts w:ascii="仿宋" w:eastAsia="仿宋" w:hAnsi="仿宋" w:hint="eastAsia"/>
          <w:sz w:val="24"/>
          <w:szCs w:val="24"/>
        </w:rPr>
        <w:t>）</w:t>
      </w:r>
      <w:r>
        <w:rPr>
          <w:rFonts w:ascii="仿宋" w:eastAsia="仿宋" w:hAnsi="仿宋"/>
          <w:sz w:val="24"/>
          <w:szCs w:val="24"/>
        </w:rPr>
        <w:t>：</w:t>
      </w:r>
      <w:r>
        <w:rPr>
          <w:rFonts w:ascii="仿宋" w:eastAsia="仿宋" w:hAnsi="仿宋"/>
          <w:sz w:val="24"/>
          <w:szCs w:val="24"/>
          <w:u w:val="single"/>
        </w:rPr>
        <w:t xml:space="preserve">                              </w:t>
      </w:r>
    </w:p>
    <w:p w:rsidR="007A6D60" w:rsidRDefault="00D57BD1">
      <w:pPr>
        <w:spacing w:line="360" w:lineRule="auto"/>
        <w:ind w:firstLineChars="200" w:firstLine="480"/>
        <w:rPr>
          <w:rFonts w:ascii="仿宋" w:eastAsia="仿宋" w:hAnsi="仿宋"/>
          <w:sz w:val="24"/>
          <w:szCs w:val="24"/>
          <w:u w:val="single"/>
        </w:rPr>
      </w:pPr>
      <w:r>
        <w:rPr>
          <w:rFonts w:ascii="仿宋" w:eastAsia="仿宋" w:hAnsi="仿宋" w:hint="eastAsia"/>
          <w:sz w:val="24"/>
          <w:szCs w:val="24"/>
        </w:rPr>
        <w:t>供应商（乙</w:t>
      </w:r>
      <w:r>
        <w:rPr>
          <w:rFonts w:ascii="仿宋" w:eastAsia="仿宋" w:hAnsi="仿宋"/>
          <w:sz w:val="24"/>
          <w:szCs w:val="24"/>
        </w:rPr>
        <w:t>方</w:t>
      </w:r>
      <w:r>
        <w:rPr>
          <w:rFonts w:ascii="仿宋" w:eastAsia="仿宋" w:hAnsi="仿宋" w:hint="eastAsia"/>
          <w:sz w:val="24"/>
          <w:szCs w:val="24"/>
        </w:rPr>
        <w:t>）</w:t>
      </w:r>
      <w:r>
        <w:rPr>
          <w:rFonts w:ascii="仿宋" w:eastAsia="仿宋" w:hAnsi="仿宋"/>
          <w:sz w:val="24"/>
          <w:szCs w:val="24"/>
        </w:rPr>
        <w:t>：</w:t>
      </w:r>
      <w:r>
        <w:rPr>
          <w:rFonts w:ascii="仿宋" w:eastAsia="仿宋" w:hAnsi="仿宋"/>
          <w:sz w:val="24"/>
          <w:szCs w:val="24"/>
          <w:u w:val="single"/>
        </w:rPr>
        <w:t xml:space="preserve">                              </w:t>
      </w:r>
    </w:p>
    <w:p w:rsidR="007A6D60" w:rsidRDefault="007A6D60">
      <w:pPr>
        <w:spacing w:line="360" w:lineRule="auto"/>
        <w:ind w:firstLineChars="200" w:firstLine="480"/>
        <w:rPr>
          <w:rFonts w:ascii="仿宋" w:eastAsia="仿宋" w:hAnsi="仿宋"/>
          <w:sz w:val="24"/>
          <w:szCs w:val="24"/>
        </w:rPr>
      </w:pPr>
    </w:p>
    <w:p w:rsidR="007A6D60" w:rsidRDefault="00D57BD1">
      <w:pPr>
        <w:spacing w:line="360" w:lineRule="auto"/>
        <w:ind w:firstLineChars="200" w:firstLine="480"/>
        <w:rPr>
          <w:rFonts w:ascii="仿宋" w:eastAsia="仿宋" w:hAnsi="仿宋"/>
          <w:sz w:val="24"/>
          <w:szCs w:val="24"/>
        </w:rPr>
      </w:pPr>
      <w:r>
        <w:rPr>
          <w:rFonts w:ascii="仿宋" w:eastAsia="仿宋" w:hAnsi="仿宋"/>
          <w:sz w:val="24"/>
          <w:szCs w:val="24"/>
        </w:rPr>
        <w:t>依据</w:t>
      </w:r>
      <w:r>
        <w:rPr>
          <w:rFonts w:ascii="仿宋" w:eastAsia="仿宋" w:hAnsi="仿宋" w:hint="eastAsia"/>
          <w:sz w:val="24"/>
          <w:szCs w:val="24"/>
        </w:rPr>
        <w:t>《中华人民共和国政府采购法》、《中华人民共和国民法典》与项目行业有关的法律法规，以及XXXX项目（项目编号：XXXX）</w:t>
      </w:r>
      <w:r>
        <w:rPr>
          <w:rFonts w:ascii="仿宋" w:eastAsia="仿宋" w:hAnsi="仿宋"/>
          <w:sz w:val="24"/>
          <w:szCs w:val="24"/>
        </w:rPr>
        <w:t>的</w:t>
      </w:r>
      <w:r>
        <w:rPr>
          <w:rFonts w:ascii="仿宋" w:eastAsia="仿宋" w:hAnsi="仿宋" w:hint="eastAsia"/>
          <w:sz w:val="24"/>
          <w:szCs w:val="24"/>
        </w:rPr>
        <w:t>《采购文件》</w:t>
      </w:r>
      <w:r>
        <w:rPr>
          <w:rFonts w:ascii="仿宋" w:eastAsia="仿宋" w:hAnsi="仿宋"/>
          <w:sz w:val="24"/>
          <w:szCs w:val="24"/>
        </w:rPr>
        <w:t>，</w:t>
      </w:r>
      <w:r>
        <w:rPr>
          <w:rFonts w:ascii="仿宋" w:eastAsia="仿宋" w:hAnsi="仿宋" w:hint="eastAsia"/>
          <w:sz w:val="24"/>
          <w:szCs w:val="24"/>
        </w:rPr>
        <w:t>乙方的《响应文件》及《成交通知书》，甲、乙双方同意签订本合同。详细技术说明及其他有关合同项目的特定信息由合同附件予以说明，合同附件及本项目的《采购文件》、《响应文件》、《成交通知书》等均为本合同的组成部分。</w:t>
      </w:r>
      <w:r>
        <w:rPr>
          <w:rFonts w:ascii="仿宋" w:eastAsia="仿宋" w:hAnsi="仿宋"/>
          <w:sz w:val="24"/>
          <w:szCs w:val="24"/>
        </w:rPr>
        <w:t xml:space="preserve"> </w:t>
      </w:r>
    </w:p>
    <w:p w:rsidR="007A6D60" w:rsidRDefault="00D57BD1">
      <w:pPr>
        <w:numPr>
          <w:ilvl w:val="0"/>
          <w:numId w:val="7"/>
        </w:numPr>
        <w:spacing w:line="360" w:lineRule="auto"/>
        <w:rPr>
          <w:rFonts w:ascii="仿宋" w:eastAsia="仿宋" w:hAnsi="仿宋"/>
          <w:b/>
          <w:sz w:val="24"/>
          <w:szCs w:val="24"/>
        </w:rPr>
      </w:pPr>
      <w:r>
        <w:rPr>
          <w:rFonts w:ascii="仿宋" w:eastAsia="仿宋" w:hAnsi="仿宋" w:hint="eastAsia"/>
          <w:b/>
          <w:sz w:val="24"/>
        </w:rPr>
        <w:t>项目基本情况</w:t>
      </w:r>
    </w:p>
    <w:p w:rsidR="007A6D60" w:rsidRDefault="007A6D60">
      <w:pPr>
        <w:spacing w:line="360" w:lineRule="auto"/>
        <w:rPr>
          <w:rFonts w:ascii="仿宋" w:eastAsia="仿宋" w:hAnsi="仿宋"/>
          <w:sz w:val="24"/>
          <w:szCs w:val="24"/>
        </w:rPr>
      </w:pPr>
    </w:p>
    <w:p w:rsidR="007A6D60" w:rsidRDefault="00D57BD1">
      <w:pPr>
        <w:numPr>
          <w:ilvl w:val="0"/>
          <w:numId w:val="7"/>
        </w:numPr>
        <w:spacing w:line="360" w:lineRule="auto"/>
        <w:rPr>
          <w:rFonts w:ascii="仿宋" w:eastAsia="仿宋" w:hAnsi="仿宋"/>
          <w:b/>
          <w:sz w:val="24"/>
          <w:szCs w:val="24"/>
        </w:rPr>
      </w:pPr>
      <w:r>
        <w:rPr>
          <w:rFonts w:ascii="仿宋" w:eastAsia="仿宋" w:hAnsi="仿宋" w:hint="eastAsia"/>
          <w:b/>
          <w:sz w:val="24"/>
          <w:szCs w:val="24"/>
        </w:rPr>
        <w:t>合同期限</w:t>
      </w:r>
    </w:p>
    <w:p w:rsidR="007A6D60" w:rsidRDefault="00D57BD1">
      <w:pPr>
        <w:spacing w:line="360" w:lineRule="auto"/>
        <w:ind w:firstLineChars="200" w:firstLine="480"/>
        <w:rPr>
          <w:rFonts w:ascii="仿宋" w:eastAsia="仿宋" w:hAnsi="仿宋"/>
          <w:sz w:val="24"/>
          <w:szCs w:val="24"/>
        </w:rPr>
      </w:pPr>
      <w:r>
        <w:rPr>
          <w:rFonts w:ascii="仿宋" w:eastAsia="仿宋" w:hAnsi="仿宋" w:hint="eastAsia"/>
          <w:sz w:val="24"/>
          <w:szCs w:val="24"/>
        </w:rPr>
        <w:t xml:space="preserve">合同期限： </w:t>
      </w:r>
    </w:p>
    <w:p w:rsidR="007A6D60" w:rsidRDefault="00D57BD1">
      <w:pPr>
        <w:numPr>
          <w:ilvl w:val="0"/>
          <w:numId w:val="7"/>
        </w:numPr>
        <w:spacing w:line="360" w:lineRule="auto"/>
        <w:rPr>
          <w:rFonts w:ascii="仿宋" w:eastAsia="仿宋" w:hAnsi="仿宋"/>
          <w:b/>
          <w:sz w:val="24"/>
          <w:szCs w:val="24"/>
        </w:rPr>
      </w:pPr>
      <w:bookmarkStart w:id="19" w:name="_Toc239233914"/>
      <w:bookmarkStart w:id="20" w:name="_Toc225654644"/>
      <w:bookmarkStart w:id="21" w:name="_Toc286993786"/>
      <w:bookmarkStart w:id="22" w:name="_Toc211854449"/>
      <w:bookmarkStart w:id="23" w:name="_Toc238984975"/>
      <w:bookmarkStart w:id="24" w:name="_Toc239568418"/>
      <w:bookmarkStart w:id="25" w:name="_Toc211911348"/>
      <w:bookmarkStart w:id="26" w:name="_Toc212019594"/>
      <w:bookmarkStart w:id="27" w:name="_Toc225244852"/>
      <w:bookmarkStart w:id="28" w:name="_Toc282696226"/>
      <w:bookmarkStart w:id="29" w:name="_Toc247334841"/>
      <w:bookmarkStart w:id="30" w:name="_Toc232492928"/>
      <w:bookmarkStart w:id="31" w:name="_Toc185395249"/>
      <w:bookmarkStart w:id="32" w:name="_Toc251768862"/>
      <w:bookmarkStart w:id="33" w:name="_Toc241833903"/>
      <w:bookmarkStart w:id="34" w:name="_Toc283019214"/>
      <w:bookmarkStart w:id="35" w:name="_Toc237145406"/>
      <w:bookmarkStart w:id="36" w:name="_Toc225670751"/>
      <w:r>
        <w:rPr>
          <w:rFonts w:ascii="仿宋" w:eastAsia="仿宋" w:hAnsi="仿宋" w:hint="eastAsia"/>
          <w:b/>
          <w:sz w:val="24"/>
          <w:szCs w:val="24"/>
        </w:rPr>
        <w:t>服务内容与质量标准</w:t>
      </w:r>
    </w:p>
    <w:p w:rsidR="007A6D60" w:rsidRDefault="00D57BD1">
      <w:pPr>
        <w:spacing w:line="360" w:lineRule="auto"/>
        <w:ind w:left="567"/>
        <w:rPr>
          <w:rFonts w:ascii="仿宋" w:eastAsia="仿宋" w:hAnsi="仿宋"/>
          <w:sz w:val="24"/>
          <w:szCs w:val="24"/>
        </w:rPr>
      </w:pPr>
      <w:r>
        <w:rPr>
          <w:rFonts w:ascii="仿宋" w:eastAsia="仿宋" w:hAnsi="仿宋" w:hint="eastAsia"/>
          <w:sz w:val="24"/>
          <w:szCs w:val="24"/>
        </w:rPr>
        <w:t>1、XXXX；</w:t>
      </w:r>
    </w:p>
    <w:p w:rsidR="007A6D60" w:rsidRDefault="00D57BD1">
      <w:pPr>
        <w:spacing w:line="360" w:lineRule="auto"/>
        <w:ind w:left="567"/>
        <w:rPr>
          <w:rFonts w:ascii="仿宋" w:eastAsia="仿宋" w:hAnsi="仿宋"/>
          <w:sz w:val="24"/>
          <w:szCs w:val="24"/>
        </w:rPr>
      </w:pPr>
      <w:r>
        <w:rPr>
          <w:rFonts w:ascii="仿宋" w:eastAsia="仿宋" w:hAnsi="仿宋" w:hint="eastAsia"/>
          <w:sz w:val="24"/>
          <w:szCs w:val="24"/>
        </w:rPr>
        <w:t>2、XXXX；</w:t>
      </w:r>
    </w:p>
    <w:p w:rsidR="007A6D60" w:rsidRDefault="00D57BD1">
      <w:pPr>
        <w:spacing w:line="360" w:lineRule="auto"/>
        <w:ind w:left="567"/>
        <w:rPr>
          <w:rFonts w:ascii="仿宋" w:eastAsia="仿宋" w:hAnsi="仿宋"/>
          <w:sz w:val="24"/>
          <w:szCs w:val="24"/>
        </w:rPr>
      </w:pPr>
      <w:r>
        <w:rPr>
          <w:rFonts w:ascii="仿宋" w:eastAsia="仿宋" w:hAnsi="仿宋" w:hint="eastAsia"/>
          <w:sz w:val="24"/>
          <w:szCs w:val="24"/>
        </w:rPr>
        <w:t>3、XXXX．</w:t>
      </w:r>
    </w:p>
    <w:p w:rsidR="007A6D60" w:rsidRDefault="00D57BD1">
      <w:pPr>
        <w:spacing w:line="360" w:lineRule="auto"/>
        <w:ind w:firstLine="630"/>
        <w:rPr>
          <w:rFonts w:ascii="仿宋" w:eastAsia="仿宋" w:hAnsi="仿宋"/>
          <w:sz w:val="24"/>
          <w:szCs w:val="24"/>
        </w:rPr>
      </w:pPr>
      <w:r>
        <w:rPr>
          <w:rFonts w:ascii="仿宋" w:eastAsia="仿宋" w:hAnsi="仿宋"/>
          <w:sz w:val="24"/>
          <w:szCs w:val="24"/>
        </w:rPr>
        <w:t>…</w:t>
      </w:r>
    </w:p>
    <w:p w:rsidR="007A6D60" w:rsidRDefault="00D57BD1">
      <w:pPr>
        <w:numPr>
          <w:ilvl w:val="0"/>
          <w:numId w:val="7"/>
        </w:numPr>
        <w:spacing w:line="360" w:lineRule="auto"/>
        <w:rPr>
          <w:rFonts w:ascii="仿宋" w:eastAsia="仿宋" w:hAnsi="仿宋"/>
          <w:b/>
          <w:sz w:val="24"/>
          <w:szCs w:val="24"/>
        </w:rPr>
      </w:pPr>
      <w:r>
        <w:rPr>
          <w:rFonts w:ascii="仿宋" w:eastAsia="仿宋" w:hAnsi="仿宋" w:hint="eastAsia"/>
          <w:b/>
          <w:sz w:val="24"/>
          <w:szCs w:val="24"/>
        </w:rPr>
        <w:t>服务费用及支付方式</w:t>
      </w:r>
    </w:p>
    <w:p w:rsidR="007A6D60" w:rsidRDefault="00D57BD1">
      <w:pPr>
        <w:numPr>
          <w:ilvl w:val="0"/>
          <w:numId w:val="8"/>
        </w:numPr>
        <w:spacing w:line="360" w:lineRule="auto"/>
        <w:ind w:left="0" w:firstLine="567"/>
        <w:rPr>
          <w:rFonts w:ascii="仿宋" w:eastAsia="仿宋" w:hAnsi="仿宋"/>
          <w:b/>
          <w:sz w:val="24"/>
          <w:szCs w:val="24"/>
        </w:rPr>
      </w:pPr>
      <w:r>
        <w:rPr>
          <w:rFonts w:ascii="仿宋" w:eastAsia="仿宋" w:hAnsi="仿宋" w:hint="eastAsia"/>
          <w:b/>
          <w:sz w:val="24"/>
          <w:szCs w:val="24"/>
        </w:rPr>
        <w:t>本项目服务费用由以下组成：</w:t>
      </w:r>
    </w:p>
    <w:p w:rsidR="007A6D60" w:rsidRDefault="00D57BD1">
      <w:pPr>
        <w:spacing w:line="360" w:lineRule="auto"/>
        <w:ind w:firstLineChars="200" w:firstLine="480"/>
        <w:rPr>
          <w:rFonts w:ascii="仿宋" w:eastAsia="仿宋" w:hAnsi="仿宋"/>
          <w:sz w:val="24"/>
          <w:szCs w:val="24"/>
        </w:rPr>
      </w:pPr>
      <w:r>
        <w:rPr>
          <w:rFonts w:ascii="仿宋" w:eastAsia="仿宋" w:hAnsi="仿宋" w:hint="eastAsia"/>
          <w:sz w:val="24"/>
          <w:szCs w:val="24"/>
        </w:rPr>
        <w:t>1、XX万元；</w:t>
      </w:r>
    </w:p>
    <w:p w:rsidR="007A6D60" w:rsidRDefault="00D57BD1">
      <w:pPr>
        <w:spacing w:line="360" w:lineRule="auto"/>
        <w:ind w:firstLineChars="200" w:firstLine="480"/>
        <w:rPr>
          <w:rFonts w:ascii="仿宋" w:eastAsia="仿宋" w:hAnsi="仿宋"/>
          <w:sz w:val="24"/>
          <w:szCs w:val="24"/>
        </w:rPr>
      </w:pPr>
      <w:r>
        <w:rPr>
          <w:rFonts w:ascii="仿宋" w:eastAsia="仿宋" w:hAnsi="仿宋" w:hint="eastAsia"/>
          <w:sz w:val="24"/>
          <w:szCs w:val="24"/>
        </w:rPr>
        <w:t>2、XX万元；</w:t>
      </w:r>
    </w:p>
    <w:p w:rsidR="007A6D60" w:rsidRDefault="00D57BD1">
      <w:pPr>
        <w:spacing w:line="360" w:lineRule="auto"/>
        <w:ind w:firstLineChars="200" w:firstLine="480"/>
        <w:rPr>
          <w:rFonts w:ascii="仿宋" w:eastAsia="仿宋" w:hAnsi="仿宋"/>
          <w:sz w:val="24"/>
          <w:szCs w:val="24"/>
        </w:rPr>
      </w:pPr>
      <w:r>
        <w:rPr>
          <w:rFonts w:ascii="仿宋" w:eastAsia="仿宋" w:hAnsi="仿宋" w:hint="eastAsia"/>
          <w:sz w:val="24"/>
          <w:szCs w:val="24"/>
        </w:rPr>
        <w:t>3、XX万元。</w:t>
      </w:r>
    </w:p>
    <w:p w:rsidR="007A6D60" w:rsidRDefault="00D57BD1">
      <w:pPr>
        <w:spacing w:line="360" w:lineRule="auto"/>
        <w:ind w:firstLineChars="200" w:firstLine="480"/>
        <w:rPr>
          <w:rFonts w:ascii="仿宋" w:eastAsia="仿宋" w:hAnsi="仿宋"/>
          <w:sz w:val="24"/>
          <w:szCs w:val="24"/>
        </w:rPr>
      </w:pPr>
      <w:r>
        <w:rPr>
          <w:rFonts w:ascii="仿宋" w:eastAsia="仿宋" w:hAnsi="仿宋"/>
          <w:sz w:val="24"/>
          <w:szCs w:val="24"/>
        </w:rPr>
        <w:lastRenderedPageBreak/>
        <w:t>……</w:t>
      </w:r>
    </w:p>
    <w:p w:rsidR="007A6D60" w:rsidRDefault="00D57BD1">
      <w:pPr>
        <w:numPr>
          <w:ilvl w:val="0"/>
          <w:numId w:val="8"/>
        </w:numPr>
        <w:tabs>
          <w:tab w:val="left" w:pos="780"/>
        </w:tabs>
        <w:spacing w:line="360" w:lineRule="auto"/>
        <w:ind w:left="0" w:firstLine="567"/>
        <w:rPr>
          <w:rFonts w:ascii="仿宋" w:eastAsia="仿宋" w:hAnsi="仿宋"/>
          <w:b/>
          <w:sz w:val="24"/>
          <w:szCs w:val="24"/>
        </w:rPr>
      </w:pPr>
      <w:r>
        <w:rPr>
          <w:rFonts w:ascii="仿宋" w:eastAsia="仿宋" w:hAnsi="仿宋" w:hint="eastAsia"/>
          <w:b/>
          <w:sz w:val="24"/>
          <w:szCs w:val="24"/>
        </w:rPr>
        <w:t xml:space="preserve">服务费支付方式： </w:t>
      </w:r>
    </w:p>
    <w:p w:rsidR="007A6D60" w:rsidRDefault="00D57BD1">
      <w:pPr>
        <w:numPr>
          <w:ilvl w:val="0"/>
          <w:numId w:val="7"/>
        </w:numPr>
        <w:spacing w:line="360" w:lineRule="auto"/>
        <w:rPr>
          <w:rFonts w:ascii="仿宋" w:eastAsia="仿宋" w:hAnsi="仿宋"/>
          <w:b/>
          <w:sz w:val="24"/>
          <w:szCs w:val="24"/>
        </w:rPr>
      </w:pPr>
      <w:r>
        <w:rPr>
          <w:rFonts w:ascii="仿宋" w:eastAsia="仿宋" w:hAnsi="仿宋" w:hint="eastAsia"/>
          <w:b/>
          <w:sz w:val="24"/>
          <w:szCs w:val="24"/>
        </w:rPr>
        <w:t>知识产权</w:t>
      </w:r>
    </w:p>
    <w:p w:rsidR="007A6D60" w:rsidRDefault="00D57BD1">
      <w:pPr>
        <w:tabs>
          <w:tab w:val="left" w:pos="1440"/>
        </w:tabs>
        <w:spacing w:line="360" w:lineRule="auto"/>
        <w:ind w:firstLineChars="200" w:firstLine="480"/>
        <w:rPr>
          <w:rFonts w:ascii="仿宋" w:eastAsia="仿宋" w:hAnsi="仿宋"/>
          <w:sz w:val="24"/>
          <w:szCs w:val="24"/>
        </w:rPr>
      </w:pPr>
      <w:r>
        <w:rPr>
          <w:rFonts w:ascii="仿宋" w:eastAsia="仿宋" w:hAnsi="仿宋" w:hint="eastAsia"/>
          <w:sz w:val="24"/>
          <w:szCs w:val="24"/>
        </w:rPr>
        <w:t>乙方应保证所提供的服务或其任何一部分均不会侵犯任何第三方的专利权、商标权或著作权。</w:t>
      </w:r>
    </w:p>
    <w:p w:rsidR="007A6D60" w:rsidRDefault="00D57BD1">
      <w:pPr>
        <w:numPr>
          <w:ilvl w:val="0"/>
          <w:numId w:val="7"/>
        </w:numPr>
        <w:spacing w:line="360" w:lineRule="auto"/>
        <w:rPr>
          <w:rFonts w:ascii="仿宋" w:eastAsia="仿宋" w:hAnsi="仿宋"/>
          <w:b/>
          <w:sz w:val="24"/>
          <w:szCs w:val="24"/>
        </w:rPr>
      </w:pPr>
      <w:r>
        <w:rPr>
          <w:rFonts w:ascii="仿宋" w:eastAsia="仿宋" w:hAnsi="仿宋" w:hint="eastAsia"/>
          <w:b/>
          <w:sz w:val="24"/>
          <w:szCs w:val="24"/>
        </w:rPr>
        <w:t>无产权瑕疵条款</w:t>
      </w:r>
    </w:p>
    <w:p w:rsidR="007A6D60" w:rsidRDefault="00D57BD1">
      <w:pPr>
        <w:tabs>
          <w:tab w:val="left" w:pos="1440"/>
        </w:tabs>
        <w:spacing w:line="360" w:lineRule="auto"/>
        <w:ind w:firstLineChars="200" w:firstLine="480"/>
        <w:rPr>
          <w:rFonts w:ascii="仿宋" w:eastAsia="仿宋" w:hAnsi="仿宋"/>
          <w:sz w:val="24"/>
          <w:szCs w:val="24"/>
        </w:rPr>
      </w:pPr>
      <w:r>
        <w:rPr>
          <w:rFonts w:ascii="仿宋" w:eastAsia="仿宋" w:hAnsi="仿宋" w:hint="eastAsia"/>
          <w:sz w:val="24"/>
          <w:szCs w:val="24"/>
        </w:rPr>
        <w:t>乙方保证所提供的服务的所有权完全属于</w:t>
      </w:r>
      <w:proofErr w:type="gramStart"/>
      <w:r>
        <w:rPr>
          <w:rFonts w:ascii="仿宋" w:eastAsia="仿宋" w:hAnsi="仿宋" w:hint="eastAsia"/>
          <w:sz w:val="24"/>
          <w:szCs w:val="24"/>
        </w:rPr>
        <w:t>乙方且</w:t>
      </w:r>
      <w:proofErr w:type="gramEnd"/>
      <w:r>
        <w:rPr>
          <w:rFonts w:ascii="仿宋" w:eastAsia="仿宋" w:hAnsi="仿宋" w:hint="eastAsia"/>
          <w:sz w:val="24"/>
          <w:szCs w:val="24"/>
        </w:rPr>
        <w:t>无任何抵押、查封等产权瑕疵。如有产权瑕疵的，视为乙方违约。乙方应负担由此而产生的一切损失。</w:t>
      </w:r>
    </w:p>
    <w:p w:rsidR="007A6D60" w:rsidRDefault="00D57BD1">
      <w:pPr>
        <w:numPr>
          <w:ilvl w:val="0"/>
          <w:numId w:val="7"/>
        </w:numPr>
        <w:spacing w:line="360" w:lineRule="auto"/>
        <w:rPr>
          <w:rFonts w:ascii="仿宋" w:eastAsia="仿宋" w:hAnsi="仿宋"/>
          <w:b/>
          <w:sz w:val="24"/>
          <w:szCs w:val="24"/>
        </w:rPr>
      </w:pPr>
      <w:r>
        <w:rPr>
          <w:rFonts w:ascii="仿宋" w:eastAsia="仿宋" w:hAnsi="仿宋"/>
          <w:b/>
          <w:sz w:val="24"/>
          <w:szCs w:val="24"/>
        </w:rPr>
        <w:t>甲方的权利和义务</w:t>
      </w:r>
    </w:p>
    <w:p w:rsidR="007A6D60" w:rsidRDefault="00D57BD1">
      <w:pPr>
        <w:adjustRightInd w:val="0"/>
        <w:spacing w:line="360" w:lineRule="auto"/>
        <w:ind w:firstLineChars="200" w:firstLine="480"/>
        <w:jc w:val="left"/>
        <w:textAlignment w:val="baseline"/>
        <w:rPr>
          <w:rFonts w:ascii="仿宋" w:eastAsia="仿宋" w:hAnsi="仿宋"/>
          <w:bCs/>
          <w:sz w:val="24"/>
          <w:szCs w:val="24"/>
        </w:rPr>
      </w:pPr>
      <w:r>
        <w:rPr>
          <w:rFonts w:ascii="仿宋" w:eastAsia="仿宋" w:hAnsi="仿宋" w:hint="eastAsia"/>
          <w:bCs/>
          <w:sz w:val="24"/>
          <w:szCs w:val="24"/>
        </w:rPr>
        <w:t>1、</w:t>
      </w:r>
      <w:r>
        <w:rPr>
          <w:rFonts w:ascii="仿宋" w:eastAsia="仿宋" w:hAnsi="仿宋"/>
          <w:bCs/>
          <w:sz w:val="24"/>
          <w:szCs w:val="24"/>
        </w:rPr>
        <w:t>甲方有权对合同规定范围内</w:t>
      </w:r>
      <w:r>
        <w:rPr>
          <w:rFonts w:ascii="仿宋" w:eastAsia="仿宋" w:hAnsi="仿宋" w:hint="eastAsia"/>
          <w:bCs/>
          <w:sz w:val="24"/>
          <w:szCs w:val="24"/>
        </w:rPr>
        <w:t>乙方的服务行为</w:t>
      </w:r>
      <w:r>
        <w:rPr>
          <w:rFonts w:ascii="仿宋" w:eastAsia="仿宋" w:hAnsi="仿宋"/>
          <w:bCs/>
          <w:sz w:val="24"/>
          <w:szCs w:val="24"/>
        </w:rPr>
        <w:t>进行监督和检查，拥有监管权。有权定期核对乙方提供服务所配备的人员数量。对甲方认为不合理的部分有权</w:t>
      </w:r>
      <w:r>
        <w:rPr>
          <w:rFonts w:ascii="仿宋" w:eastAsia="仿宋" w:hAnsi="仿宋" w:hint="eastAsia"/>
          <w:bCs/>
          <w:sz w:val="24"/>
          <w:szCs w:val="24"/>
        </w:rPr>
        <w:t>下达整改通知书，并</w:t>
      </w:r>
      <w:r>
        <w:rPr>
          <w:rFonts w:ascii="仿宋" w:eastAsia="仿宋" w:hAnsi="仿宋"/>
          <w:bCs/>
          <w:sz w:val="24"/>
          <w:szCs w:val="24"/>
        </w:rPr>
        <w:t>要求乙方</w:t>
      </w:r>
      <w:r>
        <w:rPr>
          <w:rFonts w:ascii="仿宋" w:eastAsia="仿宋" w:hAnsi="仿宋" w:hint="eastAsia"/>
          <w:bCs/>
          <w:sz w:val="24"/>
          <w:szCs w:val="24"/>
        </w:rPr>
        <w:t>限期整改</w:t>
      </w:r>
      <w:r>
        <w:rPr>
          <w:rFonts w:ascii="仿宋" w:eastAsia="仿宋" w:hAnsi="仿宋"/>
          <w:bCs/>
          <w:sz w:val="24"/>
          <w:szCs w:val="24"/>
        </w:rPr>
        <w:t>。</w:t>
      </w:r>
    </w:p>
    <w:p w:rsidR="007A6D60" w:rsidRDefault="00D57BD1">
      <w:pPr>
        <w:adjustRightInd w:val="0"/>
        <w:spacing w:line="360" w:lineRule="auto"/>
        <w:ind w:firstLineChars="200" w:firstLine="480"/>
        <w:jc w:val="left"/>
        <w:textAlignment w:val="baseline"/>
        <w:rPr>
          <w:rFonts w:ascii="仿宋" w:eastAsia="仿宋" w:hAnsi="仿宋"/>
          <w:bCs/>
          <w:sz w:val="24"/>
          <w:szCs w:val="24"/>
        </w:rPr>
      </w:pPr>
      <w:r>
        <w:rPr>
          <w:rFonts w:ascii="仿宋" w:eastAsia="仿宋" w:hAnsi="仿宋" w:hint="eastAsia"/>
          <w:bCs/>
          <w:sz w:val="24"/>
          <w:szCs w:val="24"/>
        </w:rPr>
        <w:t xml:space="preserve">2、甲方有权对乙方提供的服务进行定期考评。 </w:t>
      </w:r>
    </w:p>
    <w:p w:rsidR="007A6D60" w:rsidRDefault="00D57BD1">
      <w:pPr>
        <w:adjustRightInd w:val="0"/>
        <w:spacing w:line="360" w:lineRule="auto"/>
        <w:ind w:firstLineChars="200" w:firstLine="480"/>
        <w:jc w:val="left"/>
        <w:textAlignment w:val="baseline"/>
        <w:rPr>
          <w:rFonts w:ascii="仿宋" w:eastAsia="仿宋" w:hAnsi="仿宋"/>
          <w:bCs/>
          <w:sz w:val="24"/>
          <w:szCs w:val="24"/>
        </w:rPr>
      </w:pPr>
      <w:r>
        <w:rPr>
          <w:rFonts w:ascii="仿宋" w:eastAsia="仿宋" w:hAnsi="仿宋" w:hint="eastAsia"/>
          <w:bCs/>
          <w:sz w:val="24"/>
          <w:szCs w:val="24"/>
        </w:rPr>
        <w:t>3、</w:t>
      </w:r>
      <w:r>
        <w:rPr>
          <w:rFonts w:ascii="仿宋" w:eastAsia="仿宋" w:hAnsi="仿宋"/>
          <w:bCs/>
          <w:sz w:val="24"/>
          <w:szCs w:val="24"/>
        </w:rPr>
        <w:t>负责检查监督乙方管理工作的实施及制度的执行情况。</w:t>
      </w:r>
    </w:p>
    <w:p w:rsidR="007A6D60" w:rsidRDefault="00D57BD1">
      <w:pPr>
        <w:adjustRightInd w:val="0"/>
        <w:spacing w:line="360" w:lineRule="auto"/>
        <w:ind w:firstLineChars="200" w:firstLine="480"/>
        <w:jc w:val="left"/>
        <w:textAlignment w:val="baseline"/>
        <w:rPr>
          <w:rFonts w:ascii="仿宋" w:eastAsia="仿宋" w:hAnsi="仿宋"/>
          <w:bCs/>
          <w:sz w:val="24"/>
          <w:szCs w:val="24"/>
        </w:rPr>
      </w:pPr>
      <w:r>
        <w:rPr>
          <w:rFonts w:ascii="仿宋" w:eastAsia="仿宋" w:hAnsi="仿宋" w:hint="eastAsia"/>
          <w:bCs/>
          <w:sz w:val="24"/>
          <w:szCs w:val="24"/>
        </w:rPr>
        <w:t>4、</w:t>
      </w:r>
      <w:r>
        <w:rPr>
          <w:rFonts w:ascii="仿宋" w:eastAsia="仿宋" w:hAnsi="仿宋"/>
          <w:bCs/>
          <w:sz w:val="24"/>
          <w:szCs w:val="24"/>
        </w:rPr>
        <w:t>根据本合同规定，按时向乙方支付应付</w:t>
      </w:r>
      <w:r>
        <w:rPr>
          <w:rFonts w:ascii="仿宋" w:eastAsia="仿宋" w:hAnsi="仿宋" w:hint="eastAsia"/>
          <w:bCs/>
          <w:sz w:val="24"/>
          <w:szCs w:val="24"/>
        </w:rPr>
        <w:t>服务费用</w:t>
      </w:r>
      <w:r>
        <w:rPr>
          <w:rFonts w:ascii="仿宋" w:eastAsia="仿宋" w:hAnsi="仿宋"/>
          <w:bCs/>
          <w:sz w:val="24"/>
          <w:szCs w:val="24"/>
        </w:rPr>
        <w:t>。</w:t>
      </w:r>
    </w:p>
    <w:p w:rsidR="007A6D60" w:rsidRDefault="00D57BD1">
      <w:pPr>
        <w:adjustRightInd w:val="0"/>
        <w:spacing w:line="360" w:lineRule="auto"/>
        <w:ind w:firstLineChars="200" w:firstLine="480"/>
        <w:jc w:val="left"/>
        <w:textAlignment w:val="baseline"/>
        <w:rPr>
          <w:rFonts w:ascii="仿宋" w:eastAsia="仿宋" w:hAnsi="仿宋"/>
          <w:bCs/>
          <w:sz w:val="24"/>
          <w:szCs w:val="24"/>
        </w:rPr>
      </w:pPr>
      <w:r>
        <w:rPr>
          <w:rFonts w:ascii="仿宋" w:eastAsia="仿宋" w:hAnsi="仿宋" w:hint="eastAsia"/>
          <w:bCs/>
          <w:sz w:val="24"/>
          <w:szCs w:val="24"/>
        </w:rPr>
        <w:t>5、</w:t>
      </w:r>
      <w:r>
        <w:rPr>
          <w:rFonts w:ascii="仿宋" w:eastAsia="仿宋" w:hAnsi="仿宋"/>
          <w:bCs/>
          <w:sz w:val="24"/>
          <w:szCs w:val="24"/>
        </w:rPr>
        <w:t>国家法律、法规所规定由甲方承担的其它责任。</w:t>
      </w:r>
    </w:p>
    <w:p w:rsidR="007A6D60" w:rsidRDefault="00D57BD1">
      <w:pPr>
        <w:numPr>
          <w:ilvl w:val="0"/>
          <w:numId w:val="7"/>
        </w:numPr>
        <w:spacing w:line="360" w:lineRule="auto"/>
        <w:rPr>
          <w:rFonts w:ascii="仿宋" w:eastAsia="仿宋" w:hAnsi="仿宋"/>
          <w:b/>
          <w:sz w:val="24"/>
          <w:szCs w:val="24"/>
        </w:rPr>
      </w:pPr>
      <w:r>
        <w:rPr>
          <w:rFonts w:ascii="仿宋" w:eastAsia="仿宋" w:hAnsi="仿宋"/>
          <w:b/>
          <w:sz w:val="24"/>
          <w:szCs w:val="24"/>
        </w:rPr>
        <w:t>乙方的权利和义务</w:t>
      </w:r>
    </w:p>
    <w:p w:rsidR="007A6D60" w:rsidRDefault="00D57BD1">
      <w:pPr>
        <w:adjustRightInd w:val="0"/>
        <w:spacing w:line="360" w:lineRule="auto"/>
        <w:ind w:firstLineChars="200" w:firstLine="480"/>
        <w:jc w:val="left"/>
        <w:textAlignment w:val="baseline"/>
        <w:rPr>
          <w:rFonts w:ascii="仿宋" w:eastAsia="仿宋" w:hAnsi="仿宋"/>
          <w:bCs/>
          <w:sz w:val="24"/>
          <w:szCs w:val="24"/>
        </w:rPr>
      </w:pPr>
      <w:r>
        <w:rPr>
          <w:rFonts w:ascii="仿宋" w:eastAsia="仿宋" w:hAnsi="仿宋" w:hint="eastAsia"/>
          <w:bCs/>
          <w:sz w:val="24"/>
          <w:szCs w:val="24"/>
        </w:rPr>
        <w:t>1、</w:t>
      </w:r>
      <w:r>
        <w:rPr>
          <w:rFonts w:ascii="仿宋" w:eastAsia="仿宋" w:hAnsi="仿宋"/>
          <w:bCs/>
          <w:sz w:val="24"/>
          <w:szCs w:val="24"/>
        </w:rPr>
        <w:t>对本合同规定的委托</w:t>
      </w:r>
      <w:r>
        <w:rPr>
          <w:rFonts w:ascii="仿宋" w:eastAsia="仿宋" w:hAnsi="仿宋" w:hint="eastAsia"/>
          <w:bCs/>
          <w:sz w:val="24"/>
          <w:szCs w:val="24"/>
        </w:rPr>
        <w:t>服务</w:t>
      </w:r>
      <w:r>
        <w:rPr>
          <w:rFonts w:ascii="仿宋" w:eastAsia="仿宋" w:hAnsi="仿宋"/>
          <w:bCs/>
          <w:sz w:val="24"/>
          <w:szCs w:val="24"/>
        </w:rPr>
        <w:t>范围内的</w:t>
      </w:r>
      <w:r>
        <w:rPr>
          <w:rFonts w:ascii="仿宋" w:eastAsia="仿宋" w:hAnsi="仿宋" w:hint="eastAsia"/>
          <w:bCs/>
          <w:sz w:val="24"/>
          <w:szCs w:val="24"/>
        </w:rPr>
        <w:t>项目</w:t>
      </w:r>
      <w:r>
        <w:rPr>
          <w:rFonts w:ascii="仿宋" w:eastAsia="仿宋" w:hAnsi="仿宋"/>
          <w:bCs/>
          <w:sz w:val="24"/>
          <w:szCs w:val="24"/>
        </w:rPr>
        <w:t>享有管理权及服务义务。</w:t>
      </w:r>
    </w:p>
    <w:p w:rsidR="007A6D60" w:rsidRDefault="00D57BD1">
      <w:pPr>
        <w:adjustRightInd w:val="0"/>
        <w:spacing w:line="360" w:lineRule="auto"/>
        <w:ind w:firstLineChars="200" w:firstLine="480"/>
        <w:jc w:val="left"/>
        <w:textAlignment w:val="baseline"/>
        <w:rPr>
          <w:rFonts w:ascii="仿宋" w:eastAsia="仿宋" w:hAnsi="仿宋"/>
          <w:bCs/>
          <w:sz w:val="24"/>
          <w:szCs w:val="24"/>
        </w:rPr>
      </w:pPr>
      <w:r>
        <w:rPr>
          <w:rFonts w:ascii="仿宋" w:eastAsia="仿宋" w:hAnsi="仿宋" w:hint="eastAsia"/>
          <w:bCs/>
          <w:sz w:val="24"/>
          <w:szCs w:val="24"/>
        </w:rPr>
        <w:t>2、</w:t>
      </w:r>
      <w:r>
        <w:rPr>
          <w:rFonts w:ascii="仿宋" w:eastAsia="仿宋" w:hAnsi="仿宋"/>
          <w:bCs/>
          <w:sz w:val="24"/>
          <w:szCs w:val="24"/>
        </w:rPr>
        <w:t>根据本合同的规定向甲方收取相关</w:t>
      </w:r>
      <w:r>
        <w:rPr>
          <w:rFonts w:ascii="仿宋" w:eastAsia="仿宋" w:hAnsi="仿宋" w:hint="eastAsia"/>
          <w:bCs/>
          <w:sz w:val="24"/>
          <w:szCs w:val="24"/>
        </w:rPr>
        <w:t>服务</w:t>
      </w:r>
      <w:r>
        <w:rPr>
          <w:rFonts w:ascii="仿宋" w:eastAsia="仿宋" w:hAnsi="仿宋"/>
          <w:bCs/>
          <w:sz w:val="24"/>
          <w:szCs w:val="24"/>
        </w:rPr>
        <w:t>费用，并有权</w:t>
      </w:r>
      <w:r>
        <w:rPr>
          <w:rFonts w:ascii="仿宋" w:eastAsia="仿宋" w:hAnsi="仿宋" w:hint="eastAsia"/>
          <w:bCs/>
          <w:sz w:val="24"/>
          <w:szCs w:val="24"/>
        </w:rPr>
        <w:t>在本项目管理范围内</w:t>
      </w:r>
      <w:r>
        <w:rPr>
          <w:rFonts w:ascii="仿宋" w:eastAsia="仿宋" w:hAnsi="仿宋"/>
          <w:bCs/>
          <w:sz w:val="24"/>
          <w:szCs w:val="24"/>
        </w:rPr>
        <w:t>管理及合理使用。</w:t>
      </w:r>
    </w:p>
    <w:p w:rsidR="007A6D60" w:rsidRDefault="00D57BD1">
      <w:pPr>
        <w:adjustRightInd w:val="0"/>
        <w:spacing w:line="360" w:lineRule="auto"/>
        <w:ind w:firstLineChars="200" w:firstLine="480"/>
        <w:jc w:val="left"/>
        <w:textAlignment w:val="baseline"/>
        <w:rPr>
          <w:rFonts w:ascii="仿宋" w:eastAsia="仿宋" w:hAnsi="仿宋"/>
          <w:sz w:val="24"/>
          <w:szCs w:val="24"/>
        </w:rPr>
      </w:pPr>
      <w:r>
        <w:rPr>
          <w:rFonts w:ascii="仿宋" w:eastAsia="仿宋" w:hAnsi="仿宋" w:hint="eastAsia"/>
          <w:sz w:val="24"/>
          <w:szCs w:val="24"/>
        </w:rPr>
        <w:t>3、及时向甲方通告本项目服务范围内有关服务的重大事项，及时配合处理投诉。</w:t>
      </w:r>
    </w:p>
    <w:p w:rsidR="007A6D60" w:rsidRDefault="00D57BD1">
      <w:pPr>
        <w:adjustRightInd w:val="0"/>
        <w:spacing w:line="360" w:lineRule="auto"/>
        <w:ind w:firstLineChars="200" w:firstLine="480"/>
        <w:jc w:val="left"/>
        <w:textAlignment w:val="baseline"/>
        <w:rPr>
          <w:rFonts w:ascii="仿宋" w:eastAsia="仿宋" w:hAnsi="仿宋"/>
          <w:bCs/>
          <w:sz w:val="24"/>
          <w:szCs w:val="24"/>
        </w:rPr>
      </w:pPr>
      <w:r>
        <w:rPr>
          <w:rFonts w:ascii="仿宋" w:eastAsia="仿宋" w:hAnsi="仿宋" w:hint="eastAsia"/>
          <w:sz w:val="24"/>
          <w:szCs w:val="24"/>
        </w:rPr>
        <w:t>4、</w:t>
      </w:r>
      <w:r>
        <w:rPr>
          <w:rFonts w:ascii="仿宋" w:eastAsia="仿宋" w:hAnsi="仿宋"/>
          <w:bCs/>
          <w:sz w:val="24"/>
          <w:szCs w:val="24"/>
        </w:rPr>
        <w:t>接受</w:t>
      </w:r>
      <w:r>
        <w:rPr>
          <w:rFonts w:ascii="仿宋" w:eastAsia="仿宋" w:hAnsi="仿宋" w:hint="eastAsia"/>
          <w:bCs/>
          <w:sz w:val="24"/>
          <w:szCs w:val="24"/>
        </w:rPr>
        <w:t>项目行</w:t>
      </w:r>
      <w:r>
        <w:rPr>
          <w:rFonts w:ascii="仿宋" w:eastAsia="仿宋" w:hAnsi="仿宋"/>
          <w:bCs/>
          <w:sz w:val="24"/>
          <w:szCs w:val="24"/>
        </w:rPr>
        <w:t>业管理部门及政府有关部门的指导，接受甲方的监督。</w:t>
      </w:r>
    </w:p>
    <w:p w:rsidR="007A6D60" w:rsidRDefault="00D57BD1">
      <w:pPr>
        <w:adjustRightInd w:val="0"/>
        <w:spacing w:line="360" w:lineRule="auto"/>
        <w:ind w:firstLineChars="200" w:firstLine="480"/>
        <w:jc w:val="left"/>
        <w:textAlignment w:val="baseline"/>
        <w:rPr>
          <w:rFonts w:ascii="仿宋" w:eastAsia="仿宋" w:hAnsi="仿宋"/>
          <w:bCs/>
          <w:sz w:val="24"/>
          <w:szCs w:val="24"/>
        </w:rPr>
      </w:pPr>
      <w:r>
        <w:rPr>
          <w:rFonts w:ascii="仿宋" w:eastAsia="仿宋" w:hAnsi="仿宋" w:hint="eastAsia"/>
          <w:bCs/>
          <w:sz w:val="24"/>
          <w:szCs w:val="24"/>
        </w:rPr>
        <w:t>5、</w:t>
      </w:r>
      <w:r>
        <w:rPr>
          <w:rFonts w:ascii="仿宋" w:eastAsia="仿宋" w:hAnsi="仿宋"/>
          <w:bCs/>
          <w:sz w:val="24"/>
          <w:szCs w:val="24"/>
        </w:rPr>
        <w:t>国家法律、法规所规定由乙方承担的其它责任。</w:t>
      </w:r>
    </w:p>
    <w:p w:rsidR="007A6D60" w:rsidRDefault="00D57BD1">
      <w:pPr>
        <w:numPr>
          <w:ilvl w:val="0"/>
          <w:numId w:val="7"/>
        </w:numPr>
        <w:spacing w:line="360" w:lineRule="auto"/>
        <w:rPr>
          <w:rFonts w:ascii="仿宋" w:eastAsia="仿宋" w:hAnsi="仿宋"/>
          <w:b/>
          <w:sz w:val="24"/>
          <w:szCs w:val="24"/>
        </w:rPr>
      </w:pPr>
      <w:r>
        <w:rPr>
          <w:rFonts w:ascii="仿宋" w:eastAsia="仿宋" w:hAnsi="仿宋"/>
          <w:b/>
          <w:sz w:val="24"/>
          <w:szCs w:val="24"/>
        </w:rPr>
        <w:t>违约责任</w:t>
      </w:r>
    </w:p>
    <w:p w:rsidR="007A6D60" w:rsidRDefault="00D57BD1">
      <w:pPr>
        <w:adjustRightInd w:val="0"/>
        <w:spacing w:line="360" w:lineRule="auto"/>
        <w:ind w:firstLineChars="200" w:firstLine="480"/>
        <w:jc w:val="left"/>
        <w:textAlignment w:val="baseline"/>
        <w:rPr>
          <w:rFonts w:ascii="仿宋" w:eastAsia="仿宋" w:hAnsi="仿宋"/>
          <w:bCs/>
          <w:sz w:val="24"/>
          <w:szCs w:val="24"/>
        </w:rPr>
      </w:pPr>
      <w:r>
        <w:rPr>
          <w:rFonts w:ascii="仿宋" w:eastAsia="仿宋" w:hAnsi="仿宋" w:hint="eastAsia"/>
          <w:bCs/>
          <w:sz w:val="24"/>
          <w:szCs w:val="24"/>
        </w:rPr>
        <w:t>1、</w:t>
      </w:r>
      <w:r>
        <w:rPr>
          <w:rFonts w:ascii="仿宋" w:eastAsia="仿宋" w:hAnsi="仿宋"/>
          <w:bCs/>
          <w:sz w:val="24"/>
          <w:szCs w:val="24"/>
        </w:rPr>
        <w:t>甲乙双方必须遵守本合同并执行合同中的各项规定，保证</w:t>
      </w:r>
      <w:r>
        <w:rPr>
          <w:rFonts w:ascii="仿宋" w:eastAsia="仿宋" w:hAnsi="仿宋" w:hint="eastAsia"/>
          <w:bCs/>
          <w:sz w:val="24"/>
          <w:szCs w:val="24"/>
        </w:rPr>
        <w:t>本</w:t>
      </w:r>
      <w:r>
        <w:rPr>
          <w:rFonts w:ascii="仿宋" w:eastAsia="仿宋" w:hAnsi="仿宋"/>
          <w:bCs/>
          <w:sz w:val="24"/>
          <w:szCs w:val="24"/>
        </w:rPr>
        <w:t>合同的正常</w:t>
      </w:r>
      <w:r>
        <w:rPr>
          <w:rFonts w:ascii="仿宋" w:eastAsia="仿宋" w:hAnsi="仿宋" w:hint="eastAsia"/>
          <w:bCs/>
          <w:sz w:val="24"/>
          <w:szCs w:val="24"/>
        </w:rPr>
        <w:t>履行</w:t>
      </w:r>
      <w:r>
        <w:rPr>
          <w:rFonts w:ascii="仿宋" w:eastAsia="仿宋" w:hAnsi="仿宋"/>
          <w:bCs/>
          <w:sz w:val="24"/>
          <w:szCs w:val="24"/>
        </w:rPr>
        <w:t>。</w:t>
      </w:r>
    </w:p>
    <w:p w:rsidR="007A6D60" w:rsidRDefault="00D57BD1">
      <w:pPr>
        <w:adjustRightInd w:val="0"/>
        <w:spacing w:line="360" w:lineRule="auto"/>
        <w:ind w:firstLineChars="200" w:firstLine="480"/>
        <w:jc w:val="left"/>
        <w:textAlignment w:val="baseline"/>
        <w:rPr>
          <w:rFonts w:ascii="仿宋" w:eastAsia="仿宋" w:hAnsi="仿宋"/>
          <w:bCs/>
          <w:sz w:val="24"/>
          <w:szCs w:val="24"/>
        </w:rPr>
      </w:pPr>
      <w:r>
        <w:rPr>
          <w:rFonts w:ascii="仿宋" w:eastAsia="仿宋" w:hAnsi="仿宋" w:hint="eastAsia"/>
          <w:bCs/>
          <w:sz w:val="24"/>
          <w:szCs w:val="24"/>
        </w:rPr>
        <w:t>2、</w:t>
      </w:r>
      <w:r>
        <w:rPr>
          <w:rFonts w:ascii="仿宋" w:eastAsia="仿宋" w:hAnsi="仿宋"/>
          <w:bCs/>
          <w:sz w:val="24"/>
          <w:szCs w:val="24"/>
        </w:rPr>
        <w:t>如因乙方</w:t>
      </w:r>
      <w:r>
        <w:rPr>
          <w:rFonts w:ascii="仿宋" w:eastAsia="仿宋" w:hAnsi="仿宋" w:hint="eastAsia"/>
          <w:bCs/>
          <w:sz w:val="24"/>
          <w:szCs w:val="24"/>
        </w:rPr>
        <w:t>工作人员在履行职务过程中的</w:t>
      </w:r>
      <w:proofErr w:type="gramStart"/>
      <w:r>
        <w:rPr>
          <w:rFonts w:ascii="仿宋" w:eastAsia="仿宋" w:hAnsi="仿宋"/>
          <w:bCs/>
          <w:sz w:val="24"/>
          <w:szCs w:val="24"/>
        </w:rPr>
        <w:t>的</w:t>
      </w:r>
      <w:proofErr w:type="gramEnd"/>
      <w:r>
        <w:rPr>
          <w:rFonts w:ascii="仿宋" w:eastAsia="仿宋" w:hAnsi="仿宋"/>
          <w:bCs/>
          <w:sz w:val="24"/>
          <w:szCs w:val="24"/>
        </w:rPr>
        <w:t>疏忽、失职、过错等</w:t>
      </w:r>
      <w:r>
        <w:rPr>
          <w:rFonts w:ascii="仿宋" w:eastAsia="仿宋" w:hAnsi="仿宋" w:hint="eastAsia"/>
          <w:bCs/>
          <w:sz w:val="24"/>
          <w:szCs w:val="24"/>
        </w:rPr>
        <w:t>故意或者过失</w:t>
      </w:r>
      <w:r>
        <w:rPr>
          <w:rFonts w:ascii="仿宋" w:eastAsia="仿宋" w:hAnsi="仿宋"/>
          <w:bCs/>
          <w:sz w:val="24"/>
          <w:szCs w:val="24"/>
        </w:rPr>
        <w:t>原因给甲方造成损失或侵害，</w:t>
      </w:r>
      <w:r>
        <w:rPr>
          <w:rFonts w:ascii="仿宋" w:eastAsia="仿宋" w:hAnsi="仿宋" w:hint="eastAsia"/>
          <w:bCs/>
          <w:sz w:val="24"/>
          <w:szCs w:val="24"/>
        </w:rPr>
        <w:t>包括但不限于甲方本身的财产损失、由此而</w:t>
      </w:r>
      <w:r>
        <w:rPr>
          <w:rFonts w:ascii="仿宋" w:eastAsia="仿宋" w:hAnsi="仿宋" w:hint="eastAsia"/>
          <w:bCs/>
          <w:sz w:val="24"/>
          <w:szCs w:val="24"/>
        </w:rPr>
        <w:lastRenderedPageBreak/>
        <w:t>导致的甲方对任何第三方的法律责任等，乙方对此均应承担全部的赔偿责任</w:t>
      </w:r>
      <w:r>
        <w:rPr>
          <w:rFonts w:ascii="仿宋" w:eastAsia="仿宋" w:hAnsi="仿宋"/>
          <w:bCs/>
          <w:sz w:val="24"/>
          <w:szCs w:val="24"/>
        </w:rPr>
        <w:t>。</w:t>
      </w:r>
    </w:p>
    <w:p w:rsidR="007A6D60" w:rsidRDefault="00D57BD1">
      <w:pPr>
        <w:numPr>
          <w:ilvl w:val="0"/>
          <w:numId w:val="7"/>
        </w:numPr>
        <w:spacing w:line="360" w:lineRule="auto"/>
        <w:rPr>
          <w:rFonts w:ascii="仿宋" w:eastAsia="仿宋" w:hAnsi="仿宋"/>
          <w:b/>
          <w:sz w:val="24"/>
          <w:szCs w:val="24"/>
        </w:rPr>
      </w:pPr>
      <w:r>
        <w:rPr>
          <w:rFonts w:ascii="仿宋" w:eastAsia="仿宋" w:hAnsi="仿宋" w:hint="eastAsia"/>
          <w:b/>
          <w:sz w:val="24"/>
          <w:szCs w:val="24"/>
        </w:rPr>
        <w:t>不可抗力事件处理</w:t>
      </w:r>
    </w:p>
    <w:p w:rsidR="007A6D60" w:rsidRDefault="00D57BD1">
      <w:pPr>
        <w:tabs>
          <w:tab w:val="left" w:pos="0"/>
        </w:tabs>
        <w:spacing w:line="360" w:lineRule="auto"/>
        <w:ind w:firstLineChars="200" w:firstLine="480"/>
        <w:rPr>
          <w:rFonts w:ascii="仿宋" w:eastAsia="仿宋" w:hAnsi="仿宋"/>
          <w:sz w:val="24"/>
          <w:szCs w:val="24"/>
        </w:rPr>
      </w:pPr>
      <w:r>
        <w:rPr>
          <w:rFonts w:ascii="仿宋" w:eastAsia="仿宋" w:hAnsi="仿宋" w:hint="eastAsia"/>
          <w:sz w:val="24"/>
          <w:szCs w:val="24"/>
        </w:rPr>
        <w:t>1、在合同有效期内，任何一方因不可抗力事件导致不能履行合同，则合同履行期可延长，其延长期与不可抗力影响期相同。</w:t>
      </w:r>
    </w:p>
    <w:p w:rsidR="007A6D60" w:rsidRDefault="00D57BD1">
      <w:pPr>
        <w:tabs>
          <w:tab w:val="left" w:pos="0"/>
        </w:tabs>
        <w:spacing w:line="360" w:lineRule="auto"/>
        <w:ind w:firstLineChars="200" w:firstLine="480"/>
        <w:rPr>
          <w:rFonts w:ascii="仿宋" w:eastAsia="仿宋" w:hAnsi="仿宋"/>
          <w:sz w:val="24"/>
          <w:szCs w:val="24"/>
        </w:rPr>
      </w:pPr>
      <w:r>
        <w:rPr>
          <w:rFonts w:ascii="仿宋" w:eastAsia="仿宋" w:hAnsi="仿宋" w:hint="eastAsia"/>
          <w:sz w:val="24"/>
          <w:szCs w:val="24"/>
        </w:rPr>
        <w:t>2、不可抗力事件发生后，应立即通知对方，并寄送有关权威机构出具的证明。</w:t>
      </w:r>
    </w:p>
    <w:p w:rsidR="007A6D60" w:rsidRDefault="00D57BD1">
      <w:pPr>
        <w:tabs>
          <w:tab w:val="left" w:pos="0"/>
        </w:tabs>
        <w:spacing w:line="360" w:lineRule="auto"/>
        <w:ind w:firstLineChars="200" w:firstLine="480"/>
        <w:rPr>
          <w:rFonts w:ascii="仿宋" w:eastAsia="仿宋" w:hAnsi="仿宋"/>
          <w:sz w:val="24"/>
          <w:szCs w:val="24"/>
        </w:rPr>
      </w:pPr>
      <w:r>
        <w:rPr>
          <w:rFonts w:ascii="仿宋" w:eastAsia="仿宋" w:hAnsi="仿宋" w:hint="eastAsia"/>
          <w:sz w:val="24"/>
          <w:szCs w:val="24"/>
        </w:rPr>
        <w:t>3、不可抗力事件延续XX天以上，双方应通过友好协商，确定是否继续履行合同。</w:t>
      </w:r>
    </w:p>
    <w:p w:rsidR="007A6D60" w:rsidRDefault="00D57BD1">
      <w:pPr>
        <w:numPr>
          <w:ilvl w:val="0"/>
          <w:numId w:val="7"/>
        </w:numPr>
        <w:spacing w:line="360" w:lineRule="auto"/>
        <w:rPr>
          <w:rFonts w:ascii="仿宋" w:eastAsia="仿宋" w:hAnsi="仿宋"/>
          <w:b/>
          <w:sz w:val="24"/>
          <w:szCs w:val="24"/>
        </w:rPr>
      </w:pPr>
      <w:bookmarkStart w:id="37" w:name="_Toc211911353"/>
      <w:bookmarkStart w:id="38" w:name="_Toc232492933"/>
      <w:bookmarkStart w:id="39" w:name="_Toc211854454"/>
      <w:bookmarkStart w:id="40" w:name="_Toc247334846"/>
      <w:bookmarkStart w:id="41" w:name="_Toc225244857"/>
      <w:bookmarkStart w:id="42" w:name="_Toc185395254"/>
      <w:bookmarkStart w:id="43" w:name="_Toc239568423"/>
      <w:bookmarkStart w:id="44" w:name="_Toc251768867"/>
      <w:bookmarkStart w:id="45" w:name="_Toc239233919"/>
      <w:bookmarkStart w:id="46" w:name="_Toc238984980"/>
      <w:bookmarkStart w:id="47" w:name="_Toc212019599"/>
      <w:bookmarkStart w:id="48" w:name="_Toc225670756"/>
      <w:bookmarkStart w:id="49" w:name="_Toc225654649"/>
      <w:bookmarkStart w:id="50" w:name="_Toc237145411"/>
      <w:bookmarkStart w:id="51" w:name="_Toc241833908"/>
      <w:bookmarkStart w:id="52" w:name="_Toc28699379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rFonts w:ascii="仿宋" w:eastAsia="仿宋" w:hAnsi="仿宋" w:hint="eastAsia"/>
          <w:b/>
          <w:sz w:val="24"/>
          <w:szCs w:val="24"/>
        </w:rPr>
        <w:t>解</w:t>
      </w:r>
      <w:r>
        <w:rPr>
          <w:rFonts w:ascii="仿宋" w:eastAsia="仿宋" w:hAnsi="仿宋"/>
          <w:b/>
          <w:sz w:val="24"/>
          <w:szCs w:val="24"/>
        </w:rPr>
        <w:t>决合同纠纷的方式</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7A6D60" w:rsidRDefault="00D57BD1">
      <w:pPr>
        <w:tabs>
          <w:tab w:val="left" w:pos="0"/>
        </w:tabs>
        <w:spacing w:line="360" w:lineRule="auto"/>
        <w:ind w:firstLineChars="200" w:firstLine="480"/>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在执行本合同中发生的或与本合同有关的争端，双方应通过友好协商解决，经协商在</w:t>
      </w:r>
      <w:r>
        <w:rPr>
          <w:rFonts w:ascii="仿宋" w:eastAsia="仿宋" w:hAnsi="仿宋" w:hint="eastAsia"/>
          <w:sz w:val="24"/>
          <w:szCs w:val="24"/>
        </w:rPr>
        <w:t>XX</w:t>
      </w:r>
      <w:r>
        <w:rPr>
          <w:rFonts w:ascii="仿宋" w:eastAsia="仿宋" w:hAnsi="仿宋"/>
          <w:sz w:val="24"/>
          <w:szCs w:val="24"/>
        </w:rPr>
        <w:t>天内不能达成协议时，应提交成都仲裁委员会仲裁。</w:t>
      </w:r>
    </w:p>
    <w:p w:rsidR="007A6D60" w:rsidRDefault="00D57BD1">
      <w:pPr>
        <w:tabs>
          <w:tab w:val="left" w:pos="0"/>
        </w:tabs>
        <w:spacing w:line="360" w:lineRule="auto"/>
        <w:ind w:firstLineChars="200" w:firstLine="480"/>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仲裁裁决应为最终决定，并对双方具有约束力。</w:t>
      </w:r>
    </w:p>
    <w:p w:rsidR="007A6D60" w:rsidRDefault="00D57BD1">
      <w:pPr>
        <w:tabs>
          <w:tab w:val="left" w:pos="0"/>
        </w:tabs>
        <w:spacing w:line="360" w:lineRule="auto"/>
        <w:ind w:firstLineChars="200" w:firstLine="480"/>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 xml:space="preserve">除另有裁决外，仲裁费应由败诉方负担。 </w:t>
      </w:r>
    </w:p>
    <w:p w:rsidR="007A6D60" w:rsidRDefault="00D57BD1">
      <w:pPr>
        <w:tabs>
          <w:tab w:val="left" w:pos="0"/>
        </w:tabs>
        <w:spacing w:line="360" w:lineRule="auto"/>
        <w:ind w:firstLineChars="200" w:firstLine="480"/>
        <w:rPr>
          <w:rFonts w:ascii="仿宋" w:eastAsia="仿宋" w:hAnsi="仿宋"/>
          <w:sz w:val="24"/>
          <w:szCs w:val="24"/>
        </w:rPr>
      </w:pPr>
      <w:r>
        <w:rPr>
          <w:rFonts w:ascii="仿宋" w:eastAsia="仿宋" w:hAnsi="仿宋" w:hint="eastAsia"/>
          <w:sz w:val="24"/>
          <w:szCs w:val="24"/>
        </w:rPr>
        <w:t>4、</w:t>
      </w:r>
      <w:r>
        <w:rPr>
          <w:rFonts w:ascii="仿宋" w:eastAsia="仿宋" w:hAnsi="仿宋"/>
          <w:sz w:val="24"/>
          <w:szCs w:val="24"/>
        </w:rPr>
        <w:t xml:space="preserve">在仲裁期间，除正在进行仲裁部分外，合同其他部分继续执行。  </w:t>
      </w:r>
    </w:p>
    <w:p w:rsidR="007A6D60" w:rsidRDefault="00D57BD1">
      <w:pPr>
        <w:numPr>
          <w:ilvl w:val="0"/>
          <w:numId w:val="7"/>
        </w:numPr>
        <w:spacing w:line="360" w:lineRule="auto"/>
        <w:rPr>
          <w:rFonts w:ascii="仿宋" w:eastAsia="仿宋" w:hAnsi="仿宋"/>
          <w:b/>
          <w:sz w:val="24"/>
          <w:szCs w:val="24"/>
        </w:rPr>
      </w:pPr>
      <w:bookmarkStart w:id="53" w:name="_Toc237145412"/>
      <w:bookmarkStart w:id="54" w:name="_Toc225670757"/>
      <w:bookmarkStart w:id="55" w:name="_Toc283019219"/>
      <w:bookmarkStart w:id="56" w:name="_Toc225244858"/>
      <w:bookmarkStart w:id="57" w:name="_Toc211854455"/>
      <w:bookmarkStart w:id="58" w:name="_Toc239233920"/>
      <w:bookmarkStart w:id="59" w:name="_Toc286993793"/>
      <w:bookmarkStart w:id="60" w:name="_Toc238984981"/>
      <w:bookmarkStart w:id="61" w:name="_Toc212019600"/>
      <w:bookmarkStart w:id="62" w:name="_Toc282696231"/>
      <w:bookmarkStart w:id="63" w:name="_Toc251768868"/>
      <w:bookmarkStart w:id="64" w:name="_Toc211911354"/>
      <w:bookmarkStart w:id="65" w:name="_Toc247334847"/>
      <w:bookmarkStart w:id="66" w:name="_Toc225654650"/>
      <w:bookmarkStart w:id="67" w:name="_Toc239568424"/>
      <w:bookmarkStart w:id="68" w:name="_Toc241833909"/>
      <w:bookmarkStart w:id="69" w:name="_Toc232492934"/>
      <w:bookmarkStart w:id="70" w:name="_Toc185395255"/>
      <w:r>
        <w:rPr>
          <w:rFonts w:ascii="仿宋" w:eastAsia="仿宋" w:hAnsi="仿宋"/>
          <w:b/>
          <w:sz w:val="24"/>
          <w:szCs w:val="24"/>
        </w:rPr>
        <w:t>合同</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Pr>
          <w:rFonts w:ascii="仿宋" w:eastAsia="仿宋" w:hAnsi="仿宋" w:hint="eastAsia"/>
          <w:b/>
          <w:sz w:val="24"/>
          <w:szCs w:val="24"/>
        </w:rPr>
        <w:t>生效及其他</w:t>
      </w:r>
    </w:p>
    <w:p w:rsidR="007A6D60" w:rsidRDefault="00D57BD1">
      <w:pPr>
        <w:pStyle w:val="af8"/>
        <w:spacing w:line="360" w:lineRule="auto"/>
        <w:ind w:firstLine="480"/>
        <w:rPr>
          <w:rFonts w:ascii="仿宋" w:eastAsia="仿宋" w:hAnsi="仿宋"/>
          <w:sz w:val="24"/>
          <w:szCs w:val="24"/>
        </w:rPr>
      </w:pPr>
      <w:r>
        <w:rPr>
          <w:rFonts w:ascii="仿宋" w:eastAsia="仿宋" w:hAnsi="仿宋" w:hint="eastAsia"/>
          <w:sz w:val="24"/>
          <w:szCs w:val="24"/>
        </w:rPr>
        <w:t>1、合同经双方法定代表人或授权委托代理人签字并加盖单位公章后生效。</w:t>
      </w:r>
    </w:p>
    <w:p w:rsidR="007A6D60" w:rsidRDefault="00D57BD1">
      <w:pPr>
        <w:pStyle w:val="af8"/>
        <w:spacing w:line="360" w:lineRule="auto"/>
        <w:ind w:firstLine="480"/>
        <w:rPr>
          <w:rFonts w:ascii="仿宋" w:eastAsia="仿宋" w:hAnsi="仿宋"/>
          <w:sz w:val="24"/>
          <w:szCs w:val="24"/>
        </w:rPr>
      </w:pPr>
      <w:r>
        <w:rPr>
          <w:rFonts w:ascii="仿宋" w:eastAsia="仿宋" w:hAnsi="仿宋" w:hint="eastAsia"/>
          <w:sz w:val="24"/>
          <w:szCs w:val="24"/>
        </w:rPr>
        <w:t>2、合同执行中涉及采购资金和采购内容修改或补充的，须经政府采购监管部门审批，并签书面补充协议报政府采购监督管理部门备案，方可作为主合同不可分割的一部分。</w:t>
      </w:r>
    </w:p>
    <w:p w:rsidR="007A6D60" w:rsidRDefault="00D57BD1">
      <w:pPr>
        <w:pStyle w:val="af8"/>
        <w:spacing w:line="360" w:lineRule="auto"/>
        <w:ind w:firstLine="480"/>
        <w:rPr>
          <w:rFonts w:ascii="仿宋" w:eastAsia="仿宋" w:hAnsi="仿宋"/>
          <w:sz w:val="24"/>
          <w:szCs w:val="24"/>
        </w:rPr>
      </w:pPr>
      <w:r>
        <w:rPr>
          <w:rFonts w:ascii="仿宋" w:eastAsia="仿宋" w:hAnsi="仿宋" w:hint="eastAsia"/>
          <w:sz w:val="24"/>
          <w:szCs w:val="24"/>
        </w:rPr>
        <w:t>3、本合同一式XX份，自双方签章之日起起效。甲方XX份，乙方XX份，政府采购代理机构XX份，具有同等法律效力。</w:t>
      </w:r>
    </w:p>
    <w:p w:rsidR="007A6D60" w:rsidRDefault="00D57BD1">
      <w:pPr>
        <w:numPr>
          <w:ilvl w:val="0"/>
          <w:numId w:val="7"/>
        </w:numPr>
        <w:spacing w:line="360" w:lineRule="auto"/>
        <w:rPr>
          <w:rFonts w:ascii="仿宋" w:eastAsia="仿宋" w:hAnsi="仿宋"/>
          <w:b/>
          <w:sz w:val="24"/>
          <w:szCs w:val="24"/>
        </w:rPr>
      </w:pPr>
      <w:r>
        <w:rPr>
          <w:rFonts w:ascii="仿宋" w:eastAsia="仿宋" w:hAnsi="仿宋" w:hint="eastAsia"/>
          <w:b/>
          <w:sz w:val="24"/>
          <w:szCs w:val="24"/>
        </w:rPr>
        <w:t>附件</w:t>
      </w:r>
    </w:p>
    <w:p w:rsidR="007A6D60" w:rsidRDefault="00D57BD1">
      <w:pPr>
        <w:pStyle w:val="af8"/>
        <w:spacing w:line="360" w:lineRule="auto"/>
        <w:ind w:firstLine="480"/>
        <w:rPr>
          <w:rFonts w:ascii="仿宋" w:eastAsia="仿宋" w:hAnsi="仿宋"/>
          <w:sz w:val="24"/>
          <w:szCs w:val="24"/>
        </w:rPr>
      </w:pPr>
      <w:r>
        <w:rPr>
          <w:rFonts w:ascii="仿宋" w:eastAsia="仿宋" w:hAnsi="仿宋" w:hint="eastAsia"/>
          <w:sz w:val="24"/>
          <w:szCs w:val="24"/>
        </w:rPr>
        <w:t>1、</w:t>
      </w:r>
    </w:p>
    <w:p w:rsidR="007A6D60" w:rsidRDefault="00D57BD1">
      <w:pPr>
        <w:pStyle w:val="af8"/>
        <w:spacing w:line="360" w:lineRule="auto"/>
        <w:ind w:firstLine="480"/>
        <w:rPr>
          <w:rFonts w:ascii="仿宋" w:eastAsia="仿宋" w:hAnsi="仿宋"/>
          <w:sz w:val="24"/>
          <w:szCs w:val="24"/>
        </w:rPr>
      </w:pPr>
      <w:r>
        <w:rPr>
          <w:rFonts w:ascii="仿宋" w:eastAsia="仿宋" w:hAnsi="仿宋" w:hint="eastAsia"/>
          <w:sz w:val="24"/>
          <w:szCs w:val="24"/>
        </w:rPr>
        <w:t>项目采购文件</w:t>
      </w:r>
    </w:p>
    <w:p w:rsidR="007A6D60" w:rsidRDefault="00D57BD1">
      <w:pPr>
        <w:pStyle w:val="af8"/>
        <w:spacing w:line="360" w:lineRule="auto"/>
        <w:ind w:firstLine="480"/>
        <w:rPr>
          <w:rFonts w:ascii="仿宋" w:eastAsia="仿宋" w:hAnsi="仿宋"/>
          <w:sz w:val="24"/>
          <w:szCs w:val="24"/>
        </w:rPr>
      </w:pPr>
      <w:r>
        <w:rPr>
          <w:rFonts w:ascii="仿宋" w:eastAsia="仿宋" w:hAnsi="仿宋" w:hint="eastAsia"/>
          <w:sz w:val="24"/>
          <w:szCs w:val="24"/>
        </w:rPr>
        <w:t>2、项目修改澄清文件</w:t>
      </w:r>
    </w:p>
    <w:p w:rsidR="007A6D60" w:rsidRDefault="00D57BD1">
      <w:pPr>
        <w:pStyle w:val="af8"/>
        <w:spacing w:line="360" w:lineRule="auto"/>
        <w:ind w:firstLine="480"/>
        <w:rPr>
          <w:rFonts w:ascii="仿宋" w:eastAsia="仿宋" w:hAnsi="仿宋"/>
          <w:sz w:val="24"/>
          <w:szCs w:val="24"/>
        </w:rPr>
      </w:pPr>
      <w:r>
        <w:rPr>
          <w:rFonts w:ascii="仿宋" w:eastAsia="仿宋" w:hAnsi="仿宋" w:hint="eastAsia"/>
          <w:sz w:val="24"/>
          <w:szCs w:val="24"/>
        </w:rPr>
        <w:t>3、项目响应文件</w:t>
      </w:r>
    </w:p>
    <w:p w:rsidR="007A6D60" w:rsidRDefault="00D57BD1">
      <w:pPr>
        <w:pStyle w:val="af8"/>
        <w:spacing w:line="360" w:lineRule="auto"/>
        <w:ind w:firstLine="480"/>
        <w:rPr>
          <w:rFonts w:ascii="仿宋" w:eastAsia="仿宋" w:hAnsi="仿宋"/>
          <w:sz w:val="24"/>
          <w:szCs w:val="24"/>
        </w:rPr>
      </w:pPr>
      <w:r>
        <w:rPr>
          <w:rFonts w:ascii="仿宋" w:eastAsia="仿宋" w:hAnsi="仿宋" w:hint="eastAsia"/>
          <w:sz w:val="24"/>
          <w:szCs w:val="24"/>
        </w:rPr>
        <w:t>4、成交通知书</w:t>
      </w:r>
    </w:p>
    <w:p w:rsidR="007A6D60" w:rsidRDefault="00D57BD1">
      <w:pPr>
        <w:pStyle w:val="af8"/>
        <w:spacing w:line="360" w:lineRule="auto"/>
        <w:ind w:firstLine="480"/>
        <w:rPr>
          <w:rFonts w:ascii="仿宋" w:eastAsia="仿宋" w:hAnsi="仿宋"/>
          <w:sz w:val="24"/>
          <w:szCs w:val="24"/>
        </w:rPr>
      </w:pPr>
      <w:r>
        <w:rPr>
          <w:rFonts w:ascii="仿宋" w:eastAsia="仿宋" w:hAnsi="仿宋" w:hint="eastAsia"/>
          <w:sz w:val="24"/>
          <w:szCs w:val="24"/>
        </w:rPr>
        <w:t>5、其他</w:t>
      </w:r>
    </w:p>
    <w:p w:rsidR="007A6D60" w:rsidRDefault="007A6D60">
      <w:pPr>
        <w:spacing w:line="360" w:lineRule="auto"/>
        <w:rPr>
          <w:rFonts w:ascii="仿宋" w:eastAsia="仿宋" w:hAnsi="仿宋"/>
          <w:sz w:val="24"/>
          <w:szCs w:val="24"/>
        </w:rPr>
      </w:pPr>
    </w:p>
    <w:p w:rsidR="007A6D60" w:rsidRDefault="00D57BD1">
      <w:pPr>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甲方：   （盖章）</w:t>
      </w:r>
      <w:r>
        <w:rPr>
          <w:rFonts w:ascii="仿宋" w:eastAsia="仿宋" w:hAnsi="仿宋"/>
          <w:sz w:val="24"/>
          <w:szCs w:val="24"/>
        </w:rPr>
        <w:t xml:space="preserve">   </w:t>
      </w:r>
      <w:r>
        <w:rPr>
          <w:rFonts w:ascii="仿宋" w:eastAsia="仿宋" w:hAnsi="仿宋"/>
          <w:sz w:val="24"/>
          <w:szCs w:val="24"/>
        </w:rPr>
        <w:tab/>
      </w:r>
      <w:r>
        <w:rPr>
          <w:rFonts w:ascii="仿宋" w:eastAsia="仿宋" w:hAnsi="仿宋"/>
          <w:sz w:val="24"/>
          <w:szCs w:val="24"/>
        </w:rPr>
        <w:tab/>
      </w:r>
      <w:r>
        <w:rPr>
          <w:rFonts w:ascii="仿宋" w:eastAsia="仿宋" w:hAnsi="仿宋"/>
          <w:sz w:val="24"/>
          <w:szCs w:val="24"/>
        </w:rPr>
        <w:tab/>
        <w:t xml:space="preserve">    </w:t>
      </w:r>
      <w:r>
        <w:rPr>
          <w:rFonts w:ascii="仿宋" w:eastAsia="仿宋" w:hAnsi="仿宋" w:hint="eastAsia"/>
          <w:sz w:val="24"/>
          <w:szCs w:val="24"/>
        </w:rPr>
        <w:t xml:space="preserve">   乙方：</w:t>
      </w:r>
      <w:r>
        <w:rPr>
          <w:rFonts w:ascii="仿宋" w:eastAsia="仿宋" w:hAnsi="仿宋"/>
          <w:sz w:val="24"/>
          <w:szCs w:val="24"/>
        </w:rPr>
        <w:t xml:space="preserve">   </w:t>
      </w:r>
      <w:r>
        <w:rPr>
          <w:rFonts w:ascii="仿宋" w:eastAsia="仿宋" w:hAnsi="仿宋" w:hint="eastAsia"/>
          <w:sz w:val="24"/>
          <w:szCs w:val="24"/>
        </w:rPr>
        <w:t>（盖章）</w:t>
      </w:r>
    </w:p>
    <w:p w:rsidR="007A6D60" w:rsidRDefault="00D57BD1">
      <w:pPr>
        <w:spacing w:line="400" w:lineRule="exact"/>
        <w:ind w:firstLineChars="200" w:firstLine="480"/>
        <w:rPr>
          <w:rFonts w:ascii="仿宋" w:eastAsia="仿宋" w:hAnsi="仿宋"/>
          <w:sz w:val="24"/>
          <w:szCs w:val="24"/>
        </w:rPr>
      </w:pPr>
      <w:r>
        <w:rPr>
          <w:rFonts w:ascii="仿宋" w:eastAsia="仿宋" w:hAnsi="仿宋" w:hint="eastAsia"/>
          <w:sz w:val="24"/>
          <w:szCs w:val="24"/>
        </w:rPr>
        <w:t>法定代表人（授权代表）：</w:t>
      </w:r>
      <w:r>
        <w:rPr>
          <w:rFonts w:ascii="仿宋" w:eastAsia="仿宋" w:hAnsi="仿宋"/>
          <w:sz w:val="24"/>
          <w:szCs w:val="24"/>
        </w:rPr>
        <w:t xml:space="preserve">            </w:t>
      </w:r>
      <w:r>
        <w:rPr>
          <w:rFonts w:ascii="仿宋" w:eastAsia="仿宋" w:hAnsi="仿宋" w:hint="eastAsia"/>
          <w:sz w:val="24"/>
          <w:szCs w:val="24"/>
        </w:rPr>
        <w:t>法定代表人（授权代表）：</w:t>
      </w:r>
    </w:p>
    <w:p w:rsidR="007A6D60" w:rsidRDefault="00D57BD1">
      <w:pPr>
        <w:spacing w:line="400" w:lineRule="exact"/>
        <w:ind w:firstLineChars="200" w:firstLine="480"/>
        <w:rPr>
          <w:rFonts w:ascii="仿宋" w:eastAsia="仿宋" w:hAnsi="仿宋"/>
          <w:sz w:val="24"/>
          <w:szCs w:val="24"/>
        </w:rPr>
      </w:pPr>
      <w:r>
        <w:rPr>
          <w:rFonts w:ascii="仿宋" w:eastAsia="仿宋" w:hAnsi="仿宋" w:hint="eastAsia"/>
          <w:sz w:val="24"/>
          <w:szCs w:val="24"/>
        </w:rPr>
        <w:t>地</w:t>
      </w:r>
      <w:r>
        <w:rPr>
          <w:rFonts w:ascii="仿宋" w:eastAsia="仿宋" w:hAnsi="仿宋"/>
          <w:sz w:val="24"/>
          <w:szCs w:val="24"/>
        </w:rPr>
        <w:t xml:space="preserve">    </w:t>
      </w:r>
      <w:r>
        <w:rPr>
          <w:rFonts w:ascii="仿宋" w:eastAsia="仿宋" w:hAnsi="仿宋" w:hint="eastAsia"/>
          <w:sz w:val="24"/>
          <w:szCs w:val="24"/>
        </w:rPr>
        <w:t>址：</w:t>
      </w:r>
      <w:r>
        <w:rPr>
          <w:rFonts w:ascii="仿宋" w:eastAsia="仿宋" w:hAnsi="仿宋"/>
          <w:sz w:val="24"/>
          <w:szCs w:val="24"/>
        </w:rPr>
        <w:t xml:space="preserve">                         </w:t>
      </w:r>
      <w:r>
        <w:rPr>
          <w:rFonts w:ascii="仿宋" w:eastAsia="仿宋" w:hAnsi="仿宋" w:hint="eastAsia"/>
          <w:sz w:val="24"/>
          <w:szCs w:val="24"/>
        </w:rPr>
        <w:t>地</w:t>
      </w:r>
      <w:r>
        <w:rPr>
          <w:rFonts w:ascii="仿宋" w:eastAsia="仿宋" w:hAnsi="仿宋"/>
          <w:sz w:val="24"/>
          <w:szCs w:val="24"/>
        </w:rPr>
        <w:t xml:space="preserve">    </w:t>
      </w:r>
      <w:r>
        <w:rPr>
          <w:rFonts w:ascii="仿宋" w:eastAsia="仿宋" w:hAnsi="仿宋" w:hint="eastAsia"/>
          <w:sz w:val="24"/>
          <w:szCs w:val="24"/>
        </w:rPr>
        <w:t>址：</w:t>
      </w:r>
    </w:p>
    <w:p w:rsidR="007A6D60" w:rsidRDefault="00D57BD1">
      <w:pPr>
        <w:spacing w:line="400" w:lineRule="exact"/>
        <w:ind w:firstLineChars="200" w:firstLine="480"/>
        <w:rPr>
          <w:rFonts w:ascii="仿宋" w:eastAsia="仿宋" w:hAnsi="仿宋"/>
          <w:sz w:val="24"/>
          <w:szCs w:val="24"/>
        </w:rPr>
      </w:pPr>
      <w:r>
        <w:rPr>
          <w:rFonts w:ascii="仿宋" w:eastAsia="仿宋" w:hAnsi="仿宋" w:hint="eastAsia"/>
          <w:sz w:val="24"/>
          <w:szCs w:val="24"/>
        </w:rPr>
        <w:t>开户银行：</w:t>
      </w:r>
      <w:r>
        <w:rPr>
          <w:rFonts w:ascii="仿宋" w:eastAsia="仿宋" w:hAnsi="仿宋"/>
          <w:sz w:val="24"/>
          <w:szCs w:val="24"/>
        </w:rPr>
        <w:t xml:space="preserve">                         </w:t>
      </w:r>
      <w:r>
        <w:rPr>
          <w:rFonts w:ascii="仿宋" w:eastAsia="仿宋" w:hAnsi="仿宋" w:hint="eastAsia"/>
          <w:sz w:val="24"/>
          <w:szCs w:val="24"/>
        </w:rPr>
        <w:t>开户银行：</w:t>
      </w:r>
    </w:p>
    <w:p w:rsidR="007A6D60" w:rsidRDefault="00D57BD1">
      <w:pPr>
        <w:spacing w:line="400" w:lineRule="exact"/>
        <w:ind w:firstLineChars="200" w:firstLine="480"/>
        <w:rPr>
          <w:rFonts w:ascii="仿宋" w:eastAsia="仿宋" w:hAnsi="仿宋"/>
          <w:sz w:val="24"/>
          <w:szCs w:val="24"/>
        </w:rPr>
      </w:pPr>
      <w:r>
        <w:rPr>
          <w:rFonts w:ascii="仿宋" w:eastAsia="仿宋" w:hAnsi="仿宋" w:hint="eastAsia"/>
          <w:sz w:val="24"/>
          <w:szCs w:val="24"/>
        </w:rPr>
        <w:t>账号：</w:t>
      </w:r>
      <w:r>
        <w:rPr>
          <w:rFonts w:ascii="仿宋" w:eastAsia="仿宋" w:hAnsi="仿宋"/>
          <w:sz w:val="24"/>
          <w:szCs w:val="24"/>
        </w:rPr>
        <w:t xml:space="preserve">                             </w:t>
      </w:r>
      <w:r>
        <w:rPr>
          <w:rFonts w:ascii="仿宋" w:eastAsia="仿宋" w:hAnsi="仿宋" w:hint="eastAsia"/>
          <w:sz w:val="24"/>
          <w:szCs w:val="24"/>
        </w:rPr>
        <w:t>账号：</w:t>
      </w:r>
    </w:p>
    <w:p w:rsidR="007A6D60" w:rsidRDefault="00D57BD1">
      <w:pPr>
        <w:spacing w:line="400" w:lineRule="exact"/>
        <w:ind w:firstLineChars="200" w:firstLine="480"/>
        <w:rPr>
          <w:rFonts w:ascii="仿宋" w:eastAsia="仿宋" w:hAnsi="仿宋"/>
          <w:sz w:val="24"/>
          <w:szCs w:val="24"/>
        </w:rPr>
      </w:pPr>
      <w:r>
        <w:rPr>
          <w:rFonts w:ascii="仿宋" w:eastAsia="仿宋" w:hAnsi="仿宋" w:hint="eastAsia"/>
          <w:sz w:val="24"/>
          <w:szCs w:val="24"/>
        </w:rPr>
        <w:t>电</w:t>
      </w:r>
      <w:r>
        <w:rPr>
          <w:rFonts w:ascii="仿宋" w:eastAsia="仿宋" w:hAnsi="仿宋"/>
          <w:sz w:val="24"/>
          <w:szCs w:val="24"/>
        </w:rPr>
        <w:t xml:space="preserve">    </w:t>
      </w:r>
      <w:r>
        <w:rPr>
          <w:rFonts w:ascii="仿宋" w:eastAsia="仿宋" w:hAnsi="仿宋" w:hint="eastAsia"/>
          <w:sz w:val="24"/>
          <w:szCs w:val="24"/>
        </w:rPr>
        <w:t>话：</w:t>
      </w:r>
      <w:r>
        <w:rPr>
          <w:rFonts w:ascii="仿宋" w:eastAsia="仿宋" w:hAnsi="仿宋"/>
          <w:sz w:val="24"/>
          <w:szCs w:val="24"/>
        </w:rPr>
        <w:t xml:space="preserve">                         </w:t>
      </w:r>
      <w:r>
        <w:rPr>
          <w:rFonts w:ascii="仿宋" w:eastAsia="仿宋" w:hAnsi="仿宋" w:hint="eastAsia"/>
          <w:sz w:val="24"/>
          <w:szCs w:val="24"/>
        </w:rPr>
        <w:t>电</w:t>
      </w:r>
      <w:r>
        <w:rPr>
          <w:rFonts w:ascii="仿宋" w:eastAsia="仿宋" w:hAnsi="仿宋"/>
          <w:sz w:val="24"/>
          <w:szCs w:val="24"/>
        </w:rPr>
        <w:t xml:space="preserve">    </w:t>
      </w:r>
      <w:r>
        <w:rPr>
          <w:rFonts w:ascii="仿宋" w:eastAsia="仿宋" w:hAnsi="仿宋" w:hint="eastAsia"/>
          <w:sz w:val="24"/>
          <w:szCs w:val="24"/>
        </w:rPr>
        <w:t>话：</w:t>
      </w:r>
    </w:p>
    <w:p w:rsidR="007A6D60" w:rsidRDefault="00D57BD1">
      <w:pPr>
        <w:spacing w:line="400" w:lineRule="exact"/>
        <w:ind w:firstLineChars="200" w:firstLine="480"/>
        <w:rPr>
          <w:rFonts w:ascii="仿宋" w:eastAsia="仿宋" w:hAnsi="仿宋"/>
          <w:sz w:val="24"/>
          <w:szCs w:val="24"/>
        </w:rPr>
      </w:pPr>
      <w:r>
        <w:rPr>
          <w:rFonts w:ascii="仿宋" w:eastAsia="仿宋" w:hAnsi="仿宋" w:hint="eastAsia"/>
          <w:sz w:val="24"/>
          <w:szCs w:val="24"/>
        </w:rPr>
        <w:t>传</w:t>
      </w:r>
      <w:r>
        <w:rPr>
          <w:rFonts w:ascii="仿宋" w:eastAsia="仿宋" w:hAnsi="仿宋"/>
          <w:sz w:val="24"/>
          <w:szCs w:val="24"/>
        </w:rPr>
        <w:t xml:space="preserve">    </w:t>
      </w:r>
      <w:r>
        <w:rPr>
          <w:rFonts w:ascii="仿宋" w:eastAsia="仿宋" w:hAnsi="仿宋" w:hint="eastAsia"/>
          <w:sz w:val="24"/>
          <w:szCs w:val="24"/>
        </w:rPr>
        <w:t>真：</w:t>
      </w:r>
      <w:r>
        <w:rPr>
          <w:rFonts w:ascii="仿宋" w:eastAsia="仿宋" w:hAnsi="仿宋"/>
          <w:sz w:val="24"/>
          <w:szCs w:val="24"/>
        </w:rPr>
        <w:t xml:space="preserve">                         </w:t>
      </w:r>
      <w:r>
        <w:rPr>
          <w:rFonts w:ascii="仿宋" w:eastAsia="仿宋" w:hAnsi="仿宋" w:hint="eastAsia"/>
          <w:sz w:val="24"/>
          <w:szCs w:val="24"/>
        </w:rPr>
        <w:t>传</w:t>
      </w:r>
      <w:r>
        <w:rPr>
          <w:rFonts w:ascii="仿宋" w:eastAsia="仿宋" w:hAnsi="仿宋"/>
          <w:sz w:val="24"/>
          <w:szCs w:val="24"/>
        </w:rPr>
        <w:t xml:space="preserve">    </w:t>
      </w:r>
      <w:r>
        <w:rPr>
          <w:rFonts w:ascii="仿宋" w:eastAsia="仿宋" w:hAnsi="仿宋" w:hint="eastAsia"/>
          <w:sz w:val="24"/>
          <w:szCs w:val="24"/>
        </w:rPr>
        <w:t>真：</w:t>
      </w:r>
    </w:p>
    <w:p w:rsidR="007A6D60" w:rsidRDefault="00D57BD1">
      <w:pPr>
        <w:spacing w:before="120" w:after="120"/>
        <w:ind w:firstLineChars="200" w:firstLine="480"/>
        <w:rPr>
          <w:rFonts w:ascii="仿宋" w:eastAsia="仿宋" w:hAnsi="仿宋"/>
          <w:szCs w:val="21"/>
        </w:rPr>
      </w:pPr>
      <w:r>
        <w:rPr>
          <w:rFonts w:ascii="仿宋" w:eastAsia="仿宋" w:hAnsi="仿宋" w:hint="eastAsia"/>
          <w:sz w:val="24"/>
          <w:szCs w:val="24"/>
        </w:rPr>
        <w:t>签约日期：XX年XX月XX日</w:t>
      </w:r>
      <w:r>
        <w:rPr>
          <w:rFonts w:ascii="仿宋" w:eastAsia="仿宋" w:hAnsi="仿宋"/>
          <w:sz w:val="24"/>
          <w:szCs w:val="24"/>
        </w:rPr>
        <w:t xml:space="preserve"> </w:t>
      </w:r>
      <w:r>
        <w:rPr>
          <w:rFonts w:ascii="仿宋" w:eastAsia="仿宋" w:hAnsi="仿宋"/>
          <w:sz w:val="24"/>
          <w:szCs w:val="24"/>
        </w:rPr>
        <w:tab/>
      </w:r>
      <w:r>
        <w:rPr>
          <w:rFonts w:ascii="仿宋" w:eastAsia="仿宋" w:hAnsi="仿宋"/>
          <w:sz w:val="24"/>
          <w:szCs w:val="24"/>
        </w:rPr>
        <w:tab/>
      </w:r>
      <w:r>
        <w:rPr>
          <w:rFonts w:ascii="仿宋" w:eastAsia="仿宋" w:hAnsi="仿宋"/>
          <w:sz w:val="24"/>
          <w:szCs w:val="24"/>
        </w:rPr>
        <w:tab/>
      </w:r>
      <w:r>
        <w:rPr>
          <w:rFonts w:ascii="仿宋" w:eastAsia="仿宋" w:hAnsi="仿宋" w:hint="eastAsia"/>
          <w:sz w:val="24"/>
          <w:szCs w:val="24"/>
        </w:rPr>
        <w:t>签约日期：XX年XX月XX日</w:t>
      </w:r>
    </w:p>
    <w:p w:rsidR="007A6D60" w:rsidRDefault="00D57BD1">
      <w:pPr>
        <w:spacing w:beforeLines="50" w:before="156" w:afterLines="50" w:after="156"/>
        <w:outlineLvl w:val="1"/>
        <w:rPr>
          <w:rFonts w:ascii="仿宋" w:eastAsia="仿宋" w:hAnsi="仿宋"/>
          <w:b/>
          <w:sz w:val="24"/>
          <w:szCs w:val="28"/>
        </w:rPr>
      </w:pPr>
      <w:r>
        <w:rPr>
          <w:rFonts w:ascii="仿宋" w:eastAsia="仿宋" w:hAnsi="仿宋"/>
          <w:szCs w:val="21"/>
        </w:rPr>
        <w:br w:type="page"/>
      </w:r>
      <w:bookmarkStart w:id="71" w:name="_Toc378248335"/>
      <w:r>
        <w:rPr>
          <w:rFonts w:ascii="仿宋" w:eastAsia="仿宋" w:hAnsi="仿宋" w:hint="eastAsia"/>
          <w:b/>
          <w:sz w:val="24"/>
          <w:szCs w:val="28"/>
        </w:rPr>
        <w:lastRenderedPageBreak/>
        <w:t>附件一：有关报价</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bookmarkEnd w:id="71"/>
    <w:p w:rsidR="007A6D60" w:rsidRDefault="00D57BD1">
      <w:pPr>
        <w:spacing w:line="360" w:lineRule="auto"/>
        <w:ind w:leftChars="114" w:left="239"/>
        <w:rPr>
          <w:rFonts w:ascii="仿宋" w:eastAsia="仿宋" w:hAnsi="仿宋"/>
        </w:rPr>
      </w:pPr>
      <w:r>
        <w:rPr>
          <w:rFonts w:ascii="仿宋" w:eastAsia="仿宋" w:hAnsi="仿宋" w:hint="eastAsia"/>
        </w:rPr>
        <w:t>1.报价保证金应当以支票、汇票、本票或者金融机构出具的保函等非现金形式提交。供应商未按照单一来源文件要求提交报价保证金的，响应无效。保证金提交以到账时间为准。请各报名供应商在规定时间内缴纳报价保证金，避免因银行退票等，出现保证金未按时到账等情况影响您的正常响应。保证金到账查询电话：028-87797107转</w:t>
      </w:r>
      <w:r>
        <w:rPr>
          <w:rFonts w:ascii="仿宋" w:eastAsia="仿宋" w:hAnsi="仿宋"/>
        </w:rPr>
        <w:t>2</w:t>
      </w:r>
    </w:p>
    <w:p w:rsidR="007A6D60" w:rsidRDefault="00D57BD1">
      <w:pPr>
        <w:spacing w:line="360" w:lineRule="auto"/>
        <w:ind w:leftChars="114" w:left="239"/>
        <w:rPr>
          <w:rFonts w:ascii="仿宋" w:eastAsia="仿宋" w:hAnsi="仿宋"/>
        </w:rPr>
      </w:pPr>
      <w:r>
        <w:rPr>
          <w:rFonts w:ascii="仿宋" w:eastAsia="仿宋" w:hAnsi="仿宋" w:hint="eastAsia"/>
        </w:rPr>
        <w:t>2.成交结果公告发布网站为：《四川政府采购网》</w:t>
      </w:r>
    </w:p>
    <w:p w:rsidR="007A6D60" w:rsidRDefault="00D57BD1">
      <w:pPr>
        <w:spacing w:line="360" w:lineRule="auto"/>
        <w:ind w:leftChars="114" w:left="239"/>
        <w:rPr>
          <w:rFonts w:ascii="仿宋" w:eastAsia="仿宋" w:hAnsi="仿宋"/>
        </w:rPr>
      </w:pPr>
      <w:r>
        <w:rPr>
          <w:rFonts w:ascii="仿宋" w:eastAsia="仿宋" w:hAnsi="仿宋" w:hint="eastAsia"/>
        </w:rPr>
        <w:t>3.保证金退还程序：</w:t>
      </w:r>
    </w:p>
    <w:p w:rsidR="007A6D60" w:rsidRDefault="00D57BD1">
      <w:pPr>
        <w:spacing w:line="360" w:lineRule="auto"/>
        <w:ind w:leftChars="114" w:left="239"/>
        <w:rPr>
          <w:rFonts w:ascii="仿宋" w:eastAsia="仿宋" w:hAnsi="仿宋"/>
        </w:rPr>
      </w:pPr>
      <w:r>
        <w:rPr>
          <w:rFonts w:ascii="仿宋" w:eastAsia="仿宋" w:hAnsi="仿宋" w:hint="eastAsia"/>
        </w:rPr>
        <w:t>未成交供应商：我司将在成交通知书发出之日起5个工作日内退还未成交供应商的报价保证金，各供应商可自行查账，</w:t>
      </w:r>
      <w:proofErr w:type="gramStart"/>
      <w:r>
        <w:rPr>
          <w:rFonts w:ascii="仿宋" w:eastAsia="仿宋" w:hAnsi="仿宋" w:hint="eastAsia"/>
        </w:rPr>
        <w:t>若项目</w:t>
      </w:r>
      <w:proofErr w:type="gramEnd"/>
      <w:r>
        <w:rPr>
          <w:rFonts w:ascii="仿宋" w:eastAsia="仿宋" w:hAnsi="仿宋" w:hint="eastAsia"/>
        </w:rPr>
        <w:t>成交通知书发出后5个工作日没有收到保证金的，可拨打财务电话（028-87797107转</w:t>
      </w:r>
      <w:r>
        <w:rPr>
          <w:rFonts w:ascii="仿宋" w:eastAsia="仿宋" w:hAnsi="仿宋"/>
        </w:rPr>
        <w:t>2</w:t>
      </w:r>
      <w:r>
        <w:rPr>
          <w:rFonts w:ascii="仿宋" w:eastAsia="仿宋" w:hAnsi="仿宋" w:hint="eastAsia"/>
        </w:rPr>
        <w:t>）查询。</w:t>
      </w:r>
    </w:p>
    <w:p w:rsidR="007A6D60" w:rsidRDefault="00D57BD1">
      <w:pPr>
        <w:spacing w:line="360" w:lineRule="auto"/>
        <w:ind w:leftChars="114" w:left="239"/>
        <w:rPr>
          <w:rFonts w:ascii="仿宋" w:eastAsia="仿宋" w:hAnsi="仿宋"/>
        </w:rPr>
        <w:sectPr w:rsidR="007A6D60">
          <w:footerReference w:type="even" r:id="rId15"/>
          <w:footerReference w:type="default" r:id="rId16"/>
          <w:headerReference w:type="first" r:id="rId17"/>
          <w:pgSz w:w="11907" w:h="16839"/>
          <w:pgMar w:top="1440" w:right="1800" w:bottom="1440" w:left="1800" w:header="794" w:footer="794" w:gutter="0"/>
          <w:cols w:space="720"/>
          <w:titlePg/>
          <w:docGrid w:type="lines" w:linePitch="312"/>
        </w:sectPr>
      </w:pPr>
      <w:r>
        <w:rPr>
          <w:rFonts w:ascii="仿宋" w:eastAsia="仿宋" w:hAnsi="仿宋" w:hint="eastAsia"/>
        </w:rPr>
        <w:t>成交供应商：成交供应商需在我司指定网站（http://sale.scbid.net）上</w:t>
      </w:r>
      <w:proofErr w:type="gramStart"/>
      <w:r>
        <w:rPr>
          <w:rFonts w:ascii="仿宋" w:eastAsia="仿宋" w:hAnsi="仿宋" w:hint="eastAsia"/>
        </w:rPr>
        <w:t>传有效</w:t>
      </w:r>
      <w:proofErr w:type="gramEnd"/>
      <w:r>
        <w:rPr>
          <w:rFonts w:ascii="仿宋" w:eastAsia="仿宋" w:hAnsi="仿宋" w:hint="eastAsia"/>
        </w:rPr>
        <w:t>的采购合同壹份（注意：①注册登录后在采购合同上传界面操作②合同上</w:t>
      </w:r>
      <w:proofErr w:type="gramStart"/>
      <w:r>
        <w:rPr>
          <w:rFonts w:ascii="仿宋" w:eastAsia="仿宋" w:hAnsi="仿宋" w:hint="eastAsia"/>
        </w:rPr>
        <w:t>传咨询</w:t>
      </w:r>
      <w:proofErr w:type="gramEnd"/>
      <w:r>
        <w:rPr>
          <w:rFonts w:ascii="仿宋" w:eastAsia="仿宋" w:hAnsi="仿宋" w:hint="eastAsia"/>
        </w:rPr>
        <w:t>电话：</w:t>
      </w:r>
      <w:r>
        <w:rPr>
          <w:rFonts w:ascii="仿宋" w:eastAsia="仿宋" w:hAnsi="仿宋"/>
        </w:rPr>
        <w:t>028-87797776-714</w:t>
      </w:r>
      <w:r>
        <w:rPr>
          <w:rFonts w:ascii="仿宋" w:eastAsia="仿宋" w:hAnsi="仿宋" w:hint="eastAsia"/>
        </w:rPr>
        <w:t>）。我司将在收到成交供应商上传的采购合同后为您办理保证金退还手续。若提交资料后5个工作日内未收到保证金的，可拨打财务电话（028-87797107转</w:t>
      </w:r>
      <w:r>
        <w:rPr>
          <w:rFonts w:ascii="仿宋" w:eastAsia="仿宋" w:hAnsi="仿宋"/>
        </w:rPr>
        <w:t>2</w:t>
      </w:r>
      <w:r>
        <w:rPr>
          <w:rFonts w:ascii="仿宋" w:eastAsia="仿宋" w:hAnsi="仿宋" w:hint="eastAsia"/>
        </w:rPr>
        <w:t>）查询。</w:t>
      </w:r>
    </w:p>
    <w:p w:rsidR="007A6D60" w:rsidRDefault="00D57BD1">
      <w:pPr>
        <w:widowControl/>
        <w:jc w:val="left"/>
        <w:outlineLvl w:val="1"/>
        <w:rPr>
          <w:rFonts w:ascii="仿宋" w:eastAsia="仿宋" w:hAnsi="仿宋"/>
          <w:b/>
          <w:sz w:val="32"/>
          <w:szCs w:val="32"/>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7A6D60">
        <w:trPr>
          <w:trHeight w:val="668"/>
        </w:trPr>
        <w:tc>
          <w:tcPr>
            <w:tcW w:w="14314" w:type="dxa"/>
            <w:gridSpan w:val="7"/>
            <w:vAlign w:val="center"/>
          </w:tcPr>
          <w:p w:rsidR="007A6D60" w:rsidRDefault="00D57BD1">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7A6D60">
        <w:trPr>
          <w:trHeight w:val="463"/>
        </w:trPr>
        <w:tc>
          <w:tcPr>
            <w:tcW w:w="1276" w:type="dxa"/>
            <w:vAlign w:val="center"/>
          </w:tcPr>
          <w:p w:rsidR="007A6D60" w:rsidRDefault="00D57BD1">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7A6D60" w:rsidRDefault="007A6D60">
            <w:pPr>
              <w:jc w:val="left"/>
              <w:rPr>
                <w:rFonts w:ascii="仿宋" w:eastAsia="仿宋" w:hAnsi="仿宋" w:cs="宋体"/>
                <w:b/>
                <w:sz w:val="22"/>
                <w:szCs w:val="22"/>
              </w:rPr>
            </w:pPr>
          </w:p>
        </w:tc>
        <w:tc>
          <w:tcPr>
            <w:tcW w:w="2835" w:type="dxa"/>
            <w:vAlign w:val="center"/>
          </w:tcPr>
          <w:p w:rsidR="007A6D60" w:rsidRDefault="00D57BD1">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7A6D60" w:rsidRDefault="007A6D60">
            <w:pPr>
              <w:rPr>
                <w:rFonts w:ascii="仿宋" w:eastAsia="仿宋" w:hAnsi="仿宋" w:cs="宋体"/>
                <w:b/>
                <w:sz w:val="22"/>
                <w:szCs w:val="22"/>
              </w:rPr>
            </w:pPr>
          </w:p>
        </w:tc>
      </w:tr>
      <w:tr w:rsidR="007A6D60">
        <w:trPr>
          <w:trHeight w:val="463"/>
        </w:trPr>
        <w:tc>
          <w:tcPr>
            <w:tcW w:w="1276" w:type="dxa"/>
            <w:tcBorders>
              <w:bottom w:val="single" w:sz="12" w:space="0" w:color="000000"/>
            </w:tcBorders>
            <w:vAlign w:val="center"/>
          </w:tcPr>
          <w:p w:rsidR="007A6D60" w:rsidRDefault="00D57BD1">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7A6D60" w:rsidRDefault="007A6D60">
            <w:pPr>
              <w:rPr>
                <w:rFonts w:ascii="仿宋" w:eastAsia="仿宋" w:hAnsi="仿宋" w:cs="宋体"/>
                <w:b/>
                <w:sz w:val="22"/>
                <w:szCs w:val="22"/>
              </w:rPr>
            </w:pPr>
          </w:p>
        </w:tc>
        <w:tc>
          <w:tcPr>
            <w:tcW w:w="1747" w:type="dxa"/>
            <w:tcBorders>
              <w:bottom w:val="single" w:sz="12" w:space="0" w:color="000000"/>
            </w:tcBorders>
            <w:vAlign w:val="center"/>
          </w:tcPr>
          <w:p w:rsidR="007A6D60" w:rsidRDefault="007A6D60">
            <w:pPr>
              <w:rPr>
                <w:rFonts w:ascii="仿宋" w:eastAsia="仿宋" w:hAnsi="仿宋" w:cs="宋体"/>
                <w:b/>
                <w:sz w:val="22"/>
                <w:szCs w:val="22"/>
              </w:rPr>
            </w:pPr>
          </w:p>
        </w:tc>
        <w:tc>
          <w:tcPr>
            <w:tcW w:w="4383" w:type="dxa"/>
            <w:gridSpan w:val="2"/>
            <w:tcBorders>
              <w:bottom w:val="single" w:sz="12" w:space="0" w:color="000000"/>
            </w:tcBorders>
            <w:vAlign w:val="center"/>
          </w:tcPr>
          <w:p w:rsidR="007A6D60" w:rsidRDefault="007A6D60">
            <w:pPr>
              <w:rPr>
                <w:rFonts w:ascii="仿宋" w:eastAsia="仿宋" w:hAnsi="仿宋" w:cs="宋体"/>
              </w:rPr>
            </w:pPr>
          </w:p>
        </w:tc>
        <w:tc>
          <w:tcPr>
            <w:tcW w:w="2835" w:type="dxa"/>
            <w:tcBorders>
              <w:bottom w:val="single" w:sz="12" w:space="0" w:color="000000"/>
            </w:tcBorders>
            <w:vAlign w:val="center"/>
          </w:tcPr>
          <w:p w:rsidR="007A6D60" w:rsidRDefault="00D57BD1">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7A6D60" w:rsidRDefault="007A6D60">
            <w:pPr>
              <w:rPr>
                <w:rFonts w:ascii="仿宋" w:eastAsia="仿宋" w:hAnsi="仿宋" w:cs="宋体"/>
                <w:b/>
                <w:sz w:val="22"/>
                <w:szCs w:val="22"/>
              </w:rPr>
            </w:pPr>
          </w:p>
        </w:tc>
      </w:tr>
      <w:tr w:rsidR="007A6D60">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7A6D60" w:rsidRDefault="00D57BD1">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7A6D60" w:rsidRDefault="00D57BD1">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7A6D60" w:rsidRDefault="00D57BD1">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7A6D60" w:rsidRDefault="00D57BD1">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7A6D60" w:rsidRDefault="00D57BD1">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7A6D60" w:rsidRDefault="00D57BD1">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7A6D60" w:rsidRDefault="00D57BD1">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7A6D60" w:rsidRDefault="00D57BD1">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7A6D60">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7A6D60" w:rsidRDefault="007A6D60">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7A6D60" w:rsidRDefault="007A6D60">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7A6D60" w:rsidRDefault="00D57BD1">
            <w:pPr>
              <w:jc w:val="center"/>
              <w:textAlignment w:val="center"/>
              <w:rPr>
                <w:rStyle w:val="font31"/>
                <w:rFonts w:ascii="仿宋" w:eastAsia="仿宋" w:hAnsi="仿宋" w:hint="default"/>
              </w:rPr>
            </w:pPr>
            <w:r>
              <w:rPr>
                <w:rStyle w:val="font31"/>
                <w:rFonts w:ascii="仿宋" w:eastAsia="仿宋" w:hAnsi="仿宋" w:hint="default"/>
              </w:rPr>
              <w:t xml:space="preserve">  </w:t>
            </w:r>
          </w:p>
          <w:p w:rsidR="007A6D60" w:rsidRDefault="00D57BD1">
            <w:pPr>
              <w:jc w:val="center"/>
              <w:textAlignment w:val="center"/>
              <w:rPr>
                <w:rFonts w:ascii="仿宋" w:eastAsia="仿宋" w:hAnsi="仿宋" w:cs="Eʩ"/>
                <w:szCs w:val="21"/>
                <w:u w:val="single"/>
              </w:rPr>
            </w:pPr>
            <w:r>
              <w:rPr>
                <w:rStyle w:val="font31"/>
                <w:rFonts w:ascii="仿宋" w:eastAsia="仿宋" w:hAnsi="仿宋" w:hint="default"/>
              </w:rPr>
              <w:t>年  月  日</w:t>
            </w:r>
          </w:p>
          <w:p w:rsidR="007A6D60" w:rsidRDefault="00D57BD1">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7A6D60" w:rsidRDefault="00D57BD1">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7A6D60" w:rsidRDefault="007A6D60">
            <w:pPr>
              <w:jc w:val="center"/>
              <w:textAlignment w:val="center"/>
              <w:rPr>
                <w:rFonts w:ascii="仿宋" w:eastAsia="仿宋" w:hAnsi="仿宋" w:cs="Eʩ"/>
                <w:szCs w:val="21"/>
              </w:rPr>
            </w:pPr>
          </w:p>
          <w:p w:rsidR="007A6D60" w:rsidRDefault="00D57BD1">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7A6D60" w:rsidRDefault="00D57BD1">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7A6D60" w:rsidRDefault="007A6D60">
            <w:pPr>
              <w:jc w:val="center"/>
              <w:rPr>
                <w:rFonts w:ascii="仿宋" w:eastAsia="仿宋" w:hAnsi="仿宋" w:cs="宋体"/>
                <w:szCs w:val="21"/>
              </w:rPr>
            </w:pPr>
          </w:p>
          <w:p w:rsidR="007A6D60" w:rsidRDefault="00D57BD1">
            <w:pPr>
              <w:jc w:val="center"/>
              <w:rPr>
                <w:rFonts w:ascii="仿宋" w:eastAsia="仿宋" w:hAnsi="仿宋" w:cs="宋体"/>
                <w:szCs w:val="21"/>
              </w:rPr>
            </w:pPr>
            <w:r>
              <w:rPr>
                <w:rFonts w:ascii="仿宋" w:eastAsia="仿宋" w:hAnsi="仿宋" w:cs="宋体" w:hint="eastAsia"/>
                <w:szCs w:val="21"/>
              </w:rPr>
              <w:t>供应商代表签字：</w:t>
            </w:r>
          </w:p>
          <w:p w:rsidR="007A6D60" w:rsidRDefault="00D57BD1">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7A6D60" w:rsidRDefault="007A6D60">
            <w:pPr>
              <w:textAlignment w:val="center"/>
              <w:rPr>
                <w:rFonts w:ascii="仿宋" w:eastAsia="仿宋" w:hAnsi="仿宋" w:cs="宋体"/>
                <w:szCs w:val="21"/>
              </w:rPr>
            </w:pPr>
          </w:p>
        </w:tc>
      </w:tr>
      <w:tr w:rsidR="007A6D60">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7A6D60" w:rsidRDefault="007A6D6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7A6D60" w:rsidRDefault="007A6D6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7A6D60" w:rsidRDefault="007A6D60">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7A6D60" w:rsidRDefault="007A6D60">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7A6D60" w:rsidRDefault="00D57BD1">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7A6D60" w:rsidRDefault="007A6D60">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7A6D60" w:rsidRDefault="007A6D60">
            <w:pPr>
              <w:textAlignment w:val="center"/>
              <w:rPr>
                <w:rFonts w:ascii="仿宋" w:eastAsia="仿宋" w:hAnsi="仿宋" w:cs="宋体"/>
                <w:szCs w:val="21"/>
              </w:rPr>
            </w:pPr>
          </w:p>
        </w:tc>
      </w:tr>
      <w:tr w:rsidR="007A6D60">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7A6D60" w:rsidRDefault="007A6D6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7A6D60" w:rsidRDefault="007A6D6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7A6D60" w:rsidRDefault="007A6D60">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7A6D60" w:rsidRDefault="007A6D60">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7A6D60" w:rsidRDefault="00D57BD1">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7A6D60" w:rsidRDefault="007A6D60">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7A6D60" w:rsidRDefault="007A6D60">
            <w:pPr>
              <w:textAlignment w:val="center"/>
              <w:rPr>
                <w:rFonts w:ascii="仿宋" w:eastAsia="仿宋" w:hAnsi="仿宋" w:cs="宋体"/>
                <w:szCs w:val="21"/>
              </w:rPr>
            </w:pPr>
          </w:p>
        </w:tc>
      </w:tr>
      <w:tr w:rsidR="007A6D60">
        <w:trPr>
          <w:trHeight w:val="533"/>
        </w:trPr>
        <w:tc>
          <w:tcPr>
            <w:tcW w:w="1276" w:type="dxa"/>
            <w:tcBorders>
              <w:top w:val="single" w:sz="12" w:space="0" w:color="000000"/>
            </w:tcBorders>
            <w:vAlign w:val="center"/>
          </w:tcPr>
          <w:p w:rsidR="007A6D60" w:rsidRDefault="007A6D60">
            <w:pPr>
              <w:textAlignment w:val="center"/>
              <w:rPr>
                <w:rFonts w:ascii="仿宋" w:eastAsia="仿宋" w:hAnsi="仿宋" w:cs="宋体"/>
              </w:rPr>
            </w:pPr>
          </w:p>
        </w:tc>
        <w:tc>
          <w:tcPr>
            <w:tcW w:w="13038" w:type="dxa"/>
            <w:gridSpan w:val="6"/>
            <w:tcBorders>
              <w:top w:val="single" w:sz="12" w:space="0" w:color="000000"/>
            </w:tcBorders>
            <w:vAlign w:val="center"/>
          </w:tcPr>
          <w:p w:rsidR="007A6D60" w:rsidRDefault="007A6D60">
            <w:pPr>
              <w:rPr>
                <w:rFonts w:ascii="仿宋" w:eastAsia="仿宋" w:hAnsi="仿宋" w:cs="宋体"/>
                <w:u w:val="single"/>
              </w:rPr>
            </w:pPr>
          </w:p>
        </w:tc>
      </w:tr>
      <w:tr w:rsidR="007A6D60">
        <w:trPr>
          <w:trHeight w:val="788"/>
        </w:trPr>
        <w:tc>
          <w:tcPr>
            <w:tcW w:w="14314" w:type="dxa"/>
            <w:gridSpan w:val="7"/>
            <w:vAlign w:val="bottom"/>
          </w:tcPr>
          <w:p w:rsidR="007A6D60" w:rsidRDefault="00D57BD1">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r w:rsidR="007A6D60">
        <w:trPr>
          <w:trHeight w:val="550"/>
        </w:trPr>
        <w:tc>
          <w:tcPr>
            <w:tcW w:w="14314" w:type="dxa"/>
            <w:gridSpan w:val="7"/>
            <w:vAlign w:val="bottom"/>
          </w:tcPr>
          <w:p w:rsidR="007A6D60" w:rsidRDefault="007A6D60">
            <w:pPr>
              <w:textAlignment w:val="bottom"/>
              <w:rPr>
                <w:rFonts w:ascii="仿宋" w:eastAsia="仿宋" w:hAnsi="仿宋" w:cs="宋体"/>
                <w:szCs w:val="21"/>
              </w:rPr>
            </w:pPr>
          </w:p>
        </w:tc>
      </w:tr>
      <w:bookmarkEnd w:id="17"/>
    </w:tbl>
    <w:p w:rsidR="007A6D60" w:rsidRDefault="007A6D60">
      <w:pPr>
        <w:widowControl/>
        <w:jc w:val="left"/>
        <w:rPr>
          <w:rFonts w:ascii="仿宋" w:eastAsia="仿宋" w:hAnsi="仿宋"/>
          <w:b/>
          <w:sz w:val="32"/>
          <w:szCs w:val="32"/>
        </w:rPr>
        <w:sectPr w:rsidR="007A6D60">
          <w:pgSz w:w="16839" w:h="11907" w:orient="landscape"/>
          <w:pgMar w:top="1803" w:right="1440" w:bottom="1803" w:left="1440" w:header="794" w:footer="794" w:gutter="0"/>
          <w:cols w:space="720"/>
          <w:titlePg/>
          <w:docGrid w:type="lines" w:linePitch="319"/>
        </w:sectPr>
      </w:pPr>
    </w:p>
    <w:p w:rsidR="007A6D60" w:rsidRDefault="00D57BD1">
      <w:pPr>
        <w:rPr>
          <w:rFonts w:ascii="仿宋" w:eastAsia="仿宋" w:hAnsi="仿宋"/>
        </w:rPr>
      </w:pPr>
      <w:r>
        <w:rPr>
          <w:rFonts w:ascii="仿宋" w:eastAsia="仿宋" w:hAnsi="仿宋"/>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7A6D60" w:rsidRDefault="00D57BD1">
      <w:pPr>
        <w:widowControl/>
        <w:jc w:val="left"/>
        <w:rPr>
          <w:rFonts w:ascii="仿宋" w:eastAsia="仿宋" w:hAnsi="仿宋"/>
        </w:rPr>
      </w:pPr>
      <w:r>
        <w:rPr>
          <w:rFonts w:ascii="仿宋" w:eastAsia="仿宋" w:hAnsi="仿宋"/>
        </w:rPr>
        <w:br w:type="page"/>
      </w:r>
    </w:p>
    <w:p w:rsidR="007A6D60" w:rsidRDefault="00D57BD1">
      <w:pPr>
        <w:rPr>
          <w:rFonts w:ascii="仿宋" w:eastAsia="仿宋" w:hAnsi="仿宋"/>
        </w:rPr>
      </w:pPr>
      <w:r>
        <w:rPr>
          <w:rFonts w:ascii="仿宋" w:eastAsia="仿宋" w:hAnsi="仿宋"/>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eastAsia="仿宋" w:hAnsi="仿宋"/>
        </w:rPr>
        <w:br w:type="page"/>
      </w:r>
    </w:p>
    <w:p w:rsidR="007A6D60" w:rsidRDefault="00D57BD1">
      <w:pPr>
        <w:rPr>
          <w:rFonts w:ascii="仿宋" w:eastAsia="仿宋" w:hAnsi="仿宋"/>
        </w:rPr>
      </w:pPr>
      <w:r>
        <w:rPr>
          <w:rFonts w:ascii="仿宋" w:eastAsia="仿宋" w:hAnsi="仿宋"/>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eastAsia="仿宋" w:hAnsi="仿宋"/>
        </w:rPr>
        <w:br w:type="page"/>
      </w:r>
    </w:p>
    <w:p w:rsidR="007A6D60" w:rsidRDefault="00D57BD1">
      <w:pPr>
        <w:rPr>
          <w:rFonts w:ascii="仿宋" w:eastAsia="仿宋" w:hAnsi="仿宋"/>
        </w:rPr>
      </w:pPr>
      <w:r>
        <w:rPr>
          <w:rFonts w:ascii="仿宋" w:eastAsia="仿宋" w:hAnsi="仿宋"/>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eastAsia="仿宋" w:hAnsi="仿宋"/>
        </w:rPr>
        <w:br w:type="page"/>
      </w:r>
    </w:p>
    <w:p w:rsidR="007A6D60" w:rsidRDefault="00D57BD1">
      <w:pPr>
        <w:rPr>
          <w:rFonts w:ascii="仿宋" w:eastAsia="仿宋" w:hAnsi="仿宋"/>
        </w:rPr>
      </w:pPr>
      <w:r>
        <w:rPr>
          <w:rFonts w:ascii="仿宋" w:eastAsia="仿宋" w:hAnsi="仿宋"/>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eastAsia="仿宋" w:hAnsi="仿宋"/>
        </w:rPr>
        <w:br w:type="page"/>
      </w:r>
    </w:p>
    <w:p w:rsidR="007A6D60" w:rsidRDefault="00D57BD1">
      <w:pPr>
        <w:rPr>
          <w:rFonts w:ascii="仿宋" w:eastAsia="仿宋" w:hAnsi="仿宋"/>
        </w:rPr>
      </w:pPr>
      <w:r>
        <w:rPr>
          <w:rFonts w:ascii="仿宋" w:eastAsia="仿宋" w:hAnsi="仿宋"/>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eastAsia="仿宋" w:hAnsi="仿宋"/>
        </w:rPr>
        <w:br w:type="page"/>
      </w:r>
    </w:p>
    <w:p w:rsidR="007A6D60" w:rsidRDefault="00D57BD1">
      <w:pPr>
        <w:rPr>
          <w:rFonts w:ascii="仿宋" w:eastAsia="仿宋" w:hAnsi="仿宋"/>
        </w:rPr>
      </w:pPr>
      <w:r>
        <w:rPr>
          <w:rFonts w:ascii="仿宋" w:eastAsia="仿宋" w:hAnsi="仿宋"/>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eastAsia="仿宋" w:hAnsi="仿宋"/>
        </w:rPr>
        <w:br w:type="page"/>
      </w:r>
    </w:p>
    <w:p w:rsidR="007A6D60" w:rsidRDefault="00D57BD1">
      <w:pPr>
        <w:rPr>
          <w:rFonts w:ascii="仿宋" w:eastAsia="仿宋" w:hAnsi="仿宋"/>
        </w:rPr>
      </w:pPr>
      <w:r>
        <w:rPr>
          <w:rFonts w:ascii="仿宋" w:eastAsia="仿宋" w:hAnsi="仿宋"/>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eastAsia="仿宋" w:hAnsi="仿宋"/>
        </w:rPr>
        <w:br w:type="page"/>
      </w:r>
    </w:p>
    <w:p w:rsidR="007A6D60" w:rsidRDefault="00D57BD1">
      <w:pPr>
        <w:rPr>
          <w:rFonts w:ascii="仿宋" w:eastAsia="仿宋" w:hAnsi="仿宋"/>
        </w:rPr>
      </w:pPr>
      <w:r>
        <w:rPr>
          <w:rFonts w:ascii="仿宋" w:eastAsia="仿宋" w:hAnsi="仿宋"/>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eastAsia="仿宋" w:hAnsi="仿宋"/>
        </w:rPr>
        <w:br w:type="page"/>
      </w:r>
    </w:p>
    <w:p w:rsidR="007A6D60" w:rsidRDefault="00D57BD1">
      <w:pPr>
        <w:rPr>
          <w:rFonts w:ascii="仿宋" w:eastAsia="仿宋" w:hAnsi="仿宋"/>
        </w:rPr>
      </w:pPr>
      <w:r>
        <w:rPr>
          <w:rFonts w:ascii="仿宋" w:eastAsia="仿宋" w:hAnsi="仿宋"/>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eastAsia="仿宋" w:hAnsi="仿宋"/>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7A6D60" w:rsidRDefault="007A6D60">
      <w:pPr>
        <w:spacing w:line="400" w:lineRule="exact"/>
        <w:rPr>
          <w:rFonts w:ascii="仿宋" w:eastAsia="仿宋" w:hAnsi="仿宋" w:cs="Tahoma"/>
          <w:b/>
          <w:sz w:val="30"/>
          <w:szCs w:val="30"/>
        </w:rPr>
      </w:pPr>
    </w:p>
    <w:p w:rsidR="007A6D60" w:rsidRDefault="00D57BD1">
      <w:pPr>
        <w:rPr>
          <w:rFonts w:ascii="仿宋" w:eastAsia="仿宋" w:hAnsi="仿宋"/>
        </w:rPr>
      </w:pPr>
      <w:r>
        <w:rPr>
          <w:rFonts w:ascii="仿宋" w:eastAsia="仿宋" w:hAnsi="仿宋"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7A6D60" w:rsidRDefault="007A6D60">
      <w:pPr>
        <w:rPr>
          <w:rFonts w:ascii="仿宋" w:eastAsia="仿宋" w:hAnsi="仿宋"/>
        </w:rPr>
      </w:pPr>
    </w:p>
    <w:p w:rsidR="007A6D60" w:rsidRDefault="00D57BD1">
      <w:pPr>
        <w:rPr>
          <w:rFonts w:ascii="仿宋" w:eastAsia="仿宋" w:hAnsi="仿宋"/>
        </w:rPr>
      </w:pPr>
      <w:r>
        <w:rPr>
          <w:rFonts w:ascii="仿宋" w:eastAsia="仿宋" w:hAnsi="仿宋"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7A6D60" w:rsidRDefault="007A6D60">
      <w:pPr>
        <w:rPr>
          <w:rFonts w:ascii="仿宋" w:eastAsia="仿宋" w:hAnsi="仿宋"/>
        </w:rPr>
      </w:pPr>
    </w:p>
    <w:p w:rsidR="007A6D60" w:rsidRDefault="00D57BD1">
      <w:pPr>
        <w:rPr>
          <w:rFonts w:ascii="仿宋" w:eastAsia="仿宋" w:hAnsi="仿宋"/>
        </w:rPr>
      </w:pPr>
      <w:r>
        <w:rPr>
          <w:rFonts w:ascii="仿宋" w:eastAsia="仿宋" w:hAnsi="仿宋"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7A6D60" w:rsidRDefault="007A6D60">
      <w:pPr>
        <w:rPr>
          <w:rFonts w:ascii="仿宋" w:eastAsia="仿宋" w:hAnsi="仿宋"/>
        </w:rPr>
      </w:pPr>
    </w:p>
    <w:p w:rsidR="007A6D60" w:rsidRDefault="00D57BD1">
      <w:pPr>
        <w:rPr>
          <w:rFonts w:ascii="仿宋" w:eastAsia="仿宋" w:hAnsi="仿宋"/>
        </w:rPr>
      </w:pPr>
      <w:r>
        <w:rPr>
          <w:rFonts w:ascii="仿宋" w:eastAsia="仿宋" w:hAnsi="仿宋"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7A6D60" w:rsidRDefault="007A6D60">
      <w:pPr>
        <w:rPr>
          <w:rFonts w:ascii="仿宋" w:eastAsia="仿宋" w:hAnsi="仿宋"/>
        </w:rPr>
      </w:pPr>
    </w:p>
    <w:p w:rsidR="007A6D60" w:rsidRDefault="00D57BD1">
      <w:pPr>
        <w:rPr>
          <w:rFonts w:ascii="仿宋" w:eastAsia="仿宋" w:hAnsi="仿宋"/>
        </w:rPr>
      </w:pPr>
      <w:r>
        <w:rPr>
          <w:rFonts w:ascii="仿宋" w:eastAsia="仿宋" w:hAnsi="仿宋"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7A6D60" w:rsidRDefault="007A6D60">
      <w:pPr>
        <w:rPr>
          <w:rFonts w:ascii="仿宋" w:eastAsia="仿宋" w:hAnsi="仿宋"/>
        </w:rPr>
      </w:pPr>
    </w:p>
    <w:p w:rsidR="007A6D60" w:rsidRDefault="00D57BD1">
      <w:pPr>
        <w:rPr>
          <w:rFonts w:ascii="仿宋" w:eastAsia="仿宋" w:hAnsi="仿宋"/>
        </w:rPr>
      </w:pPr>
      <w:r>
        <w:rPr>
          <w:rFonts w:ascii="仿宋" w:eastAsia="仿宋" w:hAnsi="仿宋"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7A6D60" w:rsidRDefault="007A6D60">
      <w:pPr>
        <w:rPr>
          <w:rFonts w:ascii="仿宋" w:eastAsia="仿宋" w:hAnsi="仿宋"/>
        </w:rPr>
      </w:pPr>
    </w:p>
    <w:p w:rsidR="007A6D60" w:rsidRDefault="00D57BD1">
      <w:pPr>
        <w:rPr>
          <w:rFonts w:ascii="仿宋" w:eastAsia="仿宋" w:hAnsi="仿宋"/>
        </w:rPr>
      </w:pPr>
      <w:r>
        <w:rPr>
          <w:rFonts w:ascii="仿宋" w:eastAsia="仿宋" w:hAnsi="仿宋"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7A6D60" w:rsidRDefault="007A6D60">
      <w:pPr>
        <w:rPr>
          <w:rFonts w:ascii="仿宋" w:eastAsia="仿宋" w:hAnsi="仿宋"/>
        </w:rPr>
      </w:pPr>
    </w:p>
    <w:p w:rsidR="007A6D60" w:rsidRDefault="00D57BD1">
      <w:pPr>
        <w:rPr>
          <w:rFonts w:ascii="仿宋" w:eastAsia="仿宋" w:hAnsi="仿宋"/>
        </w:rPr>
      </w:pPr>
      <w:r>
        <w:rPr>
          <w:rFonts w:ascii="仿宋" w:eastAsia="仿宋" w:hAnsi="仿宋"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7A6D60" w:rsidRDefault="007A6D60">
      <w:pPr>
        <w:rPr>
          <w:rFonts w:ascii="仿宋" w:eastAsia="仿宋" w:hAnsi="仿宋"/>
        </w:rPr>
      </w:pPr>
    </w:p>
    <w:p w:rsidR="007A6D60" w:rsidRDefault="00D57BD1">
      <w:pPr>
        <w:rPr>
          <w:rFonts w:ascii="仿宋" w:eastAsia="仿宋" w:hAnsi="仿宋"/>
        </w:rPr>
      </w:pPr>
      <w:r>
        <w:rPr>
          <w:rFonts w:ascii="仿宋" w:eastAsia="仿宋" w:hAnsi="仿宋"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7A6D60" w:rsidRDefault="007A6D60">
      <w:pPr>
        <w:rPr>
          <w:rFonts w:ascii="仿宋" w:eastAsia="仿宋" w:hAnsi="仿宋"/>
        </w:rPr>
      </w:pPr>
    </w:p>
    <w:p w:rsidR="007A6D60" w:rsidRDefault="00D57BD1">
      <w:pPr>
        <w:rPr>
          <w:rFonts w:ascii="仿宋" w:eastAsia="仿宋" w:hAnsi="仿宋"/>
        </w:rPr>
      </w:pPr>
      <w:r>
        <w:rPr>
          <w:rFonts w:ascii="仿宋" w:eastAsia="仿宋" w:hAnsi="仿宋"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7A6D60" w:rsidRDefault="007A6D60">
      <w:pPr>
        <w:rPr>
          <w:rFonts w:ascii="仿宋" w:eastAsia="仿宋" w:hAnsi="仿宋"/>
        </w:rPr>
      </w:pPr>
    </w:p>
    <w:p w:rsidR="007A6D60" w:rsidRDefault="00D57BD1">
      <w:pPr>
        <w:rPr>
          <w:rFonts w:ascii="仿宋" w:eastAsia="仿宋" w:hAnsi="仿宋"/>
        </w:rPr>
      </w:pPr>
      <w:r>
        <w:rPr>
          <w:rFonts w:ascii="仿宋" w:eastAsia="仿宋" w:hAnsi="仿宋"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7A6D60" w:rsidRDefault="007A6D60">
      <w:pPr>
        <w:rPr>
          <w:rFonts w:ascii="仿宋" w:eastAsia="仿宋" w:hAnsi="仿宋"/>
        </w:rPr>
      </w:pPr>
    </w:p>
    <w:p w:rsidR="007A6D60" w:rsidRDefault="00D57BD1">
      <w:pPr>
        <w:rPr>
          <w:rFonts w:ascii="仿宋" w:eastAsia="仿宋" w:hAnsi="仿宋"/>
        </w:rPr>
      </w:pPr>
      <w:r>
        <w:rPr>
          <w:rFonts w:ascii="仿宋" w:eastAsia="仿宋" w:hAnsi="仿宋"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7A6D60" w:rsidRDefault="007A6D60">
      <w:pPr>
        <w:rPr>
          <w:rFonts w:ascii="仿宋" w:eastAsia="仿宋" w:hAnsi="仿宋"/>
        </w:rPr>
      </w:pPr>
    </w:p>
    <w:p w:rsidR="007A6D60" w:rsidRDefault="00D57BD1">
      <w:pPr>
        <w:rPr>
          <w:rFonts w:ascii="仿宋" w:eastAsia="仿宋" w:hAnsi="仿宋"/>
        </w:rPr>
      </w:pPr>
      <w:r>
        <w:rPr>
          <w:rFonts w:ascii="仿宋" w:eastAsia="仿宋" w:hAnsi="仿宋"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7A6D60" w:rsidRDefault="007A6D60">
      <w:pPr>
        <w:rPr>
          <w:rFonts w:ascii="仿宋" w:eastAsia="仿宋" w:hAnsi="仿宋"/>
        </w:rPr>
      </w:pPr>
    </w:p>
    <w:p w:rsidR="007A6D60" w:rsidRDefault="00D57BD1">
      <w:pPr>
        <w:rPr>
          <w:rFonts w:ascii="仿宋" w:eastAsia="仿宋" w:hAnsi="仿宋"/>
        </w:rPr>
      </w:pPr>
      <w:r>
        <w:rPr>
          <w:rFonts w:ascii="仿宋" w:eastAsia="仿宋" w:hAnsi="仿宋"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7A6D60" w:rsidRDefault="007A6D60">
      <w:pPr>
        <w:rPr>
          <w:rFonts w:ascii="仿宋" w:eastAsia="仿宋" w:hAnsi="仿宋"/>
        </w:rPr>
      </w:pPr>
    </w:p>
    <w:p w:rsidR="007A6D60" w:rsidRDefault="007A6D60">
      <w:pPr>
        <w:rPr>
          <w:rFonts w:ascii="仿宋" w:eastAsia="仿宋" w:hAnsi="仿宋"/>
        </w:rPr>
      </w:pPr>
    </w:p>
    <w:p w:rsidR="007A6D60" w:rsidRDefault="00D57BD1">
      <w:pPr>
        <w:rPr>
          <w:rFonts w:ascii="仿宋" w:eastAsia="仿宋" w:hAnsi="仿宋"/>
        </w:rPr>
      </w:pPr>
      <w:r>
        <w:rPr>
          <w:rFonts w:ascii="仿宋" w:eastAsia="仿宋" w:hAnsi="仿宋"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7A6D60" w:rsidRDefault="007A6D60">
      <w:pPr>
        <w:rPr>
          <w:rFonts w:ascii="仿宋" w:eastAsia="仿宋" w:hAnsi="仿宋"/>
        </w:rPr>
      </w:pPr>
    </w:p>
    <w:p w:rsidR="007A6D60" w:rsidRDefault="007A6D60">
      <w:pPr>
        <w:rPr>
          <w:rFonts w:ascii="仿宋" w:eastAsia="仿宋" w:hAnsi="仿宋"/>
        </w:rPr>
      </w:pPr>
    </w:p>
    <w:p w:rsidR="007A6D60" w:rsidRDefault="00D57BD1">
      <w:pPr>
        <w:widowControl/>
        <w:jc w:val="left"/>
        <w:rPr>
          <w:rFonts w:ascii="仿宋" w:eastAsia="仿宋" w:hAnsi="仿宋"/>
          <w:sz w:val="24"/>
        </w:rPr>
      </w:pPr>
      <w:r>
        <w:rPr>
          <w:rFonts w:ascii="仿宋" w:eastAsia="仿宋" w:hAnsi="仿宋"/>
          <w:sz w:val="24"/>
        </w:rPr>
        <w:br w:type="page"/>
      </w:r>
    </w:p>
    <w:p w:rsidR="007A6D60" w:rsidRDefault="00D57BD1">
      <w:pPr>
        <w:spacing w:line="360" w:lineRule="auto"/>
        <w:rPr>
          <w:rFonts w:ascii="仿宋" w:eastAsia="仿宋" w:hAnsi="仿宋"/>
          <w:sz w:val="24"/>
        </w:rPr>
      </w:pPr>
      <w:r>
        <w:rPr>
          <w:rFonts w:ascii="仿宋" w:eastAsia="仿宋" w:hAnsi="仿宋"/>
          <w:noProof/>
        </w:rPr>
        <w:lastRenderedPageBreak/>
        <w:drawing>
          <wp:inline distT="0" distB="0" distL="0" distR="0">
            <wp:extent cx="5629275" cy="75438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Pr>
          <w:rFonts w:ascii="仿宋" w:eastAsia="仿宋" w:hAnsi="仿宋"/>
          <w:noProof/>
        </w:rPr>
        <w:lastRenderedPageBreak/>
        <w:drawing>
          <wp:inline distT="0" distB="0" distL="0" distR="0">
            <wp:extent cx="5591175" cy="81438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7A6D60" w:rsidRDefault="007A6D60">
      <w:pPr>
        <w:spacing w:line="360" w:lineRule="auto"/>
        <w:rPr>
          <w:rFonts w:ascii="仿宋" w:eastAsia="仿宋" w:hAnsi="仿宋"/>
          <w:sz w:val="24"/>
        </w:rPr>
      </w:pPr>
    </w:p>
    <w:p w:rsidR="007A6D60" w:rsidRDefault="007A6D60">
      <w:pPr>
        <w:spacing w:line="360" w:lineRule="auto"/>
        <w:rPr>
          <w:rFonts w:ascii="仿宋" w:eastAsia="仿宋" w:hAnsi="仿宋"/>
          <w:sz w:val="24"/>
        </w:rPr>
      </w:pPr>
    </w:p>
    <w:p w:rsidR="007A6D60" w:rsidRDefault="00D57BD1">
      <w:pPr>
        <w:spacing w:line="360" w:lineRule="auto"/>
        <w:rPr>
          <w:rFonts w:ascii="仿宋" w:eastAsia="仿宋" w:hAnsi="仿宋"/>
          <w:sz w:val="24"/>
        </w:rPr>
      </w:pPr>
      <w:r>
        <w:rPr>
          <w:rFonts w:ascii="仿宋" w:eastAsia="仿宋" w:hAnsi="仿宋"/>
          <w:noProof/>
        </w:rPr>
        <w:lastRenderedPageBreak/>
        <w:drawing>
          <wp:inline distT="0" distB="0" distL="0" distR="0">
            <wp:extent cx="5941060" cy="379095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7A6D60" w:rsidRDefault="007A6D60">
      <w:pPr>
        <w:spacing w:line="360" w:lineRule="auto"/>
        <w:rPr>
          <w:rFonts w:ascii="仿宋" w:eastAsia="仿宋" w:hAnsi="仿宋"/>
          <w:sz w:val="24"/>
        </w:rPr>
      </w:pPr>
    </w:p>
    <w:p w:rsidR="007A6D60" w:rsidRDefault="007A6D60">
      <w:pPr>
        <w:spacing w:line="360" w:lineRule="auto"/>
        <w:rPr>
          <w:rFonts w:ascii="仿宋" w:eastAsia="仿宋" w:hAnsi="仿宋"/>
          <w:sz w:val="24"/>
        </w:rPr>
      </w:pPr>
    </w:p>
    <w:p w:rsidR="007A6D60" w:rsidRDefault="007A6D60">
      <w:pPr>
        <w:widowControl/>
        <w:jc w:val="left"/>
        <w:rPr>
          <w:rFonts w:ascii="仿宋" w:eastAsia="仿宋" w:hAnsi="仿宋"/>
          <w:b/>
          <w:sz w:val="32"/>
          <w:szCs w:val="32"/>
        </w:rPr>
      </w:pPr>
    </w:p>
    <w:sectPr w:rsidR="007A6D60">
      <w:footerReference w:type="even" r:id="rId47"/>
      <w:footerReference w:type="default" r:id="rId48"/>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97B" w:rsidRDefault="004E397B">
      <w:r>
        <w:separator/>
      </w:r>
    </w:p>
  </w:endnote>
  <w:endnote w:type="continuationSeparator" w:id="0">
    <w:p w:rsidR="004E397B" w:rsidRDefault="004E3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Eʩ">
    <w:altName w:val="微软雅黑"/>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97B" w:rsidRDefault="004E397B">
    <w:pPr>
      <w:pStyle w:val="ab"/>
    </w:pPr>
    <w:r>
      <w:rPr>
        <w:noProof/>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114935" cy="131445"/>
              <wp:effectExtent l="0" t="0" r="18415" b="1905"/>
              <wp:wrapNone/>
              <wp:docPr id="29"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rsidR="004E397B" w:rsidRDefault="004E397B">
                          <w:pPr>
                            <w:pStyle w:val="ab"/>
                          </w:pPr>
                          <w:r>
                            <w:rPr>
                              <w:rFonts w:hint="eastAsia"/>
                            </w:rPr>
                            <w:fldChar w:fldCharType="begin"/>
                          </w:r>
                          <w:r>
                            <w:rPr>
                              <w:rFonts w:hint="eastAsia"/>
                            </w:rPr>
                            <w:instrText xml:space="preserve"> PAGE  \* MERGEFORMAT </w:instrText>
                          </w:r>
                          <w:r>
                            <w:rPr>
                              <w:rFonts w:hint="eastAsia"/>
                            </w:rPr>
                            <w:fldChar w:fldCharType="separate"/>
                          </w:r>
                          <w:r w:rsidR="00ED405B">
                            <w:rPr>
                              <w:noProof/>
                            </w:rPr>
                            <w:t>18</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0;margin-top:0;width:9.05pt;height:10.35pt;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" filled="f" stroked="f">
              <v:textbox style="mso-fit-shape-to-text:t" inset="0,0,0,0">
                <w:txbxContent>
                  <w:p w:rsidR="004E397B" w:rsidRDefault="004E397B">
                    <w:pPr>
                      <w:pStyle w:val="ab"/>
                    </w:pPr>
                    <w:r>
                      <w:rPr>
                        <w:rFonts w:hint="eastAsia"/>
                      </w:rPr>
                      <w:fldChar w:fldCharType="begin"/>
                    </w:r>
                    <w:r>
                      <w:rPr>
                        <w:rFonts w:hint="eastAsia"/>
                      </w:rPr>
                      <w:instrText xml:space="preserve"> PAGE  \* MERGEFORMAT </w:instrText>
                    </w:r>
                    <w:r>
                      <w:rPr>
                        <w:rFonts w:hint="eastAsia"/>
                      </w:rPr>
                      <w:fldChar w:fldCharType="separate"/>
                    </w:r>
                    <w:r w:rsidR="00ED405B">
                      <w:rPr>
                        <w:noProof/>
                      </w:rPr>
                      <w:t>18</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97B" w:rsidRDefault="004E397B">
    <w:pPr>
      <w:pStyle w:val="ab"/>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14935" cy="131445"/>
              <wp:effectExtent l="0" t="0" r="18415" b="1905"/>
              <wp:wrapNone/>
              <wp:docPr id="28"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rsidR="004E397B" w:rsidRDefault="004E397B">
                          <w:pPr>
                            <w:pStyle w:val="ab"/>
                          </w:pPr>
                          <w:r>
                            <w:rPr>
                              <w:rFonts w:hint="eastAsia"/>
                            </w:rPr>
                            <w:fldChar w:fldCharType="begin"/>
                          </w:r>
                          <w:r>
                            <w:rPr>
                              <w:rFonts w:hint="eastAsia"/>
                            </w:rPr>
                            <w:instrText xml:space="preserve"> PAGE  \* MERGEFORMAT </w:instrText>
                          </w:r>
                          <w:r>
                            <w:rPr>
                              <w:rFonts w:hint="eastAsia"/>
                            </w:rPr>
                            <w:fldChar w:fldCharType="separate"/>
                          </w:r>
                          <w:r w:rsidR="00ED405B">
                            <w:rPr>
                              <w:noProof/>
                            </w:rPr>
                            <w:t>20</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7" type="#_x0000_t202" style="position:absolute;margin-left:0;margin-top:0;width:9.05pt;height:10.35pt;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" filled="f" stroked="f">
              <v:textbox style="mso-fit-shape-to-text:t" inset="0,0,0,0">
                <w:txbxContent>
                  <w:p w:rsidR="004E397B" w:rsidRDefault="004E397B">
                    <w:pPr>
                      <w:pStyle w:val="ab"/>
                    </w:pPr>
                    <w:r>
                      <w:rPr>
                        <w:rFonts w:hint="eastAsia"/>
                      </w:rPr>
                      <w:fldChar w:fldCharType="begin"/>
                    </w:r>
                    <w:r>
                      <w:rPr>
                        <w:rFonts w:hint="eastAsia"/>
                      </w:rPr>
                      <w:instrText xml:space="preserve"> PAGE  \* MERGEFORMAT </w:instrText>
                    </w:r>
                    <w:r>
                      <w:rPr>
                        <w:rFonts w:hint="eastAsia"/>
                      </w:rPr>
                      <w:fldChar w:fldCharType="separate"/>
                    </w:r>
                    <w:r w:rsidR="00ED405B">
                      <w:rPr>
                        <w:noProof/>
                      </w:rPr>
                      <w:t>20</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97B" w:rsidRDefault="004E397B">
    <w:pPr>
      <w:pStyle w:val="ab"/>
      <w:framePr w:wrap="around" w:vAnchor="text" w:hAnchor="margin" w:xAlign="center" w:y="1"/>
      <w:rPr>
        <w:rStyle w:val="af1"/>
      </w:rPr>
    </w:pPr>
    <w:r>
      <w:fldChar w:fldCharType="begin"/>
    </w:r>
    <w:r>
      <w:rPr>
        <w:rStyle w:val="af1"/>
      </w:rPr>
      <w:instrText xml:space="preserve">PAGE  </w:instrText>
    </w:r>
    <w:r>
      <w:fldChar w:fldCharType="end"/>
    </w:r>
  </w:p>
  <w:p w:rsidR="004E397B" w:rsidRDefault="004E397B">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97B" w:rsidRDefault="004E397B">
    <w:pPr>
      <w:pStyle w:val="ab"/>
      <w:jc w:val="center"/>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14935" cy="131445"/>
              <wp:effectExtent l="0" t="0" r="18415" b="1905"/>
              <wp:wrapNone/>
              <wp:docPr id="1"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rsidR="004E397B" w:rsidRDefault="004E397B">
                          <w:pPr>
                            <w:pStyle w:val="ab"/>
                            <w:jc w:val="center"/>
                          </w:pPr>
                          <w:r>
                            <w:fldChar w:fldCharType="begin"/>
                          </w:r>
                          <w:r>
                            <w:instrText xml:space="preserve"> PAGE   \* MERGEFORMAT </w:instrText>
                          </w:r>
                          <w:r>
                            <w:fldChar w:fldCharType="separate"/>
                          </w:r>
                          <w:r w:rsidR="00ED405B" w:rsidRPr="00ED405B">
                            <w:rPr>
                              <w:noProof/>
                              <w:lang w:val="zh-CN"/>
                            </w:rPr>
                            <w:t>28</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8" type="#_x0000_t202" style="position:absolute;left:0;text-align:left;margin-left:0;margin-top:0;width:9.05pt;height:10.35pt;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" filled="f" stroked="f">
              <v:textbox style="mso-fit-shape-to-text:t" inset="0,0,0,0">
                <w:txbxContent>
                  <w:p w:rsidR="004E397B" w:rsidRDefault="004E397B">
                    <w:pPr>
                      <w:pStyle w:val="ab"/>
                      <w:jc w:val="center"/>
                    </w:pPr>
                    <w:r>
                      <w:fldChar w:fldCharType="begin"/>
                    </w:r>
                    <w:r>
                      <w:instrText xml:space="preserve"> PAGE   \* MERGEFORMAT </w:instrText>
                    </w:r>
                    <w:r>
                      <w:fldChar w:fldCharType="separate"/>
                    </w:r>
                    <w:r w:rsidR="00ED405B" w:rsidRPr="00ED405B">
                      <w:rPr>
                        <w:noProof/>
                        <w:lang w:val="zh-CN"/>
                      </w:rPr>
                      <w:t>28</w:t>
                    </w:r>
                    <w:r>
                      <w:fldChar w:fldCharType="end"/>
                    </w:r>
                  </w:p>
                </w:txbxContent>
              </v:textbox>
              <w10:wrap anchorx="margin"/>
            </v:shape>
          </w:pict>
        </mc:Fallback>
      </mc:AlternateContent>
    </w:r>
  </w:p>
  <w:p w:rsidR="004E397B" w:rsidRDefault="004E397B">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97B" w:rsidRDefault="004E397B">
    <w:pPr>
      <w:pStyle w:val="ab"/>
      <w:framePr w:wrap="around" w:vAnchor="text" w:hAnchor="margin" w:xAlign="center" w:y="1"/>
      <w:rPr>
        <w:rStyle w:val="af1"/>
      </w:rPr>
    </w:pPr>
    <w:r>
      <w:fldChar w:fldCharType="begin"/>
    </w:r>
    <w:r>
      <w:rPr>
        <w:rStyle w:val="af1"/>
      </w:rPr>
      <w:instrText xml:space="preserve">PAGE  </w:instrText>
    </w:r>
    <w:r>
      <w:fldChar w:fldCharType="separate"/>
    </w:r>
    <w:r>
      <w:rPr>
        <w:rStyle w:val="af1"/>
      </w:rPr>
      <w:t>20</w:t>
    </w:r>
    <w:r>
      <w:fldChar w:fldCharType="end"/>
    </w:r>
  </w:p>
  <w:p w:rsidR="004E397B" w:rsidRDefault="004E397B">
    <w:pPr>
      <w:pStyle w:val="ab"/>
      <w:ind w:right="360"/>
    </w:pPr>
  </w:p>
  <w:p w:rsidR="004E397B" w:rsidRDefault="004E397B"/>
  <w:p w:rsidR="004E397B" w:rsidRDefault="004E397B"/>
  <w:p w:rsidR="004E397B" w:rsidRDefault="004E397B"/>
  <w:p w:rsidR="004E397B" w:rsidRDefault="004E397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97B" w:rsidRDefault="004E397B">
    <w:pPr>
      <w:pStyle w:val="ab"/>
      <w:framePr w:wrap="around" w:vAnchor="text" w:hAnchor="margin" w:xAlign="center" w:y="1"/>
      <w:rPr>
        <w:rStyle w:val="af1"/>
      </w:rPr>
    </w:pPr>
    <w:r>
      <w:fldChar w:fldCharType="begin"/>
    </w:r>
    <w:r>
      <w:rPr>
        <w:rStyle w:val="af1"/>
      </w:rPr>
      <w:instrText xml:space="preserve">PAGE  </w:instrText>
    </w:r>
    <w:r>
      <w:fldChar w:fldCharType="separate"/>
    </w:r>
    <w:r w:rsidR="00ED405B">
      <w:rPr>
        <w:rStyle w:val="af1"/>
        <w:noProof/>
      </w:rPr>
      <w:t>62</w:t>
    </w:r>
    <w:r>
      <w:fldChar w:fldCharType="end"/>
    </w:r>
  </w:p>
  <w:p w:rsidR="004E397B" w:rsidRDefault="004E39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97B" w:rsidRDefault="004E397B">
      <w:r>
        <w:separator/>
      </w:r>
    </w:p>
  </w:footnote>
  <w:footnote w:type="continuationSeparator" w:id="0">
    <w:p w:rsidR="004E397B" w:rsidRDefault="004E39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97B" w:rsidRDefault="004E397B">
    <w:pPr>
      <w:pStyle w:val="ac"/>
      <w:jc w:val="right"/>
    </w:pPr>
    <w:r>
      <w:rPr>
        <w:noProof/>
      </w:rPr>
      <w:drawing>
        <wp:inline distT="0" distB="0" distL="0" distR="0">
          <wp:extent cx="1943735" cy="276860"/>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97B" w:rsidRDefault="004E397B">
    <w:pPr>
      <w:pStyle w:val="ac"/>
      <w:tabs>
        <w:tab w:val="clear" w:pos="8306"/>
        <w:tab w:val="right" w:pos="8640"/>
      </w:tabs>
      <w:jc w:val="right"/>
    </w:pPr>
    <w:r>
      <w:rPr>
        <w:noProof/>
      </w:rPr>
      <w:drawing>
        <wp:inline distT="0" distB="0" distL="0" distR="0">
          <wp:extent cx="1943735" cy="276860"/>
          <wp:effectExtent l="0" t="0" r="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97B" w:rsidRDefault="004E397B">
    <w:pPr>
      <w:pStyle w:val="ac"/>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1D9C2199"/>
    <w:multiLevelType w:val="multilevel"/>
    <w:tmpl w:val="1D9C2199"/>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C2C4B8D"/>
    <w:multiLevelType w:val="singleLevel"/>
    <w:tmpl w:val="2C2C4B8D"/>
    <w:lvl w:ilvl="0">
      <w:start w:val="1"/>
      <w:numFmt w:val="japaneseCounting"/>
      <w:lvlText w:val="第%1条"/>
      <w:lvlJc w:val="left"/>
      <w:pPr>
        <w:tabs>
          <w:tab w:val="left" w:pos="1521"/>
        </w:tabs>
        <w:ind w:left="1521" w:hanging="1095"/>
      </w:pPr>
      <w:rPr>
        <w:rFonts w:hint="eastAsia"/>
        <w:lang w:val="en-US"/>
      </w:rPr>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9C07086"/>
    <w:multiLevelType w:val="singleLevel"/>
    <w:tmpl w:val="59C07086"/>
    <w:lvl w:ilvl="0">
      <w:start w:val="1"/>
      <w:numFmt w:val="decimal"/>
      <w:suff w:val="nothing"/>
      <w:lvlText w:val="%1、"/>
      <w:lvlJc w:val="left"/>
    </w:lvl>
  </w:abstractNum>
  <w:abstractNum w:abstractNumId="6">
    <w:nsid w:val="5A31E36C"/>
    <w:multiLevelType w:val="singleLevel"/>
    <w:tmpl w:val="5A31E36C"/>
    <w:lvl w:ilvl="0">
      <w:start w:val="3"/>
      <w:numFmt w:val="chineseCounting"/>
      <w:suff w:val="nothing"/>
      <w:lvlText w:val="%1、"/>
      <w:lvlJc w:val="left"/>
    </w:lvl>
  </w:abstractNum>
  <w:abstractNum w:abstractNumId="7">
    <w:nsid w:val="74344862"/>
    <w:multiLevelType w:val="multilevel"/>
    <w:tmpl w:val="74344862"/>
    <w:lvl w:ilvl="0">
      <w:start w:val="1"/>
      <w:numFmt w:val="decimal"/>
      <w:pStyle w:val="1"/>
      <w:isLgl/>
      <w:lvlText w:val="%1."/>
      <w:lvlJc w:val="left"/>
      <w:pPr>
        <w:tabs>
          <w:tab w:val="left" w:pos="360"/>
        </w:tabs>
        <w:ind w:left="0" w:firstLine="0"/>
      </w:pPr>
      <w:rPr>
        <w:rFonts w:ascii="Arial" w:hAnsi="Arial" w:hint="default"/>
        <w:b/>
        <w:i w:val="0"/>
        <w:sz w:val="32"/>
      </w:rPr>
    </w:lvl>
    <w:lvl w:ilvl="1">
      <w:start w:val="1"/>
      <w:numFmt w:val="decimal"/>
      <w:pStyle w:val="2"/>
      <w:lvlText w:val="%1.%2."/>
      <w:lvlJc w:val="left"/>
      <w:pPr>
        <w:tabs>
          <w:tab w:val="left" w:pos="1146"/>
        </w:tabs>
        <w:ind w:left="993" w:hanging="567"/>
      </w:pPr>
      <w:rPr>
        <w:rFonts w:hint="eastAsia"/>
      </w:rPr>
    </w:lvl>
    <w:lvl w:ilvl="2">
      <w:start w:val="1"/>
      <w:numFmt w:val="decimal"/>
      <w:pStyle w:val="3"/>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7"/>
  </w:num>
  <w:num w:numId="2">
    <w:abstractNumId w:val="0"/>
  </w:num>
  <w:num w:numId="3">
    <w:abstractNumId w:val="6"/>
  </w:num>
  <w:num w:numId="4">
    <w:abstractNumId w:val="4"/>
  </w:num>
  <w:num w:numId="5">
    <w:abstractNumId w:val="3"/>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bordersDoNotSurroundHeader/>
  <w:bordersDoNotSurroundFooter/>
  <w:proofState w:grammar="clean"/>
  <w:defaultTabStop w:val="420"/>
  <w:drawingGridHorizontalSpacing w:val="105"/>
  <w:drawingGridVerticalSpacing w:val="319"/>
  <w:displayHorizontalDrawingGridEvery w:val="0"/>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1BA"/>
    <w:rsid w:val="00000CE3"/>
    <w:rsid w:val="00001247"/>
    <w:rsid w:val="0001626A"/>
    <w:rsid w:val="0003177F"/>
    <w:rsid w:val="00044782"/>
    <w:rsid w:val="000449EB"/>
    <w:rsid w:val="00053B24"/>
    <w:rsid w:val="000547DE"/>
    <w:rsid w:val="000553BC"/>
    <w:rsid w:val="00055524"/>
    <w:rsid w:val="000612AA"/>
    <w:rsid w:val="00062C5F"/>
    <w:rsid w:val="00066F50"/>
    <w:rsid w:val="000726DD"/>
    <w:rsid w:val="00077FAF"/>
    <w:rsid w:val="00085849"/>
    <w:rsid w:val="000860EC"/>
    <w:rsid w:val="00091EFE"/>
    <w:rsid w:val="00092E18"/>
    <w:rsid w:val="0009366B"/>
    <w:rsid w:val="00094DFD"/>
    <w:rsid w:val="000B50C3"/>
    <w:rsid w:val="000B5338"/>
    <w:rsid w:val="000B568B"/>
    <w:rsid w:val="000C3F2E"/>
    <w:rsid w:val="000C739A"/>
    <w:rsid w:val="000C7CBF"/>
    <w:rsid w:val="000D3340"/>
    <w:rsid w:val="000D3DBD"/>
    <w:rsid w:val="000E220E"/>
    <w:rsid w:val="000E2607"/>
    <w:rsid w:val="000E455E"/>
    <w:rsid w:val="000E5457"/>
    <w:rsid w:val="000E570A"/>
    <w:rsid w:val="000E7FD0"/>
    <w:rsid w:val="000F0CC5"/>
    <w:rsid w:val="000F4100"/>
    <w:rsid w:val="000F4BAF"/>
    <w:rsid w:val="00104AC4"/>
    <w:rsid w:val="00105569"/>
    <w:rsid w:val="001102D1"/>
    <w:rsid w:val="001138E3"/>
    <w:rsid w:val="00117A8D"/>
    <w:rsid w:val="001265B0"/>
    <w:rsid w:val="00127470"/>
    <w:rsid w:val="00127E11"/>
    <w:rsid w:val="00133A63"/>
    <w:rsid w:val="00137E02"/>
    <w:rsid w:val="00140397"/>
    <w:rsid w:val="00143183"/>
    <w:rsid w:val="00147B73"/>
    <w:rsid w:val="00147CE6"/>
    <w:rsid w:val="0015228E"/>
    <w:rsid w:val="00152CBA"/>
    <w:rsid w:val="001538BB"/>
    <w:rsid w:val="00155E8C"/>
    <w:rsid w:val="00167BFA"/>
    <w:rsid w:val="00172CF0"/>
    <w:rsid w:val="0017498B"/>
    <w:rsid w:val="001757D2"/>
    <w:rsid w:val="001778F4"/>
    <w:rsid w:val="001855B7"/>
    <w:rsid w:val="00192F93"/>
    <w:rsid w:val="0019492F"/>
    <w:rsid w:val="00195016"/>
    <w:rsid w:val="00195B60"/>
    <w:rsid w:val="001960B4"/>
    <w:rsid w:val="001A10CF"/>
    <w:rsid w:val="001A4503"/>
    <w:rsid w:val="001A7227"/>
    <w:rsid w:val="001A72E3"/>
    <w:rsid w:val="001B00BD"/>
    <w:rsid w:val="001B1F2F"/>
    <w:rsid w:val="001B6A76"/>
    <w:rsid w:val="001C05E1"/>
    <w:rsid w:val="001D12B3"/>
    <w:rsid w:val="001D3CE0"/>
    <w:rsid w:val="001D6486"/>
    <w:rsid w:val="001E260D"/>
    <w:rsid w:val="001E5100"/>
    <w:rsid w:val="001E7352"/>
    <w:rsid w:val="001E76E8"/>
    <w:rsid w:val="001E7D18"/>
    <w:rsid w:val="001F1ADF"/>
    <w:rsid w:val="001F32D1"/>
    <w:rsid w:val="001F4F23"/>
    <w:rsid w:val="001F71C7"/>
    <w:rsid w:val="001F7FBF"/>
    <w:rsid w:val="0020771A"/>
    <w:rsid w:val="00212BAC"/>
    <w:rsid w:val="00214EED"/>
    <w:rsid w:val="002160FB"/>
    <w:rsid w:val="00216C7C"/>
    <w:rsid w:val="002219C7"/>
    <w:rsid w:val="002251B0"/>
    <w:rsid w:val="00227638"/>
    <w:rsid w:val="00230ABE"/>
    <w:rsid w:val="00230DC1"/>
    <w:rsid w:val="0023228C"/>
    <w:rsid w:val="0023501A"/>
    <w:rsid w:val="0024798A"/>
    <w:rsid w:val="0025378D"/>
    <w:rsid w:val="0025543C"/>
    <w:rsid w:val="00256367"/>
    <w:rsid w:val="00260E43"/>
    <w:rsid w:val="00262D82"/>
    <w:rsid w:val="00264A50"/>
    <w:rsid w:val="00265321"/>
    <w:rsid w:val="00265999"/>
    <w:rsid w:val="00271E5A"/>
    <w:rsid w:val="00275017"/>
    <w:rsid w:val="00275639"/>
    <w:rsid w:val="00276FB4"/>
    <w:rsid w:val="002860BF"/>
    <w:rsid w:val="002862E2"/>
    <w:rsid w:val="00287B35"/>
    <w:rsid w:val="00293AD1"/>
    <w:rsid w:val="00294BCA"/>
    <w:rsid w:val="00294C64"/>
    <w:rsid w:val="00295DBE"/>
    <w:rsid w:val="00297053"/>
    <w:rsid w:val="002A0571"/>
    <w:rsid w:val="002A1608"/>
    <w:rsid w:val="002A5178"/>
    <w:rsid w:val="002A6BBC"/>
    <w:rsid w:val="002A75BC"/>
    <w:rsid w:val="002A7D43"/>
    <w:rsid w:val="002B472E"/>
    <w:rsid w:val="002B739D"/>
    <w:rsid w:val="002C5403"/>
    <w:rsid w:val="002D1D61"/>
    <w:rsid w:val="002D4224"/>
    <w:rsid w:val="002D5EE6"/>
    <w:rsid w:val="002D7DB0"/>
    <w:rsid w:val="002F1310"/>
    <w:rsid w:val="002F401D"/>
    <w:rsid w:val="002F65FD"/>
    <w:rsid w:val="00303DEC"/>
    <w:rsid w:val="003059A9"/>
    <w:rsid w:val="00305C43"/>
    <w:rsid w:val="00306F9A"/>
    <w:rsid w:val="00310E71"/>
    <w:rsid w:val="00313E1D"/>
    <w:rsid w:val="00324434"/>
    <w:rsid w:val="00324A3C"/>
    <w:rsid w:val="003315BE"/>
    <w:rsid w:val="003332FF"/>
    <w:rsid w:val="0034014A"/>
    <w:rsid w:val="003411A0"/>
    <w:rsid w:val="00341911"/>
    <w:rsid w:val="003422D2"/>
    <w:rsid w:val="00342900"/>
    <w:rsid w:val="00345A49"/>
    <w:rsid w:val="00347692"/>
    <w:rsid w:val="0034793B"/>
    <w:rsid w:val="00351343"/>
    <w:rsid w:val="00356A7C"/>
    <w:rsid w:val="00363012"/>
    <w:rsid w:val="003649AD"/>
    <w:rsid w:val="003652F1"/>
    <w:rsid w:val="003667BF"/>
    <w:rsid w:val="00366C8C"/>
    <w:rsid w:val="00367C7B"/>
    <w:rsid w:val="00371956"/>
    <w:rsid w:val="003751E6"/>
    <w:rsid w:val="00375CF0"/>
    <w:rsid w:val="00386C16"/>
    <w:rsid w:val="00387752"/>
    <w:rsid w:val="0039499B"/>
    <w:rsid w:val="003A0E6D"/>
    <w:rsid w:val="003A3936"/>
    <w:rsid w:val="003A7415"/>
    <w:rsid w:val="003B0859"/>
    <w:rsid w:val="003B20C4"/>
    <w:rsid w:val="003B3A42"/>
    <w:rsid w:val="003B49B0"/>
    <w:rsid w:val="003B4C89"/>
    <w:rsid w:val="003B5B0D"/>
    <w:rsid w:val="003B7073"/>
    <w:rsid w:val="003C3AE3"/>
    <w:rsid w:val="003C3EBB"/>
    <w:rsid w:val="003C40F6"/>
    <w:rsid w:val="003C66E6"/>
    <w:rsid w:val="003D1C26"/>
    <w:rsid w:val="003D1FA6"/>
    <w:rsid w:val="003D3B2D"/>
    <w:rsid w:val="003D4743"/>
    <w:rsid w:val="003E2CBA"/>
    <w:rsid w:val="003E4CC0"/>
    <w:rsid w:val="0040258B"/>
    <w:rsid w:val="0041215F"/>
    <w:rsid w:val="00424B75"/>
    <w:rsid w:val="00425253"/>
    <w:rsid w:val="00425804"/>
    <w:rsid w:val="00437F56"/>
    <w:rsid w:val="00441205"/>
    <w:rsid w:val="004424FB"/>
    <w:rsid w:val="00442A5D"/>
    <w:rsid w:val="00460735"/>
    <w:rsid w:val="00467C57"/>
    <w:rsid w:val="00472157"/>
    <w:rsid w:val="00476831"/>
    <w:rsid w:val="00477DD0"/>
    <w:rsid w:val="00483D77"/>
    <w:rsid w:val="00485C1D"/>
    <w:rsid w:val="004A0434"/>
    <w:rsid w:val="004A5D8C"/>
    <w:rsid w:val="004B0998"/>
    <w:rsid w:val="004B2D39"/>
    <w:rsid w:val="004B6C4E"/>
    <w:rsid w:val="004C13CF"/>
    <w:rsid w:val="004C1E64"/>
    <w:rsid w:val="004C4384"/>
    <w:rsid w:val="004C438A"/>
    <w:rsid w:val="004C4A5C"/>
    <w:rsid w:val="004C4B4D"/>
    <w:rsid w:val="004C5143"/>
    <w:rsid w:val="004C7241"/>
    <w:rsid w:val="004C7966"/>
    <w:rsid w:val="004D2B46"/>
    <w:rsid w:val="004D57C9"/>
    <w:rsid w:val="004D588E"/>
    <w:rsid w:val="004D66F0"/>
    <w:rsid w:val="004D6DB3"/>
    <w:rsid w:val="004D7ECB"/>
    <w:rsid w:val="004E397B"/>
    <w:rsid w:val="004E3CD9"/>
    <w:rsid w:val="004E431D"/>
    <w:rsid w:val="004E52F4"/>
    <w:rsid w:val="004E6EB0"/>
    <w:rsid w:val="004E7F91"/>
    <w:rsid w:val="004F1F26"/>
    <w:rsid w:val="00500303"/>
    <w:rsid w:val="00500B08"/>
    <w:rsid w:val="00504FF7"/>
    <w:rsid w:val="00505D2E"/>
    <w:rsid w:val="00506597"/>
    <w:rsid w:val="005104D7"/>
    <w:rsid w:val="00510619"/>
    <w:rsid w:val="00513E0F"/>
    <w:rsid w:val="0051488E"/>
    <w:rsid w:val="00516DE3"/>
    <w:rsid w:val="00516E48"/>
    <w:rsid w:val="00517E10"/>
    <w:rsid w:val="00523C8B"/>
    <w:rsid w:val="00525D0F"/>
    <w:rsid w:val="00525E43"/>
    <w:rsid w:val="00527152"/>
    <w:rsid w:val="005273BD"/>
    <w:rsid w:val="00531383"/>
    <w:rsid w:val="00532C9A"/>
    <w:rsid w:val="00535A78"/>
    <w:rsid w:val="005360E9"/>
    <w:rsid w:val="0054066B"/>
    <w:rsid w:val="005422C3"/>
    <w:rsid w:val="00542388"/>
    <w:rsid w:val="00545574"/>
    <w:rsid w:val="00554867"/>
    <w:rsid w:val="00560D4B"/>
    <w:rsid w:val="00562E7D"/>
    <w:rsid w:val="005661E3"/>
    <w:rsid w:val="005664FE"/>
    <w:rsid w:val="00566BB9"/>
    <w:rsid w:val="005701F6"/>
    <w:rsid w:val="00571714"/>
    <w:rsid w:val="00576179"/>
    <w:rsid w:val="00577ABE"/>
    <w:rsid w:val="0058185E"/>
    <w:rsid w:val="00583C0E"/>
    <w:rsid w:val="0058410E"/>
    <w:rsid w:val="00584EDD"/>
    <w:rsid w:val="00586DAC"/>
    <w:rsid w:val="00586E6F"/>
    <w:rsid w:val="00591531"/>
    <w:rsid w:val="00591A65"/>
    <w:rsid w:val="00593063"/>
    <w:rsid w:val="00594CDA"/>
    <w:rsid w:val="005A1375"/>
    <w:rsid w:val="005A4EAC"/>
    <w:rsid w:val="005A5676"/>
    <w:rsid w:val="005B1D3A"/>
    <w:rsid w:val="005B2933"/>
    <w:rsid w:val="005B6014"/>
    <w:rsid w:val="005C0E89"/>
    <w:rsid w:val="005C3193"/>
    <w:rsid w:val="005C4D85"/>
    <w:rsid w:val="005C69E9"/>
    <w:rsid w:val="005D14FD"/>
    <w:rsid w:val="005D7225"/>
    <w:rsid w:val="005E2C8C"/>
    <w:rsid w:val="005E45B2"/>
    <w:rsid w:val="005F09F5"/>
    <w:rsid w:val="005F0C0A"/>
    <w:rsid w:val="005F5541"/>
    <w:rsid w:val="005F6D70"/>
    <w:rsid w:val="006030DA"/>
    <w:rsid w:val="0060387D"/>
    <w:rsid w:val="00604544"/>
    <w:rsid w:val="006063C7"/>
    <w:rsid w:val="00610341"/>
    <w:rsid w:val="00611D73"/>
    <w:rsid w:val="006169D4"/>
    <w:rsid w:val="006176BB"/>
    <w:rsid w:val="006330A1"/>
    <w:rsid w:val="006331EF"/>
    <w:rsid w:val="00635CB6"/>
    <w:rsid w:val="006413EE"/>
    <w:rsid w:val="006418B0"/>
    <w:rsid w:val="0064624E"/>
    <w:rsid w:val="0064688E"/>
    <w:rsid w:val="006522A1"/>
    <w:rsid w:val="006541BA"/>
    <w:rsid w:val="00656DEE"/>
    <w:rsid w:val="00657828"/>
    <w:rsid w:val="0066094D"/>
    <w:rsid w:val="0066343B"/>
    <w:rsid w:val="00666A3D"/>
    <w:rsid w:val="00677E8D"/>
    <w:rsid w:val="00680BE5"/>
    <w:rsid w:val="006819B8"/>
    <w:rsid w:val="00683EFF"/>
    <w:rsid w:val="00690A9C"/>
    <w:rsid w:val="00691166"/>
    <w:rsid w:val="00693E26"/>
    <w:rsid w:val="00693E9F"/>
    <w:rsid w:val="00694A05"/>
    <w:rsid w:val="00695B68"/>
    <w:rsid w:val="006A1C98"/>
    <w:rsid w:val="006A720A"/>
    <w:rsid w:val="006C032F"/>
    <w:rsid w:val="006C1DB3"/>
    <w:rsid w:val="006C494A"/>
    <w:rsid w:val="006C6EF5"/>
    <w:rsid w:val="006D2604"/>
    <w:rsid w:val="006D3032"/>
    <w:rsid w:val="006D5413"/>
    <w:rsid w:val="006D72AA"/>
    <w:rsid w:val="006D7AE2"/>
    <w:rsid w:val="006E0770"/>
    <w:rsid w:val="006E0B05"/>
    <w:rsid w:val="006E0E24"/>
    <w:rsid w:val="006F01B1"/>
    <w:rsid w:val="006F2261"/>
    <w:rsid w:val="006F3B14"/>
    <w:rsid w:val="006F7AA7"/>
    <w:rsid w:val="00700CB3"/>
    <w:rsid w:val="00703DAB"/>
    <w:rsid w:val="00710DE4"/>
    <w:rsid w:val="00712EAD"/>
    <w:rsid w:val="00714802"/>
    <w:rsid w:val="00715D74"/>
    <w:rsid w:val="0072122A"/>
    <w:rsid w:val="00721AF8"/>
    <w:rsid w:val="00722448"/>
    <w:rsid w:val="0072392B"/>
    <w:rsid w:val="007265C7"/>
    <w:rsid w:val="00730884"/>
    <w:rsid w:val="00730914"/>
    <w:rsid w:val="007379C1"/>
    <w:rsid w:val="00740CAA"/>
    <w:rsid w:val="00740F23"/>
    <w:rsid w:val="00741106"/>
    <w:rsid w:val="00741485"/>
    <w:rsid w:val="00743163"/>
    <w:rsid w:val="00755E89"/>
    <w:rsid w:val="00755F47"/>
    <w:rsid w:val="00760CCB"/>
    <w:rsid w:val="00762331"/>
    <w:rsid w:val="00774F40"/>
    <w:rsid w:val="00775A62"/>
    <w:rsid w:val="00776ECD"/>
    <w:rsid w:val="0077778D"/>
    <w:rsid w:val="00782489"/>
    <w:rsid w:val="00782D41"/>
    <w:rsid w:val="00784C86"/>
    <w:rsid w:val="0078558E"/>
    <w:rsid w:val="00785658"/>
    <w:rsid w:val="00791464"/>
    <w:rsid w:val="00797C86"/>
    <w:rsid w:val="007A148F"/>
    <w:rsid w:val="007A37E6"/>
    <w:rsid w:val="007A5D03"/>
    <w:rsid w:val="007A6D60"/>
    <w:rsid w:val="007A7DFD"/>
    <w:rsid w:val="007B5B04"/>
    <w:rsid w:val="007B5BED"/>
    <w:rsid w:val="007B7E26"/>
    <w:rsid w:val="007C09F3"/>
    <w:rsid w:val="007C46F8"/>
    <w:rsid w:val="007C4864"/>
    <w:rsid w:val="007C51E4"/>
    <w:rsid w:val="007C7231"/>
    <w:rsid w:val="007D07F6"/>
    <w:rsid w:val="007D1F3D"/>
    <w:rsid w:val="007D2AC1"/>
    <w:rsid w:val="007D3AD8"/>
    <w:rsid w:val="007E232A"/>
    <w:rsid w:val="007E2400"/>
    <w:rsid w:val="007E4ABF"/>
    <w:rsid w:val="007E563A"/>
    <w:rsid w:val="007E5AB3"/>
    <w:rsid w:val="007F0831"/>
    <w:rsid w:val="007F4080"/>
    <w:rsid w:val="007F446E"/>
    <w:rsid w:val="007F4EA8"/>
    <w:rsid w:val="007F6BCF"/>
    <w:rsid w:val="00810706"/>
    <w:rsid w:val="00822CFE"/>
    <w:rsid w:val="008234C7"/>
    <w:rsid w:val="00823A0B"/>
    <w:rsid w:val="00824518"/>
    <w:rsid w:val="00831BB5"/>
    <w:rsid w:val="008349EC"/>
    <w:rsid w:val="0083547C"/>
    <w:rsid w:val="00837607"/>
    <w:rsid w:val="008457BE"/>
    <w:rsid w:val="00845F15"/>
    <w:rsid w:val="008463BC"/>
    <w:rsid w:val="00846424"/>
    <w:rsid w:val="00852A2E"/>
    <w:rsid w:val="00856E2A"/>
    <w:rsid w:val="00864AD7"/>
    <w:rsid w:val="00872754"/>
    <w:rsid w:val="008745DD"/>
    <w:rsid w:val="00881F3F"/>
    <w:rsid w:val="008859B7"/>
    <w:rsid w:val="00885E7F"/>
    <w:rsid w:val="008912D8"/>
    <w:rsid w:val="008A2C84"/>
    <w:rsid w:val="008A363F"/>
    <w:rsid w:val="008A4262"/>
    <w:rsid w:val="008A48EC"/>
    <w:rsid w:val="008A66A3"/>
    <w:rsid w:val="008A7959"/>
    <w:rsid w:val="008B1E50"/>
    <w:rsid w:val="008B3150"/>
    <w:rsid w:val="008B52ED"/>
    <w:rsid w:val="008B6087"/>
    <w:rsid w:val="008B7841"/>
    <w:rsid w:val="008C0D94"/>
    <w:rsid w:val="008C3872"/>
    <w:rsid w:val="008C4023"/>
    <w:rsid w:val="008C7C02"/>
    <w:rsid w:val="008E260C"/>
    <w:rsid w:val="008E26F8"/>
    <w:rsid w:val="008E3ADB"/>
    <w:rsid w:val="008E43DF"/>
    <w:rsid w:val="008F3252"/>
    <w:rsid w:val="008F4191"/>
    <w:rsid w:val="008F4272"/>
    <w:rsid w:val="0090029B"/>
    <w:rsid w:val="00902F0A"/>
    <w:rsid w:val="009077AC"/>
    <w:rsid w:val="00907E14"/>
    <w:rsid w:val="009115F9"/>
    <w:rsid w:val="00912672"/>
    <w:rsid w:val="0091563B"/>
    <w:rsid w:val="009205D7"/>
    <w:rsid w:val="009228C4"/>
    <w:rsid w:val="009253ED"/>
    <w:rsid w:val="00925C13"/>
    <w:rsid w:val="00932BA1"/>
    <w:rsid w:val="00932F5F"/>
    <w:rsid w:val="009332E7"/>
    <w:rsid w:val="009412CA"/>
    <w:rsid w:val="0094218B"/>
    <w:rsid w:val="0095623D"/>
    <w:rsid w:val="00965B8C"/>
    <w:rsid w:val="009661D8"/>
    <w:rsid w:val="00967190"/>
    <w:rsid w:val="00967B4E"/>
    <w:rsid w:val="00973D81"/>
    <w:rsid w:val="00975EDC"/>
    <w:rsid w:val="00977375"/>
    <w:rsid w:val="0098226E"/>
    <w:rsid w:val="009871CC"/>
    <w:rsid w:val="00987D0B"/>
    <w:rsid w:val="009929C1"/>
    <w:rsid w:val="009930F6"/>
    <w:rsid w:val="0099428E"/>
    <w:rsid w:val="009A36E9"/>
    <w:rsid w:val="009A72AB"/>
    <w:rsid w:val="009B0EE2"/>
    <w:rsid w:val="009C1E86"/>
    <w:rsid w:val="009C586E"/>
    <w:rsid w:val="009D27FE"/>
    <w:rsid w:val="009D47F8"/>
    <w:rsid w:val="009E18D3"/>
    <w:rsid w:val="009E266D"/>
    <w:rsid w:val="009E30F2"/>
    <w:rsid w:val="009E75A1"/>
    <w:rsid w:val="009E79AC"/>
    <w:rsid w:val="009F2726"/>
    <w:rsid w:val="009F7E9D"/>
    <w:rsid w:val="00A02FF2"/>
    <w:rsid w:val="00A175AF"/>
    <w:rsid w:val="00A22A87"/>
    <w:rsid w:val="00A25E1D"/>
    <w:rsid w:val="00A346F5"/>
    <w:rsid w:val="00A35098"/>
    <w:rsid w:val="00A431C2"/>
    <w:rsid w:val="00A524EB"/>
    <w:rsid w:val="00A54C69"/>
    <w:rsid w:val="00A66436"/>
    <w:rsid w:val="00A74BE6"/>
    <w:rsid w:val="00A766F4"/>
    <w:rsid w:val="00A771AF"/>
    <w:rsid w:val="00A80EAE"/>
    <w:rsid w:val="00A82877"/>
    <w:rsid w:val="00A85538"/>
    <w:rsid w:val="00A91EF9"/>
    <w:rsid w:val="00A9522C"/>
    <w:rsid w:val="00A95561"/>
    <w:rsid w:val="00A96C31"/>
    <w:rsid w:val="00A971BA"/>
    <w:rsid w:val="00A971C0"/>
    <w:rsid w:val="00A976BA"/>
    <w:rsid w:val="00A97882"/>
    <w:rsid w:val="00A97CE7"/>
    <w:rsid w:val="00AA7AD2"/>
    <w:rsid w:val="00AA7F59"/>
    <w:rsid w:val="00AB16B5"/>
    <w:rsid w:val="00AB2259"/>
    <w:rsid w:val="00AB512E"/>
    <w:rsid w:val="00AB7DA3"/>
    <w:rsid w:val="00AC0915"/>
    <w:rsid w:val="00AC262E"/>
    <w:rsid w:val="00AC7D7B"/>
    <w:rsid w:val="00AD0526"/>
    <w:rsid w:val="00AD30CB"/>
    <w:rsid w:val="00AD4630"/>
    <w:rsid w:val="00AE1533"/>
    <w:rsid w:val="00AE3867"/>
    <w:rsid w:val="00AE7937"/>
    <w:rsid w:val="00AF00FE"/>
    <w:rsid w:val="00AF0E33"/>
    <w:rsid w:val="00AF1320"/>
    <w:rsid w:val="00AF2379"/>
    <w:rsid w:val="00AF321C"/>
    <w:rsid w:val="00AF61A0"/>
    <w:rsid w:val="00B00FC7"/>
    <w:rsid w:val="00B01512"/>
    <w:rsid w:val="00B0188C"/>
    <w:rsid w:val="00B02CF4"/>
    <w:rsid w:val="00B069CB"/>
    <w:rsid w:val="00B071B4"/>
    <w:rsid w:val="00B07F60"/>
    <w:rsid w:val="00B11FC4"/>
    <w:rsid w:val="00B14D3F"/>
    <w:rsid w:val="00B17FEE"/>
    <w:rsid w:val="00B2232A"/>
    <w:rsid w:val="00B318E6"/>
    <w:rsid w:val="00B323DD"/>
    <w:rsid w:val="00B32AAB"/>
    <w:rsid w:val="00B373FF"/>
    <w:rsid w:val="00B452A9"/>
    <w:rsid w:val="00B45F93"/>
    <w:rsid w:val="00B47D61"/>
    <w:rsid w:val="00B50CC3"/>
    <w:rsid w:val="00B53D23"/>
    <w:rsid w:val="00B612DA"/>
    <w:rsid w:val="00B639A3"/>
    <w:rsid w:val="00B63D7C"/>
    <w:rsid w:val="00B64B2B"/>
    <w:rsid w:val="00B651EB"/>
    <w:rsid w:val="00B65673"/>
    <w:rsid w:val="00B72206"/>
    <w:rsid w:val="00B7553B"/>
    <w:rsid w:val="00B75E22"/>
    <w:rsid w:val="00B80003"/>
    <w:rsid w:val="00B86098"/>
    <w:rsid w:val="00B900C4"/>
    <w:rsid w:val="00B929C4"/>
    <w:rsid w:val="00B938F0"/>
    <w:rsid w:val="00B939B7"/>
    <w:rsid w:val="00B94C62"/>
    <w:rsid w:val="00B96B05"/>
    <w:rsid w:val="00B96F3E"/>
    <w:rsid w:val="00BA068B"/>
    <w:rsid w:val="00BA21CF"/>
    <w:rsid w:val="00BA2FD7"/>
    <w:rsid w:val="00BA2FDF"/>
    <w:rsid w:val="00BA3CE1"/>
    <w:rsid w:val="00BA4490"/>
    <w:rsid w:val="00BB6A5A"/>
    <w:rsid w:val="00BB7E6A"/>
    <w:rsid w:val="00BC027A"/>
    <w:rsid w:val="00BC2E36"/>
    <w:rsid w:val="00BD06A1"/>
    <w:rsid w:val="00BD0748"/>
    <w:rsid w:val="00BD36A6"/>
    <w:rsid w:val="00BD6BAB"/>
    <w:rsid w:val="00BE417E"/>
    <w:rsid w:val="00BE5E5E"/>
    <w:rsid w:val="00BE70BD"/>
    <w:rsid w:val="00BF29B3"/>
    <w:rsid w:val="00BF6D00"/>
    <w:rsid w:val="00C00249"/>
    <w:rsid w:val="00C008EC"/>
    <w:rsid w:val="00C02014"/>
    <w:rsid w:val="00C028D9"/>
    <w:rsid w:val="00C03E78"/>
    <w:rsid w:val="00C20CCD"/>
    <w:rsid w:val="00C215EB"/>
    <w:rsid w:val="00C22E56"/>
    <w:rsid w:val="00C26D13"/>
    <w:rsid w:val="00C353A0"/>
    <w:rsid w:val="00C36772"/>
    <w:rsid w:val="00C367FA"/>
    <w:rsid w:val="00C40AF7"/>
    <w:rsid w:val="00C4146B"/>
    <w:rsid w:val="00C42577"/>
    <w:rsid w:val="00C43E79"/>
    <w:rsid w:val="00C4477E"/>
    <w:rsid w:val="00C53BA5"/>
    <w:rsid w:val="00C55F4E"/>
    <w:rsid w:val="00C5681C"/>
    <w:rsid w:val="00C568D5"/>
    <w:rsid w:val="00C57791"/>
    <w:rsid w:val="00C653EC"/>
    <w:rsid w:val="00C73787"/>
    <w:rsid w:val="00C74003"/>
    <w:rsid w:val="00C7632C"/>
    <w:rsid w:val="00C772E0"/>
    <w:rsid w:val="00C77DAE"/>
    <w:rsid w:val="00C81F50"/>
    <w:rsid w:val="00C87272"/>
    <w:rsid w:val="00C90208"/>
    <w:rsid w:val="00C95556"/>
    <w:rsid w:val="00C97062"/>
    <w:rsid w:val="00CA0808"/>
    <w:rsid w:val="00CA1A4A"/>
    <w:rsid w:val="00CA62C6"/>
    <w:rsid w:val="00CA6849"/>
    <w:rsid w:val="00CA71EE"/>
    <w:rsid w:val="00CA78AF"/>
    <w:rsid w:val="00CB1344"/>
    <w:rsid w:val="00CB2C46"/>
    <w:rsid w:val="00CB4BA4"/>
    <w:rsid w:val="00CC35C1"/>
    <w:rsid w:val="00CD5FF2"/>
    <w:rsid w:val="00CE0AC8"/>
    <w:rsid w:val="00CE710E"/>
    <w:rsid w:val="00CE76A4"/>
    <w:rsid w:val="00CF06DE"/>
    <w:rsid w:val="00CF0CD7"/>
    <w:rsid w:val="00CF24BB"/>
    <w:rsid w:val="00CF41E5"/>
    <w:rsid w:val="00CF7938"/>
    <w:rsid w:val="00D02625"/>
    <w:rsid w:val="00D02B7B"/>
    <w:rsid w:val="00D0473D"/>
    <w:rsid w:val="00D0635E"/>
    <w:rsid w:val="00D21C24"/>
    <w:rsid w:val="00D24C3A"/>
    <w:rsid w:val="00D2515E"/>
    <w:rsid w:val="00D25D95"/>
    <w:rsid w:val="00D45D42"/>
    <w:rsid w:val="00D505AF"/>
    <w:rsid w:val="00D57BD1"/>
    <w:rsid w:val="00D6082F"/>
    <w:rsid w:val="00D609DE"/>
    <w:rsid w:val="00D60C13"/>
    <w:rsid w:val="00D64C5C"/>
    <w:rsid w:val="00D70831"/>
    <w:rsid w:val="00D7162C"/>
    <w:rsid w:val="00D74C2A"/>
    <w:rsid w:val="00D858A7"/>
    <w:rsid w:val="00D86D60"/>
    <w:rsid w:val="00D9103D"/>
    <w:rsid w:val="00D94313"/>
    <w:rsid w:val="00D97B8D"/>
    <w:rsid w:val="00DA362E"/>
    <w:rsid w:val="00DA6C49"/>
    <w:rsid w:val="00DB053F"/>
    <w:rsid w:val="00DB3D01"/>
    <w:rsid w:val="00DB5DBD"/>
    <w:rsid w:val="00DB74CD"/>
    <w:rsid w:val="00DC3983"/>
    <w:rsid w:val="00DC5592"/>
    <w:rsid w:val="00DC68E3"/>
    <w:rsid w:val="00DD6B8A"/>
    <w:rsid w:val="00DD7741"/>
    <w:rsid w:val="00DE2331"/>
    <w:rsid w:val="00DE5011"/>
    <w:rsid w:val="00DF1684"/>
    <w:rsid w:val="00DF5BA4"/>
    <w:rsid w:val="00DF7259"/>
    <w:rsid w:val="00DF7F3F"/>
    <w:rsid w:val="00E01593"/>
    <w:rsid w:val="00E044A8"/>
    <w:rsid w:val="00E0465B"/>
    <w:rsid w:val="00E1342D"/>
    <w:rsid w:val="00E22E78"/>
    <w:rsid w:val="00E23AA9"/>
    <w:rsid w:val="00E26037"/>
    <w:rsid w:val="00E36A41"/>
    <w:rsid w:val="00E400AD"/>
    <w:rsid w:val="00E410B7"/>
    <w:rsid w:val="00E42000"/>
    <w:rsid w:val="00E43D99"/>
    <w:rsid w:val="00E45153"/>
    <w:rsid w:val="00E46850"/>
    <w:rsid w:val="00E55E54"/>
    <w:rsid w:val="00E65631"/>
    <w:rsid w:val="00E6657B"/>
    <w:rsid w:val="00E7029F"/>
    <w:rsid w:val="00E723B7"/>
    <w:rsid w:val="00E72F72"/>
    <w:rsid w:val="00E83A00"/>
    <w:rsid w:val="00E84DF5"/>
    <w:rsid w:val="00E86DF5"/>
    <w:rsid w:val="00E87C9D"/>
    <w:rsid w:val="00E914EE"/>
    <w:rsid w:val="00E920E3"/>
    <w:rsid w:val="00E93B99"/>
    <w:rsid w:val="00E93E9F"/>
    <w:rsid w:val="00E96156"/>
    <w:rsid w:val="00EA176F"/>
    <w:rsid w:val="00EA42EC"/>
    <w:rsid w:val="00EB3115"/>
    <w:rsid w:val="00EB352A"/>
    <w:rsid w:val="00EB5571"/>
    <w:rsid w:val="00EB5D3A"/>
    <w:rsid w:val="00EB73B9"/>
    <w:rsid w:val="00EB79FC"/>
    <w:rsid w:val="00EC4F1E"/>
    <w:rsid w:val="00ED405B"/>
    <w:rsid w:val="00EE184A"/>
    <w:rsid w:val="00EE54FE"/>
    <w:rsid w:val="00EE5655"/>
    <w:rsid w:val="00EF2884"/>
    <w:rsid w:val="00F03A65"/>
    <w:rsid w:val="00F04E64"/>
    <w:rsid w:val="00F061AA"/>
    <w:rsid w:val="00F11A57"/>
    <w:rsid w:val="00F148D6"/>
    <w:rsid w:val="00F16F1D"/>
    <w:rsid w:val="00F172BD"/>
    <w:rsid w:val="00F20C79"/>
    <w:rsid w:val="00F22B70"/>
    <w:rsid w:val="00F22C8D"/>
    <w:rsid w:val="00F27B83"/>
    <w:rsid w:val="00F300CE"/>
    <w:rsid w:val="00F30CCF"/>
    <w:rsid w:val="00F34151"/>
    <w:rsid w:val="00F358F7"/>
    <w:rsid w:val="00F3732C"/>
    <w:rsid w:val="00F4250A"/>
    <w:rsid w:val="00F42A1A"/>
    <w:rsid w:val="00F43978"/>
    <w:rsid w:val="00F46309"/>
    <w:rsid w:val="00F53AD4"/>
    <w:rsid w:val="00F53B80"/>
    <w:rsid w:val="00F55C91"/>
    <w:rsid w:val="00F645B8"/>
    <w:rsid w:val="00F7520C"/>
    <w:rsid w:val="00F75789"/>
    <w:rsid w:val="00F772D1"/>
    <w:rsid w:val="00F77A3D"/>
    <w:rsid w:val="00F8021F"/>
    <w:rsid w:val="00F8500C"/>
    <w:rsid w:val="00F90D72"/>
    <w:rsid w:val="00F9768F"/>
    <w:rsid w:val="00FA3CC3"/>
    <w:rsid w:val="00FA7963"/>
    <w:rsid w:val="00FB04CC"/>
    <w:rsid w:val="00FB4AF3"/>
    <w:rsid w:val="00FC205F"/>
    <w:rsid w:val="00FC334D"/>
    <w:rsid w:val="00FC4FFD"/>
    <w:rsid w:val="00FC743A"/>
    <w:rsid w:val="00FD0CD6"/>
    <w:rsid w:val="00FD12CA"/>
    <w:rsid w:val="00FD2260"/>
    <w:rsid w:val="00FD4A85"/>
    <w:rsid w:val="00FD62E3"/>
    <w:rsid w:val="00FD64CE"/>
    <w:rsid w:val="00FE13A5"/>
    <w:rsid w:val="00FE1979"/>
    <w:rsid w:val="00FE4D2C"/>
    <w:rsid w:val="00FE672D"/>
    <w:rsid w:val="00FF0826"/>
    <w:rsid w:val="00FF16C8"/>
    <w:rsid w:val="00FF4876"/>
    <w:rsid w:val="00FF58ED"/>
    <w:rsid w:val="00FF6C61"/>
    <w:rsid w:val="00FF7074"/>
    <w:rsid w:val="014D6857"/>
    <w:rsid w:val="01E74C57"/>
    <w:rsid w:val="02867317"/>
    <w:rsid w:val="02AB4956"/>
    <w:rsid w:val="03E22801"/>
    <w:rsid w:val="047E56AB"/>
    <w:rsid w:val="05A53571"/>
    <w:rsid w:val="068271A4"/>
    <w:rsid w:val="07547A5D"/>
    <w:rsid w:val="07BD0CAE"/>
    <w:rsid w:val="09F474CA"/>
    <w:rsid w:val="0AB21865"/>
    <w:rsid w:val="0B523273"/>
    <w:rsid w:val="0CFD7A04"/>
    <w:rsid w:val="0D3044B3"/>
    <w:rsid w:val="0DAA28E8"/>
    <w:rsid w:val="0DB666A6"/>
    <w:rsid w:val="0DD90D27"/>
    <w:rsid w:val="0FE7277A"/>
    <w:rsid w:val="10C125ED"/>
    <w:rsid w:val="12263988"/>
    <w:rsid w:val="12265E7B"/>
    <w:rsid w:val="12F26F66"/>
    <w:rsid w:val="1369506B"/>
    <w:rsid w:val="1439767B"/>
    <w:rsid w:val="146E0485"/>
    <w:rsid w:val="14701411"/>
    <w:rsid w:val="15111CFA"/>
    <w:rsid w:val="15514FBF"/>
    <w:rsid w:val="15A17710"/>
    <w:rsid w:val="16AD56BB"/>
    <w:rsid w:val="19B76718"/>
    <w:rsid w:val="1A7F27AB"/>
    <w:rsid w:val="1AD72FC0"/>
    <w:rsid w:val="1CAB46CE"/>
    <w:rsid w:val="1D9B60E4"/>
    <w:rsid w:val="1E1407EE"/>
    <w:rsid w:val="1F1442DA"/>
    <w:rsid w:val="1F60686C"/>
    <w:rsid w:val="20202FA0"/>
    <w:rsid w:val="2123748B"/>
    <w:rsid w:val="21943C4B"/>
    <w:rsid w:val="223440B2"/>
    <w:rsid w:val="230D6C2E"/>
    <w:rsid w:val="23701008"/>
    <w:rsid w:val="238F56B2"/>
    <w:rsid w:val="286878E6"/>
    <w:rsid w:val="29074C78"/>
    <w:rsid w:val="2A944A2D"/>
    <w:rsid w:val="2AE15C69"/>
    <w:rsid w:val="2B5B122C"/>
    <w:rsid w:val="2BFE5EBC"/>
    <w:rsid w:val="2C2074F8"/>
    <w:rsid w:val="2C2A6A3A"/>
    <w:rsid w:val="2C4B32B5"/>
    <w:rsid w:val="2CDF35CE"/>
    <w:rsid w:val="2E1A04D5"/>
    <w:rsid w:val="2EB34A3E"/>
    <w:rsid w:val="2ED94D17"/>
    <w:rsid w:val="310F5F29"/>
    <w:rsid w:val="317D4865"/>
    <w:rsid w:val="3748213C"/>
    <w:rsid w:val="390B0C84"/>
    <w:rsid w:val="39D70964"/>
    <w:rsid w:val="3BC825AC"/>
    <w:rsid w:val="433B0798"/>
    <w:rsid w:val="4577784B"/>
    <w:rsid w:val="461A55AD"/>
    <w:rsid w:val="48155818"/>
    <w:rsid w:val="4946041E"/>
    <w:rsid w:val="4AAE2606"/>
    <w:rsid w:val="4AFE023E"/>
    <w:rsid w:val="4CE87293"/>
    <w:rsid w:val="4CFC1A32"/>
    <w:rsid w:val="4FFB2912"/>
    <w:rsid w:val="50A60163"/>
    <w:rsid w:val="51095F59"/>
    <w:rsid w:val="51446FEE"/>
    <w:rsid w:val="51D4199E"/>
    <w:rsid w:val="58530937"/>
    <w:rsid w:val="5873271F"/>
    <w:rsid w:val="595A5BEC"/>
    <w:rsid w:val="5DD163A5"/>
    <w:rsid w:val="5FCC7ED7"/>
    <w:rsid w:val="6385324B"/>
    <w:rsid w:val="63A20B6F"/>
    <w:rsid w:val="64284CD2"/>
    <w:rsid w:val="643E145A"/>
    <w:rsid w:val="678979D4"/>
    <w:rsid w:val="68674452"/>
    <w:rsid w:val="69B127F7"/>
    <w:rsid w:val="6AB44E17"/>
    <w:rsid w:val="6DCD38C3"/>
    <w:rsid w:val="6F192170"/>
    <w:rsid w:val="70E75D01"/>
    <w:rsid w:val="72694AF7"/>
    <w:rsid w:val="72D27743"/>
    <w:rsid w:val="741A6483"/>
    <w:rsid w:val="75BD1C78"/>
    <w:rsid w:val="76D252D7"/>
    <w:rsid w:val="77E27413"/>
    <w:rsid w:val="77FD2934"/>
    <w:rsid w:val="79E92CC4"/>
    <w:rsid w:val="79F92D07"/>
    <w:rsid w:val="7D6F727A"/>
    <w:rsid w:val="7F021D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2B728D1-E4A0-4D58-BB6C-EE4F5DE44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numPr>
        <w:numId w:val="1"/>
      </w:numPr>
      <w:autoSpaceDE w:val="0"/>
      <w:autoSpaceDN w:val="0"/>
      <w:adjustRightInd w:val="0"/>
      <w:spacing w:before="340" w:after="330" w:line="360" w:lineRule="auto"/>
      <w:jc w:val="left"/>
      <w:textAlignment w:val="baseline"/>
      <w:outlineLvl w:val="0"/>
    </w:pPr>
    <w:rPr>
      <w:rFonts w:ascii="宋体" w:eastAsia="黑体" w:hAnsi="Arial"/>
      <w:b/>
      <w:color w:val="000000"/>
      <w:kern w:val="44"/>
      <w:sz w:val="36"/>
    </w:rPr>
  </w:style>
  <w:style w:type="paragraph" w:styleId="2">
    <w:name w:val="heading 2"/>
    <w:basedOn w:val="a"/>
    <w:next w:val="a"/>
    <w:qFormat/>
    <w:pPr>
      <w:keepNext/>
      <w:keepLines/>
      <w:numPr>
        <w:ilvl w:val="1"/>
        <w:numId w:val="1"/>
      </w:numPr>
      <w:tabs>
        <w:tab w:val="clear" w:pos="1146"/>
        <w:tab w:val="left" w:pos="862"/>
      </w:tabs>
      <w:spacing w:before="260" w:after="260" w:line="416" w:lineRule="auto"/>
      <w:ind w:left="709"/>
      <w:outlineLvl w:val="1"/>
    </w:pPr>
    <w:rPr>
      <w:rFonts w:ascii="Arial" w:eastAsia="黑体" w:hAnsi="Arial"/>
      <w:b/>
      <w:bCs/>
      <w:sz w:val="32"/>
      <w:szCs w:val="32"/>
    </w:rPr>
  </w:style>
  <w:style w:type="paragraph" w:styleId="3">
    <w:name w:val="heading 3"/>
    <w:basedOn w:val="a"/>
    <w:next w:val="a0"/>
    <w:qFormat/>
    <w:pPr>
      <w:numPr>
        <w:ilvl w:val="2"/>
        <w:numId w:val="1"/>
      </w:numPr>
      <w:autoSpaceDE w:val="0"/>
      <w:autoSpaceDN w:val="0"/>
      <w:adjustRightInd w:val="0"/>
      <w:spacing w:line="300" w:lineRule="auto"/>
      <w:textAlignment w:val="baseline"/>
      <w:outlineLvl w:val="2"/>
    </w:pPr>
    <w:rPr>
      <w:rFonts w:ascii="黑体" w:eastAsia="黑体"/>
      <w:b/>
      <w:color w:val="000000"/>
      <w:kern w:val="0"/>
      <w:sz w:val="28"/>
    </w:rPr>
  </w:style>
  <w:style w:type="paragraph" w:styleId="4">
    <w:name w:val="heading 4"/>
    <w:basedOn w:val="a"/>
    <w:next w:val="a0"/>
    <w:qFormat/>
    <w:pPr>
      <w:keepNext/>
      <w:keepLines/>
      <w:spacing w:before="280" w:after="290" w:line="376" w:lineRule="auto"/>
      <w:outlineLvl w:val="3"/>
    </w:pPr>
    <w:rPr>
      <w:rFonts w:ascii="Arial" w:eastAsia="黑体" w:hAnsi="Arial"/>
      <w:b/>
      <w:sz w:val="28"/>
    </w:rPr>
  </w:style>
  <w:style w:type="paragraph" w:styleId="5">
    <w:name w:val="heading 5"/>
    <w:basedOn w:val="a"/>
    <w:next w:val="a0"/>
    <w:qFormat/>
    <w:pPr>
      <w:keepNext/>
      <w:keepLines/>
      <w:spacing w:before="280" w:after="290" w:line="376" w:lineRule="auto"/>
      <w:outlineLvl w:val="4"/>
    </w:pPr>
    <w:rPr>
      <w:b/>
      <w:sz w:val="28"/>
    </w:rPr>
  </w:style>
  <w:style w:type="paragraph" w:styleId="6">
    <w:name w:val="heading 6"/>
    <w:basedOn w:val="a"/>
    <w:next w:val="a0"/>
    <w:qFormat/>
    <w:pPr>
      <w:keepNext/>
      <w:keepLines/>
      <w:spacing w:before="240" w:after="64" w:line="320" w:lineRule="auto"/>
      <w:outlineLvl w:val="5"/>
    </w:pPr>
    <w:rPr>
      <w:rFonts w:ascii="Arial" w:eastAsia="黑体" w:hAnsi="Arial"/>
      <w:b/>
      <w:sz w:val="24"/>
    </w:rPr>
  </w:style>
  <w:style w:type="paragraph" w:styleId="7">
    <w:name w:val="heading 7"/>
    <w:basedOn w:val="a"/>
    <w:next w:val="a0"/>
    <w:qFormat/>
    <w:pPr>
      <w:keepNext/>
      <w:keepLines/>
      <w:spacing w:before="240" w:after="64" w:line="320" w:lineRule="auto"/>
      <w:outlineLvl w:val="6"/>
    </w:pPr>
    <w:rPr>
      <w:b/>
      <w:sz w:val="24"/>
    </w:rPr>
  </w:style>
  <w:style w:type="paragraph" w:styleId="8">
    <w:name w:val="heading 8"/>
    <w:basedOn w:val="a"/>
    <w:next w:val="a0"/>
    <w:qFormat/>
    <w:pPr>
      <w:keepNext/>
      <w:keepLines/>
      <w:spacing w:before="240" w:after="64" w:line="320" w:lineRule="auto"/>
      <w:outlineLvl w:val="7"/>
    </w:pPr>
    <w:rPr>
      <w:rFonts w:ascii="Arial" w:eastAsia="黑体" w:hAnsi="Arial"/>
      <w:sz w:val="24"/>
    </w:rPr>
  </w:style>
  <w:style w:type="paragraph" w:styleId="9">
    <w:name w:val="heading 9"/>
    <w:basedOn w:val="a"/>
    <w:next w:val="a0"/>
    <w:qFormat/>
    <w:pPr>
      <w:keepNext/>
      <w:keepLines/>
      <w:spacing w:before="240" w:after="64" w:line="320"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a4">
    <w:name w:val="Document Map"/>
    <w:basedOn w:val="a"/>
    <w:semiHidden/>
    <w:qFormat/>
    <w:pPr>
      <w:shd w:val="clear" w:color="auto" w:fill="000080"/>
    </w:pPr>
    <w:rPr>
      <w:szCs w:val="24"/>
    </w:rPr>
  </w:style>
  <w:style w:type="paragraph" w:styleId="a5">
    <w:name w:val="annotation text"/>
    <w:basedOn w:val="a"/>
    <w:link w:val="Char0"/>
    <w:qFormat/>
    <w:pPr>
      <w:jc w:val="left"/>
    </w:pPr>
  </w:style>
  <w:style w:type="paragraph" w:styleId="30">
    <w:name w:val="Body Text 3"/>
    <w:basedOn w:val="a"/>
    <w:qFormat/>
    <w:pPr>
      <w:spacing w:after="120"/>
    </w:pPr>
    <w:rPr>
      <w:sz w:val="16"/>
      <w:szCs w:val="16"/>
    </w:rPr>
  </w:style>
  <w:style w:type="paragraph" w:styleId="a6">
    <w:name w:val="Body Text"/>
    <w:basedOn w:val="a"/>
    <w:qFormat/>
    <w:pPr>
      <w:spacing w:after="120"/>
    </w:pPr>
    <w:rPr>
      <w:szCs w:val="24"/>
    </w:rPr>
  </w:style>
  <w:style w:type="paragraph" w:styleId="a7">
    <w:name w:val="Body Text Indent"/>
    <w:basedOn w:val="a"/>
    <w:qFormat/>
    <w:pPr>
      <w:spacing w:line="480" w:lineRule="auto"/>
      <w:ind w:firstLine="600"/>
    </w:pPr>
    <w:rPr>
      <w:sz w:val="28"/>
    </w:rPr>
  </w:style>
  <w:style w:type="paragraph" w:styleId="a8">
    <w:name w:val="Plain Text"/>
    <w:basedOn w:val="a"/>
    <w:link w:val="Char1"/>
    <w:qFormat/>
    <w:pPr>
      <w:spacing w:line="360" w:lineRule="auto"/>
    </w:pPr>
    <w:rPr>
      <w:rFonts w:ascii="宋体" w:hAnsi="Courier New"/>
      <w:sz w:val="24"/>
    </w:rPr>
  </w:style>
  <w:style w:type="paragraph" w:styleId="a9">
    <w:name w:val="Date"/>
    <w:basedOn w:val="a"/>
    <w:next w:val="a"/>
    <w:qFormat/>
    <w:pPr>
      <w:ind w:left="100"/>
    </w:pPr>
    <w:rPr>
      <w:sz w:val="28"/>
    </w:rPr>
  </w:style>
  <w:style w:type="paragraph" w:styleId="20">
    <w:name w:val="Body Text Indent 2"/>
    <w:basedOn w:val="a"/>
    <w:qFormat/>
    <w:pPr>
      <w:spacing w:after="120" w:line="480" w:lineRule="auto"/>
      <w:ind w:leftChars="200" w:left="420"/>
    </w:pPr>
    <w:rPr>
      <w:szCs w:val="24"/>
    </w:rPr>
  </w:style>
  <w:style w:type="paragraph" w:styleId="aa">
    <w:name w:val="Balloon Text"/>
    <w:basedOn w:val="a"/>
    <w:semiHidden/>
    <w:qFormat/>
    <w:rPr>
      <w:sz w:val="18"/>
      <w:szCs w:val="18"/>
    </w:rPr>
  </w:style>
  <w:style w:type="paragraph" w:styleId="ab">
    <w:name w:val="footer"/>
    <w:basedOn w:val="a"/>
    <w:link w:val="Char2"/>
    <w:uiPriority w:val="99"/>
    <w:qFormat/>
    <w:pPr>
      <w:tabs>
        <w:tab w:val="center" w:pos="4153"/>
        <w:tab w:val="right" w:pos="8306"/>
      </w:tabs>
      <w:snapToGrid w:val="0"/>
      <w:jc w:val="left"/>
    </w:pPr>
    <w:rPr>
      <w:sz w:val="18"/>
      <w:szCs w:val="18"/>
    </w:rPr>
  </w:style>
  <w:style w:type="paragraph" w:styleId="ac">
    <w:name w:val="header"/>
    <w:basedOn w:val="a"/>
    <w:link w:val="Char3"/>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d"/>
    <w:next w:val="a"/>
    <w:uiPriority w:val="39"/>
    <w:qFormat/>
    <w:pPr>
      <w:spacing w:before="0" w:after="0" w:line="560" w:lineRule="exact"/>
      <w:jc w:val="both"/>
      <w:outlineLvl w:val="9"/>
    </w:pPr>
    <w:rPr>
      <w:rFonts w:ascii="Times New Roman" w:hAnsi="Times New Roman" w:cs="Times New Roman"/>
      <w:sz w:val="30"/>
      <w:szCs w:val="20"/>
    </w:rPr>
  </w:style>
  <w:style w:type="paragraph" w:styleId="ad">
    <w:name w:val="Title"/>
    <w:basedOn w:val="a"/>
    <w:link w:val="Char4"/>
    <w:qFormat/>
    <w:pPr>
      <w:spacing w:before="240" w:after="60"/>
      <w:jc w:val="center"/>
      <w:outlineLvl w:val="0"/>
    </w:pPr>
    <w:rPr>
      <w:rFonts w:ascii="Arial" w:hAnsi="Arial" w:cs="Arial"/>
      <w:b/>
      <w:bCs/>
      <w:sz w:val="32"/>
      <w:szCs w:val="32"/>
    </w:rPr>
  </w:style>
  <w:style w:type="paragraph" w:styleId="31">
    <w:name w:val="Body Text Indent 3"/>
    <w:basedOn w:val="a"/>
    <w:qFormat/>
    <w:pPr>
      <w:spacing w:after="120"/>
      <w:ind w:leftChars="200" w:left="420"/>
    </w:pPr>
    <w:rPr>
      <w:sz w:val="16"/>
      <w:szCs w:val="16"/>
    </w:rPr>
  </w:style>
  <w:style w:type="paragraph" w:styleId="21">
    <w:name w:val="Body Text 2"/>
    <w:basedOn w:val="a"/>
    <w:qFormat/>
    <w:rPr>
      <w:b/>
      <w:color w:val="FF00FF"/>
      <w:sz w:val="24"/>
      <w:szCs w:val="24"/>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rPr>
  </w:style>
  <w:style w:type="paragraph" w:styleId="ae">
    <w:name w:val="Normal (Web)"/>
    <w:basedOn w:val="a"/>
    <w:qFormat/>
    <w:pPr>
      <w:widowControl/>
      <w:spacing w:before="100" w:beforeAutospacing="1" w:after="100" w:afterAutospacing="1"/>
      <w:jc w:val="left"/>
    </w:pPr>
    <w:rPr>
      <w:rFonts w:ascii="宋体" w:hAnsi="宋体"/>
      <w:kern w:val="0"/>
      <w:sz w:val="24"/>
      <w:szCs w:val="24"/>
    </w:rPr>
  </w:style>
  <w:style w:type="paragraph" w:styleId="af">
    <w:name w:val="annotation subject"/>
    <w:basedOn w:val="a5"/>
    <w:next w:val="a5"/>
    <w:link w:val="Char5"/>
    <w:qFormat/>
    <w:rPr>
      <w:b/>
      <w:bCs/>
    </w:rPr>
  </w:style>
  <w:style w:type="table" w:styleId="af0">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1"/>
    <w:qFormat/>
  </w:style>
  <w:style w:type="character" w:styleId="af2">
    <w:name w:val="FollowedHyperlink"/>
    <w:qFormat/>
    <w:rPr>
      <w:color w:val="800080"/>
      <w:u w:val="single"/>
    </w:rPr>
  </w:style>
  <w:style w:type="character" w:styleId="af3">
    <w:name w:val="Hyperlink"/>
    <w:uiPriority w:val="99"/>
    <w:qFormat/>
    <w:rPr>
      <w:color w:val="0000FF"/>
      <w:u w:val="single"/>
    </w:rPr>
  </w:style>
  <w:style w:type="character" w:styleId="af4">
    <w:name w:val="annotation reference"/>
    <w:uiPriority w:val="99"/>
    <w:qFormat/>
    <w:rPr>
      <w:sz w:val="21"/>
      <w:szCs w:val="21"/>
    </w:rPr>
  </w:style>
  <w:style w:type="character" w:customStyle="1" w:styleId="Char0">
    <w:name w:val="批注文字 Char"/>
    <w:link w:val="a5"/>
    <w:qFormat/>
    <w:rPr>
      <w:kern w:val="2"/>
      <w:sz w:val="21"/>
    </w:rPr>
  </w:style>
  <w:style w:type="character" w:customStyle="1" w:styleId="font01">
    <w:name w:val="font01"/>
    <w:basedOn w:val="a1"/>
    <w:qFormat/>
    <w:rPr>
      <w:rFonts w:ascii="宋体" w:eastAsia="宋体" w:hAnsi="宋体" w:cs="宋体" w:hint="eastAsia"/>
      <w:color w:val="FF0000"/>
      <w:sz w:val="21"/>
      <w:szCs w:val="21"/>
      <w:u w:val="none"/>
    </w:rPr>
  </w:style>
  <w:style w:type="character" w:customStyle="1" w:styleId="Char2">
    <w:name w:val="页脚 Char"/>
    <w:link w:val="ab"/>
    <w:uiPriority w:val="99"/>
    <w:qFormat/>
    <w:rPr>
      <w:kern w:val="2"/>
      <w:sz w:val="18"/>
      <w:szCs w:val="18"/>
    </w:rPr>
  </w:style>
  <w:style w:type="character" w:customStyle="1" w:styleId="font91">
    <w:name w:val="font91"/>
    <w:basedOn w:val="a1"/>
    <w:qFormat/>
    <w:rPr>
      <w:rFonts w:ascii="宋体" w:eastAsia="宋体" w:hAnsi="宋体" w:cs="宋体" w:hint="eastAsia"/>
      <w:color w:val="FF0000"/>
      <w:sz w:val="21"/>
      <w:szCs w:val="21"/>
      <w:u w:val="single"/>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
    <w:name w:val="正文缩进 Char"/>
    <w:link w:val="a0"/>
    <w:qFormat/>
    <w:rPr>
      <w:rFonts w:eastAsia="宋体"/>
      <w:kern w:val="2"/>
      <w:sz w:val="21"/>
      <w:lang w:val="en-US" w:eastAsia="zh-CN" w:bidi="ar-SA"/>
    </w:rPr>
  </w:style>
  <w:style w:type="character" w:customStyle="1" w:styleId="2Char">
    <w:name w:val="标题2 Char"/>
    <w:qFormat/>
    <w:rPr>
      <w:rFonts w:eastAsia="宋体"/>
      <w:sz w:val="24"/>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font111">
    <w:name w:val="font111"/>
    <w:basedOn w:val="a1"/>
    <w:qFormat/>
    <w:rPr>
      <w:rFonts w:ascii="Eʩ" w:eastAsia="Eʩ" w:hAnsi="Eʩ" w:cs="Eʩ" w:hint="default"/>
      <w:color w:val="000000"/>
      <w:sz w:val="21"/>
      <w:szCs w:val="21"/>
      <w:u w:val="single"/>
    </w:rPr>
  </w:style>
  <w:style w:type="character" w:customStyle="1" w:styleId="Char1">
    <w:name w:val="纯文本 Char"/>
    <w:link w:val="a8"/>
    <w:qFormat/>
    <w:rPr>
      <w:rFonts w:ascii="宋体" w:eastAsia="宋体" w:hAnsi="Courier New"/>
      <w:kern w:val="2"/>
      <w:sz w:val="24"/>
      <w:lang w:val="en-US" w:eastAsia="zh-CN" w:bidi="ar-SA"/>
    </w:rPr>
  </w:style>
  <w:style w:type="character" w:customStyle="1" w:styleId="font101">
    <w:name w:val="font101"/>
    <w:basedOn w:val="a1"/>
    <w:qFormat/>
    <w:rPr>
      <w:rFonts w:ascii="宋体" w:eastAsia="宋体" w:hAnsi="宋体" w:cs="宋体" w:hint="eastAsia"/>
      <w:color w:val="000000"/>
      <w:sz w:val="21"/>
      <w:szCs w:val="21"/>
      <w:u w:val="single"/>
    </w:rPr>
  </w:style>
  <w:style w:type="character" w:customStyle="1" w:styleId="Char5">
    <w:name w:val="批注主题 Char"/>
    <w:basedOn w:val="Char0"/>
    <w:link w:val="af"/>
    <w:qFormat/>
    <w:rPr>
      <w:kern w:val="2"/>
      <w:sz w:val="21"/>
    </w:rPr>
  </w:style>
  <w:style w:type="character" w:customStyle="1" w:styleId="Char4">
    <w:name w:val="标题 Char"/>
    <w:basedOn w:val="a1"/>
    <w:link w:val="ad"/>
    <w:qFormat/>
    <w:rPr>
      <w:rFonts w:ascii="Arial" w:hAnsi="Arial" w:cs="Arial"/>
      <w:b/>
      <w:bCs/>
      <w:kern w:val="2"/>
      <w:sz w:val="32"/>
      <w:szCs w:val="32"/>
    </w:rPr>
  </w:style>
  <w:style w:type="paragraph" w:customStyle="1" w:styleId="Char6">
    <w:name w:val="Char"/>
    <w:basedOn w:val="a"/>
    <w:qFormat/>
    <w:pPr>
      <w:widowControl/>
      <w:spacing w:after="160" w:line="240" w:lineRule="exact"/>
      <w:jc w:val="left"/>
    </w:pPr>
    <w:rPr>
      <w:rFonts w:ascii="Verdana" w:hAnsi="Verdana"/>
      <w:kern w:val="0"/>
      <w:sz w:val="20"/>
      <w:lang w:eastAsia="en-US"/>
    </w:rPr>
  </w:style>
  <w:style w:type="paragraph" w:customStyle="1" w:styleId="100">
    <w:name w:val="样式 居中 行距: 最小值10 磅"/>
    <w:basedOn w:val="a"/>
    <w:qFormat/>
    <w:pPr>
      <w:adjustRightInd w:val="0"/>
      <w:spacing w:line="617" w:lineRule="atLeast"/>
      <w:jc w:val="center"/>
      <w:textAlignment w:val="baseline"/>
    </w:pPr>
    <w:rPr>
      <w:rFonts w:cs="宋体"/>
      <w:kern w:val="0"/>
    </w:rPr>
  </w:style>
  <w:style w:type="paragraph" w:customStyle="1" w:styleId="Char11">
    <w:name w:val="Char1"/>
    <w:basedOn w:val="a"/>
    <w:qFormat/>
    <w:pPr>
      <w:adjustRightInd w:val="0"/>
      <w:spacing w:line="360" w:lineRule="auto"/>
    </w:pPr>
    <w:rPr>
      <w:kern w:val="0"/>
      <w:sz w:val="24"/>
    </w:rPr>
  </w:style>
  <w:style w:type="paragraph" w:customStyle="1" w:styleId="22">
    <w:name w:val="正文2"/>
    <w:basedOn w:val="a"/>
    <w:qFormat/>
    <w:pPr>
      <w:tabs>
        <w:tab w:val="left" w:pos="860"/>
      </w:tabs>
      <w:spacing w:line="440" w:lineRule="exact"/>
      <w:ind w:left="860" w:hanging="420"/>
    </w:pPr>
    <w:rPr>
      <w:rFonts w:ascii="仿宋_GB2312" w:eastAsia="仿宋_GB2312" w:hAnsi="宋体"/>
      <w:spacing w:val="5"/>
      <w:szCs w:val="24"/>
    </w:rPr>
  </w:style>
  <w:style w:type="paragraph" w:customStyle="1" w:styleId="Char2CharCharCharCharCharChar">
    <w:name w:val="Char2 Char Char Char Char Char Char"/>
    <w:basedOn w:val="a"/>
    <w:qFormat/>
    <w:rPr>
      <w:rFonts w:ascii="仿宋_GB2312"/>
      <w:b/>
      <w:sz w:val="30"/>
      <w:szCs w:val="32"/>
    </w:rPr>
  </w:style>
  <w:style w:type="paragraph" w:customStyle="1" w:styleId="32">
    <w:name w:val="标题3"/>
    <w:basedOn w:val="3"/>
    <w:qFormat/>
    <w:pPr>
      <w:numPr>
        <w:numId w:val="0"/>
      </w:numPr>
      <w:autoSpaceDE/>
      <w:autoSpaceDN/>
      <w:adjustRightInd/>
      <w:spacing w:line="240" w:lineRule="auto"/>
      <w:textAlignment w:val="auto"/>
      <w:outlineLvl w:val="9"/>
    </w:pPr>
    <w:rPr>
      <w:rFonts w:ascii="Times New Roman" w:eastAsia="宋体"/>
      <w:b w:val="0"/>
      <w:color w:val="auto"/>
      <w:kern w:val="2"/>
      <w:sz w:val="21"/>
    </w:rPr>
  </w:style>
  <w:style w:type="paragraph" w:customStyle="1" w:styleId="33">
    <w:name w:val="标题 3 （加黑）"/>
    <w:basedOn w:val="3"/>
    <w:qFormat/>
    <w:pPr>
      <w:keepLines/>
      <w:numPr>
        <w:numId w:val="0"/>
      </w:numPr>
      <w:autoSpaceDE/>
      <w:autoSpaceDN/>
      <w:adjustRightInd/>
      <w:spacing w:before="120" w:after="120" w:line="415" w:lineRule="auto"/>
      <w:ind w:left="354" w:hangingChars="150" w:hanging="354"/>
      <w:textAlignment w:val="auto"/>
    </w:pPr>
    <w:rPr>
      <w:rFonts w:ascii="Times New Roman" w:eastAsia="宋体"/>
      <w:bCs/>
      <w:color w:val="auto"/>
      <w:kern w:val="2"/>
      <w:sz w:val="24"/>
      <w:szCs w:val="32"/>
    </w:rPr>
  </w:style>
  <w:style w:type="paragraph" w:customStyle="1" w:styleId="CharCharChar">
    <w:name w:val="Char Char Char"/>
    <w:basedOn w:val="a"/>
    <w:qFormat/>
    <w:rPr>
      <w:szCs w:val="24"/>
    </w:rPr>
  </w:style>
  <w:style w:type="paragraph" w:customStyle="1" w:styleId="Char25">
    <w:name w:val="Char25"/>
    <w:basedOn w:val="a"/>
    <w:qFormat/>
  </w:style>
  <w:style w:type="paragraph" w:customStyle="1" w:styleId="CharCharCharCharCharChar1Char">
    <w:name w:val="Char Char Char Char Char Char1 Char"/>
    <w:basedOn w:val="a4"/>
    <w:qFormat/>
    <w:rPr>
      <w:rFonts w:ascii="Tahoma" w:hAnsi="Tahoma"/>
      <w:sz w:val="24"/>
    </w:rPr>
  </w:style>
  <w:style w:type="paragraph" w:customStyle="1" w:styleId="af5">
    <w:name w:val="样式"/>
    <w:qFormat/>
    <w:pPr>
      <w:widowControl w:val="0"/>
      <w:autoSpaceDE w:val="0"/>
      <w:autoSpaceDN w:val="0"/>
      <w:adjustRightInd w:val="0"/>
    </w:pPr>
    <w:rPr>
      <w:rFonts w:ascii="Courier New" w:hAnsi="Courier New" w:cs="Courier New"/>
      <w:sz w:val="24"/>
      <w:szCs w:val="24"/>
    </w:rPr>
  </w:style>
  <w:style w:type="paragraph" w:customStyle="1" w:styleId="23">
    <w:name w:val="样式 首行缩进:  2 字符"/>
    <w:basedOn w:val="a"/>
    <w:qFormat/>
    <w:pPr>
      <w:spacing w:line="400" w:lineRule="exact"/>
      <w:ind w:firstLineChars="200" w:firstLine="200"/>
    </w:pPr>
    <w:rPr>
      <w:rFonts w:cs="宋体"/>
      <w:sz w:val="24"/>
      <w:szCs w:val="24"/>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11">
    <w:name w:val="样式1"/>
    <w:basedOn w:val="a"/>
    <w:qFormat/>
    <w:pPr>
      <w:adjustRightInd w:val="0"/>
      <w:spacing w:line="420" w:lineRule="auto"/>
      <w:jc w:val="center"/>
      <w:textAlignment w:val="baseline"/>
    </w:pPr>
    <w:rPr>
      <w:rFonts w:ascii="宋体"/>
      <w:kern w:val="0"/>
      <w:sz w:val="24"/>
    </w:rPr>
  </w:style>
  <w:style w:type="paragraph" w:customStyle="1" w:styleId="80">
    <w:name w:val="8"/>
    <w:basedOn w:val="a"/>
    <w:qFormat/>
    <w:pPr>
      <w:widowControl/>
      <w:spacing w:before="100" w:beforeAutospacing="1" w:after="100" w:afterAutospacing="1" w:line="432" w:lineRule="auto"/>
      <w:jc w:val="left"/>
    </w:pPr>
    <w:rPr>
      <w:rFonts w:ascii="宋体" w:hAnsi="宋体"/>
      <w:kern w:val="0"/>
      <w:sz w:val="24"/>
      <w:szCs w:val="21"/>
    </w:rPr>
  </w:style>
  <w:style w:type="paragraph" w:customStyle="1" w:styleId="Char2CharCharChar">
    <w:name w:val="Char2 Char Char Char"/>
    <w:basedOn w:val="a"/>
    <w:qFormat/>
    <w:rPr>
      <w:sz w:val="28"/>
    </w:rPr>
  </w:style>
  <w:style w:type="paragraph" w:customStyle="1" w:styleId="af6">
    <w:name w:val="正文首行缩进两字符"/>
    <w:basedOn w:val="a"/>
    <w:qFormat/>
    <w:pPr>
      <w:spacing w:line="360" w:lineRule="auto"/>
      <w:ind w:firstLineChars="200" w:firstLine="200"/>
    </w:pPr>
    <w:rPr>
      <w:szCs w:val="24"/>
    </w:rPr>
  </w:style>
  <w:style w:type="character" w:customStyle="1" w:styleId="Char12">
    <w:name w:val="批注文字 Char1"/>
    <w:qFormat/>
    <w:rPr>
      <w:sz w:val="18"/>
    </w:rPr>
  </w:style>
  <w:style w:type="paragraph" w:customStyle="1" w:styleId="af7">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3">
    <w:name w:val="页眉 Char"/>
    <w:basedOn w:val="a1"/>
    <w:link w:val="ac"/>
    <w:uiPriority w:val="99"/>
    <w:qFormat/>
    <w:rPr>
      <w:kern w:val="2"/>
      <w:sz w:val="18"/>
      <w:szCs w:val="18"/>
    </w:rPr>
  </w:style>
  <w:style w:type="paragraph" w:styleId="af8">
    <w:name w:val="List Paragraph"/>
    <w:basedOn w:val="a"/>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7462335">
      <w:bodyDiv w:val="1"/>
      <w:marLeft w:val="0"/>
      <w:marRight w:val="0"/>
      <w:marTop w:val="0"/>
      <w:marBottom w:val="0"/>
      <w:divBdr>
        <w:top w:val="none" w:sz="0" w:space="0" w:color="auto"/>
        <w:left w:val="none" w:sz="0" w:space="0" w:color="auto"/>
        <w:bottom w:val="none" w:sz="0" w:space="0" w:color="auto"/>
        <w:right w:val="none" w:sz="0" w:space="0" w:color="auto"/>
      </w:divBdr>
      <w:divsChild>
        <w:div w:id="15886156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hyperlink" Target="http://sale.scbid.net/"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6.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24E3BE-6E95-4C81-8157-8AEDCC61C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62</Pages>
  <Words>14561</Words>
  <Characters>2865</Characters>
  <Application>Microsoft Office Word</Application>
  <DocSecurity>0</DocSecurity>
  <Lines>102</Lines>
  <Paragraphs>305</Paragraphs>
  <ScaleCrop>false</ScaleCrop>
  <Company>小熔工作室</Company>
  <LinksUpToDate>false</LinksUpToDate>
  <CharactersWithSpaces>17121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dc:title>
  <dc:creator>番茄花园</dc:creator>
  <cp:lastModifiedBy>匿名</cp:lastModifiedBy>
  <cp:revision>4</cp:revision>
  <cp:lastPrinted>2021-12-31T08:06:00Z</cp:lastPrinted>
  <dcterms:created xsi:type="dcterms:W3CDTF">2021-12-31T07:57:00Z</dcterms:created>
  <dcterms:modified xsi:type="dcterms:W3CDTF">2021-12-31T08:07:00Z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00D185247F4A4B448768C27662C48CF0</vt:lpwstr>
  </property>
</Properties>
</file>