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2A26" w:rsidRDefault="009B1E4F">
      <w:pPr>
        <w:jc w:val="center"/>
        <w:rPr>
          <w:rFonts w:ascii="黑体" w:eastAsia="黑体" w:hAnsi="黑体"/>
          <w:sz w:val="30"/>
          <w:szCs w:val="30"/>
        </w:rPr>
      </w:pPr>
      <w:r>
        <w:rPr>
          <w:rFonts w:ascii="黑体" w:eastAsia="黑体" w:hAnsi="黑体" w:hint="eastAsia"/>
          <w:sz w:val="30"/>
          <w:szCs w:val="30"/>
        </w:rPr>
        <w:t>采购编号：</w:t>
      </w:r>
      <w:r w:rsidR="009D421B" w:rsidRPr="009D421B">
        <w:rPr>
          <w:rFonts w:ascii="黑体" w:eastAsia="黑体" w:hAnsi="黑体"/>
          <w:sz w:val="30"/>
          <w:szCs w:val="30"/>
        </w:rPr>
        <w:t>510101202200517</w:t>
      </w:r>
    </w:p>
    <w:p w:rsidR="00AF2A26" w:rsidRDefault="00AF2A26">
      <w:pPr>
        <w:rPr>
          <w:rFonts w:ascii="黑体" w:eastAsia="黑体" w:hAnsi="黑体"/>
          <w:sz w:val="36"/>
          <w:szCs w:val="36"/>
        </w:rPr>
      </w:pPr>
    </w:p>
    <w:p w:rsidR="00AF2A26" w:rsidRDefault="00AF2A26">
      <w:pPr>
        <w:jc w:val="center"/>
        <w:rPr>
          <w:rFonts w:ascii="黑体" w:eastAsia="黑体" w:hAnsi="黑体"/>
          <w:sz w:val="52"/>
          <w:szCs w:val="52"/>
        </w:rPr>
      </w:pPr>
    </w:p>
    <w:p w:rsidR="00AF2A26" w:rsidRDefault="009B1E4F">
      <w:pPr>
        <w:jc w:val="center"/>
        <w:rPr>
          <w:rFonts w:ascii="黑体" w:eastAsia="黑体" w:hAnsi="黑体"/>
          <w:sz w:val="52"/>
          <w:szCs w:val="52"/>
        </w:rPr>
      </w:pPr>
      <w:r w:rsidRPr="009B1E4F">
        <w:rPr>
          <w:rFonts w:ascii="黑体" w:eastAsia="黑体" w:hAnsi="黑体" w:hint="eastAsia"/>
          <w:sz w:val="52"/>
          <w:szCs w:val="52"/>
        </w:rPr>
        <w:t>成都市勘察测绘研究院体检服务采购项目</w:t>
      </w:r>
    </w:p>
    <w:p w:rsidR="00AF2A26" w:rsidRPr="00267DD7" w:rsidRDefault="00AF2A26">
      <w:pPr>
        <w:rPr>
          <w:rFonts w:ascii="黑体" w:eastAsia="黑体" w:hAnsi="黑体"/>
          <w:sz w:val="52"/>
          <w:szCs w:val="52"/>
        </w:rPr>
      </w:pPr>
    </w:p>
    <w:p w:rsidR="00AF2A26" w:rsidRDefault="009B1E4F">
      <w:pPr>
        <w:jc w:val="center"/>
        <w:rPr>
          <w:rFonts w:ascii="黑体" w:eastAsia="黑体" w:hAnsi="黑体"/>
          <w:sz w:val="52"/>
          <w:szCs w:val="52"/>
        </w:rPr>
      </w:pPr>
      <w:r>
        <w:rPr>
          <w:rFonts w:ascii="黑体" w:eastAsia="黑体" w:hAnsi="黑体" w:hint="eastAsia"/>
          <w:sz w:val="52"/>
          <w:szCs w:val="52"/>
        </w:rPr>
        <w:t>竞</w:t>
      </w:r>
    </w:p>
    <w:p w:rsidR="00AF2A26" w:rsidRDefault="009B1E4F">
      <w:pPr>
        <w:jc w:val="center"/>
        <w:rPr>
          <w:rFonts w:ascii="黑体" w:eastAsia="黑体" w:hAnsi="黑体"/>
          <w:sz w:val="52"/>
          <w:szCs w:val="52"/>
        </w:rPr>
      </w:pPr>
      <w:r>
        <w:rPr>
          <w:rFonts w:ascii="黑体" w:eastAsia="黑体" w:hAnsi="黑体" w:hint="eastAsia"/>
          <w:sz w:val="52"/>
          <w:szCs w:val="52"/>
        </w:rPr>
        <w:t>争</w:t>
      </w:r>
    </w:p>
    <w:p w:rsidR="00AF2A26" w:rsidRDefault="009B1E4F">
      <w:pPr>
        <w:jc w:val="center"/>
        <w:rPr>
          <w:rFonts w:ascii="黑体" w:eastAsia="黑体" w:hAnsi="黑体"/>
          <w:sz w:val="52"/>
          <w:szCs w:val="52"/>
        </w:rPr>
      </w:pPr>
      <w:r>
        <w:rPr>
          <w:rFonts w:ascii="黑体" w:eastAsia="黑体" w:hAnsi="黑体" w:hint="eastAsia"/>
          <w:sz w:val="52"/>
          <w:szCs w:val="52"/>
        </w:rPr>
        <w:t>性</w:t>
      </w:r>
    </w:p>
    <w:p w:rsidR="00AF2A26" w:rsidRDefault="009B1E4F">
      <w:pPr>
        <w:jc w:val="center"/>
        <w:rPr>
          <w:rFonts w:ascii="黑体" w:eastAsia="黑体" w:hAnsi="黑体"/>
          <w:sz w:val="52"/>
          <w:szCs w:val="52"/>
        </w:rPr>
      </w:pPr>
      <w:proofErr w:type="gramStart"/>
      <w:r>
        <w:rPr>
          <w:rFonts w:ascii="黑体" w:eastAsia="黑体" w:hAnsi="黑体" w:hint="eastAsia"/>
          <w:sz w:val="52"/>
          <w:szCs w:val="52"/>
        </w:rPr>
        <w:t>磋</w:t>
      </w:r>
      <w:proofErr w:type="gramEnd"/>
    </w:p>
    <w:p w:rsidR="00AF2A26" w:rsidRDefault="009B1E4F">
      <w:pPr>
        <w:jc w:val="center"/>
        <w:rPr>
          <w:rFonts w:ascii="黑体" w:eastAsia="黑体" w:hAnsi="黑体"/>
          <w:sz w:val="52"/>
          <w:szCs w:val="52"/>
        </w:rPr>
      </w:pPr>
      <w:r>
        <w:rPr>
          <w:rFonts w:ascii="黑体" w:eastAsia="黑体" w:hAnsi="黑体" w:hint="eastAsia"/>
          <w:sz w:val="52"/>
          <w:szCs w:val="52"/>
        </w:rPr>
        <w:t>商</w:t>
      </w:r>
    </w:p>
    <w:p w:rsidR="00AF2A26" w:rsidRDefault="009B1E4F">
      <w:pPr>
        <w:jc w:val="center"/>
        <w:rPr>
          <w:rFonts w:ascii="黑体" w:eastAsia="黑体" w:hAnsi="黑体"/>
          <w:sz w:val="52"/>
          <w:szCs w:val="52"/>
        </w:rPr>
      </w:pPr>
      <w:r>
        <w:rPr>
          <w:rFonts w:ascii="黑体" w:eastAsia="黑体" w:hAnsi="黑体" w:hint="eastAsia"/>
          <w:sz w:val="52"/>
          <w:szCs w:val="52"/>
        </w:rPr>
        <w:t>文</w:t>
      </w:r>
    </w:p>
    <w:p w:rsidR="00AF2A26" w:rsidRDefault="009B1E4F">
      <w:pPr>
        <w:jc w:val="center"/>
        <w:rPr>
          <w:rFonts w:ascii="黑体" w:eastAsia="黑体" w:hAnsi="黑体"/>
          <w:sz w:val="52"/>
          <w:szCs w:val="52"/>
        </w:rPr>
      </w:pPr>
      <w:r>
        <w:rPr>
          <w:rFonts w:ascii="黑体" w:eastAsia="黑体" w:hAnsi="黑体" w:hint="eastAsia"/>
          <w:sz w:val="52"/>
          <w:szCs w:val="52"/>
        </w:rPr>
        <w:t>件</w:t>
      </w:r>
    </w:p>
    <w:p w:rsidR="00AF2A26" w:rsidRDefault="00AF2A26">
      <w:pPr>
        <w:jc w:val="center"/>
        <w:rPr>
          <w:rFonts w:ascii="黑体" w:eastAsia="黑体" w:hAnsi="黑体"/>
          <w:sz w:val="52"/>
          <w:szCs w:val="52"/>
        </w:rPr>
      </w:pPr>
    </w:p>
    <w:p w:rsidR="009B1E4F" w:rsidRPr="009B1E4F" w:rsidRDefault="009B1E4F" w:rsidP="009B1E4F">
      <w:pPr>
        <w:spacing w:line="360" w:lineRule="auto"/>
        <w:jc w:val="center"/>
        <w:rPr>
          <w:rFonts w:ascii="黑体" w:eastAsia="黑体" w:hAnsi="黑体"/>
          <w:sz w:val="32"/>
          <w:szCs w:val="32"/>
        </w:rPr>
      </w:pPr>
      <w:r w:rsidRPr="009B1E4F">
        <w:rPr>
          <w:rFonts w:ascii="黑体" w:eastAsia="黑体" w:hAnsi="黑体" w:hint="eastAsia"/>
          <w:sz w:val="32"/>
          <w:szCs w:val="32"/>
        </w:rPr>
        <w:t>成都市勘察测绘研究院</w:t>
      </w:r>
    </w:p>
    <w:p w:rsidR="009B1E4F" w:rsidRDefault="009B1E4F" w:rsidP="009B1E4F">
      <w:pPr>
        <w:spacing w:line="360" w:lineRule="auto"/>
        <w:jc w:val="center"/>
        <w:rPr>
          <w:rFonts w:ascii="黑体" w:eastAsia="黑体" w:hAnsi="黑体"/>
          <w:sz w:val="32"/>
          <w:szCs w:val="32"/>
        </w:rPr>
      </w:pPr>
      <w:r w:rsidRPr="009B1E4F">
        <w:rPr>
          <w:rFonts w:ascii="黑体" w:eastAsia="黑体" w:hAnsi="黑体" w:hint="eastAsia"/>
          <w:sz w:val="32"/>
          <w:szCs w:val="32"/>
        </w:rPr>
        <w:t>四川国际招标有限责任公司</w:t>
      </w:r>
    </w:p>
    <w:p w:rsidR="00AF2A26" w:rsidRDefault="009B1E4F" w:rsidP="009B1E4F">
      <w:pPr>
        <w:spacing w:line="360" w:lineRule="auto"/>
        <w:jc w:val="center"/>
        <w:rPr>
          <w:rFonts w:ascii="黑体" w:eastAsia="黑体" w:hAnsi="黑体"/>
          <w:sz w:val="32"/>
          <w:szCs w:val="32"/>
        </w:rPr>
      </w:pPr>
      <w:r>
        <w:rPr>
          <w:rFonts w:ascii="黑体" w:eastAsia="黑体" w:hAnsi="黑体" w:hint="eastAsia"/>
          <w:sz w:val="32"/>
          <w:szCs w:val="32"/>
        </w:rPr>
        <w:t>共同编制</w:t>
      </w:r>
    </w:p>
    <w:p w:rsidR="00AF2A26" w:rsidRDefault="009B1E4F">
      <w:pPr>
        <w:spacing w:line="360" w:lineRule="auto"/>
        <w:jc w:val="center"/>
        <w:rPr>
          <w:rFonts w:ascii="黑体" w:eastAsia="黑体" w:hAnsi="黑体"/>
          <w:bCs/>
          <w:sz w:val="32"/>
          <w:szCs w:val="32"/>
          <w:lang w:val="zh-CN"/>
        </w:rPr>
      </w:pPr>
      <w:r>
        <w:rPr>
          <w:rFonts w:ascii="黑体" w:eastAsia="黑体" w:hAnsi="黑体"/>
          <w:bCs/>
          <w:sz w:val="32"/>
          <w:szCs w:val="32"/>
          <w:lang w:val="zh-CN"/>
        </w:rPr>
        <w:t>2022年</w:t>
      </w:r>
      <w:r>
        <w:rPr>
          <w:rFonts w:ascii="黑体" w:eastAsia="黑体" w:hAnsi="黑体" w:hint="eastAsia"/>
          <w:bCs/>
          <w:sz w:val="32"/>
          <w:szCs w:val="32"/>
          <w:lang w:val="zh-CN"/>
        </w:rPr>
        <w:t>0</w:t>
      </w:r>
      <w:r>
        <w:rPr>
          <w:rFonts w:ascii="黑体" w:eastAsia="黑体" w:hAnsi="黑体"/>
          <w:bCs/>
          <w:sz w:val="32"/>
          <w:szCs w:val="32"/>
          <w:lang w:val="zh-CN"/>
        </w:rPr>
        <w:t>5月</w:t>
      </w:r>
    </w:p>
    <w:p w:rsidR="00AF2A26" w:rsidRDefault="009B1E4F">
      <w:pPr>
        <w:widowControl/>
        <w:jc w:val="left"/>
        <w:rPr>
          <w:rFonts w:ascii="仿宋" w:eastAsia="仿宋" w:hAnsi="仿宋"/>
          <w:sz w:val="36"/>
          <w:szCs w:val="32"/>
        </w:rPr>
      </w:pPr>
      <w:r>
        <w:rPr>
          <w:rFonts w:ascii="仿宋" w:eastAsia="仿宋" w:hAnsi="仿宋"/>
          <w:b/>
          <w:bCs/>
          <w:sz w:val="36"/>
        </w:rPr>
        <w:br w:type="page"/>
      </w:r>
    </w:p>
    <w:p w:rsidR="00AF2A26" w:rsidRDefault="009B1E4F">
      <w:pPr>
        <w:pStyle w:val="2"/>
        <w:keepNext w:val="0"/>
        <w:keepLines w:val="0"/>
        <w:spacing w:line="360" w:lineRule="exact"/>
        <w:jc w:val="center"/>
        <w:rPr>
          <w:rFonts w:ascii="仿宋" w:eastAsia="仿宋" w:hAnsi="仿宋"/>
          <w:bCs w:val="0"/>
          <w:sz w:val="36"/>
        </w:rPr>
      </w:pPr>
      <w:r>
        <w:rPr>
          <w:rFonts w:ascii="仿宋" w:eastAsia="仿宋" w:hAnsi="仿宋" w:hint="eastAsia"/>
          <w:bCs w:val="0"/>
          <w:sz w:val="36"/>
        </w:rPr>
        <w:lastRenderedPageBreak/>
        <w:t>目    录</w:t>
      </w:r>
    </w:p>
    <w:p w:rsidR="00AF2A26" w:rsidRDefault="00EE4904" w:rsidP="00575D98">
      <w:pPr>
        <w:pStyle w:val="10"/>
        <w:tabs>
          <w:tab w:val="right" w:leader="dot" w:pos="8222"/>
        </w:tabs>
        <w:rPr>
          <w:rFonts w:ascii="仿宋" w:eastAsia="仿宋" w:hAnsi="仿宋" w:cstheme="minorBidi"/>
          <w:noProof/>
          <w:sz w:val="21"/>
          <w:szCs w:val="22"/>
        </w:rPr>
      </w:pPr>
      <w:r>
        <w:rPr>
          <w:rFonts w:ascii="仿宋" w:eastAsia="仿宋" w:hAnsi="仿宋"/>
        </w:rPr>
        <w:fldChar w:fldCharType="begin"/>
      </w:r>
      <w:r w:rsidR="009B1E4F">
        <w:rPr>
          <w:rFonts w:ascii="仿宋" w:eastAsia="仿宋" w:hAnsi="仿宋"/>
        </w:rPr>
        <w:instrText xml:space="preserve"> TOC \o "1-1" \h \z \u </w:instrText>
      </w:r>
      <w:r>
        <w:rPr>
          <w:rFonts w:ascii="仿宋" w:eastAsia="仿宋" w:hAnsi="仿宋"/>
        </w:rPr>
        <w:fldChar w:fldCharType="separate"/>
      </w:r>
      <w:hyperlink w:anchor="_Toc511206475" w:history="1">
        <w:r w:rsidR="009B1E4F">
          <w:rPr>
            <w:rStyle w:val="af1"/>
            <w:rFonts w:ascii="仿宋" w:eastAsia="仿宋" w:hAnsi="仿宋" w:hint="eastAsia"/>
            <w:noProof/>
            <w:color w:val="auto"/>
          </w:rPr>
          <w:t>第一章磋商邀请</w:t>
        </w:r>
        <w:r w:rsidR="009B1E4F">
          <w:rPr>
            <w:rFonts w:ascii="仿宋" w:eastAsia="仿宋" w:hAnsi="仿宋"/>
            <w:noProof/>
          </w:rPr>
          <w:tab/>
        </w:r>
        <w:r>
          <w:rPr>
            <w:rFonts w:ascii="仿宋" w:eastAsia="仿宋" w:hAnsi="仿宋"/>
            <w:noProof/>
          </w:rPr>
          <w:fldChar w:fldCharType="begin"/>
        </w:r>
        <w:r w:rsidR="009B1E4F">
          <w:rPr>
            <w:rFonts w:ascii="仿宋" w:eastAsia="仿宋" w:hAnsi="仿宋"/>
            <w:noProof/>
          </w:rPr>
          <w:instrText xml:space="preserve"> PAGEREF _Toc511206475 \h </w:instrText>
        </w:r>
        <w:r>
          <w:rPr>
            <w:rFonts w:ascii="仿宋" w:eastAsia="仿宋" w:hAnsi="仿宋"/>
            <w:noProof/>
          </w:rPr>
        </w:r>
        <w:r>
          <w:rPr>
            <w:rFonts w:ascii="仿宋" w:eastAsia="仿宋" w:hAnsi="仿宋"/>
            <w:noProof/>
          </w:rPr>
          <w:fldChar w:fldCharType="separate"/>
        </w:r>
        <w:r w:rsidR="00B46DCC">
          <w:rPr>
            <w:rFonts w:ascii="仿宋" w:eastAsia="仿宋" w:hAnsi="仿宋"/>
            <w:noProof/>
          </w:rPr>
          <w:t>3</w:t>
        </w:r>
        <w:r>
          <w:rPr>
            <w:rFonts w:ascii="仿宋" w:eastAsia="仿宋" w:hAnsi="仿宋"/>
            <w:noProof/>
          </w:rPr>
          <w:fldChar w:fldCharType="end"/>
        </w:r>
      </w:hyperlink>
    </w:p>
    <w:p w:rsidR="00AF2A26" w:rsidRDefault="007C32A8" w:rsidP="00575D98">
      <w:pPr>
        <w:pStyle w:val="10"/>
        <w:tabs>
          <w:tab w:val="right" w:leader="dot" w:pos="8222"/>
        </w:tabs>
        <w:rPr>
          <w:rFonts w:ascii="仿宋" w:eastAsia="仿宋" w:hAnsi="仿宋" w:cstheme="minorBidi"/>
          <w:noProof/>
          <w:sz w:val="21"/>
          <w:szCs w:val="22"/>
        </w:rPr>
      </w:pPr>
      <w:hyperlink w:anchor="_Toc511206476" w:history="1">
        <w:r w:rsidR="009B1E4F">
          <w:rPr>
            <w:rStyle w:val="af1"/>
            <w:rFonts w:ascii="仿宋" w:eastAsia="仿宋" w:hAnsi="仿宋" w:hint="eastAsia"/>
            <w:noProof/>
            <w:color w:val="auto"/>
          </w:rPr>
          <w:t>第二章磋商须知</w:t>
        </w:r>
        <w:r w:rsidR="009B1E4F">
          <w:rPr>
            <w:rFonts w:ascii="仿宋" w:eastAsia="仿宋" w:hAnsi="仿宋"/>
            <w:noProof/>
          </w:rPr>
          <w:tab/>
        </w:r>
        <w:r w:rsidR="00EE4904">
          <w:rPr>
            <w:rFonts w:ascii="仿宋" w:eastAsia="仿宋" w:hAnsi="仿宋"/>
            <w:noProof/>
          </w:rPr>
          <w:fldChar w:fldCharType="begin"/>
        </w:r>
        <w:r w:rsidR="009B1E4F">
          <w:rPr>
            <w:rFonts w:ascii="仿宋" w:eastAsia="仿宋" w:hAnsi="仿宋"/>
            <w:noProof/>
          </w:rPr>
          <w:instrText xml:space="preserve"> PAGEREF _Toc511206476 \h </w:instrText>
        </w:r>
        <w:r w:rsidR="00EE4904">
          <w:rPr>
            <w:rFonts w:ascii="仿宋" w:eastAsia="仿宋" w:hAnsi="仿宋"/>
            <w:noProof/>
          </w:rPr>
        </w:r>
        <w:r w:rsidR="00EE4904">
          <w:rPr>
            <w:rFonts w:ascii="仿宋" w:eastAsia="仿宋" w:hAnsi="仿宋"/>
            <w:noProof/>
          </w:rPr>
          <w:fldChar w:fldCharType="separate"/>
        </w:r>
        <w:r w:rsidR="00B46DCC">
          <w:rPr>
            <w:rFonts w:ascii="仿宋" w:eastAsia="仿宋" w:hAnsi="仿宋"/>
            <w:noProof/>
          </w:rPr>
          <w:t>6</w:t>
        </w:r>
        <w:r w:rsidR="00EE4904">
          <w:rPr>
            <w:rFonts w:ascii="仿宋" w:eastAsia="仿宋" w:hAnsi="仿宋"/>
            <w:noProof/>
          </w:rPr>
          <w:fldChar w:fldCharType="end"/>
        </w:r>
      </w:hyperlink>
    </w:p>
    <w:p w:rsidR="00AF2A26" w:rsidRDefault="007C32A8" w:rsidP="00575D98">
      <w:pPr>
        <w:pStyle w:val="10"/>
        <w:tabs>
          <w:tab w:val="right" w:leader="dot" w:pos="8222"/>
        </w:tabs>
        <w:rPr>
          <w:rFonts w:ascii="仿宋" w:eastAsia="仿宋" w:hAnsi="仿宋" w:cstheme="minorBidi"/>
          <w:noProof/>
          <w:sz w:val="21"/>
          <w:szCs w:val="22"/>
        </w:rPr>
      </w:pPr>
      <w:hyperlink w:anchor="_Toc511206477" w:history="1">
        <w:r w:rsidR="009B1E4F">
          <w:rPr>
            <w:rStyle w:val="af1"/>
            <w:rFonts w:ascii="仿宋" w:eastAsia="仿宋" w:hAnsi="仿宋" w:hint="eastAsia"/>
            <w:noProof/>
            <w:color w:val="auto"/>
          </w:rPr>
          <w:t>第三章供应商和报价产品的资格、资质性及其他类似效力要求</w:t>
        </w:r>
        <w:r w:rsidR="009B1E4F">
          <w:rPr>
            <w:rFonts w:ascii="仿宋" w:eastAsia="仿宋" w:hAnsi="仿宋"/>
            <w:noProof/>
          </w:rPr>
          <w:tab/>
        </w:r>
        <w:r w:rsidR="00EE4904">
          <w:rPr>
            <w:rFonts w:ascii="仿宋" w:eastAsia="仿宋" w:hAnsi="仿宋"/>
            <w:noProof/>
          </w:rPr>
          <w:fldChar w:fldCharType="begin"/>
        </w:r>
        <w:r w:rsidR="009B1E4F">
          <w:rPr>
            <w:rFonts w:ascii="仿宋" w:eastAsia="仿宋" w:hAnsi="仿宋"/>
            <w:noProof/>
          </w:rPr>
          <w:instrText xml:space="preserve"> PAGEREF _Toc511206477 \h </w:instrText>
        </w:r>
        <w:r w:rsidR="00EE4904">
          <w:rPr>
            <w:rFonts w:ascii="仿宋" w:eastAsia="仿宋" w:hAnsi="仿宋"/>
            <w:noProof/>
          </w:rPr>
        </w:r>
        <w:r w:rsidR="00EE4904">
          <w:rPr>
            <w:rFonts w:ascii="仿宋" w:eastAsia="仿宋" w:hAnsi="仿宋"/>
            <w:noProof/>
          </w:rPr>
          <w:fldChar w:fldCharType="separate"/>
        </w:r>
        <w:r w:rsidR="00B46DCC">
          <w:rPr>
            <w:rFonts w:ascii="仿宋" w:eastAsia="仿宋" w:hAnsi="仿宋"/>
            <w:noProof/>
          </w:rPr>
          <w:t>19</w:t>
        </w:r>
        <w:r w:rsidR="00EE4904">
          <w:rPr>
            <w:rFonts w:ascii="仿宋" w:eastAsia="仿宋" w:hAnsi="仿宋"/>
            <w:noProof/>
          </w:rPr>
          <w:fldChar w:fldCharType="end"/>
        </w:r>
      </w:hyperlink>
    </w:p>
    <w:p w:rsidR="00AF2A26" w:rsidRDefault="007C32A8" w:rsidP="00575D98">
      <w:pPr>
        <w:pStyle w:val="10"/>
        <w:tabs>
          <w:tab w:val="right" w:leader="dot" w:pos="8222"/>
        </w:tabs>
        <w:rPr>
          <w:rFonts w:ascii="仿宋" w:eastAsia="仿宋" w:hAnsi="仿宋" w:cstheme="minorBidi"/>
          <w:noProof/>
          <w:sz w:val="21"/>
          <w:szCs w:val="22"/>
        </w:rPr>
      </w:pPr>
      <w:hyperlink w:anchor="_Toc511206478" w:history="1">
        <w:r w:rsidR="009B1E4F">
          <w:rPr>
            <w:rStyle w:val="af1"/>
            <w:rFonts w:ascii="仿宋" w:eastAsia="仿宋" w:hAnsi="仿宋" w:hint="eastAsia"/>
            <w:noProof/>
            <w:color w:val="auto"/>
          </w:rPr>
          <w:t>第四章供应商应当提供的资格、资质性及其他类似效力要求的相关证明材料</w:t>
        </w:r>
        <w:r w:rsidR="009B1E4F">
          <w:rPr>
            <w:rFonts w:ascii="仿宋" w:eastAsia="仿宋" w:hAnsi="仿宋"/>
            <w:noProof/>
          </w:rPr>
          <w:tab/>
        </w:r>
        <w:r w:rsidR="00EE4904">
          <w:rPr>
            <w:rFonts w:ascii="仿宋" w:eastAsia="仿宋" w:hAnsi="仿宋"/>
            <w:noProof/>
          </w:rPr>
          <w:fldChar w:fldCharType="begin"/>
        </w:r>
        <w:r w:rsidR="009B1E4F">
          <w:rPr>
            <w:rFonts w:ascii="仿宋" w:eastAsia="仿宋" w:hAnsi="仿宋"/>
            <w:noProof/>
          </w:rPr>
          <w:instrText xml:space="preserve"> PAGEREF _Toc511206478 \h </w:instrText>
        </w:r>
        <w:r w:rsidR="00EE4904">
          <w:rPr>
            <w:rFonts w:ascii="仿宋" w:eastAsia="仿宋" w:hAnsi="仿宋"/>
            <w:noProof/>
          </w:rPr>
        </w:r>
        <w:r w:rsidR="00EE4904">
          <w:rPr>
            <w:rFonts w:ascii="仿宋" w:eastAsia="仿宋" w:hAnsi="仿宋"/>
            <w:noProof/>
          </w:rPr>
          <w:fldChar w:fldCharType="separate"/>
        </w:r>
        <w:r w:rsidR="00B46DCC">
          <w:rPr>
            <w:rFonts w:ascii="仿宋" w:eastAsia="仿宋" w:hAnsi="仿宋"/>
            <w:noProof/>
          </w:rPr>
          <w:t>21</w:t>
        </w:r>
        <w:r w:rsidR="00EE4904">
          <w:rPr>
            <w:rFonts w:ascii="仿宋" w:eastAsia="仿宋" w:hAnsi="仿宋"/>
            <w:noProof/>
          </w:rPr>
          <w:fldChar w:fldCharType="end"/>
        </w:r>
      </w:hyperlink>
    </w:p>
    <w:p w:rsidR="00AF2A26" w:rsidRDefault="007C32A8" w:rsidP="00575D98">
      <w:pPr>
        <w:pStyle w:val="10"/>
        <w:tabs>
          <w:tab w:val="right" w:leader="dot" w:pos="8222"/>
        </w:tabs>
        <w:rPr>
          <w:rFonts w:ascii="仿宋" w:eastAsia="仿宋" w:hAnsi="仿宋" w:cstheme="minorBidi"/>
          <w:noProof/>
          <w:sz w:val="21"/>
          <w:szCs w:val="22"/>
        </w:rPr>
      </w:pPr>
      <w:hyperlink w:anchor="_Toc511206479" w:history="1">
        <w:r w:rsidR="009B1E4F">
          <w:rPr>
            <w:rStyle w:val="af1"/>
            <w:rFonts w:ascii="仿宋" w:eastAsia="仿宋" w:hAnsi="仿宋" w:hint="eastAsia"/>
            <w:noProof/>
            <w:color w:val="auto"/>
          </w:rPr>
          <w:t>第五章采购项目技术、服务、政府采购合同内容条款及其他商务要求</w:t>
        </w:r>
        <w:r w:rsidR="009B1E4F">
          <w:rPr>
            <w:rFonts w:ascii="仿宋" w:eastAsia="仿宋" w:hAnsi="仿宋"/>
            <w:noProof/>
          </w:rPr>
          <w:tab/>
        </w:r>
        <w:r w:rsidR="00EE4904">
          <w:rPr>
            <w:rFonts w:ascii="仿宋" w:eastAsia="仿宋" w:hAnsi="仿宋"/>
            <w:noProof/>
          </w:rPr>
          <w:fldChar w:fldCharType="begin"/>
        </w:r>
        <w:r w:rsidR="009B1E4F">
          <w:rPr>
            <w:rFonts w:ascii="仿宋" w:eastAsia="仿宋" w:hAnsi="仿宋"/>
            <w:noProof/>
          </w:rPr>
          <w:instrText xml:space="preserve"> PAGEREF _Toc511206479 \h </w:instrText>
        </w:r>
        <w:r w:rsidR="00EE4904">
          <w:rPr>
            <w:rFonts w:ascii="仿宋" w:eastAsia="仿宋" w:hAnsi="仿宋"/>
            <w:noProof/>
          </w:rPr>
        </w:r>
        <w:r w:rsidR="00EE4904">
          <w:rPr>
            <w:rFonts w:ascii="仿宋" w:eastAsia="仿宋" w:hAnsi="仿宋"/>
            <w:noProof/>
          </w:rPr>
          <w:fldChar w:fldCharType="separate"/>
        </w:r>
        <w:r w:rsidR="00B46DCC">
          <w:rPr>
            <w:rFonts w:ascii="仿宋" w:eastAsia="仿宋" w:hAnsi="仿宋"/>
            <w:noProof/>
          </w:rPr>
          <w:t>23</w:t>
        </w:r>
        <w:r w:rsidR="00EE4904">
          <w:rPr>
            <w:rFonts w:ascii="仿宋" w:eastAsia="仿宋" w:hAnsi="仿宋"/>
            <w:noProof/>
          </w:rPr>
          <w:fldChar w:fldCharType="end"/>
        </w:r>
      </w:hyperlink>
    </w:p>
    <w:p w:rsidR="00AF2A26" w:rsidRDefault="007C32A8" w:rsidP="00575D98">
      <w:pPr>
        <w:pStyle w:val="10"/>
        <w:tabs>
          <w:tab w:val="right" w:leader="dot" w:pos="8222"/>
        </w:tabs>
        <w:rPr>
          <w:rFonts w:ascii="仿宋" w:eastAsia="仿宋" w:hAnsi="仿宋" w:cstheme="minorBidi"/>
          <w:noProof/>
          <w:sz w:val="21"/>
          <w:szCs w:val="22"/>
        </w:rPr>
      </w:pPr>
      <w:hyperlink w:anchor="_Toc511206480" w:history="1">
        <w:r w:rsidR="009B1E4F">
          <w:rPr>
            <w:rStyle w:val="af1"/>
            <w:rFonts w:ascii="仿宋" w:eastAsia="仿宋" w:hAnsi="仿宋" w:hint="eastAsia"/>
            <w:noProof/>
            <w:color w:val="auto"/>
          </w:rPr>
          <w:t>第六章磋商内容、磋商过程中可实质性变动的内容</w:t>
        </w:r>
        <w:r w:rsidR="009B1E4F">
          <w:rPr>
            <w:rFonts w:ascii="仿宋" w:eastAsia="仿宋" w:hAnsi="仿宋"/>
            <w:noProof/>
          </w:rPr>
          <w:tab/>
        </w:r>
        <w:r w:rsidR="00EE4904">
          <w:rPr>
            <w:rFonts w:ascii="仿宋" w:eastAsia="仿宋" w:hAnsi="仿宋"/>
            <w:noProof/>
          </w:rPr>
          <w:fldChar w:fldCharType="begin"/>
        </w:r>
        <w:r w:rsidR="009B1E4F">
          <w:rPr>
            <w:rFonts w:ascii="仿宋" w:eastAsia="仿宋" w:hAnsi="仿宋"/>
            <w:noProof/>
          </w:rPr>
          <w:instrText xml:space="preserve"> PAGEREF _Toc511206480 \h </w:instrText>
        </w:r>
        <w:r w:rsidR="00EE4904">
          <w:rPr>
            <w:rFonts w:ascii="仿宋" w:eastAsia="仿宋" w:hAnsi="仿宋"/>
            <w:noProof/>
          </w:rPr>
        </w:r>
        <w:r w:rsidR="00EE4904">
          <w:rPr>
            <w:rFonts w:ascii="仿宋" w:eastAsia="仿宋" w:hAnsi="仿宋"/>
            <w:noProof/>
          </w:rPr>
          <w:fldChar w:fldCharType="separate"/>
        </w:r>
        <w:r w:rsidR="00B46DCC">
          <w:rPr>
            <w:rFonts w:ascii="仿宋" w:eastAsia="仿宋" w:hAnsi="仿宋"/>
            <w:noProof/>
          </w:rPr>
          <w:t>32</w:t>
        </w:r>
        <w:r w:rsidR="00EE4904">
          <w:rPr>
            <w:rFonts w:ascii="仿宋" w:eastAsia="仿宋" w:hAnsi="仿宋"/>
            <w:noProof/>
          </w:rPr>
          <w:fldChar w:fldCharType="end"/>
        </w:r>
      </w:hyperlink>
    </w:p>
    <w:p w:rsidR="00AF2A26" w:rsidRDefault="007C32A8" w:rsidP="00575D98">
      <w:pPr>
        <w:pStyle w:val="10"/>
        <w:tabs>
          <w:tab w:val="right" w:leader="dot" w:pos="8222"/>
        </w:tabs>
        <w:rPr>
          <w:rFonts w:ascii="仿宋" w:eastAsia="仿宋" w:hAnsi="仿宋" w:cstheme="minorBidi"/>
          <w:noProof/>
          <w:sz w:val="21"/>
          <w:szCs w:val="22"/>
        </w:rPr>
      </w:pPr>
      <w:hyperlink w:anchor="_Toc511206481" w:history="1">
        <w:r w:rsidR="009B1E4F">
          <w:rPr>
            <w:rStyle w:val="af1"/>
            <w:rFonts w:ascii="仿宋" w:eastAsia="仿宋" w:hAnsi="仿宋" w:hint="eastAsia"/>
            <w:noProof/>
            <w:color w:val="auto"/>
          </w:rPr>
          <w:t>第七章响应文件格式</w:t>
        </w:r>
        <w:r w:rsidR="009B1E4F">
          <w:rPr>
            <w:rFonts w:ascii="仿宋" w:eastAsia="仿宋" w:hAnsi="仿宋"/>
            <w:noProof/>
          </w:rPr>
          <w:tab/>
        </w:r>
        <w:r w:rsidR="00EE4904">
          <w:rPr>
            <w:rFonts w:ascii="仿宋" w:eastAsia="仿宋" w:hAnsi="仿宋"/>
            <w:noProof/>
          </w:rPr>
          <w:fldChar w:fldCharType="begin"/>
        </w:r>
        <w:r w:rsidR="009B1E4F">
          <w:rPr>
            <w:rFonts w:ascii="仿宋" w:eastAsia="仿宋" w:hAnsi="仿宋"/>
            <w:noProof/>
          </w:rPr>
          <w:instrText xml:space="preserve"> PAGEREF _Toc511206481 \h </w:instrText>
        </w:r>
        <w:r w:rsidR="00EE4904">
          <w:rPr>
            <w:rFonts w:ascii="仿宋" w:eastAsia="仿宋" w:hAnsi="仿宋"/>
            <w:noProof/>
          </w:rPr>
        </w:r>
        <w:r w:rsidR="00EE4904">
          <w:rPr>
            <w:rFonts w:ascii="仿宋" w:eastAsia="仿宋" w:hAnsi="仿宋"/>
            <w:noProof/>
          </w:rPr>
          <w:fldChar w:fldCharType="separate"/>
        </w:r>
        <w:r w:rsidR="00B46DCC">
          <w:rPr>
            <w:rFonts w:ascii="仿宋" w:eastAsia="仿宋" w:hAnsi="仿宋"/>
            <w:noProof/>
          </w:rPr>
          <w:t>33</w:t>
        </w:r>
        <w:r w:rsidR="00EE4904">
          <w:rPr>
            <w:rFonts w:ascii="仿宋" w:eastAsia="仿宋" w:hAnsi="仿宋"/>
            <w:noProof/>
          </w:rPr>
          <w:fldChar w:fldCharType="end"/>
        </w:r>
      </w:hyperlink>
    </w:p>
    <w:p w:rsidR="00AF2A26" w:rsidRDefault="007C32A8" w:rsidP="00575D98">
      <w:pPr>
        <w:pStyle w:val="10"/>
        <w:tabs>
          <w:tab w:val="right" w:leader="dot" w:pos="8222"/>
        </w:tabs>
        <w:rPr>
          <w:rFonts w:ascii="仿宋" w:eastAsia="仿宋" w:hAnsi="仿宋" w:cstheme="minorBidi"/>
          <w:noProof/>
          <w:sz w:val="21"/>
          <w:szCs w:val="22"/>
        </w:rPr>
      </w:pPr>
      <w:hyperlink w:anchor="_Toc511206482" w:history="1">
        <w:r w:rsidR="009B1E4F">
          <w:rPr>
            <w:rStyle w:val="af1"/>
            <w:rFonts w:ascii="仿宋" w:eastAsia="仿宋" w:hAnsi="仿宋" w:hint="eastAsia"/>
            <w:noProof/>
            <w:color w:val="auto"/>
          </w:rPr>
          <w:t>第八章评审方法</w:t>
        </w:r>
        <w:r w:rsidR="009B1E4F">
          <w:rPr>
            <w:rFonts w:ascii="仿宋" w:eastAsia="仿宋" w:hAnsi="仿宋"/>
            <w:noProof/>
          </w:rPr>
          <w:tab/>
        </w:r>
        <w:r w:rsidR="00EE4904">
          <w:rPr>
            <w:rFonts w:ascii="仿宋" w:eastAsia="仿宋" w:hAnsi="仿宋"/>
            <w:noProof/>
          </w:rPr>
          <w:fldChar w:fldCharType="begin"/>
        </w:r>
        <w:r w:rsidR="009B1E4F">
          <w:rPr>
            <w:rFonts w:ascii="仿宋" w:eastAsia="仿宋" w:hAnsi="仿宋"/>
            <w:noProof/>
          </w:rPr>
          <w:instrText xml:space="preserve"> PAGEREF _Toc511206482 \h </w:instrText>
        </w:r>
        <w:r w:rsidR="00EE4904">
          <w:rPr>
            <w:rFonts w:ascii="仿宋" w:eastAsia="仿宋" w:hAnsi="仿宋"/>
            <w:noProof/>
          </w:rPr>
        </w:r>
        <w:r w:rsidR="00EE4904">
          <w:rPr>
            <w:rFonts w:ascii="仿宋" w:eastAsia="仿宋" w:hAnsi="仿宋"/>
            <w:noProof/>
          </w:rPr>
          <w:fldChar w:fldCharType="separate"/>
        </w:r>
        <w:r w:rsidR="00B46DCC">
          <w:rPr>
            <w:rFonts w:ascii="仿宋" w:eastAsia="仿宋" w:hAnsi="仿宋"/>
            <w:noProof/>
          </w:rPr>
          <w:t>52</w:t>
        </w:r>
        <w:r w:rsidR="00EE4904">
          <w:rPr>
            <w:rFonts w:ascii="仿宋" w:eastAsia="仿宋" w:hAnsi="仿宋"/>
            <w:noProof/>
          </w:rPr>
          <w:fldChar w:fldCharType="end"/>
        </w:r>
      </w:hyperlink>
    </w:p>
    <w:p w:rsidR="00AF2A26" w:rsidRDefault="007C32A8" w:rsidP="00575D98">
      <w:pPr>
        <w:pStyle w:val="10"/>
        <w:tabs>
          <w:tab w:val="right" w:leader="dot" w:pos="8222"/>
        </w:tabs>
        <w:rPr>
          <w:rFonts w:ascii="仿宋" w:eastAsia="仿宋" w:hAnsi="仿宋" w:cstheme="minorBidi"/>
          <w:noProof/>
          <w:sz w:val="21"/>
          <w:szCs w:val="22"/>
        </w:rPr>
      </w:pPr>
      <w:hyperlink w:anchor="_Toc511206483" w:history="1">
        <w:r w:rsidR="009B1E4F">
          <w:rPr>
            <w:rStyle w:val="af1"/>
            <w:rFonts w:ascii="仿宋" w:eastAsia="仿宋" w:hAnsi="仿宋" w:hint="eastAsia"/>
            <w:noProof/>
            <w:color w:val="auto"/>
          </w:rPr>
          <w:t>第九章政府采购合同（草案）</w:t>
        </w:r>
        <w:r w:rsidR="009B1E4F">
          <w:rPr>
            <w:rFonts w:ascii="仿宋" w:eastAsia="仿宋" w:hAnsi="仿宋"/>
            <w:noProof/>
          </w:rPr>
          <w:tab/>
        </w:r>
        <w:r w:rsidR="00EE4904">
          <w:rPr>
            <w:rFonts w:ascii="仿宋" w:eastAsia="仿宋" w:hAnsi="仿宋"/>
            <w:noProof/>
          </w:rPr>
          <w:fldChar w:fldCharType="begin"/>
        </w:r>
        <w:r w:rsidR="009B1E4F">
          <w:rPr>
            <w:rFonts w:ascii="仿宋" w:eastAsia="仿宋" w:hAnsi="仿宋"/>
            <w:noProof/>
          </w:rPr>
          <w:instrText xml:space="preserve"> PAGEREF _Toc511206483 \h </w:instrText>
        </w:r>
        <w:r w:rsidR="00EE4904">
          <w:rPr>
            <w:rFonts w:ascii="仿宋" w:eastAsia="仿宋" w:hAnsi="仿宋"/>
            <w:noProof/>
          </w:rPr>
        </w:r>
        <w:r w:rsidR="00EE4904">
          <w:rPr>
            <w:rFonts w:ascii="仿宋" w:eastAsia="仿宋" w:hAnsi="仿宋"/>
            <w:noProof/>
          </w:rPr>
          <w:fldChar w:fldCharType="separate"/>
        </w:r>
        <w:r w:rsidR="00B46DCC">
          <w:rPr>
            <w:rFonts w:ascii="仿宋" w:eastAsia="仿宋" w:hAnsi="仿宋"/>
            <w:noProof/>
          </w:rPr>
          <w:t>63</w:t>
        </w:r>
        <w:r w:rsidR="00EE4904">
          <w:rPr>
            <w:rFonts w:ascii="仿宋" w:eastAsia="仿宋" w:hAnsi="仿宋"/>
            <w:noProof/>
          </w:rPr>
          <w:fldChar w:fldCharType="end"/>
        </w:r>
      </w:hyperlink>
    </w:p>
    <w:p w:rsidR="00AF2A26" w:rsidRDefault="00EE4904">
      <w:pPr>
        <w:rPr>
          <w:rFonts w:ascii="仿宋" w:eastAsia="仿宋" w:hAnsi="仿宋"/>
        </w:rPr>
      </w:pPr>
      <w:r>
        <w:rPr>
          <w:rFonts w:ascii="仿宋" w:eastAsia="仿宋" w:hAnsi="仿宋"/>
        </w:rPr>
        <w:fldChar w:fldCharType="end"/>
      </w:r>
    </w:p>
    <w:p w:rsidR="00AF2A26" w:rsidRDefault="00AF2A26">
      <w:pPr>
        <w:rPr>
          <w:rFonts w:ascii="仿宋" w:eastAsia="仿宋" w:hAnsi="仿宋"/>
        </w:rPr>
      </w:pPr>
    </w:p>
    <w:p w:rsidR="00AF2A26" w:rsidRDefault="009B1E4F">
      <w:pPr>
        <w:widowControl/>
        <w:jc w:val="left"/>
        <w:rPr>
          <w:rFonts w:ascii="仿宋" w:eastAsia="仿宋" w:hAnsi="仿宋"/>
          <w:bCs/>
          <w:sz w:val="24"/>
        </w:rPr>
      </w:pPr>
      <w:r>
        <w:rPr>
          <w:rFonts w:ascii="仿宋" w:eastAsia="仿宋" w:hAnsi="仿宋"/>
          <w:b/>
          <w:sz w:val="24"/>
        </w:rPr>
        <w:br w:type="page"/>
      </w:r>
    </w:p>
    <w:p w:rsidR="00AF2A26" w:rsidRDefault="009B1E4F">
      <w:pPr>
        <w:pStyle w:val="ad"/>
        <w:rPr>
          <w:rFonts w:ascii="仿宋" w:eastAsia="仿宋" w:hAnsi="仿宋"/>
        </w:rPr>
      </w:pPr>
      <w:bookmarkStart w:id="0" w:name="_Toc511206475"/>
      <w:r>
        <w:rPr>
          <w:rFonts w:ascii="仿宋" w:eastAsia="仿宋" w:hAnsi="仿宋" w:hint="eastAsia"/>
        </w:rPr>
        <w:lastRenderedPageBreak/>
        <w:t>第一章  磋商邀请</w:t>
      </w:r>
      <w:bookmarkEnd w:id="0"/>
    </w:p>
    <w:p w:rsidR="00AF2A26" w:rsidRDefault="009B1E4F">
      <w:pPr>
        <w:spacing w:line="440" w:lineRule="exact"/>
        <w:ind w:firstLineChars="300" w:firstLine="720"/>
        <w:jc w:val="left"/>
        <w:rPr>
          <w:rFonts w:ascii="仿宋" w:eastAsia="仿宋" w:hAnsi="仿宋"/>
          <w:sz w:val="24"/>
          <w:szCs w:val="28"/>
        </w:rPr>
      </w:pPr>
      <w:r>
        <w:rPr>
          <w:rFonts w:ascii="仿宋" w:eastAsia="仿宋" w:hAnsi="仿宋" w:hint="eastAsia"/>
          <w:sz w:val="24"/>
        </w:rPr>
        <w:t>四川国际招标有限责任公司受</w:t>
      </w:r>
      <w:r w:rsidRPr="009B1E4F">
        <w:rPr>
          <w:rFonts w:ascii="仿宋" w:eastAsia="仿宋" w:hAnsi="仿宋" w:hint="eastAsia"/>
          <w:sz w:val="24"/>
          <w:u w:val="single"/>
        </w:rPr>
        <w:t>成都市勘察测绘研究院</w:t>
      </w:r>
      <w:r>
        <w:rPr>
          <w:rFonts w:ascii="仿宋" w:eastAsia="仿宋" w:hAnsi="仿宋" w:hint="eastAsia"/>
          <w:sz w:val="24"/>
          <w:u w:val="single"/>
        </w:rPr>
        <w:t>委</w:t>
      </w:r>
      <w:r>
        <w:rPr>
          <w:rFonts w:ascii="仿宋" w:eastAsia="仿宋" w:hAnsi="仿宋" w:hint="eastAsia"/>
          <w:sz w:val="24"/>
        </w:rPr>
        <w:t>托，拟对</w:t>
      </w:r>
      <w:bookmarkStart w:id="1" w:name="PO_默认文件内容_1"/>
      <w:r w:rsidRPr="009B1E4F">
        <w:rPr>
          <w:rFonts w:ascii="仿宋" w:eastAsia="仿宋" w:hAnsi="仿宋" w:hint="eastAsia"/>
          <w:sz w:val="24"/>
          <w:u w:val="single"/>
        </w:rPr>
        <w:t>成都市勘察测绘研究院体检服务采购项目</w:t>
      </w:r>
      <w:r>
        <w:rPr>
          <w:rFonts w:ascii="仿宋" w:eastAsia="仿宋" w:hAnsi="仿宋" w:hint="eastAsia"/>
          <w:sz w:val="24"/>
          <w:szCs w:val="32"/>
        </w:rPr>
        <w:t>采用竞争性磋商方式</w:t>
      </w:r>
      <w:r>
        <w:rPr>
          <w:rFonts w:ascii="仿宋" w:eastAsia="仿宋" w:hAnsi="仿宋" w:hint="eastAsia"/>
          <w:sz w:val="24"/>
        </w:rPr>
        <w:t>进行采购，特</w:t>
      </w:r>
      <w:r>
        <w:rPr>
          <w:rFonts w:ascii="仿宋" w:eastAsia="仿宋" w:hAnsi="仿宋" w:hint="eastAsia"/>
          <w:sz w:val="24"/>
          <w:szCs w:val="28"/>
        </w:rPr>
        <w:t>邀</w:t>
      </w:r>
      <w:proofErr w:type="gramStart"/>
      <w:r>
        <w:rPr>
          <w:rFonts w:ascii="仿宋" w:eastAsia="仿宋" w:hAnsi="仿宋" w:hint="eastAsia"/>
          <w:sz w:val="24"/>
          <w:szCs w:val="28"/>
        </w:rPr>
        <w:t>请符合</w:t>
      </w:r>
      <w:proofErr w:type="gramEnd"/>
      <w:r>
        <w:rPr>
          <w:rFonts w:ascii="仿宋" w:eastAsia="仿宋" w:hAnsi="仿宋" w:hint="eastAsia"/>
          <w:sz w:val="24"/>
          <w:szCs w:val="28"/>
        </w:rPr>
        <w:t>本次采购要求的供应商参加</w:t>
      </w:r>
      <w:r>
        <w:rPr>
          <w:rFonts w:ascii="仿宋" w:eastAsia="仿宋" w:hAnsi="仿宋" w:hint="eastAsia"/>
          <w:sz w:val="24"/>
        </w:rPr>
        <w:t>本项目的竞争性磋商</w:t>
      </w:r>
      <w:r>
        <w:rPr>
          <w:rFonts w:ascii="仿宋" w:eastAsia="仿宋" w:hAnsi="仿宋" w:hint="eastAsia"/>
          <w:sz w:val="24"/>
          <w:szCs w:val="28"/>
        </w:rPr>
        <w:t>。</w:t>
      </w:r>
      <w:bookmarkEnd w:id="1"/>
    </w:p>
    <w:p w:rsidR="00AF2A26" w:rsidRDefault="009B1E4F">
      <w:pPr>
        <w:spacing w:line="440" w:lineRule="exact"/>
        <w:ind w:firstLineChars="200" w:firstLine="482"/>
        <w:rPr>
          <w:rFonts w:ascii="仿宋" w:eastAsia="仿宋" w:hAnsi="仿宋"/>
          <w:b/>
          <w:bCs/>
          <w:sz w:val="24"/>
        </w:rPr>
      </w:pPr>
      <w:r>
        <w:rPr>
          <w:rFonts w:ascii="仿宋" w:eastAsia="仿宋" w:hAnsi="仿宋" w:hint="eastAsia"/>
          <w:b/>
          <w:bCs/>
          <w:sz w:val="24"/>
        </w:rPr>
        <w:t>一、采购项目基本情况</w:t>
      </w:r>
    </w:p>
    <w:p w:rsidR="00AF2A26" w:rsidRDefault="009B1E4F">
      <w:pPr>
        <w:spacing w:line="440" w:lineRule="exact"/>
        <w:ind w:firstLineChars="200" w:firstLine="480"/>
        <w:rPr>
          <w:rFonts w:ascii="仿宋" w:eastAsia="仿宋" w:hAnsi="仿宋"/>
          <w:sz w:val="24"/>
        </w:rPr>
      </w:pPr>
      <w:r>
        <w:rPr>
          <w:rFonts w:ascii="仿宋" w:eastAsia="仿宋" w:hAnsi="仿宋" w:hint="eastAsia"/>
          <w:sz w:val="24"/>
        </w:rPr>
        <w:t>1.项目编号：</w:t>
      </w:r>
      <w:r w:rsidR="009D421B" w:rsidRPr="009D421B">
        <w:rPr>
          <w:rFonts w:ascii="仿宋" w:eastAsia="仿宋" w:hAnsi="仿宋"/>
          <w:sz w:val="24"/>
        </w:rPr>
        <w:t>510101202200517</w:t>
      </w:r>
    </w:p>
    <w:p w:rsidR="00AF2A26" w:rsidRPr="009B1E4F" w:rsidRDefault="009B1E4F">
      <w:pPr>
        <w:spacing w:line="440" w:lineRule="exact"/>
        <w:ind w:firstLineChars="200" w:firstLine="480"/>
        <w:rPr>
          <w:rFonts w:ascii="仿宋" w:eastAsia="仿宋" w:hAnsi="仿宋"/>
          <w:sz w:val="24"/>
        </w:rPr>
      </w:pPr>
      <w:r>
        <w:rPr>
          <w:rFonts w:ascii="仿宋" w:eastAsia="仿宋" w:hAnsi="仿宋" w:hint="eastAsia"/>
          <w:sz w:val="24"/>
        </w:rPr>
        <w:t>2.</w:t>
      </w:r>
      <w:r w:rsidRPr="009B1E4F">
        <w:rPr>
          <w:rFonts w:ascii="仿宋" w:eastAsia="仿宋" w:hAnsi="仿宋" w:hint="eastAsia"/>
          <w:sz w:val="24"/>
        </w:rPr>
        <w:t>采购项目名称：成都市勘察测绘研究院体检服务采购项目</w:t>
      </w:r>
    </w:p>
    <w:p w:rsidR="00AF2A26" w:rsidRDefault="009B1E4F">
      <w:pPr>
        <w:spacing w:line="440" w:lineRule="exact"/>
        <w:ind w:firstLineChars="200" w:firstLine="482"/>
        <w:rPr>
          <w:rFonts w:ascii="仿宋" w:eastAsia="仿宋" w:hAnsi="仿宋"/>
          <w:b/>
          <w:bCs/>
          <w:sz w:val="24"/>
        </w:rPr>
      </w:pPr>
      <w:r>
        <w:rPr>
          <w:rFonts w:ascii="仿宋" w:eastAsia="仿宋" w:hAnsi="仿宋" w:hint="eastAsia"/>
          <w:b/>
          <w:bCs/>
          <w:sz w:val="24"/>
        </w:rPr>
        <w:t>二、资金情况</w:t>
      </w:r>
    </w:p>
    <w:p w:rsidR="00AF2A26" w:rsidRDefault="009B1E4F">
      <w:pPr>
        <w:spacing w:line="440" w:lineRule="exact"/>
        <w:ind w:rightChars="15" w:right="31" w:firstLineChars="200" w:firstLine="480"/>
        <w:rPr>
          <w:rFonts w:ascii="仿宋" w:eastAsia="仿宋" w:hAnsi="仿宋"/>
          <w:b/>
          <w:bCs/>
          <w:sz w:val="24"/>
        </w:rPr>
      </w:pPr>
      <w:r>
        <w:rPr>
          <w:rFonts w:ascii="仿宋" w:eastAsia="仿宋" w:hAnsi="仿宋" w:hint="eastAsia"/>
          <w:sz w:val="24"/>
        </w:rPr>
        <w:t>资金来源：财政性资金</w:t>
      </w:r>
    </w:p>
    <w:p w:rsidR="00AF2A26" w:rsidRDefault="009B1E4F">
      <w:pPr>
        <w:spacing w:line="440" w:lineRule="exact"/>
        <w:ind w:firstLineChars="200" w:firstLine="482"/>
        <w:rPr>
          <w:rFonts w:ascii="仿宋" w:eastAsia="仿宋" w:hAnsi="仿宋"/>
          <w:sz w:val="24"/>
        </w:rPr>
      </w:pPr>
      <w:r>
        <w:rPr>
          <w:rFonts w:ascii="仿宋" w:eastAsia="仿宋" w:hAnsi="仿宋" w:hint="eastAsia"/>
          <w:b/>
          <w:sz w:val="24"/>
        </w:rPr>
        <w:t>三</w:t>
      </w:r>
      <w:r>
        <w:rPr>
          <w:rFonts w:ascii="仿宋" w:eastAsia="仿宋" w:hAnsi="仿宋" w:hint="eastAsia"/>
          <w:b/>
          <w:bCs/>
          <w:sz w:val="24"/>
        </w:rPr>
        <w:t>、</w:t>
      </w:r>
      <w:r>
        <w:rPr>
          <w:rFonts w:ascii="仿宋" w:eastAsia="仿宋" w:hAnsi="仿宋" w:hint="eastAsia"/>
          <w:b/>
          <w:sz w:val="24"/>
        </w:rPr>
        <w:t>采购项目简介：</w:t>
      </w:r>
    </w:p>
    <w:p w:rsidR="00AF2A26" w:rsidRDefault="009B1E4F">
      <w:pPr>
        <w:spacing w:after="120" w:line="440" w:lineRule="exact"/>
        <w:ind w:firstLineChars="200" w:firstLine="464"/>
        <w:rPr>
          <w:rFonts w:ascii="仿宋" w:eastAsia="仿宋" w:hAnsi="仿宋"/>
          <w:sz w:val="24"/>
          <w:szCs w:val="28"/>
        </w:rPr>
      </w:pPr>
      <w:bookmarkStart w:id="2" w:name="PO_默认文件内容_2"/>
      <w:r w:rsidRPr="009B1E4F">
        <w:rPr>
          <w:rFonts w:ascii="仿宋" w:eastAsia="仿宋" w:hAnsi="仿宋" w:hint="eastAsia"/>
          <w:spacing w:val="-4"/>
          <w:sz w:val="24"/>
        </w:rPr>
        <w:t>本项目共1个包，采购体检服务供应商一名。</w:t>
      </w:r>
      <w:r>
        <w:rPr>
          <w:rFonts w:ascii="仿宋" w:eastAsia="仿宋" w:hAnsi="仿宋" w:hint="eastAsia"/>
          <w:sz w:val="24"/>
          <w:szCs w:val="28"/>
        </w:rPr>
        <w:t>（详见磋商文件第</w:t>
      </w:r>
      <w:r>
        <w:rPr>
          <w:rFonts w:ascii="仿宋" w:eastAsia="仿宋" w:hAnsi="仿宋" w:hint="eastAsia"/>
          <w:b/>
          <w:bCs/>
          <w:sz w:val="24"/>
        </w:rPr>
        <w:t>五</w:t>
      </w:r>
      <w:r>
        <w:rPr>
          <w:rFonts w:ascii="仿宋" w:eastAsia="仿宋" w:hAnsi="仿宋" w:hint="eastAsia"/>
          <w:sz w:val="24"/>
          <w:szCs w:val="28"/>
        </w:rPr>
        <w:t>章）。</w:t>
      </w:r>
      <w:bookmarkEnd w:id="2"/>
    </w:p>
    <w:p w:rsidR="00AF2A26" w:rsidRDefault="009B1E4F">
      <w:pPr>
        <w:spacing w:after="120" w:line="440" w:lineRule="exact"/>
        <w:ind w:firstLineChars="200" w:firstLine="482"/>
        <w:rPr>
          <w:rFonts w:ascii="仿宋" w:eastAsia="仿宋" w:hAnsi="仿宋"/>
          <w:b/>
          <w:bCs/>
          <w:sz w:val="24"/>
        </w:rPr>
      </w:pPr>
      <w:r>
        <w:rPr>
          <w:rFonts w:ascii="仿宋" w:eastAsia="仿宋" w:hAnsi="仿宋" w:hint="eastAsia"/>
          <w:b/>
          <w:bCs/>
          <w:sz w:val="24"/>
        </w:rPr>
        <w:t>四、供应</w:t>
      </w:r>
      <w:proofErr w:type="gramStart"/>
      <w:r>
        <w:rPr>
          <w:rFonts w:ascii="仿宋" w:eastAsia="仿宋" w:hAnsi="仿宋" w:hint="eastAsia"/>
          <w:b/>
          <w:bCs/>
          <w:sz w:val="24"/>
        </w:rPr>
        <w:t>商邀请</w:t>
      </w:r>
      <w:proofErr w:type="gramEnd"/>
      <w:r>
        <w:rPr>
          <w:rFonts w:ascii="仿宋" w:eastAsia="仿宋" w:hAnsi="仿宋" w:hint="eastAsia"/>
          <w:b/>
          <w:bCs/>
          <w:sz w:val="24"/>
        </w:rPr>
        <w:t>方式</w:t>
      </w:r>
    </w:p>
    <w:p w:rsidR="00AF2A26" w:rsidRDefault="009B1E4F">
      <w:pPr>
        <w:spacing w:after="120" w:line="440" w:lineRule="exact"/>
        <w:ind w:firstLineChars="200" w:firstLine="480"/>
        <w:rPr>
          <w:rFonts w:ascii="仿宋" w:eastAsia="仿宋" w:hAnsi="仿宋"/>
          <w:bCs/>
          <w:sz w:val="24"/>
        </w:rPr>
      </w:pPr>
      <w:bookmarkStart w:id="3" w:name="PO_默认文件内容_3"/>
      <w:r>
        <w:rPr>
          <w:rFonts w:ascii="仿宋" w:eastAsia="仿宋" w:hAnsi="仿宋" w:hint="eastAsia"/>
          <w:bCs/>
          <w:sz w:val="24"/>
        </w:rPr>
        <w:t>本次采购采取方式</w:t>
      </w:r>
      <w:r>
        <w:rPr>
          <w:rFonts w:ascii="仿宋" w:eastAsia="仿宋" w:hAnsi="仿宋"/>
          <w:bCs/>
          <w:sz w:val="24"/>
        </w:rPr>
        <w:t>1</w:t>
      </w:r>
      <w:r>
        <w:rPr>
          <w:rFonts w:ascii="仿宋" w:eastAsia="仿宋" w:hAnsi="仿宋" w:hint="eastAsia"/>
          <w:bCs/>
          <w:sz w:val="24"/>
        </w:rPr>
        <w:t>邀请参加磋商的供应商。</w:t>
      </w:r>
    </w:p>
    <w:p w:rsidR="00AF2A26" w:rsidRDefault="009B1E4F">
      <w:pPr>
        <w:spacing w:after="120" w:line="440" w:lineRule="exact"/>
        <w:ind w:firstLineChars="200" w:firstLine="480"/>
        <w:rPr>
          <w:rFonts w:ascii="仿宋" w:eastAsia="仿宋" w:hAnsi="仿宋"/>
          <w:bCs/>
          <w:sz w:val="24"/>
        </w:rPr>
      </w:pPr>
      <w:r>
        <w:rPr>
          <w:rFonts w:ascii="仿宋" w:eastAsia="仿宋" w:hAnsi="仿宋" w:hint="eastAsia"/>
          <w:bCs/>
          <w:sz w:val="24"/>
        </w:rPr>
        <w:t>方式1（公告方式）：本次竞争性磋商邀请在四川政府采购网上以公告形式发布；</w:t>
      </w:r>
    </w:p>
    <w:p w:rsidR="00AF2A26" w:rsidRDefault="009B1E4F">
      <w:pPr>
        <w:spacing w:after="120" w:line="440" w:lineRule="exact"/>
        <w:ind w:firstLineChars="200" w:firstLine="480"/>
        <w:rPr>
          <w:rFonts w:ascii="仿宋" w:eastAsia="仿宋" w:hAnsi="仿宋"/>
          <w:bCs/>
          <w:sz w:val="24"/>
        </w:rPr>
      </w:pPr>
      <w:r>
        <w:rPr>
          <w:rFonts w:ascii="仿宋" w:eastAsia="仿宋" w:hAnsi="仿宋" w:hint="eastAsia"/>
          <w:bCs/>
          <w:sz w:val="24"/>
        </w:rPr>
        <w:t>方式2（书面推荐）：通过采购人和评审专家各自出具书面推荐意见，推荐符合相应资格条件的供应商参与本次采购活动；</w:t>
      </w:r>
    </w:p>
    <w:p w:rsidR="00AF2A26" w:rsidRDefault="009B1E4F">
      <w:pPr>
        <w:spacing w:after="120" w:line="440" w:lineRule="exact"/>
        <w:ind w:firstLineChars="200" w:firstLine="480"/>
        <w:rPr>
          <w:rFonts w:ascii="仿宋" w:eastAsia="仿宋" w:hAnsi="仿宋"/>
          <w:bCs/>
          <w:sz w:val="24"/>
        </w:rPr>
      </w:pPr>
      <w:r>
        <w:rPr>
          <w:rFonts w:ascii="仿宋" w:eastAsia="仿宋" w:hAnsi="仿宋" w:hint="eastAsia"/>
          <w:bCs/>
          <w:sz w:val="24"/>
        </w:rPr>
        <w:t>方式3（</w:t>
      </w:r>
      <w:proofErr w:type="gramStart"/>
      <w:r>
        <w:rPr>
          <w:rFonts w:ascii="仿宋" w:eastAsia="仿宋" w:hAnsi="仿宋" w:hint="eastAsia"/>
          <w:bCs/>
          <w:sz w:val="24"/>
        </w:rPr>
        <w:t>供应商库随机</w:t>
      </w:r>
      <w:proofErr w:type="gramEnd"/>
      <w:r>
        <w:rPr>
          <w:rFonts w:ascii="仿宋" w:eastAsia="仿宋" w:hAnsi="仿宋" w:hint="eastAsia"/>
          <w:bCs/>
          <w:sz w:val="24"/>
        </w:rPr>
        <w:t>抽取）：通过省级以上财政部门建立的供应商库中随机抽取供应商。</w:t>
      </w:r>
      <w:bookmarkEnd w:id="3"/>
    </w:p>
    <w:p w:rsidR="00AF2A26" w:rsidRDefault="009B1E4F">
      <w:pPr>
        <w:spacing w:after="120" w:line="44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五、供应商参加本次政府采购活动应具备下列条件</w:t>
      </w:r>
    </w:p>
    <w:p w:rsidR="00AF2A26" w:rsidRDefault="009B1E4F">
      <w:pPr>
        <w:pStyle w:val="af3"/>
        <w:spacing w:line="420" w:lineRule="exact"/>
        <w:ind w:firstLineChars="250" w:firstLine="600"/>
        <w:rPr>
          <w:rFonts w:ascii="仿宋" w:eastAsia="仿宋" w:hAnsi="仿宋" w:cs="宋体"/>
          <w:sz w:val="24"/>
        </w:rPr>
      </w:pPr>
      <w:bookmarkStart w:id="4"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AF2A26" w:rsidRDefault="009B1E4F">
      <w:pPr>
        <w:pStyle w:val="af3"/>
        <w:spacing w:line="42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、本项目的特定资格要求：</w:t>
      </w:r>
    </w:p>
    <w:bookmarkEnd w:id="4"/>
    <w:p w:rsidR="009B1E4F" w:rsidRPr="009B1E4F" w:rsidRDefault="009B1E4F" w:rsidP="009B1E4F">
      <w:pPr>
        <w:spacing w:line="440" w:lineRule="exact"/>
        <w:ind w:firstLineChars="500" w:firstLine="1200"/>
        <w:rPr>
          <w:rFonts w:ascii="仿宋" w:eastAsia="仿宋" w:hAnsi="仿宋" w:cs="宋体"/>
          <w:sz w:val="24"/>
        </w:rPr>
      </w:pPr>
      <w:r w:rsidRPr="009B1E4F">
        <w:rPr>
          <w:rFonts w:ascii="仿宋" w:eastAsia="仿宋" w:hAnsi="仿宋" w:cs="宋体" w:hint="eastAsia"/>
          <w:sz w:val="24"/>
        </w:rPr>
        <w:t>2.1</w:t>
      </w:r>
      <w:r>
        <w:rPr>
          <w:rFonts w:ascii="仿宋" w:eastAsia="仿宋" w:hAnsi="仿宋" w:cs="宋体" w:hint="eastAsia"/>
          <w:sz w:val="24"/>
        </w:rPr>
        <w:t>供应商</w:t>
      </w:r>
      <w:r w:rsidRPr="009B1E4F">
        <w:rPr>
          <w:rFonts w:ascii="仿宋" w:eastAsia="仿宋" w:hAnsi="仿宋" w:cs="宋体" w:hint="eastAsia"/>
          <w:sz w:val="24"/>
        </w:rPr>
        <w:t>须具有国家卫生行政部门颁发的有效的《医疗机构执业许可证》和《辐射安全许可证》；</w:t>
      </w:r>
    </w:p>
    <w:p w:rsidR="009B1E4F" w:rsidRDefault="009B1E4F" w:rsidP="009B1E4F">
      <w:pPr>
        <w:spacing w:line="440" w:lineRule="exact"/>
        <w:ind w:firstLineChars="500" w:firstLine="1200"/>
        <w:rPr>
          <w:rFonts w:ascii="仿宋" w:eastAsia="仿宋" w:hAnsi="仿宋" w:cs="宋体"/>
          <w:sz w:val="24"/>
        </w:rPr>
      </w:pPr>
      <w:r w:rsidRPr="009B1E4F">
        <w:rPr>
          <w:rFonts w:ascii="仿宋" w:eastAsia="仿宋" w:hAnsi="仿宋" w:cs="宋体" w:hint="eastAsia"/>
          <w:sz w:val="24"/>
        </w:rPr>
        <w:t>2.2</w:t>
      </w:r>
      <w:r>
        <w:rPr>
          <w:rFonts w:ascii="仿宋" w:eastAsia="仿宋" w:hAnsi="仿宋" w:cs="宋体" w:hint="eastAsia"/>
          <w:sz w:val="24"/>
        </w:rPr>
        <w:t>供应商</w:t>
      </w:r>
      <w:r w:rsidRPr="009B1E4F">
        <w:rPr>
          <w:rFonts w:ascii="仿宋" w:eastAsia="仿宋" w:hAnsi="仿宋" w:cs="宋体" w:hint="eastAsia"/>
          <w:sz w:val="24"/>
        </w:rPr>
        <w:t>须具有有效的放射诊疗许可证（</w:t>
      </w:r>
      <w:r>
        <w:rPr>
          <w:rFonts w:ascii="仿宋" w:eastAsia="仿宋" w:hAnsi="仿宋" w:cs="宋体" w:hint="eastAsia"/>
          <w:sz w:val="24"/>
        </w:rPr>
        <w:t>供应商</w:t>
      </w:r>
      <w:r w:rsidRPr="009B1E4F">
        <w:rPr>
          <w:rFonts w:ascii="仿宋" w:eastAsia="仿宋" w:hAnsi="仿宋" w:cs="宋体" w:hint="eastAsia"/>
          <w:sz w:val="24"/>
        </w:rPr>
        <w:t>已办理多证合一的，只须提供诊疗科目含放射诊断或放射治疗的《医疗机构执业许可证》即可）。</w:t>
      </w:r>
    </w:p>
    <w:p w:rsidR="00AF2A26" w:rsidRDefault="009B1E4F" w:rsidP="009B1E4F">
      <w:pPr>
        <w:spacing w:line="440" w:lineRule="exact"/>
        <w:ind w:firstLineChars="200" w:firstLine="482"/>
        <w:rPr>
          <w:rFonts w:ascii="仿宋" w:eastAsia="仿宋" w:hAnsi="仿宋"/>
          <w:b/>
          <w:sz w:val="24"/>
        </w:rPr>
      </w:pPr>
      <w:r>
        <w:rPr>
          <w:rFonts w:ascii="仿宋" w:eastAsia="仿宋" w:hAnsi="仿宋" w:hint="eastAsia"/>
          <w:b/>
          <w:sz w:val="24"/>
        </w:rPr>
        <w:t>六、禁止参加本次采购活动的供应商</w:t>
      </w:r>
    </w:p>
    <w:p w:rsidR="00AF2A26" w:rsidRDefault="009B1E4F">
      <w:pPr>
        <w:spacing w:line="440" w:lineRule="exact"/>
        <w:ind w:firstLineChars="200" w:firstLine="480"/>
        <w:rPr>
          <w:rFonts w:ascii="仿宋" w:eastAsia="仿宋" w:hAnsi="仿宋"/>
          <w:sz w:val="24"/>
        </w:rPr>
      </w:pPr>
      <w:bookmarkStart w:id="5" w:name="PO_默认文件内容_4"/>
      <w:r>
        <w:rPr>
          <w:rFonts w:ascii="仿宋" w:eastAsia="仿宋" w:hAnsi="仿宋" w:hint="eastAsia"/>
          <w:sz w:val="24"/>
        </w:rPr>
        <w:t>根据《关于在政府采购活动中查询及使用信用记录有关问题的通知》（财库〔2016〕125号）的要求，采购人/采购代理机构将通过“信用中国”网站</w:t>
      </w:r>
      <w:r>
        <w:rPr>
          <w:rFonts w:ascii="仿宋" w:eastAsia="仿宋" w:hAnsi="仿宋" w:hint="eastAsia"/>
          <w:sz w:val="24"/>
        </w:rPr>
        <w:lastRenderedPageBreak/>
        <w:t>（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w:t>
      </w:r>
    </w:p>
    <w:bookmarkEnd w:id="5"/>
    <w:p w:rsidR="00AF2A26" w:rsidRDefault="009B1E4F">
      <w:pPr>
        <w:spacing w:line="440" w:lineRule="exact"/>
        <w:ind w:firstLineChars="200" w:firstLine="482"/>
        <w:rPr>
          <w:rFonts w:ascii="仿宋" w:eastAsia="仿宋" w:hAnsi="仿宋"/>
          <w:b/>
          <w:sz w:val="24"/>
        </w:rPr>
      </w:pPr>
      <w:r>
        <w:rPr>
          <w:rFonts w:ascii="仿宋" w:eastAsia="仿宋" w:hAnsi="仿宋" w:hint="eastAsia"/>
          <w:b/>
          <w:sz w:val="24"/>
        </w:rPr>
        <w:t>七、磋商文件获取方式、时间、地点：</w:t>
      </w:r>
    </w:p>
    <w:p w:rsidR="00AF2A26" w:rsidRDefault="009B1E4F">
      <w:pPr>
        <w:spacing w:after="50" w:line="420" w:lineRule="exact"/>
        <w:ind w:firstLineChars="200" w:firstLine="480"/>
        <w:rPr>
          <w:rFonts w:ascii="仿宋" w:eastAsia="仿宋" w:hAnsi="仿宋"/>
          <w:sz w:val="24"/>
        </w:rPr>
      </w:pPr>
      <w:bookmarkStart w:id="6" w:name="PO_默认文件内容_47"/>
      <w:r>
        <w:rPr>
          <w:rFonts w:ascii="仿宋" w:eastAsia="仿宋" w:hAnsi="仿宋" w:hint="eastAsia"/>
          <w:sz w:val="24"/>
        </w:rPr>
        <w:t>磋商文件获取时间：2022年</w:t>
      </w:r>
      <w:r w:rsidR="009D421B">
        <w:rPr>
          <w:rFonts w:ascii="仿宋" w:eastAsia="仿宋" w:hAnsi="仿宋"/>
          <w:sz w:val="24"/>
        </w:rPr>
        <w:t>6</w:t>
      </w:r>
      <w:r>
        <w:rPr>
          <w:rFonts w:ascii="仿宋" w:eastAsia="仿宋" w:hAnsi="仿宋" w:hint="eastAsia"/>
          <w:sz w:val="24"/>
        </w:rPr>
        <w:t>月</w:t>
      </w:r>
      <w:r w:rsidR="009D421B">
        <w:rPr>
          <w:rFonts w:ascii="仿宋" w:eastAsia="仿宋" w:hAnsi="仿宋"/>
          <w:sz w:val="24"/>
        </w:rPr>
        <w:t>2</w:t>
      </w:r>
      <w:r>
        <w:rPr>
          <w:rFonts w:ascii="仿宋" w:eastAsia="仿宋" w:hAnsi="仿宋" w:hint="eastAsia"/>
          <w:sz w:val="24"/>
        </w:rPr>
        <w:t>日9:00至2022年</w:t>
      </w:r>
      <w:r w:rsidR="009D421B">
        <w:rPr>
          <w:rFonts w:ascii="仿宋" w:eastAsia="仿宋" w:hAnsi="仿宋"/>
          <w:sz w:val="24"/>
        </w:rPr>
        <w:t>6</w:t>
      </w:r>
      <w:r>
        <w:rPr>
          <w:rFonts w:ascii="仿宋" w:eastAsia="仿宋" w:hAnsi="仿宋" w:hint="eastAsia"/>
          <w:sz w:val="24"/>
        </w:rPr>
        <w:t>月</w:t>
      </w:r>
      <w:r w:rsidR="009D421B">
        <w:rPr>
          <w:rFonts w:ascii="仿宋" w:eastAsia="仿宋" w:hAnsi="仿宋"/>
          <w:sz w:val="24"/>
        </w:rPr>
        <w:t>10</w:t>
      </w:r>
      <w:r>
        <w:rPr>
          <w:rFonts w:ascii="仿宋" w:eastAsia="仿宋" w:hAnsi="仿宋" w:hint="eastAsia"/>
          <w:sz w:val="24"/>
        </w:rPr>
        <w:t>日17：00（北京时间）</w:t>
      </w:r>
    </w:p>
    <w:p w:rsidR="00AF2A26" w:rsidRDefault="009B1E4F">
      <w:pPr>
        <w:spacing w:after="50" w:line="420" w:lineRule="exact"/>
        <w:ind w:firstLineChars="200" w:firstLine="480"/>
        <w:rPr>
          <w:rFonts w:ascii="仿宋" w:eastAsia="仿宋" w:hAnsi="仿宋"/>
          <w:sz w:val="24"/>
        </w:rPr>
      </w:pPr>
      <w:r>
        <w:rPr>
          <w:rFonts w:ascii="仿宋" w:eastAsia="仿宋" w:hAnsi="仿宋" w:hint="eastAsia"/>
          <w:sz w:val="24"/>
        </w:rPr>
        <w:t>磋商文件获取方式：供应商须在“政府采购云平台”注册后，从“政府采购云平台”获取采购文件（网址：</w:t>
      </w:r>
      <w:hyperlink r:id="rId9" w:history="1">
        <w:r>
          <w:rPr>
            <w:rFonts w:ascii="仿宋" w:eastAsia="仿宋" w:hAnsi="仿宋" w:hint="eastAsia"/>
            <w:sz w:val="24"/>
          </w:rPr>
          <w:t>https://www.zcygov.cn）。登录政府采购云平台—项目采购—获取采购文件—申请获取采购文件</w:t>
        </w:r>
      </w:hyperlink>
      <w:r>
        <w:rPr>
          <w:rFonts w:ascii="仿宋" w:eastAsia="仿宋" w:hAnsi="仿宋" w:hint="eastAsia"/>
          <w:sz w:val="24"/>
        </w:rPr>
        <w:t>。</w:t>
      </w:r>
    </w:p>
    <w:p w:rsidR="00AF2A26" w:rsidRDefault="009B1E4F">
      <w:pPr>
        <w:spacing w:after="50" w:line="420" w:lineRule="exact"/>
        <w:ind w:firstLineChars="200" w:firstLine="480"/>
        <w:rPr>
          <w:rFonts w:ascii="仿宋" w:eastAsia="仿宋" w:hAnsi="仿宋"/>
          <w:sz w:val="24"/>
        </w:rPr>
      </w:pPr>
      <w:r>
        <w:rPr>
          <w:rFonts w:ascii="仿宋" w:eastAsia="仿宋" w:hAnsi="仿宋" w:hint="eastAsia"/>
          <w:sz w:val="24"/>
        </w:rPr>
        <w:t>提示：</w:t>
      </w:r>
    </w:p>
    <w:p w:rsidR="00AF2A26" w:rsidRDefault="009B1E4F">
      <w:pPr>
        <w:numPr>
          <w:ilvl w:val="0"/>
          <w:numId w:val="1"/>
        </w:numPr>
        <w:spacing w:after="50" w:line="420" w:lineRule="exact"/>
        <w:ind w:firstLineChars="200" w:firstLine="480"/>
        <w:rPr>
          <w:rFonts w:ascii="仿宋" w:eastAsia="仿宋" w:hAnsi="仿宋"/>
          <w:sz w:val="24"/>
        </w:rPr>
      </w:pPr>
      <w:r>
        <w:rPr>
          <w:rFonts w:ascii="仿宋" w:eastAsia="仿宋" w:hAnsi="仿宋" w:hint="eastAsia"/>
          <w:sz w:val="24"/>
        </w:rPr>
        <w:t>本项目磋商文件免费获取。</w:t>
      </w:r>
    </w:p>
    <w:p w:rsidR="00AF2A26" w:rsidRDefault="009B1E4F">
      <w:pPr>
        <w:spacing w:after="50" w:line="420" w:lineRule="exact"/>
        <w:ind w:firstLineChars="200" w:firstLine="480"/>
        <w:rPr>
          <w:rFonts w:ascii="仿宋" w:eastAsia="仿宋" w:hAnsi="仿宋"/>
          <w:sz w:val="24"/>
        </w:rPr>
      </w:pPr>
      <w:r>
        <w:rPr>
          <w:rFonts w:ascii="仿宋" w:eastAsia="仿宋" w:hAnsi="仿宋" w:hint="eastAsia"/>
          <w:sz w:val="24"/>
        </w:rPr>
        <w:t>（2）供应商只有在“政府采购云平台”完成</w:t>
      </w:r>
      <w:proofErr w:type="gramStart"/>
      <w:r>
        <w:rPr>
          <w:rFonts w:ascii="仿宋" w:eastAsia="仿宋" w:hAnsi="仿宋" w:hint="eastAsia"/>
          <w:sz w:val="24"/>
        </w:rPr>
        <w:t>获取磋商</w:t>
      </w:r>
      <w:proofErr w:type="gramEnd"/>
      <w:r>
        <w:rPr>
          <w:rFonts w:ascii="仿宋" w:eastAsia="仿宋" w:hAnsi="仿宋" w:hint="eastAsia"/>
          <w:sz w:val="24"/>
        </w:rPr>
        <w:t>文件申请并下载磋商文件后才视作依法参与本项目。如未在“政府采购云平台”内完成相关流程，引起的无效行为责任自负。</w:t>
      </w:r>
    </w:p>
    <w:p w:rsidR="00AF2A26" w:rsidRDefault="009B1E4F">
      <w:pPr>
        <w:spacing w:after="50" w:line="420" w:lineRule="exact"/>
        <w:ind w:firstLineChars="200" w:firstLine="480"/>
        <w:rPr>
          <w:rFonts w:ascii="仿宋" w:eastAsia="仿宋" w:hAnsi="仿宋"/>
          <w:sz w:val="24"/>
        </w:rPr>
      </w:pPr>
      <w:r>
        <w:rPr>
          <w:rFonts w:ascii="仿宋" w:eastAsia="仿宋" w:hAnsi="仿宋" w:hint="eastAsia"/>
          <w:sz w:val="24"/>
        </w:rPr>
        <w:t>（3）政府采购云平台供应</w:t>
      </w:r>
      <w:proofErr w:type="gramStart"/>
      <w:r>
        <w:rPr>
          <w:rFonts w:ascii="仿宋" w:eastAsia="仿宋" w:hAnsi="仿宋" w:hint="eastAsia"/>
          <w:sz w:val="24"/>
        </w:rPr>
        <w:t>商注册</w:t>
      </w:r>
      <w:proofErr w:type="gramEnd"/>
      <w:r>
        <w:rPr>
          <w:rFonts w:ascii="仿宋" w:eastAsia="仿宋" w:hAnsi="仿宋" w:hint="eastAsia"/>
          <w:sz w:val="24"/>
        </w:rPr>
        <w:t>地址：</w:t>
      </w:r>
    </w:p>
    <w:p w:rsidR="00AF2A26" w:rsidRDefault="007C32A8" w:rsidP="0094468A">
      <w:pPr>
        <w:spacing w:after="50" w:line="420" w:lineRule="exact"/>
        <w:ind w:firstLineChars="200" w:firstLine="420"/>
        <w:rPr>
          <w:rFonts w:ascii="仿宋" w:eastAsia="仿宋" w:hAnsi="仿宋"/>
          <w:sz w:val="24"/>
        </w:rPr>
      </w:pPr>
      <w:hyperlink r:id="rId10" w:history="1">
        <w:r w:rsidR="009B1E4F">
          <w:rPr>
            <w:rStyle w:val="af1"/>
            <w:rFonts w:ascii="仿宋" w:eastAsia="仿宋" w:hAnsi="仿宋" w:hint="eastAsia"/>
            <w:sz w:val="24"/>
          </w:rPr>
          <w:t>https://middle.zcygov.cn/v-settle-front/registry</w:t>
        </w:r>
      </w:hyperlink>
    </w:p>
    <w:bookmarkEnd w:id="6"/>
    <w:p w:rsidR="00AF2A26" w:rsidRDefault="009B1E4F">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八、递交响应文件</w:t>
      </w:r>
      <w:r>
        <w:rPr>
          <w:rFonts w:ascii="仿宋" w:eastAsia="仿宋" w:hAnsi="仿宋" w:hint="eastAsia"/>
          <w:b/>
          <w:sz w:val="24"/>
        </w:rPr>
        <w:t>截止时间(参加</w:t>
      </w:r>
      <w:r>
        <w:rPr>
          <w:rFonts w:ascii="仿宋" w:eastAsia="仿宋" w:hAnsi="仿宋"/>
          <w:b/>
          <w:sz w:val="24"/>
        </w:rPr>
        <w:t>磋商的时间</w:t>
      </w:r>
      <w:r>
        <w:rPr>
          <w:rFonts w:ascii="仿宋" w:eastAsia="仿宋" w:hAnsi="仿宋" w:hint="eastAsia"/>
          <w:b/>
          <w:sz w:val="24"/>
        </w:rPr>
        <w:t>)：</w:t>
      </w:r>
      <w:r w:rsidR="009D421B" w:rsidRPr="009D421B">
        <w:rPr>
          <w:rFonts w:ascii="仿宋" w:eastAsia="仿宋" w:hAnsi="仿宋" w:hint="eastAsia"/>
          <w:sz w:val="24"/>
          <w:szCs w:val="28"/>
        </w:rPr>
        <w:t>2022年</w:t>
      </w:r>
      <w:r w:rsidR="009D421B">
        <w:rPr>
          <w:rFonts w:ascii="仿宋" w:eastAsia="仿宋" w:hAnsi="仿宋" w:hint="eastAsia"/>
          <w:sz w:val="24"/>
          <w:szCs w:val="28"/>
        </w:rPr>
        <w:t>6</w:t>
      </w:r>
      <w:r w:rsidR="009D421B" w:rsidRPr="009D421B">
        <w:rPr>
          <w:rFonts w:ascii="仿宋" w:eastAsia="仿宋" w:hAnsi="仿宋" w:hint="eastAsia"/>
          <w:sz w:val="24"/>
          <w:szCs w:val="28"/>
        </w:rPr>
        <w:t>月1</w:t>
      </w:r>
      <w:r w:rsidR="009D421B">
        <w:rPr>
          <w:rFonts w:ascii="仿宋" w:eastAsia="仿宋" w:hAnsi="仿宋"/>
          <w:sz w:val="24"/>
          <w:szCs w:val="28"/>
        </w:rPr>
        <w:t>4</w:t>
      </w:r>
      <w:r w:rsidR="009D421B" w:rsidRPr="009D421B">
        <w:rPr>
          <w:rFonts w:ascii="仿宋" w:eastAsia="仿宋" w:hAnsi="仿宋" w:hint="eastAsia"/>
          <w:sz w:val="24"/>
          <w:szCs w:val="28"/>
        </w:rPr>
        <w:t>日10：30（北京时间）</w:t>
      </w:r>
      <w:r>
        <w:rPr>
          <w:rFonts w:ascii="仿宋" w:eastAsia="仿宋" w:hAnsi="仿宋" w:hint="eastAsia"/>
          <w:sz w:val="24"/>
          <w:szCs w:val="28"/>
        </w:rPr>
        <w:t xml:space="preserve">。 </w:t>
      </w:r>
    </w:p>
    <w:p w:rsidR="00AF2A26" w:rsidRDefault="009B1E4F">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九</w:t>
      </w:r>
      <w:r>
        <w:rPr>
          <w:rFonts w:ascii="仿宋" w:eastAsia="仿宋" w:hAnsi="仿宋" w:hint="eastAsia"/>
          <w:b/>
          <w:sz w:val="24"/>
        </w:rPr>
        <w:t>、递交响应文件地点：</w:t>
      </w:r>
      <w:bookmarkStart w:id="7" w:name="PO_默认文件内容_7"/>
      <w:r>
        <w:rPr>
          <w:rFonts w:ascii="仿宋" w:eastAsia="仿宋" w:hAnsi="仿宋" w:hint="eastAsia"/>
          <w:sz w:val="24"/>
        </w:rPr>
        <w:t>响应文件必须在递交响应文件截止时间前</w:t>
      </w:r>
      <w:proofErr w:type="gramStart"/>
      <w:r>
        <w:rPr>
          <w:rFonts w:ascii="仿宋" w:eastAsia="仿宋" w:hAnsi="仿宋" w:hint="eastAsia"/>
          <w:sz w:val="24"/>
        </w:rPr>
        <w:t>送达磋商</w:t>
      </w:r>
      <w:proofErr w:type="gramEnd"/>
      <w:r>
        <w:rPr>
          <w:rFonts w:ascii="仿宋" w:eastAsia="仿宋" w:hAnsi="仿宋" w:hint="eastAsia"/>
          <w:sz w:val="24"/>
        </w:rPr>
        <w:t>地点。逾期送达或没有密封的响应文件恕不接收。</w:t>
      </w:r>
      <w:bookmarkEnd w:id="7"/>
      <w:r w:rsidR="009D421B" w:rsidRPr="00B45672">
        <w:rPr>
          <w:rFonts w:ascii="仿宋" w:eastAsia="仿宋" w:hAnsi="仿宋" w:hint="eastAsia"/>
          <w:sz w:val="24"/>
        </w:rPr>
        <w:t>（</w:t>
      </w:r>
      <w:r w:rsidR="009D421B" w:rsidRPr="00B45672">
        <w:rPr>
          <w:rFonts w:ascii="仿宋" w:eastAsia="仿宋" w:hAnsi="仿宋" w:hint="eastAsia"/>
          <w:b/>
          <w:bCs/>
          <w:sz w:val="24"/>
        </w:rPr>
        <w:t>文件接收时间：</w:t>
      </w:r>
      <w:r w:rsidR="009D421B" w:rsidRPr="009D421B">
        <w:rPr>
          <w:rFonts w:ascii="仿宋" w:eastAsia="仿宋" w:hAnsi="仿宋" w:hint="eastAsia"/>
          <w:b/>
          <w:bCs/>
          <w:sz w:val="24"/>
        </w:rPr>
        <w:t>2022年6月14日</w:t>
      </w:r>
      <w:r w:rsidR="009D421B" w:rsidRPr="001A1054">
        <w:rPr>
          <w:rFonts w:ascii="仿宋" w:eastAsia="仿宋" w:hAnsi="仿宋" w:hint="eastAsia"/>
          <w:b/>
          <w:bCs/>
          <w:sz w:val="24"/>
        </w:rPr>
        <w:t>1</w:t>
      </w:r>
      <w:r w:rsidR="009D421B">
        <w:rPr>
          <w:rFonts w:ascii="仿宋" w:eastAsia="仿宋" w:hAnsi="仿宋"/>
          <w:b/>
          <w:bCs/>
          <w:sz w:val="24"/>
        </w:rPr>
        <w:t>0</w:t>
      </w:r>
      <w:r w:rsidR="009D421B" w:rsidRPr="001A1054">
        <w:rPr>
          <w:rFonts w:ascii="仿宋" w:eastAsia="仿宋" w:hAnsi="仿宋" w:hint="eastAsia"/>
          <w:b/>
          <w:bCs/>
          <w:sz w:val="24"/>
        </w:rPr>
        <w:t>：</w:t>
      </w:r>
      <w:r w:rsidR="009D421B">
        <w:rPr>
          <w:rFonts w:ascii="仿宋" w:eastAsia="仿宋" w:hAnsi="仿宋"/>
          <w:b/>
          <w:bCs/>
          <w:sz w:val="24"/>
        </w:rPr>
        <w:t>0</w:t>
      </w:r>
      <w:r w:rsidR="009D421B" w:rsidRPr="001A1054">
        <w:rPr>
          <w:rFonts w:ascii="仿宋" w:eastAsia="仿宋" w:hAnsi="仿宋" w:hint="eastAsia"/>
          <w:b/>
          <w:bCs/>
          <w:sz w:val="24"/>
        </w:rPr>
        <w:t>0</w:t>
      </w:r>
      <w:r w:rsidR="009D421B" w:rsidRPr="00B45672">
        <w:rPr>
          <w:rFonts w:ascii="仿宋" w:eastAsia="仿宋" w:hAnsi="仿宋"/>
          <w:b/>
          <w:bCs/>
          <w:sz w:val="24"/>
        </w:rPr>
        <w:t>（北京时间）</w:t>
      </w:r>
      <w:r w:rsidR="009D421B" w:rsidRPr="00B45672">
        <w:rPr>
          <w:rFonts w:ascii="仿宋" w:eastAsia="仿宋" w:hAnsi="仿宋" w:hint="eastAsia"/>
          <w:b/>
          <w:bCs/>
          <w:sz w:val="24"/>
        </w:rPr>
        <w:t>-</w:t>
      </w:r>
      <w:r w:rsidR="009D421B" w:rsidRPr="009D421B">
        <w:rPr>
          <w:rFonts w:ascii="仿宋" w:eastAsia="仿宋" w:hAnsi="仿宋" w:hint="eastAsia"/>
          <w:b/>
          <w:bCs/>
          <w:sz w:val="24"/>
        </w:rPr>
        <w:t>2022年6月14日</w:t>
      </w:r>
      <w:r w:rsidR="009D421B" w:rsidRPr="001A1054">
        <w:rPr>
          <w:rFonts w:ascii="仿宋" w:eastAsia="仿宋" w:hAnsi="仿宋" w:hint="eastAsia"/>
          <w:b/>
          <w:bCs/>
          <w:sz w:val="24"/>
        </w:rPr>
        <w:t>1</w:t>
      </w:r>
      <w:r w:rsidR="009D421B">
        <w:rPr>
          <w:rFonts w:ascii="仿宋" w:eastAsia="仿宋" w:hAnsi="仿宋"/>
          <w:b/>
          <w:bCs/>
          <w:sz w:val="24"/>
        </w:rPr>
        <w:t>0</w:t>
      </w:r>
      <w:r w:rsidR="009D421B" w:rsidRPr="001A1054">
        <w:rPr>
          <w:rFonts w:ascii="仿宋" w:eastAsia="仿宋" w:hAnsi="仿宋" w:hint="eastAsia"/>
          <w:b/>
          <w:bCs/>
          <w:sz w:val="24"/>
        </w:rPr>
        <w:t>：30</w:t>
      </w:r>
      <w:r w:rsidR="009D421B" w:rsidRPr="00B45672">
        <w:rPr>
          <w:rFonts w:ascii="仿宋" w:eastAsia="仿宋" w:hAnsi="仿宋"/>
          <w:b/>
          <w:bCs/>
          <w:sz w:val="24"/>
        </w:rPr>
        <w:t>（北京时间）</w:t>
      </w:r>
      <w:r w:rsidR="009D421B" w:rsidRPr="00B45672">
        <w:rPr>
          <w:rFonts w:ascii="仿宋" w:eastAsia="仿宋" w:hAnsi="仿宋" w:hint="eastAsia"/>
          <w:b/>
          <w:bCs/>
          <w:sz w:val="24"/>
        </w:rPr>
        <w:t>）</w:t>
      </w:r>
    </w:p>
    <w:p w:rsidR="00AF2A26" w:rsidRPr="009D421B" w:rsidRDefault="009B1E4F">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十、响应文件开启时间：</w:t>
      </w:r>
      <w:r w:rsidR="009D421B" w:rsidRPr="009D421B">
        <w:rPr>
          <w:rFonts w:ascii="仿宋" w:eastAsia="仿宋" w:hAnsi="仿宋" w:hint="eastAsia"/>
          <w:sz w:val="24"/>
          <w:szCs w:val="28"/>
        </w:rPr>
        <w:t>2022年6月14日10：30（北京时间）在磋商地点开启。</w:t>
      </w:r>
    </w:p>
    <w:p w:rsidR="00AF2A26" w:rsidRDefault="009B1E4F">
      <w:pPr>
        <w:spacing w:line="440" w:lineRule="exact"/>
        <w:ind w:firstLineChars="203" w:firstLine="489"/>
        <w:rPr>
          <w:rFonts w:ascii="仿宋" w:eastAsia="仿宋" w:hAnsi="仿宋"/>
          <w:sz w:val="24"/>
          <w:szCs w:val="28"/>
        </w:rPr>
      </w:pPr>
      <w:r>
        <w:rPr>
          <w:rFonts w:ascii="仿宋" w:eastAsia="仿宋" w:hAnsi="仿宋" w:hint="eastAsia"/>
          <w:b/>
          <w:sz w:val="24"/>
          <w:szCs w:val="28"/>
        </w:rPr>
        <w:t>十一、磋商</w:t>
      </w:r>
      <w:r>
        <w:rPr>
          <w:rFonts w:ascii="仿宋" w:eastAsia="仿宋" w:hAnsi="仿宋"/>
          <w:b/>
          <w:sz w:val="24"/>
          <w:szCs w:val="28"/>
        </w:rPr>
        <w:t>地点：</w:t>
      </w:r>
      <w:r w:rsidR="009D421B" w:rsidRPr="009D421B">
        <w:rPr>
          <w:rFonts w:ascii="仿宋" w:eastAsia="仿宋" w:hAnsi="仿宋" w:hint="eastAsia"/>
          <w:b/>
          <w:sz w:val="24"/>
          <w:szCs w:val="28"/>
        </w:rPr>
        <w:t>中国（四川）自由贸易试验区成都市高新区天府四街66号1栋3层。</w:t>
      </w:r>
    </w:p>
    <w:p w:rsidR="00AF2A26" w:rsidRDefault="009B1E4F">
      <w:pPr>
        <w:pStyle w:val="af3"/>
        <w:spacing w:line="420" w:lineRule="exact"/>
        <w:ind w:firstLine="482"/>
        <w:rPr>
          <w:rFonts w:ascii="仿宋" w:eastAsia="仿宋" w:hAnsi="仿宋"/>
          <w:b/>
          <w:sz w:val="24"/>
        </w:rPr>
      </w:pPr>
      <w:r>
        <w:rPr>
          <w:rFonts w:ascii="仿宋" w:eastAsia="仿宋" w:hAnsi="仿宋" w:hint="eastAsia"/>
          <w:b/>
          <w:sz w:val="24"/>
        </w:rPr>
        <w:t>十二、供应商信用融资：</w:t>
      </w:r>
    </w:p>
    <w:p w:rsidR="00AF2A26" w:rsidRDefault="009B1E4F">
      <w:pPr>
        <w:pStyle w:val="af3"/>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w:t>
      </w:r>
      <w:proofErr w:type="gramStart"/>
      <w:r>
        <w:rPr>
          <w:rFonts w:ascii="仿宋" w:eastAsia="仿宋" w:hAnsi="仿宋" w:hint="eastAsia"/>
          <w:sz w:val="24"/>
        </w:rPr>
        <w:t>川财采</w:t>
      </w:r>
      <w:proofErr w:type="gramEnd"/>
      <w:r>
        <w:rPr>
          <w:rFonts w:ascii="仿宋" w:eastAsia="仿宋" w:hAnsi="仿宋" w:hint="eastAsia"/>
          <w:sz w:val="24"/>
        </w:rPr>
        <w:t>〔2018〕123号）文件要求，为助力解决政府采购中标、成交供应商资金不足、融资难、融资贵的困难，促进供应</w:t>
      </w:r>
      <w:proofErr w:type="gramStart"/>
      <w:r>
        <w:rPr>
          <w:rFonts w:ascii="仿宋" w:eastAsia="仿宋" w:hAnsi="仿宋" w:hint="eastAsia"/>
          <w:sz w:val="24"/>
        </w:rPr>
        <w:t>商依法</w:t>
      </w:r>
      <w:proofErr w:type="gramEnd"/>
      <w:r>
        <w:rPr>
          <w:rFonts w:ascii="仿宋" w:eastAsia="仿宋" w:hAnsi="仿宋" w:hint="eastAsia"/>
          <w:sz w:val="24"/>
        </w:rPr>
        <w:t>诚信参加政府采购活动，</w:t>
      </w:r>
      <w:r>
        <w:rPr>
          <w:rFonts w:ascii="仿宋" w:eastAsia="仿宋" w:hAnsi="仿宋" w:hint="eastAsia"/>
          <w:sz w:val="24"/>
        </w:rPr>
        <w:lastRenderedPageBreak/>
        <w:t>有融资需求的供应商可根据四川政府采购网公示的银行及其“政采贷”产品，自行选择符合自身情况的“政采贷”银行及其产品，凭中标（成交）通知书向银行提出贷款意向申请（具体内容详见采购文件附件“川财采〔2018〕123号”）。</w:t>
      </w:r>
    </w:p>
    <w:p w:rsidR="00AF2A26" w:rsidRDefault="009B1E4F">
      <w:pPr>
        <w:pStyle w:val="af3"/>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sz w:val="24"/>
        </w:rPr>
        <w:t>微企业可向开展</w:t>
      </w:r>
      <w:proofErr w:type="gramEnd"/>
      <w:r>
        <w:rPr>
          <w:rFonts w:ascii="仿宋" w:eastAsia="仿宋" w:hAnsi="仿宋" w:hint="eastAsia"/>
          <w:sz w:val="24"/>
        </w:rPr>
        <w:t>政府采购信用融资业务的银行提出融资申请（具体内容详见采购文件附件“成财采〔2019〕17号” 、“成财采发〔20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rsidR="00AF2A26" w:rsidRDefault="009B1E4F">
      <w:pPr>
        <w:pStyle w:val="af3"/>
        <w:spacing w:line="440" w:lineRule="exact"/>
        <w:ind w:firstLine="482"/>
        <w:rPr>
          <w:rFonts w:ascii="仿宋" w:eastAsia="仿宋" w:hAnsi="仿宋"/>
          <w:b/>
          <w:sz w:val="24"/>
        </w:rPr>
      </w:pPr>
      <w:r>
        <w:rPr>
          <w:rFonts w:ascii="仿宋" w:eastAsia="仿宋" w:hAnsi="仿宋" w:hint="eastAsia"/>
          <w:b/>
          <w:sz w:val="24"/>
        </w:rPr>
        <w:t>十三、联系方式</w:t>
      </w:r>
    </w:p>
    <w:p w:rsidR="009B1E4F" w:rsidRPr="009B1E4F" w:rsidRDefault="009B1E4F" w:rsidP="009B1E4F">
      <w:pPr>
        <w:pStyle w:val="af3"/>
        <w:spacing w:line="440" w:lineRule="exact"/>
        <w:ind w:firstLineChars="500" w:firstLine="1200"/>
        <w:rPr>
          <w:rFonts w:ascii="仿宋" w:eastAsia="仿宋" w:hAnsi="仿宋"/>
          <w:sz w:val="24"/>
        </w:rPr>
      </w:pPr>
      <w:r w:rsidRPr="009B1E4F">
        <w:rPr>
          <w:rFonts w:ascii="仿宋" w:eastAsia="仿宋" w:hAnsi="仿宋" w:hint="eastAsia"/>
          <w:sz w:val="24"/>
        </w:rPr>
        <w:t>采 购 人：成都市勘察测绘研究院</w:t>
      </w:r>
    </w:p>
    <w:p w:rsidR="009B1E4F" w:rsidRPr="009B1E4F" w:rsidRDefault="009B1E4F" w:rsidP="009B1E4F">
      <w:pPr>
        <w:pStyle w:val="af3"/>
        <w:spacing w:line="440" w:lineRule="exact"/>
        <w:ind w:firstLineChars="500" w:firstLine="1200"/>
        <w:rPr>
          <w:rFonts w:ascii="仿宋" w:eastAsia="仿宋" w:hAnsi="仿宋"/>
          <w:sz w:val="24"/>
        </w:rPr>
      </w:pPr>
      <w:r w:rsidRPr="009B1E4F">
        <w:rPr>
          <w:rFonts w:ascii="仿宋" w:eastAsia="仿宋" w:hAnsi="仿宋" w:hint="eastAsia"/>
          <w:sz w:val="24"/>
        </w:rPr>
        <w:t>地    址：成都市金牛区一环路北三段70号</w:t>
      </w:r>
    </w:p>
    <w:p w:rsidR="009B1E4F" w:rsidRPr="009B1E4F" w:rsidRDefault="009B1E4F" w:rsidP="009B1E4F">
      <w:pPr>
        <w:pStyle w:val="af3"/>
        <w:spacing w:line="440" w:lineRule="exact"/>
        <w:ind w:firstLineChars="500" w:firstLine="1200"/>
        <w:rPr>
          <w:rFonts w:ascii="仿宋" w:eastAsia="仿宋" w:hAnsi="仿宋"/>
          <w:sz w:val="24"/>
        </w:rPr>
      </w:pPr>
      <w:r w:rsidRPr="009B1E4F">
        <w:rPr>
          <w:rFonts w:ascii="仿宋" w:eastAsia="仿宋" w:hAnsi="仿宋" w:hint="eastAsia"/>
          <w:sz w:val="24"/>
        </w:rPr>
        <w:t>联 系 人：翁老师</w:t>
      </w:r>
    </w:p>
    <w:p w:rsidR="009B1E4F" w:rsidRPr="009B1E4F" w:rsidRDefault="009B1E4F" w:rsidP="009B1E4F">
      <w:pPr>
        <w:pStyle w:val="af3"/>
        <w:spacing w:line="440" w:lineRule="exact"/>
        <w:ind w:firstLineChars="500" w:firstLine="1200"/>
        <w:rPr>
          <w:rFonts w:ascii="仿宋" w:eastAsia="仿宋" w:hAnsi="仿宋"/>
          <w:sz w:val="24"/>
        </w:rPr>
      </w:pPr>
      <w:r w:rsidRPr="009B1E4F">
        <w:rPr>
          <w:rFonts w:ascii="仿宋" w:eastAsia="仿宋" w:hAnsi="仿宋" w:hint="eastAsia"/>
          <w:sz w:val="24"/>
        </w:rPr>
        <w:t>联系电话：028-83330016</w:t>
      </w:r>
    </w:p>
    <w:p w:rsidR="009B1E4F" w:rsidRPr="009B1E4F" w:rsidRDefault="009B1E4F" w:rsidP="009B1E4F">
      <w:pPr>
        <w:pStyle w:val="af3"/>
        <w:spacing w:line="440" w:lineRule="exact"/>
        <w:ind w:firstLineChars="500" w:firstLine="1200"/>
        <w:rPr>
          <w:rFonts w:ascii="仿宋" w:eastAsia="仿宋" w:hAnsi="仿宋"/>
          <w:sz w:val="24"/>
        </w:rPr>
      </w:pPr>
      <w:r w:rsidRPr="009B1E4F">
        <w:rPr>
          <w:rFonts w:ascii="仿宋" w:eastAsia="仿宋" w:hAnsi="仿宋" w:hint="eastAsia"/>
          <w:sz w:val="24"/>
        </w:rPr>
        <w:t>采购代理机构：四川国际招标有限责任公司</w:t>
      </w:r>
    </w:p>
    <w:p w:rsidR="009B1E4F" w:rsidRPr="009B1E4F" w:rsidRDefault="009B1E4F" w:rsidP="009B1E4F">
      <w:pPr>
        <w:pStyle w:val="af3"/>
        <w:spacing w:line="440" w:lineRule="exact"/>
        <w:ind w:firstLineChars="500" w:firstLine="1200"/>
        <w:rPr>
          <w:rFonts w:ascii="仿宋" w:eastAsia="仿宋" w:hAnsi="仿宋"/>
          <w:sz w:val="24"/>
        </w:rPr>
      </w:pPr>
      <w:r w:rsidRPr="009B1E4F">
        <w:rPr>
          <w:rFonts w:ascii="仿宋" w:eastAsia="仿宋" w:hAnsi="仿宋" w:hint="eastAsia"/>
          <w:sz w:val="24"/>
        </w:rPr>
        <w:t>地    址：中国（四川）自由贸易试验区成都市高新区天府四街66号2栋22层1号</w:t>
      </w:r>
    </w:p>
    <w:p w:rsidR="009B1E4F" w:rsidRPr="009B1E4F" w:rsidRDefault="009B1E4F" w:rsidP="009B1E4F">
      <w:pPr>
        <w:pStyle w:val="af3"/>
        <w:spacing w:line="440" w:lineRule="exact"/>
        <w:ind w:firstLineChars="500" w:firstLine="1200"/>
        <w:rPr>
          <w:rFonts w:ascii="仿宋" w:eastAsia="仿宋" w:hAnsi="仿宋"/>
          <w:sz w:val="24"/>
        </w:rPr>
      </w:pPr>
      <w:proofErr w:type="gramStart"/>
      <w:r w:rsidRPr="009B1E4F">
        <w:rPr>
          <w:rFonts w:ascii="仿宋" w:eastAsia="仿宋" w:hAnsi="仿宋" w:hint="eastAsia"/>
          <w:sz w:val="24"/>
        </w:rPr>
        <w:t>邮</w:t>
      </w:r>
      <w:proofErr w:type="gramEnd"/>
      <w:r w:rsidRPr="009B1E4F">
        <w:rPr>
          <w:rFonts w:ascii="仿宋" w:eastAsia="仿宋" w:hAnsi="仿宋" w:hint="eastAsia"/>
          <w:sz w:val="24"/>
        </w:rPr>
        <w:t xml:space="preserve">    编：610000</w:t>
      </w:r>
    </w:p>
    <w:p w:rsidR="009B1E4F" w:rsidRPr="009B1E4F" w:rsidRDefault="009B1E4F" w:rsidP="009B1E4F">
      <w:pPr>
        <w:pStyle w:val="af3"/>
        <w:spacing w:line="440" w:lineRule="exact"/>
        <w:ind w:firstLineChars="500" w:firstLine="1200"/>
        <w:rPr>
          <w:rFonts w:ascii="仿宋" w:eastAsia="仿宋" w:hAnsi="仿宋"/>
          <w:sz w:val="24"/>
        </w:rPr>
      </w:pPr>
      <w:r w:rsidRPr="009B1E4F">
        <w:rPr>
          <w:rFonts w:ascii="仿宋" w:eastAsia="仿宋" w:hAnsi="仿宋" w:hint="eastAsia"/>
          <w:sz w:val="24"/>
        </w:rPr>
        <w:t>联 系 人：</w:t>
      </w:r>
      <w:r w:rsidR="009D421B" w:rsidRPr="0071016D">
        <w:rPr>
          <w:rFonts w:ascii="仿宋" w:eastAsia="仿宋" w:hAnsi="仿宋" w:hint="eastAsia"/>
          <w:sz w:val="24"/>
        </w:rPr>
        <w:t>袁先生</w:t>
      </w:r>
    </w:p>
    <w:p w:rsidR="009B1E4F" w:rsidRPr="009B1E4F" w:rsidRDefault="009B1E4F" w:rsidP="009B1E4F">
      <w:pPr>
        <w:pStyle w:val="af3"/>
        <w:spacing w:line="440" w:lineRule="exact"/>
        <w:ind w:firstLineChars="500" w:firstLine="1200"/>
        <w:rPr>
          <w:rFonts w:ascii="仿宋" w:eastAsia="仿宋" w:hAnsi="仿宋"/>
          <w:sz w:val="24"/>
        </w:rPr>
      </w:pPr>
      <w:r w:rsidRPr="009B1E4F">
        <w:rPr>
          <w:rFonts w:ascii="仿宋" w:eastAsia="仿宋" w:hAnsi="仿宋" w:hint="eastAsia"/>
          <w:sz w:val="24"/>
        </w:rPr>
        <w:t>联系电话：</w:t>
      </w:r>
      <w:r w:rsidR="009D421B" w:rsidRPr="0071016D">
        <w:rPr>
          <w:rFonts w:ascii="仿宋" w:eastAsia="仿宋" w:hAnsi="仿宋" w:hint="eastAsia"/>
          <w:sz w:val="24"/>
        </w:rPr>
        <w:t>13111881926</w:t>
      </w:r>
    </w:p>
    <w:p w:rsidR="00AF2A26" w:rsidRDefault="009B1E4F">
      <w:pPr>
        <w:widowControl/>
        <w:jc w:val="left"/>
        <w:rPr>
          <w:rFonts w:ascii="仿宋" w:eastAsia="仿宋" w:hAnsi="仿宋"/>
          <w:sz w:val="24"/>
          <w:szCs w:val="28"/>
        </w:rPr>
      </w:pPr>
      <w:bookmarkStart w:id="8" w:name="_Toc213496267"/>
      <w:bookmarkStart w:id="9" w:name="_Toc213396945"/>
      <w:bookmarkStart w:id="10" w:name="_Toc213397009"/>
      <w:bookmarkStart w:id="11" w:name="_Toc213396759"/>
      <w:bookmarkStart w:id="12" w:name="_Toc511206476"/>
      <w:bookmarkStart w:id="13" w:name="_Toc217446031"/>
      <w:r>
        <w:rPr>
          <w:rFonts w:ascii="仿宋" w:eastAsia="仿宋" w:hAnsi="仿宋"/>
          <w:b/>
          <w:bCs/>
          <w:sz w:val="24"/>
          <w:szCs w:val="28"/>
        </w:rPr>
        <w:br w:type="page"/>
      </w:r>
    </w:p>
    <w:p w:rsidR="00AF2A26" w:rsidRDefault="009B1E4F">
      <w:pPr>
        <w:pStyle w:val="ad"/>
        <w:rPr>
          <w:rFonts w:ascii="仿宋" w:eastAsia="仿宋" w:hAnsi="仿宋"/>
        </w:rPr>
      </w:pPr>
      <w:r>
        <w:rPr>
          <w:rFonts w:ascii="仿宋" w:eastAsia="仿宋" w:hAnsi="仿宋" w:hint="eastAsia"/>
        </w:rPr>
        <w:lastRenderedPageBreak/>
        <w:t>第二章  磋商须知</w:t>
      </w:r>
      <w:bookmarkEnd w:id="8"/>
      <w:bookmarkEnd w:id="9"/>
      <w:bookmarkEnd w:id="10"/>
      <w:bookmarkEnd w:id="11"/>
      <w:bookmarkEnd w:id="12"/>
      <w:bookmarkEnd w:id="13"/>
    </w:p>
    <w:p w:rsidR="00AF2A26" w:rsidRDefault="009B1E4F">
      <w:pPr>
        <w:pStyle w:val="2"/>
        <w:keepNext w:val="0"/>
        <w:keepLines w:val="0"/>
        <w:spacing w:line="240" w:lineRule="atLeast"/>
        <w:jc w:val="center"/>
        <w:rPr>
          <w:rFonts w:ascii="仿宋" w:eastAsia="仿宋" w:hAnsi="仿宋"/>
        </w:rPr>
      </w:pPr>
      <w:r>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AF2A26">
        <w:trPr>
          <w:trHeight w:val="20"/>
          <w:tblHeader/>
          <w:jc w:val="center"/>
        </w:trPr>
        <w:tc>
          <w:tcPr>
            <w:tcW w:w="1013" w:type="dxa"/>
            <w:vAlign w:val="center"/>
          </w:tcPr>
          <w:p w:rsidR="00AF2A26" w:rsidRDefault="009B1E4F">
            <w:pPr>
              <w:pStyle w:val="af4"/>
              <w:ind w:left="9"/>
              <w:jc w:val="center"/>
              <w:rPr>
                <w:rFonts w:ascii="仿宋" w:eastAsia="仿宋" w:hAnsi="仿宋"/>
                <w:sz w:val="21"/>
                <w:szCs w:val="21"/>
                <w:lang w:val="zh-CN"/>
              </w:rPr>
            </w:pPr>
            <w:r>
              <w:rPr>
                <w:rFonts w:ascii="仿宋" w:eastAsia="仿宋" w:hAnsi="仿宋" w:hint="eastAsia"/>
                <w:sz w:val="21"/>
                <w:szCs w:val="21"/>
                <w:lang w:val="zh-CN"/>
              </w:rPr>
              <w:t>序号</w:t>
            </w:r>
          </w:p>
        </w:tc>
        <w:tc>
          <w:tcPr>
            <w:tcW w:w="2409" w:type="dxa"/>
            <w:vAlign w:val="center"/>
          </w:tcPr>
          <w:p w:rsidR="00AF2A26" w:rsidRDefault="009B1E4F">
            <w:pPr>
              <w:pStyle w:val="af4"/>
              <w:ind w:left="38"/>
              <w:jc w:val="center"/>
              <w:rPr>
                <w:rFonts w:ascii="仿宋" w:eastAsia="仿宋" w:hAnsi="仿宋"/>
                <w:sz w:val="21"/>
                <w:szCs w:val="21"/>
                <w:lang w:val="zh-CN"/>
              </w:rPr>
            </w:pPr>
            <w:r>
              <w:rPr>
                <w:rFonts w:ascii="仿宋" w:eastAsia="仿宋" w:hAnsi="仿宋" w:hint="eastAsia"/>
                <w:sz w:val="21"/>
                <w:szCs w:val="21"/>
                <w:lang w:val="zh-CN"/>
              </w:rPr>
              <w:t>应知事项</w:t>
            </w:r>
          </w:p>
        </w:tc>
        <w:tc>
          <w:tcPr>
            <w:tcW w:w="6084" w:type="dxa"/>
            <w:vAlign w:val="center"/>
          </w:tcPr>
          <w:p w:rsidR="00AF2A26" w:rsidRDefault="009B1E4F">
            <w:pPr>
              <w:pStyle w:val="af4"/>
              <w:jc w:val="center"/>
              <w:rPr>
                <w:rFonts w:ascii="仿宋" w:eastAsia="仿宋" w:hAnsi="仿宋"/>
                <w:sz w:val="21"/>
                <w:szCs w:val="21"/>
                <w:lang w:val="zh-CN"/>
              </w:rPr>
            </w:pPr>
            <w:r>
              <w:rPr>
                <w:rFonts w:ascii="仿宋" w:eastAsia="仿宋" w:hAnsi="仿宋" w:hint="eastAsia"/>
                <w:sz w:val="21"/>
                <w:szCs w:val="21"/>
                <w:lang w:val="zh-CN"/>
              </w:rPr>
              <w:t>说明和要求</w:t>
            </w:r>
          </w:p>
        </w:tc>
      </w:tr>
      <w:tr w:rsidR="00AF2A26">
        <w:trPr>
          <w:trHeight w:val="547"/>
          <w:jc w:val="center"/>
        </w:trPr>
        <w:tc>
          <w:tcPr>
            <w:tcW w:w="1013" w:type="dxa"/>
            <w:vAlign w:val="center"/>
          </w:tcPr>
          <w:p w:rsidR="00AF2A26" w:rsidRDefault="009B1E4F">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w:t>
            </w:r>
          </w:p>
        </w:tc>
        <w:tc>
          <w:tcPr>
            <w:tcW w:w="2409" w:type="dxa"/>
            <w:vAlign w:val="center"/>
          </w:tcPr>
          <w:p w:rsidR="00AF2A26" w:rsidRDefault="009B1E4F">
            <w:pPr>
              <w:pStyle w:val="af4"/>
              <w:ind w:left="38"/>
              <w:jc w:val="center"/>
              <w:rPr>
                <w:rFonts w:ascii="仿宋" w:eastAsia="仿宋" w:hAnsi="仿宋"/>
                <w:sz w:val="21"/>
                <w:szCs w:val="21"/>
                <w:lang w:val="zh-CN"/>
              </w:rPr>
            </w:pPr>
            <w:r>
              <w:rPr>
                <w:rFonts w:ascii="仿宋" w:eastAsia="仿宋" w:hAnsi="仿宋" w:hint="eastAsia"/>
                <w:sz w:val="21"/>
                <w:szCs w:val="21"/>
                <w:lang w:val="zh-CN"/>
              </w:rPr>
              <w:t>采购预算</w:t>
            </w:r>
          </w:p>
          <w:p w:rsidR="00AF2A26" w:rsidRDefault="009B1E4F">
            <w:pPr>
              <w:pStyle w:val="af4"/>
              <w:ind w:left="38"/>
              <w:jc w:val="center"/>
              <w:rPr>
                <w:rFonts w:ascii="仿宋" w:eastAsia="仿宋" w:hAnsi="仿宋"/>
                <w:sz w:val="21"/>
                <w:szCs w:val="21"/>
                <w:lang w:val="zh-CN"/>
              </w:rPr>
            </w:pPr>
            <w:r>
              <w:rPr>
                <w:rFonts w:ascii="仿宋" w:eastAsia="仿宋" w:hAnsi="仿宋" w:hint="eastAsia"/>
                <w:sz w:val="21"/>
                <w:szCs w:val="21"/>
                <w:lang w:val="zh-CN"/>
              </w:rPr>
              <w:t>（实质性要求）</w:t>
            </w:r>
          </w:p>
        </w:tc>
        <w:tc>
          <w:tcPr>
            <w:tcW w:w="6084" w:type="dxa"/>
          </w:tcPr>
          <w:p w:rsidR="00AF2A26" w:rsidRDefault="009B1E4F" w:rsidP="00A91FAC">
            <w:pPr>
              <w:pStyle w:val="af4"/>
              <w:ind w:firstLineChars="100" w:firstLine="210"/>
              <w:jc w:val="both"/>
              <w:rPr>
                <w:rFonts w:ascii="仿宋" w:eastAsia="仿宋" w:hAnsi="仿宋"/>
                <w:sz w:val="21"/>
                <w:szCs w:val="21"/>
                <w:lang w:val="zh-CN"/>
              </w:rPr>
            </w:pPr>
            <w:r w:rsidRPr="00A91FAC">
              <w:rPr>
                <w:rFonts w:ascii="仿宋" w:eastAsia="仿宋" w:hAnsi="仿宋" w:hint="eastAsia"/>
                <w:sz w:val="21"/>
                <w:szCs w:val="21"/>
              </w:rPr>
              <w:t>采购</w:t>
            </w:r>
            <w:r w:rsidRPr="00A91FAC">
              <w:rPr>
                <w:rFonts w:ascii="仿宋" w:eastAsia="仿宋" w:hAnsi="仿宋"/>
                <w:sz w:val="21"/>
                <w:szCs w:val="21"/>
              </w:rPr>
              <w:t>预算：</w:t>
            </w:r>
            <w:r w:rsidR="00A91FAC" w:rsidRPr="00A91FAC">
              <w:rPr>
                <w:rFonts w:ascii="仿宋" w:eastAsia="仿宋" w:hAnsi="仿宋" w:hint="eastAsia"/>
                <w:sz w:val="21"/>
                <w:szCs w:val="21"/>
              </w:rPr>
              <w:t>220万元。</w:t>
            </w:r>
          </w:p>
        </w:tc>
      </w:tr>
      <w:tr w:rsidR="00AF2A26">
        <w:trPr>
          <w:trHeight w:val="20"/>
          <w:jc w:val="center"/>
        </w:trPr>
        <w:tc>
          <w:tcPr>
            <w:tcW w:w="1013" w:type="dxa"/>
            <w:vAlign w:val="center"/>
          </w:tcPr>
          <w:p w:rsidR="00AF2A26" w:rsidRDefault="009B1E4F">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2</w:t>
            </w:r>
          </w:p>
        </w:tc>
        <w:tc>
          <w:tcPr>
            <w:tcW w:w="2409" w:type="dxa"/>
            <w:vAlign w:val="center"/>
          </w:tcPr>
          <w:p w:rsidR="00AF2A26" w:rsidRDefault="009B1E4F">
            <w:pPr>
              <w:pStyle w:val="af4"/>
              <w:ind w:left="38"/>
              <w:jc w:val="center"/>
              <w:rPr>
                <w:rFonts w:ascii="仿宋" w:eastAsia="仿宋" w:hAnsi="仿宋"/>
                <w:sz w:val="21"/>
                <w:szCs w:val="21"/>
                <w:lang w:val="zh-CN"/>
              </w:rPr>
            </w:pPr>
            <w:r>
              <w:rPr>
                <w:rFonts w:ascii="仿宋" w:eastAsia="仿宋" w:hAnsi="仿宋" w:hint="eastAsia"/>
                <w:sz w:val="21"/>
                <w:szCs w:val="21"/>
                <w:lang w:val="zh-CN"/>
              </w:rPr>
              <w:t>最高限价</w:t>
            </w:r>
          </w:p>
          <w:p w:rsidR="00AF2A26" w:rsidRDefault="009B1E4F">
            <w:pPr>
              <w:pStyle w:val="af4"/>
              <w:ind w:left="38"/>
              <w:jc w:val="center"/>
              <w:rPr>
                <w:rFonts w:ascii="仿宋" w:eastAsia="仿宋" w:hAnsi="仿宋"/>
                <w:sz w:val="21"/>
                <w:szCs w:val="21"/>
                <w:lang w:val="zh-CN"/>
              </w:rPr>
            </w:pPr>
            <w:r>
              <w:rPr>
                <w:rFonts w:ascii="仿宋" w:eastAsia="仿宋" w:hAnsi="仿宋" w:hint="eastAsia"/>
                <w:sz w:val="21"/>
                <w:szCs w:val="21"/>
                <w:lang w:val="zh-CN"/>
              </w:rPr>
              <w:t>（实质性要求）</w:t>
            </w:r>
          </w:p>
        </w:tc>
        <w:tc>
          <w:tcPr>
            <w:tcW w:w="6084" w:type="dxa"/>
            <w:vAlign w:val="center"/>
          </w:tcPr>
          <w:p w:rsidR="00AF2A26" w:rsidRDefault="009B1E4F">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最高</w:t>
            </w:r>
            <w:r>
              <w:rPr>
                <w:rFonts w:ascii="仿宋" w:eastAsia="仿宋" w:hAnsi="仿宋"/>
                <w:sz w:val="21"/>
                <w:szCs w:val="21"/>
                <w:lang w:val="zh-CN"/>
              </w:rPr>
              <w:t>限价：</w:t>
            </w:r>
            <w:r w:rsidR="00C7406F">
              <w:rPr>
                <w:rFonts w:ascii="仿宋" w:eastAsia="仿宋" w:hAnsi="仿宋" w:hint="eastAsia"/>
                <w:sz w:val="21"/>
                <w:szCs w:val="21"/>
                <w:lang w:val="zh-CN"/>
              </w:rPr>
              <w:t>180</w:t>
            </w:r>
            <w:r>
              <w:rPr>
                <w:rFonts w:ascii="仿宋" w:eastAsia="仿宋" w:hAnsi="仿宋"/>
                <w:sz w:val="21"/>
                <w:szCs w:val="21"/>
                <w:lang w:val="zh-CN"/>
              </w:rPr>
              <w:t>万元</w:t>
            </w:r>
          </w:p>
          <w:p w:rsidR="00AF2A26" w:rsidRDefault="009B1E4F">
            <w:pPr>
              <w:pStyle w:val="af4"/>
              <w:ind w:firstLineChars="100" w:firstLine="210"/>
              <w:jc w:val="both"/>
              <w:rPr>
                <w:rFonts w:ascii="仿宋" w:eastAsia="仿宋" w:hAnsi="仿宋"/>
                <w:sz w:val="21"/>
                <w:szCs w:val="21"/>
                <w:lang w:val="zh-CN"/>
              </w:rPr>
            </w:pPr>
            <w:bookmarkStart w:id="14" w:name="PO_默认文件内容_21"/>
            <w:r>
              <w:rPr>
                <w:rFonts w:ascii="仿宋" w:eastAsia="仿宋" w:hAnsi="仿宋" w:hint="eastAsia"/>
                <w:sz w:val="21"/>
                <w:szCs w:val="21"/>
                <w:lang w:val="zh-CN"/>
              </w:rPr>
              <w:t>超过最高限价的报价,其响应文件按无效处理。</w:t>
            </w:r>
            <w:bookmarkEnd w:id="14"/>
          </w:p>
        </w:tc>
      </w:tr>
      <w:tr w:rsidR="00AF2A26">
        <w:trPr>
          <w:trHeight w:val="20"/>
          <w:jc w:val="center"/>
        </w:trPr>
        <w:tc>
          <w:tcPr>
            <w:tcW w:w="1013" w:type="dxa"/>
            <w:vAlign w:val="center"/>
          </w:tcPr>
          <w:p w:rsidR="00AF2A26" w:rsidRDefault="009B1E4F">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409" w:type="dxa"/>
            <w:vAlign w:val="center"/>
          </w:tcPr>
          <w:p w:rsidR="00AF2A26" w:rsidRDefault="009B1E4F">
            <w:pPr>
              <w:pStyle w:val="af4"/>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084" w:type="dxa"/>
            <w:vAlign w:val="center"/>
          </w:tcPr>
          <w:p w:rsidR="00AF2A26" w:rsidRDefault="009B1E4F">
            <w:pPr>
              <w:pStyle w:val="af4"/>
              <w:ind w:firstLineChars="100" w:firstLine="210"/>
              <w:jc w:val="both"/>
              <w:rPr>
                <w:rFonts w:ascii="仿宋" w:eastAsia="仿宋" w:hAnsi="仿宋"/>
                <w:sz w:val="21"/>
                <w:szCs w:val="21"/>
                <w:lang w:val="zh-CN"/>
              </w:rPr>
            </w:pPr>
            <w:bookmarkStart w:id="15" w:name="PO_默认文件内容_8"/>
            <w:r>
              <w:rPr>
                <w:rFonts w:ascii="仿宋" w:eastAsia="仿宋" w:hAnsi="仿宋" w:hint="eastAsia"/>
                <w:sz w:val="21"/>
                <w:szCs w:val="21"/>
              </w:rPr>
              <w:t>本项目竞争性磋商文件中未载明“允许采购进口产品”的产品，拒绝进口产品参与竞争，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w:t>
            </w:r>
            <w:r>
              <w:rPr>
                <w:rFonts w:ascii="仿宋" w:eastAsia="仿宋" w:hAnsi="仿宋" w:hint="eastAsia"/>
                <w:sz w:val="21"/>
                <w:szCs w:val="21"/>
              </w:rPr>
              <w:t>响应时</w:t>
            </w:r>
            <w:r>
              <w:rPr>
                <w:rFonts w:ascii="仿宋" w:eastAsia="仿宋" w:hAnsi="仿宋"/>
                <w:sz w:val="21"/>
                <w:szCs w:val="21"/>
              </w:rPr>
              <w:t>，</w:t>
            </w:r>
            <w:r>
              <w:rPr>
                <w:rFonts w:ascii="仿宋" w:eastAsia="仿宋" w:hAnsi="仿宋" w:hint="eastAsia"/>
                <w:sz w:val="21"/>
                <w:szCs w:val="21"/>
              </w:rPr>
              <w:t>其响应</w:t>
            </w:r>
            <w:r>
              <w:rPr>
                <w:rFonts w:ascii="仿宋" w:eastAsia="仿宋" w:hAnsi="仿宋"/>
                <w:sz w:val="21"/>
                <w:szCs w:val="21"/>
              </w:rPr>
              <w:t>文件按无效处理</w:t>
            </w:r>
            <w:r>
              <w:rPr>
                <w:rFonts w:ascii="仿宋" w:eastAsia="仿宋" w:hAnsi="仿宋" w:hint="eastAsia"/>
                <w:sz w:val="21"/>
                <w:szCs w:val="21"/>
              </w:rPr>
              <w:t>。载明“允许采购进口产品”的产品，不限制国产产品参与竞争。</w:t>
            </w:r>
            <w:bookmarkEnd w:id="15"/>
          </w:p>
        </w:tc>
      </w:tr>
      <w:tr w:rsidR="00AF2A26">
        <w:trPr>
          <w:trHeight w:val="20"/>
          <w:jc w:val="center"/>
        </w:trPr>
        <w:tc>
          <w:tcPr>
            <w:tcW w:w="1013" w:type="dxa"/>
            <w:vAlign w:val="center"/>
          </w:tcPr>
          <w:p w:rsidR="00AF2A26" w:rsidRDefault="009B1E4F">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409" w:type="dxa"/>
            <w:vAlign w:val="center"/>
          </w:tcPr>
          <w:p w:rsidR="00AF2A26" w:rsidRDefault="009B1E4F">
            <w:pPr>
              <w:pStyle w:val="af4"/>
              <w:ind w:left="38"/>
              <w:jc w:val="center"/>
              <w:rPr>
                <w:rFonts w:ascii="仿宋" w:eastAsia="仿宋" w:hAnsi="仿宋"/>
                <w:sz w:val="21"/>
                <w:szCs w:val="21"/>
              </w:rPr>
            </w:pPr>
            <w:r>
              <w:rPr>
                <w:rFonts w:ascii="仿宋" w:eastAsia="仿宋" w:hAnsi="仿宋" w:hint="eastAsia"/>
                <w:sz w:val="21"/>
                <w:szCs w:val="21"/>
              </w:rPr>
              <w:t>不正当竞争预防措施</w:t>
            </w:r>
          </w:p>
          <w:p w:rsidR="00AF2A26" w:rsidRDefault="009B1E4F">
            <w:pPr>
              <w:pStyle w:val="af4"/>
              <w:ind w:left="38"/>
              <w:jc w:val="center"/>
              <w:rPr>
                <w:rFonts w:ascii="仿宋" w:eastAsia="仿宋" w:hAnsi="仿宋"/>
                <w:sz w:val="21"/>
                <w:szCs w:val="21"/>
              </w:rPr>
            </w:pPr>
            <w:r>
              <w:rPr>
                <w:rFonts w:ascii="仿宋" w:eastAsia="仿宋" w:hAnsi="仿宋" w:hint="eastAsia"/>
                <w:sz w:val="21"/>
                <w:szCs w:val="21"/>
              </w:rPr>
              <w:t>（实质性要求）</w:t>
            </w:r>
          </w:p>
        </w:tc>
        <w:tc>
          <w:tcPr>
            <w:tcW w:w="6084" w:type="dxa"/>
            <w:vAlign w:val="center"/>
          </w:tcPr>
          <w:p w:rsidR="00AF2A26" w:rsidRDefault="009B1E4F">
            <w:pPr>
              <w:spacing w:line="320" w:lineRule="exact"/>
              <w:ind w:leftChars="50" w:left="105" w:rightChars="50" w:right="105" w:firstLineChars="100" w:firstLine="210"/>
              <w:rPr>
                <w:rFonts w:ascii="仿宋" w:eastAsia="仿宋" w:hAnsi="仿宋"/>
              </w:rPr>
            </w:pPr>
            <w:bookmarkStart w:id="16" w:name="PO_默认文件内容_111"/>
            <w:r>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6"/>
          </w:p>
        </w:tc>
      </w:tr>
      <w:tr w:rsidR="00AF2A26">
        <w:trPr>
          <w:trHeight w:val="20"/>
          <w:jc w:val="center"/>
        </w:trPr>
        <w:tc>
          <w:tcPr>
            <w:tcW w:w="1013" w:type="dxa"/>
            <w:vAlign w:val="center"/>
          </w:tcPr>
          <w:p w:rsidR="00AF2A26" w:rsidRDefault="009B1E4F">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5</w:t>
            </w:r>
          </w:p>
          <w:p w:rsidR="00AF2A26" w:rsidRDefault="00AF2A26">
            <w:pPr>
              <w:pStyle w:val="af4"/>
              <w:ind w:right="230"/>
              <w:jc w:val="center"/>
              <w:rPr>
                <w:rFonts w:ascii="仿宋" w:eastAsia="仿宋" w:hAnsi="仿宋" w:cs="Courier New"/>
                <w:sz w:val="21"/>
                <w:szCs w:val="21"/>
                <w:lang w:val="zh-CN"/>
              </w:rPr>
            </w:pPr>
          </w:p>
        </w:tc>
        <w:tc>
          <w:tcPr>
            <w:tcW w:w="2409" w:type="dxa"/>
            <w:vAlign w:val="center"/>
          </w:tcPr>
          <w:p w:rsidR="00AF2A26" w:rsidRDefault="009B1E4F">
            <w:pPr>
              <w:pStyle w:val="af4"/>
              <w:ind w:left="38"/>
              <w:jc w:val="center"/>
              <w:rPr>
                <w:rFonts w:ascii="仿宋" w:eastAsia="仿宋" w:hAnsi="仿宋"/>
                <w:sz w:val="21"/>
                <w:szCs w:val="21"/>
                <w:lang w:val="zh-CN"/>
              </w:rPr>
            </w:pPr>
            <w:r>
              <w:rPr>
                <w:rFonts w:ascii="仿宋" w:eastAsia="仿宋" w:hAnsi="仿宋" w:cs="Times New Roman" w:hint="eastAsia"/>
                <w:kern w:val="2"/>
                <w:sz w:val="21"/>
                <w:szCs w:val="21"/>
              </w:rPr>
              <w:t>小微企业</w:t>
            </w:r>
            <w:r>
              <w:rPr>
                <w:rFonts w:ascii="仿宋" w:eastAsia="仿宋" w:hAnsi="仿宋" w:hint="eastAsia"/>
                <w:sz w:val="21"/>
                <w:szCs w:val="21"/>
                <w:lang w:val="zh-CN"/>
              </w:rPr>
              <w:t>（监狱企业、残疾人福利性单位视同小微企业）价格扣除</w:t>
            </w:r>
          </w:p>
        </w:tc>
        <w:tc>
          <w:tcPr>
            <w:tcW w:w="6084" w:type="dxa"/>
          </w:tcPr>
          <w:p w:rsidR="00AF2A26" w:rsidRDefault="009B1E4F">
            <w:pPr>
              <w:spacing w:line="320" w:lineRule="exact"/>
              <w:ind w:leftChars="50" w:left="105" w:rightChars="50" w:right="105" w:firstLineChars="100" w:firstLine="210"/>
              <w:rPr>
                <w:rFonts w:ascii="仿宋" w:eastAsia="仿宋" w:hAnsi="仿宋"/>
                <w:szCs w:val="21"/>
              </w:rPr>
            </w:pPr>
            <w:bookmarkStart w:id="17" w:name="PO_默认文件内容_11"/>
            <w:r>
              <w:rPr>
                <w:rFonts w:ascii="仿宋" w:eastAsia="仿宋" w:hAnsi="仿宋" w:hint="eastAsia"/>
                <w:szCs w:val="21"/>
              </w:rPr>
              <w:t>一、小微企业（监狱企业、残疾人福利性单位视同小微企业）价格扣除</w:t>
            </w:r>
          </w:p>
          <w:p w:rsidR="00AF2A26" w:rsidRDefault="009B1E4F">
            <w:pPr>
              <w:widowControl/>
              <w:spacing w:after="120"/>
              <w:jc w:val="left"/>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报价给予10%的扣除，用扣除后的价格参加评审。</w:t>
            </w:r>
          </w:p>
          <w:p w:rsidR="00AF2A26" w:rsidRDefault="009B1E4F">
            <w:pPr>
              <w:widowControl/>
              <w:spacing w:after="120"/>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AF2A26" w:rsidRDefault="009B1E4F">
            <w:pPr>
              <w:widowControl/>
              <w:spacing w:after="120"/>
              <w:jc w:val="left"/>
              <w:rPr>
                <w:rFonts w:ascii="仿宋" w:eastAsia="仿宋" w:hAnsi="仿宋"/>
                <w:kern w:val="0"/>
                <w:szCs w:val="21"/>
              </w:rPr>
            </w:pPr>
            <w:r>
              <w:rPr>
                <w:rFonts w:ascii="仿宋" w:eastAsia="仿宋" w:hAnsi="仿宋"/>
                <w:kern w:val="0"/>
                <w:szCs w:val="21"/>
              </w:rPr>
              <w:t>3</w:t>
            </w:r>
            <w:r>
              <w:rPr>
                <w:rFonts w:ascii="仿宋" w:eastAsia="仿宋" w:hAnsi="仿宋" w:hint="eastAsia"/>
                <w:kern w:val="0"/>
                <w:szCs w:val="21"/>
              </w:rPr>
              <w:t>、参加政府采购活动的残疾人福利性单位应当提供《残疾人福利性单位声明函》原件，未提供的，视为放弃享受小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AF2A26" w:rsidRDefault="009B1E4F">
            <w:pPr>
              <w:widowControl/>
              <w:spacing w:after="120"/>
              <w:jc w:val="left"/>
              <w:rPr>
                <w:rFonts w:ascii="仿宋" w:eastAsia="仿宋" w:hAnsi="仿宋"/>
                <w:kern w:val="0"/>
                <w:szCs w:val="21"/>
              </w:rPr>
            </w:pPr>
            <w:r>
              <w:rPr>
                <w:rFonts w:ascii="仿宋" w:eastAsia="仿宋" w:hAnsi="仿宋"/>
                <w:kern w:val="0"/>
                <w:szCs w:val="21"/>
              </w:rPr>
              <w:t>4</w:t>
            </w:r>
            <w:r>
              <w:rPr>
                <w:rFonts w:ascii="仿宋" w:eastAsia="仿宋" w:hAnsi="仿宋" w:hint="eastAsia"/>
                <w:kern w:val="0"/>
                <w:szCs w:val="21"/>
              </w:rPr>
              <w:t>、参加政府采购活动的监狱企业提供由省级以上监狱管理局、戒毒管理局(含新疆生产建设兵团)出具的属于监狱企业的证明文件，未提供的，视为放弃享受小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AF2A26" w:rsidRDefault="009B1E4F">
            <w:pPr>
              <w:widowControl/>
              <w:spacing w:after="120"/>
              <w:jc w:val="left"/>
              <w:rPr>
                <w:rFonts w:ascii="仿宋" w:eastAsia="仿宋" w:hAnsi="仿宋"/>
                <w:kern w:val="0"/>
                <w:szCs w:val="21"/>
              </w:rPr>
            </w:pPr>
            <w:r>
              <w:rPr>
                <w:rFonts w:ascii="仿宋" w:eastAsia="仿宋" w:hAnsi="仿宋"/>
                <w:kern w:val="0"/>
                <w:szCs w:val="21"/>
              </w:rPr>
              <w:t>5</w:t>
            </w:r>
            <w:r>
              <w:rPr>
                <w:rFonts w:ascii="仿宋" w:eastAsia="仿宋" w:hAnsi="仿宋" w:hint="eastAsia"/>
                <w:kern w:val="0"/>
                <w:szCs w:val="21"/>
              </w:rPr>
              <w:t>、符合中小企业划分标准的个体工商户，在政府采购活动中视同中小企业。</w:t>
            </w:r>
            <w:bookmarkEnd w:id="17"/>
          </w:p>
        </w:tc>
      </w:tr>
      <w:tr w:rsidR="00AF2A26">
        <w:trPr>
          <w:trHeight w:val="20"/>
          <w:jc w:val="center"/>
        </w:trPr>
        <w:tc>
          <w:tcPr>
            <w:tcW w:w="1013" w:type="dxa"/>
            <w:vAlign w:val="center"/>
          </w:tcPr>
          <w:p w:rsidR="00AF2A26" w:rsidRDefault="009B1E4F">
            <w:pPr>
              <w:pStyle w:val="af4"/>
              <w:ind w:right="230"/>
              <w:jc w:val="center"/>
              <w:rPr>
                <w:rFonts w:ascii="仿宋" w:eastAsia="仿宋" w:hAnsi="仿宋" w:cs="Courier New"/>
                <w:sz w:val="21"/>
                <w:szCs w:val="21"/>
                <w:lang w:val="zh-CN"/>
              </w:rPr>
            </w:pPr>
            <w:r>
              <w:rPr>
                <w:rFonts w:ascii="仿宋" w:eastAsia="仿宋" w:hAnsi="仿宋"/>
                <w:sz w:val="21"/>
                <w:szCs w:val="21"/>
                <w:lang w:val="zh-CN"/>
              </w:rPr>
              <w:t>6</w:t>
            </w:r>
          </w:p>
        </w:tc>
        <w:tc>
          <w:tcPr>
            <w:tcW w:w="2409" w:type="dxa"/>
            <w:vAlign w:val="center"/>
          </w:tcPr>
          <w:p w:rsidR="00AF2A26" w:rsidRDefault="009B1E4F">
            <w:pPr>
              <w:pStyle w:val="af4"/>
              <w:ind w:left="38"/>
              <w:jc w:val="center"/>
              <w:rPr>
                <w:rFonts w:ascii="仿宋" w:eastAsia="仿宋" w:hAnsi="仿宋"/>
                <w:sz w:val="21"/>
                <w:szCs w:val="21"/>
                <w:lang w:val="zh-CN"/>
              </w:rPr>
            </w:pPr>
            <w:r>
              <w:rPr>
                <w:rFonts w:ascii="仿宋" w:eastAsia="仿宋" w:hAnsi="仿宋" w:cs="Times New Roman" w:hint="eastAsia"/>
                <w:kern w:val="2"/>
                <w:sz w:val="21"/>
                <w:szCs w:val="21"/>
              </w:rPr>
              <w:t>节能、环保及无线局域网产品政府采购政策</w:t>
            </w:r>
          </w:p>
        </w:tc>
        <w:tc>
          <w:tcPr>
            <w:tcW w:w="6084" w:type="dxa"/>
            <w:vAlign w:val="center"/>
          </w:tcPr>
          <w:p w:rsidR="00AF2A26" w:rsidRDefault="009B1E4F">
            <w:pPr>
              <w:pStyle w:val="af4"/>
              <w:ind w:firstLineChars="100" w:firstLine="211"/>
              <w:jc w:val="both"/>
              <w:rPr>
                <w:rFonts w:ascii="仿宋" w:eastAsia="仿宋" w:hAnsi="仿宋"/>
                <w:sz w:val="21"/>
                <w:szCs w:val="21"/>
                <w:lang w:val="zh-CN"/>
              </w:rPr>
            </w:pPr>
            <w:r>
              <w:rPr>
                <w:rFonts w:ascii="仿宋" w:eastAsia="仿宋" w:hAnsi="仿宋" w:cs="Times New Roman" w:hint="eastAsia"/>
                <w:b/>
                <w:kern w:val="2"/>
                <w:sz w:val="21"/>
                <w:szCs w:val="21"/>
              </w:rPr>
              <w:t>本项目不适用。</w:t>
            </w:r>
          </w:p>
        </w:tc>
      </w:tr>
      <w:tr w:rsidR="00AF2A26">
        <w:trPr>
          <w:trHeight w:val="20"/>
          <w:jc w:val="center"/>
        </w:trPr>
        <w:tc>
          <w:tcPr>
            <w:tcW w:w="1013" w:type="dxa"/>
            <w:vAlign w:val="center"/>
          </w:tcPr>
          <w:p w:rsidR="00AF2A26" w:rsidRDefault="009B1E4F">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7</w:t>
            </w:r>
          </w:p>
        </w:tc>
        <w:tc>
          <w:tcPr>
            <w:tcW w:w="2409" w:type="dxa"/>
            <w:vAlign w:val="center"/>
          </w:tcPr>
          <w:p w:rsidR="00AF2A26" w:rsidRDefault="009B1E4F">
            <w:pPr>
              <w:pStyle w:val="af4"/>
              <w:ind w:left="38"/>
              <w:jc w:val="center"/>
              <w:rPr>
                <w:rFonts w:ascii="仿宋" w:eastAsia="仿宋" w:hAnsi="仿宋"/>
                <w:sz w:val="21"/>
                <w:szCs w:val="21"/>
                <w:lang w:val="zh-CN"/>
              </w:rPr>
            </w:pPr>
            <w:r>
              <w:rPr>
                <w:rFonts w:ascii="仿宋" w:eastAsia="仿宋" w:hAnsi="仿宋" w:hint="eastAsia"/>
                <w:sz w:val="21"/>
                <w:szCs w:val="21"/>
                <w:lang w:val="zh-CN"/>
              </w:rPr>
              <w:t>磋商情况公告</w:t>
            </w:r>
          </w:p>
        </w:tc>
        <w:tc>
          <w:tcPr>
            <w:tcW w:w="6084" w:type="dxa"/>
            <w:vAlign w:val="center"/>
          </w:tcPr>
          <w:p w:rsidR="00AF2A26" w:rsidRDefault="009B1E4F">
            <w:pPr>
              <w:pStyle w:val="af4"/>
              <w:ind w:firstLineChars="100" w:firstLine="210"/>
              <w:jc w:val="both"/>
              <w:rPr>
                <w:rFonts w:ascii="仿宋" w:eastAsia="仿宋" w:hAnsi="仿宋"/>
                <w:sz w:val="21"/>
                <w:szCs w:val="21"/>
                <w:lang w:val="zh-CN"/>
              </w:rPr>
            </w:pPr>
            <w:bookmarkStart w:id="18" w:name="PO_默认文件内容_13"/>
            <w:r>
              <w:rPr>
                <w:rFonts w:ascii="仿宋" w:eastAsia="仿宋" w:hAnsi="仿宋" w:hint="eastAsia"/>
                <w:sz w:val="21"/>
                <w:szCs w:val="21"/>
                <w:lang w:val="zh-CN"/>
              </w:rPr>
              <w:t>供应商资格审查情况、磋商情况、报价情况、磋商结果等在四川政府采购网上采购结果公告栏中予以公告。</w:t>
            </w:r>
            <w:bookmarkEnd w:id="18"/>
          </w:p>
        </w:tc>
      </w:tr>
      <w:tr w:rsidR="00AF2A26">
        <w:trPr>
          <w:trHeight w:val="517"/>
          <w:jc w:val="center"/>
        </w:trPr>
        <w:tc>
          <w:tcPr>
            <w:tcW w:w="1013" w:type="dxa"/>
            <w:vAlign w:val="center"/>
          </w:tcPr>
          <w:p w:rsidR="00AF2A26" w:rsidRDefault="009B1E4F">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8</w:t>
            </w:r>
          </w:p>
        </w:tc>
        <w:tc>
          <w:tcPr>
            <w:tcW w:w="2409" w:type="dxa"/>
            <w:vAlign w:val="center"/>
          </w:tcPr>
          <w:p w:rsidR="00AF2A26" w:rsidRDefault="009B1E4F">
            <w:pPr>
              <w:pStyle w:val="af4"/>
              <w:ind w:left="38"/>
              <w:jc w:val="center"/>
              <w:rPr>
                <w:rFonts w:ascii="仿宋" w:eastAsia="仿宋" w:hAnsi="仿宋"/>
                <w:sz w:val="21"/>
                <w:szCs w:val="21"/>
                <w:lang w:val="zh-CN"/>
              </w:rPr>
            </w:pPr>
            <w:r>
              <w:rPr>
                <w:rFonts w:ascii="仿宋" w:eastAsia="仿宋" w:hAnsi="仿宋" w:hint="eastAsia"/>
                <w:sz w:val="21"/>
                <w:szCs w:val="21"/>
                <w:lang w:val="zh-CN"/>
              </w:rPr>
              <w:t>磋商保证金</w:t>
            </w:r>
          </w:p>
        </w:tc>
        <w:tc>
          <w:tcPr>
            <w:tcW w:w="6084" w:type="dxa"/>
            <w:vAlign w:val="center"/>
          </w:tcPr>
          <w:p w:rsidR="00AF2A26" w:rsidRDefault="009B1E4F">
            <w:pPr>
              <w:pStyle w:val="af4"/>
              <w:ind w:firstLineChars="100" w:firstLine="211"/>
              <w:jc w:val="both"/>
              <w:rPr>
                <w:rFonts w:ascii="仿宋" w:eastAsia="仿宋" w:hAnsi="仿宋"/>
                <w:b/>
                <w:sz w:val="21"/>
                <w:szCs w:val="21"/>
                <w:lang w:val="zh-CN"/>
              </w:rPr>
            </w:pPr>
            <w:r>
              <w:rPr>
                <w:rFonts w:ascii="仿宋" w:eastAsia="仿宋" w:hAnsi="仿宋" w:hint="eastAsia"/>
                <w:b/>
                <w:sz w:val="21"/>
                <w:szCs w:val="21"/>
                <w:lang w:val="zh-CN"/>
              </w:rPr>
              <w:t>本项目不</w:t>
            </w:r>
            <w:proofErr w:type="gramStart"/>
            <w:r>
              <w:rPr>
                <w:rFonts w:ascii="仿宋" w:eastAsia="仿宋" w:hAnsi="仿宋" w:hint="eastAsia"/>
                <w:b/>
                <w:sz w:val="21"/>
                <w:szCs w:val="21"/>
                <w:lang w:val="zh-CN"/>
              </w:rPr>
              <w:t>收取磋商</w:t>
            </w:r>
            <w:proofErr w:type="gramEnd"/>
            <w:r>
              <w:rPr>
                <w:rFonts w:ascii="仿宋" w:eastAsia="仿宋" w:hAnsi="仿宋" w:hint="eastAsia"/>
                <w:b/>
                <w:sz w:val="21"/>
                <w:szCs w:val="21"/>
                <w:lang w:val="zh-CN"/>
              </w:rPr>
              <w:t>保证金</w:t>
            </w:r>
          </w:p>
        </w:tc>
      </w:tr>
      <w:tr w:rsidR="00AF2A26">
        <w:trPr>
          <w:trHeight w:val="90"/>
          <w:jc w:val="center"/>
        </w:trPr>
        <w:tc>
          <w:tcPr>
            <w:tcW w:w="1013" w:type="dxa"/>
            <w:vAlign w:val="center"/>
          </w:tcPr>
          <w:p w:rsidR="00AF2A26" w:rsidRDefault="009B1E4F">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9</w:t>
            </w:r>
          </w:p>
        </w:tc>
        <w:tc>
          <w:tcPr>
            <w:tcW w:w="2409" w:type="dxa"/>
            <w:vAlign w:val="center"/>
          </w:tcPr>
          <w:p w:rsidR="00AF2A26" w:rsidRDefault="009B1E4F">
            <w:pPr>
              <w:pStyle w:val="af4"/>
              <w:ind w:left="38"/>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084" w:type="dxa"/>
            <w:vAlign w:val="center"/>
          </w:tcPr>
          <w:p w:rsidR="00AF2A26" w:rsidRDefault="009B1E4F" w:rsidP="009B1E4F">
            <w:pPr>
              <w:pStyle w:val="af4"/>
              <w:ind w:firstLineChars="100" w:firstLine="211"/>
              <w:jc w:val="both"/>
              <w:rPr>
                <w:rFonts w:ascii="仿宋" w:eastAsia="仿宋" w:hAnsi="仿宋"/>
                <w:sz w:val="21"/>
                <w:szCs w:val="21"/>
                <w:lang w:val="zh-CN"/>
              </w:rPr>
            </w:pPr>
            <w:r w:rsidRPr="009B1E4F">
              <w:rPr>
                <w:rFonts w:ascii="仿宋" w:eastAsia="仿宋" w:hAnsi="仿宋" w:hint="eastAsia"/>
                <w:b/>
                <w:sz w:val="21"/>
                <w:szCs w:val="21"/>
                <w:lang w:val="zh-CN"/>
              </w:rPr>
              <w:t>本项目不收取履约保证金。</w:t>
            </w:r>
          </w:p>
        </w:tc>
      </w:tr>
      <w:tr w:rsidR="00AF2A26">
        <w:trPr>
          <w:trHeight w:val="20"/>
          <w:jc w:val="center"/>
        </w:trPr>
        <w:tc>
          <w:tcPr>
            <w:tcW w:w="1013" w:type="dxa"/>
            <w:vAlign w:val="center"/>
          </w:tcPr>
          <w:p w:rsidR="00AF2A26" w:rsidRDefault="009B1E4F">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10</w:t>
            </w:r>
          </w:p>
        </w:tc>
        <w:tc>
          <w:tcPr>
            <w:tcW w:w="2409" w:type="dxa"/>
            <w:vAlign w:val="center"/>
          </w:tcPr>
          <w:p w:rsidR="00AF2A26" w:rsidRDefault="009B1E4F">
            <w:pPr>
              <w:ind w:firstLineChars="300" w:firstLine="630"/>
              <w:jc w:val="left"/>
              <w:rPr>
                <w:rFonts w:ascii="仿宋" w:eastAsia="仿宋" w:hAnsi="仿宋" w:cs="宋体"/>
                <w:kern w:val="0"/>
                <w:szCs w:val="21"/>
                <w:lang w:val="zh-CN"/>
              </w:rPr>
            </w:pPr>
            <w:r>
              <w:rPr>
                <w:rFonts w:ascii="仿宋" w:eastAsia="仿宋" w:hAnsi="仿宋" w:cs="宋体" w:hint="eastAsia"/>
                <w:kern w:val="0"/>
                <w:szCs w:val="21"/>
                <w:lang w:val="zh-CN"/>
              </w:rPr>
              <w:t>合同分包</w:t>
            </w:r>
          </w:p>
          <w:p w:rsidR="00AF2A26" w:rsidRDefault="009B1E4F">
            <w:pPr>
              <w:pStyle w:val="af4"/>
              <w:ind w:left="38"/>
              <w:jc w:val="center"/>
              <w:rPr>
                <w:rFonts w:ascii="仿宋" w:eastAsia="仿宋" w:hAnsi="仿宋"/>
                <w:bCs/>
                <w:sz w:val="21"/>
                <w:szCs w:val="21"/>
              </w:rPr>
            </w:pPr>
            <w:r>
              <w:rPr>
                <w:rFonts w:ascii="仿宋" w:eastAsia="仿宋" w:hAnsi="仿宋" w:hint="eastAsia"/>
                <w:sz w:val="21"/>
                <w:szCs w:val="21"/>
                <w:lang w:val="zh-CN"/>
              </w:rPr>
              <w:t>（实质性要求）</w:t>
            </w:r>
          </w:p>
        </w:tc>
        <w:tc>
          <w:tcPr>
            <w:tcW w:w="6084" w:type="dxa"/>
            <w:vAlign w:val="center"/>
          </w:tcPr>
          <w:p w:rsidR="00AF2A26" w:rsidRDefault="009B1E4F" w:rsidP="009B1E4F">
            <w:pPr>
              <w:pStyle w:val="af4"/>
              <w:spacing w:line="360" w:lineRule="auto"/>
              <w:ind w:firstLineChars="100" w:firstLine="210"/>
              <w:rPr>
                <w:rFonts w:ascii="仿宋" w:eastAsia="仿宋" w:hAnsi="仿宋"/>
                <w:sz w:val="21"/>
                <w:szCs w:val="21"/>
                <w:lang w:val="zh-CN"/>
              </w:rPr>
            </w:pPr>
            <w:r>
              <w:rPr>
                <w:rFonts w:ascii="Segoe UI Symbol" w:eastAsia="仿宋" w:hAnsi="Segoe UI Symbol" w:cs="Segoe UI Symbol"/>
                <w:sz w:val="21"/>
                <w:szCs w:val="21"/>
                <w:lang w:val="zh-CN"/>
              </w:rPr>
              <w:t>☑</w:t>
            </w:r>
            <w:r>
              <w:rPr>
                <w:rFonts w:ascii="仿宋" w:eastAsia="仿宋" w:hAnsi="仿宋" w:hint="eastAsia"/>
                <w:sz w:val="21"/>
                <w:szCs w:val="21"/>
                <w:lang w:val="zh-CN"/>
              </w:rPr>
              <w:t>本项目不接受合同分包。</w:t>
            </w:r>
          </w:p>
        </w:tc>
      </w:tr>
      <w:tr w:rsidR="00AF2A26">
        <w:trPr>
          <w:trHeight w:val="20"/>
          <w:jc w:val="center"/>
        </w:trPr>
        <w:tc>
          <w:tcPr>
            <w:tcW w:w="1013" w:type="dxa"/>
            <w:vAlign w:val="center"/>
          </w:tcPr>
          <w:p w:rsidR="00AF2A26" w:rsidRDefault="009B1E4F">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11</w:t>
            </w:r>
          </w:p>
        </w:tc>
        <w:tc>
          <w:tcPr>
            <w:tcW w:w="2409" w:type="dxa"/>
            <w:vAlign w:val="center"/>
          </w:tcPr>
          <w:p w:rsidR="00AF2A26" w:rsidRDefault="009B1E4F">
            <w:pPr>
              <w:pStyle w:val="af4"/>
              <w:ind w:left="38"/>
              <w:jc w:val="center"/>
              <w:rPr>
                <w:rFonts w:ascii="仿宋" w:eastAsia="仿宋" w:hAnsi="仿宋"/>
                <w:sz w:val="21"/>
                <w:szCs w:val="21"/>
                <w:lang w:val="zh-CN"/>
              </w:rPr>
            </w:pPr>
            <w:r>
              <w:rPr>
                <w:rFonts w:ascii="仿宋" w:eastAsia="仿宋" w:hAnsi="仿宋" w:hint="eastAsia"/>
                <w:bCs/>
                <w:sz w:val="21"/>
                <w:szCs w:val="21"/>
              </w:rPr>
              <w:t>磋商</w:t>
            </w:r>
            <w:r>
              <w:rPr>
                <w:rFonts w:ascii="仿宋" w:eastAsia="仿宋" w:hAnsi="仿宋" w:hint="eastAsia"/>
                <w:sz w:val="21"/>
                <w:szCs w:val="21"/>
                <w:lang w:val="zh-CN"/>
              </w:rPr>
              <w:t>文件咨询</w:t>
            </w:r>
          </w:p>
        </w:tc>
        <w:tc>
          <w:tcPr>
            <w:tcW w:w="6084" w:type="dxa"/>
            <w:vAlign w:val="center"/>
          </w:tcPr>
          <w:p w:rsidR="009D421B" w:rsidRPr="0071016D" w:rsidRDefault="009D421B" w:rsidP="009D421B">
            <w:pPr>
              <w:pStyle w:val="af4"/>
              <w:ind w:firstLineChars="100" w:firstLine="210"/>
              <w:rPr>
                <w:rFonts w:ascii="仿宋" w:eastAsia="仿宋" w:hAnsi="仿宋"/>
                <w:sz w:val="21"/>
                <w:szCs w:val="21"/>
                <w:lang w:val="zh-CN"/>
              </w:rPr>
            </w:pPr>
            <w:r w:rsidRPr="0071016D">
              <w:rPr>
                <w:rFonts w:ascii="仿宋" w:eastAsia="仿宋" w:hAnsi="仿宋" w:hint="eastAsia"/>
                <w:sz w:val="21"/>
                <w:szCs w:val="21"/>
                <w:lang w:val="zh-CN"/>
              </w:rPr>
              <w:t>联系人：袁先生</w:t>
            </w:r>
          </w:p>
          <w:p w:rsidR="00AF2A26" w:rsidRDefault="009D421B" w:rsidP="009D421B">
            <w:pPr>
              <w:pStyle w:val="af4"/>
              <w:ind w:firstLineChars="100" w:firstLine="210"/>
              <w:jc w:val="both"/>
              <w:rPr>
                <w:rFonts w:ascii="仿宋" w:eastAsia="仿宋" w:hAnsi="仿宋"/>
                <w:sz w:val="21"/>
                <w:szCs w:val="21"/>
                <w:lang w:val="zh-CN"/>
              </w:rPr>
            </w:pPr>
            <w:r w:rsidRPr="0071016D">
              <w:rPr>
                <w:rFonts w:ascii="仿宋" w:eastAsia="仿宋" w:hAnsi="仿宋" w:hint="eastAsia"/>
                <w:sz w:val="21"/>
                <w:szCs w:val="21"/>
                <w:lang w:val="zh-CN"/>
              </w:rPr>
              <w:lastRenderedPageBreak/>
              <w:t>联系电话：13111881926</w:t>
            </w:r>
          </w:p>
        </w:tc>
      </w:tr>
      <w:tr w:rsidR="00AF2A26">
        <w:trPr>
          <w:trHeight w:val="20"/>
          <w:jc w:val="center"/>
        </w:trPr>
        <w:tc>
          <w:tcPr>
            <w:tcW w:w="1013" w:type="dxa"/>
            <w:vAlign w:val="center"/>
          </w:tcPr>
          <w:p w:rsidR="00AF2A26" w:rsidRDefault="009B1E4F">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lastRenderedPageBreak/>
              <w:t>12</w:t>
            </w:r>
          </w:p>
        </w:tc>
        <w:tc>
          <w:tcPr>
            <w:tcW w:w="2409" w:type="dxa"/>
            <w:vAlign w:val="center"/>
          </w:tcPr>
          <w:p w:rsidR="00AF2A26" w:rsidRDefault="009B1E4F">
            <w:pPr>
              <w:pStyle w:val="af4"/>
              <w:ind w:left="38"/>
              <w:jc w:val="center"/>
              <w:rPr>
                <w:rFonts w:ascii="仿宋" w:eastAsia="仿宋" w:hAnsi="仿宋"/>
                <w:sz w:val="21"/>
                <w:szCs w:val="21"/>
                <w:lang w:val="zh-CN"/>
              </w:rPr>
            </w:pPr>
            <w:r>
              <w:rPr>
                <w:rFonts w:ascii="仿宋" w:eastAsia="仿宋" w:hAnsi="仿宋" w:hint="eastAsia"/>
                <w:sz w:val="21"/>
                <w:szCs w:val="21"/>
                <w:lang w:val="zh-CN"/>
              </w:rPr>
              <w:t>磋商过程、结果工作咨询</w:t>
            </w:r>
          </w:p>
        </w:tc>
        <w:tc>
          <w:tcPr>
            <w:tcW w:w="6084" w:type="dxa"/>
            <w:vAlign w:val="center"/>
          </w:tcPr>
          <w:p w:rsidR="009D421B" w:rsidRPr="0071016D" w:rsidRDefault="009D421B" w:rsidP="009D421B">
            <w:pPr>
              <w:pStyle w:val="af4"/>
              <w:ind w:firstLineChars="100" w:firstLine="210"/>
              <w:rPr>
                <w:rFonts w:ascii="仿宋" w:eastAsia="仿宋" w:hAnsi="仿宋"/>
                <w:sz w:val="21"/>
                <w:szCs w:val="21"/>
                <w:lang w:val="zh-CN"/>
              </w:rPr>
            </w:pPr>
            <w:r w:rsidRPr="0071016D">
              <w:rPr>
                <w:rFonts w:ascii="仿宋" w:eastAsia="仿宋" w:hAnsi="仿宋" w:hint="eastAsia"/>
                <w:sz w:val="21"/>
                <w:szCs w:val="21"/>
                <w:lang w:val="zh-CN"/>
              </w:rPr>
              <w:t>联系人：袁先生</w:t>
            </w:r>
          </w:p>
          <w:p w:rsidR="00AF2A26" w:rsidRDefault="009D421B" w:rsidP="009D421B">
            <w:pPr>
              <w:pStyle w:val="af4"/>
              <w:ind w:firstLineChars="100" w:firstLine="210"/>
              <w:jc w:val="both"/>
              <w:rPr>
                <w:rFonts w:ascii="仿宋" w:eastAsia="仿宋" w:hAnsi="仿宋"/>
                <w:sz w:val="21"/>
                <w:szCs w:val="21"/>
                <w:lang w:val="zh-CN"/>
              </w:rPr>
            </w:pPr>
            <w:r w:rsidRPr="0071016D">
              <w:rPr>
                <w:rFonts w:ascii="仿宋" w:eastAsia="仿宋" w:hAnsi="仿宋" w:hint="eastAsia"/>
                <w:sz w:val="21"/>
                <w:szCs w:val="21"/>
                <w:lang w:val="zh-CN"/>
              </w:rPr>
              <w:t>联系电话：13111881926</w:t>
            </w:r>
          </w:p>
        </w:tc>
      </w:tr>
      <w:tr w:rsidR="00AF2A26">
        <w:trPr>
          <w:trHeight w:val="20"/>
          <w:jc w:val="center"/>
        </w:trPr>
        <w:tc>
          <w:tcPr>
            <w:tcW w:w="1013" w:type="dxa"/>
            <w:vAlign w:val="center"/>
          </w:tcPr>
          <w:p w:rsidR="00AF2A26" w:rsidRDefault="009B1E4F">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13</w:t>
            </w:r>
          </w:p>
        </w:tc>
        <w:tc>
          <w:tcPr>
            <w:tcW w:w="2409" w:type="dxa"/>
            <w:vAlign w:val="center"/>
          </w:tcPr>
          <w:p w:rsidR="00AF2A26" w:rsidRDefault="009B1E4F">
            <w:pPr>
              <w:pStyle w:val="af4"/>
              <w:ind w:left="38"/>
              <w:jc w:val="center"/>
              <w:rPr>
                <w:rFonts w:ascii="仿宋" w:eastAsia="仿宋" w:hAnsi="仿宋"/>
                <w:sz w:val="21"/>
                <w:szCs w:val="21"/>
                <w:lang w:val="zh-CN"/>
              </w:rPr>
            </w:pPr>
            <w:r>
              <w:rPr>
                <w:rFonts w:ascii="仿宋" w:eastAsia="仿宋" w:hAnsi="仿宋" w:hint="eastAsia"/>
                <w:sz w:val="21"/>
                <w:szCs w:val="21"/>
                <w:lang w:val="zh-CN"/>
              </w:rPr>
              <w:t>成交通知书领取</w:t>
            </w:r>
          </w:p>
        </w:tc>
        <w:tc>
          <w:tcPr>
            <w:tcW w:w="6084" w:type="dxa"/>
            <w:vAlign w:val="center"/>
          </w:tcPr>
          <w:p w:rsidR="00AF2A26" w:rsidRDefault="009B1E4F">
            <w:pPr>
              <w:pStyle w:val="af4"/>
              <w:ind w:firstLineChars="100" w:firstLine="210"/>
              <w:rPr>
                <w:rFonts w:ascii="仿宋" w:eastAsia="仿宋" w:hAnsi="仿宋"/>
                <w:sz w:val="21"/>
                <w:szCs w:val="21"/>
                <w:lang w:val="zh-CN"/>
              </w:rPr>
            </w:pPr>
            <w:bookmarkStart w:id="19" w:name="PO_默认文件内容_16"/>
            <w:r>
              <w:rPr>
                <w:rFonts w:ascii="仿宋" w:eastAsia="仿宋" w:hAnsi="仿宋" w:hint="eastAsia"/>
                <w:sz w:val="21"/>
                <w:szCs w:val="21"/>
                <w:lang w:val="zh-CN"/>
              </w:rPr>
              <w:t>采购结果公告在四川政府采购网上发布后，请登录我司网站http://sale.scbid.net/ 办理代理服务费缴纳及成交通知书领取的事宜。</w:t>
            </w:r>
          </w:p>
          <w:p w:rsidR="00AF2A26" w:rsidRDefault="009B1E4F">
            <w:pPr>
              <w:pStyle w:val="af4"/>
              <w:ind w:firstLineChars="100" w:firstLine="210"/>
              <w:rPr>
                <w:rFonts w:ascii="仿宋" w:eastAsia="仿宋" w:hAnsi="仿宋"/>
                <w:sz w:val="21"/>
                <w:szCs w:val="21"/>
                <w:lang w:val="zh-CN"/>
              </w:rPr>
            </w:pPr>
            <w:r>
              <w:rPr>
                <w:rFonts w:ascii="仿宋" w:eastAsia="仿宋" w:hAnsi="仿宋" w:hint="eastAsia"/>
                <w:sz w:val="21"/>
                <w:szCs w:val="21"/>
                <w:lang w:val="zh-CN"/>
              </w:rPr>
              <w:t>成交通知书领取：财务部18113029526</w:t>
            </w:r>
          </w:p>
          <w:p w:rsidR="00AF2A26" w:rsidRDefault="009B1E4F">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地址：中国（四川）自由贸易试验区成都市高新区天府四街66号</w:t>
            </w:r>
            <w:r>
              <w:rPr>
                <w:rFonts w:ascii="仿宋" w:eastAsia="仿宋" w:hAnsi="仿宋" w:hint="eastAsia"/>
                <w:sz w:val="21"/>
                <w:szCs w:val="21"/>
              </w:rPr>
              <w:t>1</w:t>
            </w:r>
            <w:r>
              <w:rPr>
                <w:rFonts w:ascii="仿宋" w:eastAsia="仿宋" w:hAnsi="仿宋" w:hint="eastAsia"/>
                <w:sz w:val="21"/>
                <w:szCs w:val="21"/>
                <w:lang w:val="zh-CN"/>
              </w:rPr>
              <w:t>栋</w:t>
            </w:r>
            <w:r>
              <w:rPr>
                <w:rFonts w:ascii="仿宋" w:eastAsia="仿宋" w:hAnsi="仿宋" w:hint="eastAsia"/>
                <w:sz w:val="21"/>
                <w:szCs w:val="21"/>
              </w:rPr>
              <w:t>17</w:t>
            </w:r>
            <w:r>
              <w:rPr>
                <w:rFonts w:ascii="仿宋" w:eastAsia="仿宋" w:hAnsi="仿宋" w:hint="eastAsia"/>
                <w:sz w:val="21"/>
                <w:szCs w:val="21"/>
                <w:lang w:val="zh-CN"/>
              </w:rPr>
              <w:t>层。</w:t>
            </w:r>
            <w:bookmarkEnd w:id="19"/>
          </w:p>
        </w:tc>
      </w:tr>
      <w:tr w:rsidR="00AF2A26">
        <w:trPr>
          <w:trHeight w:val="20"/>
          <w:jc w:val="center"/>
        </w:trPr>
        <w:tc>
          <w:tcPr>
            <w:tcW w:w="1013" w:type="dxa"/>
            <w:vAlign w:val="center"/>
          </w:tcPr>
          <w:p w:rsidR="00AF2A26" w:rsidRDefault="009B1E4F">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14</w:t>
            </w:r>
          </w:p>
        </w:tc>
        <w:tc>
          <w:tcPr>
            <w:tcW w:w="2409" w:type="dxa"/>
            <w:vAlign w:val="center"/>
          </w:tcPr>
          <w:p w:rsidR="00AF2A26" w:rsidRDefault="009B1E4F">
            <w:pPr>
              <w:pStyle w:val="af4"/>
              <w:ind w:left="38"/>
              <w:jc w:val="center"/>
              <w:rPr>
                <w:rFonts w:ascii="仿宋" w:eastAsia="仿宋" w:hAnsi="仿宋" w:cs="Courier New"/>
                <w:sz w:val="21"/>
                <w:szCs w:val="21"/>
                <w:lang w:val="zh-CN"/>
              </w:rPr>
            </w:pPr>
            <w:r>
              <w:rPr>
                <w:rFonts w:ascii="仿宋" w:eastAsia="仿宋" w:hAnsi="仿宋" w:cs="Courier New" w:hint="eastAsia"/>
                <w:sz w:val="21"/>
                <w:szCs w:val="21"/>
                <w:lang w:val="zh-CN"/>
              </w:rPr>
              <w:t>供应商询问</w:t>
            </w:r>
          </w:p>
        </w:tc>
        <w:tc>
          <w:tcPr>
            <w:tcW w:w="6084" w:type="dxa"/>
          </w:tcPr>
          <w:p w:rsidR="00AF2A26" w:rsidRDefault="009B1E4F">
            <w:pPr>
              <w:rPr>
                <w:rFonts w:ascii="仿宋" w:eastAsia="仿宋" w:hAnsi="仿宋"/>
                <w:szCs w:val="21"/>
                <w:lang w:val="zh-CN"/>
              </w:rPr>
            </w:pPr>
            <w:r>
              <w:rPr>
                <w:rFonts w:ascii="仿宋" w:eastAsia="仿宋" w:hAnsi="仿宋" w:hint="eastAsia"/>
                <w:szCs w:val="21"/>
                <w:lang w:val="zh-CN"/>
              </w:rPr>
              <w:t>根据委托代理协议约定，供应商询问由采购代理机构负责统一答复。</w:t>
            </w:r>
          </w:p>
          <w:p w:rsidR="00AF2A26" w:rsidRDefault="009B1E4F">
            <w:pPr>
              <w:rPr>
                <w:rFonts w:ascii="仿宋" w:eastAsia="仿宋" w:hAnsi="仿宋"/>
                <w:szCs w:val="21"/>
                <w:lang w:val="zh-CN"/>
              </w:rPr>
            </w:pPr>
            <w:r>
              <w:rPr>
                <w:rFonts w:ascii="仿宋" w:eastAsia="仿宋" w:hAnsi="仿宋" w:hint="eastAsia"/>
                <w:szCs w:val="21"/>
                <w:lang w:val="zh-CN"/>
              </w:rPr>
              <w:t>项目问题询问：</w:t>
            </w:r>
          </w:p>
          <w:p w:rsidR="009D421B" w:rsidRPr="0071016D" w:rsidRDefault="009D421B" w:rsidP="009D421B">
            <w:pPr>
              <w:pStyle w:val="af4"/>
              <w:ind w:firstLineChars="100" w:firstLine="210"/>
              <w:rPr>
                <w:rFonts w:ascii="仿宋" w:eastAsia="仿宋" w:hAnsi="仿宋"/>
                <w:sz w:val="21"/>
                <w:szCs w:val="21"/>
                <w:lang w:val="zh-CN"/>
              </w:rPr>
            </w:pPr>
            <w:r w:rsidRPr="0071016D">
              <w:rPr>
                <w:rFonts w:ascii="仿宋" w:eastAsia="仿宋" w:hAnsi="仿宋" w:hint="eastAsia"/>
                <w:sz w:val="21"/>
                <w:szCs w:val="21"/>
                <w:lang w:val="zh-CN"/>
              </w:rPr>
              <w:t>联系人：袁先生</w:t>
            </w:r>
          </w:p>
          <w:p w:rsidR="009D421B" w:rsidRDefault="009D421B" w:rsidP="009D421B">
            <w:pPr>
              <w:rPr>
                <w:rFonts w:ascii="仿宋" w:eastAsia="仿宋" w:hAnsi="仿宋"/>
                <w:szCs w:val="21"/>
                <w:lang w:val="zh-CN"/>
              </w:rPr>
            </w:pPr>
            <w:r w:rsidRPr="0071016D">
              <w:rPr>
                <w:rFonts w:ascii="仿宋" w:eastAsia="仿宋" w:hAnsi="仿宋" w:hint="eastAsia"/>
                <w:szCs w:val="21"/>
                <w:lang w:val="zh-CN"/>
              </w:rPr>
              <w:t>联系电话：13111881926</w:t>
            </w:r>
          </w:p>
          <w:p w:rsidR="00AF2A26" w:rsidRDefault="009B1E4F" w:rsidP="009D421B">
            <w:pPr>
              <w:rPr>
                <w:rFonts w:ascii="仿宋" w:eastAsia="仿宋" w:hAnsi="仿宋"/>
                <w:szCs w:val="21"/>
                <w:lang w:val="zh-CN"/>
              </w:rPr>
            </w:pPr>
            <w:r>
              <w:rPr>
                <w:rFonts w:ascii="仿宋" w:eastAsia="仿宋" w:hAnsi="仿宋" w:hint="eastAsia"/>
                <w:szCs w:val="21"/>
                <w:lang w:val="zh-CN"/>
              </w:rPr>
              <w:t>服务质量投诉：企业发展部 028-87793117</w:t>
            </w:r>
          </w:p>
          <w:p w:rsidR="00AF2A26" w:rsidRDefault="009B1E4F">
            <w:pPr>
              <w:pStyle w:val="af4"/>
              <w:rPr>
                <w:rFonts w:ascii="仿宋" w:eastAsia="仿宋" w:hAnsi="仿宋" w:cs="Courier New"/>
                <w:sz w:val="21"/>
                <w:szCs w:val="21"/>
                <w:lang w:val="zh-CN"/>
              </w:rPr>
            </w:pPr>
            <w:r>
              <w:rPr>
                <w:rFonts w:ascii="仿宋" w:eastAsia="仿宋" w:hAnsi="仿宋" w:cs="Times New Roman" w:hint="eastAsia"/>
                <w:kern w:val="2"/>
                <w:sz w:val="21"/>
                <w:szCs w:val="21"/>
                <w:lang w:val="zh-CN"/>
              </w:rPr>
              <w:t>联系地址：中国（四川）自由贸易试验区成都市高新区天府四街66号</w:t>
            </w:r>
            <w:r>
              <w:rPr>
                <w:rFonts w:ascii="仿宋" w:eastAsia="仿宋" w:hAnsi="仿宋" w:cs="Times New Roman" w:hint="eastAsia"/>
                <w:kern w:val="2"/>
                <w:sz w:val="21"/>
                <w:szCs w:val="21"/>
              </w:rPr>
              <w:t>1</w:t>
            </w:r>
            <w:r>
              <w:rPr>
                <w:rFonts w:ascii="仿宋" w:eastAsia="仿宋" w:hAnsi="仿宋" w:cs="Times New Roman" w:hint="eastAsia"/>
                <w:kern w:val="2"/>
                <w:sz w:val="21"/>
                <w:szCs w:val="21"/>
                <w:lang w:val="zh-CN"/>
              </w:rPr>
              <w:t>栋</w:t>
            </w:r>
            <w:r>
              <w:rPr>
                <w:rFonts w:ascii="仿宋" w:eastAsia="仿宋" w:hAnsi="仿宋" w:cs="Times New Roman" w:hint="eastAsia"/>
                <w:kern w:val="2"/>
                <w:sz w:val="21"/>
                <w:szCs w:val="21"/>
              </w:rPr>
              <w:t>17</w:t>
            </w:r>
            <w:r>
              <w:rPr>
                <w:rFonts w:ascii="仿宋" w:eastAsia="仿宋" w:hAnsi="仿宋" w:cs="Times New Roman" w:hint="eastAsia"/>
                <w:kern w:val="2"/>
                <w:sz w:val="21"/>
                <w:szCs w:val="21"/>
                <w:lang w:val="zh-CN"/>
              </w:rPr>
              <w:t>层。</w:t>
            </w:r>
          </w:p>
        </w:tc>
      </w:tr>
      <w:tr w:rsidR="00AF2A26">
        <w:trPr>
          <w:trHeight w:val="20"/>
          <w:jc w:val="center"/>
        </w:trPr>
        <w:tc>
          <w:tcPr>
            <w:tcW w:w="1013" w:type="dxa"/>
            <w:vAlign w:val="center"/>
          </w:tcPr>
          <w:p w:rsidR="00AF2A26" w:rsidRDefault="009B1E4F">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15</w:t>
            </w:r>
          </w:p>
        </w:tc>
        <w:tc>
          <w:tcPr>
            <w:tcW w:w="2409" w:type="dxa"/>
            <w:vAlign w:val="center"/>
          </w:tcPr>
          <w:p w:rsidR="00AF2A26" w:rsidRDefault="009B1E4F">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供应商质疑</w:t>
            </w:r>
          </w:p>
        </w:tc>
        <w:tc>
          <w:tcPr>
            <w:tcW w:w="6084" w:type="dxa"/>
            <w:vAlign w:val="center"/>
          </w:tcPr>
          <w:p w:rsidR="00AF2A26" w:rsidRDefault="009B1E4F">
            <w:pPr>
              <w:rPr>
                <w:rFonts w:ascii="仿宋" w:eastAsia="仿宋" w:hAnsi="仿宋"/>
                <w:szCs w:val="21"/>
                <w:lang w:val="zh-CN"/>
              </w:rPr>
            </w:pPr>
            <w:r>
              <w:rPr>
                <w:rFonts w:ascii="仿宋" w:eastAsia="仿宋" w:hAnsi="仿宋" w:hint="eastAsia"/>
                <w:szCs w:val="21"/>
                <w:lang w:val="zh-CN"/>
              </w:rPr>
              <w:t>根据委托代理协议约定，供应商质疑由采购代理机构负责统一接收、答复。</w:t>
            </w:r>
          </w:p>
          <w:p w:rsidR="00AF2A26" w:rsidRDefault="009B1E4F">
            <w:pPr>
              <w:rPr>
                <w:rFonts w:ascii="仿宋" w:eastAsia="仿宋" w:hAnsi="仿宋"/>
                <w:szCs w:val="21"/>
                <w:lang w:val="zh-CN"/>
              </w:rPr>
            </w:pPr>
            <w:r>
              <w:rPr>
                <w:rFonts w:ascii="仿宋" w:eastAsia="仿宋" w:hAnsi="仿宋" w:hint="eastAsia"/>
                <w:szCs w:val="21"/>
                <w:lang w:val="zh-CN"/>
              </w:rPr>
              <w:t>联系方式：质量技术部 028-87797776转820/725。</w:t>
            </w:r>
          </w:p>
          <w:p w:rsidR="00AF2A26" w:rsidRDefault="009B1E4F">
            <w:pPr>
              <w:rPr>
                <w:rFonts w:ascii="仿宋" w:eastAsia="仿宋" w:hAnsi="仿宋"/>
                <w:szCs w:val="21"/>
                <w:lang w:val="zh-CN"/>
              </w:rPr>
            </w:pPr>
            <w:r>
              <w:rPr>
                <w:rFonts w:ascii="仿宋" w:eastAsia="仿宋" w:hAnsi="仿宋" w:hint="eastAsia"/>
                <w:szCs w:val="21"/>
                <w:lang w:val="zh-CN"/>
              </w:rPr>
              <w:t>递交地址：中国（四川）自由贸易试验区成都市高新区天府四街66号1栋17层。</w:t>
            </w:r>
          </w:p>
          <w:p w:rsidR="00AF2A26" w:rsidRDefault="009B1E4F">
            <w:pPr>
              <w:rPr>
                <w:rFonts w:ascii="仿宋" w:eastAsia="仿宋" w:hAnsi="仿宋"/>
                <w:szCs w:val="21"/>
                <w:lang w:val="zh-CN"/>
              </w:rPr>
            </w:pPr>
            <w:r>
              <w:rPr>
                <w:rFonts w:ascii="仿宋" w:eastAsia="仿宋" w:hAnsi="仿宋" w:hint="eastAsia"/>
                <w:szCs w:val="21"/>
                <w:lang w:val="zh-CN"/>
              </w:rPr>
              <w:t>质疑提出时间：1.对采购文件内容的质疑，在获取采购文件之日起七个工作日内。2.对采购过程质疑时间：为各采购程序环节结束之日起七个工作日内。3.对采购结果提出质疑时间：为成交结果公告期限界满之日起七个工作日内。</w:t>
            </w:r>
          </w:p>
          <w:p w:rsidR="00AF2A26" w:rsidRDefault="009B1E4F">
            <w:pPr>
              <w:rPr>
                <w:rFonts w:ascii="仿宋" w:eastAsia="仿宋" w:hAnsi="仿宋" w:cs="Courier New"/>
                <w:szCs w:val="21"/>
                <w:lang w:val="zh-CN"/>
              </w:rPr>
            </w:pPr>
            <w:r>
              <w:rPr>
                <w:rFonts w:ascii="仿宋" w:eastAsia="仿宋" w:hAnsi="仿宋" w:hint="eastAsia"/>
                <w:szCs w:val="21"/>
                <w:lang w:val="zh-CN"/>
              </w:rPr>
              <w:t>注：根据《中华人民共和国政府采购法》等规定，供应商质疑不得超出采购文件、采购过程、采购结果的范围, 供应商针对同一采购程序环节的质疑应在法定质疑期内一次性提出。</w:t>
            </w:r>
          </w:p>
        </w:tc>
      </w:tr>
      <w:tr w:rsidR="00AF2A26">
        <w:trPr>
          <w:trHeight w:val="20"/>
          <w:jc w:val="center"/>
        </w:trPr>
        <w:tc>
          <w:tcPr>
            <w:tcW w:w="1013" w:type="dxa"/>
            <w:vAlign w:val="center"/>
          </w:tcPr>
          <w:p w:rsidR="00AF2A26" w:rsidRDefault="009B1E4F">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16</w:t>
            </w:r>
          </w:p>
        </w:tc>
        <w:tc>
          <w:tcPr>
            <w:tcW w:w="2409" w:type="dxa"/>
            <w:vAlign w:val="center"/>
          </w:tcPr>
          <w:p w:rsidR="00AF2A26" w:rsidRDefault="009B1E4F">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供应</w:t>
            </w:r>
            <w:proofErr w:type="gramStart"/>
            <w:r>
              <w:rPr>
                <w:rFonts w:ascii="仿宋" w:eastAsia="仿宋" w:hAnsi="仿宋" w:cs="Courier New" w:hint="eastAsia"/>
                <w:sz w:val="21"/>
                <w:szCs w:val="21"/>
                <w:lang w:val="zh-CN"/>
              </w:rPr>
              <w:t>商投诉</w:t>
            </w:r>
            <w:proofErr w:type="gramEnd"/>
          </w:p>
        </w:tc>
        <w:tc>
          <w:tcPr>
            <w:tcW w:w="6084" w:type="dxa"/>
            <w:vAlign w:val="center"/>
          </w:tcPr>
          <w:p w:rsidR="009B1E4F" w:rsidRPr="009B1E4F" w:rsidRDefault="009B1E4F" w:rsidP="009B1E4F">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投诉受理单位：本项目同级财政部门，即</w:t>
            </w:r>
            <w:r w:rsidRPr="009B1E4F">
              <w:rPr>
                <w:rFonts w:ascii="仿宋" w:eastAsia="仿宋" w:hAnsi="仿宋" w:cs="Courier New" w:hint="eastAsia"/>
                <w:sz w:val="21"/>
                <w:szCs w:val="21"/>
                <w:lang w:val="zh-CN"/>
              </w:rPr>
              <w:t>成都市财政局。</w:t>
            </w:r>
          </w:p>
          <w:p w:rsidR="009B1E4F" w:rsidRPr="009B1E4F" w:rsidRDefault="009B1E4F" w:rsidP="009B1E4F">
            <w:pPr>
              <w:pStyle w:val="af4"/>
              <w:ind w:leftChars="102" w:left="634" w:hangingChars="200" w:hanging="420"/>
              <w:rPr>
                <w:rFonts w:ascii="仿宋" w:eastAsia="仿宋" w:hAnsi="仿宋" w:cs="Courier New"/>
                <w:sz w:val="21"/>
                <w:szCs w:val="21"/>
                <w:lang w:val="zh-CN"/>
              </w:rPr>
            </w:pPr>
            <w:r w:rsidRPr="009B1E4F">
              <w:rPr>
                <w:rFonts w:ascii="仿宋" w:eastAsia="仿宋" w:hAnsi="仿宋" w:cs="Courier New" w:hint="eastAsia"/>
                <w:sz w:val="21"/>
                <w:szCs w:val="21"/>
                <w:lang w:val="zh-CN"/>
              </w:rPr>
              <w:t>联系电话：028-61882648</w:t>
            </w:r>
          </w:p>
          <w:p w:rsidR="009B1E4F" w:rsidRDefault="009B1E4F" w:rsidP="009B1E4F">
            <w:pPr>
              <w:pStyle w:val="af4"/>
              <w:ind w:leftChars="102" w:left="634" w:hangingChars="200" w:hanging="420"/>
              <w:rPr>
                <w:rFonts w:ascii="仿宋" w:eastAsia="仿宋" w:hAnsi="仿宋" w:cs="Courier New"/>
                <w:sz w:val="21"/>
                <w:szCs w:val="21"/>
                <w:lang w:val="zh-CN"/>
              </w:rPr>
            </w:pPr>
            <w:r w:rsidRPr="009B1E4F">
              <w:rPr>
                <w:rFonts w:ascii="仿宋" w:eastAsia="仿宋" w:hAnsi="仿宋" w:cs="Courier New" w:hint="eastAsia"/>
                <w:sz w:val="21"/>
                <w:szCs w:val="21"/>
                <w:lang w:val="zh-CN"/>
              </w:rPr>
              <w:t>联系地址：成都市锦城大道366号成都市市级机关第三办公区2号楼11/12层。</w:t>
            </w:r>
          </w:p>
          <w:p w:rsidR="00AF2A26" w:rsidRDefault="009B1E4F" w:rsidP="009B1E4F">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注：根据《中华人民共和国政府采购法实施条例》等规定，供应</w:t>
            </w:r>
            <w:proofErr w:type="gramStart"/>
            <w:r>
              <w:rPr>
                <w:rFonts w:ascii="仿宋" w:eastAsia="仿宋" w:hAnsi="仿宋" w:cs="Courier New" w:hint="eastAsia"/>
                <w:sz w:val="21"/>
                <w:szCs w:val="21"/>
                <w:lang w:val="zh-CN"/>
              </w:rPr>
              <w:t>商投诉</w:t>
            </w:r>
            <w:proofErr w:type="gramEnd"/>
            <w:r>
              <w:rPr>
                <w:rFonts w:ascii="仿宋" w:eastAsia="仿宋" w:hAnsi="仿宋" w:cs="Courier New" w:hint="eastAsia"/>
                <w:sz w:val="21"/>
                <w:szCs w:val="21"/>
                <w:lang w:val="zh-CN"/>
              </w:rPr>
              <w:t>事项不得超出已质疑事项的范围。</w:t>
            </w:r>
          </w:p>
        </w:tc>
      </w:tr>
      <w:tr w:rsidR="00AF2A26">
        <w:trPr>
          <w:trHeight w:val="20"/>
          <w:jc w:val="center"/>
        </w:trPr>
        <w:tc>
          <w:tcPr>
            <w:tcW w:w="1013" w:type="dxa"/>
            <w:vAlign w:val="center"/>
          </w:tcPr>
          <w:p w:rsidR="00AF2A26" w:rsidRDefault="009B1E4F">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17</w:t>
            </w:r>
          </w:p>
        </w:tc>
        <w:tc>
          <w:tcPr>
            <w:tcW w:w="2409" w:type="dxa"/>
            <w:vAlign w:val="center"/>
          </w:tcPr>
          <w:p w:rsidR="00AF2A26" w:rsidRDefault="009B1E4F">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政府采购合同</w:t>
            </w:r>
          </w:p>
          <w:p w:rsidR="00AF2A26" w:rsidRDefault="009B1E4F">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公告备案</w:t>
            </w:r>
          </w:p>
        </w:tc>
        <w:tc>
          <w:tcPr>
            <w:tcW w:w="6084" w:type="dxa"/>
            <w:vAlign w:val="center"/>
          </w:tcPr>
          <w:p w:rsidR="00AF2A26" w:rsidRDefault="009B1E4F">
            <w:pPr>
              <w:pStyle w:val="af4"/>
              <w:ind w:leftChars="102" w:left="634" w:hangingChars="200" w:hanging="420"/>
              <w:jc w:val="both"/>
              <w:rPr>
                <w:rFonts w:ascii="仿宋" w:eastAsia="仿宋" w:hAnsi="仿宋" w:cs="Courier New"/>
                <w:sz w:val="21"/>
                <w:szCs w:val="21"/>
                <w:lang w:val="zh-CN"/>
              </w:rPr>
            </w:pPr>
            <w:bookmarkStart w:id="20" w:name="PO_默认文件内容_18"/>
            <w:r>
              <w:rPr>
                <w:rFonts w:ascii="仿宋" w:eastAsia="仿宋" w:hAnsi="仿宋" w:cs="Courier New" w:hint="eastAsia"/>
                <w:sz w:val="21"/>
                <w:szCs w:val="21"/>
                <w:lang w:val="zh-CN"/>
              </w:rPr>
              <w:t>政府采购合同签订之日起2个工作日内，政府采购合同将在四川</w:t>
            </w:r>
          </w:p>
          <w:p w:rsidR="00AF2A26" w:rsidRDefault="009B1E4F">
            <w:pPr>
              <w:pStyle w:val="af4"/>
              <w:ind w:leftChars="102" w:left="634" w:hangingChars="200" w:hanging="420"/>
              <w:jc w:val="both"/>
              <w:rPr>
                <w:rFonts w:ascii="仿宋" w:eastAsia="仿宋" w:hAnsi="仿宋" w:cs="Courier New"/>
                <w:sz w:val="21"/>
                <w:szCs w:val="21"/>
                <w:lang w:val="zh-CN"/>
              </w:rPr>
            </w:pPr>
            <w:r>
              <w:rPr>
                <w:rFonts w:ascii="仿宋" w:eastAsia="仿宋" w:hAnsi="仿宋" w:cs="Courier New" w:hint="eastAsia"/>
                <w:sz w:val="21"/>
                <w:szCs w:val="21"/>
                <w:lang w:val="zh-CN"/>
              </w:rPr>
              <w:t>政府采购网公告；政府采购合同签订之日起</w:t>
            </w:r>
            <w:r>
              <w:rPr>
                <w:rFonts w:ascii="仿宋" w:eastAsia="仿宋" w:hAnsi="仿宋" w:cs="Courier New" w:hint="eastAsia"/>
                <w:sz w:val="21"/>
                <w:szCs w:val="21"/>
              </w:rPr>
              <w:t>7</w:t>
            </w:r>
            <w:r>
              <w:rPr>
                <w:rFonts w:ascii="仿宋" w:eastAsia="仿宋" w:hAnsi="仿宋" w:cs="Courier New" w:hint="eastAsia"/>
                <w:sz w:val="21"/>
                <w:szCs w:val="21"/>
                <w:lang w:val="zh-CN"/>
              </w:rPr>
              <w:t>个工作日内，政府</w:t>
            </w:r>
          </w:p>
          <w:p w:rsidR="00AF2A26" w:rsidRDefault="009B1E4F">
            <w:pPr>
              <w:pStyle w:val="af4"/>
              <w:ind w:leftChars="102" w:left="634" w:hangingChars="200" w:hanging="420"/>
              <w:jc w:val="both"/>
              <w:rPr>
                <w:rFonts w:ascii="仿宋" w:eastAsia="仿宋" w:hAnsi="仿宋" w:cs="Courier New"/>
                <w:sz w:val="21"/>
                <w:szCs w:val="21"/>
                <w:lang w:val="zh-CN"/>
              </w:rPr>
            </w:pPr>
            <w:r>
              <w:rPr>
                <w:rFonts w:ascii="仿宋" w:eastAsia="仿宋" w:hAnsi="仿宋" w:cs="Courier New" w:hint="eastAsia"/>
                <w:sz w:val="21"/>
                <w:szCs w:val="21"/>
                <w:lang w:val="zh-CN"/>
              </w:rPr>
              <w:t>采购合同将向采购项目同级财政部门备案。</w:t>
            </w:r>
            <w:bookmarkEnd w:id="20"/>
          </w:p>
        </w:tc>
      </w:tr>
      <w:tr w:rsidR="00AF2A26">
        <w:trPr>
          <w:trHeight w:val="20"/>
          <w:jc w:val="center"/>
        </w:trPr>
        <w:tc>
          <w:tcPr>
            <w:tcW w:w="1013" w:type="dxa"/>
            <w:vAlign w:val="center"/>
          </w:tcPr>
          <w:p w:rsidR="00AF2A26" w:rsidRDefault="009B1E4F">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18</w:t>
            </w:r>
          </w:p>
        </w:tc>
        <w:tc>
          <w:tcPr>
            <w:tcW w:w="2409" w:type="dxa"/>
            <w:vAlign w:val="center"/>
          </w:tcPr>
          <w:p w:rsidR="00AF2A26" w:rsidRDefault="009B1E4F">
            <w:pPr>
              <w:pStyle w:val="af4"/>
              <w:ind w:left="96"/>
              <w:jc w:val="center"/>
              <w:rPr>
                <w:rFonts w:ascii="仿宋" w:eastAsia="仿宋" w:hAnsi="仿宋" w:cs="Courier New"/>
                <w:sz w:val="21"/>
                <w:szCs w:val="21"/>
                <w:lang w:val="zh-CN"/>
              </w:rPr>
            </w:pPr>
            <w:r>
              <w:rPr>
                <w:rFonts w:ascii="仿宋" w:eastAsia="仿宋" w:hAnsi="仿宋" w:cs="Courier New" w:hint="eastAsia"/>
                <w:kern w:val="2"/>
                <w:sz w:val="21"/>
                <w:szCs w:val="21"/>
                <w:lang w:val="zh-CN"/>
              </w:rPr>
              <w:t>成交服务费</w:t>
            </w:r>
          </w:p>
        </w:tc>
        <w:tc>
          <w:tcPr>
            <w:tcW w:w="6084" w:type="dxa"/>
            <w:vAlign w:val="center"/>
          </w:tcPr>
          <w:p w:rsidR="00AF2A26" w:rsidRDefault="009B1E4F">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依照成本加合理利润的原则,以成交金额作为计算基数, 按下列收费标准进行收取: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AF2A26">
              <w:trPr>
                <w:trHeight w:val="1047"/>
                <w:jc w:val="center"/>
              </w:trPr>
              <w:tc>
                <w:tcPr>
                  <w:tcW w:w="1827" w:type="dxa"/>
                  <w:tcBorders>
                    <w:top w:val="single" w:sz="4" w:space="0" w:color="auto"/>
                    <w:left w:val="single" w:sz="4" w:space="0" w:color="auto"/>
                    <w:bottom w:val="single" w:sz="4" w:space="0" w:color="auto"/>
                    <w:right w:val="single" w:sz="4" w:space="0" w:color="auto"/>
                  </w:tcBorders>
                </w:tcPr>
                <w:p w:rsidR="00AF2A26" w:rsidRDefault="009B1E4F">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服务类型</w:t>
                  </w:r>
                </w:p>
                <w:p w:rsidR="00AF2A26" w:rsidRDefault="009B1E4F">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费率</w:t>
                  </w:r>
                </w:p>
                <w:p w:rsidR="00AF2A26" w:rsidRDefault="009B1E4F">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AF2A26" w:rsidRDefault="009B1E4F">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货物类</w:t>
                  </w:r>
                </w:p>
              </w:tc>
              <w:tc>
                <w:tcPr>
                  <w:tcW w:w="1477" w:type="dxa"/>
                  <w:tcBorders>
                    <w:top w:val="single" w:sz="4" w:space="0" w:color="auto"/>
                    <w:left w:val="single" w:sz="4" w:space="0" w:color="auto"/>
                    <w:bottom w:val="single" w:sz="4" w:space="0" w:color="auto"/>
                    <w:right w:val="single" w:sz="4" w:space="0" w:color="auto"/>
                  </w:tcBorders>
                  <w:vAlign w:val="center"/>
                </w:tcPr>
                <w:p w:rsidR="00AF2A26" w:rsidRDefault="009B1E4F">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服务类</w:t>
                  </w:r>
                </w:p>
              </w:tc>
              <w:tc>
                <w:tcPr>
                  <w:tcW w:w="1478" w:type="dxa"/>
                  <w:tcBorders>
                    <w:top w:val="single" w:sz="4" w:space="0" w:color="auto"/>
                    <w:left w:val="single" w:sz="4" w:space="0" w:color="auto"/>
                    <w:bottom w:val="single" w:sz="4" w:space="0" w:color="auto"/>
                    <w:right w:val="single" w:sz="4" w:space="0" w:color="auto"/>
                  </w:tcBorders>
                  <w:vAlign w:val="center"/>
                </w:tcPr>
                <w:p w:rsidR="00AF2A26" w:rsidRDefault="009B1E4F">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工程类</w:t>
                  </w:r>
                </w:p>
              </w:tc>
            </w:tr>
            <w:tr w:rsidR="00AF2A26">
              <w:trPr>
                <w:trHeight w:val="239"/>
                <w:jc w:val="center"/>
              </w:trPr>
              <w:tc>
                <w:tcPr>
                  <w:tcW w:w="1827" w:type="dxa"/>
                  <w:tcBorders>
                    <w:top w:val="single" w:sz="4" w:space="0" w:color="auto"/>
                    <w:left w:val="single" w:sz="4" w:space="0" w:color="auto"/>
                    <w:bottom w:val="single" w:sz="4" w:space="0" w:color="auto"/>
                    <w:right w:val="single" w:sz="4" w:space="0" w:color="auto"/>
                  </w:tcBorders>
                </w:tcPr>
                <w:p w:rsidR="00AF2A26" w:rsidRDefault="009B1E4F">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100以下</w:t>
                  </w:r>
                </w:p>
              </w:tc>
              <w:tc>
                <w:tcPr>
                  <w:tcW w:w="1478" w:type="dxa"/>
                  <w:tcBorders>
                    <w:top w:val="single" w:sz="4" w:space="0" w:color="auto"/>
                    <w:left w:val="single" w:sz="4" w:space="0" w:color="auto"/>
                    <w:bottom w:val="single" w:sz="4" w:space="0" w:color="auto"/>
                    <w:right w:val="single" w:sz="4" w:space="0" w:color="auto"/>
                  </w:tcBorders>
                </w:tcPr>
                <w:p w:rsidR="00AF2A26" w:rsidRDefault="009B1E4F">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tcPr>
                <w:p w:rsidR="00AF2A26" w:rsidRDefault="009B1E4F">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tcPr>
                <w:p w:rsidR="00AF2A26" w:rsidRDefault="009B1E4F">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w:t>
                  </w:r>
                </w:p>
              </w:tc>
            </w:tr>
            <w:tr w:rsidR="00AF2A26">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AF2A26" w:rsidRDefault="009B1E4F">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100-500</w:t>
                  </w:r>
                </w:p>
              </w:tc>
              <w:tc>
                <w:tcPr>
                  <w:tcW w:w="1478" w:type="dxa"/>
                  <w:tcBorders>
                    <w:top w:val="single" w:sz="4" w:space="0" w:color="auto"/>
                    <w:left w:val="single" w:sz="4" w:space="0" w:color="auto"/>
                    <w:bottom w:val="single" w:sz="4" w:space="0" w:color="auto"/>
                    <w:right w:val="single" w:sz="4" w:space="0" w:color="auto"/>
                  </w:tcBorders>
                </w:tcPr>
                <w:p w:rsidR="00AF2A26" w:rsidRDefault="009B1E4F">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tcPr>
                <w:p w:rsidR="00AF2A26" w:rsidRDefault="009B1E4F">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tcPr>
                <w:p w:rsidR="00AF2A26" w:rsidRDefault="009B1E4F">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0.7%</w:t>
                  </w:r>
                </w:p>
              </w:tc>
            </w:tr>
            <w:tr w:rsidR="00AF2A26">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AF2A26" w:rsidRDefault="009B1E4F">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500-1000</w:t>
                  </w:r>
                </w:p>
              </w:tc>
              <w:tc>
                <w:tcPr>
                  <w:tcW w:w="1478" w:type="dxa"/>
                  <w:tcBorders>
                    <w:top w:val="single" w:sz="4" w:space="0" w:color="auto"/>
                    <w:left w:val="single" w:sz="4" w:space="0" w:color="auto"/>
                    <w:bottom w:val="single" w:sz="4" w:space="0" w:color="auto"/>
                    <w:right w:val="single" w:sz="4" w:space="0" w:color="auto"/>
                  </w:tcBorders>
                </w:tcPr>
                <w:p w:rsidR="00AF2A26" w:rsidRDefault="009B1E4F">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tcPr>
                <w:p w:rsidR="00AF2A26" w:rsidRDefault="009B1E4F">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tcPr>
                <w:p w:rsidR="00AF2A26" w:rsidRDefault="009B1E4F">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0.55%</w:t>
                  </w:r>
                </w:p>
              </w:tc>
            </w:tr>
            <w:tr w:rsidR="00AF2A26">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AF2A26" w:rsidRDefault="009B1E4F">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1000-5000</w:t>
                  </w:r>
                </w:p>
              </w:tc>
              <w:tc>
                <w:tcPr>
                  <w:tcW w:w="1478" w:type="dxa"/>
                  <w:tcBorders>
                    <w:top w:val="single" w:sz="4" w:space="0" w:color="auto"/>
                    <w:left w:val="single" w:sz="4" w:space="0" w:color="auto"/>
                    <w:bottom w:val="single" w:sz="4" w:space="0" w:color="auto"/>
                    <w:right w:val="single" w:sz="4" w:space="0" w:color="auto"/>
                  </w:tcBorders>
                </w:tcPr>
                <w:p w:rsidR="00AF2A26" w:rsidRDefault="009B1E4F">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tcPr>
                <w:p w:rsidR="00AF2A26" w:rsidRDefault="009B1E4F">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tcPr>
                <w:p w:rsidR="00AF2A26" w:rsidRDefault="009B1E4F">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0.35%</w:t>
                  </w:r>
                </w:p>
              </w:tc>
            </w:tr>
            <w:tr w:rsidR="00AF2A26">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AF2A26" w:rsidRDefault="009B1E4F">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lastRenderedPageBreak/>
                    <w:t>5000-10000</w:t>
                  </w:r>
                </w:p>
              </w:tc>
              <w:tc>
                <w:tcPr>
                  <w:tcW w:w="1478" w:type="dxa"/>
                  <w:tcBorders>
                    <w:top w:val="single" w:sz="4" w:space="0" w:color="auto"/>
                    <w:left w:val="single" w:sz="4" w:space="0" w:color="auto"/>
                    <w:bottom w:val="single" w:sz="4" w:space="0" w:color="auto"/>
                    <w:right w:val="single" w:sz="4" w:space="0" w:color="auto"/>
                  </w:tcBorders>
                </w:tcPr>
                <w:p w:rsidR="00AF2A26" w:rsidRDefault="009B1E4F">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tcPr>
                <w:p w:rsidR="00AF2A26" w:rsidRDefault="009B1E4F">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tcPr>
                <w:p w:rsidR="00AF2A26" w:rsidRDefault="009B1E4F">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0.2%</w:t>
                  </w:r>
                </w:p>
              </w:tc>
            </w:tr>
            <w:tr w:rsidR="00AF2A26">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AF2A26" w:rsidRDefault="009B1E4F">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tcPr>
                <w:p w:rsidR="00AF2A26" w:rsidRDefault="009B1E4F">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tcPr>
                <w:p w:rsidR="00AF2A26" w:rsidRDefault="009B1E4F">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tcPr>
                <w:p w:rsidR="00AF2A26" w:rsidRDefault="009B1E4F">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r>
            <w:tr w:rsidR="00AF2A26">
              <w:trPr>
                <w:trHeight w:val="248"/>
                <w:jc w:val="center"/>
              </w:trPr>
              <w:tc>
                <w:tcPr>
                  <w:tcW w:w="1827" w:type="dxa"/>
                  <w:tcBorders>
                    <w:top w:val="single" w:sz="4" w:space="0" w:color="auto"/>
                    <w:left w:val="single" w:sz="4" w:space="0" w:color="auto"/>
                    <w:bottom w:val="single" w:sz="4" w:space="0" w:color="auto"/>
                    <w:right w:val="single" w:sz="4" w:space="0" w:color="auto"/>
                  </w:tcBorders>
                </w:tcPr>
                <w:p w:rsidR="00AF2A26" w:rsidRDefault="009B1E4F">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1000000以上</w:t>
                  </w:r>
                </w:p>
              </w:tc>
              <w:tc>
                <w:tcPr>
                  <w:tcW w:w="1478" w:type="dxa"/>
                  <w:tcBorders>
                    <w:top w:val="single" w:sz="4" w:space="0" w:color="auto"/>
                    <w:left w:val="single" w:sz="4" w:space="0" w:color="auto"/>
                    <w:bottom w:val="single" w:sz="4" w:space="0" w:color="auto"/>
                    <w:right w:val="single" w:sz="4" w:space="0" w:color="auto"/>
                  </w:tcBorders>
                </w:tcPr>
                <w:p w:rsidR="00AF2A26" w:rsidRDefault="009B1E4F">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tcPr>
                <w:p w:rsidR="00AF2A26" w:rsidRDefault="009B1E4F">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tcPr>
                <w:p w:rsidR="00AF2A26" w:rsidRDefault="009B1E4F">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r>
          </w:tbl>
          <w:p w:rsidR="00AF2A26" w:rsidRDefault="009B1E4F">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注: 1、按本表费率计算的收费为采购代理服务全过程的收费基准价格。</w:t>
            </w:r>
          </w:p>
          <w:p w:rsidR="00AF2A26" w:rsidRDefault="009B1E4F">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 xml:space="preserve">    2、采购代理服务收费按差额定率累进法计算。</w:t>
            </w:r>
          </w:p>
          <w:p w:rsidR="00AF2A26" w:rsidRDefault="009B1E4F">
            <w:pPr>
              <w:pStyle w:val="af4"/>
              <w:ind w:firstLineChars="200" w:firstLine="420"/>
              <w:rPr>
                <w:rFonts w:ascii="仿宋" w:eastAsia="仿宋" w:hAnsi="仿宋"/>
                <w:sz w:val="21"/>
                <w:szCs w:val="21"/>
                <w:lang w:val="zh-CN"/>
              </w:rPr>
            </w:pPr>
            <w:r>
              <w:rPr>
                <w:rFonts w:ascii="仿宋" w:eastAsia="仿宋" w:hAnsi="仿宋"/>
                <w:sz w:val="21"/>
                <w:szCs w:val="21"/>
                <w:lang w:val="zh-CN"/>
              </w:rPr>
              <w:t>3</w:t>
            </w:r>
            <w:r>
              <w:rPr>
                <w:rFonts w:ascii="仿宋" w:eastAsia="仿宋" w:hAnsi="仿宋" w:hint="eastAsia"/>
                <w:sz w:val="21"/>
                <w:szCs w:val="21"/>
                <w:lang w:val="zh-CN"/>
              </w:rPr>
              <w:t xml:space="preserve">、服务费交纳账户： </w:t>
            </w:r>
          </w:p>
          <w:p w:rsidR="00AF2A26" w:rsidRDefault="009B1E4F">
            <w:pPr>
              <w:pStyle w:val="af4"/>
              <w:ind w:firstLineChars="200" w:firstLine="420"/>
              <w:rPr>
                <w:rFonts w:ascii="仿宋" w:eastAsia="仿宋" w:hAnsi="仿宋"/>
                <w:sz w:val="21"/>
                <w:szCs w:val="21"/>
                <w:lang w:val="zh-CN"/>
              </w:rPr>
            </w:pPr>
            <w:r>
              <w:rPr>
                <w:rFonts w:ascii="仿宋" w:eastAsia="仿宋" w:hAnsi="仿宋" w:hint="eastAsia"/>
                <w:sz w:val="21"/>
                <w:szCs w:val="21"/>
                <w:lang w:val="zh-CN"/>
              </w:rPr>
              <w:t>（1）收款单位：</w:t>
            </w:r>
            <w:r w:rsidR="009D421B" w:rsidRPr="002164FB">
              <w:rPr>
                <w:rFonts w:ascii="仿宋" w:eastAsia="仿宋" w:hAnsi="仿宋" w:cs="Courier New"/>
                <w:kern w:val="2"/>
                <w:sz w:val="21"/>
                <w:szCs w:val="21"/>
              </w:rPr>
              <w:t>四川国际招标有限责任公司</w:t>
            </w:r>
          </w:p>
          <w:p w:rsidR="00AF2A26" w:rsidRDefault="009B1E4F">
            <w:pPr>
              <w:pStyle w:val="af4"/>
              <w:ind w:firstLineChars="200" w:firstLine="420"/>
              <w:rPr>
                <w:rFonts w:ascii="仿宋" w:eastAsia="仿宋" w:hAnsi="仿宋"/>
                <w:sz w:val="21"/>
                <w:szCs w:val="21"/>
                <w:lang w:val="zh-CN"/>
              </w:rPr>
            </w:pPr>
            <w:r>
              <w:rPr>
                <w:rFonts w:ascii="仿宋" w:eastAsia="仿宋" w:hAnsi="仿宋" w:hint="eastAsia"/>
                <w:sz w:val="21"/>
                <w:szCs w:val="21"/>
                <w:lang w:val="zh-CN"/>
              </w:rPr>
              <w:t>（2）开 户 行：</w:t>
            </w:r>
            <w:r w:rsidR="009D421B" w:rsidRPr="002164FB">
              <w:rPr>
                <w:rFonts w:ascii="仿宋" w:eastAsia="仿宋" w:hAnsi="仿宋" w:cs="Courier New"/>
                <w:kern w:val="2"/>
                <w:sz w:val="21"/>
                <w:szCs w:val="21"/>
              </w:rPr>
              <w:t>中国民生银行股份有限公司成都分行营业部</w:t>
            </w:r>
          </w:p>
          <w:p w:rsidR="00AF2A26" w:rsidRDefault="009B1E4F">
            <w:pPr>
              <w:pStyle w:val="af4"/>
              <w:ind w:firstLineChars="200" w:firstLine="420"/>
              <w:rPr>
                <w:rFonts w:ascii="仿宋" w:eastAsia="仿宋" w:hAnsi="仿宋"/>
                <w:sz w:val="21"/>
                <w:szCs w:val="21"/>
                <w:lang w:val="zh-CN"/>
              </w:rPr>
            </w:pPr>
            <w:r>
              <w:rPr>
                <w:rFonts w:ascii="仿宋" w:eastAsia="仿宋" w:hAnsi="仿宋" w:hint="eastAsia"/>
                <w:sz w:val="21"/>
                <w:szCs w:val="21"/>
                <w:lang w:val="zh-CN"/>
              </w:rPr>
              <w:t>（3）银行账号：</w:t>
            </w:r>
            <w:r w:rsidR="00EF7E78" w:rsidRPr="00EF7E78">
              <w:rPr>
                <w:rFonts w:ascii="仿宋" w:eastAsia="仿宋" w:hAnsi="仿宋"/>
                <w:sz w:val="21"/>
                <w:szCs w:val="21"/>
                <w:lang w:val="zh-CN"/>
              </w:rPr>
              <w:t>9902001771224530</w:t>
            </w:r>
            <w:bookmarkStart w:id="21" w:name="_GoBack"/>
            <w:bookmarkEnd w:id="21"/>
          </w:p>
          <w:p w:rsidR="00AF2A26" w:rsidRDefault="009B1E4F">
            <w:pPr>
              <w:pStyle w:val="af4"/>
              <w:ind w:firstLine="420"/>
              <w:rPr>
                <w:rFonts w:ascii="仿宋" w:eastAsia="仿宋" w:hAnsi="仿宋"/>
                <w:sz w:val="21"/>
                <w:szCs w:val="21"/>
                <w:lang w:val="zh-CN"/>
              </w:rPr>
            </w:pPr>
            <w:r>
              <w:rPr>
                <w:rFonts w:ascii="仿宋" w:eastAsia="仿宋" w:hAnsi="仿宋" w:cs="Courier New" w:hint="eastAsia"/>
                <w:kern w:val="2"/>
                <w:sz w:val="21"/>
                <w:szCs w:val="21"/>
                <w:lang w:val="zh-CN"/>
              </w:rPr>
              <w:t>4、成交人在领取成交通知书前向采购代理机构交纳成交服务费。</w:t>
            </w:r>
          </w:p>
        </w:tc>
      </w:tr>
      <w:tr w:rsidR="00AF2A26">
        <w:trPr>
          <w:trHeight w:val="20"/>
          <w:jc w:val="center"/>
        </w:trPr>
        <w:tc>
          <w:tcPr>
            <w:tcW w:w="1013" w:type="dxa"/>
            <w:vAlign w:val="center"/>
          </w:tcPr>
          <w:p w:rsidR="00AF2A26" w:rsidRDefault="009B1E4F">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lastRenderedPageBreak/>
              <w:t>19</w:t>
            </w:r>
          </w:p>
        </w:tc>
        <w:tc>
          <w:tcPr>
            <w:tcW w:w="2409" w:type="dxa"/>
            <w:vAlign w:val="center"/>
          </w:tcPr>
          <w:p w:rsidR="00AF2A26" w:rsidRDefault="009B1E4F">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承诺提醒</w:t>
            </w:r>
          </w:p>
        </w:tc>
        <w:tc>
          <w:tcPr>
            <w:tcW w:w="6084" w:type="dxa"/>
            <w:vAlign w:val="center"/>
          </w:tcPr>
          <w:p w:rsidR="00AF2A26" w:rsidRDefault="009B1E4F">
            <w:pPr>
              <w:pStyle w:val="af4"/>
              <w:ind w:leftChars="74" w:left="155" w:firstLineChars="27" w:firstLine="57"/>
              <w:jc w:val="both"/>
              <w:rPr>
                <w:rFonts w:ascii="仿宋" w:eastAsia="仿宋" w:hAnsi="仿宋" w:cs="Courier New"/>
                <w:sz w:val="21"/>
                <w:szCs w:val="21"/>
                <w:lang w:val="zh-CN"/>
              </w:rPr>
            </w:pPr>
            <w:r>
              <w:rPr>
                <w:rFonts w:ascii="仿宋" w:eastAsia="仿宋" w:hAnsi="仿宋" w:cs="Courier New" w:hint="eastAsia"/>
                <w:sz w:val="21"/>
                <w:szCs w:val="21"/>
                <w:lang w:val="zh-CN"/>
              </w:rPr>
              <w:t>关于供应</w:t>
            </w:r>
            <w:proofErr w:type="gramStart"/>
            <w:r>
              <w:rPr>
                <w:rFonts w:ascii="仿宋" w:eastAsia="仿宋" w:hAnsi="仿宋" w:cs="Courier New" w:hint="eastAsia"/>
                <w:sz w:val="21"/>
                <w:szCs w:val="21"/>
                <w:lang w:val="zh-CN"/>
              </w:rPr>
              <w:t>商依法</w:t>
            </w:r>
            <w:proofErr w:type="gramEnd"/>
            <w:r>
              <w:rPr>
                <w:rFonts w:ascii="仿宋" w:eastAsia="仿宋" w:hAnsi="仿宋" w:cs="Courier New"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AF2A26">
        <w:trPr>
          <w:trHeight w:val="20"/>
          <w:jc w:val="center"/>
        </w:trPr>
        <w:tc>
          <w:tcPr>
            <w:tcW w:w="1013" w:type="dxa"/>
            <w:vAlign w:val="center"/>
          </w:tcPr>
          <w:p w:rsidR="00AF2A26" w:rsidRDefault="009B1E4F">
            <w:pPr>
              <w:pStyle w:val="af4"/>
              <w:ind w:right="230"/>
              <w:jc w:val="center"/>
              <w:rPr>
                <w:rFonts w:ascii="仿宋" w:eastAsia="仿宋" w:hAnsi="仿宋" w:cs="Courier New"/>
                <w:sz w:val="21"/>
                <w:szCs w:val="21"/>
                <w:lang w:val="zh-CN"/>
              </w:rPr>
            </w:pPr>
            <w:r>
              <w:rPr>
                <w:rFonts w:ascii="仿宋" w:eastAsia="仿宋" w:hAnsi="仿宋" w:hint="eastAsia"/>
                <w:szCs w:val="21"/>
              </w:rPr>
              <w:t>20</w:t>
            </w:r>
          </w:p>
        </w:tc>
        <w:tc>
          <w:tcPr>
            <w:tcW w:w="2409" w:type="dxa"/>
            <w:vAlign w:val="center"/>
          </w:tcPr>
          <w:p w:rsidR="00AF2A26" w:rsidRDefault="009B1E4F">
            <w:pPr>
              <w:pStyle w:val="af4"/>
              <w:ind w:left="96"/>
              <w:jc w:val="center"/>
              <w:rPr>
                <w:rFonts w:ascii="仿宋" w:eastAsia="仿宋" w:hAnsi="仿宋" w:cs="Courier New"/>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084" w:type="dxa"/>
            <w:vAlign w:val="center"/>
          </w:tcPr>
          <w:p w:rsidR="00AF2A26" w:rsidRPr="009B1E4F" w:rsidRDefault="009B1E4F" w:rsidP="009B1E4F">
            <w:pPr>
              <w:pStyle w:val="af4"/>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p>
        </w:tc>
      </w:tr>
      <w:tr w:rsidR="00AF2A26">
        <w:trPr>
          <w:trHeight w:val="20"/>
          <w:jc w:val="center"/>
        </w:trPr>
        <w:tc>
          <w:tcPr>
            <w:tcW w:w="1013" w:type="dxa"/>
            <w:vAlign w:val="center"/>
          </w:tcPr>
          <w:p w:rsidR="00AF2A26" w:rsidRDefault="009B1E4F">
            <w:pPr>
              <w:pStyle w:val="af4"/>
              <w:ind w:right="230"/>
              <w:jc w:val="center"/>
              <w:rPr>
                <w:rFonts w:ascii="仿宋" w:eastAsia="仿宋" w:hAnsi="仿宋"/>
                <w:szCs w:val="21"/>
              </w:rPr>
            </w:pPr>
            <w:r>
              <w:rPr>
                <w:rFonts w:ascii="仿宋" w:eastAsia="仿宋" w:hAnsi="仿宋" w:hint="eastAsia"/>
                <w:szCs w:val="21"/>
              </w:rPr>
              <w:t>21</w:t>
            </w:r>
          </w:p>
        </w:tc>
        <w:tc>
          <w:tcPr>
            <w:tcW w:w="2409" w:type="dxa"/>
            <w:vAlign w:val="center"/>
          </w:tcPr>
          <w:p w:rsidR="00AF2A26" w:rsidRDefault="009B1E4F">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现场考察或者答疑会时间、地点</w:t>
            </w:r>
          </w:p>
        </w:tc>
        <w:tc>
          <w:tcPr>
            <w:tcW w:w="6084" w:type="dxa"/>
            <w:vAlign w:val="center"/>
          </w:tcPr>
          <w:p w:rsidR="00AF2A26" w:rsidRDefault="009B1E4F">
            <w:pPr>
              <w:pStyle w:val="af4"/>
              <w:ind w:firstLine="420"/>
              <w:rPr>
                <w:rFonts w:ascii="仿宋" w:eastAsia="仿宋" w:hAnsi="仿宋" w:cs="Courier New"/>
                <w:kern w:val="2"/>
                <w:sz w:val="21"/>
                <w:szCs w:val="21"/>
                <w:lang w:val="zh-CN"/>
              </w:rPr>
            </w:pPr>
            <w:r>
              <w:rPr>
                <w:rFonts w:ascii="仿宋" w:eastAsia="仿宋" w:hAnsi="仿宋" w:cs="Courier New" w:hint="eastAsia"/>
                <w:kern w:val="2"/>
                <w:sz w:val="21"/>
                <w:szCs w:val="21"/>
                <w:lang w:val="zh-CN"/>
              </w:rPr>
              <w:t>现场考察或者答疑会时间、地点：本项目不组织。</w:t>
            </w:r>
          </w:p>
        </w:tc>
      </w:tr>
    </w:tbl>
    <w:p w:rsidR="00AF2A26" w:rsidRDefault="00AF2A26">
      <w:pPr>
        <w:spacing w:line="400" w:lineRule="exact"/>
        <w:jc w:val="center"/>
        <w:rPr>
          <w:rFonts w:ascii="仿宋" w:eastAsia="仿宋" w:hAnsi="仿宋"/>
        </w:rPr>
      </w:pPr>
    </w:p>
    <w:p w:rsidR="00AF2A26" w:rsidRDefault="009B1E4F">
      <w:pPr>
        <w:pStyle w:val="2"/>
        <w:keepNext w:val="0"/>
        <w:keepLines w:val="0"/>
        <w:spacing w:before="0" w:after="0" w:line="400" w:lineRule="exact"/>
        <w:jc w:val="center"/>
        <w:rPr>
          <w:rFonts w:ascii="仿宋" w:eastAsia="仿宋" w:hAnsi="仿宋"/>
          <w:bCs w:val="0"/>
        </w:rPr>
      </w:pPr>
      <w:r>
        <w:rPr>
          <w:rFonts w:ascii="仿宋" w:eastAsia="仿宋" w:hAnsi="仿宋" w:hint="eastAsia"/>
          <w:bCs w:val="0"/>
        </w:rPr>
        <w:t>二、总  则</w:t>
      </w:r>
    </w:p>
    <w:p w:rsidR="00AF2A26" w:rsidRDefault="00AF2A26">
      <w:pPr>
        <w:spacing w:line="400" w:lineRule="exact"/>
        <w:ind w:firstLineChars="200" w:firstLine="480"/>
        <w:rPr>
          <w:rFonts w:ascii="仿宋" w:eastAsia="仿宋" w:hAnsi="仿宋"/>
          <w:sz w:val="24"/>
        </w:rPr>
      </w:pPr>
      <w:bookmarkStart w:id="22" w:name="_Toc183682342"/>
      <w:bookmarkStart w:id="23" w:name="_Toc183582205"/>
      <w:bookmarkStart w:id="24" w:name="_Toc217446034"/>
    </w:p>
    <w:p w:rsidR="00AF2A26" w:rsidRDefault="009B1E4F">
      <w:pPr>
        <w:pStyle w:val="3"/>
        <w:keepNext w:val="0"/>
        <w:keepLines w:val="0"/>
        <w:ind w:firstLineChars="200" w:firstLine="480"/>
        <w:rPr>
          <w:rFonts w:ascii="仿宋" w:eastAsia="仿宋" w:hAnsi="仿宋"/>
        </w:rPr>
      </w:pPr>
      <w:bookmarkStart w:id="25" w:name="PO_默认文件内容_20"/>
      <w:r>
        <w:rPr>
          <w:rFonts w:ascii="仿宋" w:eastAsia="仿宋" w:hAnsi="仿宋" w:hint="eastAsia"/>
        </w:rPr>
        <w:t>1</w:t>
      </w:r>
      <w:r>
        <w:rPr>
          <w:rFonts w:ascii="仿宋" w:eastAsia="仿宋" w:hAnsi="仿宋"/>
        </w:rPr>
        <w:t>.</w:t>
      </w:r>
      <w:bookmarkEnd w:id="22"/>
      <w:bookmarkEnd w:id="23"/>
      <w:r>
        <w:rPr>
          <w:rFonts w:ascii="仿宋" w:eastAsia="仿宋" w:hAnsi="仿宋" w:hint="eastAsia"/>
          <w:szCs w:val="24"/>
        </w:rPr>
        <w:t>适用范围</w:t>
      </w:r>
      <w:bookmarkEnd w:id="24"/>
    </w:p>
    <w:p w:rsidR="00AF2A26" w:rsidRDefault="009B1E4F">
      <w:pPr>
        <w:tabs>
          <w:tab w:val="left" w:pos="7665"/>
        </w:tabs>
        <w:spacing w:line="400" w:lineRule="exact"/>
        <w:ind w:firstLineChars="200" w:firstLine="480"/>
        <w:rPr>
          <w:rFonts w:ascii="仿宋" w:eastAsia="仿宋" w:hAnsi="仿宋"/>
          <w:sz w:val="24"/>
        </w:rPr>
      </w:pPr>
      <w:r>
        <w:rPr>
          <w:rFonts w:ascii="仿宋" w:eastAsia="仿宋" w:hAnsi="仿宋" w:hint="eastAsia"/>
          <w:sz w:val="24"/>
        </w:rPr>
        <w:t>1</w:t>
      </w:r>
      <w:r>
        <w:rPr>
          <w:rFonts w:ascii="仿宋" w:eastAsia="仿宋" w:hAnsi="仿宋"/>
          <w:sz w:val="24"/>
        </w:rPr>
        <w:t>.</w:t>
      </w:r>
      <w:r>
        <w:rPr>
          <w:rFonts w:ascii="仿宋" w:eastAsia="仿宋" w:hAnsi="仿宋" w:hint="eastAsia"/>
          <w:sz w:val="24"/>
        </w:rPr>
        <w:t>1 本磋商文件仅适用于本次磋商采购项目。</w:t>
      </w:r>
    </w:p>
    <w:p w:rsidR="00AF2A26" w:rsidRDefault="009B1E4F">
      <w:pPr>
        <w:tabs>
          <w:tab w:val="left" w:pos="7665"/>
        </w:tabs>
        <w:spacing w:line="400" w:lineRule="exact"/>
        <w:ind w:firstLineChars="200" w:firstLine="480"/>
        <w:rPr>
          <w:rFonts w:ascii="仿宋" w:eastAsia="仿宋" w:hAnsi="仿宋"/>
          <w:sz w:val="24"/>
        </w:rPr>
      </w:pPr>
      <w:r>
        <w:rPr>
          <w:rFonts w:ascii="仿宋" w:eastAsia="仿宋" w:hAnsi="仿宋" w:hint="eastAsia"/>
          <w:sz w:val="24"/>
        </w:rPr>
        <w:t>1.2 本磋商文件的解释权归采购人和采购代理机构所有。</w:t>
      </w:r>
      <w:bookmarkEnd w:id="25"/>
    </w:p>
    <w:p w:rsidR="00AF2A26" w:rsidRDefault="00AF2A26">
      <w:pPr>
        <w:tabs>
          <w:tab w:val="left" w:pos="7665"/>
        </w:tabs>
        <w:spacing w:line="400" w:lineRule="exact"/>
        <w:ind w:firstLineChars="200" w:firstLine="480"/>
        <w:rPr>
          <w:rFonts w:ascii="仿宋" w:eastAsia="仿宋" w:hAnsi="仿宋"/>
          <w:sz w:val="24"/>
        </w:rPr>
      </w:pPr>
    </w:p>
    <w:p w:rsidR="00AF2A26" w:rsidRDefault="009B1E4F">
      <w:pPr>
        <w:pStyle w:val="3"/>
        <w:keepNext w:val="0"/>
        <w:keepLines w:val="0"/>
        <w:ind w:firstLineChars="200" w:firstLine="480"/>
        <w:rPr>
          <w:rFonts w:ascii="仿宋" w:eastAsia="仿宋" w:hAnsi="仿宋"/>
        </w:rPr>
      </w:pPr>
      <w:bookmarkStart w:id="26" w:name="_Toc217446035"/>
      <w:bookmarkStart w:id="27" w:name="_Toc183582206"/>
      <w:bookmarkStart w:id="28" w:name="_Toc183682343"/>
      <w:r>
        <w:rPr>
          <w:rFonts w:ascii="仿宋" w:eastAsia="仿宋" w:hAnsi="仿宋"/>
        </w:rPr>
        <w:t>2.</w:t>
      </w:r>
      <w:bookmarkEnd w:id="26"/>
      <w:bookmarkEnd w:id="27"/>
      <w:bookmarkEnd w:id="28"/>
      <w:r>
        <w:rPr>
          <w:rFonts w:ascii="仿宋" w:eastAsia="仿宋" w:hAnsi="仿宋" w:hint="eastAsia"/>
        </w:rPr>
        <w:t>采购主体</w:t>
      </w:r>
    </w:p>
    <w:p w:rsidR="00AF2A26" w:rsidRDefault="009B1E4F">
      <w:pPr>
        <w:tabs>
          <w:tab w:val="left" w:pos="7665"/>
        </w:tabs>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w:t>
      </w:r>
      <w:r>
        <w:rPr>
          <w:rFonts w:ascii="仿宋" w:eastAsia="仿宋" w:hAnsi="仿宋" w:hint="eastAsia"/>
          <w:sz w:val="24"/>
        </w:rPr>
        <w:t>1本次磋商的采购人是</w:t>
      </w:r>
      <w:r w:rsidRPr="009B1E4F">
        <w:rPr>
          <w:rFonts w:ascii="仿宋" w:eastAsia="仿宋" w:hAnsi="仿宋" w:hint="eastAsia"/>
          <w:sz w:val="24"/>
          <w:u w:val="single"/>
        </w:rPr>
        <w:t>成都市勘察测绘研究院</w:t>
      </w:r>
      <w:r>
        <w:rPr>
          <w:rFonts w:ascii="仿宋" w:eastAsia="仿宋" w:hAnsi="仿宋" w:hint="eastAsia"/>
          <w:sz w:val="24"/>
        </w:rPr>
        <w:t>。</w:t>
      </w:r>
    </w:p>
    <w:p w:rsidR="00AF2A26" w:rsidRDefault="009B1E4F">
      <w:pPr>
        <w:tabs>
          <w:tab w:val="left" w:pos="7665"/>
        </w:tabs>
        <w:spacing w:line="400" w:lineRule="exact"/>
        <w:ind w:firstLineChars="200" w:firstLine="480"/>
        <w:rPr>
          <w:rFonts w:ascii="仿宋" w:eastAsia="仿宋" w:hAnsi="仿宋"/>
          <w:sz w:val="24"/>
        </w:rPr>
      </w:pPr>
      <w:bookmarkStart w:id="29" w:name="PO_默认文件内容_23"/>
      <w:r>
        <w:rPr>
          <w:rFonts w:ascii="仿宋" w:eastAsia="仿宋" w:hAnsi="仿宋" w:hint="eastAsia"/>
          <w:sz w:val="24"/>
        </w:rPr>
        <w:t>2</w:t>
      </w:r>
      <w:r>
        <w:rPr>
          <w:rFonts w:ascii="仿宋" w:eastAsia="仿宋" w:hAnsi="仿宋"/>
          <w:sz w:val="24"/>
        </w:rPr>
        <w:t>.</w:t>
      </w:r>
      <w:r>
        <w:rPr>
          <w:rFonts w:ascii="仿宋" w:eastAsia="仿宋" w:hAnsi="仿宋" w:hint="eastAsia"/>
          <w:sz w:val="24"/>
        </w:rPr>
        <w:t>2本次磋商的采购代理机构是</w:t>
      </w:r>
      <w:r w:rsidRPr="009B1E4F">
        <w:rPr>
          <w:rFonts w:ascii="仿宋" w:eastAsia="仿宋" w:hAnsi="仿宋" w:hint="eastAsia"/>
          <w:sz w:val="24"/>
          <w:u w:val="single"/>
        </w:rPr>
        <w:t>四川国际招标有限责任公司</w:t>
      </w:r>
      <w:r>
        <w:rPr>
          <w:rFonts w:ascii="仿宋" w:eastAsia="仿宋" w:hAnsi="仿宋" w:hint="eastAsia"/>
          <w:sz w:val="24"/>
        </w:rPr>
        <w:t>。</w:t>
      </w:r>
    </w:p>
    <w:p w:rsidR="00AF2A26" w:rsidRDefault="00AF2A26">
      <w:pPr>
        <w:tabs>
          <w:tab w:val="left" w:pos="7665"/>
        </w:tabs>
        <w:spacing w:line="400" w:lineRule="exact"/>
        <w:ind w:firstLineChars="200" w:firstLine="480"/>
        <w:rPr>
          <w:rFonts w:ascii="仿宋" w:eastAsia="仿宋" w:hAnsi="仿宋"/>
          <w:sz w:val="24"/>
        </w:rPr>
      </w:pPr>
    </w:p>
    <w:p w:rsidR="00AF2A26" w:rsidRDefault="009B1E4F">
      <w:pPr>
        <w:pStyle w:val="3"/>
        <w:keepNext w:val="0"/>
        <w:keepLines w:val="0"/>
        <w:ind w:firstLineChars="200" w:firstLine="480"/>
        <w:rPr>
          <w:rFonts w:ascii="仿宋" w:eastAsia="仿宋" w:hAnsi="仿宋"/>
        </w:rPr>
      </w:pPr>
      <w:bookmarkStart w:id="30" w:name="_Toc217390843"/>
      <w:bookmarkStart w:id="31" w:name="_Toc183582207"/>
      <w:bookmarkStart w:id="32" w:name="_Toc183682344"/>
      <w:bookmarkStart w:id="33" w:name="_Toc217446036"/>
      <w:r>
        <w:rPr>
          <w:rFonts w:ascii="仿宋" w:eastAsia="仿宋" w:hAnsi="仿宋"/>
        </w:rPr>
        <w:t>3.</w:t>
      </w:r>
      <w:r>
        <w:rPr>
          <w:rFonts w:ascii="仿宋" w:eastAsia="仿宋" w:hAnsi="仿宋" w:hint="eastAsia"/>
        </w:rPr>
        <w:t xml:space="preserve"> 合格</w:t>
      </w:r>
      <w:bookmarkEnd w:id="30"/>
      <w:bookmarkEnd w:id="31"/>
      <w:bookmarkEnd w:id="32"/>
      <w:bookmarkEnd w:id="33"/>
      <w:r>
        <w:rPr>
          <w:rFonts w:ascii="仿宋" w:eastAsia="仿宋" w:hAnsi="仿宋" w:hint="eastAsia"/>
        </w:rPr>
        <w:t>供应商</w:t>
      </w:r>
    </w:p>
    <w:p w:rsidR="00AF2A26" w:rsidRDefault="009B1E4F">
      <w:pPr>
        <w:tabs>
          <w:tab w:val="left" w:pos="7665"/>
        </w:tabs>
        <w:spacing w:line="400" w:lineRule="exact"/>
        <w:ind w:firstLineChars="150" w:firstLine="360"/>
        <w:rPr>
          <w:rFonts w:ascii="仿宋" w:eastAsia="仿宋" w:hAnsi="仿宋"/>
          <w:sz w:val="24"/>
        </w:rPr>
      </w:pPr>
      <w:r>
        <w:rPr>
          <w:rFonts w:ascii="仿宋" w:eastAsia="仿宋" w:hAnsi="仿宋" w:hint="eastAsia"/>
          <w:sz w:val="24"/>
        </w:rPr>
        <w:t>合格供应商应具备以下条件：</w:t>
      </w:r>
    </w:p>
    <w:p w:rsidR="00AF2A26" w:rsidRDefault="009B1E4F">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3.1 具备法律法规和本采购文件规定的资格条件</w:t>
      </w:r>
      <w:r>
        <w:rPr>
          <w:rFonts w:ascii="仿宋" w:eastAsia="仿宋" w:hAnsi="仿宋" w:hint="eastAsia"/>
          <w:spacing w:val="-4"/>
          <w:sz w:val="24"/>
        </w:rPr>
        <w:t>；</w:t>
      </w:r>
    </w:p>
    <w:p w:rsidR="00AF2A26" w:rsidRDefault="009B1E4F">
      <w:pPr>
        <w:tabs>
          <w:tab w:val="left" w:pos="7665"/>
        </w:tabs>
        <w:spacing w:line="400" w:lineRule="exact"/>
        <w:ind w:firstLineChars="200" w:firstLine="464"/>
        <w:rPr>
          <w:rFonts w:ascii="仿宋" w:eastAsia="仿宋" w:hAnsi="仿宋"/>
          <w:spacing w:val="-4"/>
          <w:sz w:val="24"/>
        </w:rPr>
      </w:pPr>
      <w:r>
        <w:rPr>
          <w:rFonts w:ascii="仿宋" w:eastAsia="仿宋" w:hAnsi="仿宋" w:hint="eastAsia"/>
          <w:spacing w:val="-4"/>
          <w:sz w:val="24"/>
        </w:rPr>
        <w:t>3.2 不属于禁止参加本项目采购活动的供应商；</w:t>
      </w:r>
    </w:p>
    <w:p w:rsidR="00AF2A26" w:rsidRDefault="009B1E4F">
      <w:pPr>
        <w:tabs>
          <w:tab w:val="left" w:pos="7665"/>
        </w:tabs>
        <w:spacing w:line="400" w:lineRule="exact"/>
        <w:ind w:firstLineChars="200" w:firstLine="480"/>
        <w:rPr>
          <w:rFonts w:ascii="仿宋" w:eastAsia="仿宋" w:hAnsi="仿宋" w:cs="宋体"/>
          <w:sz w:val="24"/>
        </w:rPr>
      </w:pPr>
      <w:bookmarkStart w:id="34" w:name="_Toc217446037"/>
      <w:bookmarkStart w:id="35" w:name="_Toc183582208"/>
      <w:bookmarkStart w:id="36" w:name="_Toc183682345"/>
      <w:r>
        <w:rPr>
          <w:rFonts w:ascii="仿宋" w:eastAsia="仿宋" w:hAnsi="仿宋" w:hint="eastAsia"/>
          <w:sz w:val="24"/>
        </w:rPr>
        <w:t>3.3</w:t>
      </w:r>
      <w:r>
        <w:rPr>
          <w:rFonts w:ascii="仿宋" w:eastAsia="仿宋" w:hAnsi="仿宋" w:hint="eastAsia"/>
          <w:spacing w:val="-4"/>
          <w:sz w:val="24"/>
        </w:rPr>
        <w:t>按照规定获取了采购文件</w:t>
      </w:r>
      <w:r>
        <w:rPr>
          <w:rFonts w:ascii="仿宋" w:eastAsia="仿宋" w:hAnsi="仿宋" w:hint="eastAsia"/>
          <w:b/>
          <w:spacing w:val="-4"/>
          <w:sz w:val="24"/>
        </w:rPr>
        <w:t>（实质性</w:t>
      </w:r>
      <w:r>
        <w:rPr>
          <w:rFonts w:ascii="仿宋" w:eastAsia="仿宋" w:hAnsi="仿宋"/>
          <w:b/>
          <w:spacing w:val="-4"/>
          <w:sz w:val="24"/>
        </w:rPr>
        <w:t>要求</w:t>
      </w:r>
      <w:r>
        <w:rPr>
          <w:rFonts w:ascii="仿宋" w:eastAsia="仿宋" w:hAnsi="仿宋" w:hint="eastAsia"/>
          <w:b/>
          <w:spacing w:val="-4"/>
          <w:sz w:val="24"/>
        </w:rPr>
        <w:t>）</w:t>
      </w:r>
    </w:p>
    <w:p w:rsidR="00AF2A26" w:rsidRDefault="009B1E4F">
      <w:pPr>
        <w:spacing w:line="400" w:lineRule="exact"/>
        <w:ind w:firstLineChars="200" w:firstLine="480"/>
        <w:rPr>
          <w:rFonts w:ascii="仿宋" w:eastAsia="仿宋" w:hAnsi="仿宋" w:cs="宋体"/>
          <w:sz w:val="24"/>
        </w:rPr>
      </w:pPr>
      <w:r>
        <w:rPr>
          <w:rFonts w:ascii="仿宋" w:eastAsia="仿宋" w:hAnsi="仿宋" w:cs="宋体" w:hint="eastAsia"/>
          <w:sz w:val="24"/>
        </w:rPr>
        <w:t>由代理机构提供供应商获取采购文件情况的相关证明材料，供应商不用提供证明材料。</w:t>
      </w:r>
    </w:p>
    <w:p w:rsidR="00AF2A26" w:rsidRDefault="00AF2A26"/>
    <w:p w:rsidR="00AF2A26" w:rsidRDefault="009B1E4F">
      <w:pPr>
        <w:pStyle w:val="3"/>
        <w:keepNext w:val="0"/>
        <w:keepLines w:val="0"/>
        <w:ind w:firstLineChars="200" w:firstLine="482"/>
        <w:rPr>
          <w:rFonts w:ascii="仿宋" w:eastAsia="仿宋" w:hAnsi="仿宋"/>
          <w:b/>
          <w:bCs w:val="0"/>
        </w:rPr>
      </w:pPr>
      <w:r>
        <w:rPr>
          <w:rFonts w:ascii="仿宋" w:eastAsia="仿宋" w:hAnsi="仿宋" w:hint="eastAsia"/>
          <w:b/>
          <w:bCs w:val="0"/>
        </w:rPr>
        <w:t>4. 磋商费用</w:t>
      </w:r>
      <w:bookmarkEnd w:id="34"/>
      <w:bookmarkEnd w:id="35"/>
      <w:bookmarkEnd w:id="36"/>
      <w:r>
        <w:rPr>
          <w:rFonts w:ascii="仿宋" w:eastAsia="仿宋" w:hAnsi="仿宋" w:hint="eastAsia"/>
          <w:b/>
          <w:bCs w:val="0"/>
        </w:rPr>
        <w:t>（实质性要求）</w:t>
      </w:r>
    </w:p>
    <w:p w:rsidR="00AF2A26" w:rsidRDefault="009B1E4F">
      <w:pPr>
        <w:tabs>
          <w:tab w:val="left" w:pos="7665"/>
        </w:tabs>
        <w:spacing w:line="400" w:lineRule="exact"/>
        <w:ind w:firstLine="480"/>
        <w:rPr>
          <w:rFonts w:ascii="仿宋" w:eastAsia="仿宋" w:hAnsi="仿宋"/>
          <w:sz w:val="24"/>
        </w:rPr>
      </w:pPr>
      <w:r>
        <w:rPr>
          <w:rFonts w:ascii="仿宋" w:eastAsia="仿宋" w:hAnsi="仿宋" w:hint="eastAsia"/>
          <w:sz w:val="24"/>
        </w:rPr>
        <w:t>供应商应自行承担参加磋商活动的全部费用。</w:t>
      </w:r>
    </w:p>
    <w:p w:rsidR="00AF2A26" w:rsidRDefault="00AF2A26">
      <w:pPr>
        <w:rPr>
          <w:rFonts w:ascii="仿宋" w:eastAsia="仿宋" w:hAnsi="仿宋"/>
        </w:rPr>
      </w:pPr>
    </w:p>
    <w:p w:rsidR="00AF2A26" w:rsidRDefault="009B1E4F">
      <w:pPr>
        <w:pStyle w:val="11"/>
        <w:spacing w:line="400" w:lineRule="exact"/>
        <w:ind w:left="1" w:firstLineChars="200" w:firstLine="482"/>
        <w:outlineLvl w:val="2"/>
        <w:rPr>
          <w:rFonts w:ascii="仿宋" w:eastAsia="仿宋" w:hAnsi="仿宋"/>
          <w:b/>
          <w:sz w:val="24"/>
        </w:rPr>
      </w:pPr>
      <w:r>
        <w:rPr>
          <w:rFonts w:ascii="仿宋" w:eastAsia="仿宋" w:hAnsi="仿宋" w:hint="eastAsia"/>
          <w:b/>
          <w:sz w:val="24"/>
        </w:rPr>
        <w:t>5.充分、公平竞争保障措施（实质性要求）</w:t>
      </w:r>
    </w:p>
    <w:p w:rsidR="00AF2A26" w:rsidRDefault="009B1E4F">
      <w:pPr>
        <w:pStyle w:val="11"/>
        <w:spacing w:line="400" w:lineRule="exact"/>
        <w:ind w:left="1" w:firstLineChars="200" w:firstLine="480"/>
        <w:rPr>
          <w:rFonts w:ascii="仿宋" w:eastAsia="仿宋" w:hAnsi="仿宋"/>
          <w:sz w:val="24"/>
        </w:rPr>
      </w:pPr>
      <w:r>
        <w:rPr>
          <w:rFonts w:ascii="仿宋" w:eastAsia="仿宋" w:hAnsi="仿宋" w:hint="eastAsia"/>
          <w:sz w:val="24"/>
        </w:rPr>
        <w:t>5.1利害关系供应商处理。单位负责人为同一人或者存在直接控股、管理关系的不同供应商不得参加同一合同项下的政府采购活动。</w:t>
      </w:r>
    </w:p>
    <w:p w:rsidR="00AF2A26" w:rsidRDefault="009B1E4F">
      <w:pPr>
        <w:pStyle w:val="11"/>
        <w:spacing w:line="400" w:lineRule="exact"/>
        <w:ind w:left="1" w:firstLineChars="200" w:firstLine="480"/>
        <w:rPr>
          <w:rFonts w:ascii="仿宋" w:eastAsia="仿宋" w:hAnsi="仿宋"/>
          <w:sz w:val="24"/>
        </w:rPr>
      </w:pPr>
      <w:r>
        <w:rPr>
          <w:rFonts w:ascii="仿宋" w:eastAsia="仿宋" w:hAnsi="仿宋" w:hint="eastAsia"/>
          <w:sz w:val="24"/>
        </w:rPr>
        <w:t>5.2前期参与供应商处理。为采购项目提供整体设计、规范编制或者项目管理、监理、检测等服务的供应商，不得再参加该采购项目的其他采购活动。</w:t>
      </w:r>
    </w:p>
    <w:p w:rsidR="00AF2A26" w:rsidRDefault="009B1E4F">
      <w:pPr>
        <w:pStyle w:val="11"/>
        <w:spacing w:line="400" w:lineRule="exact"/>
        <w:ind w:left="1" w:firstLineChars="200" w:firstLine="480"/>
        <w:rPr>
          <w:rFonts w:ascii="仿宋" w:eastAsia="仿宋" w:hAnsi="仿宋"/>
          <w:sz w:val="24"/>
        </w:rPr>
      </w:pPr>
      <w:r>
        <w:rPr>
          <w:rFonts w:ascii="仿宋" w:eastAsia="仿宋" w:hAnsi="仿宋" w:hint="eastAsia"/>
          <w:sz w:val="24"/>
        </w:rPr>
        <w:t>5.3回避。政府采购活动中，采购人员及相关人员与供应商有下列利害关系之一的，应当回避：</w:t>
      </w:r>
    </w:p>
    <w:p w:rsidR="00AF2A26" w:rsidRDefault="009B1E4F">
      <w:pPr>
        <w:pStyle w:val="11"/>
        <w:spacing w:line="400" w:lineRule="exact"/>
        <w:ind w:left="1" w:firstLineChars="200" w:firstLine="480"/>
        <w:rPr>
          <w:rFonts w:ascii="仿宋" w:eastAsia="仿宋" w:hAnsi="仿宋"/>
          <w:sz w:val="24"/>
        </w:rPr>
      </w:pPr>
      <w:r>
        <w:rPr>
          <w:rFonts w:ascii="仿宋" w:eastAsia="仿宋" w:hAnsi="仿宋" w:hint="eastAsia"/>
          <w:sz w:val="24"/>
        </w:rPr>
        <w:t>（1）参加采购活动前3年内与供应</w:t>
      </w:r>
      <w:proofErr w:type="gramStart"/>
      <w:r>
        <w:rPr>
          <w:rFonts w:ascii="仿宋" w:eastAsia="仿宋" w:hAnsi="仿宋" w:hint="eastAsia"/>
          <w:sz w:val="24"/>
        </w:rPr>
        <w:t>商存在</w:t>
      </w:r>
      <w:proofErr w:type="gramEnd"/>
      <w:r>
        <w:rPr>
          <w:rFonts w:ascii="仿宋" w:eastAsia="仿宋" w:hAnsi="仿宋" w:hint="eastAsia"/>
          <w:sz w:val="24"/>
        </w:rPr>
        <w:t>劳动关系；</w:t>
      </w:r>
    </w:p>
    <w:p w:rsidR="00AF2A26" w:rsidRDefault="009B1E4F">
      <w:pPr>
        <w:pStyle w:val="11"/>
        <w:spacing w:line="400" w:lineRule="exact"/>
        <w:ind w:left="1" w:firstLineChars="200" w:firstLine="480"/>
        <w:rPr>
          <w:rFonts w:ascii="仿宋" w:eastAsia="仿宋" w:hAnsi="仿宋"/>
          <w:sz w:val="24"/>
        </w:rPr>
      </w:pPr>
      <w:r>
        <w:rPr>
          <w:rFonts w:ascii="仿宋" w:eastAsia="仿宋" w:hAnsi="仿宋" w:hint="eastAsia"/>
          <w:sz w:val="24"/>
        </w:rPr>
        <w:t>（2）参加采购活动前3年内担任供应商的董事、监事；</w:t>
      </w:r>
    </w:p>
    <w:p w:rsidR="00AF2A26" w:rsidRDefault="009B1E4F">
      <w:pPr>
        <w:pStyle w:val="11"/>
        <w:spacing w:line="400" w:lineRule="exact"/>
        <w:ind w:left="1" w:firstLineChars="200" w:firstLine="480"/>
        <w:rPr>
          <w:rFonts w:ascii="仿宋" w:eastAsia="仿宋" w:hAnsi="仿宋"/>
          <w:sz w:val="24"/>
        </w:rPr>
      </w:pPr>
      <w:r>
        <w:rPr>
          <w:rFonts w:ascii="仿宋" w:eastAsia="仿宋" w:hAnsi="仿宋" w:hint="eastAsia"/>
          <w:sz w:val="24"/>
        </w:rPr>
        <w:t>（3）参加采购活动前3年内是供应商的控股股东或者实际控制人；</w:t>
      </w:r>
    </w:p>
    <w:p w:rsidR="00AF2A26" w:rsidRDefault="009B1E4F">
      <w:pPr>
        <w:pStyle w:val="11"/>
        <w:spacing w:line="400" w:lineRule="exact"/>
        <w:ind w:left="1" w:firstLineChars="200" w:firstLine="480"/>
        <w:rPr>
          <w:rFonts w:ascii="仿宋" w:eastAsia="仿宋" w:hAnsi="仿宋"/>
          <w:sz w:val="24"/>
        </w:rPr>
      </w:pPr>
      <w:r>
        <w:rPr>
          <w:rFonts w:ascii="仿宋" w:eastAsia="仿宋" w:hAnsi="仿宋" w:hint="eastAsia"/>
          <w:sz w:val="24"/>
        </w:rPr>
        <w:t>（4）与供应商的法定代表人或者负责人有夫妻、直系血亲、三代以内旁系血亲或者近姻亲关系；</w:t>
      </w:r>
    </w:p>
    <w:p w:rsidR="00AF2A26" w:rsidRDefault="009B1E4F">
      <w:pPr>
        <w:pStyle w:val="11"/>
        <w:spacing w:line="400" w:lineRule="exact"/>
        <w:ind w:left="1" w:firstLineChars="200" w:firstLine="480"/>
        <w:rPr>
          <w:rFonts w:ascii="仿宋" w:eastAsia="仿宋" w:hAnsi="仿宋"/>
          <w:sz w:val="24"/>
        </w:rPr>
      </w:pPr>
      <w:r>
        <w:rPr>
          <w:rFonts w:ascii="仿宋" w:eastAsia="仿宋" w:hAnsi="仿宋" w:hint="eastAsia"/>
          <w:sz w:val="24"/>
        </w:rPr>
        <w:t>（5）与供应商有其他可能影响政府采购活动公平、公正进行的关系。</w:t>
      </w:r>
    </w:p>
    <w:p w:rsidR="00AF2A26" w:rsidRDefault="009B1E4F">
      <w:pPr>
        <w:pStyle w:val="11"/>
        <w:spacing w:line="400" w:lineRule="exact"/>
        <w:ind w:left="1" w:firstLineChars="200" w:firstLine="480"/>
        <w:rPr>
          <w:rFonts w:ascii="仿宋" w:eastAsia="仿宋" w:hAnsi="仿宋"/>
          <w:sz w:val="24"/>
        </w:rPr>
      </w:pPr>
      <w:r>
        <w:rPr>
          <w:rFonts w:ascii="仿宋" w:eastAsia="仿宋" w:hAnsi="仿宋" w:hint="eastAsia"/>
          <w:sz w:val="24"/>
        </w:rPr>
        <w:t>本项目政府采购活动中需要依法回避的相关人员是指磋商小组成员。</w:t>
      </w:r>
    </w:p>
    <w:p w:rsidR="00AF2A26" w:rsidRDefault="009B1E4F">
      <w:pPr>
        <w:pStyle w:val="11"/>
        <w:spacing w:line="400" w:lineRule="exact"/>
        <w:ind w:left="1" w:firstLineChars="200" w:firstLine="480"/>
        <w:rPr>
          <w:rFonts w:ascii="仿宋" w:eastAsia="仿宋" w:hAnsi="仿宋"/>
          <w:sz w:val="24"/>
        </w:rPr>
      </w:pPr>
      <w:r>
        <w:rPr>
          <w:rFonts w:ascii="仿宋" w:eastAsia="仿宋" w:hAnsi="仿宋" w:hint="eastAsia"/>
          <w:sz w:val="24"/>
        </w:rPr>
        <w:t>供应商认为采购人员及相关人员与其</w:t>
      </w:r>
      <w:proofErr w:type="gramStart"/>
      <w:r>
        <w:rPr>
          <w:rFonts w:ascii="仿宋" w:eastAsia="仿宋" w:hAnsi="仿宋" w:hint="eastAsia"/>
          <w:sz w:val="24"/>
        </w:rPr>
        <w:t>他供应</w:t>
      </w:r>
      <w:proofErr w:type="gramEnd"/>
      <w:r>
        <w:rPr>
          <w:rFonts w:ascii="仿宋" w:eastAsia="仿宋" w:hAnsi="仿宋" w:hint="eastAsia"/>
          <w:sz w:val="24"/>
        </w:rPr>
        <w:t>商有利害关系的，可以向采购代理机构书面提出回避申请，并说明理由。采购代理机构将及时询问被申请回避人员，有利害关系的被申请回避人员应当回避。</w:t>
      </w:r>
    </w:p>
    <w:p w:rsidR="00AF2A26" w:rsidRDefault="00AF2A26">
      <w:pPr>
        <w:pStyle w:val="11"/>
        <w:spacing w:line="400" w:lineRule="exact"/>
        <w:ind w:left="1" w:firstLineChars="200" w:firstLine="482"/>
        <w:rPr>
          <w:rFonts w:ascii="仿宋" w:eastAsia="仿宋" w:hAnsi="仿宋"/>
          <w:b/>
          <w:sz w:val="24"/>
        </w:rPr>
      </w:pPr>
    </w:p>
    <w:p w:rsidR="00AF2A26" w:rsidRDefault="009B1E4F">
      <w:pPr>
        <w:pStyle w:val="11"/>
        <w:spacing w:line="400" w:lineRule="exact"/>
        <w:ind w:left="1" w:firstLineChars="200" w:firstLine="482"/>
        <w:outlineLvl w:val="2"/>
        <w:rPr>
          <w:rFonts w:ascii="仿宋" w:eastAsia="仿宋" w:hAnsi="仿宋"/>
          <w:b/>
          <w:sz w:val="24"/>
        </w:rPr>
      </w:pPr>
      <w:r>
        <w:rPr>
          <w:rFonts w:ascii="仿宋" w:eastAsia="仿宋" w:hAnsi="仿宋" w:hint="eastAsia"/>
          <w:b/>
          <w:sz w:val="24"/>
        </w:rPr>
        <w:t>6.联合体竞争性磋商</w:t>
      </w:r>
      <w:r w:rsidR="0094468A">
        <w:rPr>
          <w:rFonts w:ascii="仿宋" w:eastAsia="仿宋" w:hAnsi="仿宋" w:hint="eastAsia"/>
          <w:b/>
          <w:sz w:val="24"/>
        </w:rPr>
        <w:t>（实质性要求）</w:t>
      </w:r>
    </w:p>
    <w:p w:rsidR="00AF2A26" w:rsidRDefault="009B1E4F">
      <w:pPr>
        <w:pStyle w:val="11"/>
        <w:spacing w:line="400" w:lineRule="exact"/>
        <w:ind w:left="1" w:firstLineChars="200" w:firstLine="480"/>
        <w:rPr>
          <w:rFonts w:ascii="仿宋" w:eastAsia="仿宋" w:hAnsi="仿宋"/>
          <w:sz w:val="24"/>
        </w:rPr>
      </w:pPr>
      <w:r w:rsidRPr="009B1E4F">
        <w:rPr>
          <w:rFonts w:ascii="仿宋" w:eastAsia="仿宋" w:hAnsi="仿宋" w:hint="eastAsia"/>
          <w:sz w:val="24"/>
        </w:rPr>
        <w:t>本项目不允许联合体</w:t>
      </w:r>
      <w:r>
        <w:rPr>
          <w:rFonts w:ascii="仿宋" w:eastAsia="仿宋" w:hAnsi="仿宋" w:hint="eastAsia"/>
          <w:sz w:val="24"/>
        </w:rPr>
        <w:t>。</w:t>
      </w:r>
    </w:p>
    <w:p w:rsidR="009B1E4F" w:rsidRDefault="009B1E4F">
      <w:pPr>
        <w:pStyle w:val="11"/>
        <w:spacing w:line="400" w:lineRule="exact"/>
        <w:ind w:left="1" w:firstLineChars="200" w:firstLine="480"/>
        <w:rPr>
          <w:rFonts w:ascii="仿宋" w:eastAsia="仿宋" w:hAnsi="仿宋"/>
          <w:sz w:val="24"/>
        </w:rPr>
      </w:pPr>
    </w:p>
    <w:p w:rsidR="00AF2A26" w:rsidRDefault="009B1E4F">
      <w:pPr>
        <w:pStyle w:val="11"/>
        <w:spacing w:line="400" w:lineRule="exact"/>
        <w:ind w:left="1" w:firstLineChars="200" w:firstLine="482"/>
        <w:outlineLvl w:val="2"/>
        <w:rPr>
          <w:rFonts w:ascii="仿宋" w:eastAsia="仿宋" w:hAnsi="仿宋"/>
          <w:b/>
          <w:sz w:val="24"/>
        </w:rPr>
      </w:pPr>
      <w:r>
        <w:rPr>
          <w:rFonts w:ascii="仿宋" w:eastAsia="仿宋" w:hAnsi="仿宋" w:hint="eastAsia"/>
          <w:b/>
          <w:sz w:val="24"/>
        </w:rPr>
        <w:t>7.磋商保证金</w:t>
      </w:r>
    </w:p>
    <w:p w:rsidR="00AF2A26" w:rsidRDefault="009B1E4F">
      <w:pPr>
        <w:spacing w:line="400" w:lineRule="exact"/>
        <w:ind w:firstLineChars="196" w:firstLine="472"/>
        <w:rPr>
          <w:rFonts w:ascii="仿宋" w:eastAsia="仿宋" w:hAnsi="仿宋"/>
          <w:b/>
          <w:bCs/>
          <w:sz w:val="24"/>
        </w:rPr>
      </w:pPr>
      <w:r>
        <w:rPr>
          <w:rFonts w:ascii="仿宋" w:eastAsia="仿宋" w:hAnsi="仿宋" w:hint="eastAsia"/>
          <w:b/>
          <w:bCs/>
          <w:sz w:val="24"/>
        </w:rPr>
        <w:t>本项目不</w:t>
      </w:r>
      <w:proofErr w:type="gramStart"/>
      <w:r>
        <w:rPr>
          <w:rFonts w:ascii="仿宋" w:eastAsia="仿宋" w:hAnsi="仿宋" w:hint="eastAsia"/>
          <w:b/>
          <w:bCs/>
          <w:sz w:val="24"/>
        </w:rPr>
        <w:t>收取磋商</w:t>
      </w:r>
      <w:proofErr w:type="gramEnd"/>
      <w:r>
        <w:rPr>
          <w:rFonts w:ascii="仿宋" w:eastAsia="仿宋" w:hAnsi="仿宋" w:hint="eastAsia"/>
          <w:b/>
          <w:bCs/>
          <w:sz w:val="24"/>
        </w:rPr>
        <w:t>保证金。</w:t>
      </w:r>
    </w:p>
    <w:p w:rsidR="00AF2A26" w:rsidRDefault="00AF2A26">
      <w:pPr>
        <w:spacing w:line="400" w:lineRule="exact"/>
        <w:ind w:firstLineChars="196" w:firstLine="470"/>
        <w:rPr>
          <w:rFonts w:ascii="仿宋" w:eastAsia="仿宋" w:hAnsi="仿宋"/>
          <w:sz w:val="24"/>
        </w:rPr>
      </w:pPr>
    </w:p>
    <w:p w:rsidR="00AF2A26" w:rsidRDefault="009B1E4F">
      <w:pPr>
        <w:spacing w:line="400" w:lineRule="exact"/>
        <w:ind w:firstLineChars="196" w:firstLine="472"/>
        <w:outlineLvl w:val="2"/>
        <w:rPr>
          <w:rFonts w:ascii="仿宋" w:eastAsia="仿宋" w:hAnsi="仿宋"/>
          <w:b/>
          <w:sz w:val="24"/>
        </w:rPr>
      </w:pPr>
      <w:r>
        <w:rPr>
          <w:rFonts w:ascii="仿宋" w:eastAsia="仿宋" w:hAnsi="仿宋" w:hint="eastAsia"/>
          <w:b/>
          <w:sz w:val="24"/>
        </w:rPr>
        <w:t>8.响应文件有效期（实质性要求）</w:t>
      </w:r>
    </w:p>
    <w:p w:rsidR="00AF2A26" w:rsidRDefault="009B1E4F">
      <w:pPr>
        <w:spacing w:line="400" w:lineRule="exact"/>
        <w:ind w:firstLineChars="196" w:firstLine="470"/>
        <w:rPr>
          <w:rFonts w:ascii="仿宋" w:eastAsia="仿宋" w:hAnsi="仿宋"/>
          <w:sz w:val="24"/>
        </w:rPr>
      </w:pPr>
      <w:r>
        <w:rPr>
          <w:rFonts w:ascii="仿宋" w:eastAsia="仿宋" w:hAnsi="仿宋" w:hint="eastAsia"/>
          <w:sz w:val="24"/>
        </w:rPr>
        <w:t>本项目响应文件有效期为</w:t>
      </w:r>
      <w:proofErr w:type="gramStart"/>
      <w:r>
        <w:rPr>
          <w:rFonts w:ascii="仿宋" w:eastAsia="仿宋" w:hAnsi="仿宋" w:hint="eastAsia"/>
          <w:sz w:val="24"/>
        </w:rPr>
        <w:t>递交磋商</w:t>
      </w:r>
      <w:proofErr w:type="gramEnd"/>
      <w:r>
        <w:rPr>
          <w:rFonts w:ascii="仿宋" w:eastAsia="仿宋" w:hAnsi="仿宋" w:hint="eastAsia"/>
          <w:sz w:val="24"/>
        </w:rPr>
        <w:t>响应文件截止之日起</w:t>
      </w:r>
      <w:r>
        <w:rPr>
          <w:rFonts w:ascii="仿宋" w:eastAsia="仿宋" w:hAnsi="仿宋"/>
          <w:sz w:val="24"/>
        </w:rPr>
        <w:t>90</w:t>
      </w:r>
      <w:r>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rsidR="00AF2A26" w:rsidRDefault="00AF2A26">
      <w:pPr>
        <w:spacing w:line="400" w:lineRule="exact"/>
        <w:ind w:firstLineChars="196" w:firstLine="470"/>
        <w:rPr>
          <w:rFonts w:ascii="仿宋" w:eastAsia="仿宋" w:hAnsi="仿宋"/>
          <w:sz w:val="24"/>
        </w:rPr>
      </w:pPr>
    </w:p>
    <w:p w:rsidR="00AF2A26" w:rsidRDefault="009B1E4F">
      <w:pPr>
        <w:pStyle w:val="a7"/>
        <w:spacing w:line="400" w:lineRule="exact"/>
        <w:ind w:firstLineChars="200" w:firstLine="482"/>
        <w:outlineLvl w:val="2"/>
        <w:rPr>
          <w:rFonts w:ascii="仿宋" w:eastAsia="仿宋" w:hAnsi="仿宋"/>
          <w:b/>
          <w:bCs/>
          <w:sz w:val="24"/>
          <w:szCs w:val="24"/>
        </w:rPr>
      </w:pPr>
      <w:r>
        <w:rPr>
          <w:rFonts w:ascii="仿宋" w:eastAsia="仿宋" w:hAnsi="仿宋" w:hint="eastAsia"/>
          <w:b/>
          <w:sz w:val="24"/>
        </w:rPr>
        <w:t>9.</w:t>
      </w:r>
      <w:r>
        <w:rPr>
          <w:rFonts w:ascii="仿宋" w:eastAsia="仿宋" w:hAnsi="仿宋" w:hint="eastAsia"/>
          <w:b/>
          <w:bCs/>
          <w:sz w:val="24"/>
          <w:szCs w:val="24"/>
        </w:rPr>
        <w:t>知识产权（实质性要求）</w:t>
      </w:r>
    </w:p>
    <w:p w:rsidR="00AF2A26" w:rsidRDefault="009B1E4F">
      <w:pPr>
        <w:pStyle w:val="a7"/>
        <w:spacing w:line="400" w:lineRule="exact"/>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.1</w:t>
      </w:r>
      <w:r>
        <w:rPr>
          <w:rFonts w:ascii="仿宋" w:eastAsia="仿宋" w:hAnsi="仿宋" w:hint="eastAsia"/>
          <w:sz w:val="24"/>
        </w:rPr>
        <w:t>供应商</w:t>
      </w:r>
      <w:r>
        <w:rPr>
          <w:rFonts w:ascii="仿宋" w:eastAsia="仿宋" w:hAnsi="仿宋" w:hint="eastAsia"/>
          <w:sz w:val="24"/>
          <w:szCs w:val="24"/>
        </w:rPr>
        <w:t>应保证在本项目中使用的任何产品和服务（包括部分使用），不会产生因第三方提出侵犯其专利权、商标权或其它知识产权而引起的法律和经济</w:t>
      </w:r>
      <w:r>
        <w:rPr>
          <w:rFonts w:ascii="仿宋" w:eastAsia="仿宋" w:hAnsi="仿宋" w:hint="eastAsia"/>
          <w:sz w:val="24"/>
          <w:szCs w:val="24"/>
        </w:rPr>
        <w:lastRenderedPageBreak/>
        <w:t>纠纷，如因专利权、商标权或其它知识产权而引起法律和经济纠纷，由</w:t>
      </w:r>
      <w:r>
        <w:rPr>
          <w:rFonts w:ascii="仿宋" w:eastAsia="仿宋" w:hAnsi="仿宋" w:hint="eastAsia"/>
          <w:sz w:val="24"/>
        </w:rPr>
        <w:t>供应商</w:t>
      </w:r>
      <w:r>
        <w:rPr>
          <w:rFonts w:ascii="仿宋" w:eastAsia="仿宋" w:hAnsi="仿宋" w:hint="eastAsia"/>
          <w:sz w:val="24"/>
          <w:szCs w:val="24"/>
        </w:rPr>
        <w:t>承担所有相关责任。</w:t>
      </w:r>
    </w:p>
    <w:p w:rsidR="00AF2A26" w:rsidRDefault="009B1E4F">
      <w:pPr>
        <w:pStyle w:val="a7"/>
        <w:spacing w:line="400" w:lineRule="exact"/>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.2</w:t>
      </w:r>
      <w:r>
        <w:rPr>
          <w:rFonts w:ascii="仿宋" w:eastAsia="仿宋" w:hAnsi="仿宋" w:hint="eastAsia"/>
          <w:sz w:val="24"/>
          <w:szCs w:val="24"/>
        </w:rPr>
        <w:t xml:space="preserve"> 除非磋商文件特别规定，采购人享有本项目实施过程中产生的知识成果及知识产权。</w:t>
      </w:r>
    </w:p>
    <w:p w:rsidR="00AF2A26" w:rsidRDefault="009B1E4F">
      <w:pPr>
        <w:spacing w:line="400" w:lineRule="exact"/>
        <w:ind w:firstLineChars="200" w:firstLine="480"/>
        <w:rPr>
          <w:rFonts w:ascii="仿宋" w:eastAsia="仿宋" w:hAnsi="仿宋"/>
          <w:sz w:val="32"/>
          <w:szCs w:val="32"/>
        </w:rPr>
      </w:pPr>
      <w:r>
        <w:rPr>
          <w:rFonts w:ascii="仿宋" w:eastAsia="仿宋" w:hAnsi="仿宋" w:hint="eastAsia"/>
          <w:sz w:val="24"/>
        </w:rPr>
        <w:t>9</w:t>
      </w:r>
      <w:r>
        <w:rPr>
          <w:rFonts w:ascii="仿宋" w:eastAsia="仿宋" w:hAnsi="仿宋"/>
          <w:sz w:val="24"/>
        </w:rPr>
        <w:t>.3</w:t>
      </w:r>
      <w:r>
        <w:rPr>
          <w:rFonts w:ascii="仿宋" w:eastAsia="仿宋" w:hAnsi="仿宋" w:hint="eastAsia"/>
          <w:sz w:val="24"/>
        </w:rPr>
        <w:t>供应商将在采购项目实施过程中采用自有或者第三</w:t>
      </w:r>
      <w:proofErr w:type="gramStart"/>
      <w:r>
        <w:rPr>
          <w:rFonts w:ascii="仿宋" w:eastAsia="仿宋" w:hAnsi="仿宋" w:hint="eastAsia"/>
          <w:sz w:val="24"/>
        </w:rPr>
        <w:t>方知识</w:t>
      </w:r>
      <w:proofErr w:type="gramEnd"/>
      <w:r>
        <w:rPr>
          <w:rFonts w:ascii="仿宋" w:eastAsia="仿宋" w:hAnsi="仿宋" w:hint="eastAsia"/>
          <w:sz w:val="24"/>
        </w:rPr>
        <w:t>成果的，使用</w:t>
      </w:r>
      <w:proofErr w:type="gramStart"/>
      <w:r>
        <w:rPr>
          <w:rFonts w:ascii="仿宋" w:eastAsia="仿宋" w:hAnsi="仿宋" w:hint="eastAsia"/>
          <w:sz w:val="24"/>
        </w:rPr>
        <w:t>该知识</w:t>
      </w:r>
      <w:proofErr w:type="gramEnd"/>
      <w:r>
        <w:rPr>
          <w:rFonts w:ascii="仿宋" w:eastAsia="仿宋" w:hAnsi="仿宋" w:hint="eastAsia"/>
          <w:sz w:val="24"/>
        </w:rPr>
        <w:t>成果后，供应商需提供开发接口和开发手册等技术资料，并承诺提供无限期支持，采购人享有使用权（含采购人委托第三方在该项目后续开发的使用权）。</w:t>
      </w:r>
    </w:p>
    <w:p w:rsidR="00AF2A26" w:rsidRDefault="009B1E4F">
      <w:pPr>
        <w:spacing w:line="400" w:lineRule="exact"/>
        <w:ind w:firstLineChars="192" w:firstLine="461"/>
        <w:rPr>
          <w:rFonts w:ascii="仿宋" w:eastAsia="仿宋" w:hAnsi="仿宋"/>
          <w:sz w:val="24"/>
        </w:rPr>
      </w:pPr>
      <w:r>
        <w:rPr>
          <w:rFonts w:ascii="仿宋" w:eastAsia="仿宋" w:hAnsi="仿宋" w:hint="eastAsia"/>
          <w:sz w:val="24"/>
        </w:rPr>
        <w:t>9</w:t>
      </w:r>
      <w:r>
        <w:rPr>
          <w:rFonts w:ascii="仿宋" w:eastAsia="仿宋" w:hAnsi="仿宋"/>
          <w:sz w:val="24"/>
        </w:rPr>
        <w:t>.4</w:t>
      </w:r>
      <w:r>
        <w:rPr>
          <w:rFonts w:ascii="仿宋" w:eastAsia="仿宋" w:hAnsi="仿宋" w:hint="eastAsia"/>
          <w:sz w:val="24"/>
        </w:rPr>
        <w:t xml:space="preserve"> 如采用供应商所不拥有的知识产权，则在报价中必须包括合法获取该知识产权的相关费用。 </w:t>
      </w:r>
    </w:p>
    <w:p w:rsidR="00AF2A26" w:rsidRDefault="00AF2A26">
      <w:pPr>
        <w:spacing w:line="400" w:lineRule="exact"/>
        <w:jc w:val="center"/>
        <w:rPr>
          <w:rFonts w:ascii="仿宋" w:eastAsia="仿宋" w:hAnsi="仿宋"/>
        </w:rPr>
      </w:pPr>
      <w:bookmarkStart w:id="37" w:name="_Toc89075875"/>
      <w:bookmarkStart w:id="38" w:name="_Toc77400779"/>
      <w:bookmarkStart w:id="39" w:name="_Toc217446038"/>
      <w:bookmarkStart w:id="40" w:name="_Toc183582209"/>
      <w:bookmarkStart w:id="41" w:name="_Toc183682346"/>
      <w:bookmarkEnd w:id="29"/>
    </w:p>
    <w:p w:rsidR="00AF2A26" w:rsidRDefault="009B1E4F">
      <w:pPr>
        <w:pStyle w:val="2"/>
        <w:keepNext w:val="0"/>
        <w:keepLines w:val="0"/>
        <w:spacing w:before="0" w:after="0" w:line="400" w:lineRule="exact"/>
        <w:jc w:val="center"/>
        <w:rPr>
          <w:rFonts w:ascii="仿宋" w:eastAsia="仿宋" w:hAnsi="仿宋"/>
          <w:bCs w:val="0"/>
        </w:rPr>
      </w:pPr>
      <w:bookmarkStart w:id="42" w:name="PO_默认文件内容_24"/>
      <w:r>
        <w:rPr>
          <w:rFonts w:ascii="仿宋" w:eastAsia="仿宋" w:hAnsi="仿宋" w:hint="eastAsia"/>
          <w:bCs w:val="0"/>
        </w:rPr>
        <w:t>三、磋商文件</w:t>
      </w:r>
      <w:bookmarkEnd w:id="37"/>
      <w:bookmarkEnd w:id="38"/>
      <w:bookmarkEnd w:id="39"/>
      <w:bookmarkEnd w:id="40"/>
      <w:bookmarkEnd w:id="41"/>
    </w:p>
    <w:p w:rsidR="00AF2A26" w:rsidRDefault="00AF2A26">
      <w:pPr>
        <w:spacing w:line="400" w:lineRule="exact"/>
        <w:ind w:firstLineChars="200" w:firstLine="480"/>
        <w:rPr>
          <w:rFonts w:ascii="仿宋" w:eastAsia="仿宋" w:hAnsi="仿宋"/>
          <w:sz w:val="24"/>
        </w:rPr>
      </w:pPr>
      <w:bookmarkStart w:id="43" w:name="_Toc183682347"/>
      <w:bookmarkStart w:id="44" w:name="_Toc217446039"/>
      <w:bookmarkStart w:id="45" w:name="_Toc183582210"/>
    </w:p>
    <w:p w:rsidR="00AF2A26" w:rsidRDefault="009B1E4F">
      <w:pPr>
        <w:pStyle w:val="3"/>
        <w:keepNext w:val="0"/>
        <w:keepLines w:val="0"/>
        <w:ind w:firstLineChars="200" w:firstLine="482"/>
        <w:rPr>
          <w:rFonts w:ascii="仿宋" w:eastAsia="仿宋" w:hAnsi="仿宋"/>
          <w:b/>
          <w:bCs w:val="0"/>
        </w:rPr>
      </w:pPr>
      <w:r>
        <w:rPr>
          <w:rFonts w:ascii="仿宋" w:eastAsia="仿宋" w:hAnsi="仿宋" w:hint="eastAsia"/>
          <w:b/>
          <w:bCs w:val="0"/>
        </w:rPr>
        <w:t>10．磋商文件的构成</w:t>
      </w:r>
      <w:bookmarkEnd w:id="43"/>
      <w:bookmarkEnd w:id="44"/>
      <w:bookmarkEnd w:id="45"/>
      <w:r>
        <w:rPr>
          <w:rFonts w:ascii="仿宋" w:eastAsia="仿宋" w:hAnsi="仿宋" w:hint="eastAsia"/>
          <w:b/>
          <w:bCs w:val="0"/>
        </w:rPr>
        <w:t>（实质性要求）</w:t>
      </w:r>
    </w:p>
    <w:p w:rsidR="00AF2A26" w:rsidRDefault="009B1E4F">
      <w:pPr>
        <w:tabs>
          <w:tab w:val="left" w:pos="720"/>
        </w:tabs>
        <w:spacing w:line="400" w:lineRule="exact"/>
        <w:ind w:firstLineChars="200" w:firstLine="480"/>
        <w:rPr>
          <w:rFonts w:ascii="仿宋" w:eastAsia="仿宋" w:hAnsi="仿宋"/>
          <w:sz w:val="24"/>
        </w:rPr>
      </w:pPr>
      <w:r>
        <w:rPr>
          <w:rFonts w:ascii="仿宋" w:eastAsia="仿宋" w:hAnsi="仿宋" w:hint="eastAsia"/>
          <w:sz w:val="24"/>
        </w:rPr>
        <w:t>10</w:t>
      </w:r>
      <w:r>
        <w:rPr>
          <w:rFonts w:ascii="仿宋" w:eastAsia="仿宋" w:hAnsi="仿宋"/>
          <w:b/>
          <w:bCs/>
          <w:sz w:val="24"/>
        </w:rPr>
        <w:t>.</w:t>
      </w:r>
      <w:r>
        <w:rPr>
          <w:rFonts w:ascii="仿宋" w:eastAsia="仿宋" w:hAnsi="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rsidR="00AF2A26" w:rsidRDefault="009B1E4F">
      <w:pPr>
        <w:tabs>
          <w:tab w:val="left" w:pos="7665"/>
        </w:tabs>
        <w:spacing w:line="400" w:lineRule="exact"/>
        <w:ind w:firstLineChars="200" w:firstLine="480"/>
        <w:rPr>
          <w:rFonts w:ascii="仿宋" w:eastAsia="仿宋" w:hAnsi="仿宋"/>
          <w:sz w:val="24"/>
        </w:rPr>
      </w:pPr>
      <w:r>
        <w:rPr>
          <w:rFonts w:ascii="仿宋" w:eastAsia="仿宋" w:hAnsi="仿宋" w:hint="eastAsia"/>
          <w:sz w:val="24"/>
        </w:rPr>
        <w:t>10</w:t>
      </w:r>
      <w:r>
        <w:rPr>
          <w:rFonts w:ascii="仿宋" w:eastAsia="仿宋" w:hAnsi="仿宋" w:hint="eastAsia"/>
          <w:b/>
          <w:bCs/>
          <w:sz w:val="24"/>
        </w:rPr>
        <w:t>.</w:t>
      </w:r>
      <w:r>
        <w:rPr>
          <w:rFonts w:ascii="仿宋" w:eastAsia="仿宋" w:hAnsi="仿宋" w:hint="eastAsia"/>
          <w:sz w:val="24"/>
        </w:rPr>
        <w:t>2 供应商应认真阅读和充分理解磋商文件中所有的事项、格式条款和规范要求。供应商应详细</w:t>
      </w:r>
      <w:proofErr w:type="gramStart"/>
      <w:r>
        <w:rPr>
          <w:rFonts w:ascii="仿宋" w:eastAsia="仿宋" w:hAnsi="仿宋" w:hint="eastAsia"/>
          <w:sz w:val="24"/>
        </w:rPr>
        <w:t>阅读磋商</w:t>
      </w:r>
      <w:proofErr w:type="gramEnd"/>
      <w:r>
        <w:rPr>
          <w:rFonts w:ascii="仿宋" w:eastAsia="仿宋" w:hAnsi="仿宋" w:hint="eastAsia"/>
          <w:sz w:val="24"/>
        </w:rPr>
        <w:t>文件的全部内容，按照磋商文件的要求提供响应文件，并保证所提供的全部资料的真实性和有效性，一经发现有虚假行为的，将取消其参加磋商或成交资格，并承担相应的法律责任。</w:t>
      </w:r>
    </w:p>
    <w:p w:rsidR="00AF2A26" w:rsidRDefault="00AF2A26">
      <w:pPr>
        <w:spacing w:line="400" w:lineRule="exact"/>
        <w:ind w:firstLineChars="200" w:firstLine="480"/>
        <w:rPr>
          <w:rFonts w:ascii="仿宋" w:eastAsia="仿宋" w:hAnsi="仿宋"/>
          <w:sz w:val="24"/>
        </w:rPr>
      </w:pPr>
      <w:bookmarkStart w:id="46" w:name="_Toc183682348"/>
      <w:bookmarkStart w:id="47" w:name="_Toc183582211"/>
      <w:bookmarkStart w:id="48" w:name="_Toc217446040"/>
    </w:p>
    <w:p w:rsidR="00AF2A26" w:rsidRDefault="009B1E4F">
      <w:pPr>
        <w:pStyle w:val="3"/>
        <w:keepNext w:val="0"/>
        <w:keepLines w:val="0"/>
        <w:ind w:firstLineChars="200" w:firstLine="482"/>
        <w:rPr>
          <w:rFonts w:ascii="仿宋" w:eastAsia="仿宋" w:hAnsi="仿宋"/>
          <w:b/>
          <w:bCs w:val="0"/>
        </w:rPr>
      </w:pPr>
      <w:r>
        <w:rPr>
          <w:rFonts w:ascii="仿宋" w:eastAsia="仿宋" w:hAnsi="仿宋" w:hint="eastAsia"/>
          <w:b/>
          <w:bCs w:val="0"/>
        </w:rPr>
        <w:t>11. 磋商文件的澄清</w:t>
      </w:r>
      <w:bookmarkEnd w:id="46"/>
      <w:bookmarkEnd w:id="47"/>
      <w:r>
        <w:rPr>
          <w:rFonts w:ascii="仿宋" w:eastAsia="仿宋" w:hAnsi="仿宋" w:hint="eastAsia"/>
          <w:b/>
          <w:bCs w:val="0"/>
        </w:rPr>
        <w:t>和修改</w:t>
      </w:r>
      <w:bookmarkEnd w:id="48"/>
    </w:p>
    <w:p w:rsidR="00AF2A26" w:rsidRDefault="009B1E4F">
      <w:pPr>
        <w:tabs>
          <w:tab w:val="left" w:pos="720"/>
        </w:tabs>
        <w:spacing w:line="400" w:lineRule="exact"/>
        <w:ind w:firstLineChars="200" w:firstLine="480"/>
        <w:rPr>
          <w:rFonts w:ascii="仿宋" w:eastAsia="仿宋" w:hAnsi="仿宋"/>
          <w:sz w:val="24"/>
        </w:rPr>
      </w:pPr>
      <w:r>
        <w:rPr>
          <w:rFonts w:ascii="仿宋" w:eastAsia="仿宋" w:hAnsi="仿宋" w:hint="eastAsia"/>
          <w:sz w:val="24"/>
        </w:rPr>
        <w:t>11.1 在递交响应文件截止时间前，采购人、采购代理机构可以对磋商文件进行澄清或者修改。</w:t>
      </w:r>
    </w:p>
    <w:p w:rsidR="00AF2A26" w:rsidRDefault="009B1E4F">
      <w:pPr>
        <w:tabs>
          <w:tab w:val="left" w:pos="720"/>
        </w:tabs>
        <w:spacing w:line="400" w:lineRule="exact"/>
        <w:ind w:firstLineChars="200" w:firstLine="480"/>
        <w:rPr>
          <w:rFonts w:ascii="仿宋" w:eastAsia="仿宋" w:hAnsi="仿宋"/>
          <w:sz w:val="24"/>
        </w:rPr>
      </w:pPr>
      <w:r>
        <w:rPr>
          <w:rFonts w:ascii="仿宋" w:eastAsia="仿宋" w:hAnsi="仿宋" w:hint="eastAsia"/>
          <w:sz w:val="24"/>
        </w:rPr>
        <w:t>11.2 采购代理机构对已发出的磋商文件进行澄清或者修改，应当以书面形式将澄清或者修改的内容通知所有获取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Pr>
          <w:rFonts w:ascii="仿宋" w:eastAsia="仿宋" w:hAnsi="仿宋" w:cs="宋体" w:hint="eastAsia"/>
          <w:sz w:val="24"/>
        </w:rPr>
        <w:t>提交</w:t>
      </w:r>
      <w:r>
        <w:rPr>
          <w:rFonts w:ascii="仿宋" w:eastAsia="仿宋" w:hAnsi="仿宋" w:hint="eastAsia"/>
          <w:sz w:val="24"/>
        </w:rPr>
        <w:t>首次响应文件截</w:t>
      </w:r>
      <w:r>
        <w:rPr>
          <w:rFonts w:ascii="仿宋" w:eastAsia="仿宋" w:hAnsi="仿宋" w:cs="宋体" w:hint="eastAsia"/>
          <w:sz w:val="24"/>
        </w:rPr>
        <w:t>止之日起5日前</w:t>
      </w:r>
      <w:r>
        <w:rPr>
          <w:rFonts w:ascii="仿宋" w:eastAsia="仿宋" w:hAnsi="仿宋" w:hint="eastAsia"/>
          <w:sz w:val="24"/>
        </w:rPr>
        <w:t>；不足上述时间的，应当顺延递交响应文件的截止时间。</w:t>
      </w:r>
    </w:p>
    <w:p w:rsidR="00AF2A26" w:rsidRDefault="009B1E4F">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11.3 供应商应于递交响应文件截止前，及时关注政府采购云平台推送的信息或者在四川政府采购网查询本项目的更正公告，以保证其对磋商文件做出正确的响应。供应商未按要求下载相关文件，或由于未及时关注更正公告的信息造成的后果，其责任由供应商自行负责。</w:t>
      </w:r>
    </w:p>
    <w:p w:rsidR="00AF2A26" w:rsidRDefault="009B1E4F">
      <w:pPr>
        <w:tabs>
          <w:tab w:val="left" w:pos="720"/>
        </w:tabs>
        <w:spacing w:line="400" w:lineRule="exact"/>
        <w:ind w:firstLineChars="200" w:firstLine="480"/>
        <w:rPr>
          <w:rFonts w:ascii="仿宋" w:eastAsia="仿宋" w:hAnsi="仿宋"/>
          <w:sz w:val="24"/>
        </w:rPr>
      </w:pPr>
      <w:r>
        <w:rPr>
          <w:rFonts w:ascii="仿宋" w:eastAsia="仿宋" w:hAnsi="仿宋" w:hint="eastAsia"/>
          <w:sz w:val="24"/>
        </w:rPr>
        <w:lastRenderedPageBreak/>
        <w:t>更正通知将通过政府采购云平台通知所有</w:t>
      </w:r>
      <w:proofErr w:type="gramStart"/>
      <w:r>
        <w:rPr>
          <w:rFonts w:ascii="仿宋" w:eastAsia="仿宋" w:hAnsi="仿宋" w:hint="eastAsia"/>
          <w:sz w:val="24"/>
        </w:rPr>
        <w:t>获取磋商</w:t>
      </w:r>
      <w:proofErr w:type="gramEnd"/>
      <w:r>
        <w:rPr>
          <w:rFonts w:ascii="仿宋" w:eastAsia="仿宋" w:hAnsi="仿宋" w:hint="eastAsia"/>
          <w:sz w:val="24"/>
        </w:rPr>
        <w:t>文件的潜在供应商。</w:t>
      </w:r>
    </w:p>
    <w:p w:rsidR="00AF2A26" w:rsidRDefault="009B1E4F">
      <w:pPr>
        <w:tabs>
          <w:tab w:val="left" w:pos="720"/>
        </w:tabs>
        <w:spacing w:line="400" w:lineRule="exact"/>
        <w:ind w:firstLineChars="200" w:firstLine="480"/>
        <w:rPr>
          <w:rFonts w:ascii="仿宋" w:eastAsia="仿宋" w:hAnsi="仿宋"/>
          <w:sz w:val="24"/>
        </w:rPr>
      </w:pPr>
      <w:r>
        <w:rPr>
          <w:rFonts w:ascii="仿宋" w:eastAsia="仿宋" w:hAnsi="仿宋" w:hint="eastAsia"/>
          <w:sz w:val="24"/>
        </w:rPr>
        <w:t>11.4供应商认为需要对磋商文件进行澄清或者修改的，可以以书面形式向采购人或采购代理机构提出申请，由采购人或采购代理机构决定是否采纳供应商的申请事项。</w:t>
      </w:r>
    </w:p>
    <w:p w:rsidR="00AF2A26" w:rsidRDefault="00AF2A26">
      <w:pPr>
        <w:spacing w:line="400" w:lineRule="exact"/>
        <w:ind w:firstLineChars="200" w:firstLine="480"/>
        <w:rPr>
          <w:rFonts w:ascii="仿宋" w:eastAsia="仿宋" w:hAnsi="仿宋"/>
          <w:sz w:val="24"/>
        </w:rPr>
      </w:pPr>
    </w:p>
    <w:p w:rsidR="00AF2A26" w:rsidRDefault="009B1E4F">
      <w:pPr>
        <w:pStyle w:val="3"/>
        <w:keepNext w:val="0"/>
        <w:keepLines w:val="0"/>
        <w:ind w:firstLineChars="200" w:firstLine="482"/>
        <w:rPr>
          <w:rFonts w:ascii="仿宋" w:eastAsia="仿宋" w:hAnsi="仿宋"/>
          <w:b/>
          <w:bCs w:val="0"/>
        </w:rPr>
      </w:pPr>
      <w:bookmarkStart w:id="49" w:name="_Toc217446041"/>
      <w:bookmarkStart w:id="50" w:name="_Toc208848971"/>
      <w:r>
        <w:rPr>
          <w:rFonts w:ascii="仿宋" w:eastAsia="仿宋" w:hAnsi="仿宋" w:hint="eastAsia"/>
          <w:b/>
          <w:bCs w:val="0"/>
        </w:rPr>
        <w:t>12. 答疑会和现场考察</w:t>
      </w:r>
      <w:bookmarkEnd w:id="49"/>
      <w:bookmarkEnd w:id="50"/>
    </w:p>
    <w:p w:rsidR="00AF2A26" w:rsidRDefault="009B1E4F">
      <w:pPr>
        <w:spacing w:line="400" w:lineRule="exact"/>
        <w:ind w:firstLineChars="200" w:firstLine="480"/>
        <w:rPr>
          <w:rFonts w:ascii="仿宋" w:eastAsia="仿宋" w:hAnsi="仿宋"/>
          <w:sz w:val="24"/>
        </w:rPr>
      </w:pPr>
      <w:r>
        <w:rPr>
          <w:rFonts w:ascii="仿宋" w:eastAsia="仿宋" w:hAnsi="仿宋" w:hint="eastAsia"/>
          <w:sz w:val="24"/>
        </w:rPr>
        <w:t>12.1 根据采购项目和具体情况，采购人、采购代理机构认为有必要，可以在磋商文件提供期限截止后响应文件提交截止前，组织已</w:t>
      </w:r>
      <w:proofErr w:type="gramStart"/>
      <w:r>
        <w:rPr>
          <w:rFonts w:ascii="仿宋" w:eastAsia="仿宋" w:hAnsi="仿宋" w:hint="eastAsia"/>
          <w:sz w:val="24"/>
        </w:rPr>
        <w:t>获取磋商</w:t>
      </w:r>
      <w:proofErr w:type="gramEnd"/>
      <w:r>
        <w:rPr>
          <w:rFonts w:ascii="仿宋" w:eastAsia="仿宋" w:hAnsi="仿宋" w:hint="eastAsia"/>
          <w:sz w:val="24"/>
        </w:rPr>
        <w:t>文件的潜在供应商现场考察或者召开答疑会。</w:t>
      </w:r>
    </w:p>
    <w:p w:rsidR="00AF2A26" w:rsidRDefault="009B1E4F">
      <w:pPr>
        <w:spacing w:line="400" w:lineRule="exact"/>
        <w:ind w:firstLineChars="200" w:firstLine="480"/>
        <w:rPr>
          <w:rFonts w:ascii="仿宋" w:eastAsia="仿宋" w:hAnsi="仿宋"/>
          <w:sz w:val="24"/>
        </w:rPr>
      </w:pPr>
      <w:r>
        <w:rPr>
          <w:rFonts w:ascii="仿宋" w:eastAsia="仿宋" w:hAnsi="仿宋" w:hint="eastAsia"/>
          <w:sz w:val="24"/>
        </w:rPr>
        <w:t>现场考察或者答疑会时间、地点：详见供应商须知表。</w:t>
      </w:r>
    </w:p>
    <w:p w:rsidR="00AF2A26" w:rsidRDefault="009B1E4F">
      <w:pPr>
        <w:spacing w:line="400" w:lineRule="exact"/>
        <w:ind w:firstLineChars="200" w:firstLine="480"/>
        <w:rPr>
          <w:rFonts w:ascii="仿宋" w:eastAsia="仿宋" w:hAnsi="仿宋"/>
          <w:sz w:val="24"/>
        </w:rPr>
      </w:pPr>
      <w:r>
        <w:rPr>
          <w:rFonts w:ascii="仿宋" w:eastAsia="仿宋" w:hAnsi="仿宋" w:hint="eastAsia"/>
          <w:sz w:val="24"/>
        </w:rPr>
        <w:t>12.2采购人、采购代理机构组织现场考察或者召开答疑会的，将以书面形式通知所有</w:t>
      </w:r>
      <w:proofErr w:type="gramStart"/>
      <w:r>
        <w:rPr>
          <w:rFonts w:ascii="仿宋" w:eastAsia="仿宋" w:hAnsi="仿宋" w:hint="eastAsia"/>
          <w:sz w:val="24"/>
        </w:rPr>
        <w:t>获取磋商</w:t>
      </w:r>
      <w:proofErr w:type="gramEnd"/>
      <w:r>
        <w:rPr>
          <w:rFonts w:ascii="仿宋" w:eastAsia="仿宋" w:hAnsi="仿宋" w:hint="eastAsia"/>
          <w:sz w:val="24"/>
        </w:rPr>
        <w:t>文件的潜在供应商。供应</w:t>
      </w:r>
      <w:proofErr w:type="gramStart"/>
      <w:r>
        <w:rPr>
          <w:rFonts w:ascii="仿宋" w:eastAsia="仿宋" w:hAnsi="仿宋" w:hint="eastAsia"/>
          <w:sz w:val="24"/>
        </w:rPr>
        <w:t>商接到</w:t>
      </w:r>
      <w:proofErr w:type="gramEnd"/>
      <w:r>
        <w:rPr>
          <w:rFonts w:ascii="仿宋" w:eastAsia="仿宋" w:hAnsi="仿宋" w:hint="eastAsia"/>
          <w:sz w:val="24"/>
        </w:rPr>
        <w:t>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rsidR="00AF2A26" w:rsidRDefault="009B1E4F">
      <w:pPr>
        <w:adjustRightInd w:val="0"/>
        <w:snapToGrid w:val="0"/>
        <w:spacing w:line="400" w:lineRule="exact"/>
        <w:ind w:firstLineChars="175" w:firstLine="420"/>
        <w:rPr>
          <w:rFonts w:ascii="仿宋" w:eastAsia="仿宋" w:hAnsi="仿宋"/>
          <w:sz w:val="24"/>
        </w:rPr>
      </w:pPr>
      <w:r>
        <w:rPr>
          <w:rFonts w:ascii="仿宋" w:eastAsia="仿宋" w:hAnsi="仿宋" w:hint="eastAsia"/>
          <w:sz w:val="24"/>
        </w:rPr>
        <w:t>12</w:t>
      </w:r>
      <w:r>
        <w:rPr>
          <w:rFonts w:ascii="仿宋" w:eastAsia="仿宋" w:hAnsi="仿宋"/>
          <w:sz w:val="24"/>
        </w:rPr>
        <w:t>.</w:t>
      </w:r>
      <w:r>
        <w:rPr>
          <w:rFonts w:ascii="仿宋" w:eastAsia="仿宋" w:hAnsi="仿宋" w:hint="eastAsia"/>
          <w:sz w:val="24"/>
        </w:rPr>
        <w:t>3 供应</w:t>
      </w:r>
      <w:proofErr w:type="gramStart"/>
      <w:r>
        <w:rPr>
          <w:rFonts w:ascii="仿宋" w:eastAsia="仿宋" w:hAnsi="仿宋" w:hint="eastAsia"/>
          <w:sz w:val="24"/>
        </w:rPr>
        <w:t>商考察</w:t>
      </w:r>
      <w:proofErr w:type="gramEnd"/>
      <w:r>
        <w:rPr>
          <w:rFonts w:ascii="仿宋" w:eastAsia="仿宋" w:hAnsi="仿宋" w:hint="eastAsia"/>
          <w:sz w:val="24"/>
        </w:rPr>
        <w:t>现场或者参加答疑会所发生的一切费用由供应商自己承担。</w:t>
      </w:r>
    </w:p>
    <w:p w:rsidR="00AF2A26" w:rsidRDefault="00AF2A26">
      <w:pPr>
        <w:spacing w:line="400" w:lineRule="exact"/>
        <w:jc w:val="center"/>
        <w:rPr>
          <w:rFonts w:ascii="仿宋" w:eastAsia="仿宋" w:hAnsi="仿宋"/>
        </w:rPr>
      </w:pPr>
      <w:bookmarkStart w:id="51" w:name="_Toc89075876"/>
      <w:bookmarkStart w:id="52" w:name="_Toc77400780"/>
      <w:bookmarkStart w:id="53" w:name="_Toc183582214"/>
      <w:bookmarkStart w:id="54" w:name="_Toc217446042"/>
      <w:bookmarkStart w:id="55" w:name="_Toc183682351"/>
    </w:p>
    <w:p w:rsidR="00AF2A26" w:rsidRDefault="009B1E4F">
      <w:pPr>
        <w:pStyle w:val="2"/>
        <w:keepNext w:val="0"/>
        <w:keepLines w:val="0"/>
        <w:spacing w:before="0" w:after="0" w:line="400" w:lineRule="exact"/>
        <w:jc w:val="center"/>
        <w:rPr>
          <w:rFonts w:ascii="仿宋" w:eastAsia="仿宋" w:hAnsi="仿宋"/>
          <w:bCs w:val="0"/>
        </w:rPr>
      </w:pPr>
      <w:r>
        <w:rPr>
          <w:rFonts w:ascii="仿宋" w:eastAsia="仿宋" w:hAnsi="仿宋" w:hint="eastAsia"/>
          <w:bCs w:val="0"/>
        </w:rPr>
        <w:t>四、响应文件</w:t>
      </w:r>
      <w:bookmarkEnd w:id="51"/>
      <w:bookmarkEnd w:id="52"/>
      <w:bookmarkEnd w:id="53"/>
      <w:bookmarkEnd w:id="54"/>
      <w:bookmarkEnd w:id="55"/>
    </w:p>
    <w:p w:rsidR="00AF2A26" w:rsidRDefault="00AF2A26">
      <w:pPr>
        <w:rPr>
          <w:rFonts w:ascii="仿宋" w:eastAsia="仿宋" w:hAnsi="仿宋"/>
        </w:rPr>
      </w:pPr>
    </w:p>
    <w:p w:rsidR="00AF2A26" w:rsidRDefault="009B1E4F">
      <w:pPr>
        <w:pStyle w:val="3"/>
        <w:keepNext w:val="0"/>
        <w:keepLines w:val="0"/>
        <w:ind w:firstLineChars="200" w:firstLine="482"/>
        <w:rPr>
          <w:rFonts w:ascii="仿宋" w:eastAsia="仿宋" w:hAnsi="仿宋"/>
          <w:b/>
          <w:bCs w:val="0"/>
        </w:rPr>
      </w:pPr>
      <w:bookmarkStart w:id="56" w:name="_Toc217446043"/>
      <w:bookmarkStart w:id="57" w:name="_Toc183582215"/>
      <w:bookmarkStart w:id="58" w:name="_Toc183682352"/>
      <w:r>
        <w:rPr>
          <w:rFonts w:ascii="仿宋" w:eastAsia="仿宋" w:hAnsi="仿宋" w:hint="eastAsia"/>
          <w:b/>
          <w:bCs w:val="0"/>
        </w:rPr>
        <w:t>13.响应文件的组成</w:t>
      </w:r>
    </w:p>
    <w:p w:rsidR="00AF2A26" w:rsidRDefault="009B1E4F">
      <w:pPr>
        <w:spacing w:line="400" w:lineRule="exact"/>
        <w:ind w:leftChars="1" w:left="2" w:firstLineChars="200" w:firstLine="480"/>
        <w:rPr>
          <w:rFonts w:ascii="仿宋" w:eastAsia="仿宋" w:hAnsi="仿宋"/>
          <w:sz w:val="24"/>
        </w:rPr>
      </w:pPr>
      <w:r>
        <w:rPr>
          <w:rFonts w:ascii="仿宋" w:eastAsia="仿宋" w:hAnsi="仿宋" w:hint="eastAsia"/>
          <w:sz w:val="24"/>
        </w:rPr>
        <w:t>13.1供应商应按照磋商文件的规定和要求编制响应文件。</w:t>
      </w:r>
    </w:p>
    <w:p w:rsidR="00AF2A26" w:rsidRDefault="009B1E4F">
      <w:pPr>
        <w:spacing w:line="400" w:lineRule="exact"/>
        <w:ind w:leftChars="1" w:left="2" w:firstLineChars="200" w:firstLine="480"/>
        <w:rPr>
          <w:rFonts w:ascii="仿宋" w:eastAsia="仿宋" w:hAnsi="仿宋"/>
          <w:sz w:val="24"/>
        </w:rPr>
      </w:pPr>
      <w:r>
        <w:rPr>
          <w:rFonts w:ascii="仿宋" w:eastAsia="仿宋" w:hAnsi="仿宋" w:hint="eastAsia"/>
          <w:sz w:val="24"/>
        </w:rPr>
        <w:t>13.2供应商编写的响应文件应包括资格性响应文件和其他响应文件两部分，分册装订。</w:t>
      </w:r>
    </w:p>
    <w:p w:rsidR="00AF2A26" w:rsidRDefault="00AF2A26">
      <w:pPr>
        <w:spacing w:line="400" w:lineRule="exact"/>
        <w:ind w:firstLineChars="200" w:firstLine="480"/>
        <w:rPr>
          <w:rFonts w:ascii="仿宋" w:eastAsia="仿宋" w:hAnsi="仿宋"/>
          <w:sz w:val="24"/>
        </w:rPr>
      </w:pPr>
    </w:p>
    <w:p w:rsidR="00AF2A26" w:rsidRDefault="009B1E4F">
      <w:pPr>
        <w:pStyle w:val="3"/>
        <w:keepNext w:val="0"/>
        <w:keepLines w:val="0"/>
        <w:ind w:firstLineChars="200" w:firstLine="482"/>
        <w:rPr>
          <w:rFonts w:ascii="仿宋" w:eastAsia="仿宋" w:hAnsi="仿宋"/>
          <w:b/>
        </w:rPr>
      </w:pPr>
      <w:r>
        <w:rPr>
          <w:rFonts w:ascii="仿宋" w:eastAsia="仿宋" w:hAnsi="仿宋" w:hint="eastAsia"/>
          <w:b/>
        </w:rPr>
        <w:t>14.响应文件的语言</w:t>
      </w:r>
      <w:bookmarkEnd w:id="56"/>
      <w:bookmarkEnd w:id="57"/>
      <w:bookmarkEnd w:id="58"/>
    </w:p>
    <w:p w:rsidR="00AF2A26" w:rsidRDefault="009B1E4F">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未翻译的外文资料，磋商小组可将其视为无效材料。</w:t>
      </w:r>
    </w:p>
    <w:p w:rsidR="00AF2A26" w:rsidRDefault="009B1E4F">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14.2 翻译的中文资料与外文资料如果出现差异和矛盾时，以中文为准。涉嫌</w:t>
      </w:r>
      <w:proofErr w:type="gramStart"/>
      <w:r>
        <w:rPr>
          <w:rFonts w:ascii="仿宋" w:eastAsia="仿宋" w:hAnsi="仿宋" w:hint="eastAsia"/>
          <w:sz w:val="24"/>
        </w:rPr>
        <w:t>虚假响应</w:t>
      </w:r>
      <w:proofErr w:type="gramEnd"/>
      <w:r>
        <w:rPr>
          <w:rFonts w:ascii="仿宋" w:eastAsia="仿宋" w:hAnsi="仿宋" w:hint="eastAsia"/>
          <w:sz w:val="24"/>
        </w:rPr>
        <w:t>的按照相关法律法规处理。</w:t>
      </w:r>
    </w:p>
    <w:p w:rsidR="00AF2A26" w:rsidRDefault="009B1E4F">
      <w:pPr>
        <w:spacing w:line="400" w:lineRule="exact"/>
        <w:ind w:firstLineChars="200" w:firstLine="480"/>
        <w:rPr>
          <w:rFonts w:ascii="仿宋" w:eastAsia="仿宋" w:hAnsi="仿宋" w:cs="宋体"/>
          <w:sz w:val="24"/>
        </w:rPr>
      </w:pPr>
      <w:r>
        <w:rPr>
          <w:rFonts w:ascii="仿宋" w:eastAsia="仿宋" w:hAnsi="仿宋" w:cs="宋体" w:hint="eastAsia"/>
          <w:sz w:val="24"/>
        </w:rPr>
        <w:t>14.3 如因未翻译而造成的响应文件无效风险，由供应商承担。</w:t>
      </w:r>
    </w:p>
    <w:p w:rsidR="00AF2A26" w:rsidRDefault="00AF2A26">
      <w:pPr>
        <w:spacing w:line="400" w:lineRule="exact"/>
        <w:ind w:firstLineChars="200" w:firstLine="480"/>
        <w:rPr>
          <w:rFonts w:ascii="仿宋" w:eastAsia="仿宋" w:hAnsi="仿宋"/>
          <w:sz w:val="24"/>
        </w:rPr>
      </w:pPr>
      <w:bookmarkStart w:id="59" w:name="_Toc217446044"/>
      <w:bookmarkStart w:id="60" w:name="_Toc183582216"/>
      <w:bookmarkStart w:id="61" w:name="_Toc183682353"/>
    </w:p>
    <w:p w:rsidR="00AF2A26" w:rsidRDefault="009B1E4F">
      <w:pPr>
        <w:pStyle w:val="3"/>
        <w:keepNext w:val="0"/>
        <w:keepLines w:val="0"/>
        <w:ind w:firstLineChars="200" w:firstLine="480"/>
        <w:rPr>
          <w:rFonts w:ascii="仿宋" w:eastAsia="仿宋" w:hAnsi="仿宋"/>
        </w:rPr>
      </w:pPr>
      <w:r>
        <w:rPr>
          <w:rFonts w:ascii="仿宋" w:eastAsia="仿宋" w:hAnsi="仿宋" w:hint="eastAsia"/>
        </w:rPr>
        <w:lastRenderedPageBreak/>
        <w:t>15.计量单位</w:t>
      </w:r>
      <w:bookmarkEnd w:id="59"/>
      <w:bookmarkEnd w:id="60"/>
      <w:bookmarkEnd w:id="61"/>
      <w:r>
        <w:rPr>
          <w:rFonts w:ascii="仿宋" w:eastAsia="仿宋" w:hAnsi="仿宋" w:hint="eastAsia"/>
          <w:b/>
          <w:bCs w:val="0"/>
        </w:rPr>
        <w:t>（实质性要求）</w:t>
      </w:r>
    </w:p>
    <w:p w:rsidR="00AF2A26" w:rsidRDefault="009B1E4F">
      <w:pPr>
        <w:spacing w:line="400" w:lineRule="exact"/>
        <w:ind w:firstLineChars="196" w:firstLine="470"/>
        <w:rPr>
          <w:rFonts w:ascii="仿宋" w:eastAsia="仿宋" w:hAnsi="仿宋"/>
          <w:sz w:val="24"/>
        </w:rPr>
      </w:pPr>
      <w:r>
        <w:rPr>
          <w:rFonts w:ascii="仿宋" w:eastAsia="仿宋" w:hAnsi="仿宋" w:hint="eastAsia"/>
          <w:sz w:val="24"/>
        </w:rPr>
        <w:t>除磋商文件中另有规定外，本次采购项目所有合同项下的报价均采用国家法定的计量单位。</w:t>
      </w:r>
    </w:p>
    <w:p w:rsidR="00AF2A26" w:rsidRDefault="00AF2A26">
      <w:pPr>
        <w:spacing w:line="400" w:lineRule="exact"/>
        <w:ind w:firstLineChars="195" w:firstLine="470"/>
        <w:rPr>
          <w:rFonts w:ascii="仿宋" w:eastAsia="仿宋" w:hAnsi="仿宋"/>
          <w:b/>
          <w:bCs/>
          <w:sz w:val="24"/>
        </w:rPr>
      </w:pPr>
      <w:bookmarkStart w:id="62" w:name="_Toc217446045"/>
    </w:p>
    <w:p w:rsidR="00AF2A26" w:rsidRDefault="009B1E4F">
      <w:pPr>
        <w:spacing w:line="400" w:lineRule="exact"/>
        <w:ind w:firstLineChars="195" w:firstLine="470"/>
        <w:outlineLvl w:val="2"/>
        <w:rPr>
          <w:rFonts w:ascii="仿宋" w:eastAsia="仿宋" w:hAnsi="仿宋"/>
          <w:b/>
          <w:bCs/>
          <w:sz w:val="24"/>
        </w:rPr>
      </w:pPr>
      <w:r>
        <w:rPr>
          <w:rFonts w:ascii="仿宋" w:eastAsia="仿宋" w:hAnsi="仿宋" w:hint="eastAsia"/>
          <w:b/>
          <w:bCs/>
          <w:sz w:val="24"/>
        </w:rPr>
        <w:t xml:space="preserve">16. </w:t>
      </w:r>
      <w:r>
        <w:rPr>
          <w:rFonts w:ascii="仿宋" w:eastAsia="仿宋" w:hAnsi="仿宋" w:hint="eastAsia"/>
          <w:b/>
          <w:sz w:val="24"/>
        </w:rPr>
        <w:t>报价</w:t>
      </w:r>
    </w:p>
    <w:p w:rsidR="00AF2A26" w:rsidRDefault="009B1E4F">
      <w:pPr>
        <w:spacing w:line="400" w:lineRule="exact"/>
        <w:ind w:firstLineChars="195" w:firstLine="468"/>
        <w:rPr>
          <w:rFonts w:ascii="仿宋" w:eastAsia="仿宋" w:hAnsi="仿宋"/>
          <w:bCs/>
          <w:sz w:val="24"/>
        </w:rPr>
      </w:pPr>
      <w:r>
        <w:rPr>
          <w:rFonts w:ascii="仿宋" w:eastAsia="仿宋" w:hAnsi="仿宋"/>
          <w:bCs/>
          <w:sz w:val="24"/>
        </w:rPr>
        <w:t>16.1</w:t>
      </w:r>
      <w:r>
        <w:rPr>
          <w:rFonts w:ascii="仿宋" w:eastAsia="仿宋" w:hAnsi="仿宋" w:hint="eastAsia"/>
          <w:bCs/>
          <w:sz w:val="24"/>
        </w:rPr>
        <w:t>本次磋商项目的</w:t>
      </w:r>
      <w:r>
        <w:rPr>
          <w:rFonts w:ascii="仿宋" w:eastAsia="仿宋" w:hAnsi="仿宋" w:hint="eastAsia"/>
          <w:sz w:val="24"/>
        </w:rPr>
        <w:t>报价货币为</w:t>
      </w:r>
      <w:r>
        <w:rPr>
          <w:rFonts w:ascii="仿宋" w:eastAsia="仿宋" w:hAnsi="仿宋" w:hint="eastAsia"/>
          <w:bCs/>
          <w:sz w:val="24"/>
        </w:rPr>
        <w:t>人民币，报价以磋商文件规定为准。</w:t>
      </w:r>
      <w:r>
        <w:rPr>
          <w:rFonts w:ascii="仿宋" w:eastAsia="仿宋" w:hAnsi="仿宋" w:hint="eastAsia"/>
          <w:b/>
          <w:bCs/>
          <w:sz w:val="24"/>
        </w:rPr>
        <w:t>（实质性要求）</w:t>
      </w:r>
    </w:p>
    <w:p w:rsidR="00AF2A26" w:rsidRDefault="009B1E4F">
      <w:pPr>
        <w:spacing w:line="400" w:lineRule="exact"/>
        <w:ind w:firstLineChars="195" w:firstLine="468"/>
        <w:rPr>
          <w:rFonts w:ascii="仿宋" w:eastAsia="仿宋" w:hAnsi="仿宋"/>
          <w:bCs/>
          <w:sz w:val="24"/>
        </w:rPr>
      </w:pPr>
      <w:r>
        <w:rPr>
          <w:rFonts w:ascii="仿宋" w:eastAsia="仿宋" w:hAnsi="仿宋"/>
          <w:sz w:val="24"/>
        </w:rPr>
        <w:t>16.2</w:t>
      </w:r>
      <w:r>
        <w:rPr>
          <w:rFonts w:ascii="仿宋" w:eastAsia="仿宋" w:hAnsi="仿宋" w:hint="eastAsia"/>
          <w:sz w:val="24"/>
        </w:rPr>
        <w:t>本项目采用现场报价，响应文件</w:t>
      </w:r>
      <w:r w:rsidR="00A91FAC">
        <w:rPr>
          <w:rFonts w:ascii="仿宋" w:eastAsia="仿宋" w:hAnsi="仿宋" w:hint="eastAsia"/>
          <w:sz w:val="24"/>
        </w:rPr>
        <w:t>中须提交</w:t>
      </w:r>
      <w:r>
        <w:rPr>
          <w:rFonts w:ascii="仿宋" w:eastAsia="仿宋" w:hAnsi="仿宋" w:hint="eastAsia"/>
          <w:sz w:val="24"/>
        </w:rPr>
        <w:t>首次报价，报价</w:t>
      </w:r>
      <w:r>
        <w:rPr>
          <w:rFonts w:ascii="仿宋" w:eastAsia="仿宋" w:hAnsi="仿宋"/>
          <w:sz w:val="24"/>
        </w:rPr>
        <w:t>要求参考附件，</w:t>
      </w:r>
      <w:r w:rsidR="00A91FAC">
        <w:rPr>
          <w:rFonts w:ascii="仿宋" w:eastAsia="仿宋" w:hAnsi="仿宋"/>
          <w:sz w:val="24"/>
        </w:rPr>
        <w:t>现场</w:t>
      </w:r>
      <w:r>
        <w:rPr>
          <w:rFonts w:ascii="仿宋" w:eastAsia="仿宋" w:hAnsi="仿宋" w:hint="eastAsia"/>
          <w:sz w:val="24"/>
        </w:rPr>
        <w:t>报价格式</w:t>
      </w:r>
      <w:r>
        <w:rPr>
          <w:rFonts w:ascii="仿宋" w:eastAsia="仿宋" w:hAnsi="仿宋"/>
          <w:sz w:val="24"/>
        </w:rPr>
        <w:t>以现场提供为准。</w:t>
      </w:r>
      <w:r w:rsidR="00A91FAC" w:rsidRPr="00A91FAC">
        <w:rPr>
          <w:rFonts w:ascii="仿宋" w:eastAsia="仿宋" w:hAnsi="仿宋" w:hint="eastAsia"/>
          <w:b/>
          <w:bCs/>
          <w:sz w:val="24"/>
        </w:rPr>
        <w:t>（实质性要求）</w:t>
      </w:r>
    </w:p>
    <w:bookmarkEnd w:id="62"/>
    <w:p w:rsidR="00AF2A26" w:rsidRDefault="00AF2A26">
      <w:pPr>
        <w:spacing w:line="400" w:lineRule="exact"/>
        <w:ind w:leftChars="1" w:left="2" w:firstLineChars="200" w:firstLine="482"/>
        <w:rPr>
          <w:rFonts w:ascii="仿宋" w:eastAsia="仿宋" w:hAnsi="仿宋"/>
          <w:b/>
          <w:bCs/>
          <w:sz w:val="24"/>
        </w:rPr>
      </w:pPr>
    </w:p>
    <w:p w:rsidR="00AF2A26" w:rsidRDefault="009B1E4F">
      <w:pPr>
        <w:spacing w:line="400" w:lineRule="exact"/>
        <w:ind w:leftChars="1" w:left="2" w:firstLineChars="200" w:firstLine="482"/>
        <w:outlineLvl w:val="2"/>
        <w:rPr>
          <w:rFonts w:ascii="仿宋" w:eastAsia="仿宋" w:hAnsi="仿宋"/>
          <w:b/>
          <w:bCs/>
          <w:sz w:val="24"/>
        </w:rPr>
      </w:pPr>
      <w:r>
        <w:rPr>
          <w:rFonts w:ascii="仿宋" w:eastAsia="仿宋" w:hAnsi="仿宋" w:hint="eastAsia"/>
          <w:b/>
          <w:bCs/>
          <w:sz w:val="24"/>
        </w:rPr>
        <w:t>17.响应文件格式</w:t>
      </w:r>
    </w:p>
    <w:p w:rsidR="00AF2A26" w:rsidRDefault="009B1E4F">
      <w:pPr>
        <w:spacing w:line="400" w:lineRule="exact"/>
        <w:ind w:leftChars="1" w:left="2" w:firstLineChars="200" w:firstLine="480"/>
        <w:rPr>
          <w:rFonts w:ascii="仿宋" w:eastAsia="仿宋" w:hAnsi="仿宋"/>
          <w:bCs/>
          <w:sz w:val="24"/>
        </w:rPr>
      </w:pPr>
      <w:r>
        <w:rPr>
          <w:rFonts w:ascii="仿宋" w:eastAsia="仿宋" w:hAnsi="仿宋" w:hint="eastAsia"/>
          <w:bCs/>
          <w:sz w:val="24"/>
        </w:rPr>
        <w:t>17.1 供应商应</w:t>
      </w:r>
      <w:proofErr w:type="gramStart"/>
      <w:r>
        <w:rPr>
          <w:rFonts w:ascii="仿宋" w:eastAsia="仿宋" w:hAnsi="仿宋" w:hint="eastAsia"/>
          <w:bCs/>
          <w:sz w:val="24"/>
        </w:rPr>
        <w:t>执行磋商</w:t>
      </w:r>
      <w:proofErr w:type="gramEnd"/>
      <w:r>
        <w:rPr>
          <w:rFonts w:ascii="仿宋" w:eastAsia="仿宋" w:hAnsi="仿宋" w:hint="eastAsia"/>
          <w:bCs/>
          <w:sz w:val="24"/>
        </w:rPr>
        <w:t>文件第七章的规定要求。</w:t>
      </w:r>
    </w:p>
    <w:p w:rsidR="00AF2A26" w:rsidRDefault="009B1E4F">
      <w:pPr>
        <w:spacing w:line="400" w:lineRule="exact"/>
        <w:ind w:leftChars="1" w:left="2" w:firstLineChars="200" w:firstLine="480"/>
        <w:rPr>
          <w:rFonts w:ascii="仿宋" w:eastAsia="仿宋" w:hAnsi="仿宋"/>
          <w:sz w:val="24"/>
        </w:rPr>
      </w:pPr>
      <w:r>
        <w:rPr>
          <w:rFonts w:ascii="仿宋" w:eastAsia="仿宋" w:hAnsi="仿宋" w:hint="eastAsia"/>
          <w:sz w:val="24"/>
        </w:rPr>
        <w:t>17.2 对于没有格式要求的磋商文件由供应商自行编写。</w:t>
      </w:r>
    </w:p>
    <w:p w:rsidR="00AF2A26" w:rsidRDefault="00AF2A26">
      <w:pPr>
        <w:spacing w:line="400" w:lineRule="exact"/>
        <w:ind w:firstLineChars="196" w:firstLine="470"/>
        <w:rPr>
          <w:rFonts w:ascii="仿宋" w:eastAsia="仿宋" w:hAnsi="仿宋"/>
          <w:sz w:val="24"/>
        </w:rPr>
      </w:pPr>
      <w:bookmarkStart w:id="63" w:name="_Toc183682361"/>
      <w:bookmarkStart w:id="64" w:name="_Toc183582224"/>
      <w:bookmarkStart w:id="65" w:name="_Toc217446051"/>
    </w:p>
    <w:p w:rsidR="00AF2A26" w:rsidRDefault="009B1E4F">
      <w:pPr>
        <w:spacing w:line="400" w:lineRule="exact"/>
        <w:ind w:firstLineChars="196" w:firstLine="472"/>
        <w:outlineLvl w:val="2"/>
        <w:rPr>
          <w:rFonts w:ascii="仿宋" w:eastAsia="仿宋" w:hAnsi="仿宋"/>
          <w:b/>
          <w:sz w:val="24"/>
        </w:rPr>
      </w:pPr>
      <w:r>
        <w:rPr>
          <w:rFonts w:ascii="仿宋" w:eastAsia="仿宋" w:hAnsi="仿宋" w:hint="eastAsia"/>
          <w:b/>
          <w:sz w:val="24"/>
        </w:rPr>
        <w:t>18.响应文件的编制和签署</w:t>
      </w:r>
    </w:p>
    <w:p w:rsidR="00AF2A26" w:rsidRDefault="009B1E4F">
      <w:pPr>
        <w:spacing w:line="400" w:lineRule="exact"/>
        <w:ind w:firstLineChars="195" w:firstLine="468"/>
        <w:rPr>
          <w:rFonts w:ascii="仿宋" w:eastAsia="仿宋" w:hAnsi="仿宋"/>
          <w:bCs/>
          <w:sz w:val="24"/>
        </w:rPr>
      </w:pPr>
      <w:r>
        <w:rPr>
          <w:rFonts w:ascii="仿宋" w:eastAsia="仿宋" w:hAnsi="仿宋" w:hint="eastAsia"/>
          <w:sz w:val="24"/>
        </w:rPr>
        <w:t>18.1 资格性响应文件正本</w:t>
      </w:r>
      <w:r>
        <w:rPr>
          <w:rFonts w:ascii="仿宋" w:eastAsia="仿宋" w:hAnsi="仿宋"/>
          <w:sz w:val="24"/>
        </w:rPr>
        <w:t>1</w:t>
      </w:r>
      <w:r>
        <w:rPr>
          <w:rFonts w:ascii="仿宋" w:eastAsia="仿宋" w:hAnsi="仿宋" w:hint="eastAsia"/>
          <w:sz w:val="24"/>
        </w:rPr>
        <w:t>份副本</w:t>
      </w:r>
      <w:r>
        <w:rPr>
          <w:rFonts w:ascii="仿宋" w:eastAsia="仿宋" w:hAnsi="仿宋"/>
          <w:sz w:val="24"/>
        </w:rPr>
        <w:t>2</w:t>
      </w:r>
      <w:r>
        <w:rPr>
          <w:rFonts w:ascii="仿宋" w:eastAsia="仿宋" w:hAnsi="仿宋" w:hint="eastAsia"/>
          <w:sz w:val="24"/>
        </w:rPr>
        <w:t>份</w:t>
      </w:r>
      <w:r>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rsidR="00AF2A26" w:rsidRDefault="009B1E4F">
      <w:pPr>
        <w:spacing w:line="400" w:lineRule="exact"/>
        <w:ind w:firstLineChars="195" w:firstLine="468"/>
        <w:rPr>
          <w:rFonts w:ascii="仿宋" w:eastAsia="仿宋" w:hAnsi="仿宋"/>
          <w:bCs/>
          <w:sz w:val="24"/>
        </w:rPr>
      </w:pPr>
      <w:r>
        <w:rPr>
          <w:rFonts w:ascii="仿宋" w:eastAsia="仿宋" w:hAnsi="仿宋" w:hint="eastAsia"/>
          <w:bCs/>
          <w:sz w:val="24"/>
        </w:rPr>
        <w:t>18.2 其他响应文件正本</w:t>
      </w:r>
      <w:r>
        <w:rPr>
          <w:rFonts w:ascii="仿宋" w:eastAsia="仿宋" w:hAnsi="仿宋"/>
          <w:bCs/>
          <w:sz w:val="24"/>
        </w:rPr>
        <w:t>1</w:t>
      </w:r>
      <w:r>
        <w:rPr>
          <w:rFonts w:ascii="仿宋" w:eastAsia="仿宋" w:hAnsi="仿宋" w:hint="eastAsia"/>
          <w:bCs/>
          <w:sz w:val="24"/>
        </w:rPr>
        <w:t>份副本</w:t>
      </w:r>
      <w:r>
        <w:rPr>
          <w:rFonts w:ascii="仿宋" w:eastAsia="仿宋" w:hAnsi="仿宋"/>
          <w:bCs/>
          <w:sz w:val="24"/>
        </w:rPr>
        <w:t>2</w:t>
      </w:r>
      <w:r>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份，并在其封面上清楚地标明其他响应文件、采购项目名称、采购项目编号、包件号及名称（若有）、供应商名称以及“正本”或“副本”字样。若正本和副本有不一致的内容，以正本书面响应文件为准。</w:t>
      </w:r>
    </w:p>
    <w:bookmarkEnd w:id="63"/>
    <w:bookmarkEnd w:id="64"/>
    <w:bookmarkEnd w:id="65"/>
    <w:p w:rsidR="00AF2A26" w:rsidRDefault="009B1E4F">
      <w:pPr>
        <w:spacing w:line="400" w:lineRule="exact"/>
        <w:ind w:firstLineChars="195" w:firstLine="468"/>
        <w:rPr>
          <w:rFonts w:ascii="仿宋" w:eastAsia="仿宋" w:hAnsi="仿宋"/>
          <w:bCs/>
          <w:sz w:val="24"/>
        </w:rPr>
      </w:pPr>
      <w:r>
        <w:rPr>
          <w:rFonts w:ascii="仿宋" w:eastAsia="仿宋" w:hAnsi="仿宋" w:hint="eastAsia"/>
          <w:bCs/>
          <w:sz w:val="24"/>
        </w:rPr>
        <w:t>18.3 响应文件正本和副本均需在规定签章处签字和盖章。响应文件副本可采用正本的复印件，提供电子文档1份采用光盘或U盘制作。</w:t>
      </w:r>
    </w:p>
    <w:p w:rsidR="00AF2A26" w:rsidRDefault="009B1E4F">
      <w:pPr>
        <w:spacing w:line="400" w:lineRule="exact"/>
        <w:ind w:firstLineChars="195" w:firstLine="468"/>
        <w:rPr>
          <w:rFonts w:ascii="仿宋" w:eastAsia="仿宋" w:hAnsi="仿宋"/>
          <w:bCs/>
          <w:sz w:val="24"/>
        </w:rPr>
      </w:pPr>
      <w:r>
        <w:rPr>
          <w:rFonts w:ascii="仿宋" w:eastAsia="仿宋" w:hAnsi="仿宋" w:hint="eastAsia"/>
          <w:bCs/>
          <w:sz w:val="24"/>
        </w:rPr>
        <w:t>18.4响应文件的打印和书写应清楚工整，任何行间插字、涂改或增删，必须由供应商的法定代表人/单位负责人或其授权代表签字并</w:t>
      </w:r>
      <w:proofErr w:type="gramStart"/>
      <w:r>
        <w:rPr>
          <w:rFonts w:ascii="仿宋" w:eastAsia="仿宋" w:hAnsi="仿宋" w:hint="eastAsia"/>
          <w:bCs/>
          <w:sz w:val="24"/>
        </w:rPr>
        <w:t>盖供应</w:t>
      </w:r>
      <w:proofErr w:type="gramEnd"/>
      <w:r>
        <w:rPr>
          <w:rFonts w:ascii="仿宋" w:eastAsia="仿宋" w:hAnsi="仿宋" w:hint="eastAsia"/>
          <w:bCs/>
          <w:sz w:val="24"/>
        </w:rPr>
        <w:t>商公章。</w:t>
      </w:r>
    </w:p>
    <w:p w:rsidR="00AF2A26" w:rsidRDefault="009B1E4F">
      <w:pPr>
        <w:spacing w:line="400" w:lineRule="exact"/>
        <w:ind w:firstLineChars="195" w:firstLine="468"/>
        <w:rPr>
          <w:rFonts w:ascii="仿宋" w:eastAsia="仿宋" w:hAnsi="仿宋"/>
          <w:bCs/>
          <w:sz w:val="24"/>
        </w:rPr>
      </w:pPr>
      <w:r>
        <w:rPr>
          <w:rFonts w:ascii="仿宋" w:eastAsia="仿宋" w:hAnsi="仿宋" w:hint="eastAsia"/>
          <w:bCs/>
          <w:sz w:val="24"/>
        </w:rPr>
        <w:t>18.5</w:t>
      </w:r>
      <w:r>
        <w:rPr>
          <w:rFonts w:ascii="仿宋" w:eastAsia="仿宋" w:hAnsi="仿宋" w:hint="eastAsia"/>
          <w:b/>
          <w:bCs/>
          <w:sz w:val="24"/>
        </w:rPr>
        <w:t>（实质性要求）</w:t>
      </w:r>
      <w:r>
        <w:rPr>
          <w:rFonts w:ascii="仿宋" w:eastAsia="仿宋" w:hAnsi="仿宋" w:hint="eastAsia"/>
          <w:bCs/>
          <w:sz w:val="24"/>
        </w:rPr>
        <w:t>响应文件应由供应</w:t>
      </w:r>
      <w:proofErr w:type="gramStart"/>
      <w:r>
        <w:rPr>
          <w:rFonts w:ascii="仿宋" w:eastAsia="仿宋" w:hAnsi="仿宋" w:hint="eastAsia"/>
          <w:bCs/>
          <w:sz w:val="24"/>
        </w:rPr>
        <w:t>商法定</w:t>
      </w:r>
      <w:proofErr w:type="gramEnd"/>
      <w:r>
        <w:rPr>
          <w:rFonts w:ascii="仿宋" w:eastAsia="仿宋" w:hAnsi="仿宋" w:hint="eastAsia"/>
          <w:bCs/>
          <w:sz w:val="24"/>
        </w:rPr>
        <w:t>代表人/主要负责人/本人或其授权代表在响应文件要求的地方签字（注：</w:t>
      </w:r>
      <w:r>
        <w:rPr>
          <w:rFonts w:ascii="仿宋" w:eastAsia="仿宋" w:hAnsi="仿宋" w:hint="eastAsia"/>
          <w:sz w:val="24"/>
        </w:rPr>
        <w:t>供应商为法人的，应当由其法定代表人或者</w:t>
      </w:r>
      <w:r>
        <w:rPr>
          <w:rFonts w:ascii="仿宋" w:eastAsia="仿宋" w:hAnsi="仿宋" w:hint="eastAsia"/>
          <w:bCs/>
          <w:sz w:val="24"/>
        </w:rPr>
        <w:t>授权代表</w:t>
      </w:r>
      <w:r>
        <w:rPr>
          <w:rFonts w:ascii="仿宋" w:eastAsia="仿宋" w:hAnsi="仿宋" w:hint="eastAsia"/>
          <w:sz w:val="24"/>
        </w:rPr>
        <w:t>签字确认；供应商为其他组织的，应当由其主要负责人或者</w:t>
      </w:r>
      <w:r>
        <w:rPr>
          <w:rFonts w:ascii="仿宋" w:eastAsia="仿宋" w:hAnsi="仿宋" w:hint="eastAsia"/>
          <w:bCs/>
          <w:sz w:val="24"/>
        </w:rPr>
        <w:t>授权代表</w:t>
      </w:r>
      <w:r>
        <w:rPr>
          <w:rFonts w:ascii="仿宋" w:eastAsia="仿宋" w:hAnsi="仿宋" w:hint="eastAsia"/>
          <w:sz w:val="24"/>
        </w:rPr>
        <w:t>签字确认；供应商为自然人的，应当由其本人或者</w:t>
      </w:r>
      <w:r>
        <w:rPr>
          <w:rFonts w:ascii="仿宋" w:eastAsia="仿宋" w:hAnsi="仿宋" w:hint="eastAsia"/>
          <w:bCs/>
          <w:sz w:val="24"/>
        </w:rPr>
        <w:t>授权代表</w:t>
      </w:r>
      <w:r>
        <w:rPr>
          <w:rFonts w:ascii="仿宋" w:eastAsia="仿宋" w:hAnsi="仿宋" w:hint="eastAsia"/>
          <w:sz w:val="24"/>
        </w:rPr>
        <w:t>签字确认</w:t>
      </w:r>
      <w:r>
        <w:rPr>
          <w:rFonts w:ascii="仿宋" w:eastAsia="仿宋" w:hAnsi="仿宋" w:hint="eastAsia"/>
          <w:bCs/>
          <w:sz w:val="24"/>
        </w:rPr>
        <w:t>）或加盖私人印章，要求加盖公章的地方加盖单位公章，不得使用专用章（如经济合同章、投标专用章等）或下属单位印章代替。</w:t>
      </w:r>
    </w:p>
    <w:p w:rsidR="00AF2A26" w:rsidRDefault="009B1E4F">
      <w:pPr>
        <w:spacing w:line="400" w:lineRule="exact"/>
        <w:ind w:firstLineChars="195" w:firstLine="468"/>
        <w:rPr>
          <w:rFonts w:ascii="仿宋" w:eastAsia="仿宋" w:hAnsi="仿宋"/>
          <w:bCs/>
          <w:sz w:val="24"/>
        </w:rPr>
      </w:pPr>
      <w:r>
        <w:rPr>
          <w:rFonts w:ascii="仿宋" w:eastAsia="仿宋" w:hAnsi="仿宋" w:hint="eastAsia"/>
          <w:bCs/>
          <w:sz w:val="24"/>
        </w:rPr>
        <w:t>18.6响应文件正本和副本需要逐页编目编码。</w:t>
      </w:r>
    </w:p>
    <w:p w:rsidR="00AF2A26" w:rsidRDefault="009B1E4F">
      <w:pPr>
        <w:tabs>
          <w:tab w:val="left" w:pos="1080"/>
        </w:tabs>
        <w:spacing w:line="400" w:lineRule="exact"/>
        <w:ind w:firstLineChars="192" w:firstLine="461"/>
        <w:rPr>
          <w:rFonts w:ascii="仿宋" w:eastAsia="仿宋" w:hAnsi="仿宋"/>
          <w:sz w:val="24"/>
        </w:rPr>
      </w:pPr>
      <w:r>
        <w:rPr>
          <w:rFonts w:ascii="仿宋" w:eastAsia="仿宋" w:hAnsi="仿宋" w:hint="eastAsia"/>
          <w:sz w:val="24"/>
        </w:rPr>
        <w:lastRenderedPageBreak/>
        <w:t>18.7响应文件正本和副本应当采用胶装方式装订成册，不得散装或者合页装订。</w:t>
      </w:r>
    </w:p>
    <w:p w:rsidR="00AF2A26" w:rsidRDefault="009B1E4F">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18.8</w:t>
      </w:r>
      <w:r>
        <w:rPr>
          <w:rFonts w:ascii="仿宋" w:eastAsia="仿宋" w:hAnsi="仿宋" w:hint="eastAsia"/>
          <w:b/>
          <w:sz w:val="24"/>
        </w:rPr>
        <w:t>（实质性要求）</w:t>
      </w:r>
      <w:r>
        <w:rPr>
          <w:rFonts w:ascii="仿宋" w:eastAsia="仿宋" w:hAnsi="仿宋" w:hint="eastAsia"/>
          <w:sz w:val="24"/>
        </w:rPr>
        <w:t>响应文件应按磋商文件的要求签署、盖章（第八章</w:t>
      </w:r>
      <w:r>
        <w:rPr>
          <w:rFonts w:ascii="仿宋" w:eastAsia="仿宋" w:hAnsi="仿宋"/>
          <w:sz w:val="24"/>
        </w:rPr>
        <w:t>2.4.6</w:t>
      </w:r>
      <w:r>
        <w:rPr>
          <w:rFonts w:ascii="仿宋" w:eastAsia="仿宋" w:hAnsi="仿宋" w:hint="eastAsia"/>
          <w:sz w:val="24"/>
        </w:rPr>
        <w:t>规定</w:t>
      </w:r>
      <w:r>
        <w:rPr>
          <w:rFonts w:ascii="仿宋" w:eastAsia="仿宋" w:hAnsi="仿宋"/>
          <w:sz w:val="24"/>
        </w:rPr>
        <w:t>的</w:t>
      </w:r>
      <w:r>
        <w:rPr>
          <w:rFonts w:ascii="仿宋" w:eastAsia="仿宋" w:hAnsi="仿宋" w:hint="eastAsia"/>
          <w:sz w:val="24"/>
        </w:rPr>
        <w:t>例外</w:t>
      </w:r>
      <w:r>
        <w:rPr>
          <w:rFonts w:ascii="仿宋" w:eastAsia="仿宋" w:hAnsi="仿宋"/>
          <w:sz w:val="24"/>
        </w:rPr>
        <w:t>情形除外</w:t>
      </w:r>
      <w:r>
        <w:rPr>
          <w:rFonts w:ascii="仿宋" w:eastAsia="仿宋" w:hAnsi="仿宋" w:hint="eastAsia"/>
          <w:sz w:val="24"/>
        </w:rPr>
        <w:t>）。</w:t>
      </w:r>
    </w:p>
    <w:p w:rsidR="00AF2A26" w:rsidRDefault="009B1E4F">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18.9响应文件统一用</w:t>
      </w:r>
      <w:r>
        <w:rPr>
          <w:rFonts w:ascii="仿宋" w:eastAsia="仿宋" w:hAnsi="仿宋"/>
          <w:sz w:val="24"/>
        </w:rPr>
        <w:t>A4</w:t>
      </w:r>
      <w:r>
        <w:rPr>
          <w:rFonts w:ascii="仿宋" w:eastAsia="仿宋" w:hAnsi="仿宋" w:hint="eastAsia"/>
          <w:sz w:val="24"/>
        </w:rPr>
        <w:t>幅面纸印制，除另有规定外。</w:t>
      </w:r>
    </w:p>
    <w:p w:rsidR="00AF2A26" w:rsidRDefault="00AF2A26">
      <w:pPr>
        <w:tabs>
          <w:tab w:val="left" w:pos="1080"/>
        </w:tabs>
        <w:spacing w:line="400" w:lineRule="exact"/>
        <w:ind w:firstLineChars="192" w:firstLine="463"/>
        <w:rPr>
          <w:rFonts w:ascii="仿宋" w:eastAsia="仿宋" w:hAnsi="仿宋"/>
          <w:b/>
          <w:sz w:val="24"/>
        </w:rPr>
      </w:pPr>
      <w:bookmarkStart w:id="66" w:name="_Toc183582226"/>
      <w:bookmarkStart w:id="67" w:name="_Toc183682363"/>
      <w:bookmarkStart w:id="68" w:name="_Toc217446053"/>
      <w:bookmarkStart w:id="69" w:name="_Toc77400781"/>
      <w:bookmarkStart w:id="70" w:name="_Toc89075877"/>
    </w:p>
    <w:p w:rsidR="00AF2A26" w:rsidRDefault="009B1E4F">
      <w:pPr>
        <w:tabs>
          <w:tab w:val="left" w:pos="1080"/>
        </w:tabs>
        <w:spacing w:line="400" w:lineRule="exact"/>
        <w:ind w:firstLineChars="192" w:firstLine="463"/>
        <w:outlineLvl w:val="2"/>
        <w:rPr>
          <w:rFonts w:ascii="仿宋" w:eastAsia="仿宋" w:hAnsi="仿宋"/>
          <w:b/>
          <w:sz w:val="24"/>
        </w:rPr>
      </w:pPr>
      <w:r>
        <w:rPr>
          <w:rFonts w:ascii="仿宋" w:eastAsia="仿宋" w:hAnsi="仿宋" w:hint="eastAsia"/>
          <w:b/>
          <w:sz w:val="24"/>
        </w:rPr>
        <w:t>19.响应文件的密封和标注（不属于本项目磋商小组评审范畴，由采购人、采购代理机构在接收响应文件时及时处理）</w:t>
      </w:r>
    </w:p>
    <w:p w:rsidR="00AF2A26" w:rsidRDefault="009B1E4F">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19.1 响应文件可以单独密封包装，也可以所有响应文件密封包装在一个密封袋内。</w:t>
      </w:r>
    </w:p>
    <w:p w:rsidR="00AF2A26" w:rsidRDefault="009B1E4F">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19.2 响应文件密封袋的最外层应清楚地标明采购项目名称、采购项目编号、包件号及名称（若有）、供应商名称。</w:t>
      </w:r>
    </w:p>
    <w:p w:rsidR="00AF2A26" w:rsidRDefault="009B1E4F">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19.3 所有外层密封袋的封口处应粘贴牢固。</w:t>
      </w:r>
    </w:p>
    <w:p w:rsidR="00AF2A26" w:rsidRDefault="009B1E4F">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19.4 未密封的响应文件，采购人、采购代理机构将拒收或者在时间允许的范围内，要求修改完善后接收。</w:t>
      </w:r>
    </w:p>
    <w:p w:rsidR="00AF2A26" w:rsidRDefault="00AF2A26">
      <w:pPr>
        <w:tabs>
          <w:tab w:val="left" w:pos="1080"/>
        </w:tabs>
        <w:spacing w:line="400" w:lineRule="exact"/>
        <w:ind w:firstLineChars="192" w:firstLine="461"/>
        <w:rPr>
          <w:rFonts w:ascii="仿宋" w:eastAsia="仿宋" w:hAnsi="仿宋"/>
          <w:sz w:val="24"/>
        </w:rPr>
      </w:pPr>
    </w:p>
    <w:p w:rsidR="00AF2A26" w:rsidRDefault="009B1E4F">
      <w:pPr>
        <w:tabs>
          <w:tab w:val="left" w:pos="1080"/>
        </w:tabs>
        <w:spacing w:line="400" w:lineRule="exact"/>
        <w:ind w:firstLineChars="192" w:firstLine="463"/>
        <w:outlineLvl w:val="2"/>
        <w:rPr>
          <w:rFonts w:ascii="仿宋" w:eastAsia="仿宋" w:hAnsi="仿宋"/>
          <w:b/>
          <w:sz w:val="24"/>
        </w:rPr>
      </w:pPr>
      <w:r>
        <w:rPr>
          <w:rFonts w:ascii="仿宋" w:eastAsia="仿宋" w:hAnsi="仿宋" w:hint="eastAsia"/>
          <w:b/>
          <w:sz w:val="24"/>
        </w:rPr>
        <w:t>20.响应文件的递交</w:t>
      </w:r>
    </w:p>
    <w:p w:rsidR="00AF2A26" w:rsidRDefault="009B1E4F">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递交响应文件签收表”然后将签收表和响应文件一并递交给采购代理机构工作人员。</w:t>
      </w:r>
    </w:p>
    <w:p w:rsidR="00AF2A26" w:rsidRDefault="009B1E4F">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20.2 采购代理机构将向通过资格审查的供应商</w:t>
      </w:r>
      <w:proofErr w:type="gramStart"/>
      <w:r>
        <w:rPr>
          <w:rFonts w:ascii="仿宋" w:eastAsia="仿宋" w:hAnsi="仿宋" w:hint="eastAsia"/>
          <w:sz w:val="24"/>
        </w:rPr>
        <w:t>发出磋商</w:t>
      </w:r>
      <w:proofErr w:type="gramEnd"/>
      <w:r>
        <w:rPr>
          <w:rFonts w:ascii="仿宋" w:eastAsia="仿宋" w:hAnsi="仿宋" w:hint="eastAsia"/>
          <w:sz w:val="24"/>
        </w:rPr>
        <w:t>邀请；告知未通过资格审查的供应商未通过的原因。</w:t>
      </w:r>
    </w:p>
    <w:p w:rsidR="00AF2A26" w:rsidRDefault="009B1E4F">
      <w:pPr>
        <w:tabs>
          <w:tab w:val="left" w:pos="1080"/>
        </w:tabs>
        <w:spacing w:line="400" w:lineRule="exact"/>
        <w:ind w:firstLineChars="192" w:firstLine="461"/>
        <w:rPr>
          <w:rFonts w:ascii="仿宋" w:eastAsia="仿宋" w:hAnsi="仿宋"/>
          <w:sz w:val="24"/>
        </w:rPr>
      </w:pPr>
      <w:r>
        <w:rPr>
          <w:rFonts w:ascii="仿宋" w:eastAsia="仿宋" w:hAnsi="仿宋" w:hint="eastAsia"/>
          <w:sz w:val="24"/>
        </w:rPr>
        <w:t xml:space="preserve">20.3 </w:t>
      </w:r>
      <w:r w:rsidR="00A91FAC">
        <w:rPr>
          <w:rFonts w:ascii="仿宋" w:eastAsia="仿宋" w:hAnsi="仿宋" w:hint="eastAsia"/>
          <w:sz w:val="24"/>
        </w:rPr>
        <w:t>现场</w:t>
      </w:r>
      <w:r>
        <w:rPr>
          <w:rFonts w:ascii="仿宋" w:eastAsia="仿宋" w:hAnsi="仿宋" w:hint="eastAsia"/>
          <w:sz w:val="24"/>
        </w:rPr>
        <w:t>报价表在磋商后，磋商小组要求供应商进行报价时递交。</w:t>
      </w:r>
    </w:p>
    <w:p w:rsidR="00AF2A26" w:rsidRDefault="00AF2A26">
      <w:pPr>
        <w:tabs>
          <w:tab w:val="left" w:pos="1080"/>
        </w:tabs>
        <w:spacing w:line="400" w:lineRule="exact"/>
        <w:ind w:firstLineChars="192" w:firstLine="461"/>
        <w:rPr>
          <w:rFonts w:ascii="仿宋" w:eastAsia="仿宋" w:hAnsi="仿宋"/>
          <w:sz w:val="24"/>
        </w:rPr>
      </w:pPr>
    </w:p>
    <w:p w:rsidR="00AF2A26" w:rsidRDefault="009B1E4F">
      <w:pPr>
        <w:tabs>
          <w:tab w:val="left" w:pos="1080"/>
        </w:tabs>
        <w:spacing w:line="400" w:lineRule="exact"/>
        <w:ind w:firstLineChars="192" w:firstLine="463"/>
        <w:outlineLvl w:val="2"/>
        <w:rPr>
          <w:rFonts w:ascii="仿宋" w:eastAsia="仿宋" w:hAnsi="仿宋"/>
          <w:b/>
          <w:sz w:val="24"/>
        </w:rPr>
      </w:pPr>
      <w:bookmarkStart w:id="71" w:name="_Toc183582228"/>
      <w:bookmarkStart w:id="72" w:name="_Toc183682365"/>
      <w:bookmarkStart w:id="73" w:name="_Toc217446055"/>
      <w:bookmarkEnd w:id="66"/>
      <w:bookmarkEnd w:id="67"/>
      <w:bookmarkEnd w:id="68"/>
      <w:bookmarkEnd w:id="69"/>
      <w:bookmarkEnd w:id="70"/>
      <w:r>
        <w:rPr>
          <w:rFonts w:ascii="仿宋" w:eastAsia="仿宋" w:hAnsi="仿宋" w:hint="eastAsia"/>
          <w:b/>
          <w:sz w:val="24"/>
        </w:rPr>
        <w:t>21.响应文件的修改和撤回（补充、修改响应文件的密封和标注按照本章“19.响应文件的密封和标注”规定处理）</w:t>
      </w:r>
    </w:p>
    <w:p w:rsidR="00AF2A26" w:rsidRDefault="009B1E4F">
      <w:pPr>
        <w:pStyle w:val="a3"/>
        <w:spacing w:line="400" w:lineRule="exact"/>
        <w:ind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rsidR="00AF2A26" w:rsidRDefault="009B1E4F">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2供应商对响应文件修改的书面材料或撤回的通知应该按规定进行编写、密封、标注和递送，并注明“修改响应文件”字样。</w:t>
      </w:r>
    </w:p>
    <w:p w:rsidR="00AF2A26" w:rsidRDefault="009B1E4F">
      <w:pPr>
        <w:spacing w:line="400" w:lineRule="exact"/>
        <w:ind w:firstLine="480"/>
        <w:rPr>
          <w:rFonts w:ascii="仿宋" w:eastAsia="仿宋" w:hAnsi="仿宋"/>
          <w:sz w:val="24"/>
        </w:rPr>
      </w:pPr>
      <w:r>
        <w:rPr>
          <w:rFonts w:ascii="仿宋" w:eastAsia="仿宋" w:hAnsi="仿宋" w:hint="eastAsia"/>
          <w:sz w:val="24"/>
        </w:rPr>
        <w:lastRenderedPageBreak/>
        <w:t>21.3供应商对其提交的响应文件的真实性、合法性承担法律责任。</w:t>
      </w:r>
      <w:bookmarkEnd w:id="71"/>
      <w:bookmarkEnd w:id="72"/>
      <w:bookmarkEnd w:id="73"/>
    </w:p>
    <w:p w:rsidR="00AF2A26" w:rsidRDefault="00AF2A26">
      <w:pPr>
        <w:spacing w:line="400" w:lineRule="exact"/>
        <w:jc w:val="center"/>
        <w:rPr>
          <w:rFonts w:ascii="仿宋" w:eastAsia="仿宋" w:hAnsi="仿宋"/>
          <w:sz w:val="24"/>
        </w:rPr>
      </w:pPr>
    </w:p>
    <w:p w:rsidR="00AF2A26" w:rsidRDefault="009B1E4F">
      <w:pPr>
        <w:pStyle w:val="2"/>
        <w:keepNext w:val="0"/>
        <w:keepLines w:val="0"/>
        <w:spacing w:line="400" w:lineRule="exact"/>
        <w:jc w:val="center"/>
        <w:rPr>
          <w:rFonts w:ascii="仿宋" w:eastAsia="仿宋" w:hAnsi="仿宋"/>
        </w:rPr>
      </w:pPr>
      <w:bookmarkStart w:id="74" w:name="_Toc217446056"/>
      <w:bookmarkStart w:id="75" w:name="_Toc77400782"/>
      <w:bookmarkStart w:id="76" w:name="_Toc89075878"/>
      <w:bookmarkStart w:id="77" w:name="_Toc183682368"/>
      <w:bookmarkStart w:id="78" w:name="_Toc183582231"/>
      <w:r>
        <w:rPr>
          <w:rFonts w:ascii="仿宋" w:eastAsia="仿宋" w:hAnsi="仿宋" w:hint="eastAsia"/>
        </w:rPr>
        <w:t>五、评审</w:t>
      </w:r>
    </w:p>
    <w:p w:rsidR="00AF2A26" w:rsidRDefault="00AF2A26">
      <w:pPr>
        <w:rPr>
          <w:rFonts w:ascii="仿宋" w:eastAsia="仿宋" w:hAnsi="仿宋"/>
        </w:rPr>
      </w:pPr>
    </w:p>
    <w:p w:rsidR="00AF2A26" w:rsidRDefault="009B1E4F">
      <w:pPr>
        <w:pStyle w:val="3"/>
        <w:keepNext w:val="0"/>
        <w:keepLines w:val="0"/>
        <w:ind w:firstLineChars="200" w:firstLine="482"/>
        <w:rPr>
          <w:rFonts w:ascii="仿宋" w:eastAsia="仿宋" w:hAnsi="仿宋"/>
          <w:b/>
          <w:bCs w:val="0"/>
          <w:szCs w:val="24"/>
        </w:rPr>
      </w:pPr>
      <w:r>
        <w:rPr>
          <w:rFonts w:ascii="仿宋" w:eastAsia="仿宋" w:hAnsi="仿宋" w:hint="eastAsia"/>
          <w:b/>
          <w:bCs w:val="0"/>
          <w:szCs w:val="24"/>
        </w:rPr>
        <w:t>22.磋商小组的组建及其评审工作按照有关法律制度和本文件第八章的规定进行。</w:t>
      </w:r>
    </w:p>
    <w:p w:rsidR="00AF2A26" w:rsidRDefault="00AF2A26">
      <w:pPr>
        <w:spacing w:line="400" w:lineRule="exact"/>
        <w:jc w:val="center"/>
        <w:rPr>
          <w:rFonts w:ascii="仿宋" w:eastAsia="仿宋" w:hAnsi="仿宋"/>
          <w:sz w:val="24"/>
        </w:rPr>
      </w:pPr>
    </w:p>
    <w:p w:rsidR="00AF2A26" w:rsidRDefault="009B1E4F">
      <w:pPr>
        <w:pStyle w:val="2"/>
        <w:keepNext w:val="0"/>
        <w:keepLines w:val="0"/>
        <w:spacing w:line="400" w:lineRule="exact"/>
        <w:jc w:val="center"/>
        <w:rPr>
          <w:rFonts w:ascii="仿宋" w:eastAsia="仿宋" w:hAnsi="仿宋"/>
        </w:rPr>
      </w:pPr>
      <w:r>
        <w:rPr>
          <w:rFonts w:ascii="仿宋" w:eastAsia="仿宋" w:hAnsi="仿宋" w:hint="eastAsia"/>
        </w:rPr>
        <w:t>六、成交事项</w:t>
      </w:r>
    </w:p>
    <w:p w:rsidR="00AF2A26" w:rsidRDefault="00AF2A26">
      <w:pPr>
        <w:rPr>
          <w:rFonts w:ascii="仿宋" w:eastAsia="仿宋" w:hAnsi="仿宋"/>
        </w:rPr>
      </w:pPr>
    </w:p>
    <w:p w:rsidR="00AF2A26" w:rsidRDefault="009B1E4F">
      <w:pPr>
        <w:pStyle w:val="3"/>
        <w:keepNext w:val="0"/>
        <w:keepLines w:val="0"/>
        <w:ind w:firstLineChars="200" w:firstLine="482"/>
        <w:rPr>
          <w:rFonts w:ascii="仿宋" w:eastAsia="仿宋" w:hAnsi="仿宋"/>
          <w:b/>
          <w:bCs w:val="0"/>
          <w:szCs w:val="24"/>
        </w:rPr>
      </w:pPr>
      <w:r>
        <w:rPr>
          <w:rFonts w:ascii="仿宋" w:eastAsia="仿宋" w:hAnsi="仿宋" w:hint="eastAsia"/>
          <w:b/>
          <w:bCs w:val="0"/>
          <w:szCs w:val="24"/>
        </w:rPr>
        <w:t>23.确定成交供应商</w:t>
      </w:r>
    </w:p>
    <w:p w:rsidR="00AF2A26" w:rsidRDefault="009B1E4F">
      <w:pPr>
        <w:spacing w:line="400" w:lineRule="exact"/>
        <w:ind w:firstLineChars="200" w:firstLine="480"/>
        <w:rPr>
          <w:rFonts w:ascii="仿宋" w:eastAsia="仿宋" w:hAnsi="仿宋"/>
          <w:sz w:val="24"/>
        </w:rPr>
      </w:pPr>
      <w:r>
        <w:rPr>
          <w:rFonts w:ascii="仿宋" w:eastAsia="仿宋" w:hAnsi="仿宋" w:hint="eastAsia"/>
          <w:sz w:val="24"/>
        </w:rPr>
        <w:t>方式</w:t>
      </w:r>
      <w:proofErr w:type="gramStart"/>
      <w:r>
        <w:rPr>
          <w:rFonts w:ascii="仿宋" w:eastAsia="仿宋" w:hAnsi="仿宋" w:hint="eastAsia"/>
          <w:sz w:val="24"/>
        </w:rPr>
        <w:t>一</w:t>
      </w:r>
      <w:proofErr w:type="gramEnd"/>
      <w:r>
        <w:rPr>
          <w:rFonts w:ascii="仿宋" w:eastAsia="仿宋" w:hAnsi="仿宋" w:hint="eastAsia"/>
          <w:sz w:val="24"/>
        </w:rPr>
        <w:t>：采购人将按磋商小组推荐的成交候选供应商顺序确定成交供应商。</w:t>
      </w:r>
    </w:p>
    <w:p w:rsidR="00AF2A26" w:rsidRDefault="009B1E4F">
      <w:pPr>
        <w:spacing w:line="400" w:lineRule="exact"/>
        <w:ind w:firstLineChars="200" w:firstLine="480"/>
        <w:rPr>
          <w:rFonts w:ascii="仿宋" w:eastAsia="仿宋" w:hAnsi="仿宋"/>
          <w:sz w:val="24"/>
        </w:rPr>
      </w:pPr>
      <w:r>
        <w:rPr>
          <w:rFonts w:ascii="仿宋" w:eastAsia="仿宋" w:hAnsi="仿宋" w:hint="eastAsia"/>
          <w:sz w:val="24"/>
        </w:rPr>
        <w:t>方式二：采购人</w:t>
      </w:r>
      <w:proofErr w:type="gramStart"/>
      <w:r>
        <w:rPr>
          <w:rFonts w:ascii="仿宋" w:eastAsia="仿宋" w:hAnsi="仿宋" w:hint="eastAsia"/>
          <w:sz w:val="24"/>
        </w:rPr>
        <w:t>授权磋商</w:t>
      </w:r>
      <w:proofErr w:type="gramEnd"/>
      <w:r>
        <w:rPr>
          <w:rFonts w:ascii="仿宋" w:eastAsia="仿宋" w:hAnsi="仿宋" w:hint="eastAsia"/>
          <w:sz w:val="24"/>
        </w:rPr>
        <w:t>小组根据综合评分排名直接确定成交供应商。</w:t>
      </w:r>
    </w:p>
    <w:p w:rsidR="00AF2A26" w:rsidRDefault="009B1E4F">
      <w:pPr>
        <w:spacing w:line="400" w:lineRule="exact"/>
        <w:ind w:firstLineChars="200" w:firstLine="480"/>
        <w:rPr>
          <w:rFonts w:ascii="仿宋" w:eastAsia="仿宋" w:hAnsi="仿宋"/>
          <w:sz w:val="24"/>
        </w:rPr>
      </w:pPr>
      <w:r>
        <w:rPr>
          <w:rFonts w:ascii="仿宋" w:eastAsia="仿宋" w:hAnsi="仿宋" w:hint="eastAsia"/>
          <w:sz w:val="24"/>
        </w:rPr>
        <w:t>本项目采用方式</w:t>
      </w:r>
      <w:proofErr w:type="gramStart"/>
      <w:r>
        <w:rPr>
          <w:rFonts w:ascii="仿宋" w:eastAsia="仿宋" w:hAnsi="仿宋" w:hint="eastAsia"/>
          <w:sz w:val="24"/>
        </w:rPr>
        <w:t>一</w:t>
      </w:r>
      <w:proofErr w:type="gramEnd"/>
      <w:r>
        <w:rPr>
          <w:rFonts w:ascii="仿宋" w:eastAsia="仿宋" w:hAnsi="仿宋" w:hint="eastAsia"/>
          <w:sz w:val="24"/>
        </w:rPr>
        <w:t>确定成交供应商。</w:t>
      </w:r>
    </w:p>
    <w:p w:rsidR="00AF2A26" w:rsidRDefault="009B1E4F">
      <w:pPr>
        <w:spacing w:line="400" w:lineRule="exact"/>
        <w:ind w:firstLineChars="200" w:firstLine="480"/>
        <w:rPr>
          <w:rFonts w:ascii="仿宋" w:eastAsia="仿宋" w:hAnsi="仿宋"/>
          <w:sz w:val="24"/>
        </w:rPr>
      </w:pPr>
      <w:r>
        <w:rPr>
          <w:rFonts w:ascii="仿宋" w:eastAsia="仿宋" w:hAnsi="仿宋" w:hint="eastAsia"/>
          <w:sz w:val="24"/>
        </w:rPr>
        <w:t>23.1采购代理机构自评审结束后2个工作日内将磋商报告及有关资料送交采购人确定成交供应商。</w:t>
      </w:r>
    </w:p>
    <w:p w:rsidR="00AF2A26" w:rsidRDefault="009B1E4F">
      <w:pPr>
        <w:spacing w:line="400" w:lineRule="exact"/>
        <w:ind w:firstLineChars="200" w:firstLine="480"/>
        <w:rPr>
          <w:rFonts w:ascii="仿宋" w:eastAsia="仿宋" w:hAnsi="仿宋"/>
          <w:sz w:val="24"/>
        </w:rPr>
      </w:pPr>
      <w:r>
        <w:rPr>
          <w:rFonts w:ascii="仿宋" w:eastAsia="仿宋" w:hAnsi="仿宋" w:hint="eastAsia"/>
          <w:sz w:val="24"/>
        </w:rPr>
        <w:t>23.2采购人</w:t>
      </w:r>
      <w:proofErr w:type="gramStart"/>
      <w:r>
        <w:rPr>
          <w:rFonts w:ascii="仿宋" w:eastAsia="仿宋" w:hAnsi="仿宋" w:hint="eastAsia"/>
          <w:sz w:val="24"/>
        </w:rPr>
        <w:t>收到磋商</w:t>
      </w:r>
      <w:proofErr w:type="gramEnd"/>
      <w:r>
        <w:rPr>
          <w:rFonts w:ascii="仿宋" w:eastAsia="仿宋" w:hAnsi="仿宋" w:hint="eastAsia"/>
          <w:sz w:val="24"/>
        </w:rPr>
        <w:t>报告及有关资料后，将在</w:t>
      </w:r>
      <w:r>
        <w:rPr>
          <w:rFonts w:ascii="仿宋" w:eastAsia="仿宋" w:hAnsi="仿宋" w:hint="eastAsia"/>
          <w:b/>
          <w:bCs/>
          <w:sz w:val="24"/>
        </w:rPr>
        <w:t>3个工作日</w:t>
      </w:r>
      <w:r>
        <w:rPr>
          <w:rFonts w:ascii="仿宋" w:eastAsia="仿宋" w:hAnsi="仿宋" w:hint="eastAsia"/>
          <w:sz w:val="24"/>
        </w:rPr>
        <w:t>内按照磋商报告中推荐的成交候选供应商顺序确定成交供应商。成交候选供应商并列的，采购人自主采取公平、择优的方式选择成交供应商。采购人逾期未确定成交</w:t>
      </w:r>
      <w:proofErr w:type="gramStart"/>
      <w:r>
        <w:rPr>
          <w:rFonts w:ascii="仿宋" w:eastAsia="仿宋" w:hAnsi="仿宋" w:hint="eastAsia"/>
          <w:sz w:val="24"/>
        </w:rPr>
        <w:t>供应商且不</w:t>
      </w:r>
      <w:proofErr w:type="gramEnd"/>
      <w:r>
        <w:rPr>
          <w:rFonts w:ascii="仿宋" w:eastAsia="仿宋" w:hAnsi="仿宋" w:hint="eastAsia"/>
          <w:sz w:val="24"/>
        </w:rPr>
        <w:t>提出异议的，视为</w:t>
      </w:r>
      <w:proofErr w:type="gramStart"/>
      <w:r>
        <w:rPr>
          <w:rFonts w:ascii="仿宋" w:eastAsia="仿宋" w:hAnsi="仿宋" w:hint="eastAsia"/>
          <w:sz w:val="24"/>
        </w:rPr>
        <w:t>确定磋商</w:t>
      </w:r>
      <w:proofErr w:type="gramEnd"/>
      <w:r>
        <w:rPr>
          <w:rFonts w:ascii="仿宋" w:eastAsia="仿宋" w:hAnsi="仿宋" w:hint="eastAsia"/>
          <w:sz w:val="24"/>
        </w:rPr>
        <w:t>报告提出的排序第一的供应商为成交供应商。</w:t>
      </w:r>
    </w:p>
    <w:p w:rsidR="00AF2A26" w:rsidRDefault="009B1E4F">
      <w:pPr>
        <w:spacing w:line="400" w:lineRule="exact"/>
        <w:ind w:firstLineChars="200" w:firstLine="480"/>
        <w:rPr>
          <w:rFonts w:ascii="仿宋" w:eastAsia="仿宋" w:hAnsi="仿宋"/>
          <w:sz w:val="24"/>
        </w:rPr>
      </w:pPr>
      <w:r>
        <w:rPr>
          <w:rFonts w:ascii="仿宋" w:eastAsia="仿宋" w:hAnsi="仿宋" w:hint="eastAsia"/>
          <w:sz w:val="24"/>
        </w:rPr>
        <w:t>23.3采购人确定成交供应</w:t>
      </w:r>
      <w:proofErr w:type="gramStart"/>
      <w:r>
        <w:rPr>
          <w:rFonts w:ascii="仿宋" w:eastAsia="仿宋" w:hAnsi="仿宋" w:hint="eastAsia"/>
          <w:sz w:val="24"/>
        </w:rPr>
        <w:t>商过程</w:t>
      </w:r>
      <w:proofErr w:type="gramEnd"/>
      <w:r>
        <w:rPr>
          <w:rFonts w:ascii="仿宋" w:eastAsia="仿宋" w:hAnsi="仿宋" w:hint="eastAsia"/>
          <w:sz w:val="24"/>
        </w:rPr>
        <w:t>中，发现成交候选供应商有下列情形之一的，应当不予确定其为成交供应商：</w:t>
      </w:r>
    </w:p>
    <w:p w:rsidR="00AF2A26" w:rsidRDefault="009B1E4F">
      <w:pPr>
        <w:spacing w:line="400" w:lineRule="exact"/>
        <w:ind w:firstLineChars="200" w:firstLine="480"/>
        <w:rPr>
          <w:rFonts w:ascii="仿宋" w:eastAsia="仿宋" w:hAnsi="仿宋"/>
          <w:sz w:val="24"/>
        </w:rPr>
      </w:pPr>
      <w:r>
        <w:rPr>
          <w:rFonts w:ascii="仿宋" w:eastAsia="仿宋" w:hAnsi="仿宋" w:hint="eastAsia"/>
          <w:sz w:val="24"/>
        </w:rPr>
        <w:t>（1）发现成交候选供应</w:t>
      </w:r>
      <w:proofErr w:type="gramStart"/>
      <w:r>
        <w:rPr>
          <w:rFonts w:ascii="仿宋" w:eastAsia="仿宋" w:hAnsi="仿宋" w:hint="eastAsia"/>
          <w:sz w:val="24"/>
        </w:rPr>
        <w:t>商存在</w:t>
      </w:r>
      <w:proofErr w:type="gramEnd"/>
      <w:r>
        <w:rPr>
          <w:rFonts w:ascii="仿宋" w:eastAsia="仿宋" w:hAnsi="仿宋" w:hint="eastAsia"/>
          <w:sz w:val="24"/>
        </w:rPr>
        <w:t>禁止参加本项目采购活动的违法行为的；</w:t>
      </w:r>
    </w:p>
    <w:p w:rsidR="00AF2A26" w:rsidRDefault="009B1E4F">
      <w:pPr>
        <w:spacing w:line="400" w:lineRule="exact"/>
        <w:ind w:firstLineChars="200" w:firstLine="480"/>
        <w:rPr>
          <w:rFonts w:ascii="仿宋" w:eastAsia="仿宋" w:hAnsi="仿宋"/>
          <w:sz w:val="24"/>
        </w:rPr>
      </w:pPr>
      <w:r>
        <w:rPr>
          <w:rFonts w:ascii="仿宋" w:eastAsia="仿宋" w:hAnsi="仿宋" w:hint="eastAsia"/>
          <w:sz w:val="24"/>
        </w:rPr>
        <w:t>（2）成交候选供应商因不可抗力，不能继续参加政府采购活动；</w:t>
      </w:r>
    </w:p>
    <w:p w:rsidR="00AF2A26" w:rsidRDefault="009B1E4F">
      <w:pPr>
        <w:spacing w:line="400" w:lineRule="exact"/>
        <w:ind w:firstLineChars="200" w:firstLine="480"/>
        <w:rPr>
          <w:rFonts w:ascii="仿宋" w:eastAsia="仿宋" w:hAnsi="仿宋"/>
          <w:sz w:val="24"/>
        </w:rPr>
      </w:pPr>
      <w:r>
        <w:rPr>
          <w:rFonts w:ascii="仿宋" w:eastAsia="仿宋" w:hAnsi="仿宋" w:hint="eastAsia"/>
          <w:sz w:val="24"/>
        </w:rPr>
        <w:t>（3）成交候选供应商无偿赠与或者低于成本价竞争；</w:t>
      </w:r>
    </w:p>
    <w:p w:rsidR="00AF2A26" w:rsidRDefault="009B1E4F">
      <w:pPr>
        <w:spacing w:line="400" w:lineRule="exact"/>
        <w:ind w:firstLineChars="200" w:firstLine="480"/>
        <w:rPr>
          <w:rFonts w:ascii="仿宋" w:eastAsia="仿宋" w:hAnsi="仿宋"/>
          <w:sz w:val="24"/>
        </w:rPr>
      </w:pPr>
      <w:r>
        <w:rPr>
          <w:rFonts w:ascii="仿宋" w:eastAsia="仿宋" w:hAnsi="仿宋" w:hint="eastAsia"/>
          <w:sz w:val="24"/>
        </w:rPr>
        <w:t>（4）成交候选供应商提供虚假材料；</w:t>
      </w:r>
    </w:p>
    <w:p w:rsidR="00AF2A26" w:rsidRDefault="009B1E4F">
      <w:pPr>
        <w:spacing w:line="400" w:lineRule="exact"/>
        <w:ind w:firstLineChars="200" w:firstLine="480"/>
        <w:rPr>
          <w:rFonts w:ascii="仿宋" w:eastAsia="仿宋" w:hAnsi="仿宋"/>
          <w:sz w:val="24"/>
        </w:rPr>
      </w:pPr>
      <w:r>
        <w:rPr>
          <w:rFonts w:ascii="仿宋" w:eastAsia="仿宋" w:hAnsi="仿宋" w:hint="eastAsia"/>
          <w:sz w:val="24"/>
        </w:rPr>
        <w:t>（5）成交候选供应商恶意串通。</w:t>
      </w:r>
    </w:p>
    <w:p w:rsidR="00AF2A26" w:rsidRDefault="00AF2A26">
      <w:pPr>
        <w:rPr>
          <w:rFonts w:ascii="仿宋" w:eastAsia="仿宋" w:hAnsi="仿宋"/>
        </w:rPr>
      </w:pPr>
    </w:p>
    <w:p w:rsidR="00AF2A26" w:rsidRDefault="009B1E4F">
      <w:pPr>
        <w:pStyle w:val="3"/>
        <w:keepNext w:val="0"/>
        <w:keepLines w:val="0"/>
        <w:ind w:firstLineChars="200" w:firstLine="482"/>
        <w:rPr>
          <w:rFonts w:ascii="仿宋" w:eastAsia="仿宋" w:hAnsi="仿宋"/>
          <w:b/>
          <w:bCs w:val="0"/>
          <w:szCs w:val="24"/>
        </w:rPr>
      </w:pPr>
      <w:r>
        <w:rPr>
          <w:rFonts w:ascii="仿宋" w:eastAsia="仿宋" w:hAnsi="仿宋" w:hint="eastAsia"/>
          <w:b/>
          <w:bCs w:val="0"/>
          <w:szCs w:val="24"/>
        </w:rPr>
        <w:t>2</w:t>
      </w:r>
      <w:r>
        <w:rPr>
          <w:rFonts w:ascii="仿宋" w:eastAsia="仿宋" w:hAnsi="仿宋"/>
          <w:b/>
          <w:bCs w:val="0"/>
          <w:szCs w:val="24"/>
        </w:rPr>
        <w:t>4</w:t>
      </w:r>
      <w:r>
        <w:rPr>
          <w:rFonts w:ascii="仿宋" w:eastAsia="仿宋" w:hAnsi="仿宋" w:hint="eastAsia"/>
          <w:b/>
          <w:bCs w:val="0"/>
          <w:szCs w:val="24"/>
        </w:rPr>
        <w:t>.成交结果</w:t>
      </w:r>
    </w:p>
    <w:p w:rsidR="00AF2A26" w:rsidRDefault="009B1E4F">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4</w:t>
      </w:r>
      <w:r>
        <w:rPr>
          <w:rFonts w:ascii="仿宋" w:eastAsia="仿宋" w:hAnsi="仿宋" w:hint="eastAsia"/>
          <w:sz w:val="24"/>
        </w:rPr>
        <w:t>.1采购人确定成交供应商后，将及时书面通知采购代理机构，发出成交通知书并发布成交结果公告。</w:t>
      </w:r>
    </w:p>
    <w:p w:rsidR="00AF2A26" w:rsidRDefault="009B1E4F">
      <w:pPr>
        <w:ind w:firstLineChars="200" w:firstLine="480"/>
        <w:rPr>
          <w:rFonts w:ascii="仿宋" w:eastAsia="仿宋" w:hAnsi="仿宋"/>
          <w:bCs/>
          <w:sz w:val="24"/>
        </w:rPr>
      </w:pPr>
      <w:r>
        <w:rPr>
          <w:rFonts w:ascii="仿宋" w:eastAsia="仿宋" w:hAnsi="仿宋" w:hint="eastAsia"/>
          <w:bCs/>
          <w:sz w:val="24"/>
        </w:rPr>
        <w:t>2</w:t>
      </w:r>
      <w:r>
        <w:rPr>
          <w:rFonts w:ascii="仿宋" w:eastAsia="仿宋" w:hAnsi="仿宋"/>
          <w:bCs/>
          <w:sz w:val="24"/>
        </w:rPr>
        <w:t>4</w:t>
      </w:r>
      <w:r>
        <w:rPr>
          <w:rFonts w:ascii="仿宋" w:eastAsia="仿宋" w:hAnsi="仿宋" w:hint="eastAsia"/>
          <w:bCs/>
          <w:sz w:val="24"/>
        </w:rPr>
        <w:t>.2成交供应商应当及时领取成交通知书。</w:t>
      </w:r>
    </w:p>
    <w:p w:rsidR="00AF2A26" w:rsidRDefault="00AF2A26">
      <w:pPr>
        <w:ind w:firstLine="465"/>
        <w:rPr>
          <w:rFonts w:ascii="仿宋" w:eastAsia="仿宋" w:hAnsi="仿宋"/>
          <w:bCs/>
          <w:sz w:val="24"/>
        </w:rPr>
      </w:pPr>
    </w:p>
    <w:p w:rsidR="00AF2A26" w:rsidRDefault="009B1E4F">
      <w:pPr>
        <w:pStyle w:val="3"/>
        <w:keepNext w:val="0"/>
        <w:keepLines w:val="0"/>
        <w:ind w:firstLineChars="200" w:firstLine="482"/>
        <w:rPr>
          <w:rFonts w:ascii="仿宋" w:eastAsia="仿宋" w:hAnsi="仿宋"/>
          <w:b/>
          <w:bCs w:val="0"/>
          <w:szCs w:val="24"/>
        </w:rPr>
      </w:pPr>
      <w:r>
        <w:rPr>
          <w:rFonts w:ascii="仿宋" w:eastAsia="仿宋" w:hAnsi="仿宋" w:hint="eastAsia"/>
          <w:b/>
          <w:bCs w:val="0"/>
          <w:szCs w:val="24"/>
        </w:rPr>
        <w:t>2</w:t>
      </w:r>
      <w:r>
        <w:rPr>
          <w:rFonts w:ascii="仿宋" w:eastAsia="仿宋" w:hAnsi="仿宋"/>
          <w:b/>
          <w:bCs w:val="0"/>
          <w:szCs w:val="24"/>
        </w:rPr>
        <w:t>5</w:t>
      </w:r>
      <w:r>
        <w:rPr>
          <w:rFonts w:ascii="仿宋" w:eastAsia="仿宋" w:hAnsi="仿宋" w:hint="eastAsia"/>
          <w:b/>
          <w:bCs w:val="0"/>
          <w:szCs w:val="24"/>
        </w:rPr>
        <w:t>.成交通知书</w:t>
      </w:r>
    </w:p>
    <w:p w:rsidR="00AF2A26" w:rsidRDefault="009B1E4F">
      <w:pPr>
        <w:spacing w:line="400" w:lineRule="exact"/>
        <w:ind w:firstLineChars="200" w:firstLine="480"/>
        <w:rPr>
          <w:rFonts w:ascii="仿宋" w:eastAsia="仿宋" w:hAnsi="仿宋"/>
          <w:sz w:val="24"/>
        </w:rPr>
      </w:pPr>
      <w:r>
        <w:rPr>
          <w:rFonts w:ascii="仿宋" w:eastAsia="仿宋" w:hAnsi="仿宋" w:hint="eastAsia"/>
          <w:sz w:val="24"/>
        </w:rPr>
        <w:lastRenderedPageBreak/>
        <w:t>2</w:t>
      </w:r>
      <w:r>
        <w:rPr>
          <w:rFonts w:ascii="仿宋" w:eastAsia="仿宋" w:hAnsi="仿宋"/>
          <w:sz w:val="24"/>
        </w:rPr>
        <w:t>5</w:t>
      </w:r>
      <w:r>
        <w:rPr>
          <w:rFonts w:ascii="仿宋" w:eastAsia="仿宋" w:hAnsi="仿宋" w:hint="eastAsia"/>
          <w:sz w:val="24"/>
        </w:rPr>
        <w:t>.1成交通知书为签订政府采购合同的依据之一，是合同的有效组成部分。</w:t>
      </w:r>
    </w:p>
    <w:p w:rsidR="00AF2A26" w:rsidRDefault="009B1E4F">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5</w:t>
      </w:r>
      <w:r>
        <w:rPr>
          <w:rFonts w:ascii="仿宋" w:eastAsia="仿宋" w:hAnsi="仿宋" w:hint="eastAsia"/>
          <w:sz w:val="24"/>
        </w:rPr>
        <w:t>.2成交通知书对采购人和成交供应商均具有法律效力。成交通知书发出后，采购人无正当理由改变成交结果，或者成交</w:t>
      </w:r>
      <w:proofErr w:type="gramStart"/>
      <w:r>
        <w:rPr>
          <w:rFonts w:ascii="仿宋" w:eastAsia="仿宋" w:hAnsi="仿宋" w:hint="eastAsia"/>
          <w:sz w:val="24"/>
        </w:rPr>
        <w:t>供应商无正当</w:t>
      </w:r>
      <w:proofErr w:type="gramEnd"/>
      <w:r>
        <w:rPr>
          <w:rFonts w:ascii="仿宋" w:eastAsia="仿宋" w:hAnsi="仿宋" w:hint="eastAsia"/>
          <w:sz w:val="24"/>
        </w:rPr>
        <w:t>理由放弃成交的，将承担相应的法律责任。</w:t>
      </w:r>
    </w:p>
    <w:p w:rsidR="00AF2A26" w:rsidRDefault="009B1E4F">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5</w:t>
      </w:r>
      <w:r>
        <w:rPr>
          <w:rFonts w:ascii="仿宋" w:eastAsia="仿宋" w:hAnsi="仿宋" w:hint="eastAsia"/>
          <w:sz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rsidR="00AF2A26" w:rsidRDefault="00AF2A26">
      <w:pPr>
        <w:rPr>
          <w:rFonts w:ascii="仿宋" w:eastAsia="仿宋" w:hAnsi="仿宋"/>
        </w:rPr>
      </w:pPr>
    </w:p>
    <w:p w:rsidR="00AF2A26" w:rsidRDefault="009B1E4F">
      <w:pPr>
        <w:pStyle w:val="2"/>
        <w:keepNext w:val="0"/>
        <w:keepLines w:val="0"/>
        <w:spacing w:line="400" w:lineRule="exact"/>
        <w:jc w:val="center"/>
        <w:rPr>
          <w:rFonts w:ascii="仿宋" w:eastAsia="仿宋" w:hAnsi="仿宋"/>
        </w:rPr>
      </w:pPr>
      <w:r>
        <w:rPr>
          <w:rFonts w:ascii="仿宋" w:eastAsia="仿宋" w:hAnsi="仿宋" w:hint="eastAsia"/>
        </w:rPr>
        <w:t>七、合同事项</w:t>
      </w:r>
    </w:p>
    <w:p w:rsidR="00AF2A26" w:rsidRDefault="00AF2A26">
      <w:pPr>
        <w:spacing w:line="400" w:lineRule="exact"/>
        <w:ind w:firstLineChars="196" w:firstLine="470"/>
        <w:rPr>
          <w:rFonts w:ascii="仿宋" w:eastAsia="仿宋" w:hAnsi="仿宋"/>
          <w:sz w:val="24"/>
        </w:rPr>
      </w:pPr>
    </w:p>
    <w:p w:rsidR="00AF2A26" w:rsidRDefault="009B1E4F">
      <w:pPr>
        <w:pStyle w:val="3"/>
        <w:keepNext w:val="0"/>
        <w:keepLines w:val="0"/>
        <w:ind w:firstLineChars="196" w:firstLine="472"/>
        <w:rPr>
          <w:rFonts w:ascii="仿宋" w:eastAsia="仿宋" w:hAnsi="仿宋"/>
          <w:b/>
          <w:bCs w:val="0"/>
          <w:szCs w:val="24"/>
        </w:rPr>
      </w:pPr>
      <w:bookmarkStart w:id="79" w:name="_Toc101338364"/>
      <w:bookmarkStart w:id="80" w:name="_Toc209847069"/>
      <w:bookmarkStart w:id="81" w:name="_Toc101250646"/>
      <w:bookmarkStart w:id="82" w:name="_Toc101174151"/>
      <w:bookmarkStart w:id="83" w:name="_Toc430773927"/>
      <w:r>
        <w:rPr>
          <w:rFonts w:ascii="仿宋" w:eastAsia="仿宋" w:hAnsi="仿宋" w:hint="eastAsia"/>
          <w:b/>
          <w:bCs w:val="0"/>
          <w:szCs w:val="24"/>
        </w:rPr>
        <w:t>2</w:t>
      </w:r>
      <w:r>
        <w:rPr>
          <w:rFonts w:ascii="仿宋" w:eastAsia="仿宋" w:hAnsi="仿宋"/>
          <w:b/>
          <w:bCs w:val="0"/>
          <w:szCs w:val="24"/>
        </w:rPr>
        <w:t>6</w:t>
      </w:r>
      <w:r>
        <w:rPr>
          <w:rFonts w:ascii="仿宋" w:eastAsia="仿宋" w:hAnsi="仿宋" w:hint="eastAsia"/>
          <w:b/>
          <w:bCs w:val="0"/>
          <w:szCs w:val="24"/>
        </w:rPr>
        <w:t>.签订合同</w:t>
      </w:r>
      <w:bookmarkEnd w:id="79"/>
      <w:bookmarkEnd w:id="80"/>
      <w:bookmarkEnd w:id="81"/>
      <w:bookmarkEnd w:id="82"/>
      <w:bookmarkEnd w:id="83"/>
    </w:p>
    <w:p w:rsidR="00AF2A26" w:rsidRDefault="009B1E4F">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.1 成交供应商应在成交通知书发出之日起三十</w:t>
      </w:r>
      <w:proofErr w:type="gramStart"/>
      <w:r>
        <w:rPr>
          <w:rFonts w:ascii="仿宋" w:eastAsia="仿宋" w:hAnsi="仿宋" w:hint="eastAsia"/>
          <w:sz w:val="24"/>
        </w:rPr>
        <w:t>日内与</w:t>
      </w:r>
      <w:proofErr w:type="gramEnd"/>
      <w:r>
        <w:rPr>
          <w:rFonts w:ascii="仿宋" w:eastAsia="仿宋" w:hAnsi="仿宋" w:hint="eastAsia"/>
          <w:sz w:val="24"/>
        </w:rPr>
        <w:t>采购人签订采购合同。由于成交供应商的原因逾期未与采购人签订采购合同的，将视为放弃成交，取消其成交资格并将按相关规定进行处理。</w:t>
      </w:r>
    </w:p>
    <w:p w:rsidR="00AF2A26" w:rsidRDefault="009B1E4F">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.2 磋商文件、成交供应商的响应文件及双方确认的澄清文件等，均为有法律约束力的合同组成部分。</w:t>
      </w:r>
    </w:p>
    <w:p w:rsidR="00AF2A26" w:rsidRDefault="009B1E4F">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rsidR="00AF2A26" w:rsidRDefault="009B1E4F">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rsidR="00AF2A26" w:rsidRDefault="009B1E4F">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.5竞争性磋商文件、成交供应商提交的响应文件、磋商中的最后报价、成交供应商承诺书、成交通知书等均称为有法律约束力的合同组成内容。</w:t>
      </w:r>
    </w:p>
    <w:p w:rsidR="00AF2A26" w:rsidRDefault="009B1E4F">
      <w:pPr>
        <w:spacing w:line="400" w:lineRule="exact"/>
        <w:ind w:firstLineChars="175" w:firstLine="420"/>
        <w:rPr>
          <w:rFonts w:ascii="仿宋" w:eastAsia="仿宋" w:hAnsi="仿宋"/>
          <w:sz w:val="24"/>
        </w:rPr>
      </w:pPr>
      <w:r>
        <w:rPr>
          <w:rFonts w:ascii="仿宋" w:eastAsia="仿宋" w:hAnsi="仿宋" w:hint="eastAsia"/>
          <w:sz w:val="24"/>
        </w:rPr>
        <w:t>26.6成交人在合同签订之后三个工作日内，将签订的合同（一式壹份）在我司指定网站（http://sale.scbid.net）上传（注意：①注册登录后在采购合同上传界面操作②合同上</w:t>
      </w:r>
      <w:proofErr w:type="gramStart"/>
      <w:r>
        <w:rPr>
          <w:rFonts w:ascii="仿宋" w:eastAsia="仿宋" w:hAnsi="仿宋" w:hint="eastAsia"/>
          <w:sz w:val="24"/>
        </w:rPr>
        <w:t>传咨询</w:t>
      </w:r>
      <w:proofErr w:type="gramEnd"/>
      <w:r>
        <w:rPr>
          <w:rFonts w:ascii="仿宋" w:eastAsia="仿宋" w:hAnsi="仿宋" w:hint="eastAsia"/>
          <w:sz w:val="24"/>
        </w:rPr>
        <w:t>电话：028-87793135-714）。</w:t>
      </w:r>
    </w:p>
    <w:p w:rsidR="00AF2A26" w:rsidRDefault="00AF2A26">
      <w:pPr>
        <w:spacing w:line="400" w:lineRule="exact"/>
        <w:ind w:firstLineChars="200" w:firstLine="480"/>
        <w:rPr>
          <w:rFonts w:ascii="仿宋" w:eastAsia="仿宋" w:hAnsi="仿宋"/>
          <w:sz w:val="24"/>
        </w:rPr>
      </w:pPr>
    </w:p>
    <w:p w:rsidR="00AF2A26" w:rsidRDefault="00AF2A26">
      <w:pPr>
        <w:spacing w:line="400" w:lineRule="exact"/>
        <w:ind w:firstLineChars="200" w:firstLine="480"/>
        <w:rPr>
          <w:rFonts w:ascii="仿宋" w:eastAsia="仿宋" w:hAnsi="仿宋"/>
          <w:sz w:val="24"/>
        </w:rPr>
      </w:pPr>
    </w:p>
    <w:p w:rsidR="00AF2A26" w:rsidRDefault="009B1E4F">
      <w:pPr>
        <w:spacing w:line="400" w:lineRule="exact"/>
        <w:ind w:firstLineChars="200" w:firstLine="482"/>
        <w:outlineLvl w:val="2"/>
        <w:rPr>
          <w:rFonts w:ascii="仿宋" w:eastAsia="仿宋" w:hAnsi="仿宋"/>
          <w:b/>
          <w:sz w:val="24"/>
        </w:rPr>
      </w:pPr>
      <w:r>
        <w:rPr>
          <w:rFonts w:ascii="仿宋" w:eastAsia="仿宋" w:hAnsi="仿宋" w:hint="eastAsia"/>
          <w:b/>
          <w:sz w:val="24"/>
        </w:rPr>
        <w:t>2</w:t>
      </w:r>
      <w:r>
        <w:rPr>
          <w:rFonts w:ascii="仿宋" w:eastAsia="仿宋" w:hAnsi="仿宋"/>
          <w:b/>
          <w:sz w:val="24"/>
        </w:rPr>
        <w:t>7</w:t>
      </w:r>
      <w:r>
        <w:rPr>
          <w:rFonts w:ascii="仿宋" w:eastAsia="仿宋" w:hAnsi="仿宋" w:hint="eastAsia"/>
          <w:b/>
          <w:sz w:val="24"/>
        </w:rPr>
        <w:t>.合同分包（实质性要求）</w:t>
      </w:r>
    </w:p>
    <w:p w:rsidR="00AF2A26" w:rsidRDefault="009B1E4F">
      <w:pPr>
        <w:spacing w:line="400" w:lineRule="exact"/>
        <w:ind w:firstLineChars="200" w:firstLine="480"/>
        <w:rPr>
          <w:rFonts w:ascii="仿宋" w:eastAsia="仿宋" w:hAnsi="仿宋"/>
          <w:sz w:val="24"/>
        </w:rPr>
      </w:pPr>
      <w:r w:rsidRPr="009B1E4F">
        <w:rPr>
          <w:rFonts w:ascii="仿宋" w:eastAsia="仿宋" w:hAnsi="仿宋" w:hint="eastAsia"/>
          <w:sz w:val="24"/>
        </w:rPr>
        <w:t>本项目不接受合同分包</w:t>
      </w:r>
      <w:r>
        <w:rPr>
          <w:rFonts w:ascii="仿宋" w:eastAsia="仿宋" w:hAnsi="仿宋" w:hint="eastAsia"/>
          <w:sz w:val="24"/>
        </w:rPr>
        <w:t>。</w:t>
      </w:r>
    </w:p>
    <w:p w:rsidR="009B1E4F" w:rsidRDefault="009B1E4F">
      <w:pPr>
        <w:spacing w:line="400" w:lineRule="exact"/>
        <w:ind w:firstLineChars="200" w:firstLine="480"/>
        <w:rPr>
          <w:rFonts w:ascii="仿宋" w:eastAsia="仿宋" w:hAnsi="仿宋"/>
          <w:sz w:val="24"/>
        </w:rPr>
      </w:pPr>
    </w:p>
    <w:p w:rsidR="00AF2A26" w:rsidRDefault="009B1E4F">
      <w:pPr>
        <w:spacing w:line="400" w:lineRule="exact"/>
        <w:ind w:firstLineChars="200" w:firstLine="482"/>
        <w:outlineLvl w:val="2"/>
        <w:rPr>
          <w:rFonts w:ascii="仿宋" w:eastAsia="仿宋" w:hAnsi="仿宋"/>
          <w:b/>
          <w:sz w:val="24"/>
        </w:rPr>
      </w:pPr>
      <w:r>
        <w:rPr>
          <w:rFonts w:ascii="仿宋" w:eastAsia="仿宋" w:hAnsi="仿宋" w:hint="eastAsia"/>
          <w:b/>
          <w:sz w:val="24"/>
        </w:rPr>
        <w:t>2</w:t>
      </w:r>
      <w:r>
        <w:rPr>
          <w:rFonts w:ascii="仿宋" w:eastAsia="仿宋" w:hAnsi="仿宋"/>
          <w:b/>
          <w:sz w:val="24"/>
        </w:rPr>
        <w:t>8</w:t>
      </w:r>
      <w:r>
        <w:rPr>
          <w:rFonts w:ascii="仿宋" w:eastAsia="仿宋" w:hAnsi="仿宋" w:hint="eastAsia"/>
          <w:b/>
          <w:sz w:val="24"/>
        </w:rPr>
        <w:t>.合同转包（实质性要求）</w:t>
      </w:r>
    </w:p>
    <w:p w:rsidR="00AF2A26" w:rsidRDefault="009B1E4F">
      <w:pPr>
        <w:spacing w:line="400" w:lineRule="exact"/>
        <w:ind w:firstLineChars="200" w:firstLine="480"/>
        <w:rPr>
          <w:rFonts w:ascii="仿宋" w:eastAsia="仿宋" w:hAnsi="仿宋"/>
          <w:sz w:val="24"/>
        </w:rPr>
      </w:pPr>
      <w:r>
        <w:rPr>
          <w:rFonts w:ascii="仿宋" w:eastAsia="仿宋" w:hAnsi="仿宋" w:hint="eastAsia"/>
          <w:sz w:val="24"/>
        </w:rPr>
        <w:lastRenderedPageBreak/>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rsidR="00AF2A26" w:rsidRDefault="009B1E4F">
      <w:pPr>
        <w:spacing w:line="400" w:lineRule="exact"/>
        <w:ind w:firstLineChars="200" w:firstLine="480"/>
        <w:rPr>
          <w:rFonts w:ascii="仿宋" w:eastAsia="仿宋" w:hAnsi="仿宋"/>
          <w:sz w:val="24"/>
        </w:rPr>
      </w:pPr>
      <w:r>
        <w:rPr>
          <w:rFonts w:ascii="仿宋" w:eastAsia="仿宋" w:hAnsi="仿宋" w:hint="eastAsia"/>
          <w:sz w:val="24"/>
        </w:rPr>
        <w:t>成交供应商转包的，视同拒绝履行政府采购合同义务，将依法追究法律责任。</w:t>
      </w:r>
    </w:p>
    <w:p w:rsidR="00AF2A26" w:rsidRDefault="00AF2A26">
      <w:pPr>
        <w:spacing w:line="400" w:lineRule="exact"/>
        <w:ind w:firstLineChars="200" w:firstLine="480"/>
        <w:rPr>
          <w:rFonts w:ascii="仿宋" w:eastAsia="仿宋" w:hAnsi="仿宋"/>
          <w:sz w:val="24"/>
        </w:rPr>
      </w:pPr>
    </w:p>
    <w:p w:rsidR="00AF2A26" w:rsidRDefault="009B1E4F">
      <w:pPr>
        <w:spacing w:line="400" w:lineRule="exact"/>
        <w:ind w:firstLineChars="200" w:firstLine="482"/>
        <w:outlineLvl w:val="2"/>
        <w:rPr>
          <w:rFonts w:ascii="仿宋" w:eastAsia="仿宋" w:hAnsi="仿宋"/>
          <w:b/>
          <w:sz w:val="24"/>
        </w:rPr>
      </w:pPr>
      <w:r>
        <w:rPr>
          <w:rFonts w:ascii="仿宋" w:eastAsia="仿宋" w:hAnsi="仿宋"/>
          <w:b/>
          <w:sz w:val="24"/>
        </w:rPr>
        <w:t>29</w:t>
      </w:r>
      <w:r>
        <w:rPr>
          <w:rFonts w:ascii="仿宋" w:eastAsia="仿宋" w:hAnsi="仿宋" w:hint="eastAsia"/>
          <w:b/>
          <w:sz w:val="24"/>
        </w:rPr>
        <w:t>.补充合同</w:t>
      </w:r>
    </w:p>
    <w:p w:rsidR="00AF2A26" w:rsidRDefault="009B1E4F">
      <w:pPr>
        <w:spacing w:line="400" w:lineRule="exact"/>
        <w:ind w:firstLineChars="200" w:firstLine="480"/>
        <w:rPr>
          <w:rFonts w:ascii="仿宋" w:eastAsia="仿宋" w:hAnsi="仿宋"/>
          <w:sz w:val="24"/>
        </w:rPr>
      </w:pPr>
      <w:r>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rsidR="00AF2A26" w:rsidRDefault="00AF2A26">
      <w:pPr>
        <w:spacing w:line="400" w:lineRule="exact"/>
        <w:rPr>
          <w:rFonts w:ascii="仿宋" w:eastAsia="仿宋" w:hAnsi="仿宋"/>
          <w:sz w:val="24"/>
        </w:rPr>
      </w:pPr>
    </w:p>
    <w:p w:rsidR="00AF2A26" w:rsidRDefault="009B1E4F">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0</w:t>
      </w:r>
      <w:r>
        <w:rPr>
          <w:rFonts w:ascii="仿宋" w:eastAsia="仿宋" w:hAnsi="仿宋" w:hint="eastAsia"/>
          <w:b/>
          <w:sz w:val="24"/>
        </w:rPr>
        <w:t>.履约保证金</w:t>
      </w:r>
    </w:p>
    <w:p w:rsidR="00AF2A26" w:rsidRDefault="009B1E4F" w:rsidP="009B1E4F">
      <w:pPr>
        <w:spacing w:line="400" w:lineRule="exact"/>
        <w:ind w:firstLineChars="200" w:firstLine="480"/>
        <w:rPr>
          <w:rFonts w:ascii="仿宋" w:eastAsia="仿宋" w:hAnsi="仿宋"/>
          <w:sz w:val="24"/>
        </w:rPr>
      </w:pPr>
      <w:r w:rsidRPr="009B1E4F">
        <w:rPr>
          <w:rFonts w:ascii="仿宋" w:eastAsia="仿宋" w:hAnsi="仿宋" w:hint="eastAsia"/>
          <w:sz w:val="24"/>
        </w:rPr>
        <w:t>本项目不收取履约保证金。</w:t>
      </w:r>
    </w:p>
    <w:p w:rsidR="009B1E4F" w:rsidRDefault="009B1E4F">
      <w:pPr>
        <w:spacing w:line="400" w:lineRule="exact"/>
        <w:rPr>
          <w:rFonts w:ascii="仿宋" w:eastAsia="仿宋" w:hAnsi="仿宋"/>
          <w:sz w:val="24"/>
        </w:rPr>
      </w:pPr>
    </w:p>
    <w:p w:rsidR="00AF2A26" w:rsidRDefault="009B1E4F">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1</w:t>
      </w:r>
      <w:r>
        <w:rPr>
          <w:rFonts w:ascii="仿宋" w:eastAsia="仿宋" w:hAnsi="仿宋" w:hint="eastAsia"/>
          <w:b/>
          <w:sz w:val="24"/>
        </w:rPr>
        <w:t>.合同公告</w:t>
      </w:r>
    </w:p>
    <w:p w:rsidR="00AF2A26" w:rsidRDefault="009B1E4F">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rsidR="00AF2A26" w:rsidRDefault="00AF2A26">
      <w:pPr>
        <w:spacing w:line="400" w:lineRule="exact"/>
        <w:rPr>
          <w:rFonts w:ascii="仿宋" w:eastAsia="仿宋" w:hAnsi="仿宋"/>
          <w:sz w:val="24"/>
        </w:rPr>
      </w:pPr>
    </w:p>
    <w:p w:rsidR="00AF2A26" w:rsidRDefault="009B1E4F">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2</w:t>
      </w:r>
      <w:r>
        <w:rPr>
          <w:rFonts w:ascii="仿宋" w:eastAsia="仿宋" w:hAnsi="仿宋" w:hint="eastAsia"/>
          <w:b/>
          <w:sz w:val="24"/>
        </w:rPr>
        <w:t>.合同备案</w:t>
      </w:r>
    </w:p>
    <w:p w:rsidR="00AF2A26" w:rsidRDefault="009B1E4F">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采购人应当将政府采购合同副本自签订（双方当事人均已签字盖章）之日起七个工作日内通过四川政府</w:t>
      </w:r>
      <w:proofErr w:type="gramStart"/>
      <w:r>
        <w:rPr>
          <w:rFonts w:ascii="仿宋" w:eastAsia="仿宋" w:hAnsi="仿宋" w:hint="eastAsia"/>
          <w:sz w:val="24"/>
        </w:rPr>
        <w:t>采购网报同级</w:t>
      </w:r>
      <w:proofErr w:type="gramEnd"/>
      <w:r>
        <w:rPr>
          <w:rFonts w:ascii="仿宋" w:eastAsia="仿宋" w:hAnsi="仿宋" w:hint="eastAsia"/>
          <w:sz w:val="24"/>
        </w:rPr>
        <w:t>财政部门备案。</w:t>
      </w:r>
    </w:p>
    <w:p w:rsidR="00AF2A26" w:rsidRDefault="00AF2A26">
      <w:pPr>
        <w:spacing w:line="400" w:lineRule="exact"/>
        <w:rPr>
          <w:rFonts w:ascii="仿宋" w:eastAsia="仿宋" w:hAnsi="仿宋"/>
          <w:sz w:val="24"/>
        </w:rPr>
      </w:pPr>
    </w:p>
    <w:p w:rsidR="00AF2A26" w:rsidRDefault="009B1E4F">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3</w:t>
      </w:r>
      <w:r>
        <w:rPr>
          <w:rFonts w:ascii="仿宋" w:eastAsia="仿宋" w:hAnsi="仿宋" w:hint="eastAsia"/>
          <w:b/>
          <w:sz w:val="24"/>
        </w:rPr>
        <w:t>.履行合同</w:t>
      </w:r>
    </w:p>
    <w:p w:rsidR="00AF2A26" w:rsidRDefault="009B1E4F">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.1 成交供应商与采购人签订合同后，合同双方应严格执行合同条款，履行合同规定的义务，保证合同的顺利完成。</w:t>
      </w:r>
    </w:p>
    <w:p w:rsidR="00AF2A26" w:rsidRDefault="009B1E4F">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.2 在合同履行过程中，如发生合同纠纷，合同双方应按照《中华人民共和国民法典》的有关规定进行处理。</w:t>
      </w:r>
    </w:p>
    <w:p w:rsidR="00AF2A26" w:rsidRDefault="00AF2A26">
      <w:pPr>
        <w:spacing w:line="400" w:lineRule="exact"/>
        <w:ind w:firstLineChars="200" w:firstLine="480"/>
        <w:rPr>
          <w:rFonts w:ascii="仿宋" w:eastAsia="仿宋" w:hAnsi="仿宋"/>
          <w:sz w:val="24"/>
        </w:rPr>
      </w:pPr>
    </w:p>
    <w:p w:rsidR="00AF2A26" w:rsidRDefault="009B1E4F">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4</w:t>
      </w:r>
      <w:r>
        <w:rPr>
          <w:rFonts w:ascii="仿宋" w:eastAsia="仿宋" w:hAnsi="仿宋" w:hint="eastAsia"/>
          <w:b/>
          <w:sz w:val="24"/>
        </w:rPr>
        <w:t>.验收</w:t>
      </w:r>
    </w:p>
    <w:p w:rsidR="00AF2A26" w:rsidRDefault="009B1E4F">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4</w:t>
      </w:r>
      <w:r>
        <w:rPr>
          <w:rFonts w:ascii="仿宋" w:eastAsia="仿宋" w:hAnsi="仿宋" w:hint="eastAsia"/>
          <w:sz w:val="24"/>
        </w:rPr>
        <w:t>.1本项目采购人及其委托的采购代理机构将严格按照《财政部关于进一步加强政府采购需求和履约验收管理的指导意见》（财库〔2016〕205号）等政</w:t>
      </w:r>
      <w:r>
        <w:rPr>
          <w:rFonts w:ascii="仿宋" w:eastAsia="仿宋" w:hAnsi="仿宋" w:hint="eastAsia"/>
          <w:sz w:val="24"/>
        </w:rPr>
        <w:lastRenderedPageBreak/>
        <w:t>府采购相关法律法规的要求进行验收。</w:t>
      </w:r>
    </w:p>
    <w:p w:rsidR="00AF2A26" w:rsidRDefault="009B1E4F">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4</w:t>
      </w:r>
      <w:r>
        <w:rPr>
          <w:rFonts w:ascii="仿宋" w:eastAsia="仿宋" w:hAnsi="仿宋" w:hint="eastAsia"/>
          <w:sz w:val="24"/>
        </w:rPr>
        <w:t>.2 验收结果合格的，成交</w:t>
      </w:r>
      <w:proofErr w:type="gramStart"/>
      <w:r>
        <w:rPr>
          <w:rFonts w:ascii="仿宋" w:eastAsia="仿宋" w:hAnsi="仿宋" w:hint="eastAsia"/>
          <w:sz w:val="24"/>
        </w:rPr>
        <w:t>供应商凭验收</w:t>
      </w:r>
      <w:proofErr w:type="gramEnd"/>
      <w:r>
        <w:rPr>
          <w:rFonts w:ascii="仿宋" w:eastAsia="仿宋" w:hAnsi="仿宋" w:hint="eastAsia"/>
          <w:sz w:val="24"/>
        </w:rPr>
        <w:t>报告办理相关手续；验收结果不合格的，将不予支付采购资金，还可能会报本项目同级财政部门按照政府采购法律法规有关规定给予行政处罚。</w:t>
      </w:r>
    </w:p>
    <w:p w:rsidR="00AF2A26" w:rsidRDefault="00AF2A26">
      <w:pPr>
        <w:spacing w:line="400" w:lineRule="exact"/>
        <w:rPr>
          <w:rFonts w:ascii="仿宋" w:eastAsia="仿宋" w:hAnsi="仿宋"/>
          <w:sz w:val="24"/>
        </w:rPr>
      </w:pPr>
    </w:p>
    <w:p w:rsidR="00AF2A26" w:rsidRDefault="009B1E4F">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5</w:t>
      </w:r>
      <w:r>
        <w:rPr>
          <w:rFonts w:ascii="仿宋" w:eastAsia="仿宋" w:hAnsi="仿宋" w:hint="eastAsia"/>
          <w:b/>
          <w:sz w:val="24"/>
        </w:rPr>
        <w:t>.资金支付</w:t>
      </w:r>
    </w:p>
    <w:p w:rsidR="00AF2A26" w:rsidRDefault="009B1E4F">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采购人将按照政府采购合同规定，及时向成交供应商支付采购资金。本项目采购资金付款详见第五章规定的付款方式。</w:t>
      </w:r>
      <w:bookmarkEnd w:id="42"/>
    </w:p>
    <w:p w:rsidR="00AF2A26" w:rsidRDefault="00AF2A26">
      <w:pPr>
        <w:spacing w:line="400" w:lineRule="exact"/>
        <w:ind w:firstLineChars="200" w:firstLine="480"/>
        <w:rPr>
          <w:rFonts w:ascii="仿宋" w:eastAsia="仿宋" w:hAnsi="仿宋"/>
          <w:sz w:val="24"/>
        </w:rPr>
      </w:pPr>
    </w:p>
    <w:p w:rsidR="00AF2A26" w:rsidRDefault="009B1E4F">
      <w:pPr>
        <w:pStyle w:val="2"/>
        <w:keepNext w:val="0"/>
        <w:keepLines w:val="0"/>
        <w:spacing w:before="0" w:after="0" w:line="400" w:lineRule="exact"/>
        <w:jc w:val="center"/>
        <w:rPr>
          <w:rFonts w:ascii="仿宋" w:eastAsia="仿宋" w:hAnsi="仿宋"/>
        </w:rPr>
      </w:pPr>
      <w:bookmarkStart w:id="84" w:name="PO_默认文件内容_25"/>
      <w:r>
        <w:rPr>
          <w:rFonts w:ascii="仿宋" w:eastAsia="仿宋" w:hAnsi="仿宋" w:hint="eastAsia"/>
        </w:rPr>
        <w:t>八、磋商纪律要求</w:t>
      </w:r>
    </w:p>
    <w:p w:rsidR="00AF2A26" w:rsidRDefault="00AF2A26">
      <w:pPr>
        <w:tabs>
          <w:tab w:val="left" w:pos="851"/>
        </w:tabs>
        <w:spacing w:line="360" w:lineRule="auto"/>
        <w:jc w:val="center"/>
        <w:rPr>
          <w:rFonts w:ascii="仿宋" w:eastAsia="仿宋" w:hAnsi="仿宋"/>
          <w:sz w:val="24"/>
        </w:rPr>
      </w:pPr>
    </w:p>
    <w:p w:rsidR="00AF2A26" w:rsidRDefault="009B1E4F">
      <w:pPr>
        <w:tabs>
          <w:tab w:val="left" w:pos="851"/>
        </w:tabs>
        <w:spacing w:line="360" w:lineRule="auto"/>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6</w:t>
      </w:r>
      <w:r>
        <w:rPr>
          <w:rFonts w:ascii="仿宋" w:eastAsia="仿宋" w:hAnsi="仿宋" w:hint="eastAsia"/>
          <w:b/>
          <w:sz w:val="24"/>
        </w:rPr>
        <w:t>.供应商不得具有的情形</w:t>
      </w:r>
    </w:p>
    <w:p w:rsidR="00AF2A26" w:rsidRDefault="009B1E4F">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供应商参加本项目磋商不得有下列情形：</w:t>
      </w:r>
    </w:p>
    <w:p w:rsidR="00AF2A26" w:rsidRDefault="009B1E4F">
      <w:pPr>
        <w:tabs>
          <w:tab w:val="left" w:pos="851"/>
        </w:tabs>
        <w:spacing w:line="360" w:lineRule="auto"/>
        <w:ind w:firstLineChars="200" w:firstLine="480"/>
        <w:rPr>
          <w:rFonts w:ascii="仿宋" w:eastAsia="仿宋" w:hAnsi="仿宋"/>
          <w:sz w:val="24"/>
        </w:rPr>
      </w:pPr>
      <w:r>
        <w:rPr>
          <w:rFonts w:ascii="仿宋" w:eastAsia="仿宋" w:hAnsi="仿宋" w:hint="eastAsia"/>
          <w:sz w:val="24"/>
        </w:rPr>
        <w:t>（1）提供虚假材料谋取成交；</w:t>
      </w:r>
    </w:p>
    <w:p w:rsidR="00AF2A26" w:rsidRDefault="009B1E4F">
      <w:pPr>
        <w:tabs>
          <w:tab w:val="left" w:pos="851"/>
        </w:tabs>
        <w:spacing w:line="360" w:lineRule="auto"/>
        <w:ind w:firstLineChars="200" w:firstLine="480"/>
        <w:rPr>
          <w:rFonts w:ascii="仿宋" w:eastAsia="仿宋" w:hAnsi="仿宋"/>
          <w:sz w:val="24"/>
        </w:rPr>
      </w:pPr>
      <w:r>
        <w:rPr>
          <w:rFonts w:ascii="仿宋" w:eastAsia="仿宋" w:hAnsi="仿宋" w:hint="eastAsia"/>
          <w:sz w:val="24"/>
        </w:rPr>
        <w:t>（2）采取不正当手段诋毁、排挤其他供应商；</w:t>
      </w:r>
    </w:p>
    <w:p w:rsidR="00AF2A26" w:rsidRDefault="009B1E4F">
      <w:pPr>
        <w:tabs>
          <w:tab w:val="left" w:pos="851"/>
        </w:tabs>
        <w:spacing w:line="360" w:lineRule="auto"/>
        <w:ind w:firstLineChars="200" w:firstLine="480"/>
        <w:rPr>
          <w:rFonts w:ascii="仿宋" w:eastAsia="仿宋" w:hAnsi="仿宋"/>
          <w:sz w:val="24"/>
        </w:rPr>
      </w:pPr>
      <w:r>
        <w:rPr>
          <w:rFonts w:ascii="仿宋" w:eastAsia="仿宋" w:hAnsi="仿宋" w:hint="eastAsia"/>
          <w:sz w:val="24"/>
        </w:rPr>
        <w:t>（3）与采购人、采购代理机构、或其他供应商恶意串通；</w:t>
      </w:r>
    </w:p>
    <w:p w:rsidR="00AF2A26" w:rsidRDefault="009B1E4F">
      <w:pPr>
        <w:tabs>
          <w:tab w:val="left" w:pos="851"/>
        </w:tabs>
        <w:spacing w:line="360" w:lineRule="auto"/>
        <w:ind w:firstLineChars="200" w:firstLine="480"/>
        <w:rPr>
          <w:rFonts w:ascii="仿宋" w:eastAsia="仿宋" w:hAnsi="仿宋"/>
          <w:sz w:val="24"/>
        </w:rPr>
      </w:pPr>
      <w:r>
        <w:rPr>
          <w:rFonts w:ascii="仿宋" w:eastAsia="仿宋" w:hAnsi="仿宋" w:hint="eastAsia"/>
          <w:sz w:val="24"/>
        </w:rPr>
        <w:t>（4）向采购人、采购代理机构、磋商小组成员行贿或者提供其他不正当利益；</w:t>
      </w:r>
    </w:p>
    <w:p w:rsidR="00AF2A26" w:rsidRDefault="009B1E4F">
      <w:pPr>
        <w:tabs>
          <w:tab w:val="left" w:pos="851"/>
        </w:tabs>
        <w:spacing w:line="360" w:lineRule="auto"/>
        <w:ind w:firstLineChars="200" w:firstLine="480"/>
        <w:rPr>
          <w:rFonts w:ascii="仿宋" w:eastAsia="仿宋" w:hAnsi="仿宋"/>
          <w:sz w:val="24"/>
        </w:rPr>
      </w:pPr>
      <w:r>
        <w:rPr>
          <w:rFonts w:ascii="仿宋" w:eastAsia="仿宋" w:hAnsi="仿宋" w:hint="eastAsia"/>
          <w:sz w:val="24"/>
        </w:rPr>
        <w:t>（5）在磋商过程中与采购人、采购代理机构进行协商；</w:t>
      </w:r>
    </w:p>
    <w:p w:rsidR="00AF2A26" w:rsidRDefault="009B1E4F">
      <w:pPr>
        <w:tabs>
          <w:tab w:val="left" w:pos="851"/>
        </w:tabs>
        <w:spacing w:line="360" w:lineRule="auto"/>
        <w:ind w:firstLineChars="200" w:firstLine="480"/>
        <w:rPr>
          <w:rFonts w:ascii="仿宋" w:eastAsia="仿宋" w:hAnsi="仿宋"/>
          <w:sz w:val="24"/>
        </w:rPr>
      </w:pPr>
      <w:r>
        <w:rPr>
          <w:rFonts w:ascii="仿宋" w:eastAsia="仿宋" w:hAnsi="仿宋" w:hint="eastAsia"/>
          <w:sz w:val="24"/>
        </w:rPr>
        <w:t>（6）成交后无正当理由拒不与采购人签订政府采购合同；</w:t>
      </w:r>
    </w:p>
    <w:p w:rsidR="00AF2A26" w:rsidRDefault="009B1E4F">
      <w:pPr>
        <w:tabs>
          <w:tab w:val="left" w:pos="851"/>
        </w:tabs>
        <w:spacing w:line="360" w:lineRule="auto"/>
        <w:ind w:firstLineChars="200" w:firstLine="480"/>
        <w:rPr>
          <w:rFonts w:ascii="仿宋" w:eastAsia="仿宋" w:hAnsi="仿宋"/>
          <w:sz w:val="24"/>
        </w:rPr>
      </w:pPr>
      <w:r>
        <w:rPr>
          <w:rFonts w:ascii="仿宋" w:eastAsia="仿宋" w:hAnsi="仿宋" w:hint="eastAsia"/>
          <w:sz w:val="24"/>
        </w:rPr>
        <w:t>（7）未按照磋商文件确定的事项签订政府采购合同；</w:t>
      </w:r>
    </w:p>
    <w:p w:rsidR="00AF2A26" w:rsidRDefault="009B1E4F">
      <w:pPr>
        <w:tabs>
          <w:tab w:val="left" w:pos="851"/>
        </w:tabs>
        <w:spacing w:line="360" w:lineRule="auto"/>
        <w:ind w:firstLineChars="200" w:firstLine="480"/>
        <w:rPr>
          <w:rFonts w:ascii="仿宋" w:eastAsia="仿宋" w:hAnsi="仿宋"/>
          <w:sz w:val="24"/>
        </w:rPr>
      </w:pPr>
      <w:r>
        <w:rPr>
          <w:rFonts w:ascii="仿宋" w:eastAsia="仿宋" w:hAnsi="仿宋" w:hint="eastAsia"/>
          <w:sz w:val="24"/>
        </w:rPr>
        <w:t>（8）将政府采购合同转包或者违规分包；</w:t>
      </w:r>
    </w:p>
    <w:p w:rsidR="00AF2A26" w:rsidRDefault="009B1E4F">
      <w:pPr>
        <w:tabs>
          <w:tab w:val="left" w:pos="851"/>
        </w:tabs>
        <w:spacing w:line="360" w:lineRule="auto"/>
        <w:ind w:firstLineChars="200" w:firstLine="480"/>
        <w:rPr>
          <w:rFonts w:ascii="仿宋" w:eastAsia="仿宋" w:hAnsi="仿宋"/>
          <w:sz w:val="24"/>
        </w:rPr>
      </w:pPr>
      <w:r>
        <w:rPr>
          <w:rFonts w:ascii="仿宋" w:eastAsia="仿宋" w:hAnsi="仿宋" w:hint="eastAsia"/>
          <w:sz w:val="24"/>
        </w:rPr>
        <w:t>（9）提供假冒伪劣产品；</w:t>
      </w:r>
    </w:p>
    <w:p w:rsidR="00AF2A26" w:rsidRDefault="009B1E4F">
      <w:pPr>
        <w:tabs>
          <w:tab w:val="left" w:pos="851"/>
        </w:tabs>
        <w:spacing w:line="360" w:lineRule="auto"/>
        <w:ind w:firstLineChars="200" w:firstLine="480"/>
        <w:rPr>
          <w:rFonts w:ascii="仿宋" w:eastAsia="仿宋" w:hAnsi="仿宋"/>
          <w:sz w:val="24"/>
        </w:rPr>
      </w:pPr>
      <w:r>
        <w:rPr>
          <w:rFonts w:ascii="仿宋" w:eastAsia="仿宋" w:hAnsi="仿宋" w:hint="eastAsia"/>
          <w:sz w:val="24"/>
        </w:rPr>
        <w:t>（10）擅自变更、中止或者终止政府采购合同；</w:t>
      </w:r>
    </w:p>
    <w:p w:rsidR="00AF2A26" w:rsidRDefault="009B1E4F">
      <w:pPr>
        <w:tabs>
          <w:tab w:val="left" w:pos="851"/>
        </w:tabs>
        <w:spacing w:line="360" w:lineRule="auto"/>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rsidR="00AF2A26" w:rsidRDefault="009B1E4F">
      <w:pPr>
        <w:tabs>
          <w:tab w:val="left" w:pos="851"/>
        </w:tabs>
        <w:spacing w:line="360" w:lineRule="auto"/>
        <w:ind w:firstLineChars="200" w:firstLine="480"/>
        <w:rPr>
          <w:rFonts w:ascii="仿宋" w:eastAsia="仿宋" w:hAnsi="仿宋"/>
          <w:sz w:val="24"/>
        </w:rPr>
      </w:pPr>
      <w:r>
        <w:rPr>
          <w:rFonts w:ascii="仿宋" w:eastAsia="仿宋" w:hAnsi="仿宋" w:hint="eastAsia"/>
          <w:sz w:val="24"/>
        </w:rPr>
        <w:t>（12）法律法规规定的其他情形。</w:t>
      </w:r>
    </w:p>
    <w:p w:rsidR="00AF2A26" w:rsidRDefault="009B1E4F">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供应商有上述情形的，按照规定追究法律责任，具备（1）-（10）条情形之一的，同时将取消被确认为成交供应商的资格或者认定成交无效。</w:t>
      </w:r>
    </w:p>
    <w:p w:rsidR="00AF2A26" w:rsidRDefault="00AF2A26">
      <w:pPr>
        <w:tabs>
          <w:tab w:val="left" w:pos="851"/>
        </w:tabs>
        <w:spacing w:line="360" w:lineRule="auto"/>
        <w:ind w:firstLineChars="200" w:firstLine="480"/>
        <w:rPr>
          <w:rFonts w:ascii="仿宋" w:eastAsia="仿宋" w:hAnsi="仿宋"/>
          <w:sz w:val="24"/>
        </w:rPr>
      </w:pPr>
    </w:p>
    <w:p w:rsidR="00AF2A26" w:rsidRDefault="009B1E4F">
      <w:pPr>
        <w:tabs>
          <w:tab w:val="left" w:pos="851"/>
        </w:tabs>
        <w:spacing w:line="360" w:lineRule="auto"/>
        <w:jc w:val="center"/>
        <w:outlineLvl w:val="1"/>
        <w:rPr>
          <w:rFonts w:ascii="仿宋" w:eastAsia="仿宋" w:hAnsi="仿宋"/>
          <w:b/>
          <w:sz w:val="32"/>
          <w:szCs w:val="32"/>
        </w:rPr>
      </w:pPr>
      <w:r>
        <w:rPr>
          <w:rFonts w:ascii="仿宋" w:eastAsia="仿宋" w:hAnsi="仿宋" w:hint="eastAsia"/>
          <w:b/>
          <w:sz w:val="32"/>
          <w:szCs w:val="32"/>
        </w:rPr>
        <w:t>九、询问、质疑和投诉</w:t>
      </w:r>
    </w:p>
    <w:p w:rsidR="00AF2A26" w:rsidRDefault="00AF2A26">
      <w:pPr>
        <w:tabs>
          <w:tab w:val="left" w:pos="851"/>
        </w:tabs>
        <w:spacing w:line="360" w:lineRule="auto"/>
        <w:jc w:val="center"/>
        <w:rPr>
          <w:rFonts w:ascii="仿宋" w:eastAsia="仿宋" w:hAnsi="仿宋"/>
          <w:sz w:val="24"/>
        </w:rPr>
      </w:pPr>
    </w:p>
    <w:p w:rsidR="00AF2A26" w:rsidRDefault="009B1E4F">
      <w:pPr>
        <w:tabs>
          <w:tab w:val="left" w:pos="851"/>
        </w:tabs>
        <w:spacing w:line="360" w:lineRule="auto"/>
        <w:ind w:firstLine="495"/>
        <w:jc w:val="left"/>
        <w:outlineLvl w:val="2"/>
        <w:rPr>
          <w:rFonts w:ascii="仿宋" w:eastAsia="仿宋" w:hAnsi="仿宋"/>
          <w:sz w:val="24"/>
        </w:rPr>
      </w:pPr>
      <w:r>
        <w:rPr>
          <w:rFonts w:ascii="仿宋" w:eastAsia="仿宋" w:hAnsi="仿宋" w:hint="eastAsia"/>
          <w:sz w:val="24"/>
        </w:rPr>
        <w:lastRenderedPageBreak/>
        <w:t>3</w:t>
      </w:r>
      <w:r>
        <w:rPr>
          <w:rFonts w:ascii="仿宋" w:eastAsia="仿宋" w:hAnsi="仿宋"/>
          <w:sz w:val="24"/>
        </w:rPr>
        <w:t>7</w:t>
      </w:r>
      <w:r>
        <w:rPr>
          <w:rFonts w:ascii="仿宋" w:eastAsia="仿宋" w:hAnsi="仿宋" w:hint="eastAsia"/>
          <w:sz w:val="24"/>
        </w:rPr>
        <w:t>.询问、质疑、投诉的接收和处理严格按照《中华人民共和国政府采购法》、《中华人民共和国政府采购法实施条例》、《财政部关于加强政府采购供应商投诉受理审查工作的通知》、《</w:t>
      </w:r>
      <w:r>
        <w:rPr>
          <w:rFonts w:ascii="仿宋" w:eastAsia="仿宋" w:hAnsi="仿宋" w:hint="eastAsia"/>
          <w:bCs/>
          <w:sz w:val="24"/>
        </w:rPr>
        <w:t>政府采购质疑和投诉办法</w:t>
      </w:r>
      <w:r>
        <w:rPr>
          <w:rFonts w:ascii="仿宋" w:eastAsia="仿宋" w:hAnsi="仿宋" w:hint="eastAsia"/>
          <w:sz w:val="24"/>
        </w:rPr>
        <w:t>》和四川省的有关规定办理（详细办理流程请在四川政府采购网</w:t>
      </w:r>
      <w:proofErr w:type="gramStart"/>
      <w:r>
        <w:rPr>
          <w:rFonts w:ascii="仿宋" w:eastAsia="仿宋" w:hAnsi="仿宋" w:hint="eastAsia"/>
          <w:sz w:val="24"/>
        </w:rPr>
        <w:t>—办事</w:t>
      </w:r>
      <w:proofErr w:type="gramEnd"/>
      <w:r>
        <w:rPr>
          <w:rFonts w:ascii="仿宋" w:eastAsia="仿宋" w:hAnsi="仿宋" w:hint="eastAsia"/>
          <w:sz w:val="24"/>
        </w:rPr>
        <w:t>指南—《供应商投诉处理办事指南》查询）。</w:t>
      </w:r>
    </w:p>
    <w:p w:rsidR="00AF2A26" w:rsidRDefault="00AF2A26">
      <w:pPr>
        <w:tabs>
          <w:tab w:val="left" w:pos="851"/>
        </w:tabs>
        <w:spacing w:line="360" w:lineRule="auto"/>
        <w:ind w:firstLine="495"/>
        <w:rPr>
          <w:rFonts w:ascii="仿宋" w:eastAsia="仿宋" w:hAnsi="仿宋"/>
          <w:sz w:val="24"/>
        </w:rPr>
      </w:pPr>
    </w:p>
    <w:p w:rsidR="00AF2A26" w:rsidRDefault="00AF2A26">
      <w:pPr>
        <w:tabs>
          <w:tab w:val="left" w:pos="851"/>
        </w:tabs>
        <w:spacing w:line="360" w:lineRule="auto"/>
        <w:jc w:val="center"/>
        <w:rPr>
          <w:rFonts w:ascii="仿宋" w:eastAsia="仿宋" w:hAnsi="仿宋"/>
          <w:sz w:val="24"/>
        </w:rPr>
      </w:pPr>
    </w:p>
    <w:p w:rsidR="00AF2A26" w:rsidRDefault="009B1E4F">
      <w:pPr>
        <w:tabs>
          <w:tab w:val="left" w:pos="851"/>
        </w:tabs>
        <w:spacing w:line="360" w:lineRule="auto"/>
        <w:jc w:val="center"/>
        <w:outlineLvl w:val="1"/>
        <w:rPr>
          <w:rFonts w:ascii="仿宋" w:eastAsia="仿宋" w:hAnsi="仿宋"/>
          <w:b/>
          <w:sz w:val="32"/>
          <w:szCs w:val="32"/>
        </w:rPr>
      </w:pPr>
      <w:r>
        <w:rPr>
          <w:rFonts w:ascii="仿宋" w:eastAsia="仿宋" w:hAnsi="仿宋" w:hint="eastAsia"/>
          <w:b/>
          <w:sz w:val="32"/>
          <w:szCs w:val="32"/>
        </w:rPr>
        <w:t>十、其  他</w:t>
      </w:r>
    </w:p>
    <w:p w:rsidR="00AF2A26" w:rsidRDefault="00AF2A26">
      <w:pPr>
        <w:tabs>
          <w:tab w:val="left" w:pos="851"/>
        </w:tabs>
        <w:spacing w:line="360" w:lineRule="auto"/>
        <w:jc w:val="center"/>
        <w:rPr>
          <w:rFonts w:ascii="仿宋" w:eastAsia="仿宋" w:hAnsi="仿宋"/>
          <w:sz w:val="24"/>
        </w:rPr>
      </w:pPr>
    </w:p>
    <w:p w:rsidR="00AF2A26" w:rsidRDefault="009B1E4F">
      <w:pPr>
        <w:tabs>
          <w:tab w:val="left" w:pos="851"/>
        </w:tabs>
        <w:spacing w:line="360" w:lineRule="auto"/>
        <w:outlineLvl w:val="2"/>
        <w:rPr>
          <w:rFonts w:ascii="仿宋" w:eastAsia="仿宋" w:hAnsi="仿宋"/>
          <w:sz w:val="24"/>
        </w:rPr>
      </w:pPr>
      <w:r>
        <w:rPr>
          <w:rFonts w:ascii="仿宋" w:eastAsia="仿宋" w:hAnsi="仿宋" w:hint="eastAsia"/>
          <w:sz w:val="24"/>
        </w:rPr>
        <w:t>3</w:t>
      </w:r>
      <w:r>
        <w:rPr>
          <w:rFonts w:ascii="仿宋" w:eastAsia="仿宋" w:hAnsi="仿宋"/>
          <w:sz w:val="24"/>
        </w:rPr>
        <w:t>8</w:t>
      </w:r>
      <w:r>
        <w:rPr>
          <w:rFonts w:ascii="仿宋" w:eastAsia="仿宋" w:hAnsi="仿宋" w:hint="eastAsia"/>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rsidR="00AF2A26" w:rsidRDefault="00AF2A26">
      <w:pPr>
        <w:rPr>
          <w:rFonts w:ascii="仿宋" w:eastAsia="仿宋" w:hAnsi="仿宋"/>
          <w:sz w:val="24"/>
        </w:rPr>
      </w:pPr>
    </w:p>
    <w:p w:rsidR="00AF2A26" w:rsidRDefault="009B1E4F">
      <w:pPr>
        <w:spacing w:line="400" w:lineRule="exact"/>
        <w:jc w:val="left"/>
        <w:outlineLvl w:val="2"/>
        <w:rPr>
          <w:rFonts w:ascii="仿宋" w:eastAsia="仿宋" w:hAnsi="仿宋"/>
          <w:kern w:val="0"/>
          <w:sz w:val="24"/>
        </w:rPr>
      </w:pPr>
      <w:r>
        <w:rPr>
          <w:rFonts w:ascii="仿宋" w:eastAsia="仿宋" w:hAnsi="仿宋" w:hint="eastAsia"/>
          <w:sz w:val="24"/>
        </w:rPr>
        <w:t>39.</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bookmarkEnd w:id="84"/>
    </w:p>
    <w:p w:rsidR="00AF2A26" w:rsidRDefault="009B1E4F">
      <w:pPr>
        <w:pStyle w:val="ad"/>
        <w:rPr>
          <w:rFonts w:ascii="仿宋" w:eastAsia="仿宋" w:hAnsi="仿宋"/>
        </w:rPr>
      </w:pPr>
      <w:r>
        <w:rPr>
          <w:rFonts w:ascii="仿宋" w:eastAsia="仿宋" w:hAnsi="仿宋"/>
        </w:rPr>
        <w:br w:type="page"/>
      </w:r>
      <w:bookmarkStart w:id="85" w:name="_Toc511206477"/>
      <w:bookmarkStart w:id="86" w:name="PO_默认文件内容_26"/>
      <w:r>
        <w:rPr>
          <w:rFonts w:ascii="仿宋" w:eastAsia="仿宋" w:hAnsi="仿宋" w:hint="eastAsia"/>
        </w:rPr>
        <w:lastRenderedPageBreak/>
        <w:t>第三章  供应商和报价产品的资格、资质性及其他类似效力要求</w:t>
      </w:r>
      <w:bookmarkEnd w:id="85"/>
    </w:p>
    <w:p w:rsidR="00AF2A26" w:rsidRDefault="00AF2A26">
      <w:pPr>
        <w:rPr>
          <w:rFonts w:ascii="仿宋" w:eastAsia="仿宋" w:hAnsi="仿宋"/>
          <w:b/>
          <w:sz w:val="32"/>
          <w:szCs w:val="32"/>
        </w:rPr>
      </w:pPr>
    </w:p>
    <w:p w:rsidR="00AF2A26" w:rsidRDefault="009B1E4F">
      <w:pPr>
        <w:rPr>
          <w:rFonts w:ascii="仿宋" w:eastAsia="仿宋" w:hAnsi="仿宋"/>
          <w:b/>
          <w:sz w:val="24"/>
        </w:rPr>
      </w:pPr>
      <w:r>
        <w:rPr>
          <w:rFonts w:ascii="仿宋" w:eastAsia="仿宋" w:hAnsi="仿宋" w:hint="eastAsia"/>
          <w:b/>
          <w:sz w:val="24"/>
        </w:rPr>
        <w:t>一、参加磋商的供应商应具备下列资格条件：</w:t>
      </w:r>
    </w:p>
    <w:p w:rsidR="00AF2A26" w:rsidRDefault="009B1E4F">
      <w:pPr>
        <w:ind w:firstLineChars="225" w:firstLine="542"/>
        <w:rPr>
          <w:rFonts w:ascii="仿宋" w:eastAsia="仿宋" w:hAnsi="仿宋"/>
          <w:b/>
          <w:sz w:val="24"/>
        </w:rPr>
      </w:pPr>
      <w:r>
        <w:rPr>
          <w:rFonts w:ascii="仿宋" w:eastAsia="仿宋" w:hAnsi="仿宋" w:hint="eastAsia"/>
          <w:b/>
          <w:sz w:val="24"/>
        </w:rPr>
        <w:t>（一）资格要求：</w:t>
      </w:r>
    </w:p>
    <w:p w:rsidR="00AF2A26" w:rsidRDefault="009B1E4F">
      <w:pPr>
        <w:ind w:firstLineChars="225" w:firstLine="540"/>
        <w:rPr>
          <w:rFonts w:ascii="仿宋" w:eastAsia="仿宋" w:hAnsi="仿宋"/>
          <w:sz w:val="24"/>
        </w:rPr>
      </w:pPr>
      <w:r>
        <w:rPr>
          <w:rFonts w:ascii="仿宋" w:eastAsia="仿宋" w:hAnsi="仿宋" w:hint="eastAsia"/>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AF2A26" w:rsidRDefault="009B1E4F">
      <w:pPr>
        <w:ind w:firstLineChars="225" w:firstLine="540"/>
        <w:rPr>
          <w:rFonts w:ascii="仿宋" w:eastAsia="仿宋" w:hAnsi="仿宋" w:cs="宋体"/>
          <w:sz w:val="24"/>
        </w:rPr>
      </w:pPr>
      <w:r>
        <w:rPr>
          <w:rFonts w:ascii="仿宋" w:eastAsia="仿宋" w:hAnsi="仿宋"/>
          <w:sz w:val="24"/>
        </w:rPr>
        <w:t>2</w:t>
      </w:r>
      <w:r>
        <w:rPr>
          <w:rFonts w:ascii="仿宋" w:eastAsia="仿宋" w:hAnsi="仿宋" w:hint="eastAsia"/>
          <w:sz w:val="24"/>
        </w:rPr>
        <w:t>、</w:t>
      </w:r>
      <w:r>
        <w:rPr>
          <w:rFonts w:ascii="仿宋" w:eastAsia="仿宋" w:hAnsi="仿宋" w:cs="宋体" w:hint="eastAsia"/>
          <w:sz w:val="24"/>
        </w:rPr>
        <w:t>本项目的特定资格要求：</w:t>
      </w:r>
    </w:p>
    <w:p w:rsidR="009B1E4F" w:rsidRPr="009B1E4F" w:rsidRDefault="009B1E4F" w:rsidP="009B1E4F">
      <w:pPr>
        <w:ind w:firstLineChars="225" w:firstLine="540"/>
        <w:rPr>
          <w:rFonts w:ascii="仿宋" w:eastAsia="仿宋" w:hAnsi="仿宋" w:cs="宋体"/>
          <w:sz w:val="24"/>
        </w:rPr>
      </w:pPr>
      <w:r w:rsidRPr="009B1E4F">
        <w:rPr>
          <w:rFonts w:ascii="仿宋" w:eastAsia="仿宋" w:hAnsi="仿宋" w:cs="宋体" w:hint="eastAsia"/>
          <w:sz w:val="24"/>
        </w:rPr>
        <w:t>2.1</w:t>
      </w:r>
      <w:r>
        <w:rPr>
          <w:rFonts w:ascii="仿宋" w:eastAsia="仿宋" w:hAnsi="仿宋" w:cs="宋体" w:hint="eastAsia"/>
          <w:sz w:val="24"/>
        </w:rPr>
        <w:t>供应商</w:t>
      </w:r>
      <w:r w:rsidRPr="009B1E4F">
        <w:rPr>
          <w:rFonts w:ascii="仿宋" w:eastAsia="仿宋" w:hAnsi="仿宋" w:cs="宋体" w:hint="eastAsia"/>
          <w:sz w:val="24"/>
        </w:rPr>
        <w:t>须具有国家卫生行政部门颁发的有效的《医疗机构执业许可证》和《辐射安全许可证》；</w:t>
      </w:r>
    </w:p>
    <w:p w:rsidR="00AF2A26" w:rsidRDefault="009B1E4F" w:rsidP="009B1E4F">
      <w:pPr>
        <w:ind w:firstLineChars="425" w:firstLine="1020"/>
        <w:rPr>
          <w:rFonts w:ascii="仿宋" w:eastAsia="仿宋" w:hAnsi="仿宋" w:cs="宋体"/>
          <w:sz w:val="24"/>
        </w:rPr>
      </w:pPr>
      <w:r w:rsidRPr="009B1E4F">
        <w:rPr>
          <w:rFonts w:ascii="仿宋" w:eastAsia="仿宋" w:hAnsi="仿宋" w:cs="宋体" w:hint="eastAsia"/>
          <w:sz w:val="24"/>
        </w:rPr>
        <w:t>2.2</w:t>
      </w:r>
      <w:r>
        <w:rPr>
          <w:rFonts w:ascii="仿宋" w:eastAsia="仿宋" w:hAnsi="仿宋" w:cs="宋体" w:hint="eastAsia"/>
          <w:sz w:val="24"/>
        </w:rPr>
        <w:t>供应商须具有有效的放射诊疗许可证（供应商</w:t>
      </w:r>
      <w:r w:rsidRPr="009B1E4F">
        <w:rPr>
          <w:rFonts w:ascii="仿宋" w:eastAsia="仿宋" w:hAnsi="仿宋" w:cs="宋体" w:hint="eastAsia"/>
          <w:sz w:val="24"/>
        </w:rPr>
        <w:t>已办理多证合一的，只须提供诊疗科目含放射诊断或放射治疗的《医疗机构执业许可证》即可）。</w:t>
      </w:r>
    </w:p>
    <w:p w:rsidR="00AF2A26" w:rsidRDefault="009B1E4F">
      <w:pPr>
        <w:ind w:firstLineChars="225" w:firstLine="542"/>
        <w:rPr>
          <w:rFonts w:ascii="仿宋" w:eastAsia="仿宋" w:hAnsi="仿宋"/>
          <w:b/>
          <w:bCs/>
          <w:sz w:val="24"/>
        </w:rPr>
      </w:pPr>
      <w:r>
        <w:rPr>
          <w:rFonts w:ascii="仿宋" w:eastAsia="仿宋" w:hAnsi="仿宋" w:hint="eastAsia"/>
          <w:b/>
          <w:bCs/>
          <w:sz w:val="24"/>
        </w:rPr>
        <w:t>（二）其他类似效力要求：</w:t>
      </w:r>
    </w:p>
    <w:p w:rsidR="00AF2A26" w:rsidRDefault="009B1E4F">
      <w:pPr>
        <w:ind w:firstLineChars="225" w:firstLine="540"/>
        <w:rPr>
          <w:rFonts w:ascii="仿宋" w:eastAsia="仿宋" w:hAnsi="仿宋"/>
          <w:b/>
          <w:sz w:val="24"/>
        </w:rPr>
      </w:pPr>
      <w:r>
        <w:rPr>
          <w:rFonts w:ascii="仿宋" w:eastAsia="仿宋" w:hAnsi="仿宋" w:hint="eastAsia"/>
          <w:sz w:val="24"/>
        </w:rPr>
        <w:t>1.授权参加本次采购活动的供应商代表证明材料。</w:t>
      </w:r>
    </w:p>
    <w:p w:rsidR="00AF2A26" w:rsidRDefault="00AF2A26">
      <w:pPr>
        <w:ind w:firstLineChars="225" w:firstLine="542"/>
        <w:rPr>
          <w:rFonts w:ascii="仿宋" w:eastAsia="仿宋" w:hAnsi="仿宋"/>
          <w:b/>
          <w:sz w:val="24"/>
        </w:rPr>
      </w:pPr>
    </w:p>
    <w:p w:rsidR="00AF2A26" w:rsidRDefault="009B1E4F">
      <w:pPr>
        <w:rPr>
          <w:rFonts w:ascii="仿宋" w:eastAsia="仿宋" w:hAnsi="仿宋"/>
          <w:b/>
          <w:sz w:val="24"/>
        </w:rPr>
      </w:pPr>
      <w:r>
        <w:rPr>
          <w:rFonts w:ascii="仿宋" w:eastAsia="仿宋" w:hAnsi="仿宋" w:hint="eastAsia"/>
          <w:b/>
          <w:sz w:val="24"/>
        </w:rPr>
        <w:t>二、报价产品的资格、资质性及其他类似效力要求</w:t>
      </w:r>
    </w:p>
    <w:p w:rsidR="00AF2A26" w:rsidRDefault="009B1E4F">
      <w:pPr>
        <w:ind w:firstLineChars="225" w:firstLine="542"/>
        <w:rPr>
          <w:rFonts w:ascii="仿宋" w:eastAsia="仿宋" w:hAnsi="仿宋"/>
          <w:sz w:val="24"/>
        </w:rPr>
      </w:pPr>
      <w:r>
        <w:rPr>
          <w:rFonts w:ascii="仿宋" w:eastAsia="仿宋" w:hAnsi="仿宋" w:hint="eastAsia"/>
          <w:b/>
          <w:sz w:val="24"/>
        </w:rPr>
        <w:t xml:space="preserve"> 无。</w:t>
      </w:r>
    </w:p>
    <w:p w:rsidR="00AF2A26" w:rsidRDefault="009B1E4F">
      <w:pPr>
        <w:ind w:firstLineChars="225" w:firstLine="540"/>
        <w:rPr>
          <w:rFonts w:ascii="仿宋" w:eastAsia="仿宋" w:hAnsi="仿宋"/>
          <w:sz w:val="24"/>
        </w:rPr>
      </w:pPr>
      <w:r>
        <w:rPr>
          <w:rFonts w:ascii="仿宋" w:eastAsia="仿宋" w:hAnsi="仿宋" w:hint="eastAsia"/>
          <w:sz w:val="24"/>
        </w:rPr>
        <w:t>注：1.资格要求中“参加本次政府采购活动前三年内，在经营活动中没有重大违法记录”中的重大违法记录，即因违法经营受到刑事处罚或者责令停产停业、吊销许可证或者执照、较大数额罚款等行政处罚。</w:t>
      </w:r>
      <w:r>
        <w:rPr>
          <w:rFonts w:ascii="仿宋" w:eastAsia="仿宋" w:hAnsi="仿宋" w:hint="eastAsia"/>
          <w:b/>
          <w:sz w:val="24"/>
        </w:rPr>
        <w:t>根据《财政部关于〈中华人民共和国政府采购法实施条例〉第十九条第一款 “较大数额罚款”具体适用问题的意见》有关规定，《中华人民共和国政府采购法实施条例》第十九条第一款规定的“较大数额罚款”认定为200万元以上的罚款，法律、行政法规以及国务院有关部门明确规定相关领域“较大数额罚款”标准高于200万元的，从其规定。</w:t>
      </w:r>
    </w:p>
    <w:p w:rsidR="00AF2A26" w:rsidRDefault="00AF2A26">
      <w:pPr>
        <w:ind w:firstLineChars="225" w:firstLine="540"/>
        <w:rPr>
          <w:rFonts w:ascii="仿宋" w:eastAsia="仿宋" w:hAnsi="仿宋"/>
          <w:sz w:val="24"/>
        </w:rPr>
      </w:pPr>
    </w:p>
    <w:p w:rsidR="00AF2A26" w:rsidRDefault="009B1E4F">
      <w:pPr>
        <w:ind w:firstLineChars="250" w:firstLine="600"/>
        <w:rPr>
          <w:rFonts w:ascii="仿宋" w:eastAsia="仿宋" w:hAnsi="仿宋"/>
          <w:sz w:val="24"/>
        </w:rPr>
      </w:pPr>
      <w:r>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Pr>
          <w:rFonts w:ascii="仿宋" w:eastAsia="仿宋" w:hAnsi="仿宋" w:hint="eastAsia"/>
          <w:sz w:val="24"/>
        </w:rPr>
        <w:t>不</w:t>
      </w:r>
      <w:proofErr w:type="gramEnd"/>
      <w:r>
        <w:rPr>
          <w:rFonts w:ascii="仿宋" w:eastAsia="仿宋" w:hAnsi="仿宋" w:hint="eastAsia"/>
          <w:sz w:val="24"/>
        </w:rPr>
        <w:t>认定其具有良好的商业信誉。</w:t>
      </w:r>
    </w:p>
    <w:p w:rsidR="00AF2A26" w:rsidRDefault="00AF2A26">
      <w:pPr>
        <w:widowControl/>
        <w:jc w:val="left"/>
        <w:rPr>
          <w:rFonts w:ascii="仿宋" w:eastAsia="仿宋" w:hAnsi="仿宋"/>
          <w:b/>
          <w:sz w:val="24"/>
        </w:rPr>
      </w:pPr>
    </w:p>
    <w:p w:rsidR="00AF2A26" w:rsidRDefault="009B1E4F">
      <w:pPr>
        <w:rPr>
          <w:rFonts w:ascii="仿宋" w:eastAsia="仿宋" w:hAnsi="仿宋"/>
          <w:b/>
          <w:bCs/>
          <w:sz w:val="24"/>
        </w:rPr>
      </w:pPr>
      <w:r>
        <w:rPr>
          <w:rFonts w:ascii="仿宋" w:eastAsia="仿宋" w:hAnsi="仿宋" w:hint="eastAsia"/>
          <w:b/>
          <w:bCs/>
          <w:sz w:val="24"/>
        </w:rPr>
        <w:t>三、不属于禁止参加本次采购活动的供应商</w:t>
      </w:r>
    </w:p>
    <w:p w:rsidR="00AF2A26" w:rsidRDefault="009B1E4F">
      <w:pPr>
        <w:widowControl/>
        <w:spacing w:line="560" w:lineRule="exact"/>
        <w:ind w:firstLineChars="50" w:firstLine="120"/>
        <w:jc w:val="left"/>
        <w:rPr>
          <w:rFonts w:ascii="仿宋" w:eastAsia="仿宋" w:hAnsi="仿宋"/>
          <w:b/>
          <w:bCs/>
          <w:sz w:val="24"/>
        </w:rPr>
      </w:pPr>
      <w:r>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w:t>
      </w:r>
      <w:r>
        <w:rPr>
          <w:rFonts w:ascii="仿宋" w:eastAsia="仿宋" w:hAnsi="仿宋" w:hint="eastAsia"/>
          <w:b/>
          <w:bCs/>
          <w:sz w:val="24"/>
        </w:rPr>
        <w:t>（注：失信被执行人名单、重大税收违法案件当事人名单、</w:t>
      </w:r>
      <w:r>
        <w:rPr>
          <w:rFonts w:ascii="仿宋" w:eastAsia="仿宋" w:hAnsi="仿宋" w:hint="eastAsia"/>
          <w:b/>
          <w:bCs/>
          <w:sz w:val="24"/>
        </w:rPr>
        <w:lastRenderedPageBreak/>
        <w:t>政府采购严重违法失信行为记录名单由采购代理机构工作人员进行查询并记录存档）</w:t>
      </w:r>
    </w:p>
    <w:p w:rsidR="00AF2A26" w:rsidRDefault="009B1E4F">
      <w:pPr>
        <w:widowControl/>
        <w:spacing w:line="560" w:lineRule="exact"/>
        <w:ind w:firstLineChars="100" w:firstLine="241"/>
        <w:jc w:val="left"/>
        <w:rPr>
          <w:rFonts w:ascii="仿宋" w:eastAsia="仿宋" w:hAnsi="仿宋"/>
          <w:sz w:val="24"/>
        </w:rPr>
      </w:pPr>
      <w:r>
        <w:rPr>
          <w:rFonts w:ascii="仿宋" w:eastAsia="仿宋" w:hAnsi="仿宋"/>
          <w:b/>
          <w:sz w:val="24"/>
        </w:rPr>
        <w:br w:type="page"/>
      </w:r>
    </w:p>
    <w:p w:rsidR="00AF2A26" w:rsidRDefault="009B1E4F">
      <w:pPr>
        <w:pStyle w:val="ad"/>
        <w:rPr>
          <w:rFonts w:ascii="仿宋" w:eastAsia="仿宋" w:hAnsi="仿宋"/>
          <w:sz w:val="28"/>
          <w:szCs w:val="28"/>
        </w:rPr>
      </w:pPr>
      <w:bookmarkStart w:id="87" w:name="_Toc511206478"/>
      <w:r>
        <w:rPr>
          <w:rFonts w:ascii="仿宋" w:eastAsia="仿宋" w:hAnsi="仿宋" w:hint="eastAsia"/>
        </w:rPr>
        <w:lastRenderedPageBreak/>
        <w:t>第四章  供应商应当提供的资格、资质性及其他类似效力要求的相关证明材料</w:t>
      </w:r>
      <w:bookmarkEnd w:id="87"/>
    </w:p>
    <w:p w:rsidR="00AF2A26" w:rsidRDefault="00AF2A26">
      <w:pPr>
        <w:ind w:firstLine="538"/>
        <w:rPr>
          <w:rFonts w:ascii="仿宋" w:eastAsia="仿宋" w:hAnsi="仿宋"/>
          <w:sz w:val="28"/>
          <w:szCs w:val="28"/>
        </w:rPr>
      </w:pPr>
    </w:p>
    <w:p w:rsidR="00AF2A26" w:rsidRDefault="009B1E4F">
      <w:pPr>
        <w:spacing w:line="500" w:lineRule="exact"/>
        <w:ind w:firstLineChars="196" w:firstLine="472"/>
        <w:rPr>
          <w:rFonts w:ascii="仿宋" w:eastAsia="仿宋" w:hAnsi="仿宋"/>
          <w:b/>
          <w:sz w:val="24"/>
        </w:rPr>
      </w:pPr>
      <w:r>
        <w:rPr>
          <w:rFonts w:ascii="仿宋" w:eastAsia="仿宋" w:hAnsi="仿宋"/>
          <w:b/>
          <w:sz w:val="24"/>
        </w:rPr>
        <w:t>一、</w:t>
      </w:r>
      <w:r>
        <w:rPr>
          <w:rFonts w:ascii="仿宋" w:eastAsia="仿宋" w:hAnsi="仿宋" w:hint="eastAsia"/>
          <w:b/>
          <w:sz w:val="24"/>
        </w:rPr>
        <w:t>应当提供的供应商资格、资质性及其他类似效力要求的相关证明材料</w:t>
      </w:r>
    </w:p>
    <w:p w:rsidR="00AF2A26" w:rsidRDefault="009B1E4F">
      <w:pPr>
        <w:spacing w:line="500" w:lineRule="exact"/>
        <w:ind w:firstLineChars="98" w:firstLine="236"/>
        <w:rPr>
          <w:rFonts w:ascii="仿宋" w:eastAsia="仿宋" w:hAnsi="仿宋"/>
          <w:b/>
          <w:bCs/>
          <w:sz w:val="24"/>
        </w:rPr>
      </w:pPr>
      <w:r>
        <w:rPr>
          <w:rFonts w:ascii="仿宋" w:eastAsia="仿宋" w:hAnsi="仿宋" w:hint="eastAsia"/>
          <w:b/>
          <w:bCs/>
          <w:sz w:val="24"/>
        </w:rPr>
        <w:t>（一）资格要求相关证明材料：</w:t>
      </w:r>
    </w:p>
    <w:p w:rsidR="00AF2A26" w:rsidRDefault="009B1E4F">
      <w:pPr>
        <w:spacing w:line="500" w:lineRule="exact"/>
        <w:ind w:firstLineChars="196" w:firstLine="470"/>
        <w:rPr>
          <w:rFonts w:ascii="仿宋" w:eastAsia="仿宋" w:hAnsi="仿宋"/>
          <w:sz w:val="24"/>
        </w:rPr>
      </w:pPr>
      <w:r>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w:t>
      </w:r>
    </w:p>
    <w:p w:rsidR="00AF2A26" w:rsidRDefault="009B1E4F">
      <w:pPr>
        <w:spacing w:line="500" w:lineRule="exact"/>
        <w:ind w:firstLineChars="196" w:firstLine="470"/>
        <w:rPr>
          <w:rFonts w:ascii="仿宋" w:eastAsia="仿宋" w:hAnsi="仿宋"/>
          <w:sz w:val="24"/>
        </w:rPr>
      </w:pPr>
      <w:r>
        <w:rPr>
          <w:rFonts w:ascii="仿宋" w:eastAsia="仿宋" w:hAnsi="仿宋" w:hint="eastAsia"/>
          <w:sz w:val="24"/>
        </w:rPr>
        <w:t>2、具备良好商业信誉的证明材料（可提供承诺函，格式详见第七章）；</w:t>
      </w:r>
    </w:p>
    <w:p w:rsidR="00AF2A26" w:rsidRDefault="009B1E4F">
      <w:pPr>
        <w:spacing w:line="500" w:lineRule="exact"/>
        <w:ind w:firstLineChars="196" w:firstLine="470"/>
        <w:rPr>
          <w:rFonts w:ascii="仿宋" w:eastAsia="仿宋" w:hAnsi="仿宋"/>
          <w:sz w:val="24"/>
        </w:rPr>
      </w:pPr>
      <w:r>
        <w:rPr>
          <w:rFonts w:ascii="仿宋" w:eastAsia="仿宋" w:hAnsi="仿宋" w:hint="eastAsia"/>
          <w:sz w:val="24"/>
        </w:rPr>
        <w:t>3、具备健全的财务会计制度的证明材料。｛可提供承诺函，格式详见第七章｝</w:t>
      </w:r>
    </w:p>
    <w:p w:rsidR="00AF2A26" w:rsidRDefault="009B1E4F">
      <w:pPr>
        <w:spacing w:line="500" w:lineRule="exact"/>
        <w:ind w:firstLineChars="196" w:firstLine="470"/>
        <w:rPr>
          <w:rFonts w:ascii="仿宋" w:eastAsia="仿宋" w:hAnsi="仿宋"/>
          <w:sz w:val="24"/>
        </w:rPr>
      </w:pPr>
      <w:r>
        <w:rPr>
          <w:rFonts w:ascii="仿宋" w:eastAsia="仿宋" w:hAnsi="仿宋" w:hint="eastAsia"/>
          <w:sz w:val="24"/>
        </w:rPr>
        <w:t>4、具有依法缴纳税收和社会保障资金的良好记录（可提供承诺函，格式详见第七章）；</w:t>
      </w:r>
    </w:p>
    <w:p w:rsidR="00AF2A26" w:rsidRDefault="009B1E4F">
      <w:pPr>
        <w:spacing w:line="500" w:lineRule="exact"/>
        <w:ind w:firstLineChars="196" w:firstLine="470"/>
        <w:rPr>
          <w:rFonts w:ascii="仿宋" w:eastAsia="仿宋" w:hAnsi="仿宋"/>
          <w:sz w:val="24"/>
        </w:rPr>
      </w:pPr>
      <w:r>
        <w:rPr>
          <w:rFonts w:ascii="仿宋" w:eastAsia="仿宋" w:hAnsi="仿宋" w:hint="eastAsia"/>
          <w:sz w:val="24"/>
        </w:rPr>
        <w:t>5、具备履行合同所必需的设备和专业技术能力的证明材料（可提供承诺函，格式详见第七章）；</w:t>
      </w:r>
    </w:p>
    <w:p w:rsidR="00AF2A26" w:rsidRDefault="009B1E4F">
      <w:pPr>
        <w:spacing w:line="500" w:lineRule="exact"/>
        <w:ind w:firstLineChars="196" w:firstLine="470"/>
        <w:rPr>
          <w:rFonts w:ascii="仿宋" w:eastAsia="仿宋" w:hAnsi="仿宋"/>
          <w:sz w:val="24"/>
        </w:rPr>
      </w:pPr>
      <w:r>
        <w:rPr>
          <w:rFonts w:ascii="仿宋" w:eastAsia="仿宋" w:hAnsi="仿宋" w:hint="eastAsia"/>
          <w:sz w:val="24"/>
        </w:rPr>
        <w:t>6、参加政府采购活动前3年内在经营活动中没有重大违法记录的承诺函（格式详见第七章）；</w:t>
      </w:r>
    </w:p>
    <w:p w:rsidR="00AF2A26" w:rsidRDefault="009B1E4F">
      <w:pPr>
        <w:spacing w:after="50" w:line="500" w:lineRule="exact"/>
        <w:ind w:firstLine="480"/>
        <w:rPr>
          <w:rFonts w:ascii="仿宋" w:eastAsia="仿宋" w:hAnsi="仿宋"/>
          <w:sz w:val="24"/>
        </w:rPr>
      </w:pPr>
      <w:r>
        <w:rPr>
          <w:rFonts w:ascii="仿宋" w:eastAsia="仿宋" w:hAnsi="仿宋" w:hint="eastAsia"/>
          <w:sz w:val="24"/>
        </w:rPr>
        <w:t>7、具备法律、行政法规规定的其他条件的证明材料（可提供承诺函，格式详见第七章）；</w:t>
      </w:r>
    </w:p>
    <w:p w:rsidR="00AF2A26" w:rsidRDefault="009B1E4F">
      <w:pPr>
        <w:tabs>
          <w:tab w:val="left" w:pos="7665"/>
        </w:tabs>
        <w:spacing w:line="500" w:lineRule="exact"/>
        <w:rPr>
          <w:rFonts w:ascii="仿宋" w:eastAsia="仿宋" w:hAnsi="仿宋" w:cs="宋体"/>
          <w:sz w:val="24"/>
        </w:rPr>
      </w:pPr>
      <w:r>
        <w:rPr>
          <w:rFonts w:ascii="仿宋" w:eastAsia="仿宋" w:hAnsi="仿宋"/>
          <w:sz w:val="24"/>
        </w:rPr>
        <w:t>8</w:t>
      </w:r>
      <w:r>
        <w:rPr>
          <w:rFonts w:ascii="仿宋" w:eastAsia="仿宋" w:hAnsi="仿宋" w:hint="eastAsia"/>
          <w:sz w:val="24"/>
        </w:rPr>
        <w:t>、</w:t>
      </w:r>
      <w:r>
        <w:rPr>
          <w:rFonts w:ascii="仿宋" w:eastAsia="仿宋" w:hAnsi="仿宋" w:cs="宋体" w:hint="eastAsia"/>
          <w:sz w:val="24"/>
        </w:rPr>
        <w:t>本项目的特定资格要求：</w:t>
      </w:r>
    </w:p>
    <w:p w:rsidR="009B1E4F" w:rsidRPr="009B1E4F" w:rsidRDefault="009B1E4F" w:rsidP="009B1E4F">
      <w:pPr>
        <w:pStyle w:val="af3"/>
        <w:spacing w:line="500" w:lineRule="exact"/>
        <w:ind w:firstLine="480"/>
        <w:rPr>
          <w:rFonts w:ascii="仿宋" w:eastAsia="仿宋" w:hAnsi="仿宋" w:cs="宋体"/>
          <w:sz w:val="24"/>
        </w:rPr>
      </w:pPr>
      <w:r>
        <w:rPr>
          <w:rFonts w:ascii="仿宋" w:eastAsia="仿宋" w:hAnsi="仿宋" w:cs="宋体"/>
          <w:sz w:val="24"/>
        </w:rPr>
        <w:t>8.1</w:t>
      </w:r>
      <w:r w:rsidRPr="009B1E4F">
        <w:rPr>
          <w:rFonts w:ascii="仿宋" w:eastAsia="仿宋" w:hAnsi="仿宋" w:cs="宋体" w:hint="eastAsia"/>
          <w:sz w:val="24"/>
        </w:rPr>
        <w:t>供应商须</w:t>
      </w:r>
      <w:r w:rsidR="0094468A">
        <w:rPr>
          <w:rFonts w:ascii="仿宋" w:eastAsia="仿宋" w:hAnsi="仿宋" w:cs="宋体" w:hint="eastAsia"/>
          <w:sz w:val="24"/>
        </w:rPr>
        <w:t>提供</w:t>
      </w:r>
      <w:r w:rsidRPr="009B1E4F">
        <w:rPr>
          <w:rFonts w:ascii="仿宋" w:eastAsia="仿宋" w:hAnsi="仿宋" w:cs="宋体" w:hint="eastAsia"/>
          <w:sz w:val="24"/>
        </w:rPr>
        <w:t>国家卫生行政部门颁发的有效的《医疗机构执业许可证》</w:t>
      </w:r>
      <w:r w:rsidR="0094468A">
        <w:rPr>
          <w:rFonts w:ascii="仿宋" w:eastAsia="仿宋" w:hAnsi="仿宋" w:cs="宋体" w:hint="eastAsia"/>
          <w:sz w:val="24"/>
        </w:rPr>
        <w:t>复印件</w:t>
      </w:r>
      <w:r w:rsidRPr="009B1E4F">
        <w:rPr>
          <w:rFonts w:ascii="仿宋" w:eastAsia="仿宋" w:hAnsi="仿宋" w:cs="宋体" w:hint="eastAsia"/>
          <w:sz w:val="24"/>
        </w:rPr>
        <w:t>和《辐射安全许可证》</w:t>
      </w:r>
      <w:r w:rsidR="0094468A">
        <w:rPr>
          <w:rFonts w:ascii="仿宋" w:eastAsia="仿宋" w:hAnsi="仿宋" w:cs="宋体" w:hint="eastAsia"/>
          <w:sz w:val="24"/>
        </w:rPr>
        <w:t>复印件</w:t>
      </w:r>
      <w:r w:rsidRPr="009B1E4F">
        <w:rPr>
          <w:rFonts w:ascii="仿宋" w:eastAsia="仿宋" w:hAnsi="仿宋" w:cs="宋体" w:hint="eastAsia"/>
          <w:sz w:val="24"/>
        </w:rPr>
        <w:t>；</w:t>
      </w:r>
    </w:p>
    <w:p w:rsidR="00AF2A26" w:rsidRDefault="009B1E4F" w:rsidP="009B1E4F">
      <w:pPr>
        <w:pStyle w:val="af3"/>
        <w:spacing w:line="500" w:lineRule="exact"/>
        <w:ind w:firstLineChars="300" w:firstLine="720"/>
        <w:rPr>
          <w:rFonts w:ascii="仿宋" w:eastAsia="仿宋" w:hAnsi="仿宋" w:cs="宋体"/>
          <w:sz w:val="24"/>
        </w:rPr>
      </w:pPr>
      <w:r>
        <w:rPr>
          <w:rFonts w:ascii="仿宋" w:eastAsia="仿宋" w:hAnsi="仿宋" w:cs="宋体"/>
          <w:sz w:val="24"/>
        </w:rPr>
        <w:t>8</w:t>
      </w:r>
      <w:r w:rsidRPr="009B1E4F">
        <w:rPr>
          <w:rFonts w:ascii="仿宋" w:eastAsia="仿宋" w:hAnsi="仿宋" w:cs="宋体" w:hint="eastAsia"/>
          <w:sz w:val="24"/>
        </w:rPr>
        <w:t>.2供应商须</w:t>
      </w:r>
      <w:r w:rsidR="0094468A">
        <w:rPr>
          <w:rFonts w:ascii="仿宋" w:eastAsia="仿宋" w:hAnsi="仿宋" w:cs="宋体" w:hint="eastAsia"/>
          <w:sz w:val="24"/>
        </w:rPr>
        <w:t>提供</w:t>
      </w:r>
      <w:r w:rsidRPr="009B1E4F">
        <w:rPr>
          <w:rFonts w:ascii="仿宋" w:eastAsia="仿宋" w:hAnsi="仿宋" w:cs="宋体" w:hint="eastAsia"/>
          <w:sz w:val="24"/>
        </w:rPr>
        <w:t>有效的放射诊疗许可证</w:t>
      </w:r>
      <w:r w:rsidR="0094468A">
        <w:rPr>
          <w:rFonts w:ascii="仿宋" w:eastAsia="仿宋" w:hAnsi="仿宋" w:cs="宋体" w:hint="eastAsia"/>
          <w:sz w:val="24"/>
        </w:rPr>
        <w:t>复印件</w:t>
      </w:r>
      <w:r w:rsidRPr="009B1E4F">
        <w:rPr>
          <w:rFonts w:ascii="仿宋" w:eastAsia="仿宋" w:hAnsi="仿宋" w:cs="宋体" w:hint="eastAsia"/>
          <w:sz w:val="24"/>
        </w:rPr>
        <w:t>（供应商已办理多证合一的，只须提供诊疗科目含放射诊断或放射治疗的《医疗机构执业许可证》</w:t>
      </w:r>
      <w:r w:rsidR="0094468A">
        <w:rPr>
          <w:rFonts w:ascii="仿宋" w:eastAsia="仿宋" w:hAnsi="仿宋" w:cs="宋体" w:hint="eastAsia"/>
          <w:sz w:val="24"/>
        </w:rPr>
        <w:t>复印件</w:t>
      </w:r>
      <w:r w:rsidRPr="009B1E4F">
        <w:rPr>
          <w:rFonts w:ascii="仿宋" w:eastAsia="仿宋" w:hAnsi="仿宋" w:cs="宋体" w:hint="eastAsia"/>
          <w:sz w:val="24"/>
        </w:rPr>
        <w:t>即可）。</w:t>
      </w:r>
    </w:p>
    <w:p w:rsidR="00AF2A26" w:rsidRDefault="009B1E4F" w:rsidP="0094468A">
      <w:pPr>
        <w:spacing w:line="500" w:lineRule="exact"/>
        <w:ind w:firstLineChars="225" w:firstLine="542"/>
        <w:rPr>
          <w:rFonts w:ascii="仿宋" w:eastAsia="仿宋" w:hAnsi="仿宋"/>
          <w:b/>
          <w:bCs/>
          <w:sz w:val="24"/>
        </w:rPr>
      </w:pPr>
      <w:r>
        <w:rPr>
          <w:rFonts w:ascii="仿宋" w:eastAsia="仿宋" w:hAnsi="仿宋" w:hint="eastAsia"/>
          <w:b/>
          <w:bCs/>
          <w:sz w:val="24"/>
        </w:rPr>
        <w:t>（二）其他类似效力要求相关证明材料：</w:t>
      </w:r>
    </w:p>
    <w:p w:rsidR="00AF2A26" w:rsidRDefault="009B1E4F">
      <w:pPr>
        <w:spacing w:after="50" w:line="500" w:lineRule="exact"/>
        <w:ind w:firstLine="480"/>
        <w:rPr>
          <w:rFonts w:ascii="仿宋" w:eastAsia="仿宋" w:hAnsi="仿宋"/>
          <w:sz w:val="24"/>
        </w:rPr>
      </w:pPr>
      <w:r>
        <w:rPr>
          <w:rFonts w:ascii="仿宋" w:eastAsia="仿宋" w:hAnsi="仿宋" w:hint="eastAsia"/>
          <w:sz w:val="24"/>
        </w:rPr>
        <w:lastRenderedPageBreak/>
        <w:t>（1）法定代表人/单位负责人身份证明材料复印件。</w:t>
      </w:r>
    </w:p>
    <w:p w:rsidR="00AF2A26" w:rsidRDefault="009B1E4F">
      <w:pPr>
        <w:spacing w:after="50" w:line="500" w:lineRule="exact"/>
        <w:ind w:firstLine="480"/>
        <w:rPr>
          <w:rFonts w:ascii="仿宋" w:eastAsia="仿宋" w:hAnsi="仿宋"/>
          <w:sz w:val="24"/>
        </w:rPr>
      </w:pPr>
      <w:r>
        <w:rPr>
          <w:rFonts w:ascii="仿宋" w:eastAsia="仿宋" w:hAnsi="仿宋" w:hint="eastAsia"/>
          <w:sz w:val="24"/>
        </w:rPr>
        <w:t>（2）法定代表人/单位负责人授权代理书原件及代理人身份证明材料复印件（注：①法定代表人/单位负责人授权代理书原件需加盖公章；②如响应文件均由供应</w:t>
      </w:r>
      <w:proofErr w:type="gramStart"/>
      <w:r>
        <w:rPr>
          <w:rFonts w:ascii="仿宋" w:eastAsia="仿宋" w:hAnsi="仿宋" w:hint="eastAsia"/>
          <w:sz w:val="24"/>
        </w:rPr>
        <w:t>商法定</w:t>
      </w:r>
      <w:proofErr w:type="gramEnd"/>
      <w:r>
        <w:rPr>
          <w:rFonts w:ascii="仿宋" w:eastAsia="仿宋" w:hAnsi="仿宋" w:hint="eastAsia"/>
          <w:sz w:val="24"/>
        </w:rPr>
        <w:t>代表人/单位负责人签字或加盖私人印章的且法定代表人/单位负责人本人参与磋商的，则可不提供。）</w:t>
      </w:r>
    </w:p>
    <w:p w:rsidR="00AF2A26" w:rsidRDefault="009B1E4F">
      <w:pPr>
        <w:spacing w:after="50" w:line="500" w:lineRule="exact"/>
        <w:ind w:firstLine="480"/>
        <w:rPr>
          <w:rFonts w:ascii="仿宋" w:eastAsia="仿宋" w:hAnsi="仿宋"/>
          <w:b/>
          <w:sz w:val="24"/>
        </w:rPr>
      </w:pPr>
      <w:r>
        <w:rPr>
          <w:rFonts w:ascii="仿宋" w:eastAsia="仿宋" w:hAnsi="仿宋" w:hint="eastAsia"/>
          <w:b/>
          <w:sz w:val="24"/>
        </w:rPr>
        <w:t>二、</w:t>
      </w:r>
      <w:r>
        <w:rPr>
          <w:rFonts w:ascii="仿宋" w:eastAsia="仿宋" w:hAnsi="仿宋"/>
          <w:b/>
          <w:sz w:val="24"/>
        </w:rPr>
        <w:t>供应商</w:t>
      </w:r>
      <w:r>
        <w:rPr>
          <w:rFonts w:ascii="仿宋" w:eastAsia="仿宋" w:hAnsi="仿宋" w:hint="eastAsia"/>
          <w:b/>
          <w:sz w:val="24"/>
        </w:rPr>
        <w:t>应提供的报价产品的资格、资质性及其他类似效力要求的相关证明材料</w:t>
      </w:r>
    </w:p>
    <w:p w:rsidR="00AF2A26" w:rsidRDefault="009B1E4F">
      <w:pPr>
        <w:spacing w:after="50" w:line="500" w:lineRule="exact"/>
        <w:ind w:firstLine="480"/>
        <w:rPr>
          <w:rFonts w:ascii="仿宋" w:eastAsia="仿宋" w:hAnsi="仿宋"/>
          <w:sz w:val="24"/>
        </w:rPr>
      </w:pPr>
      <w:r>
        <w:rPr>
          <w:rFonts w:ascii="仿宋" w:eastAsia="仿宋" w:hAnsi="仿宋" w:hint="eastAsia"/>
          <w:sz w:val="24"/>
        </w:rPr>
        <w:t>无。</w:t>
      </w:r>
    </w:p>
    <w:p w:rsidR="00AF2A26" w:rsidRDefault="009B1E4F">
      <w:pPr>
        <w:spacing w:line="500" w:lineRule="exact"/>
        <w:rPr>
          <w:rFonts w:ascii="仿宋" w:eastAsia="仿宋" w:hAnsi="仿宋"/>
          <w:b/>
          <w:bCs/>
          <w:sz w:val="24"/>
        </w:rPr>
      </w:pPr>
      <w:r>
        <w:rPr>
          <w:rFonts w:ascii="仿宋" w:eastAsia="仿宋" w:hAnsi="仿宋" w:hint="eastAsia"/>
          <w:b/>
          <w:bCs/>
          <w:sz w:val="24"/>
        </w:rPr>
        <w:t>注：1、以上要求的资料复印件均须加盖供应商单位的公章（鲜章）。</w:t>
      </w:r>
    </w:p>
    <w:p w:rsidR="00AF2A26" w:rsidRDefault="009B1E4F">
      <w:pPr>
        <w:spacing w:line="500" w:lineRule="exact"/>
        <w:ind w:firstLineChars="192" w:firstLine="463"/>
        <w:rPr>
          <w:rFonts w:ascii="仿宋" w:eastAsia="仿宋" w:hAnsi="仿宋" w:cs="宋体"/>
          <w:b/>
          <w:kern w:val="0"/>
          <w:sz w:val="24"/>
        </w:rPr>
      </w:pPr>
      <w:r>
        <w:rPr>
          <w:rFonts w:ascii="仿宋" w:eastAsia="仿宋" w:hAnsi="仿宋" w:cs="宋体" w:hint="eastAsia"/>
          <w:b/>
          <w:kern w:val="0"/>
          <w:sz w:val="24"/>
        </w:rPr>
        <w:t>2、</w:t>
      </w:r>
      <w:r>
        <w:rPr>
          <w:rFonts w:ascii="仿宋" w:eastAsia="仿宋" w:hAnsi="仿宋" w:cs="宋体"/>
          <w:b/>
          <w:kern w:val="0"/>
          <w:sz w:val="24"/>
        </w:rPr>
        <w:t>根据国务院办公厅关于加快推进“多证合一”改革的指导意见（国办发【2017】41号）等政策要求，</w:t>
      </w:r>
      <w:proofErr w:type="gramStart"/>
      <w:r>
        <w:rPr>
          <w:rFonts w:ascii="仿宋" w:eastAsia="仿宋" w:hAnsi="仿宋" w:cs="宋体"/>
          <w:b/>
          <w:kern w:val="0"/>
          <w:sz w:val="24"/>
        </w:rPr>
        <w:t>若资格</w:t>
      </w:r>
      <w:proofErr w:type="gramEnd"/>
      <w:r>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Pr>
          <w:rFonts w:ascii="仿宋" w:eastAsia="仿宋" w:hAnsi="仿宋" w:cs="宋体"/>
          <w:b/>
          <w:kern w:val="0"/>
          <w:sz w:val="24"/>
        </w:rPr>
        <w:t>作出</w:t>
      </w:r>
      <w:proofErr w:type="gramEnd"/>
      <w:r>
        <w:rPr>
          <w:rFonts w:ascii="仿宋" w:eastAsia="仿宋" w:hAnsi="仿宋" w:cs="宋体"/>
          <w:b/>
          <w:kern w:val="0"/>
          <w:sz w:val="24"/>
        </w:rPr>
        <w:t>承诺（承诺函格式详见第</w:t>
      </w:r>
      <w:r>
        <w:rPr>
          <w:rFonts w:ascii="仿宋" w:eastAsia="仿宋" w:hAnsi="仿宋" w:cs="宋体" w:hint="eastAsia"/>
          <w:b/>
          <w:kern w:val="0"/>
          <w:sz w:val="24"/>
        </w:rPr>
        <w:t>七</w:t>
      </w:r>
      <w:r>
        <w:rPr>
          <w:rFonts w:ascii="仿宋" w:eastAsia="仿宋" w:hAnsi="仿宋" w:cs="宋体"/>
          <w:b/>
          <w:kern w:val="0"/>
          <w:sz w:val="24"/>
        </w:rPr>
        <w:t>章）。</w:t>
      </w:r>
      <w:bookmarkEnd w:id="86"/>
    </w:p>
    <w:p w:rsidR="00AF2A26" w:rsidRDefault="00AF2A26">
      <w:pPr>
        <w:spacing w:line="500" w:lineRule="exact"/>
        <w:ind w:firstLineChars="192" w:firstLine="403"/>
        <w:rPr>
          <w:rFonts w:ascii="仿宋" w:eastAsia="仿宋" w:hAnsi="仿宋"/>
        </w:rPr>
      </w:pPr>
    </w:p>
    <w:p w:rsidR="00AF2A26" w:rsidRDefault="009B1E4F">
      <w:pPr>
        <w:spacing w:line="500" w:lineRule="exact"/>
        <w:rPr>
          <w:rFonts w:ascii="仿宋" w:eastAsia="仿宋" w:hAnsi="仿宋"/>
          <w:b/>
          <w:bCs/>
          <w:sz w:val="24"/>
        </w:rPr>
      </w:pPr>
      <w:r>
        <w:rPr>
          <w:rFonts w:ascii="仿宋" w:eastAsia="仿宋" w:hAnsi="仿宋" w:hint="eastAsia"/>
          <w:b/>
          <w:bCs/>
          <w:sz w:val="24"/>
        </w:rPr>
        <w:t>三、不属于禁止参加本次采购活动的供应商</w:t>
      </w:r>
    </w:p>
    <w:p w:rsidR="00AF2A26" w:rsidRDefault="009B1E4F">
      <w:pPr>
        <w:spacing w:line="500" w:lineRule="exact"/>
        <w:ind w:firstLineChars="300" w:firstLine="720"/>
        <w:rPr>
          <w:rFonts w:ascii="仿宋" w:eastAsia="仿宋" w:hAnsi="仿宋"/>
          <w:sz w:val="24"/>
        </w:rPr>
      </w:pPr>
      <w:r>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w:t>
      </w:r>
      <w:r>
        <w:rPr>
          <w:rFonts w:ascii="仿宋" w:eastAsia="仿宋" w:hAnsi="仿宋" w:hint="eastAsia"/>
          <w:b/>
          <w:bCs/>
          <w:sz w:val="24"/>
        </w:rPr>
        <w:t>（注：失信被执行人名单、重大税收违法案件当事人名单、政府采购严重违法失信行为记录名单由采购代理机构工作人员进行查询并记录存档）</w:t>
      </w:r>
    </w:p>
    <w:p w:rsidR="00AF2A26" w:rsidRDefault="009B1E4F">
      <w:pPr>
        <w:spacing w:after="50" w:line="420" w:lineRule="exact"/>
        <w:rPr>
          <w:rFonts w:ascii="仿宋" w:eastAsia="仿宋" w:hAnsi="仿宋"/>
          <w:sz w:val="24"/>
        </w:rPr>
      </w:pPr>
      <w:r>
        <w:rPr>
          <w:rFonts w:ascii="仿宋" w:eastAsia="仿宋" w:hAnsi="仿宋"/>
          <w:sz w:val="24"/>
        </w:rPr>
        <w:br w:type="page"/>
      </w:r>
    </w:p>
    <w:p w:rsidR="00AF2A26" w:rsidRDefault="009B1E4F">
      <w:pPr>
        <w:pStyle w:val="ad"/>
        <w:rPr>
          <w:rFonts w:ascii="仿宋" w:eastAsia="仿宋" w:hAnsi="仿宋"/>
        </w:rPr>
      </w:pPr>
      <w:bookmarkStart w:id="88" w:name="_Toc511206479"/>
      <w:r>
        <w:rPr>
          <w:rFonts w:ascii="仿宋" w:eastAsia="仿宋" w:hAnsi="仿宋" w:hint="eastAsia"/>
        </w:rPr>
        <w:lastRenderedPageBreak/>
        <w:t>第五章  采购项目技术、服务、政府采购合同内容条款及其他商务要求</w:t>
      </w:r>
      <w:bookmarkEnd w:id="88"/>
    </w:p>
    <w:p w:rsidR="00AF2A26" w:rsidRDefault="00AF2A26">
      <w:pPr>
        <w:spacing w:line="400" w:lineRule="exact"/>
        <w:ind w:firstLineChars="49" w:firstLine="118"/>
        <w:jc w:val="left"/>
        <w:rPr>
          <w:rFonts w:ascii="仿宋" w:eastAsia="仿宋" w:hAnsi="仿宋"/>
          <w:sz w:val="24"/>
        </w:rPr>
      </w:pPr>
    </w:p>
    <w:p w:rsidR="00AF2A26" w:rsidRDefault="009B1E4F">
      <w:pPr>
        <w:spacing w:line="400" w:lineRule="exact"/>
        <w:ind w:firstLineChars="49" w:firstLine="118"/>
        <w:jc w:val="left"/>
        <w:rPr>
          <w:rFonts w:ascii="仿宋" w:eastAsia="仿宋" w:hAnsi="仿宋"/>
          <w:sz w:val="24"/>
        </w:rPr>
      </w:pPr>
      <w:bookmarkStart w:id="89" w:name="PO_默认文件内容_27"/>
      <w:r>
        <w:rPr>
          <w:rFonts w:ascii="仿宋" w:eastAsia="仿宋" w:hAnsi="仿宋" w:hint="eastAsia"/>
          <w:sz w:val="24"/>
        </w:rPr>
        <w:t>前提：</w:t>
      </w:r>
      <w:r>
        <w:rPr>
          <w:rFonts w:ascii="仿宋" w:eastAsia="仿宋" w:hAnsi="仿宋"/>
          <w:sz w:val="24"/>
        </w:rPr>
        <w:t>本章采购需求中标注“*”号的条款为本次磋商采购项目的实质性要求，供应商应全部满足。</w:t>
      </w:r>
    </w:p>
    <w:p w:rsidR="00AF2A26" w:rsidRPr="009B1E4F" w:rsidRDefault="009B1E4F">
      <w:pPr>
        <w:pStyle w:val="2"/>
        <w:spacing w:line="400" w:lineRule="exact"/>
        <w:ind w:firstLineChars="98" w:firstLine="236"/>
        <w:rPr>
          <w:rFonts w:ascii="仿宋" w:eastAsia="仿宋" w:hAnsi="仿宋"/>
          <w:sz w:val="24"/>
          <w:szCs w:val="24"/>
        </w:rPr>
      </w:pPr>
      <w:proofErr w:type="gramStart"/>
      <w:r w:rsidRPr="009B1E4F">
        <w:rPr>
          <w:rFonts w:ascii="仿宋" w:eastAsia="仿宋" w:hAnsi="仿宋" w:hint="eastAsia"/>
          <w:sz w:val="24"/>
          <w:szCs w:val="24"/>
        </w:rPr>
        <w:t>一</w:t>
      </w:r>
      <w:proofErr w:type="gramEnd"/>
      <w:r w:rsidRPr="009B1E4F">
        <w:rPr>
          <w:rFonts w:ascii="仿宋" w:eastAsia="仿宋" w:hAnsi="仿宋" w:hint="eastAsia"/>
          <w:sz w:val="24"/>
          <w:szCs w:val="24"/>
        </w:rPr>
        <w:t>. 项目概述</w:t>
      </w:r>
    </w:p>
    <w:p w:rsidR="009B1E4F" w:rsidRDefault="009B1E4F">
      <w:pPr>
        <w:pStyle w:val="2"/>
        <w:spacing w:line="400" w:lineRule="exact"/>
        <w:ind w:firstLineChars="98" w:firstLine="235"/>
        <w:rPr>
          <w:rFonts w:ascii="仿宋" w:eastAsia="仿宋" w:hAnsi="仿宋"/>
          <w:b w:val="0"/>
          <w:sz w:val="24"/>
          <w:szCs w:val="24"/>
        </w:rPr>
      </w:pPr>
      <w:r w:rsidRPr="009B1E4F">
        <w:rPr>
          <w:rFonts w:ascii="仿宋" w:eastAsia="仿宋" w:hAnsi="仿宋" w:hint="eastAsia"/>
          <w:b w:val="0"/>
          <w:sz w:val="24"/>
          <w:szCs w:val="24"/>
        </w:rPr>
        <w:t>1.项目概况：本次采购职工体检服务，检查对象中，在职男性约407人，在职女性约133人，退休男性约193人，退休女性约130人；此处检查人数均为预计，结算以实际体检人数为准。体检清单为采购人必检项。</w:t>
      </w:r>
    </w:p>
    <w:p w:rsidR="00AF2A26" w:rsidRPr="009B1E4F" w:rsidRDefault="009B1E4F">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二.</w:t>
      </w:r>
      <w:r w:rsidRPr="009B1E4F">
        <w:rPr>
          <w:rFonts w:ascii="仿宋" w:eastAsia="仿宋" w:hAnsi="仿宋" w:hint="eastAsia"/>
          <w:sz w:val="24"/>
          <w:szCs w:val="24"/>
        </w:rPr>
        <w:t>项目清单</w:t>
      </w:r>
    </w:p>
    <w:tbl>
      <w:tblPr>
        <w:tblW w:w="7999" w:type="dxa"/>
        <w:tblInd w:w="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1056"/>
        <w:gridCol w:w="1086"/>
        <w:gridCol w:w="1239"/>
        <w:gridCol w:w="3810"/>
      </w:tblGrid>
      <w:tr w:rsidR="009B1E4F" w:rsidTr="009B1E4F">
        <w:trPr>
          <w:trHeight w:val="390"/>
        </w:trPr>
        <w:tc>
          <w:tcPr>
            <w:tcW w:w="808" w:type="dxa"/>
            <w:vAlign w:val="center"/>
          </w:tcPr>
          <w:p w:rsidR="009B1E4F" w:rsidRDefault="009B1E4F">
            <w:pPr>
              <w:widowControl/>
              <w:spacing w:line="360" w:lineRule="atLeast"/>
              <w:jc w:val="center"/>
              <w:outlineLvl w:val="1"/>
              <w:rPr>
                <w:rFonts w:ascii="仿宋" w:eastAsia="仿宋" w:hAnsi="仿宋"/>
                <w:sz w:val="24"/>
              </w:rPr>
            </w:pPr>
            <w:r>
              <w:rPr>
                <w:rFonts w:ascii="仿宋" w:eastAsia="仿宋" w:hAnsi="仿宋" w:hint="eastAsia"/>
                <w:sz w:val="24"/>
              </w:rPr>
              <w:t>序号</w:t>
            </w:r>
          </w:p>
        </w:tc>
        <w:tc>
          <w:tcPr>
            <w:tcW w:w="1056" w:type="dxa"/>
            <w:vAlign w:val="center"/>
          </w:tcPr>
          <w:p w:rsidR="009B1E4F" w:rsidRDefault="009B1E4F">
            <w:pPr>
              <w:widowControl/>
              <w:spacing w:line="360" w:lineRule="atLeast"/>
              <w:jc w:val="center"/>
              <w:outlineLvl w:val="1"/>
              <w:rPr>
                <w:rFonts w:ascii="仿宋" w:eastAsia="仿宋" w:hAnsi="仿宋"/>
                <w:sz w:val="24"/>
              </w:rPr>
            </w:pPr>
            <w:proofErr w:type="gramStart"/>
            <w:r>
              <w:rPr>
                <w:rFonts w:ascii="仿宋" w:eastAsia="仿宋" w:hAnsi="仿宋" w:hint="eastAsia"/>
                <w:sz w:val="24"/>
              </w:rPr>
              <w:t>包号</w:t>
            </w:r>
            <w:proofErr w:type="gramEnd"/>
          </w:p>
        </w:tc>
        <w:tc>
          <w:tcPr>
            <w:tcW w:w="1086" w:type="dxa"/>
          </w:tcPr>
          <w:p w:rsidR="009B1E4F" w:rsidRDefault="009B1E4F">
            <w:pPr>
              <w:widowControl/>
              <w:spacing w:line="360" w:lineRule="atLeast"/>
              <w:jc w:val="center"/>
              <w:outlineLvl w:val="1"/>
              <w:rPr>
                <w:rFonts w:ascii="仿宋" w:eastAsia="仿宋" w:hAnsi="仿宋"/>
                <w:sz w:val="24"/>
              </w:rPr>
            </w:pPr>
            <w:r>
              <w:rPr>
                <w:rFonts w:ascii="仿宋" w:eastAsia="仿宋" w:hAnsi="仿宋" w:hint="eastAsia"/>
                <w:sz w:val="24"/>
              </w:rPr>
              <w:t>品目号</w:t>
            </w:r>
          </w:p>
        </w:tc>
        <w:tc>
          <w:tcPr>
            <w:tcW w:w="1239" w:type="dxa"/>
            <w:vAlign w:val="center"/>
          </w:tcPr>
          <w:p w:rsidR="009B1E4F" w:rsidRDefault="009B1E4F">
            <w:pPr>
              <w:widowControl/>
              <w:spacing w:line="360" w:lineRule="atLeast"/>
              <w:jc w:val="center"/>
              <w:outlineLvl w:val="1"/>
              <w:rPr>
                <w:rFonts w:ascii="仿宋" w:eastAsia="仿宋" w:hAnsi="仿宋"/>
                <w:sz w:val="24"/>
              </w:rPr>
            </w:pPr>
            <w:r>
              <w:rPr>
                <w:rFonts w:ascii="仿宋" w:eastAsia="仿宋" w:hAnsi="仿宋" w:hint="eastAsia"/>
                <w:sz w:val="24"/>
              </w:rPr>
              <w:t>标的名称</w:t>
            </w:r>
          </w:p>
        </w:tc>
        <w:tc>
          <w:tcPr>
            <w:tcW w:w="3810" w:type="dxa"/>
          </w:tcPr>
          <w:p w:rsidR="009B1E4F" w:rsidRDefault="009B1E4F">
            <w:pPr>
              <w:widowControl/>
              <w:spacing w:line="360" w:lineRule="atLeast"/>
              <w:jc w:val="center"/>
              <w:outlineLvl w:val="1"/>
              <w:rPr>
                <w:rFonts w:ascii="仿宋" w:eastAsia="仿宋" w:hAnsi="仿宋"/>
                <w:sz w:val="24"/>
              </w:rPr>
            </w:pPr>
            <w:r>
              <w:rPr>
                <w:rFonts w:ascii="仿宋" w:eastAsia="仿宋" w:hAnsi="仿宋" w:hint="eastAsia"/>
                <w:sz w:val="24"/>
              </w:rPr>
              <w:t>所属行业</w:t>
            </w:r>
          </w:p>
        </w:tc>
      </w:tr>
      <w:tr w:rsidR="009B1E4F" w:rsidTr="009B1E4F">
        <w:trPr>
          <w:trHeight w:val="374"/>
        </w:trPr>
        <w:tc>
          <w:tcPr>
            <w:tcW w:w="808" w:type="dxa"/>
          </w:tcPr>
          <w:p w:rsidR="009B1E4F" w:rsidRDefault="009B1E4F" w:rsidP="009B1E4F">
            <w:pPr>
              <w:widowControl/>
              <w:spacing w:line="360" w:lineRule="atLeast"/>
              <w:jc w:val="center"/>
              <w:outlineLvl w:val="1"/>
              <w:rPr>
                <w:rFonts w:ascii="仿宋" w:eastAsia="仿宋" w:hAnsi="仿宋"/>
                <w:sz w:val="24"/>
              </w:rPr>
            </w:pPr>
            <w:r>
              <w:rPr>
                <w:rFonts w:ascii="仿宋" w:eastAsia="仿宋" w:hAnsi="仿宋" w:hint="eastAsia"/>
                <w:sz w:val="24"/>
              </w:rPr>
              <w:t>1</w:t>
            </w:r>
          </w:p>
        </w:tc>
        <w:tc>
          <w:tcPr>
            <w:tcW w:w="1056" w:type="dxa"/>
          </w:tcPr>
          <w:p w:rsidR="009B1E4F" w:rsidRDefault="009B1E4F" w:rsidP="009B1E4F">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0</w:t>
            </w:r>
            <w:r>
              <w:rPr>
                <w:rFonts w:ascii="仿宋" w:eastAsia="仿宋" w:hAnsi="仿宋"/>
                <w:sz w:val="24"/>
              </w:rPr>
              <w:t>1</w:t>
            </w:r>
          </w:p>
        </w:tc>
        <w:tc>
          <w:tcPr>
            <w:tcW w:w="1086" w:type="dxa"/>
          </w:tcPr>
          <w:p w:rsidR="009B1E4F" w:rsidRDefault="009B1E4F" w:rsidP="009B1E4F">
            <w:pPr>
              <w:widowControl/>
              <w:spacing w:line="360" w:lineRule="atLeast"/>
              <w:jc w:val="left"/>
              <w:outlineLvl w:val="1"/>
              <w:rPr>
                <w:rFonts w:ascii="仿宋" w:eastAsia="仿宋" w:hAnsi="仿宋"/>
                <w:sz w:val="24"/>
              </w:rPr>
            </w:pPr>
            <w:r>
              <w:rPr>
                <w:rFonts w:ascii="仿宋" w:eastAsia="仿宋" w:hAnsi="仿宋" w:hint="eastAsia"/>
                <w:bCs/>
                <w:sz w:val="24"/>
              </w:rPr>
              <w:t>1-1</w:t>
            </w:r>
          </w:p>
        </w:tc>
        <w:tc>
          <w:tcPr>
            <w:tcW w:w="1239" w:type="dxa"/>
          </w:tcPr>
          <w:p w:rsidR="009B1E4F" w:rsidRDefault="009B1E4F" w:rsidP="009B1E4F">
            <w:pPr>
              <w:widowControl/>
              <w:spacing w:line="360" w:lineRule="atLeast"/>
              <w:jc w:val="left"/>
              <w:outlineLvl w:val="1"/>
              <w:rPr>
                <w:rFonts w:ascii="仿宋" w:eastAsia="仿宋" w:hAnsi="仿宋"/>
                <w:sz w:val="24"/>
              </w:rPr>
            </w:pPr>
            <w:r>
              <w:rPr>
                <w:rFonts w:ascii="仿宋" w:eastAsia="仿宋" w:hAnsi="仿宋" w:hint="eastAsia"/>
                <w:bCs/>
                <w:sz w:val="24"/>
              </w:rPr>
              <w:t>体检</w:t>
            </w:r>
            <w:r w:rsidRPr="006C0451">
              <w:rPr>
                <w:rFonts w:ascii="仿宋" w:eastAsia="仿宋" w:hAnsi="仿宋" w:hint="eastAsia"/>
                <w:bCs/>
                <w:sz w:val="24"/>
              </w:rPr>
              <w:t>服务</w:t>
            </w:r>
          </w:p>
        </w:tc>
        <w:tc>
          <w:tcPr>
            <w:tcW w:w="3810" w:type="dxa"/>
          </w:tcPr>
          <w:p w:rsidR="009B1E4F" w:rsidRDefault="009B1E4F" w:rsidP="009B1E4F">
            <w:pPr>
              <w:widowControl/>
              <w:spacing w:line="360" w:lineRule="atLeast"/>
              <w:jc w:val="left"/>
              <w:outlineLvl w:val="1"/>
              <w:rPr>
                <w:rFonts w:ascii="仿宋" w:eastAsia="仿宋" w:hAnsi="仿宋"/>
                <w:sz w:val="24"/>
              </w:rPr>
            </w:pPr>
            <w:r w:rsidRPr="009B1E4F">
              <w:rPr>
                <w:rFonts w:ascii="仿宋" w:eastAsia="仿宋" w:hAnsi="仿宋" w:hint="eastAsia"/>
                <w:sz w:val="24"/>
              </w:rPr>
              <w:t>其他未列明行业</w:t>
            </w:r>
          </w:p>
        </w:tc>
      </w:tr>
    </w:tbl>
    <w:p w:rsidR="00AF2A26" w:rsidRPr="009B1E4F" w:rsidRDefault="009B1E4F">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*三.</w:t>
      </w:r>
      <w:r w:rsidRPr="009B1E4F">
        <w:rPr>
          <w:rFonts w:ascii="仿宋" w:eastAsia="仿宋" w:hAnsi="仿宋" w:hint="eastAsia"/>
          <w:sz w:val="24"/>
          <w:szCs w:val="24"/>
        </w:rPr>
        <w:t>商务要求</w:t>
      </w:r>
    </w:p>
    <w:p w:rsidR="009B1E4F" w:rsidRPr="009B1E4F" w:rsidRDefault="009B1E4F" w:rsidP="009B1E4F">
      <w:pPr>
        <w:pStyle w:val="a3"/>
        <w:spacing w:line="400" w:lineRule="exact"/>
        <w:ind w:firstLineChars="100" w:firstLine="240"/>
        <w:rPr>
          <w:rFonts w:ascii="仿宋" w:eastAsia="仿宋" w:hAnsi="仿宋"/>
          <w:sz w:val="24"/>
        </w:rPr>
      </w:pPr>
      <w:r w:rsidRPr="009B1E4F">
        <w:rPr>
          <w:rFonts w:ascii="仿宋" w:eastAsia="仿宋" w:hAnsi="仿宋" w:hint="eastAsia"/>
          <w:sz w:val="24"/>
        </w:rPr>
        <w:t>1</w:t>
      </w:r>
      <w:r w:rsidR="00CD3BA9">
        <w:rPr>
          <w:rFonts w:ascii="仿宋" w:eastAsia="仿宋" w:hAnsi="仿宋" w:hint="eastAsia"/>
          <w:sz w:val="24"/>
        </w:rPr>
        <w:t>、服务时间：</w:t>
      </w:r>
      <w:r w:rsidR="00AA3BA3" w:rsidRPr="00AA3BA3">
        <w:rPr>
          <w:rFonts w:ascii="仿宋" w:eastAsia="仿宋" w:hAnsi="仿宋" w:hint="eastAsia"/>
          <w:sz w:val="24"/>
        </w:rPr>
        <w:t>合同签订后开展体检工作，集中体检工作应在10个工作日内完成</w:t>
      </w:r>
      <w:r w:rsidR="00AA3BA3">
        <w:rPr>
          <w:rFonts w:ascii="仿宋" w:eastAsia="仿宋" w:hAnsi="仿宋" w:hint="eastAsia"/>
          <w:sz w:val="24"/>
        </w:rPr>
        <w:t>。</w:t>
      </w:r>
      <w:r w:rsidR="00AA3BA3" w:rsidRPr="009B1E4F">
        <w:rPr>
          <w:rFonts w:ascii="仿宋" w:eastAsia="仿宋" w:hAnsi="仿宋" w:hint="eastAsia"/>
          <w:sz w:val="24"/>
        </w:rPr>
        <w:t>体检人员因特殊原因未能在上述时间内参加体检的，成交人应协商安排补检时间</w:t>
      </w:r>
      <w:r w:rsidR="00AA3BA3">
        <w:rPr>
          <w:rFonts w:ascii="仿宋" w:eastAsia="仿宋" w:hAnsi="仿宋" w:hint="eastAsia"/>
          <w:sz w:val="24"/>
        </w:rPr>
        <w:t>，</w:t>
      </w:r>
      <w:r w:rsidR="00AA3BA3" w:rsidRPr="00AA3BA3">
        <w:rPr>
          <w:rFonts w:ascii="仿宋" w:eastAsia="仿宋" w:hAnsi="仿宋" w:hint="eastAsia"/>
          <w:sz w:val="24"/>
        </w:rPr>
        <w:t>补检工作应在3个月内完成。</w:t>
      </w:r>
    </w:p>
    <w:p w:rsidR="009B1E4F" w:rsidRPr="009B1E4F" w:rsidRDefault="009B1E4F" w:rsidP="009B1E4F">
      <w:pPr>
        <w:pStyle w:val="a3"/>
        <w:spacing w:line="400" w:lineRule="exact"/>
        <w:ind w:firstLineChars="100" w:firstLine="240"/>
        <w:rPr>
          <w:rFonts w:ascii="仿宋" w:eastAsia="仿宋" w:hAnsi="仿宋"/>
          <w:sz w:val="24"/>
        </w:rPr>
      </w:pPr>
      <w:r w:rsidRPr="009B1E4F">
        <w:rPr>
          <w:rFonts w:ascii="仿宋" w:eastAsia="仿宋" w:hAnsi="仿宋" w:hint="eastAsia"/>
          <w:sz w:val="24"/>
        </w:rPr>
        <w:t>2、付款支付：</w:t>
      </w:r>
    </w:p>
    <w:p w:rsidR="009B1E4F" w:rsidRPr="009B1E4F" w:rsidRDefault="009B1E4F" w:rsidP="009B1E4F">
      <w:pPr>
        <w:pStyle w:val="a3"/>
        <w:spacing w:line="400" w:lineRule="exact"/>
        <w:ind w:firstLineChars="100" w:firstLine="240"/>
        <w:rPr>
          <w:rFonts w:ascii="仿宋" w:eastAsia="仿宋" w:hAnsi="仿宋"/>
          <w:sz w:val="24"/>
        </w:rPr>
      </w:pPr>
      <w:r w:rsidRPr="009B1E4F">
        <w:rPr>
          <w:rFonts w:ascii="仿宋" w:eastAsia="仿宋" w:hAnsi="仿宋" w:hint="eastAsia"/>
          <w:sz w:val="24"/>
        </w:rPr>
        <w:t>体检完毕后7个工作日内，成交人应提交参检人员明细报表给采购人审核和核算，</w:t>
      </w:r>
      <w:r w:rsidR="00182CF5">
        <w:rPr>
          <w:rFonts w:ascii="仿宋" w:eastAsia="仿宋" w:hAnsi="仿宋" w:hint="eastAsia"/>
          <w:sz w:val="24"/>
        </w:rPr>
        <w:t>最终</w:t>
      </w:r>
      <w:r w:rsidRPr="009B1E4F">
        <w:rPr>
          <w:rFonts w:ascii="仿宋" w:eastAsia="仿宋" w:hAnsi="仿宋" w:hint="eastAsia"/>
          <w:sz w:val="24"/>
        </w:rPr>
        <w:t>合同价款的计算根据实际体检人数和成交的单价据实结算，审核通过后按实际参检人数支付</w:t>
      </w:r>
      <w:r w:rsidR="00EC5E6E">
        <w:rPr>
          <w:rFonts w:ascii="仿宋" w:eastAsia="仿宋" w:hAnsi="仿宋" w:hint="eastAsia"/>
          <w:sz w:val="24"/>
        </w:rPr>
        <w:t>结算费用</w:t>
      </w:r>
      <w:r w:rsidRPr="009B1E4F">
        <w:rPr>
          <w:rFonts w:ascii="仿宋" w:eastAsia="仿宋" w:hAnsi="仿宋" w:hint="eastAsia"/>
          <w:sz w:val="24"/>
        </w:rPr>
        <w:t>。</w:t>
      </w:r>
    </w:p>
    <w:p w:rsidR="009B1E4F" w:rsidRPr="009B1E4F" w:rsidRDefault="009B1E4F" w:rsidP="009B1E4F">
      <w:pPr>
        <w:pStyle w:val="a3"/>
        <w:spacing w:line="400" w:lineRule="exact"/>
        <w:ind w:firstLineChars="100" w:firstLine="240"/>
        <w:rPr>
          <w:rFonts w:ascii="仿宋" w:eastAsia="仿宋" w:hAnsi="仿宋"/>
          <w:sz w:val="24"/>
        </w:rPr>
      </w:pPr>
      <w:r w:rsidRPr="009B1E4F">
        <w:rPr>
          <w:rFonts w:ascii="仿宋" w:eastAsia="仿宋" w:hAnsi="仿宋" w:hint="eastAsia"/>
          <w:sz w:val="24"/>
        </w:rPr>
        <w:t>注：采购人每次付款前，供应商应出具合法有效</w:t>
      </w:r>
      <w:r w:rsidR="00667538">
        <w:rPr>
          <w:rFonts w:ascii="仿宋" w:eastAsia="仿宋" w:hAnsi="仿宋" w:hint="eastAsia"/>
          <w:sz w:val="24"/>
        </w:rPr>
        <w:t>的票据</w:t>
      </w:r>
      <w:r w:rsidRPr="009B1E4F">
        <w:rPr>
          <w:rFonts w:ascii="仿宋" w:eastAsia="仿宋" w:hAnsi="仿宋" w:hint="eastAsia"/>
          <w:sz w:val="24"/>
        </w:rPr>
        <w:t>及凭证资料，采购人将在收到</w:t>
      </w:r>
      <w:r w:rsidR="00667538" w:rsidRPr="00667538">
        <w:rPr>
          <w:rFonts w:ascii="仿宋" w:eastAsia="仿宋" w:hAnsi="仿宋" w:hint="eastAsia"/>
          <w:sz w:val="24"/>
        </w:rPr>
        <w:t>票据及凭证资料</w:t>
      </w:r>
      <w:r w:rsidRPr="009B1E4F">
        <w:rPr>
          <w:rFonts w:ascii="仿宋" w:eastAsia="仿宋" w:hAnsi="仿宋" w:hint="eastAsia"/>
          <w:sz w:val="24"/>
        </w:rPr>
        <w:t>后10个工作日内付款，否则采购人付款时间顺延，且不承担延迟支付的违约责任。</w:t>
      </w:r>
    </w:p>
    <w:p w:rsidR="009B1E4F" w:rsidRPr="009B1E4F" w:rsidRDefault="009B1E4F" w:rsidP="009B1E4F">
      <w:pPr>
        <w:pStyle w:val="a3"/>
        <w:spacing w:line="400" w:lineRule="exact"/>
        <w:ind w:firstLineChars="100" w:firstLine="240"/>
        <w:rPr>
          <w:rFonts w:ascii="仿宋" w:eastAsia="仿宋" w:hAnsi="仿宋"/>
          <w:sz w:val="24"/>
        </w:rPr>
      </w:pPr>
      <w:r w:rsidRPr="009B1E4F">
        <w:rPr>
          <w:rFonts w:ascii="仿宋" w:eastAsia="仿宋" w:hAnsi="仿宋" w:hint="eastAsia"/>
          <w:sz w:val="24"/>
        </w:rPr>
        <w:t>3、验收标准和方法：双方严格按照《财政部关于进一步加强政府采购需求和履约验收管理的知道意见》（财库〔2016〕205号）相关规定执行。</w:t>
      </w:r>
    </w:p>
    <w:p w:rsidR="00AF2A26" w:rsidRDefault="009B1E4F" w:rsidP="009B1E4F">
      <w:pPr>
        <w:pStyle w:val="a3"/>
        <w:spacing w:line="400" w:lineRule="exact"/>
        <w:ind w:firstLineChars="100" w:firstLine="240"/>
        <w:rPr>
          <w:rFonts w:ascii="仿宋" w:eastAsia="仿宋" w:hAnsi="仿宋"/>
          <w:sz w:val="24"/>
        </w:rPr>
      </w:pPr>
      <w:r w:rsidRPr="009B1E4F">
        <w:rPr>
          <w:rFonts w:ascii="仿宋" w:eastAsia="仿宋" w:hAnsi="仿宋" w:hint="eastAsia"/>
          <w:sz w:val="24"/>
        </w:rPr>
        <w:t>4、其他未尽事宜双方按合同约定。</w:t>
      </w:r>
    </w:p>
    <w:bookmarkEnd w:id="89"/>
    <w:p w:rsidR="009B1E4F" w:rsidRPr="009B1E4F" w:rsidRDefault="009B1E4F" w:rsidP="009B1E4F">
      <w:pPr>
        <w:pStyle w:val="2"/>
        <w:spacing w:line="400" w:lineRule="exact"/>
        <w:ind w:firstLineChars="98" w:firstLine="236"/>
        <w:rPr>
          <w:rFonts w:ascii="仿宋" w:eastAsia="仿宋" w:hAnsi="仿宋"/>
          <w:sz w:val="24"/>
          <w:szCs w:val="24"/>
        </w:rPr>
      </w:pPr>
      <w:r w:rsidRPr="009B1E4F">
        <w:rPr>
          <w:rFonts w:ascii="仿宋" w:eastAsia="仿宋" w:hAnsi="仿宋" w:hint="eastAsia"/>
          <w:sz w:val="24"/>
          <w:szCs w:val="24"/>
        </w:rPr>
        <w:t>四.技术、服务要求</w:t>
      </w:r>
    </w:p>
    <w:p w:rsidR="009B1E4F" w:rsidRPr="009B1E4F" w:rsidRDefault="009B1E4F" w:rsidP="009B1E4F">
      <w:pPr>
        <w:spacing w:line="360" w:lineRule="auto"/>
        <w:rPr>
          <w:rFonts w:ascii="仿宋" w:eastAsia="仿宋" w:hAnsi="仿宋" w:cs="宋体"/>
          <w:color w:val="000000"/>
          <w:sz w:val="24"/>
        </w:rPr>
      </w:pPr>
      <w:r w:rsidRPr="009B1E4F">
        <w:rPr>
          <w:rFonts w:ascii="仿宋" w:eastAsia="仿宋" w:hAnsi="仿宋" w:cs="宋体" w:hint="eastAsia"/>
          <w:color w:val="000000"/>
          <w:sz w:val="24"/>
        </w:rPr>
        <w:t>1、服务内容</w:t>
      </w:r>
    </w:p>
    <w:p w:rsidR="009B1E4F" w:rsidRPr="009B1E4F" w:rsidRDefault="009B1E4F" w:rsidP="009B1E4F">
      <w:pPr>
        <w:spacing w:line="360" w:lineRule="auto"/>
        <w:rPr>
          <w:rFonts w:ascii="仿宋" w:eastAsia="仿宋" w:hAnsi="仿宋" w:cs="宋体"/>
          <w:color w:val="000000"/>
          <w:sz w:val="24"/>
        </w:rPr>
      </w:pPr>
      <w:r w:rsidRPr="009B1E4F">
        <w:rPr>
          <w:rFonts w:ascii="仿宋" w:eastAsia="仿宋" w:hAnsi="仿宋" w:cs="宋体" w:hint="eastAsia"/>
          <w:color w:val="000000"/>
          <w:sz w:val="24"/>
        </w:rPr>
        <w:t>（</w:t>
      </w:r>
      <w:r w:rsidR="00267DD7">
        <w:rPr>
          <w:rFonts w:ascii="仿宋" w:eastAsia="仿宋" w:hAnsi="仿宋" w:cs="宋体" w:hint="eastAsia"/>
          <w:color w:val="000000"/>
          <w:sz w:val="24"/>
        </w:rPr>
        <w:t>1</w:t>
      </w:r>
      <w:r w:rsidRPr="009B1E4F">
        <w:rPr>
          <w:rFonts w:ascii="仿宋" w:eastAsia="仿宋" w:hAnsi="仿宋" w:cs="宋体" w:hint="eastAsia"/>
          <w:color w:val="000000"/>
          <w:sz w:val="24"/>
        </w:rPr>
        <w:t>）</w:t>
      </w:r>
      <w:r w:rsidR="00A01008" w:rsidRPr="00A01008">
        <w:rPr>
          <w:rFonts w:ascii="仿宋" w:eastAsia="仿宋" w:hAnsi="仿宋" w:cs="宋体" w:hint="eastAsia"/>
          <w:color w:val="000000"/>
          <w:sz w:val="24"/>
        </w:rPr>
        <w:t>供应商</w:t>
      </w:r>
      <w:r w:rsidRPr="009B1E4F">
        <w:rPr>
          <w:rFonts w:ascii="仿宋" w:eastAsia="仿宋" w:hAnsi="仿宋" w:cs="宋体" w:hint="eastAsia"/>
          <w:color w:val="000000"/>
          <w:sz w:val="24"/>
        </w:rPr>
        <w:t>应该具有独立的体检场所、能</w:t>
      </w:r>
      <w:proofErr w:type="gramStart"/>
      <w:r w:rsidRPr="009B1E4F">
        <w:rPr>
          <w:rFonts w:ascii="仿宋" w:eastAsia="仿宋" w:hAnsi="仿宋" w:cs="宋体" w:hint="eastAsia"/>
          <w:color w:val="000000"/>
          <w:sz w:val="24"/>
        </w:rPr>
        <w:t>做到检患分离</w:t>
      </w:r>
      <w:proofErr w:type="gramEnd"/>
      <w:r w:rsidRPr="009B1E4F">
        <w:rPr>
          <w:rFonts w:ascii="仿宋" w:eastAsia="仿宋" w:hAnsi="仿宋" w:cs="宋体" w:hint="eastAsia"/>
          <w:color w:val="000000"/>
          <w:sz w:val="24"/>
        </w:rPr>
        <w:t>，避免交叉感染。（注：</w:t>
      </w:r>
      <w:r w:rsidRPr="009B1E4F">
        <w:rPr>
          <w:rFonts w:ascii="仿宋" w:eastAsia="仿宋" w:hAnsi="仿宋" w:cs="宋体" w:hint="eastAsia"/>
          <w:color w:val="000000"/>
          <w:sz w:val="24"/>
        </w:rPr>
        <w:lastRenderedPageBreak/>
        <w:t>本条款在评审因素“接待能力”中进行评审）</w:t>
      </w:r>
    </w:p>
    <w:p w:rsidR="009B1E4F" w:rsidRPr="009B1E4F" w:rsidRDefault="009B1E4F" w:rsidP="009B1E4F">
      <w:pPr>
        <w:spacing w:line="360" w:lineRule="auto"/>
        <w:rPr>
          <w:rFonts w:ascii="仿宋" w:eastAsia="仿宋" w:hAnsi="仿宋" w:cs="宋体"/>
          <w:color w:val="000000"/>
          <w:sz w:val="24"/>
        </w:rPr>
      </w:pPr>
      <w:r w:rsidRPr="009B1E4F">
        <w:rPr>
          <w:rFonts w:ascii="仿宋" w:eastAsia="仿宋" w:hAnsi="仿宋" w:cs="宋体" w:hint="eastAsia"/>
          <w:color w:val="000000"/>
          <w:sz w:val="24"/>
        </w:rPr>
        <w:t>（</w:t>
      </w:r>
      <w:r w:rsidR="00267DD7">
        <w:rPr>
          <w:rFonts w:ascii="仿宋" w:eastAsia="仿宋" w:hAnsi="仿宋" w:cs="宋体" w:hint="eastAsia"/>
          <w:color w:val="000000"/>
          <w:sz w:val="24"/>
        </w:rPr>
        <w:t>2</w:t>
      </w:r>
      <w:r w:rsidRPr="009B1E4F">
        <w:rPr>
          <w:rFonts w:ascii="仿宋" w:eastAsia="仿宋" w:hAnsi="仿宋" w:cs="宋体" w:hint="eastAsia"/>
          <w:color w:val="000000"/>
          <w:sz w:val="24"/>
        </w:rPr>
        <w:t>）对异常结果凡需进一步检查确诊的，由</w:t>
      </w:r>
      <w:r w:rsidR="00A01008" w:rsidRPr="00A01008">
        <w:rPr>
          <w:rFonts w:ascii="仿宋" w:eastAsia="仿宋" w:hAnsi="仿宋" w:cs="宋体" w:hint="eastAsia"/>
          <w:color w:val="000000"/>
          <w:sz w:val="24"/>
        </w:rPr>
        <w:t>供应商</w:t>
      </w:r>
      <w:r w:rsidRPr="009B1E4F">
        <w:rPr>
          <w:rFonts w:ascii="仿宋" w:eastAsia="仿宋" w:hAnsi="仿宋" w:cs="宋体" w:hint="eastAsia"/>
          <w:color w:val="000000"/>
          <w:sz w:val="24"/>
        </w:rPr>
        <w:t>向本人提出并给予安排，进一步检查的费用由需复检本人自行承担，费用不计入体检经费内。</w:t>
      </w:r>
    </w:p>
    <w:p w:rsidR="009B1E4F" w:rsidRPr="009B1E4F" w:rsidRDefault="009B1E4F" w:rsidP="009B1E4F">
      <w:pPr>
        <w:spacing w:line="360" w:lineRule="auto"/>
        <w:rPr>
          <w:rFonts w:ascii="仿宋" w:eastAsia="仿宋" w:hAnsi="仿宋" w:cs="宋体"/>
          <w:color w:val="000000"/>
          <w:sz w:val="24"/>
        </w:rPr>
      </w:pPr>
      <w:r w:rsidRPr="009B1E4F">
        <w:rPr>
          <w:rFonts w:ascii="仿宋" w:eastAsia="仿宋" w:hAnsi="仿宋" w:cs="宋体" w:hint="eastAsia"/>
          <w:color w:val="000000"/>
          <w:sz w:val="24"/>
        </w:rPr>
        <w:t>（</w:t>
      </w:r>
      <w:r w:rsidR="00267DD7">
        <w:rPr>
          <w:rFonts w:ascii="仿宋" w:eastAsia="仿宋" w:hAnsi="仿宋" w:cs="宋体" w:hint="eastAsia"/>
          <w:color w:val="000000"/>
          <w:sz w:val="24"/>
        </w:rPr>
        <w:t>3</w:t>
      </w:r>
      <w:r w:rsidRPr="009B1E4F">
        <w:rPr>
          <w:rFonts w:ascii="仿宋" w:eastAsia="仿宋" w:hAnsi="仿宋" w:cs="宋体" w:hint="eastAsia"/>
          <w:color w:val="000000"/>
          <w:sz w:val="24"/>
        </w:rPr>
        <w:t>）</w:t>
      </w:r>
      <w:r w:rsidR="00A01008" w:rsidRPr="00A01008">
        <w:rPr>
          <w:rFonts w:ascii="仿宋" w:eastAsia="仿宋" w:hAnsi="仿宋" w:cs="宋体" w:hint="eastAsia"/>
          <w:color w:val="000000"/>
          <w:sz w:val="24"/>
        </w:rPr>
        <w:t>供应商</w:t>
      </w:r>
      <w:r w:rsidRPr="009B1E4F">
        <w:rPr>
          <w:rFonts w:ascii="仿宋" w:eastAsia="仿宋" w:hAnsi="仿宋" w:cs="宋体" w:hint="eastAsia"/>
          <w:color w:val="000000"/>
          <w:sz w:val="24"/>
        </w:rPr>
        <w:t>应落实保密制度，对有可疑肿瘤或其它危害身体健康较大的疾病，由体检医生直接通知员工本人，以便及时就诊或进一步检查。</w:t>
      </w:r>
    </w:p>
    <w:p w:rsidR="009B1E4F" w:rsidRPr="009B1E4F" w:rsidRDefault="009B1E4F" w:rsidP="009B1E4F">
      <w:pPr>
        <w:spacing w:line="360" w:lineRule="auto"/>
        <w:rPr>
          <w:rFonts w:ascii="仿宋" w:eastAsia="仿宋" w:hAnsi="仿宋" w:cs="宋体"/>
          <w:color w:val="000000"/>
          <w:sz w:val="24"/>
        </w:rPr>
      </w:pPr>
      <w:r w:rsidRPr="009B1E4F">
        <w:rPr>
          <w:rFonts w:ascii="仿宋" w:eastAsia="仿宋" w:hAnsi="仿宋" w:cs="宋体" w:hint="eastAsia"/>
          <w:color w:val="000000"/>
          <w:sz w:val="24"/>
        </w:rPr>
        <w:t>（</w:t>
      </w:r>
      <w:r w:rsidR="00267DD7">
        <w:rPr>
          <w:rFonts w:ascii="仿宋" w:eastAsia="仿宋" w:hAnsi="仿宋" w:cs="宋体" w:hint="eastAsia"/>
          <w:color w:val="000000"/>
          <w:sz w:val="24"/>
        </w:rPr>
        <w:t>4</w:t>
      </w:r>
      <w:r w:rsidRPr="009B1E4F">
        <w:rPr>
          <w:rFonts w:ascii="仿宋" w:eastAsia="仿宋" w:hAnsi="仿宋" w:cs="宋体" w:hint="eastAsia"/>
          <w:color w:val="000000"/>
          <w:sz w:val="24"/>
        </w:rPr>
        <w:t>）</w:t>
      </w:r>
      <w:r w:rsidR="00A01008" w:rsidRPr="00A01008">
        <w:rPr>
          <w:rFonts w:ascii="仿宋" w:eastAsia="仿宋" w:hAnsi="仿宋" w:cs="宋体" w:hint="eastAsia"/>
          <w:color w:val="000000"/>
          <w:sz w:val="24"/>
        </w:rPr>
        <w:t>供应商</w:t>
      </w:r>
      <w:r w:rsidRPr="009B1E4F">
        <w:rPr>
          <w:rFonts w:ascii="仿宋" w:eastAsia="仿宋" w:hAnsi="仿宋" w:cs="宋体" w:hint="eastAsia"/>
          <w:color w:val="000000"/>
          <w:sz w:val="24"/>
        </w:rPr>
        <w:t>应提供所有参检人员的体检报告，体检报告中除进行常规的数据分析外，应提供相应的保健知识，以及个性化的健康促进计划。</w:t>
      </w:r>
    </w:p>
    <w:p w:rsidR="009B1E4F" w:rsidRPr="009B1E4F" w:rsidRDefault="009B1E4F" w:rsidP="00267DD7">
      <w:pPr>
        <w:spacing w:line="360" w:lineRule="auto"/>
        <w:rPr>
          <w:rFonts w:ascii="仿宋" w:eastAsia="仿宋" w:hAnsi="仿宋" w:cs="宋体"/>
          <w:color w:val="000000"/>
          <w:sz w:val="24"/>
        </w:rPr>
      </w:pPr>
      <w:r w:rsidRPr="009B1E4F">
        <w:rPr>
          <w:rFonts w:ascii="仿宋" w:eastAsia="仿宋" w:hAnsi="仿宋" w:cs="宋体" w:hint="eastAsia"/>
          <w:color w:val="000000"/>
          <w:sz w:val="24"/>
        </w:rPr>
        <w:t>（</w:t>
      </w:r>
      <w:r w:rsidR="00267DD7">
        <w:rPr>
          <w:rFonts w:ascii="仿宋" w:eastAsia="仿宋" w:hAnsi="仿宋" w:cs="宋体" w:hint="eastAsia"/>
          <w:color w:val="000000"/>
          <w:sz w:val="24"/>
        </w:rPr>
        <w:t>5</w:t>
      </w:r>
      <w:r w:rsidRPr="009B1E4F">
        <w:rPr>
          <w:rFonts w:ascii="仿宋" w:eastAsia="仿宋" w:hAnsi="仿宋" w:cs="宋体" w:hint="eastAsia"/>
          <w:color w:val="000000"/>
          <w:sz w:val="24"/>
        </w:rPr>
        <w:t>）为采购人提供检后咨询服务</w:t>
      </w:r>
      <w:r w:rsidR="00267DD7">
        <w:rPr>
          <w:rFonts w:ascii="仿宋" w:eastAsia="仿宋" w:hAnsi="仿宋" w:cs="宋体" w:hint="eastAsia"/>
          <w:color w:val="000000"/>
          <w:sz w:val="24"/>
        </w:rPr>
        <w:t>，</w:t>
      </w:r>
      <w:r w:rsidR="00A01008" w:rsidRPr="00A01008">
        <w:rPr>
          <w:rFonts w:ascii="仿宋" w:eastAsia="仿宋" w:hAnsi="仿宋" w:cs="宋体" w:hint="eastAsia"/>
          <w:color w:val="000000"/>
          <w:sz w:val="24"/>
        </w:rPr>
        <w:t>供应商</w:t>
      </w:r>
      <w:r w:rsidRPr="009B1E4F">
        <w:rPr>
          <w:rFonts w:ascii="仿宋" w:eastAsia="仿宋" w:hAnsi="仿宋" w:cs="宋体" w:hint="eastAsia"/>
          <w:color w:val="000000"/>
          <w:sz w:val="24"/>
        </w:rPr>
        <w:t>可提供MRI、胃肠镜等延伸检查。</w:t>
      </w:r>
    </w:p>
    <w:p w:rsidR="009B1E4F" w:rsidRPr="009B1E4F" w:rsidRDefault="009B1E4F" w:rsidP="009B1E4F">
      <w:pPr>
        <w:spacing w:line="360" w:lineRule="auto"/>
        <w:rPr>
          <w:rFonts w:ascii="仿宋" w:eastAsia="仿宋" w:hAnsi="仿宋" w:cs="宋体"/>
          <w:color w:val="000000"/>
          <w:sz w:val="24"/>
        </w:rPr>
      </w:pPr>
      <w:r w:rsidRPr="009B1E4F">
        <w:rPr>
          <w:rFonts w:ascii="仿宋" w:eastAsia="仿宋" w:hAnsi="仿宋" w:cs="宋体" w:hint="eastAsia"/>
          <w:color w:val="000000"/>
          <w:sz w:val="24"/>
        </w:rPr>
        <w:t>（</w:t>
      </w:r>
      <w:r w:rsidR="00267DD7">
        <w:rPr>
          <w:rFonts w:ascii="仿宋" w:eastAsia="仿宋" w:hAnsi="仿宋" w:cs="宋体" w:hint="eastAsia"/>
          <w:color w:val="000000"/>
          <w:sz w:val="24"/>
        </w:rPr>
        <w:t>6</w:t>
      </w:r>
      <w:r w:rsidRPr="009B1E4F">
        <w:rPr>
          <w:rFonts w:ascii="仿宋" w:eastAsia="仿宋" w:hAnsi="仿宋" w:cs="宋体" w:hint="eastAsia"/>
          <w:color w:val="000000"/>
          <w:sz w:val="24"/>
        </w:rPr>
        <w:t>）在采购人参加体检人员</w:t>
      </w:r>
      <w:proofErr w:type="gramStart"/>
      <w:r w:rsidRPr="009B1E4F">
        <w:rPr>
          <w:rFonts w:ascii="仿宋" w:eastAsia="仿宋" w:hAnsi="仿宋" w:cs="宋体" w:hint="eastAsia"/>
          <w:color w:val="000000"/>
          <w:sz w:val="24"/>
        </w:rPr>
        <w:t>的总检报告</w:t>
      </w:r>
      <w:proofErr w:type="gramEnd"/>
      <w:r w:rsidRPr="009B1E4F">
        <w:rPr>
          <w:rFonts w:ascii="仿宋" w:eastAsia="仿宋" w:hAnsi="仿宋" w:cs="宋体" w:hint="eastAsia"/>
          <w:color w:val="000000"/>
          <w:sz w:val="24"/>
        </w:rPr>
        <w:t>完成后为采购人提供团队检查的健康总结报告，可供采购人全面了解员工的健康状况。</w:t>
      </w:r>
    </w:p>
    <w:p w:rsidR="009B1E4F" w:rsidRPr="009B1E4F" w:rsidRDefault="009B1E4F" w:rsidP="009B1E4F">
      <w:pPr>
        <w:spacing w:line="360" w:lineRule="auto"/>
        <w:rPr>
          <w:rFonts w:ascii="仿宋" w:eastAsia="仿宋" w:hAnsi="仿宋" w:cs="宋体"/>
          <w:color w:val="000000"/>
          <w:sz w:val="24"/>
        </w:rPr>
      </w:pPr>
      <w:r w:rsidRPr="009B1E4F">
        <w:rPr>
          <w:rFonts w:ascii="仿宋" w:eastAsia="仿宋" w:hAnsi="仿宋" w:cs="宋体" w:hint="eastAsia"/>
          <w:color w:val="000000"/>
          <w:sz w:val="24"/>
        </w:rPr>
        <w:t>（</w:t>
      </w:r>
      <w:r w:rsidR="00267DD7">
        <w:rPr>
          <w:rFonts w:ascii="仿宋" w:eastAsia="仿宋" w:hAnsi="仿宋" w:cs="宋体" w:hint="eastAsia"/>
          <w:color w:val="000000"/>
          <w:sz w:val="24"/>
        </w:rPr>
        <w:t>7</w:t>
      </w:r>
      <w:r w:rsidRPr="009B1E4F">
        <w:rPr>
          <w:rFonts w:ascii="仿宋" w:eastAsia="仿宋" w:hAnsi="仿宋" w:cs="宋体" w:hint="eastAsia"/>
          <w:color w:val="000000"/>
          <w:sz w:val="24"/>
        </w:rPr>
        <w:t>）每批次体检工作结束后15个工作日内由</w:t>
      </w:r>
      <w:r w:rsidR="00A01008" w:rsidRPr="00A01008">
        <w:rPr>
          <w:rFonts w:ascii="仿宋" w:eastAsia="仿宋" w:hAnsi="仿宋" w:cs="宋体" w:hint="eastAsia"/>
          <w:color w:val="000000"/>
          <w:sz w:val="24"/>
        </w:rPr>
        <w:t>供应商</w:t>
      </w:r>
      <w:r w:rsidRPr="009B1E4F">
        <w:rPr>
          <w:rFonts w:ascii="仿宋" w:eastAsia="仿宋" w:hAnsi="仿宋" w:cs="宋体" w:hint="eastAsia"/>
          <w:color w:val="000000"/>
          <w:sz w:val="24"/>
        </w:rPr>
        <w:t>统一送采购人，再由采购人转发给体检人员。</w:t>
      </w:r>
    </w:p>
    <w:p w:rsidR="009B1E4F" w:rsidRPr="009B1E4F" w:rsidRDefault="009B1E4F" w:rsidP="009B1E4F">
      <w:pPr>
        <w:spacing w:line="360" w:lineRule="auto"/>
        <w:rPr>
          <w:rFonts w:ascii="仿宋" w:eastAsia="仿宋" w:hAnsi="仿宋" w:cs="宋体"/>
          <w:color w:val="000000"/>
          <w:sz w:val="24"/>
        </w:rPr>
      </w:pPr>
      <w:r w:rsidRPr="009B1E4F">
        <w:rPr>
          <w:rFonts w:ascii="仿宋" w:eastAsia="仿宋" w:hAnsi="仿宋" w:cs="宋体" w:hint="eastAsia"/>
          <w:color w:val="000000"/>
          <w:sz w:val="24"/>
        </w:rPr>
        <w:t>（</w:t>
      </w:r>
      <w:r w:rsidR="00267DD7">
        <w:rPr>
          <w:rFonts w:ascii="仿宋" w:eastAsia="仿宋" w:hAnsi="仿宋" w:cs="宋体" w:hint="eastAsia"/>
          <w:color w:val="000000"/>
          <w:sz w:val="24"/>
        </w:rPr>
        <w:t>8</w:t>
      </w:r>
      <w:r w:rsidRPr="009B1E4F">
        <w:rPr>
          <w:rFonts w:ascii="仿宋" w:eastAsia="仿宋" w:hAnsi="仿宋" w:cs="宋体" w:hint="eastAsia"/>
          <w:color w:val="000000"/>
          <w:sz w:val="24"/>
        </w:rPr>
        <w:t>）体检机构要提供清晰准确的检前注意事项。如饮食、作息等方面准确的建议。</w:t>
      </w:r>
    </w:p>
    <w:p w:rsidR="009B1E4F" w:rsidRPr="009B1E4F" w:rsidRDefault="009B1E4F" w:rsidP="009B1E4F">
      <w:pPr>
        <w:spacing w:line="360" w:lineRule="auto"/>
        <w:rPr>
          <w:rFonts w:ascii="仿宋" w:eastAsia="仿宋" w:hAnsi="仿宋" w:cs="宋体"/>
          <w:color w:val="000000"/>
          <w:sz w:val="24"/>
        </w:rPr>
      </w:pPr>
      <w:r w:rsidRPr="009B1E4F">
        <w:rPr>
          <w:rFonts w:ascii="仿宋" w:eastAsia="仿宋" w:hAnsi="仿宋" w:cs="宋体" w:hint="eastAsia"/>
          <w:color w:val="000000"/>
          <w:sz w:val="24"/>
        </w:rPr>
        <w:t>（</w:t>
      </w:r>
      <w:r w:rsidR="00267DD7">
        <w:rPr>
          <w:rFonts w:ascii="仿宋" w:eastAsia="仿宋" w:hAnsi="仿宋" w:cs="宋体" w:hint="eastAsia"/>
          <w:color w:val="000000"/>
          <w:sz w:val="24"/>
        </w:rPr>
        <w:t>9</w:t>
      </w:r>
      <w:r w:rsidRPr="009B1E4F">
        <w:rPr>
          <w:rFonts w:ascii="仿宋" w:eastAsia="仿宋" w:hAnsi="仿宋" w:cs="宋体" w:hint="eastAsia"/>
          <w:color w:val="000000"/>
          <w:sz w:val="24"/>
        </w:rPr>
        <w:t>）设有餐厅并准备早餐，统一安排体检人员在检后用餐。</w:t>
      </w:r>
    </w:p>
    <w:p w:rsidR="009B1E4F" w:rsidRPr="009B1E4F" w:rsidRDefault="009B1E4F" w:rsidP="009B1E4F">
      <w:pPr>
        <w:spacing w:line="360" w:lineRule="auto"/>
        <w:rPr>
          <w:rFonts w:ascii="仿宋" w:eastAsia="仿宋" w:hAnsi="仿宋" w:cs="宋体"/>
          <w:color w:val="000000"/>
          <w:sz w:val="24"/>
        </w:rPr>
      </w:pPr>
      <w:r w:rsidRPr="009B1E4F">
        <w:rPr>
          <w:rFonts w:ascii="仿宋" w:eastAsia="仿宋" w:hAnsi="仿宋" w:cs="宋体" w:hint="eastAsia"/>
          <w:color w:val="000000"/>
          <w:sz w:val="24"/>
        </w:rPr>
        <w:t>*2、基础套餐</w:t>
      </w:r>
    </w:p>
    <w:p w:rsidR="009B1E4F" w:rsidRDefault="009B1E4F" w:rsidP="009B1E4F">
      <w:pPr>
        <w:spacing w:line="360" w:lineRule="auto"/>
        <w:rPr>
          <w:rFonts w:ascii="仿宋" w:eastAsia="仿宋" w:hAnsi="仿宋" w:cs="宋体"/>
          <w:b/>
          <w:color w:val="000000"/>
          <w:sz w:val="24"/>
        </w:rPr>
      </w:pPr>
      <w:r w:rsidRPr="009B1E4F">
        <w:rPr>
          <w:rFonts w:ascii="仿宋" w:eastAsia="仿宋" w:hAnsi="仿宋" w:cs="宋体" w:hint="eastAsia"/>
          <w:b/>
          <w:color w:val="000000"/>
          <w:sz w:val="24"/>
        </w:rPr>
        <w:t>在职</w:t>
      </w:r>
      <w:r w:rsidR="0094468A">
        <w:rPr>
          <w:rFonts w:ascii="仿宋" w:eastAsia="仿宋" w:hAnsi="仿宋" w:cs="宋体" w:hint="eastAsia"/>
          <w:b/>
          <w:color w:val="000000"/>
          <w:sz w:val="24"/>
        </w:rPr>
        <w:t>男性</w:t>
      </w:r>
    </w:p>
    <w:tbl>
      <w:tblPr>
        <w:tblW w:w="0" w:type="auto"/>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466"/>
        <w:gridCol w:w="951"/>
        <w:gridCol w:w="6300"/>
      </w:tblGrid>
      <w:tr w:rsidR="00F82D22" w:rsidRPr="00C15C0F" w:rsidTr="00F82D22">
        <w:trPr>
          <w:trHeight w:val="450"/>
        </w:trPr>
        <w:tc>
          <w:tcPr>
            <w:tcW w:w="0" w:type="auto"/>
            <w:vMerge w:val="restart"/>
            <w:shd w:val="clear" w:color="auto" w:fill="auto"/>
            <w:vAlign w:val="center"/>
            <w:hideMark/>
          </w:tcPr>
          <w:p w:rsidR="00F82D22" w:rsidRPr="00C15C0F" w:rsidRDefault="00F82D22" w:rsidP="00B04610">
            <w:pPr>
              <w:widowControl/>
              <w:jc w:val="center"/>
              <w:rPr>
                <w:rFonts w:ascii="仿宋" w:eastAsia="仿宋" w:hAnsi="仿宋" w:cs="宋体"/>
                <w:b/>
                <w:bCs/>
                <w:color w:val="000000" w:themeColor="text1"/>
                <w:kern w:val="0"/>
                <w:sz w:val="24"/>
              </w:rPr>
            </w:pPr>
            <w:r w:rsidRPr="00C15C0F">
              <w:rPr>
                <w:rFonts w:ascii="仿宋" w:eastAsia="仿宋" w:hAnsi="仿宋" w:cs="宋体" w:hint="eastAsia"/>
                <w:b/>
                <w:bCs/>
                <w:color w:val="000000" w:themeColor="text1"/>
                <w:kern w:val="0"/>
                <w:sz w:val="24"/>
              </w:rPr>
              <w:t xml:space="preserve">　</w:t>
            </w:r>
          </w:p>
        </w:tc>
        <w:tc>
          <w:tcPr>
            <w:tcW w:w="0" w:type="auto"/>
            <w:gridSpan w:val="2"/>
            <w:vMerge w:val="restart"/>
            <w:shd w:val="clear" w:color="auto" w:fill="auto"/>
            <w:vAlign w:val="center"/>
            <w:hideMark/>
          </w:tcPr>
          <w:p w:rsidR="00F82D22" w:rsidRPr="00C15C0F" w:rsidRDefault="00F82D22" w:rsidP="00B04610">
            <w:pPr>
              <w:widowControl/>
              <w:jc w:val="center"/>
              <w:rPr>
                <w:rFonts w:ascii="仿宋" w:eastAsia="仿宋" w:hAnsi="仿宋" w:cs="宋体"/>
                <w:b/>
                <w:bCs/>
                <w:color w:val="000000" w:themeColor="text1"/>
                <w:kern w:val="0"/>
                <w:sz w:val="24"/>
              </w:rPr>
            </w:pPr>
            <w:r w:rsidRPr="00C15C0F">
              <w:rPr>
                <w:rFonts w:ascii="仿宋" w:eastAsia="仿宋" w:hAnsi="仿宋" w:cs="宋体" w:hint="eastAsia"/>
                <w:b/>
                <w:bCs/>
                <w:color w:val="000000" w:themeColor="text1"/>
                <w:kern w:val="0"/>
                <w:sz w:val="24"/>
              </w:rPr>
              <w:t>体检项目</w:t>
            </w:r>
          </w:p>
        </w:tc>
        <w:tc>
          <w:tcPr>
            <w:tcW w:w="0" w:type="auto"/>
            <w:vMerge w:val="restart"/>
            <w:shd w:val="clear" w:color="auto" w:fill="auto"/>
            <w:vAlign w:val="center"/>
            <w:hideMark/>
          </w:tcPr>
          <w:p w:rsidR="00F82D22" w:rsidRPr="00C15C0F" w:rsidRDefault="00F82D22" w:rsidP="00B04610">
            <w:pPr>
              <w:widowControl/>
              <w:jc w:val="center"/>
              <w:rPr>
                <w:rFonts w:ascii="仿宋" w:eastAsia="仿宋" w:hAnsi="仿宋" w:cs="宋体"/>
                <w:b/>
                <w:bCs/>
                <w:color w:val="000000" w:themeColor="text1"/>
                <w:kern w:val="0"/>
                <w:sz w:val="24"/>
              </w:rPr>
            </w:pPr>
            <w:r w:rsidRPr="00C15C0F">
              <w:rPr>
                <w:rFonts w:ascii="仿宋" w:eastAsia="仿宋" w:hAnsi="仿宋" w:cs="宋体" w:hint="eastAsia"/>
                <w:b/>
                <w:bCs/>
                <w:color w:val="000000" w:themeColor="text1"/>
                <w:kern w:val="0"/>
                <w:sz w:val="24"/>
              </w:rPr>
              <w:t>检查意义</w:t>
            </w:r>
          </w:p>
        </w:tc>
      </w:tr>
      <w:tr w:rsidR="00F82D22" w:rsidRPr="00C15C0F" w:rsidTr="00F82D22">
        <w:trPr>
          <w:trHeight w:val="525"/>
        </w:trPr>
        <w:tc>
          <w:tcPr>
            <w:tcW w:w="0" w:type="auto"/>
            <w:vMerge/>
            <w:shd w:val="clear" w:color="auto" w:fill="auto"/>
            <w:vAlign w:val="center"/>
            <w:hideMark/>
          </w:tcPr>
          <w:p w:rsidR="00F82D22" w:rsidRPr="00C15C0F" w:rsidRDefault="00F82D22" w:rsidP="00B04610">
            <w:pPr>
              <w:widowControl/>
              <w:jc w:val="left"/>
              <w:rPr>
                <w:rFonts w:ascii="仿宋" w:eastAsia="仿宋" w:hAnsi="仿宋" w:cs="宋体"/>
                <w:b/>
                <w:bCs/>
                <w:color w:val="000000" w:themeColor="text1"/>
                <w:kern w:val="0"/>
                <w:sz w:val="24"/>
              </w:rPr>
            </w:pPr>
          </w:p>
        </w:tc>
        <w:tc>
          <w:tcPr>
            <w:tcW w:w="0" w:type="auto"/>
            <w:gridSpan w:val="2"/>
            <w:vMerge/>
            <w:shd w:val="clear" w:color="auto" w:fill="auto"/>
            <w:vAlign w:val="center"/>
            <w:hideMark/>
          </w:tcPr>
          <w:p w:rsidR="00F82D22" w:rsidRPr="00C15C0F" w:rsidRDefault="00F82D22" w:rsidP="00B04610">
            <w:pPr>
              <w:widowControl/>
              <w:jc w:val="left"/>
              <w:rPr>
                <w:rFonts w:ascii="仿宋" w:eastAsia="仿宋" w:hAnsi="仿宋" w:cs="宋体"/>
                <w:b/>
                <w:bCs/>
                <w:color w:val="000000" w:themeColor="text1"/>
                <w:kern w:val="0"/>
                <w:sz w:val="24"/>
              </w:rPr>
            </w:pPr>
          </w:p>
        </w:tc>
        <w:tc>
          <w:tcPr>
            <w:tcW w:w="0" w:type="auto"/>
            <w:vMerge/>
            <w:shd w:val="clear" w:color="auto" w:fill="auto"/>
            <w:vAlign w:val="center"/>
            <w:hideMark/>
          </w:tcPr>
          <w:p w:rsidR="00F82D22" w:rsidRPr="00C15C0F" w:rsidRDefault="00F82D22" w:rsidP="00B04610">
            <w:pPr>
              <w:widowControl/>
              <w:jc w:val="left"/>
              <w:rPr>
                <w:rFonts w:ascii="仿宋" w:eastAsia="仿宋" w:hAnsi="仿宋" w:cs="宋体"/>
                <w:b/>
                <w:bCs/>
                <w:color w:val="000000" w:themeColor="text1"/>
                <w:kern w:val="0"/>
                <w:sz w:val="24"/>
              </w:rPr>
            </w:pPr>
          </w:p>
        </w:tc>
      </w:tr>
      <w:tr w:rsidR="00F82D22" w:rsidRPr="00C15C0F" w:rsidTr="00F82D22">
        <w:trPr>
          <w:trHeight w:val="650"/>
        </w:trPr>
        <w:tc>
          <w:tcPr>
            <w:tcW w:w="0" w:type="auto"/>
            <w:vMerge w:val="restart"/>
            <w:shd w:val="clear" w:color="auto" w:fill="auto"/>
            <w:vAlign w:val="center"/>
            <w:hideMark/>
          </w:tcPr>
          <w:p w:rsidR="00F82D22" w:rsidRPr="00C15C0F" w:rsidRDefault="00F82D22" w:rsidP="00B04610">
            <w:pPr>
              <w:widowControl/>
              <w:jc w:val="center"/>
              <w:rPr>
                <w:rFonts w:ascii="仿宋" w:eastAsia="仿宋" w:hAnsi="仿宋" w:cs="宋体"/>
                <w:b/>
                <w:bCs/>
                <w:color w:val="000000" w:themeColor="text1"/>
                <w:kern w:val="0"/>
                <w:sz w:val="24"/>
              </w:rPr>
            </w:pPr>
            <w:r w:rsidRPr="00C15C0F">
              <w:rPr>
                <w:rFonts w:ascii="仿宋" w:eastAsia="仿宋" w:hAnsi="仿宋" w:cs="宋体" w:hint="eastAsia"/>
                <w:b/>
                <w:bCs/>
                <w:color w:val="000000" w:themeColor="text1"/>
                <w:kern w:val="0"/>
                <w:sz w:val="24"/>
              </w:rPr>
              <w:t>化验检查</w:t>
            </w:r>
          </w:p>
        </w:tc>
        <w:tc>
          <w:tcPr>
            <w:tcW w:w="0" w:type="auto"/>
            <w:gridSpan w:val="2"/>
            <w:shd w:val="clear" w:color="auto" w:fill="auto"/>
            <w:vAlign w:val="center"/>
            <w:hideMark/>
          </w:tcPr>
          <w:p w:rsidR="00F82D22" w:rsidRPr="00C15C0F" w:rsidRDefault="00F82D22" w:rsidP="00B04610">
            <w:pPr>
              <w:widowControl/>
              <w:jc w:val="center"/>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血细胞分析</w:t>
            </w:r>
          </w:p>
        </w:tc>
        <w:tc>
          <w:tcPr>
            <w:tcW w:w="0" w:type="auto"/>
            <w:shd w:val="clear" w:color="auto" w:fill="auto"/>
            <w:vAlign w:val="center"/>
            <w:hideMark/>
          </w:tcPr>
          <w:p w:rsidR="00F82D22" w:rsidRPr="00C15C0F" w:rsidRDefault="00F82D22" w:rsidP="00B04610">
            <w:pPr>
              <w:widowControl/>
              <w:jc w:val="left"/>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主要包含白细胞计数及其分类、红细胞，血红蛋白、血小板等检测，筛查常见感染性疾病及血液系统疾病。</w:t>
            </w:r>
          </w:p>
        </w:tc>
      </w:tr>
      <w:tr w:rsidR="00F82D22" w:rsidRPr="00C15C0F" w:rsidTr="00F82D22">
        <w:trPr>
          <w:trHeight w:val="950"/>
        </w:trPr>
        <w:tc>
          <w:tcPr>
            <w:tcW w:w="0" w:type="auto"/>
            <w:vMerge/>
            <w:shd w:val="clear" w:color="auto" w:fill="auto"/>
            <w:vAlign w:val="center"/>
            <w:hideMark/>
          </w:tcPr>
          <w:p w:rsidR="00F82D22" w:rsidRPr="00C15C0F" w:rsidRDefault="00F82D22" w:rsidP="00B04610">
            <w:pPr>
              <w:widowControl/>
              <w:jc w:val="left"/>
              <w:rPr>
                <w:rFonts w:ascii="仿宋" w:eastAsia="仿宋" w:hAnsi="仿宋" w:cs="宋体"/>
                <w:b/>
                <w:bCs/>
                <w:color w:val="000000" w:themeColor="text1"/>
                <w:kern w:val="0"/>
                <w:sz w:val="24"/>
              </w:rPr>
            </w:pPr>
          </w:p>
        </w:tc>
        <w:tc>
          <w:tcPr>
            <w:tcW w:w="0" w:type="auto"/>
            <w:gridSpan w:val="2"/>
            <w:shd w:val="clear" w:color="auto" w:fill="auto"/>
            <w:vAlign w:val="center"/>
            <w:hideMark/>
          </w:tcPr>
          <w:p w:rsidR="00F82D22" w:rsidRPr="00C15C0F" w:rsidRDefault="00F82D22" w:rsidP="00B04610">
            <w:pPr>
              <w:widowControl/>
              <w:jc w:val="center"/>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肝功能I</w:t>
            </w:r>
          </w:p>
        </w:tc>
        <w:tc>
          <w:tcPr>
            <w:tcW w:w="0" w:type="auto"/>
            <w:shd w:val="clear" w:color="auto" w:fill="auto"/>
            <w:vAlign w:val="center"/>
            <w:hideMark/>
          </w:tcPr>
          <w:p w:rsidR="00F82D22" w:rsidRPr="00C15C0F" w:rsidRDefault="00F82D22" w:rsidP="00B04610">
            <w:pPr>
              <w:widowControl/>
              <w:jc w:val="left"/>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 xml:space="preserve">谷丙转氨酶、谷草转氨酶、总蛋白、白蛋白、球蛋白、总胆红素、直接胆红素、间接胆红素、r-谷氨酰基转移酶（评估肝脏功能，筛查肝脏疾病）    </w:t>
            </w:r>
          </w:p>
        </w:tc>
      </w:tr>
      <w:tr w:rsidR="00F82D22" w:rsidRPr="00C15C0F" w:rsidTr="00F82D22">
        <w:trPr>
          <w:trHeight w:val="733"/>
        </w:trPr>
        <w:tc>
          <w:tcPr>
            <w:tcW w:w="0" w:type="auto"/>
            <w:vMerge/>
            <w:shd w:val="clear" w:color="auto" w:fill="auto"/>
            <w:vAlign w:val="center"/>
            <w:hideMark/>
          </w:tcPr>
          <w:p w:rsidR="00F82D22" w:rsidRPr="00C15C0F" w:rsidRDefault="00F82D22" w:rsidP="00B04610">
            <w:pPr>
              <w:widowControl/>
              <w:jc w:val="left"/>
              <w:rPr>
                <w:rFonts w:ascii="仿宋" w:eastAsia="仿宋" w:hAnsi="仿宋" w:cs="宋体"/>
                <w:b/>
                <w:bCs/>
                <w:color w:val="000000" w:themeColor="text1"/>
                <w:kern w:val="0"/>
                <w:sz w:val="24"/>
              </w:rPr>
            </w:pPr>
          </w:p>
        </w:tc>
        <w:tc>
          <w:tcPr>
            <w:tcW w:w="0" w:type="auto"/>
            <w:gridSpan w:val="2"/>
            <w:shd w:val="clear" w:color="auto" w:fill="auto"/>
            <w:vAlign w:val="center"/>
            <w:hideMark/>
          </w:tcPr>
          <w:p w:rsidR="00F82D22" w:rsidRPr="00C15C0F" w:rsidRDefault="00F82D22" w:rsidP="00B04610">
            <w:pPr>
              <w:widowControl/>
              <w:jc w:val="center"/>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肾功能I</w:t>
            </w:r>
          </w:p>
        </w:tc>
        <w:tc>
          <w:tcPr>
            <w:tcW w:w="0" w:type="auto"/>
            <w:shd w:val="clear" w:color="auto" w:fill="auto"/>
            <w:vAlign w:val="center"/>
            <w:hideMark/>
          </w:tcPr>
          <w:p w:rsidR="00F82D22" w:rsidRPr="00C15C0F" w:rsidRDefault="00F82D22" w:rsidP="00B04610">
            <w:pPr>
              <w:widowControl/>
              <w:jc w:val="left"/>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尿素、肌</w:t>
            </w:r>
            <w:proofErr w:type="gramStart"/>
            <w:r w:rsidRPr="00C15C0F">
              <w:rPr>
                <w:rFonts w:ascii="仿宋" w:eastAsia="仿宋" w:hAnsi="仿宋" w:cs="宋体" w:hint="eastAsia"/>
                <w:color w:val="000000" w:themeColor="text1"/>
                <w:kern w:val="0"/>
                <w:sz w:val="24"/>
              </w:rPr>
              <w:t>酐</w:t>
            </w:r>
            <w:proofErr w:type="gramEnd"/>
            <w:r w:rsidRPr="00C15C0F">
              <w:rPr>
                <w:rFonts w:ascii="仿宋" w:eastAsia="仿宋" w:hAnsi="仿宋" w:cs="宋体" w:hint="eastAsia"/>
                <w:color w:val="000000" w:themeColor="text1"/>
                <w:kern w:val="0"/>
                <w:sz w:val="24"/>
              </w:rPr>
              <w:t>、血尿酸、血钙、葡萄糖、</w:t>
            </w:r>
            <w:proofErr w:type="gramStart"/>
            <w:r w:rsidRPr="00C15C0F">
              <w:rPr>
                <w:rFonts w:ascii="仿宋" w:eastAsia="仿宋" w:hAnsi="仿宋" w:cs="宋体" w:hint="eastAsia"/>
                <w:color w:val="000000" w:themeColor="text1"/>
                <w:kern w:val="0"/>
                <w:sz w:val="24"/>
              </w:rPr>
              <w:t>胱</w:t>
            </w:r>
            <w:proofErr w:type="gramEnd"/>
            <w:r w:rsidRPr="00C15C0F">
              <w:rPr>
                <w:rFonts w:ascii="仿宋" w:eastAsia="仿宋" w:hAnsi="仿宋" w:cs="宋体" w:hint="eastAsia"/>
                <w:color w:val="000000" w:themeColor="text1"/>
                <w:kern w:val="0"/>
                <w:sz w:val="24"/>
              </w:rPr>
              <w:t>抑素C   （评估肾脏功能，筛查肾脏疾病）</w:t>
            </w:r>
          </w:p>
        </w:tc>
      </w:tr>
      <w:tr w:rsidR="00F82D22" w:rsidRPr="00C15C0F" w:rsidTr="00F82D22">
        <w:trPr>
          <w:trHeight w:val="900"/>
        </w:trPr>
        <w:tc>
          <w:tcPr>
            <w:tcW w:w="0" w:type="auto"/>
            <w:vMerge/>
            <w:shd w:val="clear" w:color="auto" w:fill="auto"/>
            <w:vAlign w:val="center"/>
            <w:hideMark/>
          </w:tcPr>
          <w:p w:rsidR="00F82D22" w:rsidRPr="00C15C0F" w:rsidRDefault="00F82D22" w:rsidP="00B04610">
            <w:pPr>
              <w:widowControl/>
              <w:jc w:val="left"/>
              <w:rPr>
                <w:rFonts w:ascii="仿宋" w:eastAsia="仿宋" w:hAnsi="仿宋" w:cs="宋体"/>
                <w:b/>
                <w:bCs/>
                <w:color w:val="000000" w:themeColor="text1"/>
                <w:kern w:val="0"/>
                <w:sz w:val="24"/>
              </w:rPr>
            </w:pPr>
          </w:p>
        </w:tc>
        <w:tc>
          <w:tcPr>
            <w:tcW w:w="0" w:type="auto"/>
            <w:gridSpan w:val="2"/>
            <w:shd w:val="clear" w:color="auto" w:fill="auto"/>
            <w:vAlign w:val="center"/>
            <w:hideMark/>
          </w:tcPr>
          <w:p w:rsidR="00F82D22" w:rsidRPr="00C15C0F" w:rsidRDefault="00F82D22" w:rsidP="00B04610">
            <w:pPr>
              <w:widowControl/>
              <w:jc w:val="center"/>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血脂I、II（四项）</w:t>
            </w:r>
          </w:p>
        </w:tc>
        <w:tc>
          <w:tcPr>
            <w:tcW w:w="0" w:type="auto"/>
            <w:shd w:val="clear" w:color="auto" w:fill="auto"/>
            <w:vAlign w:val="center"/>
            <w:hideMark/>
          </w:tcPr>
          <w:p w:rsidR="00F82D22" w:rsidRPr="00C15C0F" w:rsidRDefault="00F82D22" w:rsidP="00B04610">
            <w:pPr>
              <w:widowControl/>
              <w:jc w:val="left"/>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主要包含：总胆固醇；甘油三酯；高密度脂蛋白胆固醇；低密度脂蛋白胆固醇，筛查高脂血症，为心脑血管疾病危险因素的评估指标。</w:t>
            </w:r>
          </w:p>
        </w:tc>
      </w:tr>
      <w:tr w:rsidR="00F82D22" w:rsidRPr="00C15C0F" w:rsidTr="00F82D22">
        <w:trPr>
          <w:trHeight w:val="900"/>
        </w:trPr>
        <w:tc>
          <w:tcPr>
            <w:tcW w:w="0" w:type="auto"/>
            <w:vMerge/>
            <w:shd w:val="clear" w:color="auto" w:fill="auto"/>
            <w:vAlign w:val="center"/>
            <w:hideMark/>
          </w:tcPr>
          <w:p w:rsidR="00F82D22" w:rsidRPr="00C15C0F" w:rsidRDefault="00F82D22" w:rsidP="00B04610">
            <w:pPr>
              <w:widowControl/>
              <w:jc w:val="left"/>
              <w:rPr>
                <w:rFonts w:ascii="仿宋" w:eastAsia="仿宋" w:hAnsi="仿宋" w:cs="宋体"/>
                <w:b/>
                <w:bCs/>
                <w:color w:val="000000" w:themeColor="text1"/>
                <w:kern w:val="0"/>
                <w:sz w:val="24"/>
              </w:rPr>
            </w:pPr>
          </w:p>
        </w:tc>
        <w:tc>
          <w:tcPr>
            <w:tcW w:w="0" w:type="auto"/>
            <w:gridSpan w:val="2"/>
            <w:shd w:val="clear" w:color="auto" w:fill="auto"/>
            <w:vAlign w:val="center"/>
            <w:hideMark/>
          </w:tcPr>
          <w:p w:rsidR="00F82D22" w:rsidRPr="00C15C0F" w:rsidRDefault="00F82D22" w:rsidP="00B04610">
            <w:pPr>
              <w:widowControl/>
              <w:jc w:val="center"/>
              <w:rPr>
                <w:rFonts w:ascii="仿宋" w:eastAsia="仿宋" w:hAnsi="仿宋" w:cs="宋体"/>
                <w:color w:val="000000" w:themeColor="text1"/>
                <w:kern w:val="0"/>
                <w:sz w:val="24"/>
              </w:rPr>
            </w:pPr>
            <w:r w:rsidRPr="00C15C0F">
              <w:rPr>
                <w:rFonts w:ascii="Calibri" w:eastAsia="仿宋" w:hAnsi="Calibri" w:cs="Calibri"/>
                <w:color w:val="000000" w:themeColor="text1"/>
                <w:kern w:val="0"/>
                <w:sz w:val="24"/>
              </w:rPr>
              <w:t> </w:t>
            </w:r>
            <w:r w:rsidRPr="00C15C0F">
              <w:rPr>
                <w:rFonts w:ascii="仿宋" w:eastAsia="仿宋" w:hAnsi="仿宋" w:cs="宋体" w:hint="eastAsia"/>
                <w:color w:val="000000" w:themeColor="text1"/>
                <w:kern w:val="0"/>
                <w:sz w:val="24"/>
                <w:vertAlign w:val="superscript"/>
              </w:rPr>
              <w:t>13</w:t>
            </w:r>
            <w:r w:rsidRPr="00C15C0F">
              <w:rPr>
                <w:rFonts w:ascii="仿宋" w:eastAsia="仿宋" w:hAnsi="仿宋" w:cs="宋体" w:hint="eastAsia"/>
                <w:color w:val="000000" w:themeColor="text1"/>
                <w:kern w:val="0"/>
                <w:sz w:val="24"/>
              </w:rPr>
              <w:t>C呼气试验</w:t>
            </w:r>
          </w:p>
        </w:tc>
        <w:tc>
          <w:tcPr>
            <w:tcW w:w="0" w:type="auto"/>
            <w:vMerge w:val="restart"/>
            <w:shd w:val="clear" w:color="auto" w:fill="auto"/>
            <w:vAlign w:val="center"/>
            <w:hideMark/>
          </w:tcPr>
          <w:p w:rsidR="00F82D22" w:rsidRPr="00C15C0F" w:rsidRDefault="00F82D22" w:rsidP="00B04610">
            <w:pPr>
              <w:widowControl/>
              <w:jc w:val="center"/>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评估有无幽门螺旋杆菌的感染。 评估胃粘膜的分泌功能，协助慢性胃病的诊断。</w:t>
            </w:r>
          </w:p>
        </w:tc>
      </w:tr>
      <w:tr w:rsidR="00F82D22" w:rsidRPr="00C15C0F" w:rsidTr="00F82D22">
        <w:trPr>
          <w:trHeight w:val="900"/>
        </w:trPr>
        <w:tc>
          <w:tcPr>
            <w:tcW w:w="0" w:type="auto"/>
            <w:vMerge/>
            <w:shd w:val="clear" w:color="auto" w:fill="auto"/>
            <w:vAlign w:val="center"/>
            <w:hideMark/>
          </w:tcPr>
          <w:p w:rsidR="00F82D22" w:rsidRPr="00C15C0F" w:rsidRDefault="00F82D22" w:rsidP="00B04610">
            <w:pPr>
              <w:widowControl/>
              <w:jc w:val="left"/>
              <w:rPr>
                <w:rFonts w:ascii="仿宋" w:eastAsia="仿宋" w:hAnsi="仿宋" w:cs="宋体"/>
                <w:b/>
                <w:bCs/>
                <w:color w:val="000000" w:themeColor="text1"/>
                <w:kern w:val="0"/>
                <w:sz w:val="24"/>
              </w:rPr>
            </w:pPr>
          </w:p>
        </w:tc>
        <w:tc>
          <w:tcPr>
            <w:tcW w:w="0" w:type="auto"/>
            <w:gridSpan w:val="2"/>
            <w:shd w:val="clear" w:color="auto" w:fill="auto"/>
            <w:vAlign w:val="center"/>
            <w:hideMark/>
          </w:tcPr>
          <w:p w:rsidR="00F82D22" w:rsidRPr="00C15C0F" w:rsidRDefault="00F82D22" w:rsidP="00B04610">
            <w:pPr>
              <w:widowControl/>
              <w:jc w:val="center"/>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 xml:space="preserve">胃蛋白酶原I(PGI)胃蛋白酶原II(PGII)、胃泌素-17(G-17) </w:t>
            </w:r>
          </w:p>
        </w:tc>
        <w:tc>
          <w:tcPr>
            <w:tcW w:w="0" w:type="auto"/>
            <w:vMerge/>
            <w:shd w:val="clear" w:color="auto" w:fill="auto"/>
            <w:vAlign w:val="center"/>
            <w:hideMark/>
          </w:tcPr>
          <w:p w:rsidR="00F82D22" w:rsidRPr="00C15C0F" w:rsidRDefault="00F82D22" w:rsidP="00B04610">
            <w:pPr>
              <w:widowControl/>
              <w:jc w:val="left"/>
              <w:rPr>
                <w:rFonts w:ascii="仿宋" w:eastAsia="仿宋" w:hAnsi="仿宋" w:cs="宋体"/>
                <w:color w:val="000000" w:themeColor="text1"/>
                <w:kern w:val="0"/>
                <w:sz w:val="24"/>
              </w:rPr>
            </w:pPr>
          </w:p>
        </w:tc>
      </w:tr>
      <w:tr w:rsidR="00F82D22" w:rsidRPr="00C15C0F" w:rsidTr="00F82D22">
        <w:trPr>
          <w:trHeight w:val="615"/>
        </w:trPr>
        <w:tc>
          <w:tcPr>
            <w:tcW w:w="0" w:type="auto"/>
            <w:vMerge/>
            <w:shd w:val="clear" w:color="auto" w:fill="auto"/>
            <w:vAlign w:val="center"/>
            <w:hideMark/>
          </w:tcPr>
          <w:p w:rsidR="00F82D22" w:rsidRPr="00C15C0F" w:rsidRDefault="00F82D22" w:rsidP="00B04610">
            <w:pPr>
              <w:widowControl/>
              <w:jc w:val="left"/>
              <w:rPr>
                <w:rFonts w:ascii="仿宋" w:eastAsia="仿宋" w:hAnsi="仿宋" w:cs="宋体"/>
                <w:b/>
                <w:bCs/>
                <w:color w:val="000000" w:themeColor="text1"/>
                <w:kern w:val="0"/>
                <w:sz w:val="24"/>
              </w:rPr>
            </w:pPr>
          </w:p>
        </w:tc>
        <w:tc>
          <w:tcPr>
            <w:tcW w:w="0" w:type="auto"/>
            <w:vMerge w:val="restart"/>
            <w:shd w:val="clear" w:color="auto" w:fill="auto"/>
            <w:vAlign w:val="center"/>
            <w:hideMark/>
          </w:tcPr>
          <w:p w:rsidR="00F82D22" w:rsidRPr="00C15C0F" w:rsidRDefault="00F82D22" w:rsidP="00B04610">
            <w:pPr>
              <w:widowControl/>
              <w:jc w:val="center"/>
              <w:rPr>
                <w:rFonts w:ascii="仿宋" w:eastAsia="仿宋" w:hAnsi="仿宋" w:cs="宋体"/>
                <w:b/>
                <w:bCs/>
                <w:color w:val="000000" w:themeColor="text1"/>
                <w:kern w:val="0"/>
                <w:sz w:val="24"/>
              </w:rPr>
            </w:pPr>
            <w:r w:rsidRPr="00C15C0F">
              <w:rPr>
                <w:rFonts w:ascii="仿宋" w:eastAsia="仿宋" w:hAnsi="仿宋" w:cs="宋体" w:hint="eastAsia"/>
                <w:b/>
                <w:bCs/>
                <w:color w:val="000000" w:themeColor="text1"/>
                <w:kern w:val="0"/>
                <w:sz w:val="24"/>
              </w:rPr>
              <w:t>肿瘤标志物</w:t>
            </w:r>
          </w:p>
        </w:tc>
        <w:tc>
          <w:tcPr>
            <w:tcW w:w="0" w:type="auto"/>
            <w:shd w:val="clear" w:color="auto" w:fill="auto"/>
            <w:vAlign w:val="center"/>
            <w:hideMark/>
          </w:tcPr>
          <w:p w:rsidR="00F82D22" w:rsidRPr="00C15C0F" w:rsidRDefault="00F82D22" w:rsidP="00B04610">
            <w:pPr>
              <w:widowControl/>
              <w:jc w:val="center"/>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甲胎蛋白异质体AFP-L3</w:t>
            </w:r>
          </w:p>
        </w:tc>
        <w:tc>
          <w:tcPr>
            <w:tcW w:w="0" w:type="auto"/>
            <w:shd w:val="clear" w:color="auto" w:fill="auto"/>
            <w:vAlign w:val="center"/>
            <w:hideMark/>
          </w:tcPr>
          <w:p w:rsidR="00F82D22" w:rsidRPr="00C15C0F" w:rsidRDefault="00F82D22" w:rsidP="00B04610">
            <w:pPr>
              <w:widowControl/>
              <w:jc w:val="left"/>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肝癌早期筛查，用于检测早期筛查原发性肝癌、鉴别良恶性肝病、肝脏肿瘤恶性程度血清指标</w:t>
            </w:r>
          </w:p>
        </w:tc>
      </w:tr>
      <w:tr w:rsidR="00F82D22" w:rsidRPr="00C15C0F" w:rsidTr="00F82D22">
        <w:trPr>
          <w:trHeight w:val="615"/>
        </w:trPr>
        <w:tc>
          <w:tcPr>
            <w:tcW w:w="0" w:type="auto"/>
            <w:vMerge/>
            <w:shd w:val="clear" w:color="auto" w:fill="auto"/>
            <w:vAlign w:val="center"/>
            <w:hideMark/>
          </w:tcPr>
          <w:p w:rsidR="00F82D22" w:rsidRPr="00C15C0F" w:rsidRDefault="00F82D22" w:rsidP="00B04610">
            <w:pPr>
              <w:widowControl/>
              <w:jc w:val="left"/>
              <w:rPr>
                <w:rFonts w:ascii="仿宋" w:eastAsia="仿宋" w:hAnsi="仿宋" w:cs="宋体"/>
                <w:b/>
                <w:bCs/>
                <w:color w:val="000000" w:themeColor="text1"/>
                <w:kern w:val="0"/>
                <w:sz w:val="24"/>
              </w:rPr>
            </w:pPr>
          </w:p>
        </w:tc>
        <w:tc>
          <w:tcPr>
            <w:tcW w:w="0" w:type="auto"/>
            <w:vMerge/>
            <w:shd w:val="clear" w:color="auto" w:fill="auto"/>
            <w:vAlign w:val="center"/>
            <w:hideMark/>
          </w:tcPr>
          <w:p w:rsidR="00F82D22" w:rsidRPr="00C15C0F" w:rsidRDefault="00F82D22" w:rsidP="00B04610">
            <w:pPr>
              <w:widowControl/>
              <w:jc w:val="left"/>
              <w:rPr>
                <w:rFonts w:ascii="仿宋" w:eastAsia="仿宋" w:hAnsi="仿宋" w:cs="宋体"/>
                <w:b/>
                <w:bCs/>
                <w:color w:val="000000" w:themeColor="text1"/>
                <w:kern w:val="0"/>
                <w:sz w:val="24"/>
              </w:rPr>
            </w:pPr>
          </w:p>
        </w:tc>
        <w:tc>
          <w:tcPr>
            <w:tcW w:w="0" w:type="auto"/>
            <w:shd w:val="clear" w:color="auto" w:fill="auto"/>
            <w:vAlign w:val="center"/>
            <w:hideMark/>
          </w:tcPr>
          <w:p w:rsidR="00F82D22" w:rsidRPr="00C15C0F" w:rsidRDefault="00F82D22" w:rsidP="00B04610">
            <w:pPr>
              <w:widowControl/>
              <w:jc w:val="center"/>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CEA</w:t>
            </w:r>
          </w:p>
        </w:tc>
        <w:tc>
          <w:tcPr>
            <w:tcW w:w="0" w:type="auto"/>
            <w:shd w:val="clear" w:color="auto" w:fill="auto"/>
            <w:vAlign w:val="center"/>
            <w:hideMark/>
          </w:tcPr>
          <w:p w:rsidR="00F82D22" w:rsidRPr="00C15C0F" w:rsidRDefault="00F82D22" w:rsidP="00B04610">
            <w:pPr>
              <w:widowControl/>
              <w:jc w:val="left"/>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系广谱性肿瘤标志物，对大肠癌、胰腺癌的筛查、疗效观察和预后评估有重要的临床意义。在胃、乳腺、肺癌等也可升高。</w:t>
            </w:r>
          </w:p>
        </w:tc>
      </w:tr>
      <w:tr w:rsidR="00F82D22" w:rsidRPr="00C15C0F" w:rsidTr="00F82D22">
        <w:trPr>
          <w:trHeight w:val="615"/>
        </w:trPr>
        <w:tc>
          <w:tcPr>
            <w:tcW w:w="0" w:type="auto"/>
            <w:vMerge/>
            <w:shd w:val="clear" w:color="auto" w:fill="auto"/>
            <w:vAlign w:val="center"/>
            <w:hideMark/>
          </w:tcPr>
          <w:p w:rsidR="00F82D22" w:rsidRPr="00C15C0F" w:rsidRDefault="00F82D22" w:rsidP="00B04610">
            <w:pPr>
              <w:widowControl/>
              <w:jc w:val="left"/>
              <w:rPr>
                <w:rFonts w:ascii="仿宋" w:eastAsia="仿宋" w:hAnsi="仿宋" w:cs="宋体"/>
                <w:b/>
                <w:bCs/>
                <w:color w:val="000000" w:themeColor="text1"/>
                <w:kern w:val="0"/>
                <w:sz w:val="24"/>
              </w:rPr>
            </w:pPr>
          </w:p>
        </w:tc>
        <w:tc>
          <w:tcPr>
            <w:tcW w:w="0" w:type="auto"/>
            <w:vMerge/>
            <w:shd w:val="clear" w:color="auto" w:fill="auto"/>
            <w:vAlign w:val="center"/>
            <w:hideMark/>
          </w:tcPr>
          <w:p w:rsidR="00F82D22" w:rsidRPr="00C15C0F" w:rsidRDefault="00F82D22" w:rsidP="00B04610">
            <w:pPr>
              <w:widowControl/>
              <w:jc w:val="left"/>
              <w:rPr>
                <w:rFonts w:ascii="仿宋" w:eastAsia="仿宋" w:hAnsi="仿宋" w:cs="宋体"/>
                <w:b/>
                <w:bCs/>
                <w:color w:val="000000" w:themeColor="text1"/>
                <w:kern w:val="0"/>
                <w:sz w:val="24"/>
              </w:rPr>
            </w:pPr>
          </w:p>
        </w:tc>
        <w:tc>
          <w:tcPr>
            <w:tcW w:w="0" w:type="auto"/>
            <w:shd w:val="clear" w:color="auto" w:fill="auto"/>
            <w:vAlign w:val="center"/>
            <w:hideMark/>
          </w:tcPr>
          <w:p w:rsidR="00F82D22" w:rsidRPr="00C15C0F" w:rsidRDefault="00F82D22" w:rsidP="00B04610">
            <w:pPr>
              <w:widowControl/>
              <w:jc w:val="center"/>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CA-199</w:t>
            </w:r>
          </w:p>
        </w:tc>
        <w:tc>
          <w:tcPr>
            <w:tcW w:w="0" w:type="auto"/>
            <w:shd w:val="clear" w:color="auto" w:fill="auto"/>
            <w:vAlign w:val="center"/>
            <w:hideMark/>
          </w:tcPr>
          <w:p w:rsidR="00F82D22" w:rsidRPr="00C15C0F" w:rsidRDefault="00F82D22" w:rsidP="00B04610">
            <w:pPr>
              <w:widowControl/>
              <w:jc w:val="left"/>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对胰腺癌、胆道肿瘤、胃肠癌等的筛查及疗效监测、评估预后有临床重要意义。急性胰腺炎、胆管炎、胆石症、急性肝炎、肝硬化等可升高。</w:t>
            </w:r>
          </w:p>
        </w:tc>
      </w:tr>
      <w:tr w:rsidR="00F82D22" w:rsidRPr="00C15C0F" w:rsidTr="00F82D22">
        <w:trPr>
          <w:trHeight w:val="615"/>
        </w:trPr>
        <w:tc>
          <w:tcPr>
            <w:tcW w:w="0" w:type="auto"/>
            <w:vMerge/>
            <w:shd w:val="clear" w:color="auto" w:fill="auto"/>
            <w:vAlign w:val="center"/>
            <w:hideMark/>
          </w:tcPr>
          <w:p w:rsidR="00F82D22" w:rsidRPr="00C15C0F" w:rsidRDefault="00F82D22" w:rsidP="00B04610">
            <w:pPr>
              <w:widowControl/>
              <w:jc w:val="left"/>
              <w:rPr>
                <w:rFonts w:ascii="仿宋" w:eastAsia="仿宋" w:hAnsi="仿宋" w:cs="宋体"/>
                <w:b/>
                <w:bCs/>
                <w:color w:val="000000" w:themeColor="text1"/>
                <w:kern w:val="0"/>
                <w:sz w:val="24"/>
              </w:rPr>
            </w:pPr>
          </w:p>
        </w:tc>
        <w:tc>
          <w:tcPr>
            <w:tcW w:w="0" w:type="auto"/>
            <w:vMerge/>
            <w:shd w:val="clear" w:color="auto" w:fill="auto"/>
            <w:vAlign w:val="center"/>
            <w:hideMark/>
          </w:tcPr>
          <w:p w:rsidR="00F82D22" w:rsidRPr="00C15C0F" w:rsidRDefault="00F82D22" w:rsidP="00B04610">
            <w:pPr>
              <w:widowControl/>
              <w:jc w:val="left"/>
              <w:rPr>
                <w:rFonts w:ascii="仿宋" w:eastAsia="仿宋" w:hAnsi="仿宋" w:cs="宋体"/>
                <w:b/>
                <w:bCs/>
                <w:color w:val="000000" w:themeColor="text1"/>
                <w:kern w:val="0"/>
                <w:sz w:val="24"/>
              </w:rPr>
            </w:pPr>
          </w:p>
        </w:tc>
        <w:tc>
          <w:tcPr>
            <w:tcW w:w="0" w:type="auto"/>
            <w:shd w:val="clear" w:color="auto" w:fill="auto"/>
            <w:vAlign w:val="center"/>
            <w:hideMark/>
          </w:tcPr>
          <w:p w:rsidR="00F82D22" w:rsidRPr="00C15C0F" w:rsidRDefault="00F82D22" w:rsidP="00B04610">
            <w:pPr>
              <w:widowControl/>
              <w:jc w:val="center"/>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男性前列腺特异性抗原PSA</w:t>
            </w:r>
          </w:p>
        </w:tc>
        <w:tc>
          <w:tcPr>
            <w:tcW w:w="0" w:type="auto"/>
            <w:shd w:val="clear" w:color="auto" w:fill="auto"/>
            <w:vAlign w:val="center"/>
            <w:hideMark/>
          </w:tcPr>
          <w:p w:rsidR="00F82D22" w:rsidRPr="00C15C0F" w:rsidRDefault="00F82D22" w:rsidP="00B04610">
            <w:pPr>
              <w:widowControl/>
              <w:jc w:val="left"/>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对男性前列腺癌的诊断、疗效观察、评估预后有重要临床意义。</w:t>
            </w:r>
          </w:p>
        </w:tc>
      </w:tr>
      <w:tr w:rsidR="00F82D22" w:rsidRPr="00C15C0F" w:rsidTr="00F82D22">
        <w:trPr>
          <w:trHeight w:val="615"/>
        </w:trPr>
        <w:tc>
          <w:tcPr>
            <w:tcW w:w="0" w:type="auto"/>
            <w:vMerge/>
            <w:shd w:val="clear" w:color="auto" w:fill="auto"/>
            <w:vAlign w:val="center"/>
            <w:hideMark/>
          </w:tcPr>
          <w:p w:rsidR="00F82D22" w:rsidRPr="00C15C0F" w:rsidRDefault="00F82D22" w:rsidP="00B04610">
            <w:pPr>
              <w:widowControl/>
              <w:jc w:val="left"/>
              <w:rPr>
                <w:rFonts w:ascii="仿宋" w:eastAsia="仿宋" w:hAnsi="仿宋" w:cs="宋体"/>
                <w:b/>
                <w:bCs/>
                <w:color w:val="000000" w:themeColor="text1"/>
                <w:kern w:val="0"/>
                <w:sz w:val="24"/>
              </w:rPr>
            </w:pPr>
          </w:p>
        </w:tc>
        <w:tc>
          <w:tcPr>
            <w:tcW w:w="0" w:type="auto"/>
            <w:vMerge/>
            <w:shd w:val="clear" w:color="auto" w:fill="auto"/>
            <w:vAlign w:val="center"/>
            <w:hideMark/>
          </w:tcPr>
          <w:p w:rsidR="00F82D22" w:rsidRPr="00C15C0F" w:rsidRDefault="00F82D22" w:rsidP="00B04610">
            <w:pPr>
              <w:widowControl/>
              <w:jc w:val="left"/>
              <w:rPr>
                <w:rFonts w:ascii="仿宋" w:eastAsia="仿宋" w:hAnsi="仿宋" w:cs="宋体"/>
                <w:b/>
                <w:bCs/>
                <w:color w:val="000000" w:themeColor="text1"/>
                <w:kern w:val="0"/>
                <w:sz w:val="24"/>
              </w:rPr>
            </w:pPr>
          </w:p>
        </w:tc>
        <w:tc>
          <w:tcPr>
            <w:tcW w:w="0" w:type="auto"/>
            <w:shd w:val="clear" w:color="auto" w:fill="auto"/>
            <w:vAlign w:val="center"/>
            <w:hideMark/>
          </w:tcPr>
          <w:p w:rsidR="00F82D22" w:rsidRPr="00C15C0F" w:rsidRDefault="00F82D22" w:rsidP="00B04610">
            <w:pPr>
              <w:widowControl/>
              <w:jc w:val="center"/>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FPSA（游离前列腺特异性抗原）</w:t>
            </w:r>
          </w:p>
        </w:tc>
        <w:tc>
          <w:tcPr>
            <w:tcW w:w="0" w:type="auto"/>
            <w:shd w:val="clear" w:color="auto" w:fill="auto"/>
            <w:vAlign w:val="center"/>
            <w:hideMark/>
          </w:tcPr>
          <w:p w:rsidR="00F82D22" w:rsidRPr="00C15C0F" w:rsidRDefault="00F82D22" w:rsidP="00B04610">
            <w:pPr>
              <w:widowControl/>
              <w:jc w:val="left"/>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对男性前列腺癌的诊断、疗效观察、评估预后有重要临床意义。f/t＜0.1提示前列腺癌；前列腺肥大、前列腺炎可有升高</w:t>
            </w:r>
          </w:p>
        </w:tc>
      </w:tr>
      <w:tr w:rsidR="00F82D22" w:rsidRPr="00C15C0F" w:rsidTr="00F82D22">
        <w:trPr>
          <w:trHeight w:val="923"/>
        </w:trPr>
        <w:tc>
          <w:tcPr>
            <w:tcW w:w="0" w:type="auto"/>
            <w:vMerge/>
            <w:shd w:val="clear" w:color="auto" w:fill="auto"/>
            <w:vAlign w:val="center"/>
            <w:hideMark/>
          </w:tcPr>
          <w:p w:rsidR="00F82D22" w:rsidRPr="00C15C0F" w:rsidRDefault="00F82D22" w:rsidP="00B04610">
            <w:pPr>
              <w:widowControl/>
              <w:jc w:val="left"/>
              <w:rPr>
                <w:rFonts w:ascii="仿宋" w:eastAsia="仿宋" w:hAnsi="仿宋" w:cs="宋体"/>
                <w:b/>
                <w:bCs/>
                <w:color w:val="000000" w:themeColor="text1"/>
                <w:kern w:val="0"/>
                <w:sz w:val="24"/>
              </w:rPr>
            </w:pPr>
          </w:p>
        </w:tc>
        <w:tc>
          <w:tcPr>
            <w:tcW w:w="0" w:type="auto"/>
            <w:gridSpan w:val="2"/>
            <w:shd w:val="clear" w:color="auto" w:fill="auto"/>
            <w:vAlign w:val="center"/>
            <w:hideMark/>
          </w:tcPr>
          <w:p w:rsidR="00F82D22" w:rsidRPr="00C15C0F" w:rsidRDefault="00F82D22" w:rsidP="00B04610">
            <w:pPr>
              <w:widowControl/>
              <w:jc w:val="center"/>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尿常规</w:t>
            </w:r>
          </w:p>
        </w:tc>
        <w:tc>
          <w:tcPr>
            <w:tcW w:w="0" w:type="auto"/>
            <w:shd w:val="clear" w:color="auto" w:fill="auto"/>
            <w:vAlign w:val="center"/>
            <w:hideMark/>
          </w:tcPr>
          <w:p w:rsidR="00F82D22" w:rsidRPr="00C15C0F" w:rsidRDefault="00F82D22" w:rsidP="00B04610">
            <w:pPr>
              <w:widowControl/>
              <w:jc w:val="left"/>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主要包括</w:t>
            </w:r>
            <w:proofErr w:type="gramStart"/>
            <w:r w:rsidRPr="00C15C0F">
              <w:rPr>
                <w:rFonts w:ascii="仿宋" w:eastAsia="仿宋" w:hAnsi="仿宋" w:cs="宋体" w:hint="eastAsia"/>
                <w:color w:val="000000" w:themeColor="text1"/>
                <w:kern w:val="0"/>
                <w:sz w:val="24"/>
              </w:rPr>
              <w:t>尿液中尿蛋白</w:t>
            </w:r>
            <w:proofErr w:type="gramEnd"/>
            <w:r w:rsidRPr="00C15C0F">
              <w:rPr>
                <w:rFonts w:ascii="仿宋" w:eastAsia="仿宋" w:hAnsi="仿宋" w:cs="宋体" w:hint="eastAsia"/>
                <w:color w:val="000000" w:themeColor="text1"/>
                <w:kern w:val="0"/>
                <w:sz w:val="24"/>
              </w:rPr>
              <w:t>、红细胞、白细胞、管型、细菌等项目的检测，有助于糖尿病、尿路感染、肾盂肾炎、肾小球肾炎、肾病等疾病诊断。</w:t>
            </w:r>
          </w:p>
        </w:tc>
      </w:tr>
      <w:tr w:rsidR="00F82D22" w:rsidRPr="00C15C0F" w:rsidTr="00F82D22">
        <w:trPr>
          <w:trHeight w:val="705"/>
        </w:trPr>
        <w:tc>
          <w:tcPr>
            <w:tcW w:w="0" w:type="auto"/>
            <w:vMerge w:val="restart"/>
            <w:shd w:val="clear" w:color="auto" w:fill="auto"/>
            <w:vAlign w:val="center"/>
            <w:hideMark/>
          </w:tcPr>
          <w:p w:rsidR="00F82D22" w:rsidRPr="00C15C0F" w:rsidRDefault="00F82D22" w:rsidP="00B04610">
            <w:pPr>
              <w:widowControl/>
              <w:jc w:val="center"/>
              <w:rPr>
                <w:rFonts w:ascii="仿宋" w:eastAsia="仿宋" w:hAnsi="仿宋" w:cs="宋体"/>
                <w:b/>
                <w:bCs/>
                <w:color w:val="000000" w:themeColor="text1"/>
                <w:kern w:val="0"/>
                <w:sz w:val="24"/>
              </w:rPr>
            </w:pPr>
            <w:r w:rsidRPr="00C15C0F">
              <w:rPr>
                <w:rFonts w:ascii="仿宋" w:eastAsia="仿宋" w:hAnsi="仿宋" w:cs="宋体" w:hint="eastAsia"/>
                <w:b/>
                <w:bCs/>
                <w:color w:val="000000" w:themeColor="text1"/>
                <w:kern w:val="0"/>
                <w:sz w:val="24"/>
              </w:rPr>
              <w:t>常规检查</w:t>
            </w:r>
          </w:p>
        </w:tc>
        <w:tc>
          <w:tcPr>
            <w:tcW w:w="0" w:type="auto"/>
            <w:gridSpan w:val="2"/>
            <w:shd w:val="clear" w:color="auto" w:fill="auto"/>
            <w:vAlign w:val="center"/>
            <w:hideMark/>
          </w:tcPr>
          <w:p w:rsidR="00F82D22" w:rsidRPr="00C15C0F" w:rsidRDefault="00F82D22" w:rsidP="00B04610">
            <w:pPr>
              <w:widowControl/>
              <w:jc w:val="center"/>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男性彩超（肝胆</w:t>
            </w:r>
            <w:proofErr w:type="gramStart"/>
            <w:r w:rsidRPr="00C15C0F">
              <w:rPr>
                <w:rFonts w:ascii="仿宋" w:eastAsia="仿宋" w:hAnsi="仿宋" w:cs="宋体" w:hint="eastAsia"/>
                <w:color w:val="000000" w:themeColor="text1"/>
                <w:kern w:val="0"/>
                <w:sz w:val="24"/>
              </w:rPr>
              <w:t>胰</w:t>
            </w:r>
            <w:proofErr w:type="gramEnd"/>
            <w:r w:rsidRPr="00C15C0F">
              <w:rPr>
                <w:rFonts w:ascii="仿宋" w:eastAsia="仿宋" w:hAnsi="仿宋" w:cs="宋体" w:hint="eastAsia"/>
                <w:color w:val="000000" w:themeColor="text1"/>
                <w:kern w:val="0"/>
                <w:sz w:val="24"/>
              </w:rPr>
              <w:t>脾肾输尿管膀胱前列腺）</w:t>
            </w:r>
          </w:p>
        </w:tc>
        <w:tc>
          <w:tcPr>
            <w:tcW w:w="0" w:type="auto"/>
            <w:shd w:val="clear" w:color="auto" w:fill="auto"/>
            <w:vAlign w:val="center"/>
            <w:hideMark/>
          </w:tcPr>
          <w:p w:rsidR="00F82D22" w:rsidRPr="00C15C0F" w:rsidRDefault="00F82D22" w:rsidP="00B04610">
            <w:pPr>
              <w:widowControl/>
              <w:jc w:val="left"/>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筛查肝、胆、胰、脾、双肾、输尿管、膀胱、前列腺的结构、形态、大小，筛查各脏器有无良恶性病变。</w:t>
            </w:r>
          </w:p>
        </w:tc>
      </w:tr>
      <w:tr w:rsidR="00F82D22" w:rsidRPr="00C15C0F" w:rsidTr="00F82D22">
        <w:trPr>
          <w:trHeight w:val="660"/>
        </w:trPr>
        <w:tc>
          <w:tcPr>
            <w:tcW w:w="0" w:type="auto"/>
            <w:vMerge/>
            <w:shd w:val="clear" w:color="auto" w:fill="auto"/>
            <w:vAlign w:val="center"/>
            <w:hideMark/>
          </w:tcPr>
          <w:p w:rsidR="00F82D22" w:rsidRPr="00C15C0F" w:rsidRDefault="00F82D22" w:rsidP="00B04610">
            <w:pPr>
              <w:widowControl/>
              <w:jc w:val="left"/>
              <w:rPr>
                <w:rFonts w:ascii="仿宋" w:eastAsia="仿宋" w:hAnsi="仿宋" w:cs="宋体"/>
                <w:b/>
                <w:bCs/>
                <w:color w:val="000000" w:themeColor="text1"/>
                <w:kern w:val="0"/>
                <w:sz w:val="24"/>
              </w:rPr>
            </w:pPr>
          </w:p>
        </w:tc>
        <w:tc>
          <w:tcPr>
            <w:tcW w:w="0" w:type="auto"/>
            <w:gridSpan w:val="2"/>
            <w:shd w:val="clear" w:color="auto" w:fill="auto"/>
            <w:vAlign w:val="center"/>
            <w:hideMark/>
          </w:tcPr>
          <w:p w:rsidR="00F82D22" w:rsidRPr="00C15C0F" w:rsidRDefault="00F82D22" w:rsidP="00B04610">
            <w:pPr>
              <w:widowControl/>
              <w:jc w:val="center"/>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甲状腺及颈部淋巴</w:t>
            </w:r>
            <w:proofErr w:type="gramStart"/>
            <w:r w:rsidRPr="00C15C0F">
              <w:rPr>
                <w:rFonts w:ascii="仿宋" w:eastAsia="仿宋" w:hAnsi="仿宋" w:cs="宋体" w:hint="eastAsia"/>
                <w:color w:val="000000" w:themeColor="text1"/>
                <w:kern w:val="0"/>
                <w:sz w:val="24"/>
              </w:rPr>
              <w:t>结彩超</w:t>
            </w:r>
            <w:proofErr w:type="gramEnd"/>
          </w:p>
        </w:tc>
        <w:tc>
          <w:tcPr>
            <w:tcW w:w="0" w:type="auto"/>
            <w:shd w:val="clear" w:color="auto" w:fill="auto"/>
            <w:vAlign w:val="center"/>
            <w:hideMark/>
          </w:tcPr>
          <w:p w:rsidR="00F82D22" w:rsidRPr="00C15C0F" w:rsidRDefault="00F82D22" w:rsidP="00B04610">
            <w:pPr>
              <w:widowControl/>
              <w:jc w:val="left"/>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了解甲状腺的结构及血流情况等，筛查有无甲状腺结节、囊肿、肿瘤等病变。</w:t>
            </w:r>
          </w:p>
        </w:tc>
      </w:tr>
      <w:tr w:rsidR="00F82D22" w:rsidRPr="00C15C0F" w:rsidTr="00F82D22">
        <w:trPr>
          <w:trHeight w:val="1080"/>
        </w:trPr>
        <w:tc>
          <w:tcPr>
            <w:tcW w:w="0" w:type="auto"/>
            <w:vMerge/>
            <w:shd w:val="clear" w:color="auto" w:fill="auto"/>
            <w:vAlign w:val="center"/>
            <w:hideMark/>
          </w:tcPr>
          <w:p w:rsidR="00F82D22" w:rsidRPr="00C15C0F" w:rsidRDefault="00F82D22" w:rsidP="00B04610">
            <w:pPr>
              <w:widowControl/>
              <w:jc w:val="left"/>
              <w:rPr>
                <w:rFonts w:ascii="仿宋" w:eastAsia="仿宋" w:hAnsi="仿宋" w:cs="宋体"/>
                <w:b/>
                <w:bCs/>
                <w:color w:val="000000" w:themeColor="text1"/>
                <w:kern w:val="0"/>
                <w:sz w:val="24"/>
              </w:rPr>
            </w:pPr>
          </w:p>
        </w:tc>
        <w:tc>
          <w:tcPr>
            <w:tcW w:w="0" w:type="auto"/>
            <w:gridSpan w:val="2"/>
            <w:shd w:val="clear" w:color="auto" w:fill="auto"/>
            <w:vAlign w:val="center"/>
            <w:hideMark/>
          </w:tcPr>
          <w:p w:rsidR="00F82D22" w:rsidRPr="00C15C0F" w:rsidRDefault="00F82D22" w:rsidP="00B04610">
            <w:pPr>
              <w:widowControl/>
              <w:jc w:val="center"/>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胸部低剂量单次多层CT扫描</w:t>
            </w:r>
          </w:p>
        </w:tc>
        <w:tc>
          <w:tcPr>
            <w:tcW w:w="0" w:type="auto"/>
            <w:shd w:val="clear" w:color="auto" w:fill="auto"/>
            <w:vAlign w:val="center"/>
            <w:hideMark/>
          </w:tcPr>
          <w:p w:rsidR="00F82D22" w:rsidRPr="00C15C0F" w:rsidRDefault="00F82D22" w:rsidP="00B04610">
            <w:pPr>
              <w:widowControl/>
              <w:jc w:val="left"/>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临床检测肺部病变的主要方法，协助有无肺炎、肺结核、肺气肿、气胸、胸腔积液、肿瘤等病变，特别是对早期肺癌筛查具有重要意义，可检出直径小于1cm的微小肺癌，为筛查早期肺癌的“利器”，同时可协助心脏大血管、纵膈病变的评估及诊断。</w:t>
            </w:r>
          </w:p>
        </w:tc>
      </w:tr>
      <w:tr w:rsidR="00F82D22" w:rsidRPr="00C15C0F" w:rsidTr="00F82D22">
        <w:trPr>
          <w:trHeight w:val="1080"/>
        </w:trPr>
        <w:tc>
          <w:tcPr>
            <w:tcW w:w="0" w:type="auto"/>
            <w:vMerge/>
            <w:shd w:val="clear" w:color="auto" w:fill="auto"/>
            <w:vAlign w:val="center"/>
            <w:hideMark/>
          </w:tcPr>
          <w:p w:rsidR="00F82D22" w:rsidRPr="00C15C0F" w:rsidRDefault="00F82D22" w:rsidP="00B04610">
            <w:pPr>
              <w:widowControl/>
              <w:jc w:val="left"/>
              <w:rPr>
                <w:rFonts w:ascii="仿宋" w:eastAsia="仿宋" w:hAnsi="仿宋" w:cs="宋体"/>
                <w:b/>
                <w:bCs/>
                <w:color w:val="000000" w:themeColor="text1"/>
                <w:kern w:val="0"/>
                <w:sz w:val="24"/>
              </w:rPr>
            </w:pPr>
          </w:p>
        </w:tc>
        <w:tc>
          <w:tcPr>
            <w:tcW w:w="0" w:type="auto"/>
            <w:gridSpan w:val="2"/>
            <w:shd w:val="clear" w:color="auto" w:fill="auto"/>
            <w:vAlign w:val="center"/>
            <w:hideMark/>
          </w:tcPr>
          <w:p w:rsidR="00F82D22" w:rsidRPr="00C15C0F" w:rsidRDefault="00F82D22" w:rsidP="00B04610">
            <w:pPr>
              <w:widowControl/>
              <w:jc w:val="center"/>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心脏彩超</w:t>
            </w:r>
          </w:p>
        </w:tc>
        <w:tc>
          <w:tcPr>
            <w:tcW w:w="0" w:type="auto"/>
            <w:shd w:val="clear" w:color="auto" w:fill="auto"/>
            <w:vAlign w:val="center"/>
            <w:hideMark/>
          </w:tcPr>
          <w:p w:rsidR="00F82D22" w:rsidRPr="00C15C0F" w:rsidRDefault="00F82D22" w:rsidP="00B04610">
            <w:pPr>
              <w:widowControl/>
              <w:jc w:val="left"/>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动态显示心腔内结构、心脏的搏动和血液流动，评估有无高血压性心脏病、冠心病、先天性心脏病等心脏结构功能改变，是诊断心脏疾病的有效检查手段</w:t>
            </w:r>
          </w:p>
        </w:tc>
      </w:tr>
      <w:tr w:rsidR="00F82D22" w:rsidRPr="00C15C0F" w:rsidTr="00F82D22">
        <w:trPr>
          <w:trHeight w:val="540"/>
        </w:trPr>
        <w:tc>
          <w:tcPr>
            <w:tcW w:w="0" w:type="auto"/>
            <w:vMerge/>
            <w:shd w:val="clear" w:color="auto" w:fill="auto"/>
            <w:vAlign w:val="center"/>
            <w:hideMark/>
          </w:tcPr>
          <w:p w:rsidR="00F82D22" w:rsidRPr="00C15C0F" w:rsidRDefault="00F82D22" w:rsidP="00B04610">
            <w:pPr>
              <w:widowControl/>
              <w:jc w:val="left"/>
              <w:rPr>
                <w:rFonts w:ascii="仿宋" w:eastAsia="仿宋" w:hAnsi="仿宋" w:cs="宋体"/>
                <w:b/>
                <w:bCs/>
                <w:color w:val="000000" w:themeColor="text1"/>
                <w:kern w:val="0"/>
                <w:sz w:val="24"/>
              </w:rPr>
            </w:pPr>
          </w:p>
        </w:tc>
        <w:tc>
          <w:tcPr>
            <w:tcW w:w="0" w:type="auto"/>
            <w:gridSpan w:val="2"/>
            <w:shd w:val="clear" w:color="auto" w:fill="auto"/>
            <w:vAlign w:val="center"/>
            <w:hideMark/>
          </w:tcPr>
          <w:p w:rsidR="00F82D22" w:rsidRPr="00C15C0F" w:rsidRDefault="00F82D22" w:rsidP="00B04610">
            <w:pPr>
              <w:widowControl/>
              <w:jc w:val="center"/>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12导联心电图</w:t>
            </w:r>
          </w:p>
        </w:tc>
        <w:tc>
          <w:tcPr>
            <w:tcW w:w="0" w:type="auto"/>
            <w:shd w:val="clear" w:color="auto" w:fill="auto"/>
            <w:vAlign w:val="center"/>
            <w:hideMark/>
          </w:tcPr>
          <w:p w:rsidR="00F82D22" w:rsidRPr="00C15C0F" w:rsidRDefault="00F82D22" w:rsidP="00B04610">
            <w:pPr>
              <w:widowControl/>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筛查有无心肌缺血、心肌梗塞、房室传导阻滞、心律失常等疾病。</w:t>
            </w:r>
          </w:p>
        </w:tc>
      </w:tr>
      <w:tr w:rsidR="00F82D22" w:rsidRPr="00C15C0F" w:rsidTr="00F82D22">
        <w:trPr>
          <w:trHeight w:val="830"/>
        </w:trPr>
        <w:tc>
          <w:tcPr>
            <w:tcW w:w="0" w:type="auto"/>
            <w:vMerge w:val="restart"/>
            <w:shd w:val="clear" w:color="auto" w:fill="auto"/>
            <w:vAlign w:val="center"/>
            <w:hideMark/>
          </w:tcPr>
          <w:p w:rsidR="00F82D22" w:rsidRPr="00C15C0F" w:rsidRDefault="00F82D22" w:rsidP="00B04610">
            <w:pPr>
              <w:widowControl/>
              <w:jc w:val="center"/>
              <w:rPr>
                <w:rFonts w:ascii="仿宋" w:eastAsia="仿宋" w:hAnsi="仿宋" w:cs="宋体"/>
                <w:b/>
                <w:bCs/>
                <w:color w:val="000000" w:themeColor="text1"/>
                <w:kern w:val="0"/>
                <w:sz w:val="24"/>
              </w:rPr>
            </w:pPr>
            <w:r w:rsidRPr="00C15C0F">
              <w:rPr>
                <w:rFonts w:ascii="仿宋" w:eastAsia="仿宋" w:hAnsi="仿宋" w:cs="宋体" w:hint="eastAsia"/>
                <w:b/>
                <w:bCs/>
                <w:color w:val="000000" w:themeColor="text1"/>
                <w:kern w:val="0"/>
                <w:sz w:val="24"/>
              </w:rPr>
              <w:t>临床体格检查</w:t>
            </w:r>
          </w:p>
        </w:tc>
        <w:tc>
          <w:tcPr>
            <w:tcW w:w="0" w:type="auto"/>
            <w:gridSpan w:val="2"/>
            <w:shd w:val="clear" w:color="auto" w:fill="auto"/>
            <w:vAlign w:val="center"/>
            <w:hideMark/>
          </w:tcPr>
          <w:p w:rsidR="00F82D22" w:rsidRPr="00C15C0F" w:rsidRDefault="00F82D22" w:rsidP="00B04610">
            <w:pPr>
              <w:widowControl/>
              <w:jc w:val="center"/>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一般检查</w:t>
            </w:r>
          </w:p>
        </w:tc>
        <w:tc>
          <w:tcPr>
            <w:tcW w:w="0" w:type="auto"/>
            <w:shd w:val="clear" w:color="auto" w:fill="auto"/>
            <w:vAlign w:val="center"/>
            <w:hideMark/>
          </w:tcPr>
          <w:p w:rsidR="00F82D22" w:rsidRPr="00C15C0F" w:rsidRDefault="00F82D22" w:rsidP="00B04610">
            <w:pPr>
              <w:widowControl/>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检查身高、体重、血压、腰围、臀围，评估心脑血管疾病危险因素，辅助判断危险程度。健康评估证据和健康计划依据。</w:t>
            </w:r>
          </w:p>
        </w:tc>
      </w:tr>
      <w:tr w:rsidR="00F82D22" w:rsidRPr="00C15C0F" w:rsidTr="00F82D22">
        <w:trPr>
          <w:trHeight w:val="923"/>
        </w:trPr>
        <w:tc>
          <w:tcPr>
            <w:tcW w:w="0" w:type="auto"/>
            <w:vMerge/>
            <w:shd w:val="clear" w:color="auto" w:fill="auto"/>
            <w:vAlign w:val="center"/>
            <w:hideMark/>
          </w:tcPr>
          <w:p w:rsidR="00F82D22" w:rsidRPr="00C15C0F" w:rsidRDefault="00F82D22" w:rsidP="00B04610">
            <w:pPr>
              <w:widowControl/>
              <w:jc w:val="left"/>
              <w:rPr>
                <w:rFonts w:ascii="仿宋" w:eastAsia="仿宋" w:hAnsi="仿宋" w:cs="宋体"/>
                <w:b/>
                <w:bCs/>
                <w:color w:val="000000" w:themeColor="text1"/>
                <w:kern w:val="0"/>
                <w:sz w:val="24"/>
              </w:rPr>
            </w:pPr>
          </w:p>
        </w:tc>
        <w:tc>
          <w:tcPr>
            <w:tcW w:w="0" w:type="auto"/>
            <w:gridSpan w:val="2"/>
            <w:shd w:val="clear" w:color="auto" w:fill="auto"/>
            <w:vAlign w:val="center"/>
            <w:hideMark/>
          </w:tcPr>
          <w:p w:rsidR="00F82D22" w:rsidRPr="00C15C0F" w:rsidRDefault="00F82D22" w:rsidP="00B04610">
            <w:pPr>
              <w:widowControl/>
              <w:jc w:val="center"/>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肛门指检</w:t>
            </w:r>
          </w:p>
        </w:tc>
        <w:tc>
          <w:tcPr>
            <w:tcW w:w="0" w:type="auto"/>
            <w:shd w:val="clear" w:color="auto" w:fill="auto"/>
            <w:vAlign w:val="center"/>
            <w:hideMark/>
          </w:tcPr>
          <w:p w:rsidR="00F82D22" w:rsidRPr="00C15C0F" w:rsidRDefault="00F82D22" w:rsidP="00B04610">
            <w:pPr>
              <w:widowControl/>
              <w:jc w:val="left"/>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通过指检筛查痔疮、肛裂及直肠下段病变</w:t>
            </w:r>
          </w:p>
        </w:tc>
      </w:tr>
      <w:tr w:rsidR="00F82D22" w:rsidRPr="00C15C0F" w:rsidTr="00F82D22">
        <w:trPr>
          <w:trHeight w:val="683"/>
        </w:trPr>
        <w:tc>
          <w:tcPr>
            <w:tcW w:w="0" w:type="auto"/>
            <w:vMerge/>
            <w:shd w:val="clear" w:color="auto" w:fill="auto"/>
            <w:vAlign w:val="center"/>
            <w:hideMark/>
          </w:tcPr>
          <w:p w:rsidR="00F82D22" w:rsidRPr="00C15C0F" w:rsidRDefault="00F82D22" w:rsidP="00B04610">
            <w:pPr>
              <w:widowControl/>
              <w:jc w:val="left"/>
              <w:rPr>
                <w:rFonts w:ascii="仿宋" w:eastAsia="仿宋" w:hAnsi="仿宋" w:cs="宋体"/>
                <w:b/>
                <w:bCs/>
                <w:color w:val="000000" w:themeColor="text1"/>
                <w:kern w:val="0"/>
                <w:sz w:val="24"/>
              </w:rPr>
            </w:pPr>
          </w:p>
        </w:tc>
        <w:tc>
          <w:tcPr>
            <w:tcW w:w="0" w:type="auto"/>
            <w:gridSpan w:val="2"/>
            <w:shd w:val="clear" w:color="auto" w:fill="auto"/>
            <w:vAlign w:val="center"/>
            <w:hideMark/>
          </w:tcPr>
          <w:p w:rsidR="00F82D22" w:rsidRPr="00C15C0F" w:rsidRDefault="00F82D22" w:rsidP="00B04610">
            <w:pPr>
              <w:widowControl/>
              <w:jc w:val="center"/>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眼科（不含色觉）</w:t>
            </w:r>
          </w:p>
        </w:tc>
        <w:tc>
          <w:tcPr>
            <w:tcW w:w="0" w:type="auto"/>
            <w:shd w:val="clear" w:color="auto" w:fill="auto"/>
            <w:vAlign w:val="center"/>
            <w:hideMark/>
          </w:tcPr>
          <w:p w:rsidR="00F82D22" w:rsidRPr="00C15C0F" w:rsidRDefault="00F82D22" w:rsidP="00B04610">
            <w:pPr>
              <w:widowControl/>
              <w:jc w:val="left"/>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检查视力、外眼、角膜、结膜、晶状体等</w:t>
            </w:r>
          </w:p>
        </w:tc>
      </w:tr>
      <w:tr w:rsidR="00F82D22" w:rsidRPr="00C15C0F" w:rsidTr="00F82D22">
        <w:trPr>
          <w:trHeight w:val="600"/>
        </w:trPr>
        <w:tc>
          <w:tcPr>
            <w:tcW w:w="0" w:type="auto"/>
            <w:vMerge/>
            <w:shd w:val="clear" w:color="auto" w:fill="auto"/>
            <w:vAlign w:val="center"/>
            <w:hideMark/>
          </w:tcPr>
          <w:p w:rsidR="00F82D22" w:rsidRPr="00C15C0F" w:rsidRDefault="00F82D22" w:rsidP="00B04610">
            <w:pPr>
              <w:widowControl/>
              <w:jc w:val="left"/>
              <w:rPr>
                <w:rFonts w:ascii="仿宋" w:eastAsia="仿宋" w:hAnsi="仿宋" w:cs="宋体"/>
                <w:b/>
                <w:bCs/>
                <w:color w:val="000000" w:themeColor="text1"/>
                <w:kern w:val="0"/>
                <w:sz w:val="24"/>
              </w:rPr>
            </w:pPr>
          </w:p>
        </w:tc>
        <w:tc>
          <w:tcPr>
            <w:tcW w:w="0" w:type="auto"/>
            <w:gridSpan w:val="2"/>
            <w:shd w:val="clear" w:color="auto" w:fill="auto"/>
            <w:vAlign w:val="center"/>
            <w:hideMark/>
          </w:tcPr>
          <w:p w:rsidR="00F82D22" w:rsidRPr="00C15C0F" w:rsidRDefault="00F82D22" w:rsidP="00B04610">
            <w:pPr>
              <w:widowControl/>
              <w:jc w:val="center"/>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眼压</w:t>
            </w:r>
          </w:p>
        </w:tc>
        <w:tc>
          <w:tcPr>
            <w:tcW w:w="0" w:type="auto"/>
            <w:shd w:val="clear" w:color="auto" w:fill="auto"/>
            <w:vAlign w:val="center"/>
            <w:hideMark/>
          </w:tcPr>
          <w:p w:rsidR="00F82D22" w:rsidRPr="00C15C0F" w:rsidRDefault="00F82D22" w:rsidP="00B04610">
            <w:pPr>
              <w:widowControl/>
              <w:jc w:val="left"/>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测量眼球内部压力，筛查青光眼。</w:t>
            </w:r>
          </w:p>
        </w:tc>
      </w:tr>
      <w:tr w:rsidR="00F82D22" w:rsidRPr="00C15C0F" w:rsidTr="00F82D22">
        <w:trPr>
          <w:trHeight w:val="900"/>
        </w:trPr>
        <w:tc>
          <w:tcPr>
            <w:tcW w:w="0" w:type="auto"/>
            <w:gridSpan w:val="4"/>
            <w:shd w:val="clear" w:color="auto" w:fill="auto"/>
            <w:vAlign w:val="center"/>
            <w:hideMark/>
          </w:tcPr>
          <w:p w:rsidR="00F82D22" w:rsidRPr="00C15C0F" w:rsidRDefault="00F82D22" w:rsidP="00B04610">
            <w:pPr>
              <w:widowControl/>
              <w:jc w:val="left"/>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营养早餐，建立健康档案，专家健康咨询，健康报告及报告袋，静脉采血一次性医用材料费，超声多</w:t>
            </w:r>
            <w:proofErr w:type="gramStart"/>
            <w:r w:rsidRPr="00C15C0F">
              <w:rPr>
                <w:rFonts w:ascii="仿宋" w:eastAsia="仿宋" w:hAnsi="仿宋" w:cs="宋体" w:hint="eastAsia"/>
                <w:color w:val="000000" w:themeColor="text1"/>
                <w:kern w:val="0"/>
                <w:sz w:val="24"/>
              </w:rPr>
              <w:t>幅照</w:t>
            </w:r>
            <w:proofErr w:type="gramEnd"/>
            <w:r w:rsidRPr="00C15C0F">
              <w:rPr>
                <w:rFonts w:ascii="仿宋" w:eastAsia="仿宋" w:hAnsi="仿宋" w:cs="宋体" w:hint="eastAsia"/>
                <w:color w:val="000000" w:themeColor="text1"/>
                <w:kern w:val="0"/>
                <w:sz w:val="24"/>
              </w:rPr>
              <w:t>相（含腹部、乳腺、甲状腺）</w:t>
            </w:r>
          </w:p>
        </w:tc>
      </w:tr>
      <w:tr w:rsidR="00F82D22" w:rsidRPr="00C15C0F" w:rsidTr="00F82D22">
        <w:trPr>
          <w:trHeight w:val="900"/>
        </w:trPr>
        <w:tc>
          <w:tcPr>
            <w:tcW w:w="643" w:type="dxa"/>
            <w:vMerge w:val="restart"/>
            <w:shd w:val="clear" w:color="auto" w:fill="auto"/>
            <w:vAlign w:val="center"/>
            <w:hideMark/>
          </w:tcPr>
          <w:p w:rsidR="00F82D22" w:rsidRPr="00C15C0F" w:rsidRDefault="00F82D22" w:rsidP="00B04610">
            <w:pPr>
              <w:widowControl/>
              <w:jc w:val="left"/>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二</w:t>
            </w:r>
          </w:p>
          <w:p w:rsidR="00F82D22" w:rsidRPr="00C15C0F" w:rsidRDefault="00F82D22" w:rsidP="00B04610">
            <w:pPr>
              <w:widowControl/>
              <w:jc w:val="left"/>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选</w:t>
            </w:r>
          </w:p>
          <w:p w:rsidR="00F82D22" w:rsidRPr="00C15C0F" w:rsidRDefault="00F82D22" w:rsidP="00B04610">
            <w:pPr>
              <w:widowControl/>
              <w:jc w:val="left"/>
              <w:rPr>
                <w:rFonts w:ascii="仿宋" w:eastAsia="仿宋" w:hAnsi="仿宋" w:cs="宋体"/>
                <w:color w:val="000000" w:themeColor="text1"/>
                <w:kern w:val="0"/>
                <w:sz w:val="24"/>
              </w:rPr>
            </w:pPr>
            <w:proofErr w:type="gramStart"/>
            <w:r w:rsidRPr="00C15C0F">
              <w:rPr>
                <w:rFonts w:ascii="仿宋" w:eastAsia="仿宋" w:hAnsi="仿宋" w:cs="宋体" w:hint="eastAsia"/>
                <w:color w:val="000000" w:themeColor="text1"/>
                <w:kern w:val="0"/>
                <w:sz w:val="24"/>
              </w:rPr>
              <w:t>一</w:t>
            </w:r>
            <w:proofErr w:type="gramEnd"/>
          </w:p>
        </w:tc>
        <w:tc>
          <w:tcPr>
            <w:tcW w:w="1974" w:type="dxa"/>
            <w:gridSpan w:val="2"/>
            <w:shd w:val="clear" w:color="auto" w:fill="auto"/>
            <w:vAlign w:val="center"/>
          </w:tcPr>
          <w:p w:rsidR="00F82D22" w:rsidRPr="00C15C0F" w:rsidRDefault="00F82D22" w:rsidP="00B46DCC">
            <w:pPr>
              <w:widowControl/>
              <w:jc w:val="center"/>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肢体动脉硬化</w:t>
            </w:r>
          </w:p>
        </w:tc>
        <w:tc>
          <w:tcPr>
            <w:tcW w:w="5808" w:type="dxa"/>
            <w:shd w:val="clear" w:color="auto" w:fill="auto"/>
            <w:vAlign w:val="center"/>
          </w:tcPr>
          <w:p w:rsidR="00F82D22" w:rsidRPr="00C15C0F" w:rsidRDefault="00F82D22" w:rsidP="00B46DCC">
            <w:pPr>
              <w:widowControl/>
              <w:jc w:val="left"/>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对肢体动脉的弹性、硬化程度及动脉管腔的阻塞程度进行早期筛查，协助评估早期预测心脑血管疾病（中风、心肌梗塞等）的风险程度及疾病的发展趋势。</w:t>
            </w:r>
          </w:p>
        </w:tc>
      </w:tr>
      <w:tr w:rsidR="00F82D22" w:rsidRPr="00C15C0F" w:rsidTr="00F82D22">
        <w:trPr>
          <w:trHeight w:val="900"/>
        </w:trPr>
        <w:tc>
          <w:tcPr>
            <w:tcW w:w="643" w:type="dxa"/>
            <w:vMerge/>
            <w:shd w:val="clear" w:color="auto" w:fill="auto"/>
            <w:vAlign w:val="center"/>
            <w:hideMark/>
          </w:tcPr>
          <w:p w:rsidR="00F82D22" w:rsidRPr="00C15C0F" w:rsidRDefault="00F82D22" w:rsidP="00B04610">
            <w:pPr>
              <w:widowControl/>
              <w:jc w:val="left"/>
              <w:rPr>
                <w:rFonts w:ascii="仿宋" w:eastAsia="仿宋" w:hAnsi="仿宋" w:cs="宋体"/>
                <w:color w:val="000000" w:themeColor="text1"/>
                <w:kern w:val="0"/>
                <w:sz w:val="24"/>
              </w:rPr>
            </w:pPr>
          </w:p>
        </w:tc>
        <w:tc>
          <w:tcPr>
            <w:tcW w:w="1974" w:type="dxa"/>
            <w:gridSpan w:val="2"/>
            <w:shd w:val="clear" w:color="auto" w:fill="auto"/>
            <w:vAlign w:val="center"/>
          </w:tcPr>
          <w:p w:rsidR="00F82D22" w:rsidRPr="00C15C0F" w:rsidRDefault="00F82D22" w:rsidP="00B46DCC">
            <w:pPr>
              <w:widowControl/>
              <w:jc w:val="center"/>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人体成分分析</w:t>
            </w:r>
          </w:p>
        </w:tc>
        <w:tc>
          <w:tcPr>
            <w:tcW w:w="5808" w:type="dxa"/>
            <w:shd w:val="clear" w:color="auto" w:fill="auto"/>
            <w:vAlign w:val="center"/>
          </w:tcPr>
          <w:p w:rsidR="00F82D22" w:rsidRPr="00C15C0F" w:rsidRDefault="00F82D22" w:rsidP="00B46DCC">
            <w:pPr>
              <w:widowControl/>
              <w:jc w:val="left"/>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测量人体成份、体重、肥胖度判断、生体脂肪率、内脏脂肪水平等，有效指示受检者的身体健康状况。</w:t>
            </w:r>
          </w:p>
        </w:tc>
      </w:tr>
    </w:tbl>
    <w:p w:rsidR="0094468A" w:rsidRDefault="0094468A" w:rsidP="009B1E4F">
      <w:pPr>
        <w:spacing w:line="360" w:lineRule="auto"/>
        <w:rPr>
          <w:rFonts w:ascii="仿宋" w:eastAsia="仿宋" w:hAnsi="仿宋" w:cs="宋体"/>
          <w:b/>
          <w:color w:val="000000"/>
          <w:sz w:val="24"/>
        </w:rPr>
      </w:pPr>
    </w:p>
    <w:p w:rsidR="0094468A" w:rsidRDefault="0094468A" w:rsidP="009B1E4F">
      <w:pPr>
        <w:spacing w:line="360" w:lineRule="auto"/>
        <w:rPr>
          <w:rFonts w:ascii="仿宋" w:eastAsia="仿宋" w:hAnsi="仿宋" w:cs="宋体"/>
          <w:b/>
          <w:color w:val="000000"/>
          <w:sz w:val="24"/>
        </w:rPr>
      </w:pPr>
      <w:r>
        <w:rPr>
          <w:rFonts w:ascii="仿宋" w:eastAsia="仿宋" w:hAnsi="仿宋" w:cs="宋体" w:hint="eastAsia"/>
          <w:b/>
          <w:color w:val="000000"/>
          <w:sz w:val="24"/>
        </w:rPr>
        <w:t>在职女性</w:t>
      </w:r>
    </w:p>
    <w:tbl>
      <w:tblPr>
        <w:tblW w:w="0" w:type="auto"/>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
        <w:gridCol w:w="637"/>
        <w:gridCol w:w="576"/>
        <w:gridCol w:w="707"/>
        <w:gridCol w:w="611"/>
        <w:gridCol w:w="5236"/>
      </w:tblGrid>
      <w:tr w:rsidR="00667538" w:rsidRPr="00C15C0F" w:rsidTr="00F82D22">
        <w:trPr>
          <w:trHeight w:val="450"/>
        </w:trPr>
        <w:tc>
          <w:tcPr>
            <w:tcW w:w="0" w:type="auto"/>
            <w:vMerge w:val="restart"/>
            <w:shd w:val="clear" w:color="auto" w:fill="auto"/>
            <w:vAlign w:val="center"/>
            <w:hideMark/>
          </w:tcPr>
          <w:p w:rsidR="00667538" w:rsidRPr="00C15C0F" w:rsidRDefault="00667538" w:rsidP="00B04610">
            <w:pPr>
              <w:widowControl/>
              <w:jc w:val="center"/>
              <w:rPr>
                <w:rFonts w:ascii="仿宋" w:eastAsia="仿宋" w:hAnsi="仿宋" w:cs="宋体"/>
                <w:b/>
                <w:bCs/>
                <w:color w:val="000000" w:themeColor="text1"/>
                <w:kern w:val="0"/>
                <w:sz w:val="24"/>
              </w:rPr>
            </w:pPr>
            <w:r w:rsidRPr="00C15C0F">
              <w:rPr>
                <w:rFonts w:ascii="仿宋" w:eastAsia="仿宋" w:hAnsi="仿宋" w:cs="宋体" w:hint="eastAsia"/>
                <w:b/>
                <w:bCs/>
                <w:color w:val="000000" w:themeColor="text1"/>
                <w:kern w:val="0"/>
                <w:sz w:val="24"/>
              </w:rPr>
              <w:t xml:space="preserve">　</w:t>
            </w:r>
          </w:p>
        </w:tc>
        <w:tc>
          <w:tcPr>
            <w:tcW w:w="0" w:type="auto"/>
            <w:gridSpan w:val="4"/>
            <w:vMerge w:val="restart"/>
            <w:shd w:val="clear" w:color="auto" w:fill="auto"/>
            <w:vAlign w:val="center"/>
            <w:hideMark/>
          </w:tcPr>
          <w:p w:rsidR="00667538" w:rsidRPr="00C15C0F" w:rsidRDefault="00667538" w:rsidP="00B04610">
            <w:pPr>
              <w:widowControl/>
              <w:jc w:val="center"/>
              <w:rPr>
                <w:rFonts w:ascii="仿宋" w:eastAsia="仿宋" w:hAnsi="仿宋" w:cs="宋体"/>
                <w:b/>
                <w:bCs/>
                <w:color w:val="000000" w:themeColor="text1"/>
                <w:kern w:val="0"/>
                <w:sz w:val="24"/>
              </w:rPr>
            </w:pPr>
            <w:r w:rsidRPr="00C15C0F">
              <w:rPr>
                <w:rFonts w:ascii="仿宋" w:eastAsia="仿宋" w:hAnsi="仿宋" w:cs="宋体" w:hint="eastAsia"/>
                <w:b/>
                <w:bCs/>
                <w:color w:val="000000" w:themeColor="text1"/>
                <w:kern w:val="0"/>
                <w:sz w:val="24"/>
              </w:rPr>
              <w:t>体检项目</w:t>
            </w:r>
          </w:p>
        </w:tc>
        <w:tc>
          <w:tcPr>
            <w:tcW w:w="0" w:type="auto"/>
            <w:vMerge w:val="restart"/>
            <w:shd w:val="clear" w:color="auto" w:fill="auto"/>
            <w:vAlign w:val="center"/>
            <w:hideMark/>
          </w:tcPr>
          <w:p w:rsidR="00667538" w:rsidRPr="00C15C0F" w:rsidRDefault="00667538" w:rsidP="00B04610">
            <w:pPr>
              <w:widowControl/>
              <w:jc w:val="center"/>
              <w:rPr>
                <w:rFonts w:ascii="仿宋" w:eastAsia="仿宋" w:hAnsi="仿宋" w:cs="宋体"/>
                <w:b/>
                <w:bCs/>
                <w:color w:val="000000" w:themeColor="text1"/>
                <w:kern w:val="0"/>
                <w:sz w:val="24"/>
              </w:rPr>
            </w:pPr>
            <w:r w:rsidRPr="00C15C0F">
              <w:rPr>
                <w:rFonts w:ascii="仿宋" w:eastAsia="仿宋" w:hAnsi="仿宋" w:cs="宋体" w:hint="eastAsia"/>
                <w:b/>
                <w:bCs/>
                <w:color w:val="000000" w:themeColor="text1"/>
                <w:kern w:val="0"/>
                <w:sz w:val="24"/>
              </w:rPr>
              <w:t>检查意义</w:t>
            </w:r>
          </w:p>
        </w:tc>
      </w:tr>
      <w:tr w:rsidR="00667538" w:rsidRPr="00C15C0F" w:rsidTr="00F82D22">
        <w:trPr>
          <w:trHeight w:val="525"/>
        </w:trPr>
        <w:tc>
          <w:tcPr>
            <w:tcW w:w="0" w:type="auto"/>
            <w:vMerge/>
            <w:shd w:val="clear" w:color="auto" w:fill="auto"/>
            <w:vAlign w:val="center"/>
            <w:hideMark/>
          </w:tcPr>
          <w:p w:rsidR="00667538" w:rsidRPr="00C15C0F" w:rsidRDefault="00667538" w:rsidP="00B04610">
            <w:pPr>
              <w:widowControl/>
              <w:jc w:val="left"/>
              <w:rPr>
                <w:rFonts w:ascii="仿宋" w:eastAsia="仿宋" w:hAnsi="仿宋" w:cs="宋体"/>
                <w:b/>
                <w:bCs/>
                <w:color w:val="000000" w:themeColor="text1"/>
                <w:kern w:val="0"/>
                <w:sz w:val="24"/>
              </w:rPr>
            </w:pPr>
          </w:p>
        </w:tc>
        <w:tc>
          <w:tcPr>
            <w:tcW w:w="0" w:type="auto"/>
            <w:gridSpan w:val="4"/>
            <w:vMerge/>
            <w:shd w:val="clear" w:color="auto" w:fill="auto"/>
            <w:vAlign w:val="center"/>
            <w:hideMark/>
          </w:tcPr>
          <w:p w:rsidR="00667538" w:rsidRPr="00C15C0F" w:rsidRDefault="00667538" w:rsidP="00B04610">
            <w:pPr>
              <w:widowControl/>
              <w:jc w:val="left"/>
              <w:rPr>
                <w:rFonts w:ascii="仿宋" w:eastAsia="仿宋" w:hAnsi="仿宋" w:cs="宋体"/>
                <w:b/>
                <w:bCs/>
                <w:color w:val="000000" w:themeColor="text1"/>
                <w:kern w:val="0"/>
                <w:sz w:val="24"/>
              </w:rPr>
            </w:pPr>
          </w:p>
        </w:tc>
        <w:tc>
          <w:tcPr>
            <w:tcW w:w="0" w:type="auto"/>
            <w:vMerge/>
            <w:shd w:val="clear" w:color="auto" w:fill="auto"/>
            <w:vAlign w:val="center"/>
            <w:hideMark/>
          </w:tcPr>
          <w:p w:rsidR="00667538" w:rsidRPr="00C15C0F" w:rsidRDefault="00667538" w:rsidP="00B04610">
            <w:pPr>
              <w:widowControl/>
              <w:jc w:val="left"/>
              <w:rPr>
                <w:rFonts w:ascii="仿宋" w:eastAsia="仿宋" w:hAnsi="仿宋" w:cs="宋体"/>
                <w:b/>
                <w:bCs/>
                <w:color w:val="000000" w:themeColor="text1"/>
                <w:kern w:val="0"/>
                <w:sz w:val="24"/>
              </w:rPr>
            </w:pPr>
          </w:p>
        </w:tc>
      </w:tr>
      <w:tr w:rsidR="00667538" w:rsidRPr="00C15C0F" w:rsidTr="00F82D22">
        <w:trPr>
          <w:trHeight w:val="650"/>
        </w:trPr>
        <w:tc>
          <w:tcPr>
            <w:tcW w:w="0" w:type="auto"/>
            <w:vMerge w:val="restart"/>
            <w:shd w:val="clear" w:color="auto" w:fill="auto"/>
            <w:vAlign w:val="center"/>
            <w:hideMark/>
          </w:tcPr>
          <w:p w:rsidR="00667538" w:rsidRPr="00C15C0F" w:rsidRDefault="00667538" w:rsidP="00B04610">
            <w:pPr>
              <w:widowControl/>
              <w:jc w:val="center"/>
              <w:rPr>
                <w:rFonts w:ascii="仿宋" w:eastAsia="仿宋" w:hAnsi="仿宋" w:cs="宋体"/>
                <w:b/>
                <w:bCs/>
                <w:color w:val="000000" w:themeColor="text1"/>
                <w:kern w:val="0"/>
                <w:sz w:val="24"/>
              </w:rPr>
            </w:pPr>
            <w:r w:rsidRPr="00C15C0F">
              <w:rPr>
                <w:rFonts w:ascii="仿宋" w:eastAsia="仿宋" w:hAnsi="仿宋" w:cs="宋体" w:hint="eastAsia"/>
                <w:b/>
                <w:bCs/>
                <w:color w:val="000000" w:themeColor="text1"/>
                <w:kern w:val="0"/>
                <w:sz w:val="24"/>
              </w:rPr>
              <w:t>化验检查</w:t>
            </w:r>
          </w:p>
        </w:tc>
        <w:tc>
          <w:tcPr>
            <w:tcW w:w="0" w:type="auto"/>
            <w:gridSpan w:val="4"/>
            <w:shd w:val="clear" w:color="auto" w:fill="auto"/>
            <w:vAlign w:val="center"/>
            <w:hideMark/>
          </w:tcPr>
          <w:p w:rsidR="00667538" w:rsidRPr="00C15C0F" w:rsidRDefault="00667538" w:rsidP="00B04610">
            <w:pPr>
              <w:widowControl/>
              <w:jc w:val="center"/>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血细胞分析</w:t>
            </w:r>
          </w:p>
        </w:tc>
        <w:tc>
          <w:tcPr>
            <w:tcW w:w="0" w:type="auto"/>
            <w:shd w:val="clear" w:color="auto" w:fill="auto"/>
            <w:vAlign w:val="center"/>
            <w:hideMark/>
          </w:tcPr>
          <w:p w:rsidR="00667538" w:rsidRPr="00C15C0F" w:rsidRDefault="00667538" w:rsidP="00B04610">
            <w:pPr>
              <w:widowControl/>
              <w:jc w:val="left"/>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主要包含白细胞计数及其分类、红细胞，血红蛋白、血小板等检测，筛查常见感染性疾病及血液系统疾病。</w:t>
            </w:r>
          </w:p>
        </w:tc>
      </w:tr>
      <w:tr w:rsidR="00667538" w:rsidRPr="00C15C0F" w:rsidTr="00F82D22">
        <w:trPr>
          <w:trHeight w:val="950"/>
        </w:trPr>
        <w:tc>
          <w:tcPr>
            <w:tcW w:w="0" w:type="auto"/>
            <w:vMerge/>
            <w:shd w:val="clear" w:color="auto" w:fill="auto"/>
            <w:vAlign w:val="center"/>
            <w:hideMark/>
          </w:tcPr>
          <w:p w:rsidR="00667538" w:rsidRPr="00C15C0F" w:rsidRDefault="00667538" w:rsidP="00B04610">
            <w:pPr>
              <w:widowControl/>
              <w:jc w:val="left"/>
              <w:rPr>
                <w:rFonts w:ascii="仿宋" w:eastAsia="仿宋" w:hAnsi="仿宋" w:cs="宋体"/>
                <w:b/>
                <w:bCs/>
                <w:color w:val="000000" w:themeColor="text1"/>
                <w:kern w:val="0"/>
                <w:sz w:val="24"/>
              </w:rPr>
            </w:pPr>
          </w:p>
        </w:tc>
        <w:tc>
          <w:tcPr>
            <w:tcW w:w="0" w:type="auto"/>
            <w:gridSpan w:val="4"/>
            <w:shd w:val="clear" w:color="auto" w:fill="auto"/>
            <w:vAlign w:val="center"/>
            <w:hideMark/>
          </w:tcPr>
          <w:p w:rsidR="00667538" w:rsidRPr="00C15C0F" w:rsidRDefault="00667538" w:rsidP="00B04610">
            <w:pPr>
              <w:widowControl/>
              <w:jc w:val="center"/>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肝功能I</w:t>
            </w:r>
          </w:p>
        </w:tc>
        <w:tc>
          <w:tcPr>
            <w:tcW w:w="0" w:type="auto"/>
            <w:shd w:val="clear" w:color="auto" w:fill="auto"/>
            <w:vAlign w:val="center"/>
            <w:hideMark/>
          </w:tcPr>
          <w:p w:rsidR="00667538" w:rsidRPr="00C15C0F" w:rsidRDefault="00667538" w:rsidP="00B04610">
            <w:pPr>
              <w:widowControl/>
              <w:jc w:val="left"/>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 xml:space="preserve">谷丙转氨酶、谷草转氨酶、总蛋白、白蛋白、球蛋白、总胆红素、直接胆红素、间接胆红素、r-谷氨酰基转移酶（评估肝脏功能，筛查肝脏疾病）    </w:t>
            </w:r>
          </w:p>
        </w:tc>
      </w:tr>
      <w:tr w:rsidR="00667538" w:rsidRPr="00C15C0F" w:rsidTr="00F82D22">
        <w:trPr>
          <w:trHeight w:val="733"/>
        </w:trPr>
        <w:tc>
          <w:tcPr>
            <w:tcW w:w="0" w:type="auto"/>
            <w:vMerge/>
            <w:shd w:val="clear" w:color="auto" w:fill="auto"/>
            <w:vAlign w:val="center"/>
            <w:hideMark/>
          </w:tcPr>
          <w:p w:rsidR="00667538" w:rsidRPr="00C15C0F" w:rsidRDefault="00667538" w:rsidP="00B04610">
            <w:pPr>
              <w:widowControl/>
              <w:jc w:val="left"/>
              <w:rPr>
                <w:rFonts w:ascii="仿宋" w:eastAsia="仿宋" w:hAnsi="仿宋" w:cs="宋体"/>
                <w:b/>
                <w:bCs/>
                <w:color w:val="000000" w:themeColor="text1"/>
                <w:kern w:val="0"/>
                <w:sz w:val="24"/>
              </w:rPr>
            </w:pPr>
          </w:p>
        </w:tc>
        <w:tc>
          <w:tcPr>
            <w:tcW w:w="0" w:type="auto"/>
            <w:gridSpan w:val="4"/>
            <w:shd w:val="clear" w:color="auto" w:fill="auto"/>
            <w:vAlign w:val="center"/>
            <w:hideMark/>
          </w:tcPr>
          <w:p w:rsidR="00667538" w:rsidRPr="00C15C0F" w:rsidRDefault="00667538" w:rsidP="00B04610">
            <w:pPr>
              <w:widowControl/>
              <w:jc w:val="center"/>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肾功能I</w:t>
            </w:r>
          </w:p>
        </w:tc>
        <w:tc>
          <w:tcPr>
            <w:tcW w:w="0" w:type="auto"/>
            <w:shd w:val="clear" w:color="auto" w:fill="auto"/>
            <w:vAlign w:val="center"/>
            <w:hideMark/>
          </w:tcPr>
          <w:p w:rsidR="00667538" w:rsidRPr="00C15C0F" w:rsidRDefault="00667538" w:rsidP="00B04610">
            <w:pPr>
              <w:widowControl/>
              <w:jc w:val="left"/>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尿素、肌</w:t>
            </w:r>
            <w:proofErr w:type="gramStart"/>
            <w:r w:rsidRPr="00C15C0F">
              <w:rPr>
                <w:rFonts w:ascii="仿宋" w:eastAsia="仿宋" w:hAnsi="仿宋" w:cs="宋体" w:hint="eastAsia"/>
                <w:color w:val="000000" w:themeColor="text1"/>
                <w:kern w:val="0"/>
                <w:sz w:val="24"/>
              </w:rPr>
              <w:t>酐</w:t>
            </w:r>
            <w:proofErr w:type="gramEnd"/>
            <w:r w:rsidRPr="00C15C0F">
              <w:rPr>
                <w:rFonts w:ascii="仿宋" w:eastAsia="仿宋" w:hAnsi="仿宋" w:cs="宋体" w:hint="eastAsia"/>
                <w:color w:val="000000" w:themeColor="text1"/>
                <w:kern w:val="0"/>
                <w:sz w:val="24"/>
              </w:rPr>
              <w:t>、血尿酸、血钙、葡萄糖、</w:t>
            </w:r>
            <w:proofErr w:type="gramStart"/>
            <w:r w:rsidRPr="00C15C0F">
              <w:rPr>
                <w:rFonts w:ascii="仿宋" w:eastAsia="仿宋" w:hAnsi="仿宋" w:cs="宋体" w:hint="eastAsia"/>
                <w:color w:val="000000" w:themeColor="text1"/>
                <w:kern w:val="0"/>
                <w:sz w:val="24"/>
              </w:rPr>
              <w:t>胱</w:t>
            </w:r>
            <w:proofErr w:type="gramEnd"/>
            <w:r w:rsidRPr="00C15C0F">
              <w:rPr>
                <w:rFonts w:ascii="仿宋" w:eastAsia="仿宋" w:hAnsi="仿宋" w:cs="宋体" w:hint="eastAsia"/>
                <w:color w:val="000000" w:themeColor="text1"/>
                <w:kern w:val="0"/>
                <w:sz w:val="24"/>
              </w:rPr>
              <w:t>抑素C   （评估肾脏功能，筛查肾脏疾病）</w:t>
            </w:r>
          </w:p>
        </w:tc>
      </w:tr>
      <w:tr w:rsidR="00667538" w:rsidRPr="00C15C0F" w:rsidTr="00F82D22">
        <w:trPr>
          <w:trHeight w:val="900"/>
        </w:trPr>
        <w:tc>
          <w:tcPr>
            <w:tcW w:w="0" w:type="auto"/>
            <w:vMerge/>
            <w:shd w:val="clear" w:color="auto" w:fill="auto"/>
            <w:vAlign w:val="center"/>
            <w:hideMark/>
          </w:tcPr>
          <w:p w:rsidR="00667538" w:rsidRPr="00C15C0F" w:rsidRDefault="00667538" w:rsidP="00B04610">
            <w:pPr>
              <w:widowControl/>
              <w:jc w:val="left"/>
              <w:rPr>
                <w:rFonts w:ascii="仿宋" w:eastAsia="仿宋" w:hAnsi="仿宋" w:cs="宋体"/>
                <w:b/>
                <w:bCs/>
                <w:color w:val="000000" w:themeColor="text1"/>
                <w:kern w:val="0"/>
                <w:sz w:val="24"/>
              </w:rPr>
            </w:pPr>
          </w:p>
        </w:tc>
        <w:tc>
          <w:tcPr>
            <w:tcW w:w="0" w:type="auto"/>
            <w:gridSpan w:val="4"/>
            <w:shd w:val="clear" w:color="auto" w:fill="auto"/>
            <w:vAlign w:val="center"/>
            <w:hideMark/>
          </w:tcPr>
          <w:p w:rsidR="00667538" w:rsidRPr="00C15C0F" w:rsidRDefault="00667538" w:rsidP="00B04610">
            <w:pPr>
              <w:widowControl/>
              <w:jc w:val="center"/>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血脂I、II（四项）</w:t>
            </w:r>
          </w:p>
        </w:tc>
        <w:tc>
          <w:tcPr>
            <w:tcW w:w="0" w:type="auto"/>
            <w:shd w:val="clear" w:color="auto" w:fill="auto"/>
            <w:vAlign w:val="center"/>
            <w:hideMark/>
          </w:tcPr>
          <w:p w:rsidR="00667538" w:rsidRPr="00C15C0F" w:rsidRDefault="00667538" w:rsidP="00B04610">
            <w:pPr>
              <w:widowControl/>
              <w:jc w:val="left"/>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主要包含：总胆固醇；甘油三酯；高密度脂蛋白胆固醇；低密度脂蛋白胆固醇，筛查高脂血症，为心脑血管疾病危险因素的评估指标。</w:t>
            </w:r>
          </w:p>
        </w:tc>
      </w:tr>
      <w:tr w:rsidR="00667538" w:rsidRPr="00C15C0F" w:rsidTr="00F82D22">
        <w:trPr>
          <w:trHeight w:val="900"/>
        </w:trPr>
        <w:tc>
          <w:tcPr>
            <w:tcW w:w="0" w:type="auto"/>
            <w:vMerge/>
            <w:shd w:val="clear" w:color="auto" w:fill="auto"/>
            <w:vAlign w:val="center"/>
            <w:hideMark/>
          </w:tcPr>
          <w:p w:rsidR="00667538" w:rsidRPr="00C15C0F" w:rsidRDefault="00667538" w:rsidP="00B04610">
            <w:pPr>
              <w:widowControl/>
              <w:jc w:val="left"/>
              <w:rPr>
                <w:rFonts w:ascii="仿宋" w:eastAsia="仿宋" w:hAnsi="仿宋" w:cs="宋体"/>
                <w:b/>
                <w:bCs/>
                <w:color w:val="000000" w:themeColor="text1"/>
                <w:kern w:val="0"/>
                <w:sz w:val="24"/>
              </w:rPr>
            </w:pPr>
          </w:p>
        </w:tc>
        <w:tc>
          <w:tcPr>
            <w:tcW w:w="0" w:type="auto"/>
            <w:gridSpan w:val="4"/>
            <w:shd w:val="clear" w:color="auto" w:fill="auto"/>
            <w:vAlign w:val="center"/>
            <w:hideMark/>
          </w:tcPr>
          <w:p w:rsidR="00667538" w:rsidRPr="00C15C0F" w:rsidRDefault="00667538" w:rsidP="00B04610">
            <w:pPr>
              <w:widowControl/>
              <w:jc w:val="center"/>
              <w:rPr>
                <w:rFonts w:ascii="仿宋" w:eastAsia="仿宋" w:hAnsi="仿宋" w:cs="宋体"/>
                <w:color w:val="000000" w:themeColor="text1"/>
                <w:kern w:val="0"/>
                <w:sz w:val="24"/>
              </w:rPr>
            </w:pPr>
            <w:r w:rsidRPr="00C15C0F">
              <w:rPr>
                <w:rFonts w:ascii="Calibri" w:eastAsia="仿宋" w:hAnsi="Calibri" w:cs="Calibri"/>
                <w:color w:val="000000" w:themeColor="text1"/>
                <w:kern w:val="0"/>
                <w:sz w:val="24"/>
              </w:rPr>
              <w:t> </w:t>
            </w:r>
            <w:r w:rsidRPr="00C15C0F">
              <w:rPr>
                <w:rFonts w:ascii="仿宋" w:eastAsia="仿宋" w:hAnsi="仿宋" w:cs="宋体" w:hint="eastAsia"/>
                <w:color w:val="000000" w:themeColor="text1"/>
                <w:kern w:val="0"/>
                <w:sz w:val="24"/>
                <w:vertAlign w:val="superscript"/>
              </w:rPr>
              <w:t>13</w:t>
            </w:r>
            <w:r w:rsidRPr="00C15C0F">
              <w:rPr>
                <w:rFonts w:ascii="仿宋" w:eastAsia="仿宋" w:hAnsi="仿宋" w:cs="宋体" w:hint="eastAsia"/>
                <w:color w:val="000000" w:themeColor="text1"/>
                <w:kern w:val="0"/>
                <w:sz w:val="24"/>
              </w:rPr>
              <w:t>C呼气试验</w:t>
            </w:r>
          </w:p>
        </w:tc>
        <w:tc>
          <w:tcPr>
            <w:tcW w:w="0" w:type="auto"/>
            <w:vMerge w:val="restart"/>
            <w:shd w:val="clear" w:color="auto" w:fill="auto"/>
            <w:vAlign w:val="center"/>
            <w:hideMark/>
          </w:tcPr>
          <w:p w:rsidR="00667538" w:rsidRPr="00C15C0F" w:rsidRDefault="00667538" w:rsidP="00B04610">
            <w:pPr>
              <w:widowControl/>
              <w:jc w:val="center"/>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评估有无幽门螺旋杆菌的感染。 评估胃粘膜的分泌功能，协助慢性胃病的诊断。</w:t>
            </w:r>
          </w:p>
        </w:tc>
      </w:tr>
      <w:tr w:rsidR="00667538" w:rsidRPr="00C15C0F" w:rsidTr="00F82D22">
        <w:trPr>
          <w:trHeight w:val="900"/>
        </w:trPr>
        <w:tc>
          <w:tcPr>
            <w:tcW w:w="0" w:type="auto"/>
            <w:vMerge/>
            <w:shd w:val="clear" w:color="auto" w:fill="auto"/>
            <w:vAlign w:val="center"/>
            <w:hideMark/>
          </w:tcPr>
          <w:p w:rsidR="00667538" w:rsidRPr="00C15C0F" w:rsidRDefault="00667538" w:rsidP="00B04610">
            <w:pPr>
              <w:widowControl/>
              <w:jc w:val="left"/>
              <w:rPr>
                <w:rFonts w:ascii="仿宋" w:eastAsia="仿宋" w:hAnsi="仿宋" w:cs="宋体"/>
                <w:b/>
                <w:bCs/>
                <w:color w:val="000000" w:themeColor="text1"/>
                <w:kern w:val="0"/>
                <w:sz w:val="24"/>
              </w:rPr>
            </w:pPr>
          </w:p>
        </w:tc>
        <w:tc>
          <w:tcPr>
            <w:tcW w:w="0" w:type="auto"/>
            <w:gridSpan w:val="4"/>
            <w:shd w:val="clear" w:color="auto" w:fill="auto"/>
            <w:vAlign w:val="center"/>
            <w:hideMark/>
          </w:tcPr>
          <w:p w:rsidR="00667538" w:rsidRPr="00C15C0F" w:rsidRDefault="00667538" w:rsidP="00B04610">
            <w:pPr>
              <w:widowControl/>
              <w:jc w:val="center"/>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 xml:space="preserve">胃蛋白酶原I(PGI)胃蛋白酶原II(PGII)、胃泌素-17(G-17) </w:t>
            </w:r>
          </w:p>
        </w:tc>
        <w:tc>
          <w:tcPr>
            <w:tcW w:w="0" w:type="auto"/>
            <w:vMerge/>
            <w:shd w:val="clear" w:color="auto" w:fill="auto"/>
            <w:vAlign w:val="center"/>
            <w:hideMark/>
          </w:tcPr>
          <w:p w:rsidR="00667538" w:rsidRPr="00C15C0F" w:rsidRDefault="00667538" w:rsidP="00B04610">
            <w:pPr>
              <w:widowControl/>
              <w:jc w:val="left"/>
              <w:rPr>
                <w:rFonts w:ascii="仿宋" w:eastAsia="仿宋" w:hAnsi="仿宋" w:cs="宋体"/>
                <w:color w:val="000000" w:themeColor="text1"/>
                <w:kern w:val="0"/>
                <w:sz w:val="24"/>
              </w:rPr>
            </w:pPr>
          </w:p>
        </w:tc>
      </w:tr>
      <w:tr w:rsidR="00667538" w:rsidRPr="00C15C0F" w:rsidTr="00F82D22">
        <w:trPr>
          <w:trHeight w:val="615"/>
        </w:trPr>
        <w:tc>
          <w:tcPr>
            <w:tcW w:w="0" w:type="auto"/>
            <w:vMerge/>
            <w:shd w:val="clear" w:color="auto" w:fill="auto"/>
            <w:vAlign w:val="center"/>
            <w:hideMark/>
          </w:tcPr>
          <w:p w:rsidR="00667538" w:rsidRPr="00C15C0F" w:rsidRDefault="00667538" w:rsidP="00B04610">
            <w:pPr>
              <w:widowControl/>
              <w:jc w:val="left"/>
              <w:rPr>
                <w:rFonts w:ascii="仿宋" w:eastAsia="仿宋" w:hAnsi="仿宋" w:cs="宋体"/>
                <w:b/>
                <w:bCs/>
                <w:color w:val="000000" w:themeColor="text1"/>
                <w:kern w:val="0"/>
                <w:sz w:val="24"/>
              </w:rPr>
            </w:pPr>
          </w:p>
        </w:tc>
        <w:tc>
          <w:tcPr>
            <w:tcW w:w="0" w:type="auto"/>
            <w:gridSpan w:val="2"/>
            <w:vMerge w:val="restart"/>
            <w:shd w:val="clear" w:color="auto" w:fill="auto"/>
            <w:vAlign w:val="center"/>
            <w:hideMark/>
          </w:tcPr>
          <w:p w:rsidR="00667538" w:rsidRPr="00C15C0F" w:rsidRDefault="00667538" w:rsidP="00B04610">
            <w:pPr>
              <w:widowControl/>
              <w:jc w:val="center"/>
              <w:rPr>
                <w:rFonts w:ascii="仿宋" w:eastAsia="仿宋" w:hAnsi="仿宋" w:cs="宋体"/>
                <w:b/>
                <w:bCs/>
                <w:color w:val="000000" w:themeColor="text1"/>
                <w:kern w:val="0"/>
                <w:sz w:val="24"/>
              </w:rPr>
            </w:pPr>
            <w:r w:rsidRPr="00C15C0F">
              <w:rPr>
                <w:rFonts w:ascii="仿宋" w:eastAsia="仿宋" w:hAnsi="仿宋" w:cs="宋体" w:hint="eastAsia"/>
                <w:b/>
                <w:bCs/>
                <w:color w:val="000000" w:themeColor="text1"/>
                <w:kern w:val="0"/>
                <w:sz w:val="24"/>
              </w:rPr>
              <w:t>肿瘤标志物</w:t>
            </w:r>
          </w:p>
        </w:tc>
        <w:tc>
          <w:tcPr>
            <w:tcW w:w="0" w:type="auto"/>
            <w:gridSpan w:val="2"/>
            <w:shd w:val="clear" w:color="auto" w:fill="auto"/>
            <w:vAlign w:val="center"/>
            <w:hideMark/>
          </w:tcPr>
          <w:p w:rsidR="00667538" w:rsidRPr="00C15C0F" w:rsidRDefault="00667538" w:rsidP="00B04610">
            <w:pPr>
              <w:widowControl/>
              <w:jc w:val="center"/>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甲胎蛋白异质体AFP-L3</w:t>
            </w:r>
          </w:p>
        </w:tc>
        <w:tc>
          <w:tcPr>
            <w:tcW w:w="0" w:type="auto"/>
            <w:shd w:val="clear" w:color="auto" w:fill="auto"/>
            <w:vAlign w:val="center"/>
            <w:hideMark/>
          </w:tcPr>
          <w:p w:rsidR="00667538" w:rsidRPr="00C15C0F" w:rsidRDefault="00667538" w:rsidP="00B04610">
            <w:pPr>
              <w:widowControl/>
              <w:jc w:val="left"/>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肝癌早期筛查，用于检测早期筛查原发性肝癌、鉴别良恶性肝病、肝脏肿瘤恶性程度血清指标</w:t>
            </w:r>
          </w:p>
        </w:tc>
      </w:tr>
      <w:tr w:rsidR="00667538" w:rsidRPr="00C15C0F" w:rsidTr="00F82D22">
        <w:trPr>
          <w:trHeight w:val="615"/>
        </w:trPr>
        <w:tc>
          <w:tcPr>
            <w:tcW w:w="0" w:type="auto"/>
            <w:vMerge/>
            <w:shd w:val="clear" w:color="auto" w:fill="auto"/>
            <w:vAlign w:val="center"/>
            <w:hideMark/>
          </w:tcPr>
          <w:p w:rsidR="00667538" w:rsidRPr="00C15C0F" w:rsidRDefault="00667538" w:rsidP="00B04610">
            <w:pPr>
              <w:widowControl/>
              <w:jc w:val="left"/>
              <w:rPr>
                <w:rFonts w:ascii="仿宋" w:eastAsia="仿宋" w:hAnsi="仿宋" w:cs="宋体"/>
                <w:b/>
                <w:bCs/>
                <w:color w:val="000000" w:themeColor="text1"/>
                <w:kern w:val="0"/>
                <w:sz w:val="24"/>
              </w:rPr>
            </w:pPr>
          </w:p>
        </w:tc>
        <w:tc>
          <w:tcPr>
            <w:tcW w:w="0" w:type="auto"/>
            <w:gridSpan w:val="2"/>
            <w:vMerge/>
            <w:shd w:val="clear" w:color="auto" w:fill="auto"/>
            <w:vAlign w:val="center"/>
            <w:hideMark/>
          </w:tcPr>
          <w:p w:rsidR="00667538" w:rsidRPr="00C15C0F" w:rsidRDefault="00667538" w:rsidP="00B04610">
            <w:pPr>
              <w:widowControl/>
              <w:jc w:val="left"/>
              <w:rPr>
                <w:rFonts w:ascii="仿宋" w:eastAsia="仿宋" w:hAnsi="仿宋" w:cs="宋体"/>
                <w:b/>
                <w:bCs/>
                <w:color w:val="000000" w:themeColor="text1"/>
                <w:kern w:val="0"/>
                <w:sz w:val="24"/>
              </w:rPr>
            </w:pPr>
          </w:p>
        </w:tc>
        <w:tc>
          <w:tcPr>
            <w:tcW w:w="0" w:type="auto"/>
            <w:gridSpan w:val="2"/>
            <w:shd w:val="clear" w:color="auto" w:fill="auto"/>
            <w:vAlign w:val="center"/>
            <w:hideMark/>
          </w:tcPr>
          <w:p w:rsidR="00667538" w:rsidRPr="00C15C0F" w:rsidRDefault="00667538" w:rsidP="00B04610">
            <w:pPr>
              <w:widowControl/>
              <w:jc w:val="center"/>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CEA</w:t>
            </w:r>
          </w:p>
        </w:tc>
        <w:tc>
          <w:tcPr>
            <w:tcW w:w="0" w:type="auto"/>
            <w:shd w:val="clear" w:color="auto" w:fill="auto"/>
            <w:vAlign w:val="center"/>
            <w:hideMark/>
          </w:tcPr>
          <w:p w:rsidR="00667538" w:rsidRPr="00C15C0F" w:rsidRDefault="00667538" w:rsidP="00B04610">
            <w:pPr>
              <w:widowControl/>
              <w:jc w:val="left"/>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系广谱性肿瘤标志物，对大肠癌、胰腺癌的筛查、疗效观察和预后评估有重要的临床意义。在胃、乳腺、肺癌等也可升高。</w:t>
            </w:r>
          </w:p>
        </w:tc>
      </w:tr>
      <w:tr w:rsidR="00667538" w:rsidRPr="00C15C0F" w:rsidTr="00F82D22">
        <w:trPr>
          <w:trHeight w:val="615"/>
        </w:trPr>
        <w:tc>
          <w:tcPr>
            <w:tcW w:w="0" w:type="auto"/>
            <w:vMerge/>
            <w:shd w:val="clear" w:color="auto" w:fill="auto"/>
            <w:vAlign w:val="center"/>
            <w:hideMark/>
          </w:tcPr>
          <w:p w:rsidR="00667538" w:rsidRPr="00C15C0F" w:rsidRDefault="00667538" w:rsidP="00B04610">
            <w:pPr>
              <w:widowControl/>
              <w:jc w:val="left"/>
              <w:rPr>
                <w:rFonts w:ascii="仿宋" w:eastAsia="仿宋" w:hAnsi="仿宋" w:cs="宋体"/>
                <w:b/>
                <w:bCs/>
                <w:color w:val="000000" w:themeColor="text1"/>
                <w:kern w:val="0"/>
                <w:sz w:val="24"/>
              </w:rPr>
            </w:pPr>
          </w:p>
        </w:tc>
        <w:tc>
          <w:tcPr>
            <w:tcW w:w="0" w:type="auto"/>
            <w:gridSpan w:val="2"/>
            <w:vMerge/>
            <w:shd w:val="clear" w:color="auto" w:fill="auto"/>
            <w:vAlign w:val="center"/>
            <w:hideMark/>
          </w:tcPr>
          <w:p w:rsidR="00667538" w:rsidRPr="00C15C0F" w:rsidRDefault="00667538" w:rsidP="00B04610">
            <w:pPr>
              <w:widowControl/>
              <w:jc w:val="left"/>
              <w:rPr>
                <w:rFonts w:ascii="仿宋" w:eastAsia="仿宋" w:hAnsi="仿宋" w:cs="宋体"/>
                <w:b/>
                <w:bCs/>
                <w:color w:val="000000" w:themeColor="text1"/>
                <w:kern w:val="0"/>
                <w:sz w:val="24"/>
              </w:rPr>
            </w:pPr>
          </w:p>
        </w:tc>
        <w:tc>
          <w:tcPr>
            <w:tcW w:w="0" w:type="auto"/>
            <w:gridSpan w:val="2"/>
            <w:shd w:val="clear" w:color="auto" w:fill="auto"/>
            <w:vAlign w:val="center"/>
            <w:hideMark/>
          </w:tcPr>
          <w:p w:rsidR="00667538" w:rsidRPr="00C15C0F" w:rsidRDefault="00667538" w:rsidP="00B04610">
            <w:pPr>
              <w:widowControl/>
              <w:jc w:val="center"/>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CA-199</w:t>
            </w:r>
          </w:p>
        </w:tc>
        <w:tc>
          <w:tcPr>
            <w:tcW w:w="0" w:type="auto"/>
            <w:shd w:val="clear" w:color="auto" w:fill="auto"/>
            <w:vAlign w:val="center"/>
            <w:hideMark/>
          </w:tcPr>
          <w:p w:rsidR="00667538" w:rsidRPr="00C15C0F" w:rsidRDefault="00667538" w:rsidP="00B04610">
            <w:pPr>
              <w:widowControl/>
              <w:jc w:val="left"/>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对胰腺癌、胆道肿瘤、胃肠癌等的筛查及疗效监测、评估预后有临床重要意义。急性胰腺炎、胆管炎、胆石症、急性肝炎、肝硬化等可升高。</w:t>
            </w:r>
          </w:p>
        </w:tc>
      </w:tr>
      <w:tr w:rsidR="00667538" w:rsidRPr="00C15C0F" w:rsidTr="00F82D22">
        <w:trPr>
          <w:trHeight w:val="923"/>
        </w:trPr>
        <w:tc>
          <w:tcPr>
            <w:tcW w:w="0" w:type="auto"/>
            <w:vMerge/>
            <w:shd w:val="clear" w:color="auto" w:fill="auto"/>
            <w:vAlign w:val="center"/>
            <w:hideMark/>
          </w:tcPr>
          <w:p w:rsidR="00667538" w:rsidRPr="00C15C0F" w:rsidRDefault="00667538" w:rsidP="00B04610">
            <w:pPr>
              <w:widowControl/>
              <w:jc w:val="left"/>
              <w:rPr>
                <w:rFonts w:ascii="仿宋" w:eastAsia="仿宋" w:hAnsi="仿宋" w:cs="宋体"/>
                <w:b/>
                <w:bCs/>
                <w:color w:val="000000" w:themeColor="text1"/>
                <w:kern w:val="0"/>
                <w:sz w:val="24"/>
              </w:rPr>
            </w:pPr>
          </w:p>
        </w:tc>
        <w:tc>
          <w:tcPr>
            <w:tcW w:w="0" w:type="auto"/>
            <w:gridSpan w:val="4"/>
            <w:shd w:val="clear" w:color="auto" w:fill="auto"/>
            <w:vAlign w:val="center"/>
            <w:hideMark/>
          </w:tcPr>
          <w:p w:rsidR="00667538" w:rsidRPr="00C15C0F" w:rsidRDefault="00667538" w:rsidP="00B04610">
            <w:pPr>
              <w:widowControl/>
              <w:jc w:val="center"/>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尿常规</w:t>
            </w:r>
          </w:p>
        </w:tc>
        <w:tc>
          <w:tcPr>
            <w:tcW w:w="0" w:type="auto"/>
            <w:shd w:val="clear" w:color="auto" w:fill="auto"/>
            <w:vAlign w:val="center"/>
            <w:hideMark/>
          </w:tcPr>
          <w:p w:rsidR="00667538" w:rsidRPr="00C15C0F" w:rsidRDefault="00667538" w:rsidP="00B04610">
            <w:pPr>
              <w:widowControl/>
              <w:jc w:val="left"/>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主要包括</w:t>
            </w:r>
            <w:proofErr w:type="gramStart"/>
            <w:r w:rsidRPr="00C15C0F">
              <w:rPr>
                <w:rFonts w:ascii="仿宋" w:eastAsia="仿宋" w:hAnsi="仿宋" w:cs="宋体" w:hint="eastAsia"/>
                <w:color w:val="000000" w:themeColor="text1"/>
                <w:kern w:val="0"/>
                <w:sz w:val="24"/>
              </w:rPr>
              <w:t>尿液中尿蛋白</w:t>
            </w:r>
            <w:proofErr w:type="gramEnd"/>
            <w:r w:rsidRPr="00C15C0F">
              <w:rPr>
                <w:rFonts w:ascii="仿宋" w:eastAsia="仿宋" w:hAnsi="仿宋" w:cs="宋体" w:hint="eastAsia"/>
                <w:color w:val="000000" w:themeColor="text1"/>
                <w:kern w:val="0"/>
                <w:sz w:val="24"/>
              </w:rPr>
              <w:t>、红细胞、白细胞、管型、细菌等项目的检测，有助于糖尿病、尿路感染、肾盂肾炎、肾小球肾炎、肾病等疾病诊断。</w:t>
            </w:r>
          </w:p>
        </w:tc>
      </w:tr>
      <w:tr w:rsidR="00667538" w:rsidRPr="00C15C0F" w:rsidTr="00F82D22">
        <w:trPr>
          <w:trHeight w:val="660"/>
        </w:trPr>
        <w:tc>
          <w:tcPr>
            <w:tcW w:w="0" w:type="auto"/>
            <w:vMerge w:val="restart"/>
            <w:shd w:val="clear" w:color="auto" w:fill="auto"/>
            <w:vAlign w:val="center"/>
            <w:hideMark/>
          </w:tcPr>
          <w:p w:rsidR="00667538" w:rsidRPr="00C15C0F" w:rsidRDefault="00667538" w:rsidP="00B04610">
            <w:pPr>
              <w:jc w:val="center"/>
              <w:rPr>
                <w:rFonts w:ascii="仿宋" w:eastAsia="仿宋" w:hAnsi="仿宋" w:cs="宋体"/>
                <w:b/>
                <w:bCs/>
                <w:color w:val="000000" w:themeColor="text1"/>
                <w:kern w:val="0"/>
                <w:sz w:val="24"/>
              </w:rPr>
            </w:pPr>
            <w:r w:rsidRPr="00C15C0F">
              <w:rPr>
                <w:rFonts w:ascii="仿宋" w:eastAsia="仿宋" w:hAnsi="仿宋" w:cs="宋体" w:hint="eastAsia"/>
                <w:b/>
                <w:bCs/>
                <w:color w:val="000000" w:themeColor="text1"/>
                <w:kern w:val="0"/>
                <w:sz w:val="24"/>
              </w:rPr>
              <w:t>常规检查</w:t>
            </w:r>
          </w:p>
        </w:tc>
        <w:tc>
          <w:tcPr>
            <w:tcW w:w="0" w:type="auto"/>
            <w:gridSpan w:val="4"/>
            <w:shd w:val="clear" w:color="auto" w:fill="auto"/>
            <w:vAlign w:val="center"/>
            <w:hideMark/>
          </w:tcPr>
          <w:p w:rsidR="00667538" w:rsidRPr="00C15C0F" w:rsidRDefault="00667538" w:rsidP="00B04610">
            <w:pPr>
              <w:widowControl/>
              <w:jc w:val="center"/>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女性彩超（肝胆</w:t>
            </w:r>
            <w:proofErr w:type="gramStart"/>
            <w:r w:rsidRPr="00C15C0F">
              <w:rPr>
                <w:rFonts w:ascii="仿宋" w:eastAsia="仿宋" w:hAnsi="仿宋" w:cs="宋体" w:hint="eastAsia"/>
                <w:color w:val="000000" w:themeColor="text1"/>
                <w:kern w:val="0"/>
                <w:sz w:val="24"/>
              </w:rPr>
              <w:t>胰</w:t>
            </w:r>
            <w:proofErr w:type="gramEnd"/>
            <w:r w:rsidRPr="00C15C0F">
              <w:rPr>
                <w:rFonts w:ascii="仿宋" w:eastAsia="仿宋" w:hAnsi="仿宋" w:cs="宋体" w:hint="eastAsia"/>
                <w:color w:val="000000" w:themeColor="text1"/>
                <w:kern w:val="0"/>
                <w:sz w:val="24"/>
              </w:rPr>
              <w:t>脾肾输尿管膀胱子宫附件）</w:t>
            </w:r>
          </w:p>
        </w:tc>
        <w:tc>
          <w:tcPr>
            <w:tcW w:w="0" w:type="auto"/>
            <w:shd w:val="clear" w:color="auto" w:fill="auto"/>
            <w:vAlign w:val="center"/>
            <w:hideMark/>
          </w:tcPr>
          <w:p w:rsidR="00667538" w:rsidRPr="00C15C0F" w:rsidRDefault="00667538" w:rsidP="00B04610">
            <w:pPr>
              <w:widowControl/>
              <w:jc w:val="left"/>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筛查肝、胆、胰、脾、双肾、输尿管、膀胱、子宫、附件的结构、形态、大小，筛查各脏器有无良恶性病变。</w:t>
            </w:r>
          </w:p>
        </w:tc>
      </w:tr>
      <w:tr w:rsidR="00667538" w:rsidRPr="00C15C0F" w:rsidTr="00F82D22">
        <w:trPr>
          <w:trHeight w:val="660"/>
        </w:trPr>
        <w:tc>
          <w:tcPr>
            <w:tcW w:w="0" w:type="auto"/>
            <w:vMerge/>
            <w:shd w:val="clear" w:color="auto" w:fill="auto"/>
            <w:vAlign w:val="center"/>
            <w:hideMark/>
          </w:tcPr>
          <w:p w:rsidR="00667538" w:rsidRPr="00C15C0F" w:rsidRDefault="00667538" w:rsidP="00B04610">
            <w:pPr>
              <w:widowControl/>
              <w:jc w:val="left"/>
              <w:rPr>
                <w:rFonts w:ascii="仿宋" w:eastAsia="仿宋" w:hAnsi="仿宋" w:cs="宋体"/>
                <w:b/>
                <w:bCs/>
                <w:color w:val="000000" w:themeColor="text1"/>
                <w:kern w:val="0"/>
                <w:sz w:val="24"/>
              </w:rPr>
            </w:pPr>
          </w:p>
        </w:tc>
        <w:tc>
          <w:tcPr>
            <w:tcW w:w="0" w:type="auto"/>
            <w:gridSpan w:val="4"/>
            <w:shd w:val="clear" w:color="auto" w:fill="auto"/>
            <w:vAlign w:val="center"/>
            <w:hideMark/>
          </w:tcPr>
          <w:p w:rsidR="00667538" w:rsidRPr="00C15C0F" w:rsidRDefault="00667538" w:rsidP="00B04610">
            <w:pPr>
              <w:widowControl/>
              <w:jc w:val="center"/>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乳腺及腋下淋巴</w:t>
            </w:r>
            <w:proofErr w:type="gramStart"/>
            <w:r w:rsidRPr="00C15C0F">
              <w:rPr>
                <w:rFonts w:ascii="仿宋" w:eastAsia="仿宋" w:hAnsi="仿宋" w:cs="宋体" w:hint="eastAsia"/>
                <w:color w:val="000000" w:themeColor="text1"/>
                <w:kern w:val="0"/>
                <w:sz w:val="24"/>
              </w:rPr>
              <w:t>结彩超</w:t>
            </w:r>
            <w:proofErr w:type="gramEnd"/>
          </w:p>
        </w:tc>
        <w:tc>
          <w:tcPr>
            <w:tcW w:w="0" w:type="auto"/>
            <w:shd w:val="clear" w:color="auto" w:fill="auto"/>
            <w:vAlign w:val="center"/>
            <w:hideMark/>
          </w:tcPr>
          <w:p w:rsidR="00667538" w:rsidRPr="00C15C0F" w:rsidRDefault="00667538" w:rsidP="00B04610">
            <w:pPr>
              <w:widowControl/>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筛查有无乳腺增生症、乳腺囊肿、乳腺肿瘤及淋巴结有无异常等。</w:t>
            </w:r>
          </w:p>
        </w:tc>
      </w:tr>
      <w:tr w:rsidR="00667538" w:rsidRPr="00C15C0F" w:rsidTr="00F82D22">
        <w:trPr>
          <w:trHeight w:val="660"/>
        </w:trPr>
        <w:tc>
          <w:tcPr>
            <w:tcW w:w="0" w:type="auto"/>
            <w:vMerge/>
            <w:shd w:val="clear" w:color="auto" w:fill="auto"/>
            <w:vAlign w:val="center"/>
            <w:hideMark/>
          </w:tcPr>
          <w:p w:rsidR="00667538" w:rsidRPr="00C15C0F" w:rsidRDefault="00667538" w:rsidP="00B04610">
            <w:pPr>
              <w:widowControl/>
              <w:jc w:val="left"/>
              <w:rPr>
                <w:rFonts w:ascii="仿宋" w:eastAsia="仿宋" w:hAnsi="仿宋" w:cs="宋体"/>
                <w:b/>
                <w:bCs/>
                <w:color w:val="000000" w:themeColor="text1"/>
                <w:kern w:val="0"/>
                <w:sz w:val="24"/>
              </w:rPr>
            </w:pPr>
          </w:p>
        </w:tc>
        <w:tc>
          <w:tcPr>
            <w:tcW w:w="0" w:type="auto"/>
            <w:gridSpan w:val="4"/>
            <w:shd w:val="clear" w:color="auto" w:fill="auto"/>
            <w:vAlign w:val="center"/>
            <w:hideMark/>
          </w:tcPr>
          <w:p w:rsidR="00667538" w:rsidRPr="00C15C0F" w:rsidRDefault="00667538" w:rsidP="00B04610">
            <w:pPr>
              <w:widowControl/>
              <w:jc w:val="center"/>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甲状腺及颈部淋巴</w:t>
            </w:r>
            <w:proofErr w:type="gramStart"/>
            <w:r w:rsidRPr="00C15C0F">
              <w:rPr>
                <w:rFonts w:ascii="仿宋" w:eastAsia="仿宋" w:hAnsi="仿宋" w:cs="宋体" w:hint="eastAsia"/>
                <w:color w:val="000000" w:themeColor="text1"/>
                <w:kern w:val="0"/>
                <w:sz w:val="24"/>
              </w:rPr>
              <w:t>结彩超</w:t>
            </w:r>
            <w:proofErr w:type="gramEnd"/>
          </w:p>
        </w:tc>
        <w:tc>
          <w:tcPr>
            <w:tcW w:w="0" w:type="auto"/>
            <w:shd w:val="clear" w:color="auto" w:fill="auto"/>
            <w:vAlign w:val="center"/>
            <w:hideMark/>
          </w:tcPr>
          <w:p w:rsidR="00667538" w:rsidRPr="00C15C0F" w:rsidRDefault="00667538" w:rsidP="00B04610">
            <w:pPr>
              <w:widowControl/>
              <w:jc w:val="left"/>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了解甲状腺的结构及血流情况等，筛查有无甲状腺结节、囊肿、肿瘤等病变。</w:t>
            </w:r>
          </w:p>
        </w:tc>
      </w:tr>
      <w:tr w:rsidR="00667538" w:rsidRPr="00C15C0F" w:rsidTr="00F82D22">
        <w:trPr>
          <w:trHeight w:val="1080"/>
        </w:trPr>
        <w:tc>
          <w:tcPr>
            <w:tcW w:w="0" w:type="auto"/>
            <w:vMerge/>
            <w:shd w:val="clear" w:color="auto" w:fill="auto"/>
            <w:vAlign w:val="center"/>
            <w:hideMark/>
          </w:tcPr>
          <w:p w:rsidR="00667538" w:rsidRPr="00C15C0F" w:rsidRDefault="00667538" w:rsidP="00B04610">
            <w:pPr>
              <w:widowControl/>
              <w:jc w:val="left"/>
              <w:rPr>
                <w:rFonts w:ascii="仿宋" w:eastAsia="仿宋" w:hAnsi="仿宋" w:cs="宋体"/>
                <w:b/>
                <w:bCs/>
                <w:color w:val="000000" w:themeColor="text1"/>
                <w:kern w:val="0"/>
                <w:sz w:val="24"/>
              </w:rPr>
            </w:pPr>
          </w:p>
        </w:tc>
        <w:tc>
          <w:tcPr>
            <w:tcW w:w="0" w:type="auto"/>
            <w:gridSpan w:val="4"/>
            <w:shd w:val="clear" w:color="auto" w:fill="auto"/>
            <w:vAlign w:val="center"/>
            <w:hideMark/>
          </w:tcPr>
          <w:p w:rsidR="00667538" w:rsidRPr="00C15C0F" w:rsidRDefault="00667538" w:rsidP="00B04610">
            <w:pPr>
              <w:widowControl/>
              <w:jc w:val="center"/>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胸部低剂量单次多层CT扫描</w:t>
            </w:r>
          </w:p>
        </w:tc>
        <w:tc>
          <w:tcPr>
            <w:tcW w:w="0" w:type="auto"/>
            <w:shd w:val="clear" w:color="auto" w:fill="auto"/>
            <w:vAlign w:val="center"/>
            <w:hideMark/>
          </w:tcPr>
          <w:p w:rsidR="00667538" w:rsidRPr="00C15C0F" w:rsidRDefault="00667538" w:rsidP="00B04610">
            <w:pPr>
              <w:widowControl/>
              <w:jc w:val="left"/>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临床检测肺部病变的主要方法，协助有无肺炎、肺结核、肺气肿、气胸、胸腔积液、肿瘤等病变，特别是对早期肺癌筛查具有重要意义，可检出直径小于1cm的微小肺癌，为筛查早期肺癌的“利器”，同时可协助心脏大血管、纵膈病变的评估及诊断。</w:t>
            </w:r>
          </w:p>
        </w:tc>
      </w:tr>
      <w:tr w:rsidR="00667538" w:rsidRPr="00C15C0F" w:rsidTr="00F82D22">
        <w:trPr>
          <w:trHeight w:val="1080"/>
        </w:trPr>
        <w:tc>
          <w:tcPr>
            <w:tcW w:w="0" w:type="auto"/>
            <w:vMerge/>
            <w:shd w:val="clear" w:color="auto" w:fill="auto"/>
            <w:vAlign w:val="center"/>
            <w:hideMark/>
          </w:tcPr>
          <w:p w:rsidR="00667538" w:rsidRPr="00C15C0F" w:rsidRDefault="00667538" w:rsidP="00B04610">
            <w:pPr>
              <w:widowControl/>
              <w:jc w:val="left"/>
              <w:rPr>
                <w:rFonts w:ascii="仿宋" w:eastAsia="仿宋" w:hAnsi="仿宋" w:cs="宋体"/>
                <w:b/>
                <w:bCs/>
                <w:color w:val="000000" w:themeColor="text1"/>
                <w:kern w:val="0"/>
                <w:sz w:val="24"/>
              </w:rPr>
            </w:pPr>
          </w:p>
        </w:tc>
        <w:tc>
          <w:tcPr>
            <w:tcW w:w="0" w:type="auto"/>
            <w:gridSpan w:val="4"/>
            <w:shd w:val="clear" w:color="auto" w:fill="auto"/>
            <w:vAlign w:val="center"/>
            <w:hideMark/>
          </w:tcPr>
          <w:p w:rsidR="00667538" w:rsidRPr="00C15C0F" w:rsidRDefault="00667538" w:rsidP="00B04610">
            <w:pPr>
              <w:widowControl/>
              <w:jc w:val="center"/>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心脏彩超</w:t>
            </w:r>
          </w:p>
        </w:tc>
        <w:tc>
          <w:tcPr>
            <w:tcW w:w="0" w:type="auto"/>
            <w:shd w:val="clear" w:color="auto" w:fill="auto"/>
            <w:vAlign w:val="center"/>
            <w:hideMark/>
          </w:tcPr>
          <w:p w:rsidR="00667538" w:rsidRPr="00C15C0F" w:rsidRDefault="00667538" w:rsidP="00B04610">
            <w:pPr>
              <w:widowControl/>
              <w:jc w:val="left"/>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动态显示心腔内结构、心脏的搏动和血液流动，评估有无高血压性心脏病、冠心病、先天性心脏病等心脏结构功能改变，是诊断心脏疾病的有效检查手段</w:t>
            </w:r>
          </w:p>
        </w:tc>
      </w:tr>
      <w:tr w:rsidR="00667538" w:rsidRPr="00C15C0F" w:rsidTr="00F82D22">
        <w:trPr>
          <w:trHeight w:val="540"/>
        </w:trPr>
        <w:tc>
          <w:tcPr>
            <w:tcW w:w="0" w:type="auto"/>
            <w:vMerge/>
            <w:shd w:val="clear" w:color="auto" w:fill="auto"/>
            <w:vAlign w:val="center"/>
            <w:hideMark/>
          </w:tcPr>
          <w:p w:rsidR="00667538" w:rsidRPr="00C15C0F" w:rsidRDefault="00667538" w:rsidP="00B04610">
            <w:pPr>
              <w:widowControl/>
              <w:jc w:val="left"/>
              <w:rPr>
                <w:rFonts w:ascii="仿宋" w:eastAsia="仿宋" w:hAnsi="仿宋" w:cs="宋体"/>
                <w:b/>
                <w:bCs/>
                <w:color w:val="000000" w:themeColor="text1"/>
                <w:kern w:val="0"/>
                <w:sz w:val="24"/>
              </w:rPr>
            </w:pPr>
          </w:p>
        </w:tc>
        <w:tc>
          <w:tcPr>
            <w:tcW w:w="0" w:type="auto"/>
            <w:gridSpan w:val="4"/>
            <w:shd w:val="clear" w:color="auto" w:fill="auto"/>
            <w:vAlign w:val="center"/>
            <w:hideMark/>
          </w:tcPr>
          <w:p w:rsidR="00667538" w:rsidRPr="00C15C0F" w:rsidRDefault="00667538" w:rsidP="00B04610">
            <w:pPr>
              <w:widowControl/>
              <w:jc w:val="center"/>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12导联心电图</w:t>
            </w:r>
          </w:p>
        </w:tc>
        <w:tc>
          <w:tcPr>
            <w:tcW w:w="0" w:type="auto"/>
            <w:shd w:val="clear" w:color="auto" w:fill="auto"/>
            <w:vAlign w:val="center"/>
            <w:hideMark/>
          </w:tcPr>
          <w:p w:rsidR="00667538" w:rsidRPr="00C15C0F" w:rsidRDefault="00667538" w:rsidP="00B04610">
            <w:pPr>
              <w:widowControl/>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筛查有无心肌缺血、心肌梗塞、房室传导阻滞、心律失常等疾病。</w:t>
            </w:r>
          </w:p>
        </w:tc>
      </w:tr>
      <w:tr w:rsidR="00667538" w:rsidRPr="00C15C0F" w:rsidTr="00F82D22">
        <w:trPr>
          <w:trHeight w:val="830"/>
        </w:trPr>
        <w:tc>
          <w:tcPr>
            <w:tcW w:w="0" w:type="auto"/>
            <w:vMerge w:val="restart"/>
            <w:shd w:val="clear" w:color="auto" w:fill="auto"/>
            <w:vAlign w:val="center"/>
            <w:hideMark/>
          </w:tcPr>
          <w:p w:rsidR="00667538" w:rsidRPr="00C15C0F" w:rsidRDefault="00667538" w:rsidP="00B04610">
            <w:pPr>
              <w:widowControl/>
              <w:jc w:val="center"/>
              <w:rPr>
                <w:rFonts w:ascii="仿宋" w:eastAsia="仿宋" w:hAnsi="仿宋" w:cs="宋体"/>
                <w:b/>
                <w:bCs/>
                <w:color w:val="000000" w:themeColor="text1"/>
                <w:kern w:val="0"/>
                <w:sz w:val="24"/>
              </w:rPr>
            </w:pPr>
            <w:r w:rsidRPr="00C15C0F">
              <w:rPr>
                <w:rFonts w:ascii="仿宋" w:eastAsia="仿宋" w:hAnsi="仿宋" w:cs="宋体" w:hint="eastAsia"/>
                <w:b/>
                <w:bCs/>
                <w:color w:val="000000" w:themeColor="text1"/>
                <w:kern w:val="0"/>
                <w:sz w:val="24"/>
              </w:rPr>
              <w:t>临床体格检查</w:t>
            </w:r>
          </w:p>
        </w:tc>
        <w:tc>
          <w:tcPr>
            <w:tcW w:w="0" w:type="auto"/>
            <w:gridSpan w:val="4"/>
            <w:shd w:val="clear" w:color="auto" w:fill="auto"/>
            <w:vAlign w:val="center"/>
            <w:hideMark/>
          </w:tcPr>
          <w:p w:rsidR="00667538" w:rsidRPr="00C15C0F" w:rsidRDefault="00667538" w:rsidP="00B04610">
            <w:pPr>
              <w:widowControl/>
              <w:jc w:val="center"/>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一般检查</w:t>
            </w:r>
          </w:p>
        </w:tc>
        <w:tc>
          <w:tcPr>
            <w:tcW w:w="0" w:type="auto"/>
            <w:shd w:val="clear" w:color="auto" w:fill="auto"/>
            <w:vAlign w:val="center"/>
            <w:hideMark/>
          </w:tcPr>
          <w:p w:rsidR="00667538" w:rsidRPr="00C15C0F" w:rsidRDefault="00667538" w:rsidP="00B04610">
            <w:pPr>
              <w:widowControl/>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检查身高、体重、血压、腰围、臀围，评估心脑血管疾病危险因素，辅助判断危险程度。健康评估证据和健康计划依据。</w:t>
            </w:r>
          </w:p>
        </w:tc>
      </w:tr>
      <w:tr w:rsidR="00667538" w:rsidRPr="00C15C0F" w:rsidTr="00F82D22">
        <w:trPr>
          <w:trHeight w:val="923"/>
        </w:trPr>
        <w:tc>
          <w:tcPr>
            <w:tcW w:w="0" w:type="auto"/>
            <w:vMerge/>
            <w:shd w:val="clear" w:color="auto" w:fill="auto"/>
            <w:vAlign w:val="center"/>
            <w:hideMark/>
          </w:tcPr>
          <w:p w:rsidR="00667538" w:rsidRPr="00C15C0F" w:rsidRDefault="00667538" w:rsidP="00B04610">
            <w:pPr>
              <w:widowControl/>
              <w:jc w:val="left"/>
              <w:rPr>
                <w:rFonts w:ascii="仿宋" w:eastAsia="仿宋" w:hAnsi="仿宋" w:cs="宋体"/>
                <w:b/>
                <w:bCs/>
                <w:color w:val="000000" w:themeColor="text1"/>
                <w:kern w:val="0"/>
                <w:sz w:val="24"/>
              </w:rPr>
            </w:pPr>
          </w:p>
        </w:tc>
        <w:tc>
          <w:tcPr>
            <w:tcW w:w="0" w:type="auto"/>
            <w:gridSpan w:val="4"/>
            <w:shd w:val="clear" w:color="auto" w:fill="auto"/>
            <w:vAlign w:val="center"/>
            <w:hideMark/>
          </w:tcPr>
          <w:p w:rsidR="00667538" w:rsidRPr="00C15C0F" w:rsidRDefault="00667538" w:rsidP="00B04610">
            <w:pPr>
              <w:widowControl/>
              <w:jc w:val="center"/>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肛门指检</w:t>
            </w:r>
          </w:p>
        </w:tc>
        <w:tc>
          <w:tcPr>
            <w:tcW w:w="0" w:type="auto"/>
            <w:shd w:val="clear" w:color="auto" w:fill="auto"/>
            <w:vAlign w:val="center"/>
            <w:hideMark/>
          </w:tcPr>
          <w:p w:rsidR="00667538" w:rsidRPr="00C15C0F" w:rsidRDefault="00667538" w:rsidP="00B04610">
            <w:pPr>
              <w:widowControl/>
              <w:jc w:val="left"/>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通过指检筛查痔疮、肛裂及直肠下段病变</w:t>
            </w:r>
          </w:p>
        </w:tc>
      </w:tr>
      <w:tr w:rsidR="00667538" w:rsidRPr="00C15C0F" w:rsidTr="00F82D22">
        <w:trPr>
          <w:trHeight w:val="683"/>
        </w:trPr>
        <w:tc>
          <w:tcPr>
            <w:tcW w:w="0" w:type="auto"/>
            <w:vMerge/>
            <w:shd w:val="clear" w:color="auto" w:fill="auto"/>
            <w:vAlign w:val="center"/>
            <w:hideMark/>
          </w:tcPr>
          <w:p w:rsidR="00667538" w:rsidRPr="00C15C0F" w:rsidRDefault="00667538" w:rsidP="00B04610">
            <w:pPr>
              <w:widowControl/>
              <w:jc w:val="left"/>
              <w:rPr>
                <w:rFonts w:ascii="仿宋" w:eastAsia="仿宋" w:hAnsi="仿宋" w:cs="宋体"/>
                <w:b/>
                <w:bCs/>
                <w:color w:val="000000" w:themeColor="text1"/>
                <w:kern w:val="0"/>
                <w:sz w:val="24"/>
              </w:rPr>
            </w:pPr>
          </w:p>
        </w:tc>
        <w:tc>
          <w:tcPr>
            <w:tcW w:w="0" w:type="auto"/>
            <w:gridSpan w:val="4"/>
            <w:shd w:val="clear" w:color="auto" w:fill="auto"/>
            <w:vAlign w:val="center"/>
            <w:hideMark/>
          </w:tcPr>
          <w:p w:rsidR="00667538" w:rsidRPr="00C15C0F" w:rsidRDefault="00667538" w:rsidP="00B04610">
            <w:pPr>
              <w:widowControl/>
              <w:jc w:val="center"/>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眼科（不含色觉）</w:t>
            </w:r>
          </w:p>
        </w:tc>
        <w:tc>
          <w:tcPr>
            <w:tcW w:w="0" w:type="auto"/>
            <w:shd w:val="clear" w:color="auto" w:fill="auto"/>
            <w:vAlign w:val="center"/>
            <w:hideMark/>
          </w:tcPr>
          <w:p w:rsidR="00667538" w:rsidRPr="00C15C0F" w:rsidRDefault="00667538" w:rsidP="00B04610">
            <w:pPr>
              <w:widowControl/>
              <w:jc w:val="left"/>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检查视力、外眼、角膜、结膜、晶状体等</w:t>
            </w:r>
          </w:p>
        </w:tc>
      </w:tr>
      <w:tr w:rsidR="00667538" w:rsidRPr="00C15C0F" w:rsidTr="00F82D22">
        <w:trPr>
          <w:trHeight w:val="600"/>
        </w:trPr>
        <w:tc>
          <w:tcPr>
            <w:tcW w:w="0" w:type="auto"/>
            <w:vMerge/>
            <w:shd w:val="clear" w:color="auto" w:fill="auto"/>
            <w:vAlign w:val="center"/>
            <w:hideMark/>
          </w:tcPr>
          <w:p w:rsidR="00667538" w:rsidRPr="00C15C0F" w:rsidRDefault="00667538" w:rsidP="00B04610">
            <w:pPr>
              <w:widowControl/>
              <w:jc w:val="left"/>
              <w:rPr>
                <w:rFonts w:ascii="仿宋" w:eastAsia="仿宋" w:hAnsi="仿宋" w:cs="宋体"/>
                <w:b/>
                <w:bCs/>
                <w:color w:val="000000" w:themeColor="text1"/>
                <w:kern w:val="0"/>
                <w:sz w:val="24"/>
              </w:rPr>
            </w:pPr>
          </w:p>
        </w:tc>
        <w:tc>
          <w:tcPr>
            <w:tcW w:w="0" w:type="auto"/>
            <w:gridSpan w:val="4"/>
            <w:shd w:val="clear" w:color="auto" w:fill="auto"/>
            <w:vAlign w:val="center"/>
            <w:hideMark/>
          </w:tcPr>
          <w:p w:rsidR="00667538" w:rsidRPr="00C15C0F" w:rsidRDefault="00667538" w:rsidP="00B04610">
            <w:pPr>
              <w:widowControl/>
              <w:jc w:val="center"/>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眼压</w:t>
            </w:r>
          </w:p>
        </w:tc>
        <w:tc>
          <w:tcPr>
            <w:tcW w:w="0" w:type="auto"/>
            <w:shd w:val="clear" w:color="auto" w:fill="auto"/>
            <w:vAlign w:val="center"/>
            <w:hideMark/>
          </w:tcPr>
          <w:p w:rsidR="00667538" w:rsidRPr="00C15C0F" w:rsidRDefault="00667538" w:rsidP="00B04610">
            <w:pPr>
              <w:widowControl/>
              <w:jc w:val="left"/>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测量眼球内部压力，筛查青光眼。</w:t>
            </w:r>
          </w:p>
        </w:tc>
      </w:tr>
      <w:tr w:rsidR="00667538" w:rsidRPr="00C15C0F" w:rsidTr="00F82D22">
        <w:trPr>
          <w:trHeight w:val="553"/>
        </w:trPr>
        <w:tc>
          <w:tcPr>
            <w:tcW w:w="0" w:type="auto"/>
            <w:vMerge/>
            <w:shd w:val="clear" w:color="auto" w:fill="auto"/>
            <w:vAlign w:val="center"/>
            <w:hideMark/>
          </w:tcPr>
          <w:p w:rsidR="00667538" w:rsidRPr="00C15C0F" w:rsidRDefault="00667538" w:rsidP="00B04610">
            <w:pPr>
              <w:widowControl/>
              <w:jc w:val="left"/>
              <w:rPr>
                <w:rFonts w:ascii="仿宋" w:eastAsia="仿宋" w:hAnsi="仿宋" w:cs="宋体"/>
                <w:b/>
                <w:bCs/>
                <w:color w:val="000000" w:themeColor="text1"/>
                <w:kern w:val="0"/>
                <w:sz w:val="24"/>
              </w:rPr>
            </w:pPr>
          </w:p>
        </w:tc>
        <w:tc>
          <w:tcPr>
            <w:tcW w:w="0" w:type="auto"/>
            <w:gridSpan w:val="4"/>
            <w:vMerge w:val="restart"/>
            <w:shd w:val="clear" w:color="auto" w:fill="auto"/>
            <w:vAlign w:val="center"/>
            <w:hideMark/>
          </w:tcPr>
          <w:p w:rsidR="00667538" w:rsidRPr="00C15C0F" w:rsidRDefault="00667538" w:rsidP="00B04610">
            <w:pPr>
              <w:widowControl/>
              <w:jc w:val="center"/>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妇科体格检查+宫颈</w:t>
            </w:r>
            <w:proofErr w:type="gramStart"/>
            <w:r w:rsidRPr="00C15C0F">
              <w:rPr>
                <w:rFonts w:ascii="仿宋" w:eastAsia="仿宋" w:hAnsi="仿宋" w:cs="宋体" w:hint="eastAsia"/>
                <w:color w:val="000000" w:themeColor="text1"/>
                <w:kern w:val="0"/>
                <w:sz w:val="24"/>
              </w:rPr>
              <w:t>液基刮</w:t>
            </w:r>
            <w:proofErr w:type="gramEnd"/>
            <w:r w:rsidRPr="00C15C0F">
              <w:rPr>
                <w:rFonts w:ascii="仿宋" w:eastAsia="仿宋" w:hAnsi="仿宋" w:cs="宋体" w:hint="eastAsia"/>
                <w:color w:val="000000" w:themeColor="text1"/>
                <w:kern w:val="0"/>
                <w:sz w:val="24"/>
              </w:rPr>
              <w:t>片细胞学检查</w:t>
            </w:r>
          </w:p>
        </w:tc>
        <w:tc>
          <w:tcPr>
            <w:tcW w:w="0" w:type="auto"/>
            <w:shd w:val="clear" w:color="auto" w:fill="auto"/>
            <w:vAlign w:val="center"/>
            <w:hideMark/>
          </w:tcPr>
          <w:p w:rsidR="00667538" w:rsidRPr="00C15C0F" w:rsidRDefault="00667538" w:rsidP="00B04610">
            <w:pPr>
              <w:widowControl/>
              <w:jc w:val="left"/>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了解女性的外阴、阴道、宫颈、子宫及附件的基本状况</w:t>
            </w:r>
          </w:p>
        </w:tc>
      </w:tr>
      <w:tr w:rsidR="00667538" w:rsidRPr="00C15C0F" w:rsidTr="00F82D22">
        <w:trPr>
          <w:trHeight w:val="913"/>
        </w:trPr>
        <w:tc>
          <w:tcPr>
            <w:tcW w:w="0" w:type="auto"/>
            <w:vMerge/>
            <w:shd w:val="clear" w:color="auto" w:fill="auto"/>
            <w:vAlign w:val="center"/>
            <w:hideMark/>
          </w:tcPr>
          <w:p w:rsidR="00667538" w:rsidRPr="00C15C0F" w:rsidRDefault="00667538" w:rsidP="00B04610">
            <w:pPr>
              <w:widowControl/>
              <w:jc w:val="left"/>
              <w:rPr>
                <w:rFonts w:ascii="仿宋" w:eastAsia="仿宋" w:hAnsi="仿宋" w:cs="宋体"/>
                <w:b/>
                <w:bCs/>
                <w:color w:val="000000" w:themeColor="text1"/>
                <w:kern w:val="0"/>
                <w:sz w:val="24"/>
              </w:rPr>
            </w:pPr>
          </w:p>
        </w:tc>
        <w:tc>
          <w:tcPr>
            <w:tcW w:w="0" w:type="auto"/>
            <w:gridSpan w:val="4"/>
            <w:vMerge/>
            <w:shd w:val="clear" w:color="auto" w:fill="auto"/>
            <w:vAlign w:val="center"/>
            <w:hideMark/>
          </w:tcPr>
          <w:p w:rsidR="00667538" w:rsidRPr="00C15C0F" w:rsidRDefault="00667538" w:rsidP="00B04610">
            <w:pPr>
              <w:widowControl/>
              <w:jc w:val="left"/>
              <w:rPr>
                <w:rFonts w:ascii="仿宋" w:eastAsia="仿宋" w:hAnsi="仿宋" w:cs="宋体"/>
                <w:color w:val="000000" w:themeColor="text1"/>
                <w:kern w:val="0"/>
                <w:sz w:val="24"/>
              </w:rPr>
            </w:pPr>
          </w:p>
        </w:tc>
        <w:tc>
          <w:tcPr>
            <w:tcW w:w="0" w:type="auto"/>
            <w:shd w:val="clear" w:color="auto" w:fill="auto"/>
            <w:vAlign w:val="center"/>
            <w:hideMark/>
          </w:tcPr>
          <w:p w:rsidR="00667538" w:rsidRPr="00C15C0F" w:rsidRDefault="00667538" w:rsidP="00B04610">
            <w:pPr>
              <w:widowControl/>
              <w:jc w:val="left"/>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了解女性的外阴、阴道、宫颈、子宫及附件的基本状况，宫颈液基细胞学检查用于初筛有无炎症及宫颈癌前病变、宫颈癌等（仅限有性生活史的女性检查）</w:t>
            </w:r>
          </w:p>
        </w:tc>
      </w:tr>
      <w:tr w:rsidR="00667538" w:rsidRPr="00C15C0F" w:rsidTr="00F82D22">
        <w:trPr>
          <w:trHeight w:val="900"/>
        </w:trPr>
        <w:tc>
          <w:tcPr>
            <w:tcW w:w="0" w:type="auto"/>
            <w:gridSpan w:val="6"/>
            <w:shd w:val="clear" w:color="auto" w:fill="auto"/>
            <w:vAlign w:val="center"/>
            <w:hideMark/>
          </w:tcPr>
          <w:p w:rsidR="00667538" w:rsidRPr="00C15C0F" w:rsidRDefault="00667538" w:rsidP="00B04610">
            <w:pPr>
              <w:widowControl/>
              <w:jc w:val="left"/>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营养早餐，建立健康档案，专家健康咨询，健康报告及报告袋，静脉采血一次性医用材料费，超声多</w:t>
            </w:r>
            <w:proofErr w:type="gramStart"/>
            <w:r w:rsidRPr="00C15C0F">
              <w:rPr>
                <w:rFonts w:ascii="仿宋" w:eastAsia="仿宋" w:hAnsi="仿宋" w:cs="宋体" w:hint="eastAsia"/>
                <w:color w:val="000000" w:themeColor="text1"/>
                <w:kern w:val="0"/>
                <w:sz w:val="24"/>
              </w:rPr>
              <w:t>幅照</w:t>
            </w:r>
            <w:proofErr w:type="gramEnd"/>
            <w:r w:rsidRPr="00C15C0F">
              <w:rPr>
                <w:rFonts w:ascii="仿宋" w:eastAsia="仿宋" w:hAnsi="仿宋" w:cs="宋体" w:hint="eastAsia"/>
                <w:color w:val="000000" w:themeColor="text1"/>
                <w:kern w:val="0"/>
                <w:sz w:val="24"/>
              </w:rPr>
              <w:t>相（含腹部、乳腺、甲状腺）</w:t>
            </w:r>
          </w:p>
        </w:tc>
      </w:tr>
      <w:tr w:rsidR="00667538" w:rsidRPr="00C15C0F" w:rsidTr="00667538">
        <w:trPr>
          <w:trHeight w:val="900"/>
        </w:trPr>
        <w:tc>
          <w:tcPr>
            <w:tcW w:w="1038" w:type="dxa"/>
            <w:gridSpan w:val="2"/>
            <w:vMerge w:val="restart"/>
            <w:shd w:val="clear" w:color="auto" w:fill="auto"/>
            <w:vAlign w:val="center"/>
            <w:hideMark/>
          </w:tcPr>
          <w:p w:rsidR="00667538" w:rsidRPr="00C15C0F" w:rsidRDefault="00667538" w:rsidP="00B46DCC">
            <w:pPr>
              <w:widowControl/>
              <w:jc w:val="left"/>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二</w:t>
            </w:r>
          </w:p>
          <w:p w:rsidR="00667538" w:rsidRPr="00C15C0F" w:rsidRDefault="00667538" w:rsidP="00B46DCC">
            <w:pPr>
              <w:widowControl/>
              <w:jc w:val="left"/>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选</w:t>
            </w:r>
          </w:p>
          <w:p w:rsidR="00667538" w:rsidRPr="00C15C0F" w:rsidRDefault="00667538" w:rsidP="00B46DCC">
            <w:pPr>
              <w:widowControl/>
              <w:jc w:val="left"/>
              <w:rPr>
                <w:rFonts w:ascii="仿宋" w:eastAsia="仿宋" w:hAnsi="仿宋" w:cs="宋体"/>
                <w:color w:val="000000" w:themeColor="text1"/>
                <w:kern w:val="0"/>
                <w:sz w:val="24"/>
              </w:rPr>
            </w:pPr>
            <w:proofErr w:type="gramStart"/>
            <w:r w:rsidRPr="00C15C0F">
              <w:rPr>
                <w:rFonts w:ascii="仿宋" w:eastAsia="仿宋" w:hAnsi="仿宋" w:cs="宋体" w:hint="eastAsia"/>
                <w:color w:val="000000" w:themeColor="text1"/>
                <w:kern w:val="0"/>
                <w:sz w:val="24"/>
              </w:rPr>
              <w:t>一</w:t>
            </w:r>
            <w:proofErr w:type="gramEnd"/>
          </w:p>
        </w:tc>
        <w:tc>
          <w:tcPr>
            <w:tcW w:w="1011" w:type="dxa"/>
            <w:gridSpan w:val="2"/>
            <w:shd w:val="clear" w:color="auto" w:fill="auto"/>
            <w:vAlign w:val="center"/>
          </w:tcPr>
          <w:p w:rsidR="00667538" w:rsidRPr="00C15C0F" w:rsidRDefault="00667538" w:rsidP="00B46DCC">
            <w:pPr>
              <w:widowControl/>
              <w:jc w:val="center"/>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肢体动脉硬化</w:t>
            </w:r>
          </w:p>
        </w:tc>
        <w:tc>
          <w:tcPr>
            <w:tcW w:w="3928" w:type="dxa"/>
            <w:gridSpan w:val="2"/>
            <w:shd w:val="clear" w:color="auto" w:fill="auto"/>
            <w:vAlign w:val="center"/>
          </w:tcPr>
          <w:p w:rsidR="00667538" w:rsidRPr="00C15C0F" w:rsidRDefault="00667538" w:rsidP="00B46DCC">
            <w:pPr>
              <w:widowControl/>
              <w:jc w:val="left"/>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对肢体动脉的弹性、硬化程度及动脉管腔的阻塞程度进行早期筛查，协助评估早期预测心脑血管疾病（中风、心肌梗塞等）的风险程度及疾病的发展趋势。</w:t>
            </w:r>
          </w:p>
        </w:tc>
      </w:tr>
      <w:tr w:rsidR="00667538" w:rsidRPr="00C15C0F" w:rsidTr="00667538">
        <w:trPr>
          <w:trHeight w:val="900"/>
        </w:trPr>
        <w:tc>
          <w:tcPr>
            <w:tcW w:w="1038" w:type="dxa"/>
            <w:gridSpan w:val="2"/>
            <w:vMerge/>
            <w:shd w:val="clear" w:color="auto" w:fill="auto"/>
            <w:vAlign w:val="center"/>
            <w:hideMark/>
          </w:tcPr>
          <w:p w:rsidR="00667538" w:rsidRPr="00C15C0F" w:rsidRDefault="00667538" w:rsidP="00B46DCC">
            <w:pPr>
              <w:widowControl/>
              <w:jc w:val="left"/>
              <w:rPr>
                <w:rFonts w:ascii="仿宋" w:eastAsia="仿宋" w:hAnsi="仿宋" w:cs="宋体"/>
                <w:color w:val="000000" w:themeColor="text1"/>
                <w:kern w:val="0"/>
                <w:sz w:val="24"/>
              </w:rPr>
            </w:pPr>
          </w:p>
        </w:tc>
        <w:tc>
          <w:tcPr>
            <w:tcW w:w="1011" w:type="dxa"/>
            <w:gridSpan w:val="2"/>
            <w:shd w:val="clear" w:color="auto" w:fill="auto"/>
            <w:vAlign w:val="center"/>
          </w:tcPr>
          <w:p w:rsidR="00667538" w:rsidRPr="00C15C0F" w:rsidRDefault="00667538" w:rsidP="00B46DCC">
            <w:pPr>
              <w:widowControl/>
              <w:jc w:val="center"/>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人体成分分析</w:t>
            </w:r>
          </w:p>
        </w:tc>
        <w:tc>
          <w:tcPr>
            <w:tcW w:w="3928" w:type="dxa"/>
            <w:gridSpan w:val="2"/>
            <w:shd w:val="clear" w:color="auto" w:fill="auto"/>
            <w:vAlign w:val="center"/>
          </w:tcPr>
          <w:p w:rsidR="00667538" w:rsidRPr="00C15C0F" w:rsidRDefault="00667538" w:rsidP="00B46DCC">
            <w:pPr>
              <w:widowControl/>
              <w:jc w:val="left"/>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测量人体成份、体重、肥胖度判断、生体脂肪率、内脏脂肪水平等，有效指示受检者的身体健康状况。</w:t>
            </w:r>
          </w:p>
        </w:tc>
      </w:tr>
    </w:tbl>
    <w:p w:rsidR="0094468A" w:rsidRPr="00F82D22" w:rsidRDefault="0094468A" w:rsidP="009B1E4F">
      <w:pPr>
        <w:spacing w:line="360" w:lineRule="auto"/>
        <w:rPr>
          <w:rFonts w:ascii="仿宋" w:eastAsia="仿宋" w:hAnsi="仿宋" w:cs="宋体"/>
          <w:b/>
          <w:color w:val="000000"/>
          <w:sz w:val="24"/>
        </w:rPr>
      </w:pPr>
    </w:p>
    <w:p w:rsidR="0094468A" w:rsidRDefault="0094468A" w:rsidP="009B1E4F">
      <w:pPr>
        <w:spacing w:line="360" w:lineRule="auto"/>
        <w:rPr>
          <w:rFonts w:ascii="仿宋" w:eastAsia="仿宋" w:hAnsi="仿宋" w:cs="宋体"/>
          <w:b/>
          <w:color w:val="000000"/>
          <w:sz w:val="24"/>
        </w:rPr>
      </w:pPr>
      <w:r>
        <w:rPr>
          <w:rFonts w:ascii="仿宋" w:eastAsia="仿宋" w:hAnsi="仿宋" w:cs="宋体" w:hint="eastAsia"/>
          <w:b/>
          <w:color w:val="000000"/>
          <w:sz w:val="24"/>
        </w:rPr>
        <w:t>退休男性</w:t>
      </w:r>
    </w:p>
    <w:tbl>
      <w:tblPr>
        <w:tblW w:w="0" w:type="auto"/>
        <w:tblInd w:w="98" w:type="dxa"/>
        <w:tblLook w:val="04A0" w:firstRow="1" w:lastRow="0" w:firstColumn="1" w:lastColumn="0" w:noHBand="0" w:noVBand="1"/>
      </w:tblPr>
      <w:tblGrid>
        <w:gridCol w:w="648"/>
        <w:gridCol w:w="610"/>
        <w:gridCol w:w="1355"/>
        <w:gridCol w:w="5812"/>
      </w:tblGrid>
      <w:tr w:rsidR="00E4728A" w:rsidRPr="00C15C0F" w:rsidTr="00E4728A">
        <w:trPr>
          <w:trHeight w:val="34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728A" w:rsidRPr="00C15C0F" w:rsidRDefault="00E4728A" w:rsidP="00B04610">
            <w:pPr>
              <w:widowControl/>
              <w:jc w:val="center"/>
              <w:rPr>
                <w:rFonts w:ascii="仿宋" w:eastAsia="仿宋" w:hAnsi="仿宋" w:cs="宋体"/>
                <w:b/>
                <w:bCs/>
                <w:color w:val="000000" w:themeColor="text1"/>
                <w:kern w:val="0"/>
                <w:sz w:val="24"/>
              </w:rPr>
            </w:pPr>
            <w:r w:rsidRPr="00C15C0F">
              <w:rPr>
                <w:rFonts w:ascii="仿宋" w:eastAsia="仿宋" w:hAnsi="仿宋" w:cs="宋体" w:hint="eastAsia"/>
                <w:b/>
                <w:bCs/>
                <w:color w:val="000000" w:themeColor="text1"/>
                <w:kern w:val="0"/>
                <w:sz w:val="24"/>
              </w:rPr>
              <w:t xml:space="preserve">　</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728A" w:rsidRPr="00C15C0F" w:rsidRDefault="00E4728A" w:rsidP="00B04610">
            <w:pPr>
              <w:widowControl/>
              <w:jc w:val="center"/>
              <w:rPr>
                <w:rFonts w:ascii="仿宋" w:eastAsia="仿宋" w:hAnsi="仿宋" w:cs="宋体"/>
                <w:b/>
                <w:bCs/>
                <w:color w:val="000000" w:themeColor="text1"/>
                <w:kern w:val="0"/>
                <w:sz w:val="24"/>
              </w:rPr>
            </w:pPr>
            <w:r w:rsidRPr="00C15C0F">
              <w:rPr>
                <w:rFonts w:ascii="仿宋" w:eastAsia="仿宋" w:hAnsi="仿宋" w:cs="宋体" w:hint="eastAsia"/>
                <w:b/>
                <w:bCs/>
                <w:color w:val="000000" w:themeColor="text1"/>
                <w:kern w:val="0"/>
                <w:sz w:val="24"/>
              </w:rPr>
              <w:t>体检项目</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728A" w:rsidRPr="00C15C0F" w:rsidRDefault="00E4728A" w:rsidP="00B04610">
            <w:pPr>
              <w:widowControl/>
              <w:jc w:val="center"/>
              <w:rPr>
                <w:rFonts w:ascii="仿宋" w:eastAsia="仿宋" w:hAnsi="仿宋" w:cs="宋体"/>
                <w:b/>
                <w:bCs/>
                <w:color w:val="000000" w:themeColor="text1"/>
                <w:kern w:val="0"/>
                <w:sz w:val="24"/>
              </w:rPr>
            </w:pPr>
            <w:r w:rsidRPr="00C15C0F">
              <w:rPr>
                <w:rFonts w:ascii="仿宋" w:eastAsia="仿宋" w:hAnsi="仿宋" w:cs="宋体" w:hint="eastAsia"/>
                <w:b/>
                <w:bCs/>
                <w:color w:val="000000" w:themeColor="text1"/>
                <w:kern w:val="0"/>
                <w:sz w:val="24"/>
              </w:rPr>
              <w:t>检查意义</w:t>
            </w:r>
          </w:p>
        </w:tc>
      </w:tr>
      <w:tr w:rsidR="00E4728A" w:rsidRPr="00C15C0F" w:rsidTr="00E4728A">
        <w:trPr>
          <w:trHeight w:val="435"/>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4728A" w:rsidRPr="00C15C0F" w:rsidRDefault="00E4728A" w:rsidP="00B04610">
            <w:pPr>
              <w:widowControl/>
              <w:jc w:val="left"/>
              <w:rPr>
                <w:rFonts w:ascii="仿宋" w:eastAsia="仿宋" w:hAnsi="仿宋" w:cs="宋体"/>
                <w:b/>
                <w:bCs/>
                <w:color w:val="000000" w:themeColor="text1"/>
                <w:kern w:val="0"/>
                <w:sz w:val="24"/>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4728A" w:rsidRPr="00C15C0F" w:rsidRDefault="00E4728A" w:rsidP="00B04610">
            <w:pPr>
              <w:widowControl/>
              <w:jc w:val="left"/>
              <w:rPr>
                <w:rFonts w:ascii="仿宋" w:eastAsia="仿宋" w:hAnsi="仿宋" w:cs="宋体"/>
                <w:b/>
                <w:bCs/>
                <w:color w:val="000000" w:themeColor="text1"/>
                <w:kern w:val="0"/>
                <w:sz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4728A" w:rsidRPr="00C15C0F" w:rsidRDefault="00E4728A" w:rsidP="00B04610">
            <w:pPr>
              <w:widowControl/>
              <w:jc w:val="left"/>
              <w:rPr>
                <w:rFonts w:ascii="仿宋" w:eastAsia="仿宋" w:hAnsi="仿宋" w:cs="宋体"/>
                <w:b/>
                <w:bCs/>
                <w:color w:val="000000" w:themeColor="text1"/>
                <w:kern w:val="0"/>
                <w:sz w:val="24"/>
              </w:rPr>
            </w:pPr>
          </w:p>
        </w:tc>
      </w:tr>
      <w:tr w:rsidR="00E4728A" w:rsidRPr="00C15C0F" w:rsidTr="00E4728A">
        <w:trPr>
          <w:trHeight w:val="65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E4728A" w:rsidRPr="00C15C0F" w:rsidRDefault="00E4728A" w:rsidP="00B04610">
            <w:pPr>
              <w:widowControl/>
              <w:jc w:val="center"/>
              <w:rPr>
                <w:rFonts w:ascii="仿宋" w:eastAsia="仿宋" w:hAnsi="仿宋" w:cs="宋体"/>
                <w:b/>
                <w:bCs/>
                <w:color w:val="000000" w:themeColor="text1"/>
                <w:kern w:val="0"/>
                <w:sz w:val="24"/>
              </w:rPr>
            </w:pPr>
            <w:r w:rsidRPr="00C15C0F">
              <w:rPr>
                <w:rFonts w:ascii="仿宋" w:eastAsia="仿宋" w:hAnsi="仿宋" w:cs="宋体" w:hint="eastAsia"/>
                <w:b/>
                <w:bCs/>
                <w:color w:val="000000" w:themeColor="text1"/>
                <w:kern w:val="0"/>
                <w:sz w:val="24"/>
              </w:rPr>
              <w:t>化验检查</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E4728A" w:rsidRPr="00C15C0F" w:rsidRDefault="00E4728A" w:rsidP="00B04610">
            <w:pPr>
              <w:widowControl/>
              <w:jc w:val="center"/>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血细胞分析</w:t>
            </w:r>
          </w:p>
        </w:tc>
        <w:tc>
          <w:tcPr>
            <w:tcW w:w="0" w:type="auto"/>
            <w:tcBorders>
              <w:top w:val="nil"/>
              <w:left w:val="nil"/>
              <w:bottom w:val="single" w:sz="4" w:space="0" w:color="auto"/>
              <w:right w:val="single" w:sz="4" w:space="0" w:color="auto"/>
            </w:tcBorders>
            <w:shd w:val="clear" w:color="auto" w:fill="auto"/>
            <w:vAlign w:val="center"/>
            <w:hideMark/>
          </w:tcPr>
          <w:p w:rsidR="00E4728A" w:rsidRPr="00C15C0F" w:rsidRDefault="00E4728A" w:rsidP="00B04610">
            <w:pPr>
              <w:widowControl/>
              <w:jc w:val="left"/>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主要包含白细胞计数及其分类、红细胞，血红蛋白、血小板等检测，筛查常见感染性疾病及血液系统疾病。</w:t>
            </w:r>
          </w:p>
        </w:tc>
      </w:tr>
      <w:tr w:rsidR="00E4728A" w:rsidRPr="00C15C0F" w:rsidTr="00E4728A">
        <w:trPr>
          <w:trHeight w:val="950"/>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E4728A" w:rsidRPr="00C15C0F" w:rsidRDefault="00E4728A" w:rsidP="00B04610">
            <w:pPr>
              <w:widowControl/>
              <w:jc w:val="left"/>
              <w:rPr>
                <w:rFonts w:ascii="仿宋" w:eastAsia="仿宋" w:hAnsi="仿宋" w:cs="宋体"/>
                <w:b/>
                <w:bCs/>
                <w:color w:val="000000" w:themeColor="text1"/>
                <w:kern w:val="0"/>
                <w:sz w:val="24"/>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E4728A" w:rsidRPr="00C15C0F" w:rsidRDefault="00E4728A" w:rsidP="00B04610">
            <w:pPr>
              <w:widowControl/>
              <w:jc w:val="center"/>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肝功能I</w:t>
            </w:r>
          </w:p>
        </w:tc>
        <w:tc>
          <w:tcPr>
            <w:tcW w:w="0" w:type="auto"/>
            <w:tcBorders>
              <w:top w:val="nil"/>
              <w:left w:val="nil"/>
              <w:bottom w:val="single" w:sz="4" w:space="0" w:color="auto"/>
              <w:right w:val="single" w:sz="4" w:space="0" w:color="auto"/>
            </w:tcBorders>
            <w:shd w:val="clear" w:color="auto" w:fill="auto"/>
            <w:vAlign w:val="center"/>
            <w:hideMark/>
          </w:tcPr>
          <w:p w:rsidR="00E4728A" w:rsidRPr="00C15C0F" w:rsidRDefault="00E4728A" w:rsidP="00B04610">
            <w:pPr>
              <w:widowControl/>
              <w:jc w:val="left"/>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 xml:space="preserve">谷丙转氨酶、谷草转氨酶、总蛋白、白蛋白、球蛋白、总胆红素、直接胆红素、间接胆红素、r-谷氨酰基转移酶（评估肝脏功能，筛查肝脏疾病）    </w:t>
            </w:r>
          </w:p>
        </w:tc>
      </w:tr>
      <w:tr w:rsidR="00E4728A" w:rsidRPr="00C15C0F" w:rsidTr="00E4728A">
        <w:trPr>
          <w:trHeight w:val="733"/>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E4728A" w:rsidRPr="00C15C0F" w:rsidRDefault="00E4728A" w:rsidP="00B04610">
            <w:pPr>
              <w:widowControl/>
              <w:jc w:val="left"/>
              <w:rPr>
                <w:rFonts w:ascii="仿宋" w:eastAsia="仿宋" w:hAnsi="仿宋" w:cs="宋体"/>
                <w:b/>
                <w:bCs/>
                <w:color w:val="000000" w:themeColor="text1"/>
                <w:kern w:val="0"/>
                <w:sz w:val="24"/>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E4728A" w:rsidRPr="00C15C0F" w:rsidRDefault="00E4728A" w:rsidP="00B04610">
            <w:pPr>
              <w:widowControl/>
              <w:jc w:val="center"/>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肾功能I</w:t>
            </w:r>
          </w:p>
        </w:tc>
        <w:tc>
          <w:tcPr>
            <w:tcW w:w="0" w:type="auto"/>
            <w:tcBorders>
              <w:top w:val="nil"/>
              <w:left w:val="nil"/>
              <w:bottom w:val="single" w:sz="4" w:space="0" w:color="auto"/>
              <w:right w:val="single" w:sz="4" w:space="0" w:color="auto"/>
            </w:tcBorders>
            <w:shd w:val="clear" w:color="auto" w:fill="auto"/>
            <w:vAlign w:val="center"/>
            <w:hideMark/>
          </w:tcPr>
          <w:p w:rsidR="00E4728A" w:rsidRPr="00C15C0F" w:rsidRDefault="00E4728A" w:rsidP="00B04610">
            <w:pPr>
              <w:widowControl/>
              <w:jc w:val="left"/>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尿素、肌</w:t>
            </w:r>
            <w:proofErr w:type="gramStart"/>
            <w:r w:rsidRPr="00C15C0F">
              <w:rPr>
                <w:rFonts w:ascii="仿宋" w:eastAsia="仿宋" w:hAnsi="仿宋" w:cs="宋体" w:hint="eastAsia"/>
                <w:color w:val="000000" w:themeColor="text1"/>
                <w:kern w:val="0"/>
                <w:sz w:val="24"/>
              </w:rPr>
              <w:t>酐</w:t>
            </w:r>
            <w:proofErr w:type="gramEnd"/>
            <w:r w:rsidRPr="00C15C0F">
              <w:rPr>
                <w:rFonts w:ascii="仿宋" w:eastAsia="仿宋" w:hAnsi="仿宋" w:cs="宋体" w:hint="eastAsia"/>
                <w:color w:val="000000" w:themeColor="text1"/>
                <w:kern w:val="0"/>
                <w:sz w:val="24"/>
              </w:rPr>
              <w:t>、血尿酸、血钙、葡萄糖、</w:t>
            </w:r>
            <w:proofErr w:type="gramStart"/>
            <w:r w:rsidRPr="00C15C0F">
              <w:rPr>
                <w:rFonts w:ascii="仿宋" w:eastAsia="仿宋" w:hAnsi="仿宋" w:cs="宋体" w:hint="eastAsia"/>
                <w:color w:val="000000" w:themeColor="text1"/>
                <w:kern w:val="0"/>
                <w:sz w:val="24"/>
              </w:rPr>
              <w:t>胱</w:t>
            </w:r>
            <w:proofErr w:type="gramEnd"/>
            <w:r w:rsidRPr="00C15C0F">
              <w:rPr>
                <w:rFonts w:ascii="仿宋" w:eastAsia="仿宋" w:hAnsi="仿宋" w:cs="宋体" w:hint="eastAsia"/>
                <w:color w:val="000000" w:themeColor="text1"/>
                <w:kern w:val="0"/>
                <w:sz w:val="24"/>
              </w:rPr>
              <w:t>抑素C   （评估肾脏功能，筛查肾脏疾病）</w:t>
            </w:r>
          </w:p>
        </w:tc>
      </w:tr>
      <w:tr w:rsidR="00E4728A" w:rsidRPr="00C15C0F" w:rsidTr="00E4728A">
        <w:trPr>
          <w:trHeight w:val="900"/>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E4728A" w:rsidRPr="00C15C0F" w:rsidRDefault="00E4728A" w:rsidP="00B04610">
            <w:pPr>
              <w:widowControl/>
              <w:jc w:val="left"/>
              <w:rPr>
                <w:rFonts w:ascii="仿宋" w:eastAsia="仿宋" w:hAnsi="仿宋" w:cs="宋体"/>
                <w:b/>
                <w:bCs/>
                <w:color w:val="000000" w:themeColor="text1"/>
                <w:kern w:val="0"/>
                <w:sz w:val="24"/>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E4728A" w:rsidRPr="00C15C0F" w:rsidRDefault="00E4728A" w:rsidP="00B04610">
            <w:pPr>
              <w:widowControl/>
              <w:jc w:val="center"/>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血脂I、II（四项）</w:t>
            </w:r>
          </w:p>
        </w:tc>
        <w:tc>
          <w:tcPr>
            <w:tcW w:w="0" w:type="auto"/>
            <w:tcBorders>
              <w:top w:val="nil"/>
              <w:left w:val="nil"/>
              <w:bottom w:val="single" w:sz="4" w:space="0" w:color="auto"/>
              <w:right w:val="single" w:sz="4" w:space="0" w:color="auto"/>
            </w:tcBorders>
            <w:shd w:val="clear" w:color="auto" w:fill="auto"/>
            <w:vAlign w:val="center"/>
            <w:hideMark/>
          </w:tcPr>
          <w:p w:rsidR="00E4728A" w:rsidRPr="00C15C0F" w:rsidRDefault="00E4728A" w:rsidP="00B04610">
            <w:pPr>
              <w:widowControl/>
              <w:jc w:val="left"/>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主要包含：总胆固醇；甘油三酯；高密度脂蛋白胆固醇；低密度脂蛋白胆固醇，筛查高脂血症，为心脑血管疾病危险因素的评估指标。</w:t>
            </w:r>
          </w:p>
        </w:tc>
      </w:tr>
      <w:tr w:rsidR="00E4728A" w:rsidRPr="00C15C0F" w:rsidTr="00E4728A">
        <w:trPr>
          <w:trHeight w:val="1365"/>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E4728A" w:rsidRPr="00C15C0F" w:rsidRDefault="00E4728A" w:rsidP="00B04610">
            <w:pPr>
              <w:widowControl/>
              <w:jc w:val="left"/>
              <w:rPr>
                <w:rFonts w:ascii="仿宋" w:eastAsia="仿宋" w:hAnsi="仿宋" w:cs="宋体"/>
                <w:b/>
                <w:bCs/>
                <w:color w:val="000000" w:themeColor="text1"/>
                <w:kern w:val="0"/>
                <w:sz w:val="24"/>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E4728A" w:rsidRPr="00C15C0F" w:rsidRDefault="00E4728A" w:rsidP="00B04610">
            <w:pPr>
              <w:widowControl/>
              <w:jc w:val="center"/>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骨代谢实验+骨钙素测定(N-MID)</w:t>
            </w:r>
          </w:p>
        </w:tc>
        <w:tc>
          <w:tcPr>
            <w:tcW w:w="0" w:type="auto"/>
            <w:tcBorders>
              <w:top w:val="nil"/>
              <w:left w:val="nil"/>
              <w:bottom w:val="single" w:sz="4" w:space="0" w:color="auto"/>
              <w:right w:val="single" w:sz="4" w:space="0" w:color="auto"/>
            </w:tcBorders>
            <w:shd w:val="clear" w:color="auto" w:fill="auto"/>
            <w:vAlign w:val="center"/>
            <w:hideMark/>
          </w:tcPr>
          <w:p w:rsidR="00E4728A" w:rsidRPr="00C15C0F" w:rsidRDefault="00E4728A" w:rsidP="00B04610">
            <w:pPr>
              <w:widowControl/>
              <w:jc w:val="left"/>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属于骨代谢生化指标中骨转换标志物，可反映骨代谢状态，用于协助诊断骨质疏松、骨肿瘤、肿瘤骨转移（如前列腺癌、肺癌、胃癌、乳腺癌转移等）、原发性甲状旁腺功能亢进症、佝偻病和骨软化症等代谢性骨病，同时可预测疾病相关骨折风险，也是筛选抗骨质疏松治疗方案，评价治疗疗效的重要参考指标。</w:t>
            </w:r>
          </w:p>
        </w:tc>
      </w:tr>
      <w:tr w:rsidR="00E4728A" w:rsidRPr="00C15C0F" w:rsidTr="00E4728A">
        <w:trPr>
          <w:trHeight w:val="615"/>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E4728A" w:rsidRPr="00C15C0F" w:rsidRDefault="00E4728A" w:rsidP="00B04610">
            <w:pPr>
              <w:widowControl/>
              <w:jc w:val="left"/>
              <w:rPr>
                <w:rFonts w:ascii="仿宋" w:eastAsia="仿宋" w:hAnsi="仿宋" w:cs="宋体"/>
                <w:b/>
                <w:bCs/>
                <w:color w:val="000000" w:themeColor="text1"/>
                <w:kern w:val="0"/>
                <w:sz w:val="24"/>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E4728A" w:rsidRPr="00C15C0F" w:rsidRDefault="00E4728A" w:rsidP="00B04610">
            <w:pPr>
              <w:widowControl/>
              <w:jc w:val="center"/>
              <w:rPr>
                <w:rFonts w:ascii="仿宋" w:eastAsia="仿宋" w:hAnsi="仿宋" w:cs="宋体"/>
                <w:b/>
                <w:bCs/>
                <w:color w:val="000000" w:themeColor="text1"/>
                <w:kern w:val="0"/>
                <w:sz w:val="24"/>
              </w:rPr>
            </w:pPr>
            <w:r w:rsidRPr="00C15C0F">
              <w:rPr>
                <w:rFonts w:ascii="仿宋" w:eastAsia="仿宋" w:hAnsi="仿宋" w:cs="宋体" w:hint="eastAsia"/>
                <w:b/>
                <w:bCs/>
                <w:color w:val="000000" w:themeColor="text1"/>
                <w:kern w:val="0"/>
                <w:sz w:val="24"/>
              </w:rPr>
              <w:t>肿瘤标志物</w:t>
            </w:r>
          </w:p>
        </w:tc>
        <w:tc>
          <w:tcPr>
            <w:tcW w:w="0" w:type="auto"/>
            <w:tcBorders>
              <w:top w:val="nil"/>
              <w:left w:val="nil"/>
              <w:bottom w:val="single" w:sz="4" w:space="0" w:color="auto"/>
              <w:right w:val="single" w:sz="4" w:space="0" w:color="auto"/>
            </w:tcBorders>
            <w:shd w:val="clear" w:color="auto" w:fill="auto"/>
            <w:vAlign w:val="center"/>
            <w:hideMark/>
          </w:tcPr>
          <w:p w:rsidR="00E4728A" w:rsidRPr="00C15C0F" w:rsidRDefault="00E4728A" w:rsidP="00B04610">
            <w:pPr>
              <w:widowControl/>
              <w:jc w:val="center"/>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甲胎蛋白异质体AFP-L3</w:t>
            </w:r>
          </w:p>
        </w:tc>
        <w:tc>
          <w:tcPr>
            <w:tcW w:w="0" w:type="auto"/>
            <w:tcBorders>
              <w:top w:val="nil"/>
              <w:left w:val="nil"/>
              <w:bottom w:val="single" w:sz="4" w:space="0" w:color="auto"/>
              <w:right w:val="single" w:sz="4" w:space="0" w:color="auto"/>
            </w:tcBorders>
            <w:shd w:val="clear" w:color="auto" w:fill="auto"/>
            <w:vAlign w:val="center"/>
            <w:hideMark/>
          </w:tcPr>
          <w:p w:rsidR="00E4728A" w:rsidRPr="00C15C0F" w:rsidRDefault="00E4728A" w:rsidP="00B04610">
            <w:pPr>
              <w:widowControl/>
              <w:jc w:val="left"/>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肝癌早期筛查，用于检测早期筛查原发性肝癌、鉴别良恶性肝病、肝脏肿瘤恶性程度血清指标</w:t>
            </w:r>
          </w:p>
        </w:tc>
      </w:tr>
      <w:tr w:rsidR="00E4728A" w:rsidRPr="00C15C0F" w:rsidTr="00E4728A">
        <w:trPr>
          <w:trHeight w:val="615"/>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E4728A" w:rsidRPr="00C15C0F" w:rsidRDefault="00E4728A" w:rsidP="00B04610">
            <w:pPr>
              <w:widowControl/>
              <w:jc w:val="left"/>
              <w:rPr>
                <w:rFonts w:ascii="仿宋" w:eastAsia="仿宋" w:hAnsi="仿宋" w:cs="宋体"/>
                <w:b/>
                <w:bCs/>
                <w:color w:val="000000" w:themeColor="text1"/>
                <w:kern w:val="0"/>
                <w:sz w:val="24"/>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E4728A" w:rsidRPr="00C15C0F" w:rsidRDefault="00E4728A" w:rsidP="00B04610">
            <w:pPr>
              <w:widowControl/>
              <w:jc w:val="left"/>
              <w:rPr>
                <w:rFonts w:ascii="仿宋" w:eastAsia="仿宋" w:hAnsi="仿宋" w:cs="宋体"/>
                <w:b/>
                <w:bCs/>
                <w:color w:val="000000" w:themeColor="text1"/>
                <w:kern w:val="0"/>
                <w:sz w:val="24"/>
              </w:rPr>
            </w:pPr>
          </w:p>
        </w:tc>
        <w:tc>
          <w:tcPr>
            <w:tcW w:w="0" w:type="auto"/>
            <w:tcBorders>
              <w:top w:val="nil"/>
              <w:left w:val="nil"/>
              <w:bottom w:val="single" w:sz="4" w:space="0" w:color="auto"/>
              <w:right w:val="single" w:sz="4" w:space="0" w:color="auto"/>
            </w:tcBorders>
            <w:shd w:val="clear" w:color="auto" w:fill="auto"/>
            <w:vAlign w:val="center"/>
            <w:hideMark/>
          </w:tcPr>
          <w:p w:rsidR="00E4728A" w:rsidRPr="00C15C0F" w:rsidRDefault="00E4728A" w:rsidP="00B04610">
            <w:pPr>
              <w:widowControl/>
              <w:jc w:val="center"/>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CEA</w:t>
            </w:r>
          </w:p>
        </w:tc>
        <w:tc>
          <w:tcPr>
            <w:tcW w:w="0" w:type="auto"/>
            <w:tcBorders>
              <w:top w:val="nil"/>
              <w:left w:val="nil"/>
              <w:bottom w:val="single" w:sz="4" w:space="0" w:color="auto"/>
              <w:right w:val="single" w:sz="4" w:space="0" w:color="auto"/>
            </w:tcBorders>
            <w:shd w:val="clear" w:color="auto" w:fill="auto"/>
            <w:vAlign w:val="center"/>
            <w:hideMark/>
          </w:tcPr>
          <w:p w:rsidR="00E4728A" w:rsidRPr="00C15C0F" w:rsidRDefault="00E4728A" w:rsidP="00B04610">
            <w:pPr>
              <w:widowControl/>
              <w:jc w:val="left"/>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系广谱性肿瘤标志物，对大肠癌、胰腺癌的筛查、疗效观察和预后评估有重要的临床意义。在胃、乳腺、</w:t>
            </w:r>
            <w:r w:rsidRPr="00C15C0F">
              <w:rPr>
                <w:rFonts w:ascii="仿宋" w:eastAsia="仿宋" w:hAnsi="仿宋" w:cs="宋体" w:hint="eastAsia"/>
                <w:color w:val="000000" w:themeColor="text1"/>
                <w:kern w:val="0"/>
                <w:sz w:val="24"/>
              </w:rPr>
              <w:lastRenderedPageBreak/>
              <w:t>肺癌等也可升高。</w:t>
            </w:r>
          </w:p>
        </w:tc>
      </w:tr>
      <w:tr w:rsidR="00E4728A" w:rsidRPr="00C15C0F" w:rsidTr="00E4728A">
        <w:trPr>
          <w:trHeight w:val="615"/>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E4728A" w:rsidRPr="00C15C0F" w:rsidRDefault="00E4728A" w:rsidP="00B04610">
            <w:pPr>
              <w:widowControl/>
              <w:jc w:val="left"/>
              <w:rPr>
                <w:rFonts w:ascii="仿宋" w:eastAsia="仿宋" w:hAnsi="仿宋" w:cs="宋体"/>
                <w:b/>
                <w:bCs/>
                <w:color w:val="000000" w:themeColor="text1"/>
                <w:kern w:val="0"/>
                <w:sz w:val="24"/>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E4728A" w:rsidRPr="00C15C0F" w:rsidRDefault="00E4728A" w:rsidP="00B04610">
            <w:pPr>
              <w:widowControl/>
              <w:jc w:val="left"/>
              <w:rPr>
                <w:rFonts w:ascii="仿宋" w:eastAsia="仿宋" w:hAnsi="仿宋" w:cs="宋体"/>
                <w:b/>
                <w:bCs/>
                <w:color w:val="000000" w:themeColor="text1"/>
                <w:kern w:val="0"/>
                <w:sz w:val="24"/>
              </w:rPr>
            </w:pPr>
          </w:p>
        </w:tc>
        <w:tc>
          <w:tcPr>
            <w:tcW w:w="0" w:type="auto"/>
            <w:tcBorders>
              <w:top w:val="nil"/>
              <w:left w:val="nil"/>
              <w:bottom w:val="single" w:sz="4" w:space="0" w:color="auto"/>
              <w:right w:val="single" w:sz="4" w:space="0" w:color="auto"/>
            </w:tcBorders>
            <w:shd w:val="clear" w:color="auto" w:fill="auto"/>
            <w:vAlign w:val="center"/>
            <w:hideMark/>
          </w:tcPr>
          <w:p w:rsidR="00E4728A" w:rsidRPr="00C15C0F" w:rsidRDefault="00E4728A" w:rsidP="00B04610">
            <w:pPr>
              <w:widowControl/>
              <w:jc w:val="center"/>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CA-199</w:t>
            </w:r>
          </w:p>
        </w:tc>
        <w:tc>
          <w:tcPr>
            <w:tcW w:w="0" w:type="auto"/>
            <w:tcBorders>
              <w:top w:val="nil"/>
              <w:left w:val="nil"/>
              <w:bottom w:val="single" w:sz="4" w:space="0" w:color="auto"/>
              <w:right w:val="single" w:sz="4" w:space="0" w:color="auto"/>
            </w:tcBorders>
            <w:shd w:val="clear" w:color="auto" w:fill="auto"/>
            <w:vAlign w:val="center"/>
            <w:hideMark/>
          </w:tcPr>
          <w:p w:rsidR="00E4728A" w:rsidRPr="00C15C0F" w:rsidRDefault="00E4728A" w:rsidP="00B04610">
            <w:pPr>
              <w:widowControl/>
              <w:jc w:val="left"/>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对胰腺癌、胆道肿瘤、胃肠癌等的筛查及疗效监测、评估预后有临床重要意义。急性胰腺炎、胆管炎、胆石症、急性肝炎、肝硬化等可升高。</w:t>
            </w:r>
          </w:p>
        </w:tc>
      </w:tr>
      <w:tr w:rsidR="00E4728A" w:rsidRPr="00C15C0F" w:rsidTr="00E4728A">
        <w:trPr>
          <w:trHeight w:val="615"/>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E4728A" w:rsidRPr="00C15C0F" w:rsidRDefault="00E4728A" w:rsidP="00B04610">
            <w:pPr>
              <w:widowControl/>
              <w:jc w:val="left"/>
              <w:rPr>
                <w:rFonts w:ascii="仿宋" w:eastAsia="仿宋" w:hAnsi="仿宋" w:cs="宋体"/>
                <w:b/>
                <w:bCs/>
                <w:color w:val="000000" w:themeColor="text1"/>
                <w:kern w:val="0"/>
                <w:sz w:val="24"/>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E4728A" w:rsidRPr="00C15C0F" w:rsidRDefault="00E4728A" w:rsidP="00B04610">
            <w:pPr>
              <w:widowControl/>
              <w:jc w:val="left"/>
              <w:rPr>
                <w:rFonts w:ascii="仿宋" w:eastAsia="仿宋" w:hAnsi="仿宋" w:cs="宋体"/>
                <w:b/>
                <w:bCs/>
                <w:color w:val="000000" w:themeColor="text1"/>
                <w:kern w:val="0"/>
                <w:sz w:val="24"/>
              </w:rPr>
            </w:pPr>
          </w:p>
        </w:tc>
        <w:tc>
          <w:tcPr>
            <w:tcW w:w="0" w:type="auto"/>
            <w:tcBorders>
              <w:top w:val="nil"/>
              <w:left w:val="nil"/>
              <w:bottom w:val="single" w:sz="4" w:space="0" w:color="auto"/>
              <w:right w:val="single" w:sz="4" w:space="0" w:color="auto"/>
            </w:tcBorders>
            <w:shd w:val="clear" w:color="auto" w:fill="auto"/>
            <w:vAlign w:val="center"/>
            <w:hideMark/>
          </w:tcPr>
          <w:p w:rsidR="00E4728A" w:rsidRPr="00C15C0F" w:rsidRDefault="00E4728A" w:rsidP="00B04610">
            <w:pPr>
              <w:widowControl/>
              <w:jc w:val="center"/>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男性前列腺特异性抗原PSA</w:t>
            </w:r>
          </w:p>
        </w:tc>
        <w:tc>
          <w:tcPr>
            <w:tcW w:w="0" w:type="auto"/>
            <w:tcBorders>
              <w:top w:val="nil"/>
              <w:left w:val="nil"/>
              <w:bottom w:val="single" w:sz="4" w:space="0" w:color="auto"/>
              <w:right w:val="single" w:sz="4" w:space="0" w:color="auto"/>
            </w:tcBorders>
            <w:shd w:val="clear" w:color="auto" w:fill="auto"/>
            <w:vAlign w:val="center"/>
            <w:hideMark/>
          </w:tcPr>
          <w:p w:rsidR="00E4728A" w:rsidRPr="00C15C0F" w:rsidRDefault="00E4728A" w:rsidP="00B04610">
            <w:pPr>
              <w:widowControl/>
              <w:jc w:val="left"/>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对男性前列腺癌的诊断、疗效观察、评估预后有重要临床意义。</w:t>
            </w:r>
          </w:p>
        </w:tc>
      </w:tr>
      <w:tr w:rsidR="00E4728A" w:rsidRPr="00C15C0F" w:rsidTr="00E4728A">
        <w:trPr>
          <w:trHeight w:val="615"/>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E4728A" w:rsidRPr="00C15C0F" w:rsidRDefault="00E4728A" w:rsidP="00B04610">
            <w:pPr>
              <w:widowControl/>
              <w:jc w:val="left"/>
              <w:rPr>
                <w:rFonts w:ascii="仿宋" w:eastAsia="仿宋" w:hAnsi="仿宋" w:cs="宋体"/>
                <w:b/>
                <w:bCs/>
                <w:color w:val="000000" w:themeColor="text1"/>
                <w:kern w:val="0"/>
                <w:sz w:val="24"/>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E4728A" w:rsidRPr="00C15C0F" w:rsidRDefault="00E4728A" w:rsidP="00B04610">
            <w:pPr>
              <w:widowControl/>
              <w:jc w:val="left"/>
              <w:rPr>
                <w:rFonts w:ascii="仿宋" w:eastAsia="仿宋" w:hAnsi="仿宋" w:cs="宋体"/>
                <w:b/>
                <w:bCs/>
                <w:color w:val="000000" w:themeColor="text1"/>
                <w:kern w:val="0"/>
                <w:sz w:val="24"/>
              </w:rPr>
            </w:pPr>
          </w:p>
        </w:tc>
        <w:tc>
          <w:tcPr>
            <w:tcW w:w="0" w:type="auto"/>
            <w:tcBorders>
              <w:top w:val="nil"/>
              <w:left w:val="nil"/>
              <w:bottom w:val="single" w:sz="4" w:space="0" w:color="auto"/>
              <w:right w:val="single" w:sz="4" w:space="0" w:color="auto"/>
            </w:tcBorders>
            <w:shd w:val="clear" w:color="auto" w:fill="auto"/>
            <w:vAlign w:val="center"/>
            <w:hideMark/>
          </w:tcPr>
          <w:p w:rsidR="00E4728A" w:rsidRPr="00C15C0F" w:rsidRDefault="00E4728A" w:rsidP="00B04610">
            <w:pPr>
              <w:widowControl/>
              <w:jc w:val="center"/>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FPSA（游离前列腺特异性抗原）</w:t>
            </w:r>
          </w:p>
        </w:tc>
        <w:tc>
          <w:tcPr>
            <w:tcW w:w="0" w:type="auto"/>
            <w:tcBorders>
              <w:top w:val="nil"/>
              <w:left w:val="nil"/>
              <w:bottom w:val="single" w:sz="4" w:space="0" w:color="auto"/>
              <w:right w:val="single" w:sz="4" w:space="0" w:color="auto"/>
            </w:tcBorders>
            <w:shd w:val="clear" w:color="auto" w:fill="auto"/>
            <w:vAlign w:val="center"/>
            <w:hideMark/>
          </w:tcPr>
          <w:p w:rsidR="00E4728A" w:rsidRPr="00C15C0F" w:rsidRDefault="00E4728A" w:rsidP="00B04610">
            <w:pPr>
              <w:widowControl/>
              <w:jc w:val="left"/>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对男性前列腺癌的诊断、疗效观察、评估预后有重要临床意义。f/t＜0.1提示前列腺癌；前列腺肥大、前列腺炎可有升高</w:t>
            </w:r>
          </w:p>
        </w:tc>
      </w:tr>
      <w:tr w:rsidR="00E4728A" w:rsidRPr="00C15C0F" w:rsidTr="00E4728A">
        <w:trPr>
          <w:trHeight w:val="923"/>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E4728A" w:rsidRPr="00C15C0F" w:rsidRDefault="00E4728A" w:rsidP="00B04610">
            <w:pPr>
              <w:widowControl/>
              <w:jc w:val="left"/>
              <w:rPr>
                <w:rFonts w:ascii="仿宋" w:eastAsia="仿宋" w:hAnsi="仿宋" w:cs="宋体"/>
                <w:b/>
                <w:bCs/>
                <w:color w:val="000000" w:themeColor="text1"/>
                <w:kern w:val="0"/>
                <w:sz w:val="24"/>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E4728A" w:rsidRPr="00C15C0F" w:rsidRDefault="00E4728A" w:rsidP="00B04610">
            <w:pPr>
              <w:widowControl/>
              <w:jc w:val="center"/>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尿常规</w:t>
            </w:r>
          </w:p>
        </w:tc>
        <w:tc>
          <w:tcPr>
            <w:tcW w:w="0" w:type="auto"/>
            <w:tcBorders>
              <w:top w:val="nil"/>
              <w:left w:val="nil"/>
              <w:bottom w:val="single" w:sz="4" w:space="0" w:color="auto"/>
              <w:right w:val="single" w:sz="4" w:space="0" w:color="auto"/>
            </w:tcBorders>
            <w:shd w:val="clear" w:color="auto" w:fill="auto"/>
            <w:vAlign w:val="center"/>
            <w:hideMark/>
          </w:tcPr>
          <w:p w:rsidR="00E4728A" w:rsidRPr="00C15C0F" w:rsidRDefault="00E4728A" w:rsidP="00B04610">
            <w:pPr>
              <w:widowControl/>
              <w:jc w:val="left"/>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主要包括</w:t>
            </w:r>
            <w:proofErr w:type="gramStart"/>
            <w:r w:rsidRPr="00C15C0F">
              <w:rPr>
                <w:rFonts w:ascii="仿宋" w:eastAsia="仿宋" w:hAnsi="仿宋" w:cs="宋体" w:hint="eastAsia"/>
                <w:color w:val="000000" w:themeColor="text1"/>
                <w:kern w:val="0"/>
                <w:sz w:val="24"/>
              </w:rPr>
              <w:t>尿液中尿蛋白</w:t>
            </w:r>
            <w:proofErr w:type="gramEnd"/>
            <w:r w:rsidRPr="00C15C0F">
              <w:rPr>
                <w:rFonts w:ascii="仿宋" w:eastAsia="仿宋" w:hAnsi="仿宋" w:cs="宋体" w:hint="eastAsia"/>
                <w:color w:val="000000" w:themeColor="text1"/>
                <w:kern w:val="0"/>
                <w:sz w:val="24"/>
              </w:rPr>
              <w:t>、红细胞、白细胞、管型、细菌等项目的检测，有助于糖尿病、尿路感染、肾盂肾炎、肾小球肾炎、肾病等疾病诊断。</w:t>
            </w:r>
          </w:p>
        </w:tc>
      </w:tr>
      <w:tr w:rsidR="00E4728A" w:rsidRPr="00C15C0F" w:rsidTr="00E4728A">
        <w:trPr>
          <w:trHeight w:val="705"/>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E4728A" w:rsidRPr="00C15C0F" w:rsidRDefault="00E4728A" w:rsidP="00B04610">
            <w:pPr>
              <w:widowControl/>
              <w:jc w:val="center"/>
              <w:rPr>
                <w:rFonts w:ascii="仿宋" w:eastAsia="仿宋" w:hAnsi="仿宋" w:cs="宋体"/>
                <w:b/>
                <w:bCs/>
                <w:color w:val="000000" w:themeColor="text1"/>
                <w:kern w:val="0"/>
                <w:sz w:val="24"/>
              </w:rPr>
            </w:pPr>
            <w:r w:rsidRPr="00C15C0F">
              <w:rPr>
                <w:rFonts w:ascii="仿宋" w:eastAsia="仿宋" w:hAnsi="仿宋" w:cs="宋体" w:hint="eastAsia"/>
                <w:b/>
                <w:bCs/>
                <w:color w:val="000000" w:themeColor="text1"/>
                <w:kern w:val="0"/>
                <w:sz w:val="24"/>
              </w:rPr>
              <w:t>常规检查</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E4728A" w:rsidRPr="00C15C0F" w:rsidRDefault="00E4728A" w:rsidP="00B04610">
            <w:pPr>
              <w:widowControl/>
              <w:jc w:val="center"/>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男性彩超（肝胆</w:t>
            </w:r>
            <w:proofErr w:type="gramStart"/>
            <w:r w:rsidRPr="00C15C0F">
              <w:rPr>
                <w:rFonts w:ascii="仿宋" w:eastAsia="仿宋" w:hAnsi="仿宋" w:cs="宋体" w:hint="eastAsia"/>
                <w:color w:val="000000" w:themeColor="text1"/>
                <w:kern w:val="0"/>
                <w:sz w:val="24"/>
              </w:rPr>
              <w:t>胰</w:t>
            </w:r>
            <w:proofErr w:type="gramEnd"/>
            <w:r w:rsidRPr="00C15C0F">
              <w:rPr>
                <w:rFonts w:ascii="仿宋" w:eastAsia="仿宋" w:hAnsi="仿宋" w:cs="宋体" w:hint="eastAsia"/>
                <w:color w:val="000000" w:themeColor="text1"/>
                <w:kern w:val="0"/>
                <w:sz w:val="24"/>
              </w:rPr>
              <w:t>脾肾输尿管膀胱前列腺）</w:t>
            </w:r>
          </w:p>
        </w:tc>
        <w:tc>
          <w:tcPr>
            <w:tcW w:w="0" w:type="auto"/>
            <w:tcBorders>
              <w:top w:val="nil"/>
              <w:left w:val="nil"/>
              <w:bottom w:val="single" w:sz="4" w:space="0" w:color="auto"/>
              <w:right w:val="single" w:sz="4" w:space="0" w:color="auto"/>
            </w:tcBorders>
            <w:shd w:val="clear" w:color="auto" w:fill="auto"/>
            <w:vAlign w:val="center"/>
            <w:hideMark/>
          </w:tcPr>
          <w:p w:rsidR="00E4728A" w:rsidRPr="00C15C0F" w:rsidRDefault="00E4728A" w:rsidP="00B04610">
            <w:pPr>
              <w:widowControl/>
              <w:jc w:val="left"/>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筛查肝、胆、胰、脾、双肾、输尿管、膀胱、前列腺的结构、形态、大小，筛查各脏器有无良恶性病变。</w:t>
            </w:r>
          </w:p>
        </w:tc>
      </w:tr>
      <w:tr w:rsidR="00E4728A" w:rsidRPr="00C15C0F" w:rsidTr="00E4728A">
        <w:trPr>
          <w:trHeight w:val="660"/>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E4728A" w:rsidRPr="00C15C0F" w:rsidRDefault="00E4728A" w:rsidP="00B04610">
            <w:pPr>
              <w:widowControl/>
              <w:jc w:val="left"/>
              <w:rPr>
                <w:rFonts w:ascii="仿宋" w:eastAsia="仿宋" w:hAnsi="仿宋" w:cs="宋体"/>
                <w:b/>
                <w:bCs/>
                <w:color w:val="000000" w:themeColor="text1"/>
                <w:kern w:val="0"/>
                <w:sz w:val="24"/>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E4728A" w:rsidRPr="00C15C0F" w:rsidRDefault="00E4728A" w:rsidP="00B04610">
            <w:pPr>
              <w:widowControl/>
              <w:jc w:val="center"/>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甲状腺及颈部淋巴</w:t>
            </w:r>
            <w:proofErr w:type="gramStart"/>
            <w:r w:rsidRPr="00C15C0F">
              <w:rPr>
                <w:rFonts w:ascii="仿宋" w:eastAsia="仿宋" w:hAnsi="仿宋" w:cs="宋体" w:hint="eastAsia"/>
                <w:color w:val="000000" w:themeColor="text1"/>
                <w:kern w:val="0"/>
                <w:sz w:val="24"/>
              </w:rPr>
              <w:t>结彩超</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E4728A" w:rsidRPr="00C15C0F" w:rsidRDefault="00E4728A" w:rsidP="00B04610">
            <w:pPr>
              <w:widowControl/>
              <w:jc w:val="left"/>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了解甲状腺的结构及血流情况等，筛查有无甲状腺结节、囊肿、肿瘤等病变。</w:t>
            </w:r>
          </w:p>
        </w:tc>
      </w:tr>
      <w:tr w:rsidR="00E4728A" w:rsidRPr="00C15C0F" w:rsidTr="00E4728A">
        <w:trPr>
          <w:trHeight w:val="1080"/>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E4728A" w:rsidRPr="00C15C0F" w:rsidRDefault="00E4728A" w:rsidP="00B04610">
            <w:pPr>
              <w:widowControl/>
              <w:jc w:val="left"/>
              <w:rPr>
                <w:rFonts w:ascii="仿宋" w:eastAsia="仿宋" w:hAnsi="仿宋" w:cs="宋体"/>
                <w:b/>
                <w:bCs/>
                <w:color w:val="000000" w:themeColor="text1"/>
                <w:kern w:val="0"/>
                <w:sz w:val="24"/>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E4728A" w:rsidRPr="00C15C0F" w:rsidRDefault="00E4728A" w:rsidP="00B04610">
            <w:pPr>
              <w:widowControl/>
              <w:jc w:val="center"/>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胸部低剂量单次多层CT扫描</w:t>
            </w:r>
          </w:p>
        </w:tc>
        <w:tc>
          <w:tcPr>
            <w:tcW w:w="0" w:type="auto"/>
            <w:tcBorders>
              <w:top w:val="nil"/>
              <w:left w:val="nil"/>
              <w:bottom w:val="single" w:sz="4" w:space="0" w:color="auto"/>
              <w:right w:val="single" w:sz="4" w:space="0" w:color="auto"/>
            </w:tcBorders>
            <w:shd w:val="clear" w:color="auto" w:fill="auto"/>
            <w:vAlign w:val="center"/>
            <w:hideMark/>
          </w:tcPr>
          <w:p w:rsidR="00E4728A" w:rsidRPr="00C15C0F" w:rsidRDefault="00E4728A" w:rsidP="00B04610">
            <w:pPr>
              <w:widowControl/>
              <w:jc w:val="left"/>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临床检测肺部病变的主要方法，协助有无肺炎、肺结核、肺气肿、气胸、胸腔积液、肿瘤等病变，特别是对早期肺癌筛查具有重要意义，可检出直径小于1cm的微小肺癌，为筛查早期肺癌的“利器”，同时可协助心脏大血管、纵膈病变的评估及诊断。</w:t>
            </w:r>
          </w:p>
        </w:tc>
      </w:tr>
      <w:tr w:rsidR="00E4728A" w:rsidRPr="00C15C0F" w:rsidTr="00E4728A">
        <w:trPr>
          <w:trHeight w:val="1080"/>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E4728A" w:rsidRPr="00C15C0F" w:rsidRDefault="00E4728A" w:rsidP="00B04610">
            <w:pPr>
              <w:widowControl/>
              <w:jc w:val="left"/>
              <w:rPr>
                <w:rFonts w:ascii="仿宋" w:eastAsia="仿宋" w:hAnsi="仿宋" w:cs="宋体"/>
                <w:b/>
                <w:bCs/>
                <w:color w:val="000000" w:themeColor="text1"/>
                <w:kern w:val="0"/>
                <w:sz w:val="24"/>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E4728A" w:rsidRPr="00C15C0F" w:rsidRDefault="00E4728A" w:rsidP="00B04610">
            <w:pPr>
              <w:widowControl/>
              <w:jc w:val="center"/>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肢体动脉硬化</w:t>
            </w:r>
          </w:p>
        </w:tc>
        <w:tc>
          <w:tcPr>
            <w:tcW w:w="0" w:type="auto"/>
            <w:tcBorders>
              <w:top w:val="nil"/>
              <w:left w:val="nil"/>
              <w:bottom w:val="single" w:sz="4" w:space="0" w:color="auto"/>
              <w:right w:val="single" w:sz="4" w:space="0" w:color="auto"/>
            </w:tcBorders>
            <w:shd w:val="clear" w:color="auto" w:fill="auto"/>
            <w:vAlign w:val="center"/>
            <w:hideMark/>
          </w:tcPr>
          <w:p w:rsidR="00E4728A" w:rsidRPr="00C15C0F" w:rsidRDefault="00E4728A" w:rsidP="00B04610">
            <w:pPr>
              <w:widowControl/>
              <w:jc w:val="left"/>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对肢体动脉的弹性、硬化程度及动脉管腔的阻塞程度进行早期筛查，协助评估早期预测心脑血管疾病（中风、心肌梗塞等）的风险程度及疾病的发展趋势。</w:t>
            </w:r>
          </w:p>
        </w:tc>
      </w:tr>
      <w:tr w:rsidR="00E4728A" w:rsidRPr="00C15C0F" w:rsidTr="00E4728A">
        <w:trPr>
          <w:trHeight w:val="1080"/>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E4728A" w:rsidRPr="00C15C0F" w:rsidRDefault="00E4728A" w:rsidP="00B04610">
            <w:pPr>
              <w:widowControl/>
              <w:jc w:val="left"/>
              <w:rPr>
                <w:rFonts w:ascii="仿宋" w:eastAsia="仿宋" w:hAnsi="仿宋" w:cs="宋体"/>
                <w:b/>
                <w:bCs/>
                <w:color w:val="000000" w:themeColor="text1"/>
                <w:kern w:val="0"/>
                <w:sz w:val="24"/>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E4728A" w:rsidRPr="00C15C0F" w:rsidRDefault="00E4728A" w:rsidP="00B04610">
            <w:pPr>
              <w:widowControl/>
              <w:jc w:val="center"/>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骨密度检查</w:t>
            </w:r>
          </w:p>
        </w:tc>
        <w:tc>
          <w:tcPr>
            <w:tcW w:w="0" w:type="auto"/>
            <w:tcBorders>
              <w:top w:val="nil"/>
              <w:left w:val="nil"/>
              <w:bottom w:val="single" w:sz="4" w:space="0" w:color="auto"/>
              <w:right w:val="single" w:sz="4" w:space="0" w:color="auto"/>
            </w:tcBorders>
            <w:shd w:val="clear" w:color="auto" w:fill="auto"/>
            <w:vAlign w:val="center"/>
            <w:hideMark/>
          </w:tcPr>
          <w:p w:rsidR="00E4728A" w:rsidRPr="00C15C0F" w:rsidRDefault="00E4728A" w:rsidP="00B04610">
            <w:pPr>
              <w:widowControl/>
              <w:jc w:val="left"/>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检测有无骨量减少及骨质疏松，预测骨折风险</w:t>
            </w:r>
          </w:p>
        </w:tc>
      </w:tr>
      <w:tr w:rsidR="00E4728A" w:rsidRPr="00C15C0F" w:rsidTr="00E4728A">
        <w:trPr>
          <w:trHeight w:val="1080"/>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E4728A" w:rsidRPr="00C15C0F" w:rsidRDefault="00E4728A" w:rsidP="00B04610">
            <w:pPr>
              <w:widowControl/>
              <w:jc w:val="left"/>
              <w:rPr>
                <w:rFonts w:ascii="仿宋" w:eastAsia="仿宋" w:hAnsi="仿宋" w:cs="宋体"/>
                <w:b/>
                <w:bCs/>
                <w:color w:val="000000" w:themeColor="text1"/>
                <w:kern w:val="0"/>
                <w:sz w:val="24"/>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E4728A" w:rsidRPr="00C15C0F" w:rsidRDefault="00E4728A" w:rsidP="00B04610">
            <w:pPr>
              <w:widowControl/>
              <w:jc w:val="center"/>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颈动脉彩超（8根血管）</w:t>
            </w:r>
          </w:p>
        </w:tc>
        <w:tc>
          <w:tcPr>
            <w:tcW w:w="0" w:type="auto"/>
            <w:tcBorders>
              <w:top w:val="nil"/>
              <w:left w:val="nil"/>
              <w:bottom w:val="single" w:sz="4" w:space="0" w:color="auto"/>
              <w:right w:val="single" w:sz="4" w:space="0" w:color="auto"/>
            </w:tcBorders>
            <w:shd w:val="clear" w:color="auto" w:fill="auto"/>
            <w:vAlign w:val="center"/>
            <w:hideMark/>
          </w:tcPr>
          <w:p w:rsidR="00E4728A" w:rsidRPr="00C15C0F" w:rsidRDefault="00E4728A" w:rsidP="00B04610">
            <w:pPr>
              <w:widowControl/>
              <w:jc w:val="left"/>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评估血管壁厚度、有无斑块、有无血管狭窄等情况，诊断有无动脉粥样硬化性病变，协助临床治疗方案选择</w:t>
            </w:r>
          </w:p>
        </w:tc>
      </w:tr>
      <w:tr w:rsidR="00E4728A" w:rsidRPr="00C15C0F" w:rsidTr="00E4728A">
        <w:trPr>
          <w:trHeight w:val="540"/>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E4728A" w:rsidRPr="00C15C0F" w:rsidRDefault="00E4728A" w:rsidP="00B04610">
            <w:pPr>
              <w:widowControl/>
              <w:jc w:val="left"/>
              <w:rPr>
                <w:rFonts w:ascii="仿宋" w:eastAsia="仿宋" w:hAnsi="仿宋" w:cs="宋体"/>
                <w:b/>
                <w:bCs/>
                <w:color w:val="000000" w:themeColor="text1"/>
                <w:kern w:val="0"/>
                <w:sz w:val="24"/>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E4728A" w:rsidRPr="00C15C0F" w:rsidRDefault="00E4728A" w:rsidP="00B04610">
            <w:pPr>
              <w:widowControl/>
              <w:jc w:val="center"/>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12导联心电图</w:t>
            </w:r>
          </w:p>
        </w:tc>
        <w:tc>
          <w:tcPr>
            <w:tcW w:w="0" w:type="auto"/>
            <w:tcBorders>
              <w:top w:val="nil"/>
              <w:left w:val="nil"/>
              <w:bottom w:val="single" w:sz="4" w:space="0" w:color="auto"/>
              <w:right w:val="single" w:sz="4" w:space="0" w:color="auto"/>
            </w:tcBorders>
            <w:shd w:val="clear" w:color="auto" w:fill="auto"/>
            <w:vAlign w:val="center"/>
            <w:hideMark/>
          </w:tcPr>
          <w:p w:rsidR="00E4728A" w:rsidRPr="00C15C0F" w:rsidRDefault="00E4728A" w:rsidP="00B04610">
            <w:pPr>
              <w:widowControl/>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筛查有无心肌缺血、心肌梗塞、房室传导阻滞、心律失常等疾病。</w:t>
            </w:r>
          </w:p>
        </w:tc>
      </w:tr>
      <w:tr w:rsidR="00E4728A" w:rsidRPr="00C15C0F" w:rsidTr="00E4728A">
        <w:trPr>
          <w:trHeight w:val="83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E4728A" w:rsidRPr="00C15C0F" w:rsidRDefault="00E4728A" w:rsidP="00B04610">
            <w:pPr>
              <w:widowControl/>
              <w:jc w:val="center"/>
              <w:rPr>
                <w:rFonts w:ascii="仿宋" w:eastAsia="仿宋" w:hAnsi="仿宋" w:cs="宋体"/>
                <w:b/>
                <w:bCs/>
                <w:color w:val="000000" w:themeColor="text1"/>
                <w:kern w:val="0"/>
                <w:sz w:val="24"/>
              </w:rPr>
            </w:pPr>
            <w:r w:rsidRPr="00C15C0F">
              <w:rPr>
                <w:rFonts w:ascii="仿宋" w:eastAsia="仿宋" w:hAnsi="仿宋" w:cs="宋体" w:hint="eastAsia"/>
                <w:b/>
                <w:bCs/>
                <w:color w:val="000000" w:themeColor="text1"/>
                <w:kern w:val="0"/>
                <w:sz w:val="24"/>
              </w:rPr>
              <w:t>临床体格检</w:t>
            </w:r>
            <w:r w:rsidRPr="00C15C0F">
              <w:rPr>
                <w:rFonts w:ascii="仿宋" w:eastAsia="仿宋" w:hAnsi="仿宋" w:cs="宋体" w:hint="eastAsia"/>
                <w:b/>
                <w:bCs/>
                <w:color w:val="000000" w:themeColor="text1"/>
                <w:kern w:val="0"/>
                <w:sz w:val="24"/>
              </w:rPr>
              <w:lastRenderedPageBreak/>
              <w:t>查</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E4728A" w:rsidRPr="00C15C0F" w:rsidRDefault="00E4728A" w:rsidP="00B04610">
            <w:pPr>
              <w:widowControl/>
              <w:jc w:val="center"/>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lastRenderedPageBreak/>
              <w:t>一般检查</w:t>
            </w:r>
          </w:p>
        </w:tc>
        <w:tc>
          <w:tcPr>
            <w:tcW w:w="0" w:type="auto"/>
            <w:tcBorders>
              <w:top w:val="nil"/>
              <w:left w:val="nil"/>
              <w:bottom w:val="single" w:sz="4" w:space="0" w:color="auto"/>
              <w:right w:val="single" w:sz="4" w:space="0" w:color="auto"/>
            </w:tcBorders>
            <w:shd w:val="clear" w:color="auto" w:fill="auto"/>
            <w:vAlign w:val="center"/>
            <w:hideMark/>
          </w:tcPr>
          <w:p w:rsidR="00E4728A" w:rsidRPr="00C15C0F" w:rsidRDefault="00E4728A" w:rsidP="00B04610">
            <w:pPr>
              <w:widowControl/>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检查身高、体重、血压、腰围、臀围，评估心脑血管疾病危险因素，辅助判断危险程度。健康评估证据和健康计划依据。</w:t>
            </w:r>
          </w:p>
        </w:tc>
      </w:tr>
      <w:tr w:rsidR="00E4728A" w:rsidRPr="00C15C0F" w:rsidTr="00E4728A">
        <w:trPr>
          <w:trHeight w:val="923"/>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E4728A" w:rsidRPr="00C15C0F" w:rsidRDefault="00E4728A" w:rsidP="00B04610">
            <w:pPr>
              <w:widowControl/>
              <w:jc w:val="left"/>
              <w:rPr>
                <w:rFonts w:ascii="仿宋" w:eastAsia="仿宋" w:hAnsi="仿宋" w:cs="宋体"/>
                <w:b/>
                <w:bCs/>
                <w:color w:val="000000" w:themeColor="text1"/>
                <w:kern w:val="0"/>
                <w:sz w:val="24"/>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E4728A" w:rsidRPr="00C15C0F" w:rsidRDefault="00E4728A" w:rsidP="00B04610">
            <w:pPr>
              <w:widowControl/>
              <w:jc w:val="center"/>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肛门指检</w:t>
            </w:r>
          </w:p>
        </w:tc>
        <w:tc>
          <w:tcPr>
            <w:tcW w:w="0" w:type="auto"/>
            <w:tcBorders>
              <w:top w:val="nil"/>
              <w:left w:val="nil"/>
              <w:bottom w:val="single" w:sz="4" w:space="0" w:color="auto"/>
              <w:right w:val="single" w:sz="4" w:space="0" w:color="auto"/>
            </w:tcBorders>
            <w:shd w:val="clear" w:color="auto" w:fill="auto"/>
            <w:vAlign w:val="center"/>
            <w:hideMark/>
          </w:tcPr>
          <w:p w:rsidR="00E4728A" w:rsidRPr="00C15C0F" w:rsidRDefault="00E4728A" w:rsidP="00B04610">
            <w:pPr>
              <w:widowControl/>
              <w:jc w:val="left"/>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通过指检筛查痔疮、肛裂及直肠下段病变</w:t>
            </w:r>
          </w:p>
        </w:tc>
      </w:tr>
      <w:tr w:rsidR="00E4728A" w:rsidRPr="00C15C0F" w:rsidTr="00E4728A">
        <w:trPr>
          <w:trHeight w:val="683"/>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E4728A" w:rsidRPr="00C15C0F" w:rsidRDefault="00E4728A" w:rsidP="00B04610">
            <w:pPr>
              <w:widowControl/>
              <w:jc w:val="left"/>
              <w:rPr>
                <w:rFonts w:ascii="仿宋" w:eastAsia="仿宋" w:hAnsi="仿宋" w:cs="宋体"/>
                <w:b/>
                <w:bCs/>
                <w:color w:val="000000" w:themeColor="text1"/>
                <w:kern w:val="0"/>
                <w:sz w:val="24"/>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E4728A" w:rsidRPr="00C15C0F" w:rsidRDefault="00E4728A" w:rsidP="00B04610">
            <w:pPr>
              <w:widowControl/>
              <w:jc w:val="center"/>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眼科（不含色觉）</w:t>
            </w:r>
          </w:p>
        </w:tc>
        <w:tc>
          <w:tcPr>
            <w:tcW w:w="0" w:type="auto"/>
            <w:tcBorders>
              <w:top w:val="nil"/>
              <w:left w:val="nil"/>
              <w:bottom w:val="single" w:sz="4" w:space="0" w:color="auto"/>
              <w:right w:val="single" w:sz="4" w:space="0" w:color="auto"/>
            </w:tcBorders>
            <w:shd w:val="clear" w:color="auto" w:fill="auto"/>
            <w:vAlign w:val="center"/>
            <w:hideMark/>
          </w:tcPr>
          <w:p w:rsidR="00E4728A" w:rsidRPr="00C15C0F" w:rsidRDefault="00E4728A" w:rsidP="00B04610">
            <w:pPr>
              <w:widowControl/>
              <w:jc w:val="left"/>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检查视力、外眼、角膜、结膜、晶状体等</w:t>
            </w:r>
          </w:p>
        </w:tc>
      </w:tr>
      <w:tr w:rsidR="00E4728A" w:rsidRPr="00C15C0F" w:rsidTr="00E4728A">
        <w:trPr>
          <w:trHeight w:val="600"/>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E4728A" w:rsidRPr="00C15C0F" w:rsidRDefault="00E4728A" w:rsidP="00B04610">
            <w:pPr>
              <w:widowControl/>
              <w:jc w:val="left"/>
              <w:rPr>
                <w:rFonts w:ascii="仿宋" w:eastAsia="仿宋" w:hAnsi="仿宋" w:cs="宋体"/>
                <w:b/>
                <w:bCs/>
                <w:color w:val="000000" w:themeColor="text1"/>
                <w:kern w:val="0"/>
                <w:sz w:val="24"/>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E4728A" w:rsidRPr="00C15C0F" w:rsidRDefault="00E4728A" w:rsidP="00B04610">
            <w:pPr>
              <w:widowControl/>
              <w:jc w:val="center"/>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眼压</w:t>
            </w:r>
          </w:p>
        </w:tc>
        <w:tc>
          <w:tcPr>
            <w:tcW w:w="0" w:type="auto"/>
            <w:tcBorders>
              <w:top w:val="nil"/>
              <w:left w:val="nil"/>
              <w:bottom w:val="single" w:sz="4" w:space="0" w:color="auto"/>
              <w:right w:val="single" w:sz="4" w:space="0" w:color="auto"/>
            </w:tcBorders>
            <w:shd w:val="clear" w:color="auto" w:fill="auto"/>
            <w:vAlign w:val="center"/>
            <w:hideMark/>
          </w:tcPr>
          <w:p w:rsidR="00E4728A" w:rsidRPr="00C15C0F" w:rsidRDefault="00E4728A" w:rsidP="00B04610">
            <w:pPr>
              <w:widowControl/>
              <w:jc w:val="left"/>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测量眼球内部压力，筛查青光眼。</w:t>
            </w:r>
          </w:p>
        </w:tc>
      </w:tr>
      <w:tr w:rsidR="00E4728A" w:rsidRPr="00C15C0F" w:rsidTr="00E4728A">
        <w:trPr>
          <w:trHeight w:val="555"/>
        </w:trPr>
        <w:tc>
          <w:tcPr>
            <w:tcW w:w="0" w:type="auto"/>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4728A" w:rsidRPr="00C15C0F" w:rsidRDefault="00E4728A" w:rsidP="00B04610">
            <w:pPr>
              <w:widowControl/>
              <w:jc w:val="left"/>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营养早餐，建立健康档案，专家健康咨询，健康报告及报告袋，静脉采血一次性医用材料费，超声多</w:t>
            </w:r>
            <w:proofErr w:type="gramStart"/>
            <w:r w:rsidRPr="00C15C0F">
              <w:rPr>
                <w:rFonts w:ascii="仿宋" w:eastAsia="仿宋" w:hAnsi="仿宋" w:cs="宋体" w:hint="eastAsia"/>
                <w:color w:val="000000" w:themeColor="text1"/>
                <w:kern w:val="0"/>
                <w:sz w:val="24"/>
              </w:rPr>
              <w:t>幅照</w:t>
            </w:r>
            <w:proofErr w:type="gramEnd"/>
            <w:r w:rsidRPr="00C15C0F">
              <w:rPr>
                <w:rFonts w:ascii="仿宋" w:eastAsia="仿宋" w:hAnsi="仿宋" w:cs="宋体" w:hint="eastAsia"/>
                <w:color w:val="000000" w:themeColor="text1"/>
                <w:kern w:val="0"/>
                <w:sz w:val="24"/>
              </w:rPr>
              <w:t>相（含腹部、乳腺、甲状腺）</w:t>
            </w:r>
          </w:p>
        </w:tc>
      </w:tr>
    </w:tbl>
    <w:p w:rsidR="0094468A" w:rsidRDefault="0094468A" w:rsidP="009B1E4F">
      <w:pPr>
        <w:spacing w:line="360" w:lineRule="auto"/>
        <w:rPr>
          <w:rFonts w:ascii="仿宋" w:eastAsia="仿宋" w:hAnsi="仿宋" w:cs="宋体"/>
          <w:b/>
          <w:color w:val="000000"/>
          <w:sz w:val="24"/>
        </w:rPr>
      </w:pPr>
    </w:p>
    <w:p w:rsidR="0094468A" w:rsidRPr="009B1E4F" w:rsidRDefault="0094468A" w:rsidP="009B1E4F">
      <w:pPr>
        <w:spacing w:line="360" w:lineRule="auto"/>
        <w:rPr>
          <w:rFonts w:ascii="仿宋" w:eastAsia="仿宋" w:hAnsi="仿宋" w:cs="宋体"/>
          <w:b/>
          <w:color w:val="000000"/>
          <w:sz w:val="24"/>
        </w:rPr>
      </w:pPr>
      <w:r>
        <w:rPr>
          <w:rFonts w:ascii="仿宋" w:eastAsia="仿宋" w:hAnsi="仿宋" w:cs="宋体" w:hint="eastAsia"/>
          <w:b/>
          <w:color w:val="000000"/>
          <w:sz w:val="24"/>
        </w:rPr>
        <w:t>退休女性</w:t>
      </w:r>
    </w:p>
    <w:tbl>
      <w:tblPr>
        <w:tblW w:w="0" w:type="auto"/>
        <w:tblInd w:w="98" w:type="dxa"/>
        <w:tblLook w:val="04A0" w:firstRow="1" w:lastRow="0" w:firstColumn="1" w:lastColumn="0" w:noHBand="0" w:noVBand="1"/>
      </w:tblPr>
      <w:tblGrid>
        <w:gridCol w:w="648"/>
        <w:gridCol w:w="660"/>
        <w:gridCol w:w="1307"/>
        <w:gridCol w:w="5810"/>
      </w:tblGrid>
      <w:tr w:rsidR="00B76EEC" w:rsidRPr="00C15C0F" w:rsidTr="00E4728A">
        <w:trPr>
          <w:trHeight w:val="34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76EEC" w:rsidRPr="00C15C0F" w:rsidRDefault="00B76EEC" w:rsidP="00B04610">
            <w:pPr>
              <w:widowControl/>
              <w:jc w:val="center"/>
              <w:rPr>
                <w:rFonts w:ascii="仿宋" w:eastAsia="仿宋" w:hAnsi="仿宋" w:cs="宋体"/>
                <w:b/>
                <w:bCs/>
                <w:color w:val="000000" w:themeColor="text1"/>
                <w:kern w:val="0"/>
                <w:sz w:val="24"/>
              </w:rPr>
            </w:pPr>
            <w:r w:rsidRPr="00C15C0F">
              <w:rPr>
                <w:rFonts w:ascii="仿宋" w:eastAsia="仿宋" w:hAnsi="仿宋" w:cs="宋体" w:hint="eastAsia"/>
                <w:b/>
                <w:bCs/>
                <w:color w:val="000000" w:themeColor="text1"/>
                <w:kern w:val="0"/>
                <w:sz w:val="24"/>
              </w:rPr>
              <w:t xml:space="preserve">　</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76EEC" w:rsidRPr="00C15C0F" w:rsidRDefault="00B76EEC" w:rsidP="00B04610">
            <w:pPr>
              <w:widowControl/>
              <w:jc w:val="center"/>
              <w:rPr>
                <w:rFonts w:ascii="仿宋" w:eastAsia="仿宋" w:hAnsi="仿宋" w:cs="宋体"/>
                <w:b/>
                <w:bCs/>
                <w:color w:val="000000" w:themeColor="text1"/>
                <w:kern w:val="0"/>
                <w:sz w:val="24"/>
              </w:rPr>
            </w:pPr>
            <w:r w:rsidRPr="00C15C0F">
              <w:rPr>
                <w:rFonts w:ascii="仿宋" w:eastAsia="仿宋" w:hAnsi="仿宋" w:cs="宋体" w:hint="eastAsia"/>
                <w:b/>
                <w:bCs/>
                <w:color w:val="000000" w:themeColor="text1"/>
                <w:kern w:val="0"/>
                <w:sz w:val="24"/>
              </w:rPr>
              <w:t>体检项目</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76EEC" w:rsidRPr="00C15C0F" w:rsidRDefault="00B76EEC" w:rsidP="00B04610">
            <w:pPr>
              <w:widowControl/>
              <w:jc w:val="center"/>
              <w:rPr>
                <w:rFonts w:ascii="仿宋" w:eastAsia="仿宋" w:hAnsi="仿宋" w:cs="宋体"/>
                <w:b/>
                <w:bCs/>
                <w:color w:val="000000" w:themeColor="text1"/>
                <w:kern w:val="0"/>
                <w:sz w:val="24"/>
              </w:rPr>
            </w:pPr>
            <w:r w:rsidRPr="00C15C0F">
              <w:rPr>
                <w:rFonts w:ascii="仿宋" w:eastAsia="仿宋" w:hAnsi="仿宋" w:cs="宋体" w:hint="eastAsia"/>
                <w:b/>
                <w:bCs/>
                <w:color w:val="000000" w:themeColor="text1"/>
                <w:kern w:val="0"/>
                <w:sz w:val="24"/>
              </w:rPr>
              <w:t>检查意义</w:t>
            </w:r>
          </w:p>
        </w:tc>
      </w:tr>
      <w:tr w:rsidR="00B76EEC" w:rsidRPr="00C15C0F" w:rsidTr="00E4728A">
        <w:trPr>
          <w:trHeight w:val="435"/>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76EEC" w:rsidRPr="00C15C0F" w:rsidRDefault="00B76EEC" w:rsidP="00B04610">
            <w:pPr>
              <w:widowControl/>
              <w:jc w:val="left"/>
              <w:rPr>
                <w:rFonts w:ascii="仿宋" w:eastAsia="仿宋" w:hAnsi="仿宋" w:cs="宋体"/>
                <w:b/>
                <w:bCs/>
                <w:color w:val="000000" w:themeColor="text1"/>
                <w:kern w:val="0"/>
                <w:sz w:val="24"/>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76EEC" w:rsidRPr="00C15C0F" w:rsidRDefault="00B76EEC" w:rsidP="00B04610">
            <w:pPr>
              <w:widowControl/>
              <w:jc w:val="left"/>
              <w:rPr>
                <w:rFonts w:ascii="仿宋" w:eastAsia="仿宋" w:hAnsi="仿宋" w:cs="宋体"/>
                <w:b/>
                <w:bCs/>
                <w:color w:val="000000" w:themeColor="text1"/>
                <w:kern w:val="0"/>
                <w:sz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76EEC" w:rsidRPr="00C15C0F" w:rsidRDefault="00B76EEC" w:rsidP="00B04610">
            <w:pPr>
              <w:widowControl/>
              <w:jc w:val="left"/>
              <w:rPr>
                <w:rFonts w:ascii="仿宋" w:eastAsia="仿宋" w:hAnsi="仿宋" w:cs="宋体"/>
                <w:b/>
                <w:bCs/>
                <w:color w:val="000000" w:themeColor="text1"/>
                <w:kern w:val="0"/>
                <w:sz w:val="24"/>
              </w:rPr>
            </w:pPr>
          </w:p>
        </w:tc>
      </w:tr>
      <w:tr w:rsidR="00B76EEC" w:rsidRPr="00C15C0F" w:rsidTr="00E4728A">
        <w:trPr>
          <w:trHeight w:val="65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76EEC" w:rsidRPr="00C15C0F" w:rsidRDefault="00B76EEC" w:rsidP="00B04610">
            <w:pPr>
              <w:widowControl/>
              <w:jc w:val="center"/>
              <w:rPr>
                <w:rFonts w:ascii="仿宋" w:eastAsia="仿宋" w:hAnsi="仿宋" w:cs="宋体"/>
                <w:b/>
                <w:bCs/>
                <w:color w:val="000000" w:themeColor="text1"/>
                <w:kern w:val="0"/>
                <w:sz w:val="24"/>
              </w:rPr>
            </w:pPr>
            <w:r w:rsidRPr="00C15C0F">
              <w:rPr>
                <w:rFonts w:ascii="仿宋" w:eastAsia="仿宋" w:hAnsi="仿宋" w:cs="宋体" w:hint="eastAsia"/>
                <w:b/>
                <w:bCs/>
                <w:color w:val="000000" w:themeColor="text1"/>
                <w:kern w:val="0"/>
                <w:sz w:val="24"/>
              </w:rPr>
              <w:t>化验检查</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B76EEC" w:rsidRPr="00C15C0F" w:rsidRDefault="00B76EEC" w:rsidP="00B04610">
            <w:pPr>
              <w:widowControl/>
              <w:jc w:val="center"/>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血细胞分析</w:t>
            </w:r>
          </w:p>
        </w:tc>
        <w:tc>
          <w:tcPr>
            <w:tcW w:w="0" w:type="auto"/>
            <w:tcBorders>
              <w:top w:val="nil"/>
              <w:left w:val="nil"/>
              <w:bottom w:val="single" w:sz="4" w:space="0" w:color="auto"/>
              <w:right w:val="single" w:sz="4" w:space="0" w:color="auto"/>
            </w:tcBorders>
            <w:shd w:val="clear" w:color="auto" w:fill="auto"/>
            <w:vAlign w:val="center"/>
            <w:hideMark/>
          </w:tcPr>
          <w:p w:rsidR="00B76EEC" w:rsidRPr="00C15C0F" w:rsidRDefault="00B76EEC" w:rsidP="00B04610">
            <w:pPr>
              <w:widowControl/>
              <w:jc w:val="left"/>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主要包含白细胞计数及其分类、红细胞，血红蛋白、血小板等检测，筛查常见感染性疾病及血液系统疾病。</w:t>
            </w:r>
          </w:p>
        </w:tc>
      </w:tr>
      <w:tr w:rsidR="00B76EEC" w:rsidRPr="00C15C0F" w:rsidTr="00E4728A">
        <w:trPr>
          <w:trHeight w:val="950"/>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B76EEC" w:rsidRPr="00C15C0F" w:rsidRDefault="00B76EEC" w:rsidP="00B04610">
            <w:pPr>
              <w:widowControl/>
              <w:jc w:val="left"/>
              <w:rPr>
                <w:rFonts w:ascii="仿宋" w:eastAsia="仿宋" w:hAnsi="仿宋" w:cs="宋体"/>
                <w:b/>
                <w:bCs/>
                <w:color w:val="000000" w:themeColor="text1"/>
                <w:kern w:val="0"/>
                <w:sz w:val="24"/>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B76EEC" w:rsidRPr="00C15C0F" w:rsidRDefault="00B76EEC" w:rsidP="00B04610">
            <w:pPr>
              <w:widowControl/>
              <w:jc w:val="center"/>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肝功能I</w:t>
            </w:r>
          </w:p>
        </w:tc>
        <w:tc>
          <w:tcPr>
            <w:tcW w:w="0" w:type="auto"/>
            <w:tcBorders>
              <w:top w:val="nil"/>
              <w:left w:val="nil"/>
              <w:bottom w:val="single" w:sz="4" w:space="0" w:color="auto"/>
              <w:right w:val="single" w:sz="4" w:space="0" w:color="auto"/>
            </w:tcBorders>
            <w:shd w:val="clear" w:color="auto" w:fill="auto"/>
            <w:vAlign w:val="center"/>
            <w:hideMark/>
          </w:tcPr>
          <w:p w:rsidR="00B76EEC" w:rsidRPr="00C15C0F" w:rsidRDefault="00B76EEC" w:rsidP="00B04610">
            <w:pPr>
              <w:widowControl/>
              <w:jc w:val="left"/>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 xml:space="preserve">谷丙转氨酶、谷草转氨酶、总蛋白、白蛋白、球蛋白、总胆红素、直接胆红素、间接胆红素、r-谷氨酰基转移酶（评估肝脏功能，筛查肝脏疾病）    </w:t>
            </w:r>
          </w:p>
        </w:tc>
      </w:tr>
      <w:tr w:rsidR="00B76EEC" w:rsidRPr="00C15C0F" w:rsidTr="00E4728A">
        <w:trPr>
          <w:trHeight w:val="733"/>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B76EEC" w:rsidRPr="00C15C0F" w:rsidRDefault="00B76EEC" w:rsidP="00B04610">
            <w:pPr>
              <w:widowControl/>
              <w:jc w:val="left"/>
              <w:rPr>
                <w:rFonts w:ascii="仿宋" w:eastAsia="仿宋" w:hAnsi="仿宋" w:cs="宋体"/>
                <w:b/>
                <w:bCs/>
                <w:color w:val="000000" w:themeColor="text1"/>
                <w:kern w:val="0"/>
                <w:sz w:val="24"/>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B76EEC" w:rsidRPr="00C15C0F" w:rsidRDefault="00B76EEC" w:rsidP="00B04610">
            <w:pPr>
              <w:widowControl/>
              <w:jc w:val="center"/>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肾功能I</w:t>
            </w:r>
          </w:p>
        </w:tc>
        <w:tc>
          <w:tcPr>
            <w:tcW w:w="0" w:type="auto"/>
            <w:tcBorders>
              <w:top w:val="nil"/>
              <w:left w:val="nil"/>
              <w:bottom w:val="single" w:sz="4" w:space="0" w:color="auto"/>
              <w:right w:val="single" w:sz="4" w:space="0" w:color="auto"/>
            </w:tcBorders>
            <w:shd w:val="clear" w:color="auto" w:fill="auto"/>
            <w:vAlign w:val="center"/>
            <w:hideMark/>
          </w:tcPr>
          <w:p w:rsidR="00B76EEC" w:rsidRPr="00C15C0F" w:rsidRDefault="00B76EEC" w:rsidP="00B04610">
            <w:pPr>
              <w:widowControl/>
              <w:jc w:val="left"/>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尿素、肌</w:t>
            </w:r>
            <w:proofErr w:type="gramStart"/>
            <w:r w:rsidRPr="00C15C0F">
              <w:rPr>
                <w:rFonts w:ascii="仿宋" w:eastAsia="仿宋" w:hAnsi="仿宋" w:cs="宋体" w:hint="eastAsia"/>
                <w:color w:val="000000" w:themeColor="text1"/>
                <w:kern w:val="0"/>
                <w:sz w:val="24"/>
              </w:rPr>
              <w:t>酐</w:t>
            </w:r>
            <w:proofErr w:type="gramEnd"/>
            <w:r w:rsidRPr="00C15C0F">
              <w:rPr>
                <w:rFonts w:ascii="仿宋" w:eastAsia="仿宋" w:hAnsi="仿宋" w:cs="宋体" w:hint="eastAsia"/>
                <w:color w:val="000000" w:themeColor="text1"/>
                <w:kern w:val="0"/>
                <w:sz w:val="24"/>
              </w:rPr>
              <w:t>、血尿酸、血钙、葡萄糖、</w:t>
            </w:r>
            <w:proofErr w:type="gramStart"/>
            <w:r w:rsidRPr="00C15C0F">
              <w:rPr>
                <w:rFonts w:ascii="仿宋" w:eastAsia="仿宋" w:hAnsi="仿宋" w:cs="宋体" w:hint="eastAsia"/>
                <w:color w:val="000000" w:themeColor="text1"/>
                <w:kern w:val="0"/>
                <w:sz w:val="24"/>
              </w:rPr>
              <w:t>胱</w:t>
            </w:r>
            <w:proofErr w:type="gramEnd"/>
            <w:r w:rsidRPr="00C15C0F">
              <w:rPr>
                <w:rFonts w:ascii="仿宋" w:eastAsia="仿宋" w:hAnsi="仿宋" w:cs="宋体" w:hint="eastAsia"/>
                <w:color w:val="000000" w:themeColor="text1"/>
                <w:kern w:val="0"/>
                <w:sz w:val="24"/>
              </w:rPr>
              <w:t>抑素C   （评估肾脏功能，筛查肾脏疾病）</w:t>
            </w:r>
          </w:p>
        </w:tc>
      </w:tr>
      <w:tr w:rsidR="00B76EEC" w:rsidRPr="00C15C0F" w:rsidTr="00E4728A">
        <w:trPr>
          <w:trHeight w:val="900"/>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B76EEC" w:rsidRPr="00C15C0F" w:rsidRDefault="00B76EEC" w:rsidP="00B04610">
            <w:pPr>
              <w:widowControl/>
              <w:jc w:val="left"/>
              <w:rPr>
                <w:rFonts w:ascii="仿宋" w:eastAsia="仿宋" w:hAnsi="仿宋" w:cs="宋体"/>
                <w:b/>
                <w:bCs/>
                <w:color w:val="000000" w:themeColor="text1"/>
                <w:kern w:val="0"/>
                <w:sz w:val="24"/>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B76EEC" w:rsidRPr="00C15C0F" w:rsidRDefault="00B76EEC" w:rsidP="00B04610">
            <w:pPr>
              <w:widowControl/>
              <w:jc w:val="center"/>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血脂I、II（四项）</w:t>
            </w:r>
          </w:p>
        </w:tc>
        <w:tc>
          <w:tcPr>
            <w:tcW w:w="0" w:type="auto"/>
            <w:tcBorders>
              <w:top w:val="nil"/>
              <w:left w:val="nil"/>
              <w:bottom w:val="single" w:sz="4" w:space="0" w:color="auto"/>
              <w:right w:val="single" w:sz="4" w:space="0" w:color="auto"/>
            </w:tcBorders>
            <w:shd w:val="clear" w:color="auto" w:fill="auto"/>
            <w:vAlign w:val="center"/>
            <w:hideMark/>
          </w:tcPr>
          <w:p w:rsidR="00B76EEC" w:rsidRPr="00C15C0F" w:rsidRDefault="00B76EEC" w:rsidP="00B04610">
            <w:pPr>
              <w:widowControl/>
              <w:jc w:val="left"/>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主要包含：总胆固醇；甘油三酯；高密度脂蛋白胆固醇；低密度脂蛋白胆固醇，筛查高脂血症，为心脑血管疾病危险因素的评估指标。</w:t>
            </w:r>
          </w:p>
        </w:tc>
      </w:tr>
      <w:tr w:rsidR="00B76EEC" w:rsidRPr="00C15C0F" w:rsidTr="00E4728A">
        <w:trPr>
          <w:trHeight w:val="1365"/>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B76EEC" w:rsidRPr="00C15C0F" w:rsidRDefault="00B76EEC" w:rsidP="00B04610">
            <w:pPr>
              <w:widowControl/>
              <w:jc w:val="left"/>
              <w:rPr>
                <w:rFonts w:ascii="仿宋" w:eastAsia="仿宋" w:hAnsi="仿宋" w:cs="宋体"/>
                <w:b/>
                <w:bCs/>
                <w:color w:val="000000" w:themeColor="text1"/>
                <w:kern w:val="0"/>
                <w:sz w:val="24"/>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B76EEC" w:rsidRPr="00C15C0F" w:rsidRDefault="00B76EEC" w:rsidP="00B04610">
            <w:pPr>
              <w:widowControl/>
              <w:jc w:val="center"/>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骨代谢实验+骨钙素测定(N-MID)</w:t>
            </w:r>
          </w:p>
        </w:tc>
        <w:tc>
          <w:tcPr>
            <w:tcW w:w="0" w:type="auto"/>
            <w:tcBorders>
              <w:top w:val="nil"/>
              <w:left w:val="nil"/>
              <w:bottom w:val="single" w:sz="4" w:space="0" w:color="auto"/>
              <w:right w:val="single" w:sz="4" w:space="0" w:color="auto"/>
            </w:tcBorders>
            <w:shd w:val="clear" w:color="auto" w:fill="auto"/>
            <w:vAlign w:val="center"/>
            <w:hideMark/>
          </w:tcPr>
          <w:p w:rsidR="00B76EEC" w:rsidRPr="00C15C0F" w:rsidRDefault="00B76EEC" w:rsidP="00B04610">
            <w:pPr>
              <w:widowControl/>
              <w:jc w:val="left"/>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属于骨代谢生化指标中骨转换标志物，可反映骨代谢状态，用于协助诊断骨质疏松、骨肿瘤、肿瘤骨转移（如前列腺癌、肺癌、胃癌、乳腺癌转移等）、原发性甲状旁腺功能亢进症、佝偻病和骨软化症等代谢性骨病，同时可预测疾病相关骨折风险，也是筛选抗骨质疏松治疗方案，评价治疗疗效的重要参考指标。</w:t>
            </w:r>
          </w:p>
        </w:tc>
      </w:tr>
      <w:tr w:rsidR="00B76EEC" w:rsidRPr="00C15C0F" w:rsidTr="00E4728A">
        <w:trPr>
          <w:trHeight w:val="615"/>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B76EEC" w:rsidRPr="00C15C0F" w:rsidRDefault="00B76EEC" w:rsidP="00B04610">
            <w:pPr>
              <w:widowControl/>
              <w:jc w:val="left"/>
              <w:rPr>
                <w:rFonts w:ascii="仿宋" w:eastAsia="仿宋" w:hAnsi="仿宋" w:cs="宋体"/>
                <w:b/>
                <w:bCs/>
                <w:color w:val="000000" w:themeColor="text1"/>
                <w:kern w:val="0"/>
                <w:sz w:val="24"/>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76EEC" w:rsidRPr="00C15C0F" w:rsidRDefault="00B76EEC" w:rsidP="00B04610">
            <w:pPr>
              <w:widowControl/>
              <w:jc w:val="center"/>
              <w:rPr>
                <w:rFonts w:ascii="仿宋" w:eastAsia="仿宋" w:hAnsi="仿宋" w:cs="宋体"/>
                <w:b/>
                <w:bCs/>
                <w:color w:val="000000" w:themeColor="text1"/>
                <w:kern w:val="0"/>
                <w:sz w:val="24"/>
              </w:rPr>
            </w:pPr>
            <w:r w:rsidRPr="00C15C0F">
              <w:rPr>
                <w:rFonts w:ascii="仿宋" w:eastAsia="仿宋" w:hAnsi="仿宋" w:cs="宋体" w:hint="eastAsia"/>
                <w:b/>
                <w:bCs/>
                <w:color w:val="000000" w:themeColor="text1"/>
                <w:kern w:val="0"/>
                <w:sz w:val="24"/>
              </w:rPr>
              <w:t>肿瘤标志物</w:t>
            </w:r>
          </w:p>
        </w:tc>
        <w:tc>
          <w:tcPr>
            <w:tcW w:w="0" w:type="auto"/>
            <w:tcBorders>
              <w:top w:val="nil"/>
              <w:left w:val="nil"/>
              <w:bottom w:val="single" w:sz="4" w:space="0" w:color="auto"/>
              <w:right w:val="single" w:sz="4" w:space="0" w:color="auto"/>
            </w:tcBorders>
            <w:shd w:val="clear" w:color="auto" w:fill="auto"/>
            <w:vAlign w:val="center"/>
            <w:hideMark/>
          </w:tcPr>
          <w:p w:rsidR="00B76EEC" w:rsidRPr="00C15C0F" w:rsidRDefault="00B76EEC" w:rsidP="00B04610">
            <w:pPr>
              <w:widowControl/>
              <w:jc w:val="center"/>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甲胎蛋白异质体AFP-L3</w:t>
            </w:r>
          </w:p>
        </w:tc>
        <w:tc>
          <w:tcPr>
            <w:tcW w:w="0" w:type="auto"/>
            <w:tcBorders>
              <w:top w:val="nil"/>
              <w:left w:val="nil"/>
              <w:bottom w:val="single" w:sz="4" w:space="0" w:color="auto"/>
              <w:right w:val="single" w:sz="4" w:space="0" w:color="auto"/>
            </w:tcBorders>
            <w:shd w:val="clear" w:color="auto" w:fill="auto"/>
            <w:vAlign w:val="center"/>
            <w:hideMark/>
          </w:tcPr>
          <w:p w:rsidR="00B76EEC" w:rsidRPr="00C15C0F" w:rsidRDefault="00B76EEC" w:rsidP="00B04610">
            <w:pPr>
              <w:widowControl/>
              <w:jc w:val="left"/>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肝癌早期筛查，用于检测早期筛查原发性肝癌、鉴别良恶性肝病、肝脏肿瘤恶性程度血清指标</w:t>
            </w:r>
          </w:p>
        </w:tc>
      </w:tr>
      <w:tr w:rsidR="00B76EEC" w:rsidRPr="00C15C0F" w:rsidTr="00E4728A">
        <w:trPr>
          <w:trHeight w:val="615"/>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B76EEC" w:rsidRPr="00C15C0F" w:rsidRDefault="00B76EEC" w:rsidP="00B04610">
            <w:pPr>
              <w:widowControl/>
              <w:jc w:val="left"/>
              <w:rPr>
                <w:rFonts w:ascii="仿宋" w:eastAsia="仿宋" w:hAnsi="仿宋" w:cs="宋体"/>
                <w:b/>
                <w:bCs/>
                <w:color w:val="000000" w:themeColor="text1"/>
                <w:kern w:val="0"/>
                <w:sz w:val="24"/>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B76EEC" w:rsidRPr="00C15C0F" w:rsidRDefault="00B76EEC" w:rsidP="00B04610">
            <w:pPr>
              <w:widowControl/>
              <w:jc w:val="left"/>
              <w:rPr>
                <w:rFonts w:ascii="仿宋" w:eastAsia="仿宋" w:hAnsi="仿宋" w:cs="宋体"/>
                <w:b/>
                <w:bCs/>
                <w:color w:val="000000" w:themeColor="text1"/>
                <w:kern w:val="0"/>
                <w:sz w:val="24"/>
              </w:rPr>
            </w:pPr>
          </w:p>
        </w:tc>
        <w:tc>
          <w:tcPr>
            <w:tcW w:w="0" w:type="auto"/>
            <w:tcBorders>
              <w:top w:val="nil"/>
              <w:left w:val="nil"/>
              <w:bottom w:val="single" w:sz="4" w:space="0" w:color="auto"/>
              <w:right w:val="single" w:sz="4" w:space="0" w:color="auto"/>
            </w:tcBorders>
            <w:shd w:val="clear" w:color="auto" w:fill="auto"/>
            <w:vAlign w:val="center"/>
            <w:hideMark/>
          </w:tcPr>
          <w:p w:rsidR="00B76EEC" w:rsidRPr="00C15C0F" w:rsidRDefault="00B76EEC" w:rsidP="00B04610">
            <w:pPr>
              <w:widowControl/>
              <w:jc w:val="center"/>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CEA</w:t>
            </w:r>
          </w:p>
        </w:tc>
        <w:tc>
          <w:tcPr>
            <w:tcW w:w="0" w:type="auto"/>
            <w:tcBorders>
              <w:top w:val="nil"/>
              <w:left w:val="nil"/>
              <w:bottom w:val="single" w:sz="4" w:space="0" w:color="auto"/>
              <w:right w:val="single" w:sz="4" w:space="0" w:color="auto"/>
            </w:tcBorders>
            <w:shd w:val="clear" w:color="auto" w:fill="auto"/>
            <w:vAlign w:val="center"/>
            <w:hideMark/>
          </w:tcPr>
          <w:p w:rsidR="00B76EEC" w:rsidRPr="00C15C0F" w:rsidRDefault="00B76EEC" w:rsidP="00B04610">
            <w:pPr>
              <w:widowControl/>
              <w:jc w:val="left"/>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系广谱性肿瘤标志物，对大肠癌、胰腺癌的筛查、疗效观察和预后评估有重要的临床意义。在胃、乳腺、肺癌等也可升高。</w:t>
            </w:r>
          </w:p>
        </w:tc>
      </w:tr>
      <w:tr w:rsidR="00B76EEC" w:rsidRPr="00C15C0F" w:rsidTr="00E4728A">
        <w:trPr>
          <w:trHeight w:val="615"/>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B76EEC" w:rsidRPr="00C15C0F" w:rsidRDefault="00B76EEC" w:rsidP="00B04610">
            <w:pPr>
              <w:widowControl/>
              <w:jc w:val="left"/>
              <w:rPr>
                <w:rFonts w:ascii="仿宋" w:eastAsia="仿宋" w:hAnsi="仿宋" w:cs="宋体"/>
                <w:b/>
                <w:bCs/>
                <w:color w:val="000000" w:themeColor="text1"/>
                <w:kern w:val="0"/>
                <w:sz w:val="24"/>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B76EEC" w:rsidRPr="00C15C0F" w:rsidRDefault="00B76EEC" w:rsidP="00B04610">
            <w:pPr>
              <w:widowControl/>
              <w:jc w:val="left"/>
              <w:rPr>
                <w:rFonts w:ascii="仿宋" w:eastAsia="仿宋" w:hAnsi="仿宋" w:cs="宋体"/>
                <w:b/>
                <w:bCs/>
                <w:color w:val="000000" w:themeColor="text1"/>
                <w:kern w:val="0"/>
                <w:sz w:val="24"/>
              </w:rPr>
            </w:pPr>
          </w:p>
        </w:tc>
        <w:tc>
          <w:tcPr>
            <w:tcW w:w="0" w:type="auto"/>
            <w:tcBorders>
              <w:top w:val="nil"/>
              <w:left w:val="nil"/>
              <w:bottom w:val="single" w:sz="4" w:space="0" w:color="auto"/>
              <w:right w:val="single" w:sz="4" w:space="0" w:color="auto"/>
            </w:tcBorders>
            <w:shd w:val="clear" w:color="auto" w:fill="auto"/>
            <w:vAlign w:val="center"/>
            <w:hideMark/>
          </w:tcPr>
          <w:p w:rsidR="00B76EEC" w:rsidRPr="00C15C0F" w:rsidRDefault="00B76EEC" w:rsidP="00B04610">
            <w:pPr>
              <w:widowControl/>
              <w:jc w:val="center"/>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CA-199</w:t>
            </w:r>
          </w:p>
        </w:tc>
        <w:tc>
          <w:tcPr>
            <w:tcW w:w="0" w:type="auto"/>
            <w:tcBorders>
              <w:top w:val="nil"/>
              <w:left w:val="nil"/>
              <w:bottom w:val="single" w:sz="4" w:space="0" w:color="auto"/>
              <w:right w:val="single" w:sz="4" w:space="0" w:color="auto"/>
            </w:tcBorders>
            <w:shd w:val="clear" w:color="auto" w:fill="auto"/>
            <w:vAlign w:val="center"/>
            <w:hideMark/>
          </w:tcPr>
          <w:p w:rsidR="00B76EEC" w:rsidRPr="00C15C0F" w:rsidRDefault="00B76EEC" w:rsidP="00B04610">
            <w:pPr>
              <w:widowControl/>
              <w:jc w:val="left"/>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对胰腺癌、胆道肿瘤、胃肠癌等的筛查及疗效监测、评估预后有临床重要意义。急性胰腺炎、胆管炎、胆石症、急性肝炎、肝硬化等可升高。</w:t>
            </w:r>
          </w:p>
        </w:tc>
      </w:tr>
      <w:tr w:rsidR="00B76EEC" w:rsidRPr="00C15C0F" w:rsidTr="00E4728A">
        <w:trPr>
          <w:trHeight w:val="923"/>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B76EEC" w:rsidRPr="00C15C0F" w:rsidRDefault="00B76EEC" w:rsidP="00B04610">
            <w:pPr>
              <w:widowControl/>
              <w:jc w:val="left"/>
              <w:rPr>
                <w:rFonts w:ascii="仿宋" w:eastAsia="仿宋" w:hAnsi="仿宋" w:cs="宋体"/>
                <w:b/>
                <w:bCs/>
                <w:color w:val="000000" w:themeColor="text1"/>
                <w:kern w:val="0"/>
                <w:sz w:val="24"/>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B76EEC" w:rsidRPr="00C15C0F" w:rsidRDefault="00B76EEC" w:rsidP="00B04610">
            <w:pPr>
              <w:widowControl/>
              <w:jc w:val="center"/>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尿常规</w:t>
            </w:r>
          </w:p>
        </w:tc>
        <w:tc>
          <w:tcPr>
            <w:tcW w:w="0" w:type="auto"/>
            <w:tcBorders>
              <w:top w:val="nil"/>
              <w:left w:val="nil"/>
              <w:bottom w:val="single" w:sz="4" w:space="0" w:color="auto"/>
              <w:right w:val="single" w:sz="4" w:space="0" w:color="auto"/>
            </w:tcBorders>
            <w:shd w:val="clear" w:color="auto" w:fill="auto"/>
            <w:vAlign w:val="center"/>
            <w:hideMark/>
          </w:tcPr>
          <w:p w:rsidR="00B76EEC" w:rsidRPr="00C15C0F" w:rsidRDefault="00B76EEC" w:rsidP="00B04610">
            <w:pPr>
              <w:widowControl/>
              <w:jc w:val="left"/>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主要包括</w:t>
            </w:r>
            <w:proofErr w:type="gramStart"/>
            <w:r w:rsidRPr="00C15C0F">
              <w:rPr>
                <w:rFonts w:ascii="仿宋" w:eastAsia="仿宋" w:hAnsi="仿宋" w:cs="宋体" w:hint="eastAsia"/>
                <w:color w:val="000000" w:themeColor="text1"/>
                <w:kern w:val="0"/>
                <w:sz w:val="24"/>
              </w:rPr>
              <w:t>尿液中尿蛋白</w:t>
            </w:r>
            <w:proofErr w:type="gramEnd"/>
            <w:r w:rsidRPr="00C15C0F">
              <w:rPr>
                <w:rFonts w:ascii="仿宋" w:eastAsia="仿宋" w:hAnsi="仿宋" w:cs="宋体" w:hint="eastAsia"/>
                <w:color w:val="000000" w:themeColor="text1"/>
                <w:kern w:val="0"/>
                <w:sz w:val="24"/>
              </w:rPr>
              <w:t>、红细胞、白细胞、管型、细菌等项目的检测，有助于糖尿病、尿路感染、肾盂肾炎、肾小球肾炎、肾病等疾病诊断。</w:t>
            </w:r>
          </w:p>
        </w:tc>
      </w:tr>
      <w:tr w:rsidR="00B76EEC" w:rsidRPr="00C15C0F" w:rsidTr="00E4728A">
        <w:trPr>
          <w:trHeight w:val="66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76EEC" w:rsidRPr="00C15C0F" w:rsidRDefault="00B76EEC" w:rsidP="00B04610">
            <w:pPr>
              <w:jc w:val="center"/>
              <w:rPr>
                <w:rFonts w:ascii="仿宋" w:eastAsia="仿宋" w:hAnsi="仿宋" w:cs="宋体"/>
                <w:b/>
                <w:bCs/>
                <w:color w:val="000000" w:themeColor="text1"/>
                <w:kern w:val="0"/>
                <w:sz w:val="24"/>
              </w:rPr>
            </w:pPr>
            <w:r w:rsidRPr="00C15C0F">
              <w:rPr>
                <w:rFonts w:ascii="仿宋" w:eastAsia="仿宋" w:hAnsi="仿宋" w:cs="宋体" w:hint="eastAsia"/>
                <w:b/>
                <w:bCs/>
                <w:color w:val="000000" w:themeColor="text1"/>
                <w:kern w:val="0"/>
                <w:sz w:val="24"/>
              </w:rPr>
              <w:t>常规检</w:t>
            </w:r>
            <w:r w:rsidRPr="00C15C0F">
              <w:rPr>
                <w:rFonts w:ascii="仿宋" w:eastAsia="仿宋" w:hAnsi="仿宋" w:cs="宋体" w:hint="eastAsia"/>
                <w:b/>
                <w:bCs/>
                <w:color w:val="000000" w:themeColor="text1"/>
                <w:kern w:val="0"/>
                <w:sz w:val="24"/>
              </w:rPr>
              <w:lastRenderedPageBreak/>
              <w:t>查</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B76EEC" w:rsidRPr="00C15C0F" w:rsidRDefault="00B76EEC" w:rsidP="00B04610">
            <w:pPr>
              <w:widowControl/>
              <w:jc w:val="center"/>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lastRenderedPageBreak/>
              <w:t>女性彩超（肝胆</w:t>
            </w:r>
            <w:proofErr w:type="gramStart"/>
            <w:r w:rsidRPr="00C15C0F">
              <w:rPr>
                <w:rFonts w:ascii="仿宋" w:eastAsia="仿宋" w:hAnsi="仿宋" w:cs="宋体" w:hint="eastAsia"/>
                <w:color w:val="000000" w:themeColor="text1"/>
                <w:kern w:val="0"/>
                <w:sz w:val="24"/>
              </w:rPr>
              <w:t>胰</w:t>
            </w:r>
            <w:proofErr w:type="gramEnd"/>
            <w:r w:rsidRPr="00C15C0F">
              <w:rPr>
                <w:rFonts w:ascii="仿宋" w:eastAsia="仿宋" w:hAnsi="仿宋" w:cs="宋体" w:hint="eastAsia"/>
                <w:color w:val="000000" w:themeColor="text1"/>
                <w:kern w:val="0"/>
                <w:sz w:val="24"/>
              </w:rPr>
              <w:t>脾肾输尿管膀胱子宫附件）</w:t>
            </w:r>
          </w:p>
        </w:tc>
        <w:tc>
          <w:tcPr>
            <w:tcW w:w="0" w:type="auto"/>
            <w:tcBorders>
              <w:top w:val="nil"/>
              <w:left w:val="nil"/>
              <w:bottom w:val="single" w:sz="4" w:space="0" w:color="auto"/>
              <w:right w:val="single" w:sz="4" w:space="0" w:color="auto"/>
            </w:tcBorders>
            <w:shd w:val="clear" w:color="auto" w:fill="auto"/>
            <w:vAlign w:val="center"/>
            <w:hideMark/>
          </w:tcPr>
          <w:p w:rsidR="00B76EEC" w:rsidRPr="00C15C0F" w:rsidRDefault="00B76EEC" w:rsidP="00B04610">
            <w:pPr>
              <w:widowControl/>
              <w:jc w:val="left"/>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筛查肝、胆、胰、脾、双肾、输尿管、膀胱、子宫、附件的结构、形态、大小，筛查各脏器有无良恶性病变。</w:t>
            </w:r>
          </w:p>
        </w:tc>
      </w:tr>
      <w:tr w:rsidR="00B76EEC" w:rsidRPr="00C15C0F" w:rsidTr="00E4728A">
        <w:trPr>
          <w:trHeight w:val="660"/>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B76EEC" w:rsidRPr="00C15C0F" w:rsidRDefault="00B76EEC" w:rsidP="00B04610">
            <w:pPr>
              <w:widowControl/>
              <w:jc w:val="left"/>
              <w:rPr>
                <w:rFonts w:ascii="仿宋" w:eastAsia="仿宋" w:hAnsi="仿宋" w:cs="宋体"/>
                <w:b/>
                <w:bCs/>
                <w:color w:val="000000" w:themeColor="text1"/>
                <w:kern w:val="0"/>
                <w:sz w:val="24"/>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B76EEC" w:rsidRPr="00C15C0F" w:rsidRDefault="00B76EEC" w:rsidP="00B04610">
            <w:pPr>
              <w:widowControl/>
              <w:jc w:val="center"/>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乳腺及腋下淋巴</w:t>
            </w:r>
            <w:proofErr w:type="gramStart"/>
            <w:r w:rsidRPr="00C15C0F">
              <w:rPr>
                <w:rFonts w:ascii="仿宋" w:eastAsia="仿宋" w:hAnsi="仿宋" w:cs="宋体" w:hint="eastAsia"/>
                <w:color w:val="000000" w:themeColor="text1"/>
                <w:kern w:val="0"/>
                <w:sz w:val="24"/>
              </w:rPr>
              <w:t>结彩超</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B76EEC" w:rsidRPr="00C15C0F" w:rsidRDefault="00B76EEC" w:rsidP="00B04610">
            <w:pPr>
              <w:widowControl/>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筛查有无乳腺增生症、乳腺囊肿、乳腺肿瘤及淋巴结有无异常等。</w:t>
            </w:r>
          </w:p>
        </w:tc>
      </w:tr>
      <w:tr w:rsidR="00B76EEC" w:rsidRPr="00C15C0F" w:rsidTr="00E4728A">
        <w:trPr>
          <w:trHeight w:val="660"/>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B76EEC" w:rsidRPr="00C15C0F" w:rsidRDefault="00B76EEC" w:rsidP="00B04610">
            <w:pPr>
              <w:widowControl/>
              <w:jc w:val="left"/>
              <w:rPr>
                <w:rFonts w:ascii="仿宋" w:eastAsia="仿宋" w:hAnsi="仿宋" w:cs="宋体"/>
                <w:b/>
                <w:bCs/>
                <w:color w:val="000000" w:themeColor="text1"/>
                <w:kern w:val="0"/>
                <w:sz w:val="24"/>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B76EEC" w:rsidRPr="00C15C0F" w:rsidRDefault="00B76EEC" w:rsidP="00B04610">
            <w:pPr>
              <w:widowControl/>
              <w:jc w:val="center"/>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甲状腺及颈部淋巴</w:t>
            </w:r>
            <w:proofErr w:type="gramStart"/>
            <w:r w:rsidRPr="00C15C0F">
              <w:rPr>
                <w:rFonts w:ascii="仿宋" w:eastAsia="仿宋" w:hAnsi="仿宋" w:cs="宋体" w:hint="eastAsia"/>
                <w:color w:val="000000" w:themeColor="text1"/>
                <w:kern w:val="0"/>
                <w:sz w:val="24"/>
              </w:rPr>
              <w:t>结彩超</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B76EEC" w:rsidRPr="00C15C0F" w:rsidRDefault="00B76EEC" w:rsidP="00B04610">
            <w:pPr>
              <w:widowControl/>
              <w:jc w:val="left"/>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了解甲状腺的结构及血流情况等，筛查有无甲状腺结节、囊肿、肿瘤等病变。</w:t>
            </w:r>
          </w:p>
        </w:tc>
      </w:tr>
      <w:tr w:rsidR="00B76EEC" w:rsidRPr="00C15C0F" w:rsidTr="00E4728A">
        <w:trPr>
          <w:trHeight w:val="1080"/>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B76EEC" w:rsidRPr="00C15C0F" w:rsidRDefault="00B76EEC" w:rsidP="00B04610">
            <w:pPr>
              <w:widowControl/>
              <w:jc w:val="left"/>
              <w:rPr>
                <w:rFonts w:ascii="仿宋" w:eastAsia="仿宋" w:hAnsi="仿宋" w:cs="宋体"/>
                <w:b/>
                <w:bCs/>
                <w:color w:val="000000" w:themeColor="text1"/>
                <w:kern w:val="0"/>
                <w:sz w:val="24"/>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B76EEC" w:rsidRPr="00C15C0F" w:rsidRDefault="00B76EEC" w:rsidP="00B04610">
            <w:pPr>
              <w:widowControl/>
              <w:jc w:val="center"/>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胸部低剂量单次多层CT扫描</w:t>
            </w:r>
          </w:p>
        </w:tc>
        <w:tc>
          <w:tcPr>
            <w:tcW w:w="0" w:type="auto"/>
            <w:tcBorders>
              <w:top w:val="nil"/>
              <w:left w:val="nil"/>
              <w:bottom w:val="single" w:sz="4" w:space="0" w:color="auto"/>
              <w:right w:val="single" w:sz="4" w:space="0" w:color="auto"/>
            </w:tcBorders>
            <w:shd w:val="clear" w:color="auto" w:fill="auto"/>
            <w:vAlign w:val="center"/>
            <w:hideMark/>
          </w:tcPr>
          <w:p w:rsidR="00B76EEC" w:rsidRPr="00C15C0F" w:rsidRDefault="00B76EEC" w:rsidP="00B04610">
            <w:pPr>
              <w:widowControl/>
              <w:jc w:val="left"/>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临床检测肺部病变的主要方法，协助有无肺炎、肺结核、肺气肿、气胸、胸腔积液、肿瘤等病变，特别是对早期肺癌筛查具有重要意义，可检出直径小于1cm的微小肺癌，为筛查早期肺癌的“利器”，同时可协助心脏大血管、纵膈病变的评估及诊断。</w:t>
            </w:r>
          </w:p>
        </w:tc>
      </w:tr>
      <w:tr w:rsidR="00B76EEC" w:rsidRPr="00C15C0F" w:rsidTr="00E4728A">
        <w:trPr>
          <w:trHeight w:val="1080"/>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B76EEC" w:rsidRPr="00C15C0F" w:rsidRDefault="00B76EEC" w:rsidP="00B04610">
            <w:pPr>
              <w:widowControl/>
              <w:jc w:val="left"/>
              <w:rPr>
                <w:rFonts w:ascii="仿宋" w:eastAsia="仿宋" w:hAnsi="仿宋" w:cs="宋体"/>
                <w:b/>
                <w:bCs/>
                <w:color w:val="000000" w:themeColor="text1"/>
                <w:kern w:val="0"/>
                <w:sz w:val="24"/>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B76EEC" w:rsidRPr="00C15C0F" w:rsidRDefault="00B76EEC" w:rsidP="00B04610">
            <w:pPr>
              <w:widowControl/>
              <w:jc w:val="center"/>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肢体动脉硬化</w:t>
            </w:r>
          </w:p>
        </w:tc>
        <w:tc>
          <w:tcPr>
            <w:tcW w:w="0" w:type="auto"/>
            <w:tcBorders>
              <w:top w:val="nil"/>
              <w:left w:val="nil"/>
              <w:bottom w:val="single" w:sz="4" w:space="0" w:color="auto"/>
              <w:right w:val="single" w:sz="4" w:space="0" w:color="auto"/>
            </w:tcBorders>
            <w:shd w:val="clear" w:color="auto" w:fill="auto"/>
            <w:vAlign w:val="center"/>
            <w:hideMark/>
          </w:tcPr>
          <w:p w:rsidR="00B76EEC" w:rsidRPr="00C15C0F" w:rsidRDefault="00B76EEC" w:rsidP="00B04610">
            <w:pPr>
              <w:widowControl/>
              <w:jc w:val="left"/>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对肢体动脉的弹性、硬化程度及动脉管腔的阻塞程度进行早期筛查，协助评估早期预测心脑血管疾病（中风、心肌梗塞等）的风险程度及疾病的发展趋势。</w:t>
            </w:r>
          </w:p>
        </w:tc>
      </w:tr>
      <w:tr w:rsidR="00B76EEC" w:rsidRPr="00C15C0F" w:rsidTr="00E4728A">
        <w:trPr>
          <w:trHeight w:val="1080"/>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B76EEC" w:rsidRPr="00C15C0F" w:rsidRDefault="00B76EEC" w:rsidP="00B04610">
            <w:pPr>
              <w:widowControl/>
              <w:jc w:val="left"/>
              <w:rPr>
                <w:rFonts w:ascii="仿宋" w:eastAsia="仿宋" w:hAnsi="仿宋" w:cs="宋体"/>
                <w:b/>
                <w:bCs/>
                <w:color w:val="000000" w:themeColor="text1"/>
                <w:kern w:val="0"/>
                <w:sz w:val="24"/>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B76EEC" w:rsidRPr="00C15C0F" w:rsidRDefault="00B76EEC" w:rsidP="00B04610">
            <w:pPr>
              <w:widowControl/>
              <w:jc w:val="center"/>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骨密度检查</w:t>
            </w:r>
          </w:p>
        </w:tc>
        <w:tc>
          <w:tcPr>
            <w:tcW w:w="0" w:type="auto"/>
            <w:tcBorders>
              <w:top w:val="nil"/>
              <w:left w:val="nil"/>
              <w:bottom w:val="single" w:sz="4" w:space="0" w:color="auto"/>
              <w:right w:val="single" w:sz="4" w:space="0" w:color="auto"/>
            </w:tcBorders>
            <w:shd w:val="clear" w:color="auto" w:fill="auto"/>
            <w:vAlign w:val="center"/>
            <w:hideMark/>
          </w:tcPr>
          <w:p w:rsidR="00B76EEC" w:rsidRPr="00C15C0F" w:rsidRDefault="00B76EEC" w:rsidP="00B04610">
            <w:pPr>
              <w:widowControl/>
              <w:jc w:val="left"/>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检测有无骨量减少及骨质疏松，预测骨折风险</w:t>
            </w:r>
          </w:p>
        </w:tc>
      </w:tr>
      <w:tr w:rsidR="00B76EEC" w:rsidRPr="00C15C0F" w:rsidTr="00E4728A">
        <w:trPr>
          <w:trHeight w:val="1080"/>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B76EEC" w:rsidRPr="00C15C0F" w:rsidRDefault="00B76EEC" w:rsidP="00B04610">
            <w:pPr>
              <w:widowControl/>
              <w:jc w:val="left"/>
              <w:rPr>
                <w:rFonts w:ascii="仿宋" w:eastAsia="仿宋" w:hAnsi="仿宋" w:cs="宋体"/>
                <w:b/>
                <w:bCs/>
                <w:color w:val="000000" w:themeColor="text1"/>
                <w:kern w:val="0"/>
                <w:sz w:val="24"/>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B76EEC" w:rsidRPr="00C15C0F" w:rsidRDefault="00B76EEC" w:rsidP="00B04610">
            <w:pPr>
              <w:widowControl/>
              <w:jc w:val="center"/>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颈动脉彩超（8根血管）</w:t>
            </w:r>
          </w:p>
        </w:tc>
        <w:tc>
          <w:tcPr>
            <w:tcW w:w="0" w:type="auto"/>
            <w:tcBorders>
              <w:top w:val="nil"/>
              <w:left w:val="nil"/>
              <w:bottom w:val="single" w:sz="4" w:space="0" w:color="auto"/>
              <w:right w:val="single" w:sz="4" w:space="0" w:color="auto"/>
            </w:tcBorders>
            <w:shd w:val="clear" w:color="auto" w:fill="auto"/>
            <w:vAlign w:val="center"/>
            <w:hideMark/>
          </w:tcPr>
          <w:p w:rsidR="00B76EEC" w:rsidRPr="00C15C0F" w:rsidRDefault="00B76EEC" w:rsidP="00B04610">
            <w:pPr>
              <w:widowControl/>
              <w:jc w:val="left"/>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评估血管壁厚度、有无斑块、有无血管狭窄等情况，诊断有无动脉粥样硬化性病变，协助临床治疗方案选择</w:t>
            </w:r>
          </w:p>
        </w:tc>
      </w:tr>
      <w:tr w:rsidR="00B76EEC" w:rsidRPr="00C15C0F" w:rsidTr="00E4728A">
        <w:trPr>
          <w:trHeight w:val="540"/>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B76EEC" w:rsidRPr="00C15C0F" w:rsidRDefault="00B76EEC" w:rsidP="00B04610">
            <w:pPr>
              <w:widowControl/>
              <w:jc w:val="left"/>
              <w:rPr>
                <w:rFonts w:ascii="仿宋" w:eastAsia="仿宋" w:hAnsi="仿宋" w:cs="宋体"/>
                <w:b/>
                <w:bCs/>
                <w:color w:val="000000" w:themeColor="text1"/>
                <w:kern w:val="0"/>
                <w:sz w:val="24"/>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B76EEC" w:rsidRPr="00C15C0F" w:rsidRDefault="00B76EEC" w:rsidP="00B04610">
            <w:pPr>
              <w:widowControl/>
              <w:jc w:val="center"/>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12导联心电图</w:t>
            </w:r>
          </w:p>
        </w:tc>
        <w:tc>
          <w:tcPr>
            <w:tcW w:w="0" w:type="auto"/>
            <w:tcBorders>
              <w:top w:val="nil"/>
              <w:left w:val="nil"/>
              <w:bottom w:val="single" w:sz="4" w:space="0" w:color="auto"/>
              <w:right w:val="single" w:sz="4" w:space="0" w:color="auto"/>
            </w:tcBorders>
            <w:shd w:val="clear" w:color="auto" w:fill="auto"/>
            <w:vAlign w:val="center"/>
            <w:hideMark/>
          </w:tcPr>
          <w:p w:rsidR="00B76EEC" w:rsidRPr="00C15C0F" w:rsidRDefault="00B76EEC" w:rsidP="00B04610">
            <w:pPr>
              <w:widowControl/>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筛查有无心肌缺血、心肌梗塞、房室传导阻滞、心律失常等疾病。</w:t>
            </w:r>
          </w:p>
        </w:tc>
      </w:tr>
      <w:tr w:rsidR="00B76EEC" w:rsidRPr="00C15C0F" w:rsidTr="00E4728A">
        <w:trPr>
          <w:trHeight w:val="83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76EEC" w:rsidRPr="00C15C0F" w:rsidRDefault="00B76EEC" w:rsidP="00B04610">
            <w:pPr>
              <w:widowControl/>
              <w:jc w:val="center"/>
              <w:rPr>
                <w:rFonts w:ascii="仿宋" w:eastAsia="仿宋" w:hAnsi="仿宋" w:cs="宋体"/>
                <w:b/>
                <w:bCs/>
                <w:color w:val="000000" w:themeColor="text1"/>
                <w:kern w:val="0"/>
                <w:sz w:val="24"/>
              </w:rPr>
            </w:pPr>
            <w:r w:rsidRPr="00C15C0F">
              <w:rPr>
                <w:rFonts w:ascii="仿宋" w:eastAsia="仿宋" w:hAnsi="仿宋" w:cs="宋体" w:hint="eastAsia"/>
                <w:b/>
                <w:bCs/>
                <w:color w:val="000000" w:themeColor="text1"/>
                <w:kern w:val="0"/>
                <w:sz w:val="24"/>
              </w:rPr>
              <w:t>临床体格检查</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B76EEC" w:rsidRPr="00C15C0F" w:rsidRDefault="00B76EEC" w:rsidP="00B04610">
            <w:pPr>
              <w:widowControl/>
              <w:jc w:val="center"/>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一般检查</w:t>
            </w:r>
          </w:p>
        </w:tc>
        <w:tc>
          <w:tcPr>
            <w:tcW w:w="0" w:type="auto"/>
            <w:tcBorders>
              <w:top w:val="nil"/>
              <w:left w:val="nil"/>
              <w:bottom w:val="single" w:sz="4" w:space="0" w:color="auto"/>
              <w:right w:val="single" w:sz="4" w:space="0" w:color="auto"/>
            </w:tcBorders>
            <w:shd w:val="clear" w:color="auto" w:fill="auto"/>
            <w:vAlign w:val="center"/>
            <w:hideMark/>
          </w:tcPr>
          <w:p w:rsidR="00B76EEC" w:rsidRPr="00C15C0F" w:rsidRDefault="00B76EEC" w:rsidP="00B04610">
            <w:pPr>
              <w:widowControl/>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检查身高、体重、血压、腰围、臀围，评估心脑血管疾病危险因素，辅助判断危险程度。健康评估证据和健康计划依据。</w:t>
            </w:r>
          </w:p>
        </w:tc>
      </w:tr>
      <w:tr w:rsidR="00B76EEC" w:rsidRPr="00C15C0F" w:rsidTr="00E4728A">
        <w:trPr>
          <w:trHeight w:val="923"/>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B76EEC" w:rsidRPr="00C15C0F" w:rsidRDefault="00B76EEC" w:rsidP="00B04610">
            <w:pPr>
              <w:widowControl/>
              <w:jc w:val="left"/>
              <w:rPr>
                <w:rFonts w:ascii="仿宋" w:eastAsia="仿宋" w:hAnsi="仿宋" w:cs="宋体"/>
                <w:b/>
                <w:bCs/>
                <w:color w:val="000000" w:themeColor="text1"/>
                <w:kern w:val="0"/>
                <w:sz w:val="24"/>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B76EEC" w:rsidRPr="00C15C0F" w:rsidRDefault="00B76EEC" w:rsidP="00B04610">
            <w:pPr>
              <w:widowControl/>
              <w:jc w:val="center"/>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肛门指检</w:t>
            </w:r>
          </w:p>
        </w:tc>
        <w:tc>
          <w:tcPr>
            <w:tcW w:w="0" w:type="auto"/>
            <w:tcBorders>
              <w:top w:val="nil"/>
              <w:left w:val="nil"/>
              <w:bottom w:val="single" w:sz="4" w:space="0" w:color="auto"/>
              <w:right w:val="single" w:sz="4" w:space="0" w:color="auto"/>
            </w:tcBorders>
            <w:shd w:val="clear" w:color="auto" w:fill="auto"/>
            <w:vAlign w:val="center"/>
            <w:hideMark/>
          </w:tcPr>
          <w:p w:rsidR="00B76EEC" w:rsidRPr="00C15C0F" w:rsidRDefault="00B76EEC" w:rsidP="00B04610">
            <w:pPr>
              <w:widowControl/>
              <w:jc w:val="left"/>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通过指检筛查痔疮、肛裂及直肠下段病变</w:t>
            </w:r>
          </w:p>
        </w:tc>
      </w:tr>
      <w:tr w:rsidR="00B76EEC" w:rsidRPr="00C15C0F" w:rsidTr="00E4728A">
        <w:trPr>
          <w:trHeight w:val="683"/>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B76EEC" w:rsidRPr="00C15C0F" w:rsidRDefault="00B76EEC" w:rsidP="00B04610">
            <w:pPr>
              <w:widowControl/>
              <w:jc w:val="left"/>
              <w:rPr>
                <w:rFonts w:ascii="仿宋" w:eastAsia="仿宋" w:hAnsi="仿宋" w:cs="宋体"/>
                <w:b/>
                <w:bCs/>
                <w:color w:val="000000" w:themeColor="text1"/>
                <w:kern w:val="0"/>
                <w:sz w:val="24"/>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B76EEC" w:rsidRPr="00C15C0F" w:rsidRDefault="00B76EEC" w:rsidP="00B04610">
            <w:pPr>
              <w:widowControl/>
              <w:jc w:val="center"/>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眼科（不含色觉）</w:t>
            </w:r>
          </w:p>
        </w:tc>
        <w:tc>
          <w:tcPr>
            <w:tcW w:w="0" w:type="auto"/>
            <w:tcBorders>
              <w:top w:val="nil"/>
              <w:left w:val="nil"/>
              <w:bottom w:val="single" w:sz="4" w:space="0" w:color="auto"/>
              <w:right w:val="single" w:sz="4" w:space="0" w:color="auto"/>
            </w:tcBorders>
            <w:shd w:val="clear" w:color="auto" w:fill="auto"/>
            <w:vAlign w:val="center"/>
            <w:hideMark/>
          </w:tcPr>
          <w:p w:rsidR="00B76EEC" w:rsidRPr="00C15C0F" w:rsidRDefault="00B76EEC" w:rsidP="00B04610">
            <w:pPr>
              <w:widowControl/>
              <w:jc w:val="left"/>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检查视力、外眼、角膜、结膜、晶状体等</w:t>
            </w:r>
          </w:p>
        </w:tc>
      </w:tr>
      <w:tr w:rsidR="00B76EEC" w:rsidRPr="00C15C0F" w:rsidTr="00E4728A">
        <w:trPr>
          <w:trHeight w:val="600"/>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B76EEC" w:rsidRPr="00C15C0F" w:rsidRDefault="00B76EEC" w:rsidP="00B04610">
            <w:pPr>
              <w:widowControl/>
              <w:jc w:val="left"/>
              <w:rPr>
                <w:rFonts w:ascii="仿宋" w:eastAsia="仿宋" w:hAnsi="仿宋" w:cs="宋体"/>
                <w:b/>
                <w:bCs/>
                <w:color w:val="000000" w:themeColor="text1"/>
                <w:kern w:val="0"/>
                <w:sz w:val="24"/>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B76EEC" w:rsidRPr="00C15C0F" w:rsidRDefault="00B76EEC" w:rsidP="00B04610">
            <w:pPr>
              <w:widowControl/>
              <w:jc w:val="center"/>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眼压</w:t>
            </w:r>
          </w:p>
        </w:tc>
        <w:tc>
          <w:tcPr>
            <w:tcW w:w="0" w:type="auto"/>
            <w:tcBorders>
              <w:top w:val="nil"/>
              <w:left w:val="nil"/>
              <w:bottom w:val="single" w:sz="4" w:space="0" w:color="auto"/>
              <w:right w:val="single" w:sz="4" w:space="0" w:color="auto"/>
            </w:tcBorders>
            <w:shd w:val="clear" w:color="auto" w:fill="auto"/>
            <w:vAlign w:val="center"/>
            <w:hideMark/>
          </w:tcPr>
          <w:p w:rsidR="00B76EEC" w:rsidRPr="00C15C0F" w:rsidRDefault="00B76EEC" w:rsidP="00B04610">
            <w:pPr>
              <w:widowControl/>
              <w:jc w:val="left"/>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测量眼球内部压力，筛查青光眼。</w:t>
            </w:r>
          </w:p>
        </w:tc>
      </w:tr>
      <w:tr w:rsidR="00B76EEC" w:rsidRPr="00C15C0F" w:rsidTr="00E4728A">
        <w:trPr>
          <w:trHeight w:val="465"/>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B76EEC" w:rsidRPr="00C15C0F" w:rsidRDefault="00B76EEC" w:rsidP="00B04610">
            <w:pPr>
              <w:widowControl/>
              <w:jc w:val="left"/>
              <w:rPr>
                <w:rFonts w:ascii="仿宋" w:eastAsia="仿宋" w:hAnsi="仿宋" w:cs="宋体"/>
                <w:b/>
                <w:bCs/>
                <w:color w:val="000000" w:themeColor="text1"/>
                <w:kern w:val="0"/>
                <w:sz w:val="24"/>
              </w:rPr>
            </w:pP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76EEC" w:rsidRPr="00C15C0F" w:rsidRDefault="00B76EEC" w:rsidP="00B04610">
            <w:pPr>
              <w:widowControl/>
              <w:jc w:val="center"/>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妇科体格检查+宫颈</w:t>
            </w:r>
            <w:proofErr w:type="gramStart"/>
            <w:r w:rsidRPr="00C15C0F">
              <w:rPr>
                <w:rFonts w:ascii="仿宋" w:eastAsia="仿宋" w:hAnsi="仿宋" w:cs="宋体" w:hint="eastAsia"/>
                <w:color w:val="000000" w:themeColor="text1"/>
                <w:kern w:val="0"/>
                <w:sz w:val="24"/>
              </w:rPr>
              <w:t>液基刮</w:t>
            </w:r>
            <w:proofErr w:type="gramEnd"/>
            <w:r w:rsidRPr="00C15C0F">
              <w:rPr>
                <w:rFonts w:ascii="仿宋" w:eastAsia="仿宋" w:hAnsi="仿宋" w:cs="宋体" w:hint="eastAsia"/>
                <w:color w:val="000000" w:themeColor="text1"/>
                <w:kern w:val="0"/>
                <w:sz w:val="24"/>
              </w:rPr>
              <w:t>片细胞学检查</w:t>
            </w:r>
          </w:p>
        </w:tc>
        <w:tc>
          <w:tcPr>
            <w:tcW w:w="0" w:type="auto"/>
            <w:tcBorders>
              <w:top w:val="nil"/>
              <w:left w:val="nil"/>
              <w:bottom w:val="single" w:sz="4" w:space="0" w:color="auto"/>
              <w:right w:val="single" w:sz="4" w:space="0" w:color="auto"/>
            </w:tcBorders>
            <w:shd w:val="clear" w:color="auto" w:fill="auto"/>
            <w:vAlign w:val="center"/>
            <w:hideMark/>
          </w:tcPr>
          <w:p w:rsidR="00B76EEC" w:rsidRPr="00C15C0F" w:rsidRDefault="00B76EEC" w:rsidP="00B04610">
            <w:pPr>
              <w:widowControl/>
              <w:jc w:val="left"/>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了解女性的外阴、阴道、宫颈、子宫及附件的基本状况</w:t>
            </w:r>
          </w:p>
        </w:tc>
      </w:tr>
      <w:tr w:rsidR="00B76EEC" w:rsidRPr="00C15C0F" w:rsidTr="00E4728A">
        <w:trPr>
          <w:trHeight w:val="690"/>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B76EEC" w:rsidRPr="00C15C0F" w:rsidRDefault="00B76EEC" w:rsidP="00B04610">
            <w:pPr>
              <w:widowControl/>
              <w:jc w:val="left"/>
              <w:rPr>
                <w:rFonts w:ascii="仿宋" w:eastAsia="仿宋" w:hAnsi="仿宋" w:cs="宋体"/>
                <w:b/>
                <w:bCs/>
                <w:color w:val="000000" w:themeColor="text1"/>
                <w:kern w:val="0"/>
                <w:sz w:val="24"/>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76EEC" w:rsidRPr="00C15C0F" w:rsidRDefault="00B76EEC" w:rsidP="00B04610">
            <w:pPr>
              <w:widowControl/>
              <w:jc w:val="left"/>
              <w:rPr>
                <w:rFonts w:ascii="仿宋" w:eastAsia="仿宋" w:hAnsi="仿宋" w:cs="宋体"/>
                <w:color w:val="000000" w:themeColor="text1"/>
                <w:kern w:val="0"/>
                <w:sz w:val="24"/>
              </w:rPr>
            </w:pPr>
          </w:p>
        </w:tc>
        <w:tc>
          <w:tcPr>
            <w:tcW w:w="0" w:type="auto"/>
            <w:tcBorders>
              <w:top w:val="nil"/>
              <w:left w:val="nil"/>
              <w:bottom w:val="single" w:sz="4" w:space="0" w:color="auto"/>
              <w:right w:val="single" w:sz="4" w:space="0" w:color="auto"/>
            </w:tcBorders>
            <w:shd w:val="clear" w:color="auto" w:fill="auto"/>
            <w:vAlign w:val="center"/>
            <w:hideMark/>
          </w:tcPr>
          <w:p w:rsidR="00B76EEC" w:rsidRPr="00C15C0F" w:rsidRDefault="00B76EEC" w:rsidP="00B04610">
            <w:pPr>
              <w:widowControl/>
              <w:jc w:val="left"/>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了解女性的外阴、阴道、宫颈、子宫及附件的基本状况，宫颈液基细胞学检查用于初筛有无炎症及宫颈癌前病变、宫颈癌等（仅限有性生活史的女性检查）</w:t>
            </w:r>
          </w:p>
        </w:tc>
      </w:tr>
      <w:tr w:rsidR="00B76EEC" w:rsidRPr="00C15C0F" w:rsidTr="00E4728A">
        <w:trPr>
          <w:trHeight w:val="555"/>
        </w:trPr>
        <w:tc>
          <w:tcPr>
            <w:tcW w:w="0" w:type="auto"/>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B76EEC" w:rsidRPr="00C15C0F" w:rsidRDefault="00B76EEC" w:rsidP="00B04610">
            <w:pPr>
              <w:widowControl/>
              <w:jc w:val="left"/>
              <w:rPr>
                <w:rFonts w:ascii="仿宋" w:eastAsia="仿宋" w:hAnsi="仿宋" w:cs="宋体"/>
                <w:color w:val="000000" w:themeColor="text1"/>
                <w:kern w:val="0"/>
                <w:sz w:val="24"/>
              </w:rPr>
            </w:pPr>
            <w:r w:rsidRPr="00C15C0F">
              <w:rPr>
                <w:rFonts w:ascii="仿宋" w:eastAsia="仿宋" w:hAnsi="仿宋" w:cs="宋体" w:hint="eastAsia"/>
                <w:color w:val="000000" w:themeColor="text1"/>
                <w:kern w:val="0"/>
                <w:sz w:val="24"/>
              </w:rPr>
              <w:t>营养早餐，建立健康档案，专家健康咨询，健康报告及报告袋，静脉采血一次性医用材料费，超声多</w:t>
            </w:r>
            <w:proofErr w:type="gramStart"/>
            <w:r w:rsidRPr="00C15C0F">
              <w:rPr>
                <w:rFonts w:ascii="仿宋" w:eastAsia="仿宋" w:hAnsi="仿宋" w:cs="宋体" w:hint="eastAsia"/>
                <w:color w:val="000000" w:themeColor="text1"/>
                <w:kern w:val="0"/>
                <w:sz w:val="24"/>
              </w:rPr>
              <w:t>幅照</w:t>
            </w:r>
            <w:proofErr w:type="gramEnd"/>
            <w:r w:rsidRPr="00C15C0F">
              <w:rPr>
                <w:rFonts w:ascii="仿宋" w:eastAsia="仿宋" w:hAnsi="仿宋" w:cs="宋体" w:hint="eastAsia"/>
                <w:color w:val="000000" w:themeColor="text1"/>
                <w:kern w:val="0"/>
                <w:sz w:val="24"/>
              </w:rPr>
              <w:t>相（含腹部、乳腺、甲状腺）</w:t>
            </w:r>
          </w:p>
        </w:tc>
      </w:tr>
    </w:tbl>
    <w:p w:rsidR="009B1E4F" w:rsidRPr="009B1E4F" w:rsidRDefault="009B1E4F" w:rsidP="009B1E4F">
      <w:pPr>
        <w:spacing w:line="360" w:lineRule="auto"/>
        <w:rPr>
          <w:rFonts w:ascii="仿宋" w:eastAsia="仿宋" w:hAnsi="仿宋" w:cs="宋体"/>
          <w:b/>
          <w:color w:val="000000"/>
          <w:sz w:val="24"/>
        </w:rPr>
      </w:pPr>
    </w:p>
    <w:p w:rsidR="00AF2A26" w:rsidRPr="009B1E4F" w:rsidRDefault="00AF2A26">
      <w:pPr>
        <w:pStyle w:val="a3"/>
        <w:spacing w:line="400" w:lineRule="exact"/>
        <w:ind w:firstLineChars="0" w:firstLine="0"/>
        <w:rPr>
          <w:rFonts w:ascii="仿宋" w:eastAsia="仿宋" w:hAnsi="仿宋"/>
          <w:sz w:val="24"/>
        </w:rPr>
      </w:pPr>
    </w:p>
    <w:p w:rsidR="00AF2A26" w:rsidRDefault="00AF2A26">
      <w:pPr>
        <w:pStyle w:val="a3"/>
        <w:spacing w:line="400" w:lineRule="exact"/>
        <w:ind w:firstLineChars="0" w:firstLine="0"/>
        <w:rPr>
          <w:rFonts w:ascii="仿宋" w:eastAsia="仿宋" w:hAnsi="仿宋"/>
          <w:sz w:val="24"/>
        </w:rPr>
      </w:pPr>
    </w:p>
    <w:p w:rsidR="00AF2A26" w:rsidRDefault="009B1E4F">
      <w:pPr>
        <w:pStyle w:val="ad"/>
        <w:rPr>
          <w:rFonts w:ascii="仿宋" w:eastAsia="仿宋" w:hAnsi="仿宋"/>
          <w:sz w:val="24"/>
          <w:szCs w:val="24"/>
        </w:rPr>
      </w:pPr>
      <w:r>
        <w:rPr>
          <w:rFonts w:ascii="仿宋" w:eastAsia="仿宋" w:hAnsi="仿宋"/>
          <w:sz w:val="24"/>
        </w:rPr>
        <w:br w:type="page"/>
      </w:r>
      <w:bookmarkStart w:id="90" w:name="_Toc511206480"/>
      <w:bookmarkStart w:id="91" w:name="_Toc183582232"/>
      <w:bookmarkStart w:id="92" w:name="_Toc183682369"/>
      <w:bookmarkStart w:id="93" w:name="_Toc217446057"/>
      <w:bookmarkEnd w:id="74"/>
      <w:bookmarkEnd w:id="75"/>
      <w:bookmarkEnd w:id="76"/>
      <w:bookmarkEnd w:id="77"/>
      <w:bookmarkEnd w:id="78"/>
      <w:r>
        <w:rPr>
          <w:rFonts w:ascii="仿宋" w:eastAsia="仿宋" w:hAnsi="仿宋" w:hint="eastAsia"/>
        </w:rPr>
        <w:lastRenderedPageBreak/>
        <w:t>第六章  磋商内容、磋商过程中可实质性变动的内容</w:t>
      </w:r>
      <w:bookmarkEnd w:id="90"/>
    </w:p>
    <w:p w:rsidR="00AF2A26" w:rsidRDefault="00AF2A26">
      <w:pPr>
        <w:spacing w:line="400" w:lineRule="exact"/>
        <w:rPr>
          <w:rFonts w:ascii="仿宋" w:eastAsia="仿宋" w:hAnsi="仿宋"/>
          <w:sz w:val="24"/>
        </w:rPr>
      </w:pPr>
    </w:p>
    <w:p w:rsidR="00AF2A26" w:rsidRDefault="00AF2A26">
      <w:pPr>
        <w:tabs>
          <w:tab w:val="left" w:pos="7665"/>
        </w:tabs>
        <w:spacing w:line="400" w:lineRule="exact"/>
        <w:ind w:firstLine="480"/>
        <w:rPr>
          <w:rFonts w:ascii="仿宋" w:eastAsia="仿宋" w:hAnsi="仿宋"/>
          <w:bCs/>
          <w:sz w:val="24"/>
        </w:rPr>
      </w:pPr>
    </w:p>
    <w:p w:rsidR="00AF2A26" w:rsidRDefault="009B1E4F">
      <w:pPr>
        <w:tabs>
          <w:tab w:val="left" w:pos="7665"/>
        </w:tabs>
        <w:spacing w:line="400" w:lineRule="exact"/>
        <w:ind w:firstLine="480"/>
        <w:rPr>
          <w:rFonts w:ascii="仿宋" w:eastAsia="仿宋" w:hAnsi="仿宋"/>
          <w:bCs/>
          <w:sz w:val="24"/>
        </w:rPr>
      </w:pPr>
      <w:bookmarkStart w:id="94" w:name="PO_默认文件内容_28"/>
      <w:r>
        <w:rPr>
          <w:rFonts w:ascii="仿宋" w:eastAsia="仿宋" w:hAnsi="仿宋"/>
          <w:sz w:val="24"/>
        </w:rPr>
        <w:t>针对</w:t>
      </w:r>
      <w:r>
        <w:rPr>
          <w:rFonts w:ascii="仿宋" w:eastAsia="仿宋" w:hAnsi="仿宋" w:hint="eastAsia"/>
          <w:sz w:val="24"/>
        </w:rPr>
        <w:t>第五章、第九章</w:t>
      </w:r>
      <w:r>
        <w:rPr>
          <w:rFonts w:ascii="仿宋" w:eastAsia="仿宋" w:hAnsi="仿宋"/>
          <w:sz w:val="24"/>
        </w:rPr>
        <w:t>所包含的</w:t>
      </w:r>
      <w:r>
        <w:rPr>
          <w:rFonts w:ascii="仿宋" w:eastAsia="仿宋" w:hAnsi="仿宋" w:hint="eastAsia"/>
          <w:sz w:val="24"/>
        </w:rPr>
        <w:t>技术、服务要求以及合同草案条款</w:t>
      </w:r>
      <w:r>
        <w:rPr>
          <w:rFonts w:ascii="仿宋" w:eastAsia="仿宋" w:hAnsi="仿宋"/>
          <w:sz w:val="24"/>
        </w:rPr>
        <w:t>，在磋商过程中，磋商小组在获得采购人代表确认的前提下，可以根据磋商情况实质性变动相关内容。磋商小组对磋商文件</w:t>
      </w:r>
      <w:proofErr w:type="gramStart"/>
      <w:r>
        <w:rPr>
          <w:rFonts w:ascii="仿宋" w:eastAsia="仿宋" w:hAnsi="仿宋"/>
          <w:sz w:val="24"/>
        </w:rPr>
        <w:t>作出</w:t>
      </w:r>
      <w:proofErr w:type="gramEnd"/>
      <w:r>
        <w:rPr>
          <w:rFonts w:ascii="仿宋" w:eastAsia="仿宋" w:hAnsi="仿宋"/>
          <w:sz w:val="24"/>
        </w:rPr>
        <w:t>的实质性变动是磋商文件的有效组成部分，磋商小组会及时以书面形式通知所有参加磋商的供应商。</w:t>
      </w:r>
    </w:p>
    <w:p w:rsidR="00AF2A26" w:rsidRDefault="00AF2A26">
      <w:pPr>
        <w:tabs>
          <w:tab w:val="left" w:pos="7665"/>
        </w:tabs>
        <w:spacing w:line="400" w:lineRule="exact"/>
        <w:ind w:firstLine="480"/>
        <w:rPr>
          <w:rFonts w:ascii="仿宋" w:eastAsia="仿宋" w:hAnsi="仿宋"/>
          <w:bCs/>
          <w:sz w:val="24"/>
        </w:rPr>
      </w:pPr>
    </w:p>
    <w:p w:rsidR="00AF2A26" w:rsidRDefault="00AF2A26">
      <w:pPr>
        <w:tabs>
          <w:tab w:val="left" w:pos="7665"/>
        </w:tabs>
        <w:spacing w:line="400" w:lineRule="exact"/>
        <w:ind w:firstLine="480"/>
        <w:rPr>
          <w:rFonts w:ascii="仿宋" w:eastAsia="仿宋" w:hAnsi="仿宋"/>
          <w:b/>
          <w:bCs/>
          <w:sz w:val="32"/>
          <w:szCs w:val="32"/>
        </w:rPr>
      </w:pPr>
    </w:p>
    <w:p w:rsidR="00AF2A26" w:rsidRDefault="009B1E4F">
      <w:pPr>
        <w:widowControl/>
        <w:jc w:val="left"/>
        <w:rPr>
          <w:rFonts w:ascii="仿宋" w:eastAsia="仿宋" w:hAnsi="仿宋" w:cstheme="majorBidi"/>
          <w:b/>
          <w:bCs/>
          <w:sz w:val="32"/>
          <w:szCs w:val="32"/>
        </w:rPr>
      </w:pPr>
      <w:bookmarkStart w:id="95" w:name="_Toc511206481"/>
      <w:bookmarkEnd w:id="94"/>
      <w:r>
        <w:rPr>
          <w:rFonts w:ascii="仿宋" w:eastAsia="仿宋" w:hAnsi="仿宋"/>
        </w:rPr>
        <w:br w:type="page"/>
      </w:r>
    </w:p>
    <w:p w:rsidR="00AF2A26" w:rsidRDefault="009B1E4F">
      <w:pPr>
        <w:pStyle w:val="ad"/>
        <w:rPr>
          <w:rFonts w:ascii="仿宋" w:eastAsia="仿宋" w:hAnsi="仿宋"/>
        </w:rPr>
      </w:pPr>
      <w:r>
        <w:rPr>
          <w:rFonts w:ascii="仿宋" w:eastAsia="仿宋" w:hAnsi="仿宋" w:hint="eastAsia"/>
        </w:rPr>
        <w:lastRenderedPageBreak/>
        <w:t>第七章  响应文件格式</w:t>
      </w:r>
      <w:bookmarkEnd w:id="95"/>
    </w:p>
    <w:p w:rsidR="00AF2A26" w:rsidRDefault="00AF2A26">
      <w:pPr>
        <w:tabs>
          <w:tab w:val="left" w:pos="7665"/>
        </w:tabs>
        <w:spacing w:line="400" w:lineRule="exact"/>
        <w:ind w:firstLine="480"/>
        <w:rPr>
          <w:rFonts w:ascii="仿宋" w:eastAsia="仿宋" w:hAnsi="仿宋"/>
          <w:bCs/>
          <w:sz w:val="24"/>
        </w:rPr>
      </w:pPr>
    </w:p>
    <w:p w:rsidR="00AF2A26" w:rsidRDefault="00AF2A26">
      <w:pPr>
        <w:jc w:val="left"/>
        <w:rPr>
          <w:rFonts w:ascii="仿宋" w:eastAsia="仿宋" w:hAnsi="仿宋"/>
          <w:b/>
          <w:sz w:val="32"/>
          <w:szCs w:val="32"/>
        </w:rPr>
      </w:pPr>
    </w:p>
    <w:p w:rsidR="00AF2A26" w:rsidRDefault="009B1E4F">
      <w:pPr>
        <w:rPr>
          <w:rFonts w:ascii="仿宋" w:eastAsia="仿宋" w:hAnsi="仿宋"/>
          <w:sz w:val="24"/>
        </w:rPr>
      </w:pPr>
      <w:bookmarkStart w:id="96" w:name="PO_默认文件内容_29"/>
      <w:r>
        <w:rPr>
          <w:rFonts w:ascii="仿宋" w:eastAsia="仿宋" w:hAnsi="仿宋" w:hint="eastAsia"/>
          <w:sz w:val="24"/>
        </w:rPr>
        <w:t>一、本章所制响应文件格式，除格式中明确将该格式作为实质性要求的，一律不具有强制性。</w:t>
      </w:r>
    </w:p>
    <w:p w:rsidR="00AF2A26" w:rsidRDefault="009B1E4F">
      <w:pPr>
        <w:rPr>
          <w:rFonts w:ascii="仿宋" w:eastAsia="仿宋" w:hAnsi="仿宋"/>
          <w:sz w:val="24"/>
        </w:rPr>
      </w:pPr>
      <w:r>
        <w:rPr>
          <w:rFonts w:ascii="仿宋" w:eastAsia="仿宋" w:hAnsi="仿宋" w:hint="eastAsia"/>
          <w:sz w:val="24"/>
        </w:rPr>
        <w:t>二、本章所制响应文件格式有关表格中的备注栏，由供应商根据自身响应情况作解释性说明，不作为必填项。</w:t>
      </w:r>
    </w:p>
    <w:p w:rsidR="00AF2A26" w:rsidRDefault="009B1E4F">
      <w:pPr>
        <w:rPr>
          <w:rFonts w:ascii="仿宋" w:eastAsia="仿宋" w:hAnsi="仿宋"/>
          <w:sz w:val="24"/>
        </w:rPr>
      </w:pPr>
      <w:r>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96"/>
    </w:p>
    <w:p w:rsidR="00AF2A26" w:rsidRDefault="00AF2A26">
      <w:pPr>
        <w:jc w:val="center"/>
        <w:rPr>
          <w:rFonts w:ascii="仿宋" w:eastAsia="仿宋" w:hAnsi="仿宋"/>
          <w:b/>
          <w:sz w:val="32"/>
          <w:szCs w:val="32"/>
        </w:rPr>
      </w:pPr>
    </w:p>
    <w:p w:rsidR="00AF2A26" w:rsidRDefault="009B1E4F">
      <w:pPr>
        <w:jc w:val="center"/>
        <w:outlineLvl w:val="1"/>
        <w:rPr>
          <w:rFonts w:ascii="仿宋" w:eastAsia="仿宋" w:hAnsi="仿宋"/>
          <w:b/>
          <w:sz w:val="32"/>
          <w:szCs w:val="32"/>
        </w:rPr>
      </w:pPr>
      <w:r>
        <w:rPr>
          <w:rFonts w:ascii="仿宋" w:eastAsia="仿宋" w:hAnsi="仿宋"/>
          <w:b/>
          <w:sz w:val="32"/>
          <w:szCs w:val="32"/>
        </w:rPr>
        <w:br w:type="page"/>
      </w:r>
      <w:bookmarkStart w:id="97" w:name="PO_默认文件内容_22"/>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响应</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AF2A26" w:rsidRDefault="009B1E4F">
      <w:pPr>
        <w:spacing w:line="360" w:lineRule="auto"/>
        <w:rPr>
          <w:rFonts w:ascii="仿宋" w:eastAsia="仿宋" w:hAnsi="仿宋"/>
          <w:b/>
          <w:sz w:val="32"/>
          <w:szCs w:val="32"/>
        </w:rPr>
      </w:pPr>
      <w:r>
        <w:rPr>
          <w:rFonts w:ascii="仿宋" w:eastAsia="仿宋" w:hAnsi="仿宋" w:hint="eastAsia"/>
          <w:b/>
          <w:sz w:val="32"/>
          <w:szCs w:val="32"/>
        </w:rPr>
        <w:t>格式1-1</w:t>
      </w:r>
    </w:p>
    <w:p w:rsidR="00AF2A26" w:rsidRDefault="00AF2A26">
      <w:pPr>
        <w:jc w:val="center"/>
        <w:rPr>
          <w:rFonts w:ascii="仿宋" w:eastAsia="仿宋" w:hAnsi="仿宋"/>
          <w:b/>
          <w:sz w:val="32"/>
          <w:szCs w:val="32"/>
        </w:rPr>
      </w:pPr>
    </w:p>
    <w:p w:rsidR="00AF2A26" w:rsidRDefault="009B1E4F">
      <w:pPr>
        <w:jc w:val="right"/>
        <w:rPr>
          <w:rFonts w:ascii="仿宋" w:eastAsia="仿宋" w:hAnsi="仿宋"/>
          <w:b/>
          <w:sz w:val="36"/>
        </w:rPr>
      </w:pPr>
      <w:r>
        <w:rPr>
          <w:rFonts w:ascii="仿宋" w:eastAsia="仿宋" w:hAnsi="仿宋"/>
          <w:b/>
          <w:sz w:val="36"/>
        </w:rPr>
        <w:t>（正本/副本）</w:t>
      </w:r>
    </w:p>
    <w:p w:rsidR="00AF2A26" w:rsidRDefault="00AF2A26">
      <w:pPr>
        <w:rPr>
          <w:rFonts w:ascii="仿宋" w:eastAsia="仿宋" w:hAnsi="仿宋"/>
          <w:b/>
          <w:sz w:val="72"/>
        </w:rPr>
      </w:pPr>
    </w:p>
    <w:p w:rsidR="00AF2A26" w:rsidRDefault="009B1E4F">
      <w:pPr>
        <w:spacing w:line="360" w:lineRule="auto"/>
        <w:jc w:val="center"/>
        <w:rPr>
          <w:rFonts w:ascii="仿宋" w:eastAsia="仿宋" w:hAnsi="仿宋"/>
          <w:b/>
          <w:sz w:val="72"/>
        </w:rPr>
      </w:pPr>
      <w:r>
        <w:rPr>
          <w:rFonts w:ascii="仿宋" w:eastAsia="仿宋" w:hAnsi="仿宋"/>
          <w:b/>
          <w:sz w:val="40"/>
          <w:szCs w:val="48"/>
        </w:rPr>
        <w:t>xxxx</w:t>
      </w:r>
      <w:r>
        <w:rPr>
          <w:rFonts w:ascii="仿宋" w:eastAsia="仿宋" w:hAnsi="仿宋" w:hint="eastAsia"/>
          <w:b/>
          <w:sz w:val="40"/>
          <w:szCs w:val="48"/>
        </w:rPr>
        <w:t>项目</w:t>
      </w:r>
    </w:p>
    <w:p w:rsidR="00AF2A26" w:rsidRDefault="00AF2A26">
      <w:pPr>
        <w:spacing w:line="360" w:lineRule="auto"/>
        <w:rPr>
          <w:rFonts w:ascii="仿宋" w:eastAsia="仿宋" w:hAnsi="仿宋"/>
          <w:b/>
          <w:sz w:val="52"/>
          <w:szCs w:val="52"/>
        </w:rPr>
      </w:pPr>
    </w:p>
    <w:p w:rsidR="00AF2A26" w:rsidRDefault="009B1E4F">
      <w:pPr>
        <w:spacing w:line="360" w:lineRule="auto"/>
        <w:jc w:val="center"/>
        <w:rPr>
          <w:rFonts w:ascii="仿宋" w:eastAsia="仿宋" w:hAnsi="仿宋"/>
          <w:b/>
          <w:sz w:val="32"/>
          <w:szCs w:val="32"/>
        </w:rPr>
      </w:pPr>
      <w:r>
        <w:rPr>
          <w:rFonts w:ascii="仿宋" w:eastAsia="仿宋" w:hAnsi="仿宋" w:hint="eastAsia"/>
          <w:b/>
          <w:sz w:val="52"/>
          <w:szCs w:val="52"/>
        </w:rPr>
        <w:t>资格性响应文件</w:t>
      </w:r>
    </w:p>
    <w:p w:rsidR="00AF2A26" w:rsidRDefault="00AF2A26">
      <w:pPr>
        <w:spacing w:line="360" w:lineRule="auto"/>
        <w:rPr>
          <w:rFonts w:ascii="仿宋" w:eastAsia="仿宋" w:hAnsi="仿宋"/>
          <w:b/>
          <w:sz w:val="36"/>
        </w:rPr>
      </w:pPr>
    </w:p>
    <w:p w:rsidR="00AF2A26" w:rsidRDefault="00AF2A26">
      <w:pPr>
        <w:spacing w:line="360" w:lineRule="auto"/>
        <w:rPr>
          <w:rFonts w:ascii="仿宋" w:eastAsia="仿宋" w:hAnsi="仿宋"/>
          <w:b/>
          <w:sz w:val="36"/>
        </w:rPr>
      </w:pPr>
    </w:p>
    <w:p w:rsidR="00AF2A26" w:rsidRDefault="009B1E4F">
      <w:pPr>
        <w:spacing w:line="360" w:lineRule="auto"/>
        <w:ind w:firstLineChars="200" w:firstLine="643"/>
        <w:jc w:val="left"/>
        <w:rPr>
          <w:rFonts w:ascii="仿宋" w:eastAsia="仿宋" w:hAnsi="仿宋"/>
          <w:b/>
          <w:sz w:val="32"/>
          <w:u w:val="single"/>
        </w:rPr>
      </w:pPr>
      <w:r>
        <w:rPr>
          <w:rFonts w:ascii="仿宋" w:eastAsia="仿宋" w:hAnsi="仿宋" w:hint="eastAsia"/>
          <w:b/>
          <w:sz w:val="32"/>
        </w:rPr>
        <w:t>供 应 商</w:t>
      </w:r>
      <w:r>
        <w:rPr>
          <w:rFonts w:ascii="仿宋" w:eastAsia="仿宋" w:hAnsi="仿宋"/>
          <w:b/>
          <w:sz w:val="32"/>
        </w:rPr>
        <w:t>名称：</w:t>
      </w:r>
    </w:p>
    <w:p w:rsidR="00AF2A26" w:rsidRDefault="009B1E4F">
      <w:pPr>
        <w:spacing w:line="360" w:lineRule="auto"/>
        <w:ind w:firstLineChars="200" w:firstLine="643"/>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AF2A26" w:rsidRDefault="009B1E4F">
      <w:pPr>
        <w:spacing w:line="360" w:lineRule="auto"/>
        <w:ind w:firstLineChars="200" w:firstLine="643"/>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AF2A26" w:rsidRDefault="00AF2A26">
      <w:pPr>
        <w:jc w:val="center"/>
        <w:rPr>
          <w:rFonts w:ascii="仿宋" w:eastAsia="仿宋" w:hAnsi="仿宋"/>
          <w:b/>
          <w:sz w:val="36"/>
        </w:rPr>
      </w:pPr>
    </w:p>
    <w:p w:rsidR="00AF2A26" w:rsidRDefault="00AF2A26">
      <w:pPr>
        <w:jc w:val="center"/>
        <w:rPr>
          <w:rFonts w:ascii="仿宋" w:eastAsia="仿宋" w:hAnsi="仿宋"/>
          <w:b/>
          <w:sz w:val="32"/>
          <w:szCs w:val="32"/>
        </w:rPr>
      </w:pPr>
    </w:p>
    <w:p w:rsidR="00AF2A26" w:rsidRDefault="00AF2A26">
      <w:pPr>
        <w:jc w:val="center"/>
        <w:rPr>
          <w:rFonts w:ascii="仿宋" w:eastAsia="仿宋" w:hAnsi="仿宋"/>
          <w:b/>
          <w:sz w:val="36"/>
        </w:rPr>
      </w:pPr>
    </w:p>
    <w:p w:rsidR="00AF2A26" w:rsidRDefault="00AF2A26">
      <w:pPr>
        <w:jc w:val="center"/>
        <w:rPr>
          <w:rFonts w:ascii="仿宋" w:eastAsia="仿宋" w:hAnsi="仿宋"/>
          <w:b/>
          <w:sz w:val="36"/>
        </w:rPr>
      </w:pPr>
    </w:p>
    <w:p w:rsidR="00AF2A26" w:rsidRDefault="00AF2A26">
      <w:pPr>
        <w:spacing w:line="440" w:lineRule="exact"/>
        <w:jc w:val="center"/>
        <w:rPr>
          <w:rFonts w:ascii="仿宋" w:eastAsia="仿宋" w:hAnsi="仿宋"/>
          <w:b/>
          <w:sz w:val="36"/>
        </w:rPr>
      </w:pPr>
    </w:p>
    <w:p w:rsidR="00AF2A26" w:rsidRDefault="009B1E4F">
      <w:pPr>
        <w:jc w:val="center"/>
        <w:rPr>
          <w:rFonts w:ascii="仿宋" w:eastAsia="仿宋" w:hAnsi="仿宋" w:cs="Arial"/>
          <w:b/>
          <w:bCs/>
          <w:sz w:val="32"/>
          <w:szCs w:val="32"/>
        </w:rPr>
      </w:pPr>
      <w:r>
        <w:rPr>
          <w:rFonts w:ascii="仿宋" w:eastAsia="仿宋" w:hAnsi="仿宋"/>
          <w:b/>
          <w:sz w:val="32"/>
        </w:rPr>
        <w:t>日期：</w:t>
      </w:r>
      <w:r>
        <w:rPr>
          <w:rFonts w:ascii="仿宋" w:eastAsia="仿宋" w:hAnsi="仿宋" w:hint="eastAsia"/>
          <w:b/>
          <w:sz w:val="32"/>
        </w:rPr>
        <w:t>XX年XX</w:t>
      </w:r>
      <w:r>
        <w:rPr>
          <w:rFonts w:ascii="仿宋" w:eastAsia="仿宋" w:hAnsi="仿宋"/>
          <w:b/>
          <w:sz w:val="32"/>
        </w:rPr>
        <w:t>月</w:t>
      </w:r>
      <w:r>
        <w:rPr>
          <w:rFonts w:ascii="仿宋" w:eastAsia="仿宋" w:hAnsi="仿宋" w:hint="eastAsia"/>
          <w:b/>
          <w:sz w:val="32"/>
        </w:rPr>
        <w:t>XX</w:t>
      </w:r>
      <w:r>
        <w:rPr>
          <w:rFonts w:ascii="仿宋" w:eastAsia="仿宋" w:hAnsi="仿宋"/>
          <w:b/>
          <w:sz w:val="32"/>
        </w:rPr>
        <w:t>日</w:t>
      </w:r>
    </w:p>
    <w:p w:rsidR="00AF2A26" w:rsidRDefault="00AF2A26">
      <w:pPr>
        <w:jc w:val="center"/>
        <w:rPr>
          <w:rFonts w:ascii="仿宋" w:eastAsia="仿宋" w:hAnsi="仿宋" w:cs="Arial"/>
          <w:b/>
          <w:bCs/>
          <w:sz w:val="32"/>
          <w:szCs w:val="32"/>
        </w:rPr>
      </w:pPr>
    </w:p>
    <w:p w:rsidR="00AF2A26" w:rsidRDefault="00AF2A26">
      <w:pPr>
        <w:jc w:val="center"/>
        <w:rPr>
          <w:rFonts w:ascii="仿宋" w:eastAsia="仿宋" w:hAnsi="仿宋" w:cs="Arial"/>
          <w:b/>
          <w:bCs/>
          <w:sz w:val="32"/>
          <w:szCs w:val="32"/>
        </w:rPr>
      </w:pPr>
    </w:p>
    <w:p w:rsidR="00AF2A26" w:rsidRDefault="009B1E4F">
      <w:pPr>
        <w:widowControl/>
        <w:jc w:val="left"/>
        <w:rPr>
          <w:rFonts w:ascii="仿宋" w:eastAsia="仿宋" w:hAnsi="仿宋" w:cs="Arial"/>
          <w:b/>
          <w:bCs/>
          <w:sz w:val="32"/>
          <w:szCs w:val="32"/>
        </w:rPr>
      </w:pPr>
      <w:r>
        <w:rPr>
          <w:rFonts w:ascii="仿宋" w:eastAsia="仿宋" w:hAnsi="仿宋" w:cs="Arial"/>
          <w:b/>
          <w:bCs/>
          <w:sz w:val="32"/>
          <w:szCs w:val="32"/>
        </w:rPr>
        <w:br w:type="page"/>
      </w:r>
    </w:p>
    <w:p w:rsidR="00AF2A26" w:rsidRDefault="00AF2A26">
      <w:pPr>
        <w:jc w:val="center"/>
        <w:rPr>
          <w:rFonts w:ascii="仿宋" w:eastAsia="仿宋" w:hAnsi="仿宋" w:cs="Arial"/>
          <w:b/>
          <w:bCs/>
          <w:sz w:val="32"/>
          <w:szCs w:val="32"/>
        </w:rPr>
      </w:pPr>
    </w:p>
    <w:p w:rsidR="00AF2A26" w:rsidRDefault="009B1E4F">
      <w:pPr>
        <w:spacing w:line="360" w:lineRule="auto"/>
        <w:rPr>
          <w:rFonts w:ascii="仿宋" w:eastAsia="仿宋" w:hAnsi="仿宋"/>
          <w:b/>
          <w:sz w:val="32"/>
          <w:szCs w:val="32"/>
        </w:rPr>
      </w:pPr>
      <w:r>
        <w:rPr>
          <w:rFonts w:ascii="仿宋" w:eastAsia="仿宋" w:hAnsi="仿宋" w:hint="eastAsia"/>
          <w:b/>
          <w:sz w:val="32"/>
          <w:szCs w:val="32"/>
        </w:rPr>
        <w:t>格式1-2</w:t>
      </w:r>
    </w:p>
    <w:p w:rsidR="00AF2A26" w:rsidRDefault="009B1E4F">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一、法定代表人/单位负责人授权书</w:t>
      </w:r>
    </w:p>
    <w:p w:rsidR="00AF2A26" w:rsidRDefault="00AF2A26">
      <w:pPr>
        <w:widowControl/>
        <w:spacing w:line="360" w:lineRule="atLeast"/>
        <w:ind w:firstLineChars="196" w:firstLine="472"/>
        <w:jc w:val="left"/>
        <w:rPr>
          <w:rFonts w:ascii="仿宋" w:eastAsia="仿宋" w:hAnsi="仿宋"/>
          <w:b/>
          <w:sz w:val="24"/>
        </w:rPr>
      </w:pPr>
    </w:p>
    <w:p w:rsidR="00AF2A26" w:rsidRDefault="00AF2A26">
      <w:pPr>
        <w:widowControl/>
        <w:spacing w:line="360" w:lineRule="atLeast"/>
        <w:ind w:firstLineChars="196" w:firstLine="472"/>
        <w:jc w:val="left"/>
        <w:rPr>
          <w:rFonts w:ascii="仿宋" w:eastAsia="仿宋" w:hAnsi="仿宋"/>
          <w:b/>
          <w:sz w:val="24"/>
        </w:rPr>
      </w:pPr>
    </w:p>
    <w:p w:rsidR="00AF2A26" w:rsidRDefault="009B1E4F">
      <w:pPr>
        <w:widowControl/>
        <w:spacing w:line="360" w:lineRule="atLeast"/>
        <w:jc w:val="left"/>
        <w:rPr>
          <w:rFonts w:ascii="仿宋" w:eastAsia="仿宋" w:hAnsi="仿宋"/>
          <w:sz w:val="24"/>
        </w:rPr>
      </w:pPr>
      <w:r>
        <w:rPr>
          <w:rFonts w:ascii="仿宋" w:eastAsia="仿宋" w:hAnsi="仿宋" w:hint="eastAsia"/>
          <w:sz w:val="24"/>
        </w:rPr>
        <w:t>XXXXXXXX（采购代理机构名称）：</w:t>
      </w:r>
    </w:p>
    <w:p w:rsidR="00AF2A26" w:rsidRDefault="009B1E4F">
      <w:pPr>
        <w:widowControl/>
        <w:spacing w:line="360" w:lineRule="atLeast"/>
        <w:ind w:firstLineChars="196" w:firstLine="470"/>
        <w:jc w:val="left"/>
        <w:rPr>
          <w:rFonts w:ascii="仿宋" w:eastAsia="仿宋" w:hAnsi="仿宋"/>
          <w:sz w:val="24"/>
        </w:rPr>
      </w:pPr>
      <w:r>
        <w:rPr>
          <w:rFonts w:ascii="仿宋" w:eastAsia="仿宋" w:hAnsi="仿宋" w:hint="eastAsia"/>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rsidR="00AF2A26" w:rsidRDefault="009B1E4F">
      <w:pPr>
        <w:widowControl/>
        <w:spacing w:line="360" w:lineRule="atLeast"/>
        <w:ind w:firstLineChars="196" w:firstLine="470"/>
        <w:jc w:val="left"/>
        <w:rPr>
          <w:rFonts w:ascii="仿宋" w:eastAsia="仿宋" w:hAnsi="仿宋"/>
          <w:sz w:val="24"/>
        </w:rPr>
      </w:pPr>
      <w:r>
        <w:rPr>
          <w:rFonts w:ascii="仿宋" w:eastAsia="仿宋" w:hAnsi="仿宋" w:hint="eastAsia"/>
          <w:sz w:val="24"/>
        </w:rPr>
        <w:t>特此声明。</w:t>
      </w:r>
    </w:p>
    <w:p w:rsidR="00AF2A26" w:rsidRDefault="00AF2A26">
      <w:pPr>
        <w:widowControl/>
        <w:spacing w:line="360" w:lineRule="atLeast"/>
        <w:ind w:firstLineChars="196" w:firstLine="470"/>
        <w:jc w:val="left"/>
        <w:rPr>
          <w:rFonts w:ascii="仿宋" w:eastAsia="仿宋" w:hAnsi="仿宋"/>
          <w:sz w:val="24"/>
        </w:rPr>
      </w:pPr>
    </w:p>
    <w:p w:rsidR="00AF2A26" w:rsidRDefault="009B1E4F">
      <w:pPr>
        <w:widowControl/>
        <w:spacing w:line="360" w:lineRule="atLeast"/>
        <w:ind w:firstLineChars="196" w:firstLine="470"/>
        <w:jc w:val="left"/>
        <w:rPr>
          <w:rFonts w:ascii="仿宋" w:eastAsia="仿宋" w:hAnsi="仿宋"/>
          <w:sz w:val="24"/>
        </w:rPr>
      </w:pPr>
      <w:r>
        <w:rPr>
          <w:rFonts w:ascii="仿宋" w:eastAsia="仿宋" w:hAnsi="仿宋" w:hint="eastAsia"/>
          <w:sz w:val="24"/>
        </w:rPr>
        <w:t>法定代表人/单位负责人（委托人）签字或加盖个人印章：XXXX。</w:t>
      </w:r>
    </w:p>
    <w:p w:rsidR="00AF2A26" w:rsidRDefault="00AF2A26">
      <w:pPr>
        <w:widowControl/>
        <w:spacing w:line="360" w:lineRule="atLeast"/>
        <w:ind w:firstLineChars="196" w:firstLine="470"/>
        <w:jc w:val="left"/>
        <w:rPr>
          <w:rFonts w:ascii="仿宋" w:eastAsia="仿宋" w:hAnsi="仿宋"/>
          <w:sz w:val="24"/>
        </w:rPr>
      </w:pPr>
    </w:p>
    <w:p w:rsidR="00AF2A26" w:rsidRDefault="009B1E4F">
      <w:pPr>
        <w:widowControl/>
        <w:spacing w:line="360" w:lineRule="atLeast"/>
        <w:ind w:firstLineChars="196" w:firstLine="470"/>
        <w:jc w:val="left"/>
        <w:rPr>
          <w:rFonts w:ascii="仿宋" w:eastAsia="仿宋" w:hAnsi="仿宋"/>
          <w:sz w:val="24"/>
        </w:rPr>
      </w:pPr>
      <w:r>
        <w:rPr>
          <w:rFonts w:ascii="仿宋" w:eastAsia="仿宋" w:hAnsi="仿宋" w:hint="eastAsia"/>
          <w:sz w:val="24"/>
        </w:rPr>
        <w:t>授权代表（被授权人）签字：XXXX。</w:t>
      </w:r>
    </w:p>
    <w:p w:rsidR="00AF2A26" w:rsidRDefault="00AF2A26">
      <w:pPr>
        <w:widowControl/>
        <w:spacing w:line="360" w:lineRule="atLeast"/>
        <w:ind w:firstLineChars="196" w:firstLine="470"/>
        <w:jc w:val="left"/>
        <w:rPr>
          <w:rFonts w:ascii="仿宋" w:eastAsia="仿宋" w:hAnsi="仿宋"/>
          <w:sz w:val="24"/>
        </w:rPr>
      </w:pPr>
    </w:p>
    <w:p w:rsidR="00AF2A26" w:rsidRDefault="009B1E4F">
      <w:pPr>
        <w:widowControl/>
        <w:spacing w:line="360" w:lineRule="atLeast"/>
        <w:ind w:firstLineChars="196" w:firstLine="470"/>
        <w:jc w:val="left"/>
        <w:rPr>
          <w:rFonts w:ascii="仿宋" w:eastAsia="仿宋" w:hAnsi="仿宋"/>
          <w:sz w:val="24"/>
        </w:rPr>
      </w:pPr>
      <w:r>
        <w:rPr>
          <w:rFonts w:ascii="仿宋" w:eastAsia="仿宋" w:hAnsi="仿宋" w:hint="eastAsia"/>
          <w:sz w:val="24"/>
        </w:rPr>
        <w:t>供应商名称：XXXX（单位盖章）。</w:t>
      </w:r>
    </w:p>
    <w:p w:rsidR="00AF2A26" w:rsidRDefault="009B1E4F">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rsidR="00AF2A26" w:rsidRDefault="00AF2A26">
      <w:pPr>
        <w:widowControl/>
        <w:spacing w:line="360" w:lineRule="atLeast"/>
        <w:jc w:val="left"/>
        <w:rPr>
          <w:rFonts w:ascii="仿宋" w:eastAsia="仿宋" w:hAnsi="仿宋"/>
          <w:b/>
          <w:sz w:val="24"/>
        </w:rPr>
      </w:pPr>
      <w:bookmarkStart w:id="98" w:name="_Toc217446084"/>
    </w:p>
    <w:p w:rsidR="00AF2A26" w:rsidRDefault="00AF2A26">
      <w:pPr>
        <w:widowControl/>
        <w:spacing w:line="360" w:lineRule="atLeast"/>
        <w:jc w:val="left"/>
        <w:rPr>
          <w:rFonts w:ascii="仿宋" w:eastAsia="仿宋" w:hAnsi="仿宋"/>
          <w:b/>
          <w:sz w:val="24"/>
        </w:rPr>
      </w:pPr>
    </w:p>
    <w:p w:rsidR="00AF2A26" w:rsidRDefault="00AF2A26">
      <w:pPr>
        <w:widowControl/>
        <w:spacing w:line="360" w:lineRule="atLeast"/>
        <w:jc w:val="left"/>
        <w:rPr>
          <w:rFonts w:ascii="仿宋" w:eastAsia="仿宋" w:hAnsi="仿宋"/>
          <w:b/>
          <w:sz w:val="24"/>
        </w:rPr>
      </w:pPr>
    </w:p>
    <w:p w:rsidR="00AF2A26" w:rsidRDefault="00AF2A26">
      <w:pPr>
        <w:widowControl/>
        <w:spacing w:line="360" w:lineRule="atLeast"/>
        <w:jc w:val="left"/>
        <w:rPr>
          <w:rFonts w:ascii="仿宋" w:eastAsia="仿宋" w:hAnsi="仿宋"/>
          <w:b/>
          <w:sz w:val="24"/>
        </w:rPr>
      </w:pPr>
    </w:p>
    <w:p w:rsidR="00AF2A26" w:rsidRDefault="009B1E4F">
      <w:pPr>
        <w:spacing w:line="400" w:lineRule="exact"/>
        <w:ind w:left="840" w:hangingChars="350" w:hanging="840"/>
        <w:jc w:val="left"/>
        <w:rPr>
          <w:rFonts w:ascii="仿宋" w:eastAsia="仿宋" w:hAnsi="仿宋"/>
          <w:sz w:val="24"/>
        </w:rPr>
      </w:pPr>
      <w:r>
        <w:rPr>
          <w:rFonts w:ascii="仿宋" w:eastAsia="仿宋" w:hAnsi="仿宋" w:hint="eastAsia"/>
          <w:sz w:val="24"/>
        </w:rPr>
        <w:t>注：</w:t>
      </w:r>
    </w:p>
    <w:p w:rsidR="00AF2A26" w:rsidRDefault="009B1E4F">
      <w:pPr>
        <w:spacing w:line="400" w:lineRule="exact"/>
        <w:ind w:firstLineChars="200" w:firstLine="480"/>
        <w:rPr>
          <w:rFonts w:ascii="仿宋" w:eastAsia="仿宋" w:hAnsi="仿宋"/>
          <w:sz w:val="24"/>
        </w:rPr>
      </w:pPr>
      <w:r>
        <w:rPr>
          <w:rFonts w:ascii="仿宋" w:eastAsia="仿宋" w:hAnsi="仿宋" w:hint="eastAsia"/>
          <w:sz w:val="24"/>
        </w:rPr>
        <w:t>1、供应商为法人单位时提供“法定代表人授权书”，供应商为其他组织时提供“单位负责人授权书”，供应商为自然人时提供“自然人身份证明材料”。</w:t>
      </w:r>
    </w:p>
    <w:p w:rsidR="00AF2A26" w:rsidRDefault="009B1E4F">
      <w:pPr>
        <w:spacing w:line="400" w:lineRule="exact"/>
        <w:ind w:firstLineChars="200" w:firstLine="480"/>
        <w:rPr>
          <w:rFonts w:ascii="仿宋" w:eastAsia="仿宋" w:hAnsi="仿宋"/>
          <w:sz w:val="24"/>
        </w:rPr>
      </w:pPr>
      <w:r>
        <w:rPr>
          <w:rFonts w:ascii="仿宋" w:eastAsia="仿宋" w:hAnsi="仿宋" w:hint="eastAsia"/>
          <w:sz w:val="24"/>
        </w:rPr>
        <w:t>2、应附法定代表人/单位负责人身份证明材料复印件和授权代表身份证明材料复印件。</w:t>
      </w:r>
      <w:r w:rsidR="00633D75" w:rsidRPr="00633D75">
        <w:rPr>
          <w:rFonts w:ascii="仿宋" w:eastAsia="仿宋" w:hAnsi="仿宋" w:hint="eastAsia"/>
          <w:sz w:val="24"/>
        </w:rPr>
        <w:t>如响应文件均由供应</w:t>
      </w:r>
      <w:proofErr w:type="gramStart"/>
      <w:r w:rsidR="00633D75" w:rsidRPr="00633D75">
        <w:rPr>
          <w:rFonts w:ascii="仿宋" w:eastAsia="仿宋" w:hAnsi="仿宋" w:hint="eastAsia"/>
          <w:sz w:val="24"/>
        </w:rPr>
        <w:t>商法定</w:t>
      </w:r>
      <w:proofErr w:type="gramEnd"/>
      <w:r w:rsidR="00633D75" w:rsidRPr="00633D75">
        <w:rPr>
          <w:rFonts w:ascii="仿宋" w:eastAsia="仿宋" w:hAnsi="仿宋" w:hint="eastAsia"/>
          <w:sz w:val="24"/>
        </w:rPr>
        <w:t>代表人/单位负责人签字或加盖私人印章的且法定代表人/单位负责人本人参与磋商的，则可不提供本格式的授权书，但仍应提供法定代表人/单位负责人身份证明材料复印件。</w:t>
      </w:r>
    </w:p>
    <w:p w:rsidR="00AF2A26" w:rsidRDefault="009B1E4F">
      <w:pPr>
        <w:spacing w:line="400" w:lineRule="exact"/>
        <w:ind w:firstLineChars="200" w:firstLine="480"/>
        <w:rPr>
          <w:rFonts w:ascii="仿宋" w:eastAsia="仿宋" w:hAnsi="仿宋"/>
          <w:sz w:val="24"/>
        </w:rPr>
      </w:pPr>
      <w:r>
        <w:rPr>
          <w:rFonts w:ascii="仿宋" w:eastAsia="仿宋" w:hAnsi="仿宋" w:hint="eastAsia"/>
          <w:sz w:val="24"/>
        </w:rPr>
        <w:t>3、身份证明材料包括居民身份证或户口本或军官证或护照等。</w:t>
      </w:r>
    </w:p>
    <w:p w:rsidR="00AF2A26" w:rsidRDefault="009B1E4F">
      <w:pPr>
        <w:spacing w:line="400" w:lineRule="exact"/>
        <w:ind w:firstLineChars="200" w:firstLine="480"/>
        <w:rPr>
          <w:rFonts w:ascii="仿宋" w:eastAsia="仿宋" w:hAnsi="仿宋"/>
          <w:sz w:val="24"/>
        </w:rPr>
      </w:pPr>
      <w:r>
        <w:rPr>
          <w:rFonts w:ascii="仿宋" w:eastAsia="仿宋" w:hAnsi="仿宋" w:hint="eastAsia"/>
          <w:sz w:val="24"/>
        </w:rPr>
        <w:t>4、身份证明材料应同时提供其在有效期的材料，如居民身份证正、反面复印件。</w:t>
      </w:r>
    </w:p>
    <w:p w:rsidR="00AF2A26" w:rsidRDefault="00AF2A26">
      <w:pPr>
        <w:widowControl/>
        <w:spacing w:line="360" w:lineRule="atLeast"/>
        <w:jc w:val="left"/>
        <w:rPr>
          <w:rFonts w:ascii="仿宋" w:eastAsia="仿宋" w:hAnsi="仿宋"/>
          <w:b/>
          <w:sz w:val="24"/>
        </w:rPr>
      </w:pPr>
    </w:p>
    <w:bookmarkEnd w:id="98"/>
    <w:p w:rsidR="00AF2A26" w:rsidRDefault="00AF2A26">
      <w:pPr>
        <w:spacing w:line="360" w:lineRule="auto"/>
        <w:ind w:firstLineChars="246" w:firstLine="790"/>
        <w:jc w:val="center"/>
        <w:rPr>
          <w:rFonts w:ascii="仿宋" w:eastAsia="仿宋" w:hAnsi="仿宋"/>
          <w:b/>
          <w:sz w:val="32"/>
        </w:rPr>
      </w:pPr>
    </w:p>
    <w:p w:rsidR="00AF2A26" w:rsidRDefault="009B1E4F">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格式1-3</w:t>
      </w:r>
    </w:p>
    <w:p w:rsidR="00AF2A26" w:rsidRDefault="009B1E4F">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二、承诺函</w:t>
      </w:r>
    </w:p>
    <w:p w:rsidR="00AF2A26" w:rsidRDefault="00AF2A26">
      <w:pPr>
        <w:widowControl/>
        <w:spacing w:line="360" w:lineRule="atLeast"/>
        <w:jc w:val="center"/>
        <w:rPr>
          <w:rFonts w:ascii="仿宋" w:eastAsia="仿宋" w:hAnsi="仿宋"/>
          <w:b/>
          <w:sz w:val="24"/>
        </w:rPr>
      </w:pPr>
    </w:p>
    <w:p w:rsidR="00AF2A26" w:rsidRDefault="009B1E4F">
      <w:pPr>
        <w:widowControl/>
        <w:spacing w:line="360" w:lineRule="atLeast"/>
        <w:jc w:val="left"/>
        <w:rPr>
          <w:rFonts w:ascii="仿宋" w:eastAsia="仿宋" w:hAnsi="仿宋"/>
          <w:sz w:val="24"/>
        </w:rPr>
      </w:pPr>
      <w:r>
        <w:rPr>
          <w:rFonts w:ascii="仿宋" w:eastAsia="仿宋" w:hAnsi="仿宋" w:hint="eastAsia"/>
          <w:sz w:val="24"/>
        </w:rPr>
        <w:t>XXXX（采购代理机构名称）：</w:t>
      </w:r>
    </w:p>
    <w:p w:rsidR="00AF2A26" w:rsidRDefault="009B1E4F">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我单位作为本次采购项目的供应商，根据磋商文件要求，现郑重承诺如下：</w:t>
      </w:r>
    </w:p>
    <w:p w:rsidR="00AF2A26" w:rsidRDefault="009B1E4F">
      <w:pPr>
        <w:widowControl/>
        <w:spacing w:line="360" w:lineRule="atLeast"/>
        <w:ind w:firstLineChars="200" w:firstLine="480"/>
        <w:jc w:val="left"/>
        <w:rPr>
          <w:rFonts w:ascii="仿宋" w:eastAsia="仿宋" w:hAnsi="仿宋"/>
          <w:sz w:val="24"/>
        </w:rPr>
      </w:pPr>
      <w:r>
        <w:rPr>
          <w:rFonts w:ascii="仿宋" w:eastAsia="仿宋" w:hAnsi="仿宋" w:hint="eastAsia"/>
          <w:sz w:val="24"/>
        </w:rPr>
        <w:t>一、具备《中华人民共和国政府采购法》第二十二条第一款和本项目规定的条件：</w:t>
      </w:r>
    </w:p>
    <w:p w:rsidR="00AF2A26" w:rsidRDefault="009B1E4F">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rsidR="00AF2A26" w:rsidRDefault="009B1E4F">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rsidR="00AF2A26" w:rsidRDefault="009B1E4F">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rsidR="00AF2A26" w:rsidRDefault="009B1E4F">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rsidR="00AF2A26" w:rsidRDefault="009B1E4F">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rsidR="00AF2A26" w:rsidRDefault="009B1E4F">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rsidR="00AF2A26" w:rsidRDefault="009B1E4F">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rsidR="00AF2A26" w:rsidRDefault="009B1E4F">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本单位对上述承诺的内容事项真实性负责。如经查实上述承诺的内容事项存在虚假，我单位愿意接受以提供虚假材料谋取成交追究法律责任。</w:t>
      </w:r>
    </w:p>
    <w:p w:rsidR="00AF2A26" w:rsidRDefault="00AF2A26">
      <w:pPr>
        <w:widowControl/>
        <w:spacing w:line="360" w:lineRule="atLeast"/>
        <w:ind w:firstLineChars="196" w:firstLine="470"/>
        <w:jc w:val="left"/>
        <w:rPr>
          <w:rFonts w:ascii="仿宋" w:eastAsia="仿宋" w:hAnsi="仿宋"/>
          <w:sz w:val="24"/>
        </w:rPr>
      </w:pPr>
    </w:p>
    <w:p w:rsidR="00AF2A26" w:rsidRDefault="009B1E4F">
      <w:pPr>
        <w:widowControl/>
        <w:spacing w:line="360" w:lineRule="atLeast"/>
        <w:ind w:firstLineChars="196" w:firstLine="470"/>
        <w:jc w:val="left"/>
        <w:rPr>
          <w:rFonts w:ascii="仿宋" w:eastAsia="仿宋" w:hAnsi="仿宋"/>
          <w:sz w:val="24"/>
        </w:rPr>
      </w:pPr>
      <w:r>
        <w:rPr>
          <w:rFonts w:ascii="仿宋" w:eastAsia="仿宋" w:hAnsi="仿宋" w:hint="eastAsia"/>
          <w:sz w:val="24"/>
        </w:rPr>
        <w:t>供应商名称：XXXX（单位公章）。</w:t>
      </w:r>
    </w:p>
    <w:p w:rsidR="00AF2A26" w:rsidRDefault="009B1E4F">
      <w:pPr>
        <w:widowControl/>
        <w:spacing w:line="360" w:lineRule="atLeast"/>
        <w:ind w:firstLineChars="196" w:firstLine="470"/>
        <w:jc w:val="left"/>
        <w:rPr>
          <w:rFonts w:ascii="仿宋" w:eastAsia="仿宋" w:hAnsi="仿宋"/>
          <w:sz w:val="24"/>
        </w:rPr>
      </w:pPr>
      <w:r>
        <w:rPr>
          <w:rFonts w:ascii="仿宋" w:eastAsia="仿宋" w:hAnsi="仿宋" w:hint="eastAsia"/>
          <w:sz w:val="24"/>
        </w:rPr>
        <w:t>法定代表人/单位负责人或授权代表（签字或加盖个人印章）：XXXX。</w:t>
      </w:r>
    </w:p>
    <w:p w:rsidR="00AF2A26" w:rsidRDefault="009B1E4F">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rsidR="00AF2A26" w:rsidRDefault="009B1E4F">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格式1-4</w:t>
      </w:r>
    </w:p>
    <w:p w:rsidR="00AF2A26" w:rsidRDefault="009B1E4F">
      <w:pPr>
        <w:spacing w:line="360" w:lineRule="auto"/>
        <w:ind w:firstLineChars="246" w:firstLine="790"/>
        <w:jc w:val="center"/>
        <w:rPr>
          <w:rFonts w:ascii="仿宋" w:eastAsia="仿宋" w:hAnsi="仿宋"/>
          <w:b/>
          <w:sz w:val="32"/>
          <w:szCs w:val="32"/>
        </w:rPr>
      </w:pPr>
      <w:r>
        <w:rPr>
          <w:rFonts w:ascii="仿宋" w:eastAsia="仿宋" w:hAnsi="仿宋" w:hint="eastAsia"/>
          <w:b/>
          <w:sz w:val="32"/>
          <w:szCs w:val="32"/>
        </w:rPr>
        <w:t>供应商和报价产品其他资格、资质性及其他类似效力要求的相关证明材料</w:t>
      </w:r>
    </w:p>
    <w:p w:rsidR="00AF2A26" w:rsidRDefault="009B1E4F">
      <w:pPr>
        <w:spacing w:line="360" w:lineRule="auto"/>
        <w:rPr>
          <w:rFonts w:ascii="仿宋" w:eastAsia="仿宋" w:hAnsi="仿宋" w:cs="宋体"/>
          <w:bCs/>
          <w:sz w:val="24"/>
        </w:rPr>
      </w:pPr>
      <w:r>
        <w:rPr>
          <w:rFonts w:ascii="仿宋" w:eastAsia="仿宋" w:hAnsi="仿宋" w:cs="宋体" w:hint="eastAsia"/>
          <w:bCs/>
          <w:sz w:val="24"/>
        </w:rPr>
        <w:t>注：供应商应按磋商文件第四章相关要求提供佐证材料，有格式要求的从其要求，无格式要求的格式自拟。</w:t>
      </w:r>
    </w:p>
    <w:p w:rsidR="00AF2A26" w:rsidRDefault="009B1E4F">
      <w:pPr>
        <w:widowControl/>
        <w:jc w:val="left"/>
        <w:rPr>
          <w:rFonts w:ascii="仿宋" w:eastAsia="仿宋" w:hAnsi="仿宋" w:cs="宋体"/>
          <w:bCs/>
          <w:sz w:val="24"/>
        </w:rPr>
      </w:pPr>
      <w:r>
        <w:rPr>
          <w:rFonts w:ascii="仿宋" w:eastAsia="仿宋" w:hAnsi="仿宋" w:cs="宋体"/>
          <w:bCs/>
          <w:sz w:val="24"/>
        </w:rPr>
        <w:br w:type="page"/>
      </w:r>
    </w:p>
    <w:p w:rsidR="00AF2A26" w:rsidRDefault="009B1E4F">
      <w:pPr>
        <w:widowControl/>
        <w:spacing w:line="360" w:lineRule="atLeast"/>
        <w:jc w:val="left"/>
        <w:rPr>
          <w:rFonts w:ascii="仿宋" w:eastAsia="仿宋" w:hAnsi="仿宋"/>
          <w:b/>
          <w:sz w:val="32"/>
          <w:szCs w:val="32"/>
        </w:rPr>
      </w:pPr>
      <w:r>
        <w:rPr>
          <w:rFonts w:ascii="仿宋" w:eastAsia="仿宋" w:hAnsi="仿宋" w:hint="eastAsia"/>
          <w:b/>
          <w:sz w:val="32"/>
          <w:szCs w:val="32"/>
        </w:rPr>
        <w:lastRenderedPageBreak/>
        <w:t>格式1-5</w:t>
      </w:r>
    </w:p>
    <w:p w:rsidR="00AF2A26" w:rsidRDefault="009B1E4F">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三、承诺函（如涉及）</w:t>
      </w:r>
    </w:p>
    <w:p w:rsidR="00AF2A26" w:rsidRDefault="00AF2A26">
      <w:pPr>
        <w:widowControl/>
        <w:spacing w:line="360" w:lineRule="atLeast"/>
        <w:jc w:val="center"/>
        <w:rPr>
          <w:rFonts w:ascii="仿宋" w:eastAsia="仿宋" w:hAnsi="仿宋"/>
          <w:b/>
          <w:sz w:val="24"/>
        </w:rPr>
      </w:pPr>
    </w:p>
    <w:p w:rsidR="00AF2A26" w:rsidRDefault="009B1E4F">
      <w:pPr>
        <w:spacing w:line="360" w:lineRule="auto"/>
        <w:rPr>
          <w:rFonts w:ascii="仿宋" w:eastAsia="仿宋" w:hAnsi="仿宋" w:cs="宋体"/>
          <w:bCs/>
          <w:sz w:val="24"/>
        </w:rPr>
      </w:pPr>
      <w:r>
        <w:rPr>
          <w:rFonts w:ascii="仿宋" w:eastAsia="仿宋" w:hAnsi="仿宋" w:cs="宋体" w:hint="eastAsia"/>
          <w:bCs/>
          <w:sz w:val="24"/>
        </w:rPr>
        <w:t>XXXX（采购代理机构名称）：</w:t>
      </w:r>
    </w:p>
    <w:p w:rsidR="00AF2A26" w:rsidRDefault="009B1E4F">
      <w:pPr>
        <w:spacing w:line="360" w:lineRule="auto"/>
        <w:rPr>
          <w:rFonts w:ascii="仿宋" w:eastAsia="仿宋" w:hAnsi="仿宋" w:cs="宋体"/>
          <w:bCs/>
          <w:sz w:val="24"/>
        </w:rPr>
      </w:pPr>
      <w:r>
        <w:rPr>
          <w:rFonts w:ascii="仿宋" w:eastAsia="仿宋" w:hAnsi="仿宋" w:cs="宋体" w:hint="eastAsia"/>
          <w:bCs/>
          <w:sz w:val="24"/>
        </w:rPr>
        <w:t>我单位作为本次采购项目的供应商，现郑重承诺如下：</w:t>
      </w:r>
    </w:p>
    <w:p w:rsidR="00AF2A26" w:rsidRDefault="009B1E4F">
      <w:pPr>
        <w:spacing w:line="360" w:lineRule="auto"/>
        <w:rPr>
          <w:rFonts w:ascii="仿宋" w:eastAsia="仿宋" w:hAnsi="仿宋" w:cs="宋体"/>
          <w:bCs/>
          <w:sz w:val="24"/>
        </w:rPr>
      </w:pPr>
      <w:r>
        <w:rPr>
          <w:rFonts w:ascii="仿宋" w:eastAsia="仿宋" w:hAnsi="仿宋" w:cs="宋体" w:hint="eastAsia"/>
          <w:bCs/>
          <w:sz w:val="24"/>
        </w:rPr>
        <w:t>根据本项目竞争性磋商文件</w:t>
      </w:r>
      <w:r>
        <w:rPr>
          <w:rFonts w:ascii="仿宋" w:eastAsia="仿宋" w:hAnsi="仿宋" w:cs="宋体"/>
          <w:bCs/>
          <w:sz w:val="24"/>
        </w:rPr>
        <w:t>第</w:t>
      </w:r>
      <w:r>
        <w:rPr>
          <w:rFonts w:ascii="仿宋" w:eastAsia="仿宋" w:hAnsi="仿宋" w:cs="宋体" w:hint="eastAsia"/>
          <w:bCs/>
          <w:sz w:val="24"/>
        </w:rPr>
        <w:t>三</w:t>
      </w:r>
      <w:proofErr w:type="gramStart"/>
      <w:r>
        <w:rPr>
          <w:rFonts w:ascii="仿宋" w:eastAsia="仿宋" w:hAnsi="仿宋" w:cs="宋体"/>
          <w:bCs/>
          <w:sz w:val="24"/>
        </w:rPr>
        <w:t>章资格</w:t>
      </w:r>
      <w:proofErr w:type="gramEnd"/>
      <w:r>
        <w:rPr>
          <w:rFonts w:ascii="仿宋" w:eastAsia="仿宋" w:hAnsi="仿宋" w:cs="宋体"/>
          <w:bCs/>
          <w:sz w:val="24"/>
        </w:rPr>
        <w:t>证明要求中第</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rsidR="00AF2A26" w:rsidRDefault="00AF2A26">
      <w:pPr>
        <w:spacing w:line="360" w:lineRule="auto"/>
        <w:rPr>
          <w:rFonts w:ascii="仿宋" w:eastAsia="仿宋" w:hAnsi="仿宋" w:cs="宋体"/>
          <w:bCs/>
          <w:sz w:val="24"/>
        </w:rPr>
      </w:pPr>
    </w:p>
    <w:p w:rsidR="00AF2A26" w:rsidRDefault="009B1E4F">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AF2A26" w:rsidRDefault="00AF2A26">
      <w:pPr>
        <w:spacing w:line="360" w:lineRule="auto"/>
        <w:rPr>
          <w:rFonts w:ascii="仿宋" w:eastAsia="仿宋" w:hAnsi="仿宋" w:cs="宋体"/>
          <w:bCs/>
          <w:sz w:val="24"/>
        </w:rPr>
      </w:pPr>
    </w:p>
    <w:p w:rsidR="00AF2A26" w:rsidRDefault="009B1E4F">
      <w:pPr>
        <w:spacing w:line="360" w:lineRule="auto"/>
        <w:rPr>
          <w:rFonts w:ascii="仿宋" w:eastAsia="仿宋" w:hAnsi="仿宋" w:cs="宋体"/>
          <w:bCs/>
          <w:sz w:val="24"/>
        </w:rPr>
      </w:pPr>
      <w:r>
        <w:rPr>
          <w:rFonts w:ascii="仿宋" w:eastAsia="仿宋" w:hAnsi="仿宋" w:cs="宋体" w:hint="eastAsia"/>
          <w:bCs/>
          <w:sz w:val="24"/>
        </w:rPr>
        <w:t>供应商名称：XXXX（单位公章）。</w:t>
      </w:r>
    </w:p>
    <w:p w:rsidR="00AF2A26" w:rsidRDefault="009B1E4F">
      <w:pPr>
        <w:spacing w:line="360" w:lineRule="auto"/>
        <w:rPr>
          <w:rFonts w:ascii="仿宋" w:eastAsia="仿宋" w:hAnsi="仿宋" w:cs="宋体"/>
          <w:bCs/>
          <w:sz w:val="24"/>
        </w:rPr>
      </w:pPr>
      <w:r>
        <w:rPr>
          <w:rFonts w:ascii="仿宋" w:eastAsia="仿宋" w:hAnsi="仿宋" w:cs="宋体" w:hint="eastAsia"/>
          <w:bCs/>
          <w:sz w:val="24"/>
        </w:rPr>
        <w:t>法定代表人/单位负责人或授权代表（签字或加盖个人印章）：XXXX。</w:t>
      </w:r>
    </w:p>
    <w:p w:rsidR="00AF2A26" w:rsidRDefault="009B1E4F">
      <w:pPr>
        <w:spacing w:line="360" w:lineRule="auto"/>
        <w:rPr>
          <w:rFonts w:ascii="仿宋" w:eastAsia="仿宋" w:hAnsi="仿宋" w:cs="宋体"/>
          <w:bCs/>
          <w:sz w:val="24"/>
        </w:rPr>
      </w:pPr>
      <w:r>
        <w:rPr>
          <w:rFonts w:ascii="仿宋" w:eastAsia="仿宋" w:hAnsi="仿宋" w:cs="宋体" w:hint="eastAsia"/>
          <w:bCs/>
          <w:sz w:val="24"/>
        </w:rPr>
        <w:t>日    期：XXXX。</w:t>
      </w:r>
    </w:p>
    <w:p w:rsidR="00AF2A26" w:rsidRDefault="009B1E4F">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proofErr w:type="gramStart"/>
      <w:r>
        <w:rPr>
          <w:rFonts w:ascii="仿宋" w:eastAsia="仿宋" w:hAnsi="仿宋" w:cs="宋体"/>
          <w:b/>
          <w:bCs/>
          <w:sz w:val="24"/>
        </w:rPr>
        <w:t>若资格</w:t>
      </w:r>
      <w:proofErr w:type="gramEnd"/>
      <w:r>
        <w:rPr>
          <w:rFonts w:ascii="仿宋" w:eastAsia="仿宋" w:hAnsi="仿宋" w:cs="宋体"/>
          <w:b/>
          <w:bCs/>
          <w:sz w:val="24"/>
        </w:rPr>
        <w:t>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rsidR="00AF2A26" w:rsidRDefault="009B1E4F">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rsidR="00AF2A26" w:rsidRDefault="009B1E4F">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rsidR="00AF2A26" w:rsidRDefault="009B1E4F">
      <w:pPr>
        <w:tabs>
          <w:tab w:val="left" w:pos="900"/>
        </w:tabs>
        <w:spacing w:line="360" w:lineRule="auto"/>
        <w:jc w:val="center"/>
        <w:outlineLvl w:val="1"/>
        <w:rPr>
          <w:rFonts w:ascii="仿宋" w:eastAsia="仿宋" w:hAnsi="仿宋"/>
          <w:b/>
          <w:sz w:val="32"/>
        </w:rPr>
      </w:pPr>
      <w:r>
        <w:rPr>
          <w:rFonts w:ascii="仿宋" w:eastAsia="仿宋" w:hAnsi="仿宋" w:hint="eastAsia"/>
          <w:b/>
          <w:sz w:val="32"/>
          <w:szCs w:val="32"/>
        </w:rPr>
        <w:br w:type="page"/>
      </w:r>
      <w:r>
        <w:rPr>
          <w:rFonts w:ascii="仿宋" w:eastAsia="仿宋" w:hAnsi="仿宋"/>
          <w:b/>
          <w:sz w:val="32"/>
        </w:rPr>
        <w:lastRenderedPageBreak/>
        <w:t>第</w:t>
      </w:r>
      <w:r>
        <w:rPr>
          <w:rFonts w:ascii="仿宋" w:eastAsia="仿宋" w:hAnsi="仿宋" w:hint="eastAsia"/>
          <w:b/>
          <w:sz w:val="32"/>
        </w:rPr>
        <w:t>二</w:t>
      </w:r>
      <w:r>
        <w:rPr>
          <w:rFonts w:ascii="仿宋" w:eastAsia="仿宋" w:hAnsi="仿宋"/>
          <w:b/>
          <w:sz w:val="32"/>
        </w:rPr>
        <w:t xml:space="preserve">部分     </w:t>
      </w:r>
      <w:r>
        <w:rPr>
          <w:rFonts w:ascii="仿宋" w:eastAsia="仿宋" w:hAnsi="仿宋" w:hint="eastAsia"/>
          <w:b/>
          <w:sz w:val="32"/>
        </w:rPr>
        <w:t>“其他响应</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AF2A26" w:rsidRDefault="009B1E4F">
      <w:pPr>
        <w:spacing w:line="360" w:lineRule="auto"/>
        <w:rPr>
          <w:rFonts w:ascii="仿宋" w:eastAsia="仿宋" w:hAnsi="仿宋"/>
          <w:b/>
          <w:sz w:val="32"/>
          <w:szCs w:val="32"/>
        </w:rPr>
      </w:pPr>
      <w:r>
        <w:rPr>
          <w:rFonts w:ascii="仿宋" w:eastAsia="仿宋" w:hAnsi="仿宋" w:hint="eastAsia"/>
          <w:b/>
          <w:sz w:val="32"/>
          <w:szCs w:val="32"/>
        </w:rPr>
        <w:t>格式2-1</w:t>
      </w:r>
    </w:p>
    <w:p w:rsidR="00AF2A26" w:rsidRDefault="009B1E4F">
      <w:pPr>
        <w:spacing w:line="360" w:lineRule="auto"/>
        <w:rPr>
          <w:rFonts w:ascii="仿宋" w:eastAsia="仿宋" w:hAnsi="仿宋"/>
          <w:b/>
          <w:sz w:val="32"/>
          <w:szCs w:val="32"/>
        </w:rPr>
      </w:pPr>
      <w:r>
        <w:rPr>
          <w:rFonts w:ascii="仿宋" w:eastAsia="仿宋" w:hAnsi="仿宋" w:hint="eastAsia"/>
          <w:b/>
          <w:sz w:val="32"/>
          <w:szCs w:val="32"/>
        </w:rPr>
        <w:t>封面：</w:t>
      </w:r>
    </w:p>
    <w:p w:rsidR="00AF2A26" w:rsidRDefault="009B1E4F">
      <w:pPr>
        <w:spacing w:line="360" w:lineRule="auto"/>
        <w:jc w:val="right"/>
        <w:rPr>
          <w:rFonts w:ascii="仿宋" w:eastAsia="仿宋" w:hAnsi="仿宋"/>
          <w:b/>
          <w:sz w:val="36"/>
        </w:rPr>
      </w:pPr>
      <w:r>
        <w:rPr>
          <w:rFonts w:ascii="仿宋" w:eastAsia="仿宋" w:hAnsi="仿宋"/>
          <w:b/>
          <w:sz w:val="36"/>
        </w:rPr>
        <w:t>（正本/副本）</w:t>
      </w:r>
    </w:p>
    <w:p w:rsidR="00AF2A26" w:rsidRDefault="00AF2A26">
      <w:pPr>
        <w:spacing w:line="360" w:lineRule="auto"/>
        <w:rPr>
          <w:rFonts w:ascii="仿宋" w:eastAsia="仿宋" w:hAnsi="仿宋"/>
          <w:b/>
          <w:sz w:val="32"/>
          <w:szCs w:val="32"/>
        </w:rPr>
      </w:pPr>
    </w:p>
    <w:p w:rsidR="00AF2A26" w:rsidRDefault="00AF2A26">
      <w:pPr>
        <w:spacing w:line="360" w:lineRule="auto"/>
        <w:rPr>
          <w:rFonts w:ascii="仿宋" w:eastAsia="仿宋" w:hAnsi="仿宋"/>
          <w:b/>
          <w:sz w:val="32"/>
          <w:szCs w:val="32"/>
        </w:rPr>
      </w:pPr>
    </w:p>
    <w:p w:rsidR="00AF2A26" w:rsidRDefault="009B1E4F">
      <w:pPr>
        <w:spacing w:line="360" w:lineRule="auto"/>
        <w:jc w:val="center"/>
        <w:rPr>
          <w:rFonts w:ascii="仿宋" w:eastAsia="仿宋" w:hAnsi="仿宋"/>
          <w:b/>
          <w:sz w:val="72"/>
        </w:rPr>
      </w:pPr>
      <w:r>
        <w:rPr>
          <w:rFonts w:ascii="仿宋" w:eastAsia="仿宋" w:hAnsi="仿宋" w:hint="eastAsia"/>
          <w:b/>
          <w:sz w:val="40"/>
          <w:szCs w:val="48"/>
        </w:rPr>
        <w:t>XX项目</w:t>
      </w:r>
    </w:p>
    <w:p w:rsidR="00AF2A26" w:rsidRDefault="00AF2A26">
      <w:pPr>
        <w:spacing w:line="360" w:lineRule="auto"/>
        <w:rPr>
          <w:rFonts w:ascii="仿宋" w:eastAsia="仿宋" w:hAnsi="仿宋"/>
          <w:b/>
          <w:sz w:val="52"/>
          <w:szCs w:val="52"/>
        </w:rPr>
      </w:pPr>
    </w:p>
    <w:p w:rsidR="00AF2A26" w:rsidRDefault="009B1E4F">
      <w:pPr>
        <w:spacing w:line="360" w:lineRule="auto"/>
        <w:jc w:val="center"/>
        <w:rPr>
          <w:rFonts w:ascii="仿宋" w:eastAsia="仿宋" w:hAnsi="仿宋"/>
          <w:b/>
          <w:sz w:val="32"/>
          <w:szCs w:val="32"/>
        </w:rPr>
      </w:pPr>
      <w:r>
        <w:rPr>
          <w:rFonts w:ascii="仿宋" w:eastAsia="仿宋" w:hAnsi="仿宋" w:hint="eastAsia"/>
          <w:b/>
          <w:sz w:val="52"/>
          <w:szCs w:val="52"/>
        </w:rPr>
        <w:t>其他响应文件</w:t>
      </w:r>
    </w:p>
    <w:p w:rsidR="00AF2A26" w:rsidRDefault="00AF2A26">
      <w:pPr>
        <w:spacing w:line="360" w:lineRule="auto"/>
        <w:rPr>
          <w:rFonts w:ascii="仿宋" w:eastAsia="仿宋" w:hAnsi="仿宋"/>
          <w:b/>
          <w:sz w:val="36"/>
        </w:rPr>
      </w:pPr>
    </w:p>
    <w:p w:rsidR="00AF2A26" w:rsidRDefault="00AF2A26">
      <w:pPr>
        <w:spacing w:line="360" w:lineRule="auto"/>
        <w:rPr>
          <w:rFonts w:ascii="仿宋" w:eastAsia="仿宋" w:hAnsi="仿宋"/>
          <w:b/>
          <w:sz w:val="36"/>
        </w:rPr>
      </w:pPr>
    </w:p>
    <w:p w:rsidR="00AF2A26" w:rsidRDefault="009B1E4F">
      <w:pPr>
        <w:spacing w:line="360" w:lineRule="auto"/>
        <w:ind w:firstLineChars="200" w:firstLine="643"/>
        <w:jc w:val="left"/>
        <w:rPr>
          <w:rFonts w:ascii="仿宋" w:eastAsia="仿宋" w:hAnsi="仿宋"/>
          <w:b/>
          <w:sz w:val="32"/>
          <w:u w:val="single"/>
        </w:rPr>
      </w:pPr>
      <w:r>
        <w:rPr>
          <w:rFonts w:ascii="仿宋" w:eastAsia="仿宋" w:hAnsi="仿宋" w:hint="eastAsia"/>
          <w:b/>
          <w:sz w:val="32"/>
        </w:rPr>
        <w:t>供 应 商</w:t>
      </w:r>
      <w:r>
        <w:rPr>
          <w:rFonts w:ascii="仿宋" w:eastAsia="仿宋" w:hAnsi="仿宋"/>
          <w:b/>
          <w:sz w:val="32"/>
        </w:rPr>
        <w:t>名称：</w:t>
      </w:r>
    </w:p>
    <w:p w:rsidR="00AF2A26" w:rsidRDefault="009B1E4F">
      <w:pPr>
        <w:spacing w:line="360" w:lineRule="auto"/>
        <w:ind w:firstLineChars="200" w:firstLine="643"/>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AF2A26" w:rsidRDefault="009B1E4F">
      <w:pPr>
        <w:spacing w:line="360" w:lineRule="auto"/>
        <w:ind w:firstLineChars="200" w:firstLine="643"/>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AF2A26" w:rsidRDefault="00AF2A26">
      <w:pPr>
        <w:spacing w:line="360" w:lineRule="auto"/>
        <w:ind w:firstLineChars="246" w:firstLine="790"/>
        <w:jc w:val="center"/>
        <w:rPr>
          <w:rFonts w:ascii="仿宋" w:eastAsia="仿宋" w:hAnsi="仿宋"/>
          <w:b/>
          <w:sz w:val="32"/>
        </w:rPr>
      </w:pPr>
    </w:p>
    <w:p w:rsidR="00AF2A26" w:rsidRDefault="009B1E4F">
      <w:pPr>
        <w:spacing w:line="360" w:lineRule="auto"/>
        <w:ind w:firstLineChars="246" w:firstLine="790"/>
        <w:jc w:val="center"/>
        <w:rPr>
          <w:rFonts w:ascii="仿宋" w:eastAsia="仿宋" w:hAnsi="仿宋"/>
          <w:b/>
          <w:sz w:val="32"/>
        </w:rPr>
      </w:pPr>
      <w:r>
        <w:rPr>
          <w:rFonts w:ascii="仿宋" w:eastAsia="仿宋" w:hAnsi="仿宋" w:hint="eastAsia"/>
          <w:b/>
          <w:sz w:val="32"/>
        </w:rPr>
        <w:t>时间</w:t>
      </w:r>
      <w:r>
        <w:rPr>
          <w:rFonts w:ascii="仿宋" w:eastAsia="仿宋" w:hAnsi="仿宋"/>
          <w:b/>
          <w:sz w:val="32"/>
        </w:rPr>
        <w:t>：</w:t>
      </w:r>
      <w:r>
        <w:rPr>
          <w:rFonts w:ascii="仿宋" w:eastAsia="仿宋" w:hAnsi="仿宋" w:hint="eastAsia"/>
          <w:b/>
          <w:sz w:val="32"/>
        </w:rPr>
        <w:t>XX年XX</w:t>
      </w:r>
      <w:r>
        <w:rPr>
          <w:rFonts w:ascii="仿宋" w:eastAsia="仿宋" w:hAnsi="仿宋"/>
          <w:b/>
          <w:sz w:val="32"/>
        </w:rPr>
        <w:t>月</w:t>
      </w:r>
      <w:r>
        <w:rPr>
          <w:rFonts w:ascii="仿宋" w:eastAsia="仿宋" w:hAnsi="仿宋" w:hint="eastAsia"/>
          <w:b/>
          <w:sz w:val="32"/>
        </w:rPr>
        <w:t>XX</w:t>
      </w:r>
      <w:r>
        <w:rPr>
          <w:rFonts w:ascii="仿宋" w:eastAsia="仿宋" w:hAnsi="仿宋"/>
          <w:b/>
          <w:sz w:val="32"/>
        </w:rPr>
        <w:t>日</w:t>
      </w:r>
    </w:p>
    <w:p w:rsidR="00AF2A26" w:rsidRDefault="009B1E4F">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格式2-2</w:t>
      </w:r>
    </w:p>
    <w:p w:rsidR="00AF2A26" w:rsidRDefault="009B1E4F">
      <w:pPr>
        <w:jc w:val="center"/>
        <w:outlineLvl w:val="2"/>
        <w:rPr>
          <w:rFonts w:ascii="仿宋" w:eastAsia="仿宋" w:hAnsi="仿宋"/>
          <w:b/>
          <w:sz w:val="32"/>
          <w:szCs w:val="32"/>
        </w:rPr>
      </w:pPr>
      <w:bookmarkStart w:id="99" w:name="_Toc308164824"/>
      <w:r>
        <w:rPr>
          <w:rFonts w:ascii="仿宋" w:eastAsia="仿宋" w:hAnsi="仿宋" w:hint="eastAsia"/>
          <w:b/>
          <w:sz w:val="32"/>
          <w:szCs w:val="32"/>
        </w:rPr>
        <w:t>一、响应函</w:t>
      </w:r>
    </w:p>
    <w:p w:rsidR="00AF2A26" w:rsidRDefault="00AF2A26">
      <w:pPr>
        <w:spacing w:line="360" w:lineRule="auto"/>
        <w:rPr>
          <w:rFonts w:ascii="仿宋" w:eastAsia="仿宋" w:hAnsi="仿宋"/>
          <w:sz w:val="24"/>
        </w:rPr>
      </w:pPr>
    </w:p>
    <w:p w:rsidR="00AF2A26" w:rsidRDefault="009B1E4F">
      <w:pPr>
        <w:spacing w:line="360" w:lineRule="auto"/>
        <w:rPr>
          <w:rFonts w:ascii="仿宋" w:eastAsia="仿宋" w:hAnsi="仿宋"/>
          <w:sz w:val="24"/>
        </w:rPr>
      </w:pPr>
      <w:r>
        <w:rPr>
          <w:rFonts w:ascii="仿宋" w:eastAsia="仿宋" w:hAnsi="仿宋" w:hint="eastAsia"/>
          <w:sz w:val="24"/>
        </w:rPr>
        <w:t>XXX（采购代理机构名称）：</w:t>
      </w:r>
    </w:p>
    <w:p w:rsidR="00AF2A26" w:rsidRDefault="009B1E4F">
      <w:pPr>
        <w:spacing w:line="360" w:lineRule="auto"/>
        <w:ind w:firstLineChars="200" w:firstLine="480"/>
        <w:jc w:val="left"/>
        <w:rPr>
          <w:rFonts w:ascii="仿宋" w:eastAsia="仿宋" w:hAnsi="仿宋"/>
          <w:sz w:val="24"/>
        </w:rPr>
      </w:pPr>
      <w:r>
        <w:rPr>
          <w:rFonts w:ascii="仿宋" w:eastAsia="仿宋" w:hAnsi="仿宋" w:hint="eastAsia"/>
          <w:sz w:val="24"/>
        </w:rPr>
        <w:t>我方全面研究了“XXXXXX”项目磋商文件（项目编号：XXXX），决定参加贵单位组织的本项目磋商采购。</w:t>
      </w:r>
    </w:p>
    <w:p w:rsidR="00AF2A26" w:rsidRDefault="009B1E4F">
      <w:pPr>
        <w:spacing w:line="360" w:lineRule="auto"/>
        <w:ind w:firstLineChars="200" w:firstLine="480"/>
        <w:jc w:val="left"/>
        <w:rPr>
          <w:rFonts w:ascii="仿宋" w:eastAsia="仿宋" w:hAnsi="仿宋"/>
          <w:sz w:val="24"/>
        </w:rPr>
      </w:pPr>
      <w:r>
        <w:rPr>
          <w:rFonts w:ascii="仿宋" w:eastAsia="仿宋" w:hAnsi="仿宋"/>
          <w:sz w:val="24"/>
        </w:rPr>
        <w:t>1</w:t>
      </w:r>
      <w:r>
        <w:rPr>
          <w:rFonts w:ascii="仿宋" w:eastAsia="仿宋" w:hAnsi="仿宋" w:hint="eastAsia"/>
          <w:sz w:val="24"/>
        </w:rPr>
        <w:t>.我方自愿按照磋商文件规定的各项要求向采购人提供所需货物/服务。</w:t>
      </w:r>
    </w:p>
    <w:p w:rsidR="00AF2A26" w:rsidRDefault="009B1E4F">
      <w:pPr>
        <w:spacing w:line="360" w:lineRule="auto"/>
        <w:ind w:firstLineChars="200" w:firstLine="480"/>
        <w:jc w:val="left"/>
        <w:rPr>
          <w:rFonts w:ascii="仿宋" w:eastAsia="仿宋" w:hAnsi="仿宋"/>
          <w:sz w:val="24"/>
        </w:rPr>
      </w:pPr>
      <w:r>
        <w:rPr>
          <w:rFonts w:ascii="仿宋" w:eastAsia="仿宋" w:hAnsi="仿宋"/>
          <w:sz w:val="24"/>
        </w:rPr>
        <w:t>2</w:t>
      </w:r>
      <w:r>
        <w:rPr>
          <w:rFonts w:ascii="仿宋" w:eastAsia="仿宋" w:hAnsi="仿宋" w:hint="eastAsia"/>
          <w:sz w:val="24"/>
        </w:rPr>
        <w:t>.一旦我方成交，我方将严格履行政府采购合同规定的责任和义务。</w:t>
      </w:r>
    </w:p>
    <w:p w:rsidR="00AF2A26" w:rsidRDefault="009B1E4F">
      <w:pPr>
        <w:spacing w:line="360" w:lineRule="auto"/>
        <w:ind w:firstLineChars="200" w:firstLine="480"/>
        <w:jc w:val="left"/>
        <w:rPr>
          <w:rFonts w:ascii="仿宋" w:eastAsia="仿宋" w:hAnsi="仿宋"/>
          <w:sz w:val="24"/>
        </w:rPr>
      </w:pPr>
      <w:r>
        <w:rPr>
          <w:rFonts w:ascii="仿宋" w:eastAsia="仿宋" w:hAnsi="仿宋"/>
          <w:sz w:val="24"/>
        </w:rPr>
        <w:t>3</w:t>
      </w:r>
      <w:r>
        <w:rPr>
          <w:rFonts w:ascii="仿宋" w:eastAsia="仿宋" w:hAnsi="仿宋" w:hint="eastAsia"/>
          <w:sz w:val="24"/>
        </w:rPr>
        <w:t>.我方为本项目提交的响应文件正本1份，副本XX份，</w:t>
      </w:r>
      <w:proofErr w:type="gramStart"/>
      <w:r>
        <w:rPr>
          <w:rFonts w:ascii="仿宋" w:eastAsia="仿宋" w:hAnsi="仿宋" w:hint="eastAsia"/>
          <w:sz w:val="24"/>
        </w:rPr>
        <w:t>用于磋商</w:t>
      </w:r>
      <w:proofErr w:type="gramEnd"/>
      <w:r>
        <w:rPr>
          <w:rFonts w:ascii="仿宋" w:eastAsia="仿宋" w:hAnsi="仿宋" w:hint="eastAsia"/>
          <w:sz w:val="24"/>
        </w:rPr>
        <w:t>报价。</w:t>
      </w:r>
    </w:p>
    <w:p w:rsidR="00AF2A26" w:rsidRDefault="009B1E4F">
      <w:pPr>
        <w:spacing w:line="360" w:lineRule="auto"/>
        <w:ind w:firstLineChars="200" w:firstLine="480"/>
        <w:jc w:val="left"/>
        <w:rPr>
          <w:rFonts w:ascii="仿宋" w:eastAsia="仿宋" w:hAnsi="仿宋"/>
          <w:sz w:val="24"/>
        </w:rPr>
      </w:pPr>
      <w:r>
        <w:rPr>
          <w:rFonts w:ascii="仿宋" w:eastAsia="仿宋" w:hAnsi="仿宋"/>
          <w:sz w:val="24"/>
        </w:rPr>
        <w:t>4</w:t>
      </w:r>
      <w:r>
        <w:rPr>
          <w:rFonts w:ascii="仿宋" w:eastAsia="仿宋" w:hAnsi="仿宋" w:hint="eastAsia"/>
          <w:sz w:val="24"/>
        </w:rPr>
        <w:t>.我方愿意提供贵单位可能另外要求的，与磋商报价有关的文件资料，并保证我方已提供和将要提供的文件资料是真实、准确的。</w:t>
      </w:r>
    </w:p>
    <w:p w:rsidR="00AF2A26" w:rsidRDefault="009B1E4F">
      <w:pPr>
        <w:spacing w:line="360" w:lineRule="auto"/>
        <w:ind w:firstLineChars="200" w:firstLine="480"/>
        <w:jc w:val="left"/>
        <w:rPr>
          <w:rFonts w:ascii="仿宋" w:eastAsia="仿宋" w:hAnsi="仿宋"/>
          <w:sz w:val="24"/>
        </w:rPr>
      </w:pPr>
      <w:r>
        <w:rPr>
          <w:rFonts w:ascii="仿宋" w:eastAsia="仿宋" w:hAnsi="仿宋"/>
          <w:sz w:val="24"/>
        </w:rPr>
        <w:t>5</w:t>
      </w:r>
      <w:r>
        <w:rPr>
          <w:rFonts w:ascii="仿宋" w:eastAsia="仿宋" w:hAnsi="仿宋" w:hint="eastAsia"/>
          <w:sz w:val="24"/>
        </w:rPr>
        <w:t>.本次磋商，我方递交的响应文件有效期为磋商文件规定起算之日起XX天。</w:t>
      </w:r>
    </w:p>
    <w:p w:rsidR="00AF2A26" w:rsidRDefault="00AF2A26">
      <w:pPr>
        <w:adjustRightInd w:val="0"/>
        <w:spacing w:line="400" w:lineRule="exact"/>
        <w:ind w:firstLineChars="200" w:firstLine="480"/>
        <w:jc w:val="left"/>
        <w:rPr>
          <w:rFonts w:ascii="仿宋" w:eastAsia="仿宋" w:hAnsi="仿宋"/>
          <w:sz w:val="24"/>
        </w:rPr>
      </w:pPr>
    </w:p>
    <w:p w:rsidR="00AF2A26" w:rsidRDefault="00AF2A26">
      <w:pPr>
        <w:adjustRightInd w:val="0"/>
        <w:spacing w:line="400" w:lineRule="exact"/>
        <w:ind w:firstLineChars="200" w:firstLine="480"/>
        <w:jc w:val="left"/>
        <w:rPr>
          <w:rFonts w:ascii="仿宋" w:eastAsia="仿宋" w:hAnsi="仿宋"/>
          <w:sz w:val="24"/>
        </w:rPr>
      </w:pPr>
    </w:p>
    <w:p w:rsidR="00AF2A26" w:rsidRDefault="009B1E4F">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rsidR="00AF2A26" w:rsidRDefault="009B1E4F">
      <w:pPr>
        <w:spacing w:line="400" w:lineRule="exact"/>
        <w:ind w:firstLineChars="196" w:firstLine="470"/>
        <w:rPr>
          <w:rFonts w:ascii="仿宋" w:eastAsia="仿宋" w:hAnsi="仿宋"/>
          <w:sz w:val="24"/>
        </w:rPr>
      </w:pPr>
      <w:r>
        <w:rPr>
          <w:rFonts w:ascii="仿宋" w:eastAsia="仿宋" w:hAnsi="仿宋" w:hint="eastAsia"/>
          <w:sz w:val="24"/>
        </w:rPr>
        <w:t>法定代表人/单位负责人或授权代表（签字或加盖个人印章）：XXX</w:t>
      </w:r>
    </w:p>
    <w:p w:rsidR="00AF2A26" w:rsidRDefault="009B1E4F">
      <w:pPr>
        <w:spacing w:line="400" w:lineRule="exact"/>
        <w:ind w:firstLineChars="196" w:firstLine="470"/>
        <w:rPr>
          <w:rFonts w:ascii="仿宋" w:eastAsia="仿宋" w:hAnsi="仿宋"/>
          <w:sz w:val="24"/>
        </w:rPr>
      </w:pPr>
      <w:r>
        <w:rPr>
          <w:rFonts w:ascii="仿宋" w:eastAsia="仿宋" w:hAnsi="仿宋" w:hint="eastAsia"/>
          <w:sz w:val="24"/>
        </w:rPr>
        <w:t>通讯地址：XXX</w:t>
      </w:r>
    </w:p>
    <w:p w:rsidR="00AF2A26" w:rsidRDefault="009B1E4F">
      <w:pPr>
        <w:spacing w:line="400" w:lineRule="exact"/>
        <w:ind w:firstLineChars="196" w:firstLine="470"/>
        <w:rPr>
          <w:rFonts w:ascii="仿宋" w:eastAsia="仿宋" w:hAnsi="仿宋"/>
          <w:sz w:val="24"/>
        </w:rPr>
      </w:pPr>
      <w:r>
        <w:rPr>
          <w:rFonts w:ascii="仿宋" w:eastAsia="仿宋" w:hAnsi="仿宋" w:hint="eastAsia"/>
          <w:sz w:val="24"/>
        </w:rPr>
        <w:t>邮政编码：XXX</w:t>
      </w:r>
    </w:p>
    <w:p w:rsidR="00AF2A26" w:rsidRDefault="009B1E4F">
      <w:pPr>
        <w:spacing w:line="400" w:lineRule="exact"/>
        <w:ind w:firstLineChars="196" w:firstLine="470"/>
        <w:rPr>
          <w:rFonts w:ascii="仿宋" w:eastAsia="仿宋" w:hAnsi="仿宋"/>
          <w:sz w:val="24"/>
        </w:rPr>
      </w:pPr>
      <w:r>
        <w:rPr>
          <w:rFonts w:ascii="仿宋" w:eastAsia="仿宋" w:hAnsi="仿宋" w:hint="eastAsia"/>
          <w:sz w:val="24"/>
        </w:rPr>
        <w:t>联系电话：XXX</w:t>
      </w:r>
    </w:p>
    <w:p w:rsidR="00AF2A26" w:rsidRDefault="009B1E4F">
      <w:pPr>
        <w:spacing w:line="400" w:lineRule="exact"/>
        <w:ind w:firstLineChars="196" w:firstLine="470"/>
        <w:rPr>
          <w:rFonts w:ascii="仿宋" w:eastAsia="仿宋" w:hAnsi="仿宋"/>
          <w:sz w:val="24"/>
        </w:rPr>
      </w:pPr>
      <w:r>
        <w:rPr>
          <w:rFonts w:ascii="仿宋" w:eastAsia="仿宋" w:hAnsi="仿宋" w:hint="eastAsia"/>
          <w:sz w:val="24"/>
        </w:rPr>
        <w:t>传    真：XXX</w:t>
      </w:r>
    </w:p>
    <w:p w:rsidR="00AF2A26" w:rsidRDefault="009B1E4F">
      <w:pPr>
        <w:ind w:firstLineChars="200" w:firstLine="480"/>
        <w:rPr>
          <w:rFonts w:ascii="仿宋" w:eastAsia="仿宋" w:hAnsi="仿宋"/>
          <w:b/>
          <w:sz w:val="32"/>
          <w:szCs w:val="32"/>
        </w:rPr>
      </w:pPr>
      <w:r>
        <w:rPr>
          <w:rFonts w:ascii="仿宋" w:eastAsia="仿宋" w:hAnsi="仿宋" w:hint="eastAsia"/>
          <w:sz w:val="24"/>
        </w:rPr>
        <w:t>日    期：XXX年XXX月XXX日</w:t>
      </w:r>
      <w:r>
        <w:rPr>
          <w:rFonts w:ascii="仿宋" w:eastAsia="仿宋" w:hAnsi="仿宋"/>
          <w:b/>
          <w:sz w:val="32"/>
          <w:szCs w:val="32"/>
        </w:rPr>
        <w:br w:type="page"/>
      </w:r>
      <w:r>
        <w:rPr>
          <w:rFonts w:ascii="仿宋" w:eastAsia="仿宋" w:hAnsi="仿宋" w:hint="eastAsia"/>
          <w:b/>
          <w:sz w:val="32"/>
          <w:szCs w:val="32"/>
        </w:rPr>
        <w:lastRenderedPageBreak/>
        <w:t>格式2-3</w:t>
      </w:r>
    </w:p>
    <w:p w:rsidR="00AF2A26" w:rsidRDefault="009B1E4F">
      <w:pPr>
        <w:widowControl/>
        <w:jc w:val="center"/>
        <w:outlineLvl w:val="2"/>
        <w:rPr>
          <w:rFonts w:ascii="仿宋" w:eastAsia="仿宋" w:hAnsi="仿宋"/>
          <w:b/>
          <w:sz w:val="32"/>
          <w:szCs w:val="32"/>
        </w:rPr>
      </w:pPr>
      <w:r>
        <w:rPr>
          <w:rFonts w:ascii="仿宋" w:eastAsia="仿宋" w:hAnsi="仿宋" w:hint="eastAsia"/>
          <w:b/>
          <w:sz w:val="32"/>
          <w:szCs w:val="32"/>
        </w:rPr>
        <w:t>二、承诺函（实质性要求）</w:t>
      </w:r>
    </w:p>
    <w:p w:rsidR="00AF2A26" w:rsidRDefault="00AF2A26">
      <w:pPr>
        <w:widowControl/>
        <w:jc w:val="center"/>
        <w:rPr>
          <w:rFonts w:ascii="仿宋" w:eastAsia="仿宋" w:hAnsi="仿宋"/>
          <w:b/>
          <w:sz w:val="24"/>
        </w:rPr>
      </w:pPr>
    </w:p>
    <w:p w:rsidR="00AF2A26" w:rsidRDefault="009B1E4F">
      <w:pPr>
        <w:rPr>
          <w:rFonts w:ascii="仿宋" w:eastAsia="仿宋" w:hAnsi="仿宋"/>
          <w:sz w:val="24"/>
        </w:rPr>
      </w:pPr>
      <w:r>
        <w:rPr>
          <w:rFonts w:ascii="仿宋" w:eastAsia="仿宋" w:hAnsi="仿宋" w:hint="eastAsia"/>
          <w:sz w:val="24"/>
        </w:rPr>
        <w:t>XXX（采购代理机构名称）：</w:t>
      </w:r>
    </w:p>
    <w:p w:rsidR="00AF2A26" w:rsidRDefault="009B1E4F">
      <w:pPr>
        <w:ind w:firstLineChars="200" w:firstLine="480"/>
        <w:rPr>
          <w:rFonts w:ascii="仿宋" w:eastAsia="仿宋" w:hAnsi="仿宋"/>
          <w:sz w:val="24"/>
        </w:rPr>
      </w:pPr>
      <w:r>
        <w:rPr>
          <w:rFonts w:ascii="仿宋" w:eastAsia="仿宋" w:hAnsi="仿宋" w:hint="eastAsia"/>
          <w:sz w:val="24"/>
        </w:rPr>
        <w:t>我方作为本次采购项目的供应商，根据磋商文件要求，现郑重承诺如下：</w:t>
      </w:r>
    </w:p>
    <w:p w:rsidR="00AF2A26" w:rsidRDefault="009B1E4F">
      <w:pPr>
        <w:widowControl/>
        <w:ind w:firstLineChars="200" w:firstLine="480"/>
        <w:jc w:val="left"/>
        <w:rPr>
          <w:rFonts w:ascii="仿宋" w:eastAsia="仿宋" w:hAnsi="仿宋"/>
          <w:sz w:val="24"/>
        </w:rPr>
      </w:pPr>
      <w:r>
        <w:rPr>
          <w:rFonts w:ascii="仿宋" w:eastAsia="仿宋" w:hAnsi="仿宋" w:hint="eastAsia"/>
          <w:sz w:val="24"/>
        </w:rPr>
        <w:t>一、我方已认真阅读并接受本项目</w:t>
      </w:r>
      <w:r>
        <w:rPr>
          <w:rFonts w:ascii="仿宋" w:eastAsia="仿宋" w:hAnsi="仿宋"/>
          <w:sz w:val="24"/>
        </w:rPr>
        <w:t>磋商</w:t>
      </w:r>
      <w:r>
        <w:rPr>
          <w:rFonts w:ascii="仿宋" w:eastAsia="仿宋" w:hAnsi="仿宋" w:hint="eastAsia"/>
          <w:sz w:val="24"/>
        </w:rPr>
        <w:t>文件第二章的全部实质性要求</w:t>
      </w:r>
      <w:r>
        <w:rPr>
          <w:rFonts w:ascii="仿宋" w:eastAsia="仿宋" w:hAnsi="仿宋"/>
          <w:sz w:val="24"/>
        </w:rPr>
        <w:t>，如对磋商</w:t>
      </w:r>
      <w:r>
        <w:rPr>
          <w:rFonts w:ascii="仿宋" w:eastAsia="仿宋" w:hAnsi="仿宋" w:hint="eastAsia"/>
          <w:sz w:val="24"/>
        </w:rPr>
        <w:t>文件</w:t>
      </w:r>
      <w:r>
        <w:rPr>
          <w:rFonts w:ascii="仿宋" w:eastAsia="仿宋" w:hAnsi="仿宋"/>
          <w:sz w:val="24"/>
        </w:rPr>
        <w:t>有异议，</w:t>
      </w:r>
      <w:r>
        <w:rPr>
          <w:rFonts w:ascii="仿宋" w:eastAsia="仿宋" w:hAnsi="仿宋" w:hint="eastAsia"/>
          <w:sz w:val="24"/>
        </w:rPr>
        <w:t>已</w:t>
      </w:r>
      <w:r>
        <w:rPr>
          <w:rFonts w:ascii="仿宋" w:eastAsia="仿宋" w:hAnsi="仿宋"/>
          <w:sz w:val="24"/>
        </w:rPr>
        <w:t>依法进行维权救济，不存在对磋商</w:t>
      </w:r>
      <w:r>
        <w:rPr>
          <w:rFonts w:ascii="仿宋" w:eastAsia="仿宋" w:hAnsi="仿宋" w:hint="eastAsia"/>
          <w:sz w:val="24"/>
        </w:rPr>
        <w:t>文件</w:t>
      </w:r>
      <w:r>
        <w:rPr>
          <w:rFonts w:ascii="仿宋" w:eastAsia="仿宋" w:hAnsi="仿宋"/>
          <w:sz w:val="24"/>
        </w:rPr>
        <w:t>有异议的同时又参加</w:t>
      </w:r>
      <w:r>
        <w:rPr>
          <w:rFonts w:ascii="仿宋" w:eastAsia="仿宋" w:hAnsi="仿宋" w:hint="eastAsia"/>
          <w:sz w:val="24"/>
        </w:rPr>
        <w:t>磋商</w:t>
      </w:r>
      <w:r>
        <w:rPr>
          <w:rFonts w:ascii="仿宋" w:eastAsia="仿宋" w:hAnsi="仿宋"/>
          <w:sz w:val="24"/>
        </w:rPr>
        <w:t>以求侥幸</w:t>
      </w:r>
      <w:r>
        <w:rPr>
          <w:rFonts w:ascii="仿宋" w:eastAsia="仿宋" w:hAnsi="仿宋" w:hint="eastAsia"/>
          <w:sz w:val="24"/>
        </w:rPr>
        <w:t>成交</w:t>
      </w:r>
      <w:r>
        <w:rPr>
          <w:rFonts w:ascii="仿宋" w:eastAsia="仿宋" w:hAnsi="仿宋"/>
          <w:sz w:val="24"/>
        </w:rPr>
        <w:t>或者为实现其他非法目的的行为。</w:t>
      </w:r>
    </w:p>
    <w:p w:rsidR="00AF2A26" w:rsidRDefault="009B1E4F">
      <w:pPr>
        <w:ind w:firstLineChars="200" w:firstLine="480"/>
        <w:rPr>
          <w:rFonts w:ascii="仿宋" w:eastAsia="仿宋" w:hAnsi="仿宋"/>
          <w:sz w:val="24"/>
        </w:rPr>
      </w:pPr>
      <w:r>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rsidR="00AF2A26" w:rsidRDefault="009B1E4F">
      <w:pPr>
        <w:widowControl/>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rsidR="00AF2A26" w:rsidRDefault="009B1E4F">
      <w:pPr>
        <w:ind w:firstLineChars="200" w:firstLine="480"/>
        <w:rPr>
          <w:rFonts w:ascii="仿宋" w:eastAsia="仿宋" w:hAnsi="仿宋"/>
          <w:sz w:val="24"/>
        </w:rPr>
      </w:pPr>
      <w:r>
        <w:rPr>
          <w:rFonts w:ascii="仿宋" w:eastAsia="仿宋" w:hAnsi="仿宋" w:hint="eastAsia"/>
          <w:sz w:val="24"/>
        </w:rPr>
        <w:t>四、响应文件中提供的任何资料和技术、服务、商务等响应承诺情况都是真实的、有效的、合法的。</w:t>
      </w:r>
    </w:p>
    <w:p w:rsidR="00AF2A26" w:rsidRDefault="009B1E4F">
      <w:pPr>
        <w:ind w:firstLineChars="200" w:firstLine="480"/>
        <w:rPr>
          <w:rFonts w:ascii="仿宋" w:eastAsia="仿宋" w:hAnsi="仿宋"/>
          <w:sz w:val="24"/>
        </w:rPr>
      </w:pPr>
      <w:r>
        <w:rPr>
          <w:rFonts w:ascii="仿宋" w:eastAsia="仿宋" w:hAnsi="仿宋" w:hint="eastAsia"/>
          <w:sz w:val="24"/>
        </w:rPr>
        <w:t>五、如本项目磋商采购过程中需要提供样品，则我方提供的样品将作为履约验收的参考，我方对提供样品的性能和质量负责，因样品存在缺陷或者不</w:t>
      </w:r>
      <w:proofErr w:type="gramStart"/>
      <w:r>
        <w:rPr>
          <w:rFonts w:ascii="仿宋" w:eastAsia="仿宋" w:hAnsi="仿宋" w:hint="eastAsia"/>
          <w:sz w:val="24"/>
        </w:rPr>
        <w:t>符合磋商</w:t>
      </w:r>
      <w:proofErr w:type="gramEnd"/>
      <w:r>
        <w:rPr>
          <w:rFonts w:ascii="仿宋" w:eastAsia="仿宋" w:hAnsi="仿宋" w:hint="eastAsia"/>
          <w:sz w:val="24"/>
        </w:rPr>
        <w:t>文件要求导致未能成交的，我方愿意承担相应不利后果。</w:t>
      </w:r>
    </w:p>
    <w:p w:rsidR="00AF2A26" w:rsidRDefault="009B1E4F">
      <w:pPr>
        <w:ind w:firstLineChars="200" w:firstLine="480"/>
        <w:rPr>
          <w:rFonts w:ascii="仿宋" w:eastAsia="仿宋" w:hAnsi="仿宋"/>
          <w:sz w:val="24"/>
        </w:rPr>
      </w:pPr>
      <w:r>
        <w:rPr>
          <w:rFonts w:ascii="仿宋" w:eastAsia="仿宋" w:hAnsi="仿宋" w:hint="eastAsia"/>
          <w:sz w:val="24"/>
        </w:rPr>
        <w:t>六、国家或行业主管部门对采购产品的技术标准、质量标准和资格资质条件等有强制性规定的，我方</w:t>
      </w:r>
      <w:r>
        <w:rPr>
          <w:rFonts w:ascii="仿宋" w:eastAsia="仿宋" w:hAnsi="仿宋"/>
          <w:sz w:val="24"/>
        </w:rPr>
        <w:t>承诺符合其要求。</w:t>
      </w:r>
    </w:p>
    <w:p w:rsidR="00AF2A26" w:rsidRDefault="009B1E4F">
      <w:pPr>
        <w:widowControl/>
        <w:ind w:firstLineChars="200" w:firstLine="480"/>
        <w:jc w:val="left"/>
        <w:rPr>
          <w:rFonts w:ascii="仿宋" w:eastAsia="仿宋" w:hAnsi="仿宋"/>
          <w:sz w:val="24"/>
        </w:rPr>
      </w:pPr>
      <w:r>
        <w:rPr>
          <w:rFonts w:ascii="仿宋" w:eastAsia="仿宋" w:hAnsi="仿宋" w:hint="eastAsia"/>
          <w:sz w:val="24"/>
        </w:rPr>
        <w:t>七、参加本次采购活动，我方完全</w:t>
      </w:r>
      <w:proofErr w:type="gramStart"/>
      <w:r>
        <w:rPr>
          <w:rFonts w:ascii="仿宋" w:eastAsia="仿宋" w:hAnsi="仿宋" w:hint="eastAsia"/>
          <w:sz w:val="24"/>
        </w:rPr>
        <w:t>同意磋商</w:t>
      </w:r>
      <w:proofErr w:type="gramEnd"/>
      <w:r>
        <w:rPr>
          <w:rFonts w:ascii="仿宋" w:eastAsia="仿宋" w:hAnsi="仿宋"/>
          <w:sz w:val="24"/>
        </w:rPr>
        <w:t>文件第二章关于</w:t>
      </w:r>
      <w:r>
        <w:rPr>
          <w:rFonts w:ascii="仿宋" w:eastAsia="仿宋" w:hAnsi="仿宋" w:hint="eastAsia"/>
          <w:sz w:val="24"/>
        </w:rPr>
        <w:t>“磋商费用”、“合同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w:t>
      </w:r>
      <w:r>
        <w:rPr>
          <w:rFonts w:ascii="仿宋" w:eastAsia="仿宋" w:hAnsi="仿宋"/>
          <w:sz w:val="24"/>
        </w:rPr>
        <w:t>保证金”</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w:t>
      </w:r>
      <w:r>
        <w:rPr>
          <w:rFonts w:ascii="仿宋" w:eastAsia="仿宋" w:hAnsi="仿宋" w:hint="eastAsia"/>
          <w:sz w:val="24"/>
        </w:rPr>
        <w:t>磋商</w:t>
      </w:r>
      <w:r>
        <w:rPr>
          <w:rFonts w:ascii="仿宋" w:eastAsia="仿宋" w:hAnsi="仿宋"/>
          <w:sz w:val="24"/>
        </w:rPr>
        <w:t>文件要求</w:t>
      </w:r>
      <w:r>
        <w:rPr>
          <w:rFonts w:ascii="仿宋" w:eastAsia="仿宋" w:hAnsi="仿宋" w:hint="eastAsia"/>
          <w:sz w:val="24"/>
        </w:rPr>
        <w:t>履行</w:t>
      </w:r>
      <w:r>
        <w:rPr>
          <w:rFonts w:ascii="仿宋" w:eastAsia="仿宋" w:hAnsi="仿宋"/>
          <w:sz w:val="24"/>
        </w:rPr>
        <w:t>。</w:t>
      </w:r>
    </w:p>
    <w:p w:rsidR="00AF2A26" w:rsidRDefault="009B1E4F">
      <w:pPr>
        <w:widowControl/>
        <w:ind w:firstLineChars="200" w:firstLine="480"/>
        <w:jc w:val="left"/>
        <w:rPr>
          <w:rFonts w:ascii="仿宋" w:eastAsia="仿宋" w:hAnsi="仿宋"/>
          <w:sz w:val="24"/>
        </w:rPr>
      </w:pPr>
      <w:r>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Pr>
          <w:rFonts w:ascii="仿宋" w:eastAsia="仿宋" w:hAnsi="仿宋" w:hint="eastAsia"/>
          <w:sz w:val="24"/>
        </w:rPr>
        <w:t>方知识</w:t>
      </w:r>
      <w:proofErr w:type="gramEnd"/>
      <w:r>
        <w:rPr>
          <w:rFonts w:ascii="仿宋" w:eastAsia="仿宋" w:hAnsi="仿宋" w:hint="eastAsia"/>
          <w:sz w:val="24"/>
        </w:rPr>
        <w:t>成果的，使用</w:t>
      </w:r>
      <w:proofErr w:type="gramStart"/>
      <w:r>
        <w:rPr>
          <w:rFonts w:ascii="仿宋" w:eastAsia="仿宋" w:hAnsi="仿宋" w:hint="eastAsia"/>
          <w:sz w:val="24"/>
        </w:rPr>
        <w:t>该知识</w:t>
      </w:r>
      <w:proofErr w:type="gramEnd"/>
      <w:r>
        <w:rPr>
          <w:rFonts w:ascii="仿宋" w:eastAsia="仿宋" w:hAnsi="仿宋" w:hint="eastAsia"/>
          <w:sz w:val="24"/>
        </w:rPr>
        <w:t>成果后，我方</w:t>
      </w:r>
      <w:r>
        <w:rPr>
          <w:rFonts w:ascii="仿宋" w:eastAsia="仿宋" w:hAnsi="仿宋"/>
          <w:sz w:val="24"/>
        </w:rPr>
        <w:t>承诺</w:t>
      </w:r>
      <w:r>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rsidR="00AF2A26" w:rsidRDefault="009B1E4F">
      <w:pPr>
        <w:widowControl/>
        <w:ind w:firstLineChars="200" w:firstLine="480"/>
        <w:jc w:val="left"/>
        <w:rPr>
          <w:rFonts w:ascii="仿宋" w:eastAsia="仿宋" w:hAnsi="仿宋"/>
          <w:sz w:val="24"/>
        </w:rPr>
      </w:pPr>
      <w:r>
        <w:rPr>
          <w:rFonts w:ascii="仿宋" w:eastAsia="仿宋" w:hAnsi="仿宋" w:hint="eastAsia"/>
          <w:sz w:val="24"/>
        </w:rPr>
        <w:t>九</w:t>
      </w:r>
      <w:r>
        <w:rPr>
          <w:rFonts w:ascii="仿宋" w:eastAsia="仿宋" w:hAnsi="仿宋"/>
          <w:sz w:val="24"/>
        </w:rPr>
        <w:t>、</w:t>
      </w:r>
      <w:r>
        <w:rPr>
          <w:rFonts w:ascii="仿宋" w:eastAsia="仿宋" w:hAnsi="仿宋" w:hint="eastAsia"/>
          <w:sz w:val="24"/>
        </w:rPr>
        <w:t>与我方存在直接控股关系的单位为：XXX；存在管理关系单位为：XXX</w:t>
      </w:r>
    </w:p>
    <w:p w:rsidR="00AF2A26" w:rsidRDefault="009B1E4F">
      <w:pPr>
        <w:ind w:firstLineChars="200" w:firstLine="480"/>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我方对上述承诺的内容事项真实性负责。如经查实上述承诺的内容事项存在虚假，我方愿意接受以提供虚假材料谋取成交的法律责任。</w:t>
      </w:r>
    </w:p>
    <w:p w:rsidR="00AF2A26" w:rsidRDefault="00AF2A26">
      <w:pPr>
        <w:rPr>
          <w:rFonts w:ascii="仿宋" w:eastAsia="仿宋" w:hAnsi="仿宋"/>
          <w:sz w:val="24"/>
        </w:rPr>
      </w:pPr>
    </w:p>
    <w:p w:rsidR="00AF2A26" w:rsidRDefault="00AF2A26">
      <w:pPr>
        <w:rPr>
          <w:rFonts w:ascii="仿宋" w:eastAsia="仿宋" w:hAnsi="仿宋"/>
          <w:sz w:val="24"/>
        </w:rPr>
      </w:pPr>
    </w:p>
    <w:p w:rsidR="00AF2A26" w:rsidRDefault="009B1E4F">
      <w:pPr>
        <w:spacing w:line="400" w:lineRule="exact"/>
        <w:ind w:firstLineChars="196" w:firstLine="470"/>
        <w:rPr>
          <w:rFonts w:ascii="仿宋" w:eastAsia="仿宋" w:hAnsi="仿宋"/>
          <w:sz w:val="24"/>
        </w:rPr>
      </w:pPr>
      <w:r>
        <w:rPr>
          <w:rFonts w:ascii="仿宋" w:eastAsia="仿宋" w:hAnsi="仿宋" w:hint="eastAsia"/>
          <w:sz w:val="24"/>
        </w:rPr>
        <w:t>法定代表人/单位负责人或授权代表（签字或加盖个人印章）：XXX</w:t>
      </w:r>
    </w:p>
    <w:p w:rsidR="00AF2A26" w:rsidRDefault="009B1E4F">
      <w:pPr>
        <w:ind w:firstLineChars="200" w:firstLine="480"/>
        <w:rPr>
          <w:rFonts w:ascii="仿宋" w:eastAsia="仿宋" w:hAnsi="仿宋"/>
          <w:sz w:val="24"/>
        </w:rPr>
      </w:pPr>
      <w:r>
        <w:rPr>
          <w:rFonts w:ascii="仿宋" w:eastAsia="仿宋" w:hAnsi="仿宋" w:hint="eastAsia"/>
          <w:sz w:val="24"/>
        </w:rPr>
        <w:t>供应商名称：XXXX（盖章）</w:t>
      </w:r>
    </w:p>
    <w:p w:rsidR="00AF2A26" w:rsidRDefault="009B1E4F">
      <w:pPr>
        <w:ind w:firstLineChars="200" w:firstLine="480"/>
        <w:rPr>
          <w:rFonts w:ascii="仿宋" w:eastAsia="仿宋" w:hAnsi="仿宋"/>
          <w:sz w:val="24"/>
        </w:rPr>
      </w:pPr>
      <w:r>
        <w:rPr>
          <w:rFonts w:ascii="仿宋" w:eastAsia="仿宋" w:hAnsi="仿宋" w:hint="eastAsia"/>
          <w:sz w:val="24"/>
        </w:rPr>
        <w:t>日    期：XXX年XXX月XXX日</w:t>
      </w:r>
      <w:bookmarkStart w:id="100" w:name="_Toc217446087"/>
      <w:bookmarkEnd w:id="99"/>
    </w:p>
    <w:p w:rsidR="00AF2A26" w:rsidRDefault="009B1E4F">
      <w:pPr>
        <w:widowControl/>
        <w:jc w:val="left"/>
        <w:rPr>
          <w:rFonts w:ascii="仿宋" w:eastAsia="仿宋" w:hAnsi="仿宋"/>
          <w:sz w:val="24"/>
        </w:rPr>
      </w:pPr>
      <w:r>
        <w:rPr>
          <w:rFonts w:ascii="仿宋" w:eastAsia="仿宋" w:hAnsi="仿宋"/>
          <w:sz w:val="24"/>
        </w:rPr>
        <w:br w:type="page"/>
      </w:r>
    </w:p>
    <w:p w:rsidR="00AF2A26" w:rsidRDefault="009B1E4F">
      <w:pPr>
        <w:widowControl/>
        <w:spacing w:line="360" w:lineRule="atLeast"/>
        <w:jc w:val="left"/>
        <w:rPr>
          <w:rFonts w:ascii="仿宋" w:eastAsia="仿宋" w:hAnsi="仿宋"/>
          <w:sz w:val="24"/>
        </w:rPr>
      </w:pPr>
      <w:r>
        <w:rPr>
          <w:rFonts w:ascii="仿宋" w:eastAsia="仿宋" w:hAnsi="仿宋" w:hint="eastAsia"/>
          <w:b/>
          <w:sz w:val="32"/>
          <w:szCs w:val="32"/>
        </w:rPr>
        <w:lastRenderedPageBreak/>
        <w:t>格式2-</w:t>
      </w:r>
      <w:r>
        <w:rPr>
          <w:rFonts w:ascii="仿宋" w:eastAsia="仿宋" w:hAnsi="仿宋"/>
          <w:b/>
          <w:sz w:val="32"/>
          <w:szCs w:val="32"/>
        </w:rPr>
        <w:t>4</w:t>
      </w:r>
    </w:p>
    <w:p w:rsidR="00AF2A26" w:rsidRDefault="009B1E4F">
      <w:pPr>
        <w:jc w:val="center"/>
        <w:outlineLvl w:val="2"/>
        <w:rPr>
          <w:rFonts w:ascii="仿宋" w:eastAsia="仿宋" w:hAnsi="仿宋" w:cs="Arial"/>
          <w:b/>
          <w:bCs/>
          <w:sz w:val="32"/>
          <w:szCs w:val="32"/>
        </w:rPr>
      </w:pPr>
      <w:r>
        <w:rPr>
          <w:rFonts w:ascii="仿宋" w:eastAsia="仿宋" w:hAnsi="仿宋" w:cs="Arial" w:hint="eastAsia"/>
          <w:b/>
          <w:bCs/>
          <w:sz w:val="32"/>
          <w:szCs w:val="32"/>
        </w:rPr>
        <w:t>三、供应商基本情况表</w:t>
      </w:r>
    </w:p>
    <w:p w:rsidR="00AF2A26" w:rsidRDefault="00AF2A26">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AF2A26">
        <w:trPr>
          <w:trHeight w:val="610"/>
          <w:jc w:val="center"/>
        </w:trPr>
        <w:tc>
          <w:tcPr>
            <w:tcW w:w="1620" w:type="dxa"/>
            <w:vAlign w:val="center"/>
          </w:tcPr>
          <w:p w:rsidR="00AF2A26" w:rsidRDefault="009B1E4F">
            <w:pPr>
              <w:jc w:val="center"/>
              <w:rPr>
                <w:rFonts w:ascii="仿宋" w:eastAsia="仿宋" w:hAnsi="仿宋" w:cs="Arial"/>
                <w:bCs/>
                <w:szCs w:val="21"/>
              </w:rPr>
            </w:pPr>
            <w:r>
              <w:rPr>
                <w:rFonts w:ascii="仿宋" w:eastAsia="仿宋" w:hAnsi="仿宋" w:cs="Arial" w:hint="eastAsia"/>
                <w:bCs/>
                <w:szCs w:val="21"/>
              </w:rPr>
              <w:t>供应商名称</w:t>
            </w:r>
          </w:p>
        </w:tc>
        <w:tc>
          <w:tcPr>
            <w:tcW w:w="7560" w:type="dxa"/>
            <w:gridSpan w:val="11"/>
            <w:vAlign w:val="center"/>
          </w:tcPr>
          <w:p w:rsidR="00AF2A26" w:rsidRDefault="00AF2A26">
            <w:pPr>
              <w:jc w:val="center"/>
              <w:rPr>
                <w:rFonts w:ascii="仿宋" w:eastAsia="仿宋" w:hAnsi="仿宋" w:cs="Arial"/>
                <w:bCs/>
                <w:szCs w:val="21"/>
              </w:rPr>
            </w:pPr>
          </w:p>
        </w:tc>
      </w:tr>
      <w:tr w:rsidR="00AF2A26">
        <w:trPr>
          <w:trHeight w:val="618"/>
          <w:jc w:val="center"/>
        </w:trPr>
        <w:tc>
          <w:tcPr>
            <w:tcW w:w="1620" w:type="dxa"/>
            <w:vAlign w:val="center"/>
          </w:tcPr>
          <w:p w:rsidR="00AF2A26" w:rsidRDefault="009B1E4F">
            <w:pPr>
              <w:jc w:val="center"/>
              <w:rPr>
                <w:rFonts w:ascii="仿宋" w:eastAsia="仿宋" w:hAnsi="仿宋" w:cs="Arial"/>
                <w:bCs/>
                <w:szCs w:val="21"/>
              </w:rPr>
            </w:pPr>
            <w:r>
              <w:rPr>
                <w:rFonts w:ascii="仿宋" w:eastAsia="仿宋" w:hAnsi="仿宋" w:cs="Arial" w:hint="eastAsia"/>
                <w:bCs/>
                <w:szCs w:val="21"/>
              </w:rPr>
              <w:t>注册地址</w:t>
            </w:r>
          </w:p>
        </w:tc>
        <w:tc>
          <w:tcPr>
            <w:tcW w:w="4680" w:type="dxa"/>
            <w:gridSpan w:val="6"/>
            <w:shd w:val="clear" w:color="auto" w:fill="auto"/>
            <w:vAlign w:val="center"/>
          </w:tcPr>
          <w:p w:rsidR="00AF2A26" w:rsidRDefault="00AF2A26">
            <w:pPr>
              <w:jc w:val="center"/>
              <w:rPr>
                <w:rFonts w:ascii="仿宋" w:eastAsia="仿宋" w:hAnsi="仿宋" w:cs="Arial"/>
                <w:bCs/>
                <w:szCs w:val="21"/>
              </w:rPr>
            </w:pPr>
          </w:p>
        </w:tc>
        <w:tc>
          <w:tcPr>
            <w:tcW w:w="1260" w:type="dxa"/>
            <w:gridSpan w:val="3"/>
            <w:shd w:val="clear" w:color="auto" w:fill="auto"/>
            <w:vAlign w:val="center"/>
          </w:tcPr>
          <w:p w:rsidR="00AF2A26" w:rsidRDefault="009B1E4F">
            <w:pPr>
              <w:jc w:val="center"/>
              <w:rPr>
                <w:rFonts w:ascii="仿宋" w:eastAsia="仿宋" w:hAnsi="仿宋" w:cs="Arial"/>
                <w:bCs/>
                <w:szCs w:val="21"/>
              </w:rPr>
            </w:pPr>
            <w:r>
              <w:rPr>
                <w:rFonts w:ascii="仿宋" w:eastAsia="仿宋" w:hAnsi="仿宋" w:cs="Arial" w:hint="eastAsia"/>
                <w:bCs/>
                <w:szCs w:val="21"/>
              </w:rPr>
              <w:t>邮政编码</w:t>
            </w:r>
          </w:p>
        </w:tc>
        <w:tc>
          <w:tcPr>
            <w:tcW w:w="1620" w:type="dxa"/>
            <w:gridSpan w:val="2"/>
            <w:vAlign w:val="center"/>
          </w:tcPr>
          <w:p w:rsidR="00AF2A26" w:rsidRDefault="00AF2A26">
            <w:pPr>
              <w:jc w:val="center"/>
              <w:rPr>
                <w:rFonts w:ascii="仿宋" w:eastAsia="仿宋" w:hAnsi="仿宋" w:cs="Arial"/>
                <w:bCs/>
                <w:szCs w:val="21"/>
              </w:rPr>
            </w:pPr>
          </w:p>
        </w:tc>
      </w:tr>
      <w:tr w:rsidR="00AF2A26">
        <w:trPr>
          <w:trHeight w:val="612"/>
          <w:jc w:val="center"/>
        </w:trPr>
        <w:tc>
          <w:tcPr>
            <w:tcW w:w="1620" w:type="dxa"/>
            <w:vMerge w:val="restart"/>
            <w:vAlign w:val="center"/>
          </w:tcPr>
          <w:p w:rsidR="00AF2A26" w:rsidRDefault="009B1E4F">
            <w:pPr>
              <w:jc w:val="center"/>
              <w:rPr>
                <w:rFonts w:ascii="仿宋" w:eastAsia="仿宋" w:hAnsi="仿宋" w:cs="Arial"/>
                <w:bCs/>
                <w:szCs w:val="21"/>
              </w:rPr>
            </w:pPr>
            <w:r>
              <w:rPr>
                <w:rFonts w:ascii="仿宋" w:eastAsia="仿宋" w:hAnsi="仿宋" w:cs="Arial" w:hint="eastAsia"/>
                <w:bCs/>
                <w:szCs w:val="21"/>
              </w:rPr>
              <w:t>联系方式</w:t>
            </w:r>
          </w:p>
        </w:tc>
        <w:tc>
          <w:tcPr>
            <w:tcW w:w="1080" w:type="dxa"/>
            <w:shd w:val="clear" w:color="auto" w:fill="auto"/>
            <w:vAlign w:val="center"/>
          </w:tcPr>
          <w:p w:rsidR="00AF2A26" w:rsidRDefault="009B1E4F">
            <w:pPr>
              <w:jc w:val="center"/>
              <w:rPr>
                <w:rFonts w:ascii="仿宋" w:eastAsia="仿宋" w:hAnsi="仿宋" w:cs="Arial"/>
                <w:bCs/>
                <w:szCs w:val="21"/>
              </w:rPr>
            </w:pPr>
            <w:r>
              <w:rPr>
                <w:rFonts w:ascii="仿宋" w:eastAsia="仿宋" w:hAnsi="仿宋" w:cs="Arial" w:hint="eastAsia"/>
                <w:bCs/>
                <w:szCs w:val="21"/>
              </w:rPr>
              <w:t>联系人</w:t>
            </w:r>
          </w:p>
        </w:tc>
        <w:tc>
          <w:tcPr>
            <w:tcW w:w="3600" w:type="dxa"/>
            <w:gridSpan w:val="5"/>
            <w:shd w:val="clear" w:color="auto" w:fill="auto"/>
            <w:vAlign w:val="center"/>
          </w:tcPr>
          <w:p w:rsidR="00AF2A26" w:rsidRDefault="00AF2A26">
            <w:pPr>
              <w:jc w:val="center"/>
              <w:rPr>
                <w:rFonts w:ascii="仿宋" w:eastAsia="仿宋" w:hAnsi="仿宋" w:cs="Arial"/>
                <w:bCs/>
                <w:szCs w:val="21"/>
              </w:rPr>
            </w:pPr>
          </w:p>
        </w:tc>
        <w:tc>
          <w:tcPr>
            <w:tcW w:w="1260" w:type="dxa"/>
            <w:gridSpan w:val="3"/>
            <w:shd w:val="clear" w:color="auto" w:fill="auto"/>
            <w:vAlign w:val="center"/>
          </w:tcPr>
          <w:p w:rsidR="00AF2A26" w:rsidRDefault="009B1E4F">
            <w:pPr>
              <w:jc w:val="center"/>
              <w:rPr>
                <w:rFonts w:ascii="仿宋" w:eastAsia="仿宋" w:hAnsi="仿宋" w:cs="Arial"/>
                <w:bCs/>
                <w:szCs w:val="21"/>
              </w:rPr>
            </w:pPr>
            <w:r>
              <w:rPr>
                <w:rFonts w:ascii="仿宋" w:eastAsia="仿宋" w:hAnsi="仿宋" w:cs="Arial" w:hint="eastAsia"/>
                <w:bCs/>
                <w:szCs w:val="21"/>
              </w:rPr>
              <w:t>联系电话</w:t>
            </w:r>
          </w:p>
        </w:tc>
        <w:tc>
          <w:tcPr>
            <w:tcW w:w="1620" w:type="dxa"/>
            <w:gridSpan w:val="2"/>
            <w:vAlign w:val="center"/>
          </w:tcPr>
          <w:p w:rsidR="00AF2A26" w:rsidRDefault="00AF2A26">
            <w:pPr>
              <w:jc w:val="center"/>
              <w:rPr>
                <w:rFonts w:ascii="仿宋" w:eastAsia="仿宋" w:hAnsi="仿宋" w:cs="Arial"/>
                <w:bCs/>
                <w:szCs w:val="21"/>
              </w:rPr>
            </w:pPr>
          </w:p>
        </w:tc>
      </w:tr>
      <w:tr w:rsidR="00AF2A26">
        <w:trPr>
          <w:trHeight w:val="688"/>
          <w:jc w:val="center"/>
        </w:trPr>
        <w:tc>
          <w:tcPr>
            <w:tcW w:w="1620" w:type="dxa"/>
            <w:vMerge/>
            <w:vAlign w:val="center"/>
          </w:tcPr>
          <w:p w:rsidR="00AF2A26" w:rsidRDefault="00AF2A26">
            <w:pPr>
              <w:jc w:val="center"/>
              <w:rPr>
                <w:rFonts w:ascii="仿宋" w:eastAsia="仿宋" w:hAnsi="仿宋" w:cs="Arial"/>
                <w:bCs/>
                <w:szCs w:val="21"/>
              </w:rPr>
            </w:pPr>
          </w:p>
        </w:tc>
        <w:tc>
          <w:tcPr>
            <w:tcW w:w="1080" w:type="dxa"/>
            <w:shd w:val="clear" w:color="auto" w:fill="auto"/>
            <w:vAlign w:val="center"/>
          </w:tcPr>
          <w:p w:rsidR="00AF2A26" w:rsidRDefault="009B1E4F">
            <w:pPr>
              <w:jc w:val="center"/>
              <w:rPr>
                <w:rFonts w:ascii="仿宋" w:eastAsia="仿宋" w:hAnsi="仿宋" w:cs="Arial"/>
                <w:bCs/>
                <w:szCs w:val="21"/>
              </w:rPr>
            </w:pPr>
            <w:r>
              <w:rPr>
                <w:rFonts w:ascii="仿宋" w:eastAsia="仿宋" w:hAnsi="仿宋" w:cs="Arial" w:hint="eastAsia"/>
                <w:bCs/>
                <w:szCs w:val="21"/>
              </w:rPr>
              <w:t>传真</w:t>
            </w:r>
          </w:p>
        </w:tc>
        <w:tc>
          <w:tcPr>
            <w:tcW w:w="3600" w:type="dxa"/>
            <w:gridSpan w:val="5"/>
            <w:shd w:val="clear" w:color="auto" w:fill="auto"/>
            <w:vAlign w:val="center"/>
          </w:tcPr>
          <w:p w:rsidR="00AF2A26" w:rsidRDefault="00AF2A26">
            <w:pPr>
              <w:jc w:val="center"/>
              <w:rPr>
                <w:rFonts w:ascii="仿宋" w:eastAsia="仿宋" w:hAnsi="仿宋" w:cs="Arial"/>
                <w:bCs/>
                <w:szCs w:val="21"/>
              </w:rPr>
            </w:pPr>
          </w:p>
        </w:tc>
        <w:tc>
          <w:tcPr>
            <w:tcW w:w="1260" w:type="dxa"/>
            <w:gridSpan w:val="3"/>
            <w:shd w:val="clear" w:color="auto" w:fill="auto"/>
            <w:vAlign w:val="center"/>
          </w:tcPr>
          <w:p w:rsidR="00AF2A26" w:rsidRDefault="009B1E4F">
            <w:pPr>
              <w:jc w:val="center"/>
              <w:rPr>
                <w:rFonts w:ascii="仿宋" w:eastAsia="仿宋" w:hAnsi="仿宋" w:cs="Arial"/>
                <w:bCs/>
                <w:szCs w:val="21"/>
              </w:rPr>
            </w:pPr>
            <w:r>
              <w:rPr>
                <w:rFonts w:ascii="仿宋" w:eastAsia="仿宋" w:hAnsi="仿宋" w:cs="Arial" w:hint="eastAsia"/>
                <w:bCs/>
                <w:szCs w:val="21"/>
              </w:rPr>
              <w:t>网址</w:t>
            </w:r>
          </w:p>
        </w:tc>
        <w:tc>
          <w:tcPr>
            <w:tcW w:w="1620" w:type="dxa"/>
            <w:gridSpan w:val="2"/>
            <w:vAlign w:val="center"/>
          </w:tcPr>
          <w:p w:rsidR="00AF2A26" w:rsidRDefault="00AF2A26">
            <w:pPr>
              <w:jc w:val="center"/>
              <w:rPr>
                <w:rFonts w:ascii="仿宋" w:eastAsia="仿宋" w:hAnsi="仿宋" w:cs="Arial"/>
                <w:bCs/>
                <w:szCs w:val="21"/>
              </w:rPr>
            </w:pPr>
          </w:p>
        </w:tc>
      </w:tr>
      <w:tr w:rsidR="00AF2A26">
        <w:trPr>
          <w:trHeight w:val="545"/>
          <w:jc w:val="center"/>
        </w:trPr>
        <w:tc>
          <w:tcPr>
            <w:tcW w:w="1620" w:type="dxa"/>
            <w:vAlign w:val="center"/>
          </w:tcPr>
          <w:p w:rsidR="00AF2A26" w:rsidRDefault="009B1E4F">
            <w:pPr>
              <w:jc w:val="center"/>
              <w:rPr>
                <w:rFonts w:ascii="仿宋" w:eastAsia="仿宋" w:hAnsi="仿宋" w:cs="Arial"/>
                <w:bCs/>
                <w:szCs w:val="21"/>
              </w:rPr>
            </w:pPr>
            <w:r>
              <w:rPr>
                <w:rFonts w:ascii="仿宋" w:eastAsia="仿宋" w:hAnsi="仿宋" w:cs="Arial" w:hint="eastAsia"/>
                <w:bCs/>
                <w:szCs w:val="21"/>
              </w:rPr>
              <w:t>组织结构</w:t>
            </w:r>
          </w:p>
        </w:tc>
        <w:tc>
          <w:tcPr>
            <w:tcW w:w="7560" w:type="dxa"/>
            <w:gridSpan w:val="11"/>
            <w:vAlign w:val="center"/>
          </w:tcPr>
          <w:p w:rsidR="00AF2A26" w:rsidRDefault="00AF2A26">
            <w:pPr>
              <w:jc w:val="center"/>
              <w:rPr>
                <w:rFonts w:ascii="仿宋" w:eastAsia="仿宋" w:hAnsi="仿宋" w:cs="Arial"/>
                <w:bCs/>
                <w:szCs w:val="21"/>
              </w:rPr>
            </w:pPr>
          </w:p>
        </w:tc>
      </w:tr>
      <w:tr w:rsidR="00AF2A26">
        <w:trPr>
          <w:trHeight w:val="453"/>
          <w:jc w:val="center"/>
        </w:trPr>
        <w:tc>
          <w:tcPr>
            <w:tcW w:w="1620" w:type="dxa"/>
            <w:vAlign w:val="center"/>
          </w:tcPr>
          <w:p w:rsidR="00AF2A26" w:rsidRDefault="009B1E4F">
            <w:pPr>
              <w:jc w:val="center"/>
              <w:rPr>
                <w:rFonts w:ascii="仿宋" w:eastAsia="仿宋" w:hAnsi="仿宋" w:cs="Arial"/>
                <w:bCs/>
                <w:szCs w:val="21"/>
              </w:rPr>
            </w:pPr>
            <w:r>
              <w:rPr>
                <w:rFonts w:ascii="仿宋" w:eastAsia="仿宋" w:hAnsi="仿宋" w:cs="Arial" w:hint="eastAsia"/>
                <w:bCs/>
                <w:szCs w:val="21"/>
              </w:rPr>
              <w:t>法定代表人/单位负责人</w:t>
            </w:r>
          </w:p>
        </w:tc>
        <w:tc>
          <w:tcPr>
            <w:tcW w:w="1260" w:type="dxa"/>
            <w:gridSpan w:val="2"/>
            <w:shd w:val="clear" w:color="auto" w:fill="auto"/>
            <w:vAlign w:val="center"/>
          </w:tcPr>
          <w:p w:rsidR="00AF2A26" w:rsidRDefault="009B1E4F">
            <w:pPr>
              <w:jc w:val="center"/>
              <w:rPr>
                <w:rFonts w:ascii="仿宋" w:eastAsia="仿宋" w:hAnsi="仿宋" w:cs="Arial"/>
                <w:bCs/>
                <w:szCs w:val="21"/>
              </w:rPr>
            </w:pPr>
            <w:r>
              <w:rPr>
                <w:rFonts w:ascii="仿宋" w:eastAsia="仿宋" w:hAnsi="仿宋" w:cs="Arial" w:hint="eastAsia"/>
                <w:bCs/>
                <w:szCs w:val="21"/>
              </w:rPr>
              <w:t>姓名</w:t>
            </w:r>
          </w:p>
        </w:tc>
        <w:tc>
          <w:tcPr>
            <w:tcW w:w="1260" w:type="dxa"/>
            <w:shd w:val="clear" w:color="auto" w:fill="auto"/>
            <w:vAlign w:val="center"/>
          </w:tcPr>
          <w:p w:rsidR="00AF2A26" w:rsidRDefault="00AF2A26">
            <w:pPr>
              <w:jc w:val="center"/>
              <w:rPr>
                <w:rFonts w:ascii="仿宋" w:eastAsia="仿宋" w:hAnsi="仿宋" w:cs="Arial"/>
                <w:bCs/>
                <w:szCs w:val="21"/>
              </w:rPr>
            </w:pPr>
          </w:p>
        </w:tc>
        <w:tc>
          <w:tcPr>
            <w:tcW w:w="1260" w:type="dxa"/>
            <w:shd w:val="clear" w:color="auto" w:fill="auto"/>
            <w:vAlign w:val="center"/>
          </w:tcPr>
          <w:p w:rsidR="00AF2A26" w:rsidRDefault="009B1E4F">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shd w:val="clear" w:color="auto" w:fill="auto"/>
            <w:vAlign w:val="center"/>
          </w:tcPr>
          <w:p w:rsidR="00AF2A26" w:rsidRDefault="00AF2A26">
            <w:pPr>
              <w:jc w:val="center"/>
              <w:rPr>
                <w:rFonts w:ascii="仿宋" w:eastAsia="仿宋" w:hAnsi="仿宋" w:cs="Arial"/>
                <w:bCs/>
                <w:szCs w:val="21"/>
              </w:rPr>
            </w:pPr>
          </w:p>
        </w:tc>
        <w:tc>
          <w:tcPr>
            <w:tcW w:w="1260" w:type="dxa"/>
            <w:gridSpan w:val="3"/>
            <w:shd w:val="clear" w:color="auto" w:fill="auto"/>
            <w:vAlign w:val="center"/>
          </w:tcPr>
          <w:p w:rsidR="00AF2A26" w:rsidRDefault="009B1E4F">
            <w:pPr>
              <w:jc w:val="center"/>
              <w:rPr>
                <w:rFonts w:ascii="仿宋" w:eastAsia="仿宋" w:hAnsi="仿宋" w:cs="Arial"/>
                <w:bCs/>
                <w:szCs w:val="21"/>
              </w:rPr>
            </w:pPr>
            <w:r>
              <w:rPr>
                <w:rFonts w:ascii="仿宋" w:eastAsia="仿宋" w:hAnsi="仿宋" w:cs="Arial" w:hint="eastAsia"/>
                <w:bCs/>
                <w:szCs w:val="21"/>
              </w:rPr>
              <w:t>联系电话</w:t>
            </w:r>
          </w:p>
        </w:tc>
        <w:tc>
          <w:tcPr>
            <w:tcW w:w="1260" w:type="dxa"/>
            <w:shd w:val="clear" w:color="auto" w:fill="auto"/>
            <w:vAlign w:val="center"/>
          </w:tcPr>
          <w:p w:rsidR="00AF2A26" w:rsidRDefault="00AF2A26">
            <w:pPr>
              <w:jc w:val="center"/>
              <w:rPr>
                <w:rFonts w:ascii="仿宋" w:eastAsia="仿宋" w:hAnsi="仿宋" w:cs="Arial"/>
                <w:bCs/>
                <w:szCs w:val="21"/>
              </w:rPr>
            </w:pPr>
          </w:p>
        </w:tc>
      </w:tr>
      <w:tr w:rsidR="00AF2A26">
        <w:trPr>
          <w:trHeight w:val="458"/>
          <w:jc w:val="center"/>
        </w:trPr>
        <w:tc>
          <w:tcPr>
            <w:tcW w:w="1620" w:type="dxa"/>
            <w:vAlign w:val="center"/>
          </w:tcPr>
          <w:p w:rsidR="00AF2A26" w:rsidRDefault="009B1E4F">
            <w:pPr>
              <w:jc w:val="center"/>
              <w:rPr>
                <w:rFonts w:ascii="仿宋" w:eastAsia="仿宋" w:hAnsi="仿宋" w:cs="Arial"/>
                <w:bCs/>
                <w:szCs w:val="21"/>
              </w:rPr>
            </w:pPr>
            <w:r>
              <w:rPr>
                <w:rFonts w:ascii="仿宋" w:eastAsia="仿宋" w:hAnsi="仿宋" w:cs="Arial" w:hint="eastAsia"/>
                <w:bCs/>
                <w:szCs w:val="21"/>
              </w:rPr>
              <w:t>技术负责人</w:t>
            </w:r>
          </w:p>
        </w:tc>
        <w:tc>
          <w:tcPr>
            <w:tcW w:w="1260" w:type="dxa"/>
            <w:gridSpan w:val="2"/>
            <w:shd w:val="clear" w:color="auto" w:fill="auto"/>
            <w:vAlign w:val="center"/>
          </w:tcPr>
          <w:p w:rsidR="00AF2A26" w:rsidRDefault="009B1E4F">
            <w:pPr>
              <w:jc w:val="center"/>
              <w:rPr>
                <w:rFonts w:ascii="仿宋" w:eastAsia="仿宋" w:hAnsi="仿宋" w:cs="Arial"/>
                <w:bCs/>
                <w:szCs w:val="21"/>
              </w:rPr>
            </w:pPr>
            <w:r>
              <w:rPr>
                <w:rFonts w:ascii="仿宋" w:eastAsia="仿宋" w:hAnsi="仿宋" w:cs="Arial" w:hint="eastAsia"/>
                <w:bCs/>
                <w:szCs w:val="21"/>
              </w:rPr>
              <w:t>姓名</w:t>
            </w:r>
          </w:p>
        </w:tc>
        <w:tc>
          <w:tcPr>
            <w:tcW w:w="1260" w:type="dxa"/>
            <w:shd w:val="clear" w:color="auto" w:fill="auto"/>
            <w:vAlign w:val="center"/>
          </w:tcPr>
          <w:p w:rsidR="00AF2A26" w:rsidRDefault="00AF2A26">
            <w:pPr>
              <w:jc w:val="center"/>
              <w:rPr>
                <w:rFonts w:ascii="仿宋" w:eastAsia="仿宋" w:hAnsi="仿宋" w:cs="Arial"/>
                <w:bCs/>
                <w:szCs w:val="21"/>
              </w:rPr>
            </w:pPr>
          </w:p>
        </w:tc>
        <w:tc>
          <w:tcPr>
            <w:tcW w:w="1260" w:type="dxa"/>
            <w:shd w:val="clear" w:color="auto" w:fill="auto"/>
            <w:vAlign w:val="center"/>
          </w:tcPr>
          <w:p w:rsidR="00AF2A26" w:rsidRDefault="009B1E4F">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shd w:val="clear" w:color="auto" w:fill="auto"/>
            <w:vAlign w:val="center"/>
          </w:tcPr>
          <w:p w:rsidR="00AF2A26" w:rsidRDefault="00AF2A26">
            <w:pPr>
              <w:jc w:val="center"/>
              <w:rPr>
                <w:rFonts w:ascii="仿宋" w:eastAsia="仿宋" w:hAnsi="仿宋" w:cs="Arial"/>
                <w:bCs/>
                <w:szCs w:val="21"/>
              </w:rPr>
            </w:pPr>
          </w:p>
        </w:tc>
        <w:tc>
          <w:tcPr>
            <w:tcW w:w="1260" w:type="dxa"/>
            <w:gridSpan w:val="3"/>
            <w:shd w:val="clear" w:color="auto" w:fill="auto"/>
            <w:vAlign w:val="center"/>
          </w:tcPr>
          <w:p w:rsidR="00AF2A26" w:rsidRDefault="009B1E4F">
            <w:pPr>
              <w:jc w:val="center"/>
              <w:rPr>
                <w:rFonts w:ascii="仿宋" w:eastAsia="仿宋" w:hAnsi="仿宋" w:cs="Arial"/>
                <w:bCs/>
                <w:szCs w:val="21"/>
              </w:rPr>
            </w:pPr>
            <w:r>
              <w:rPr>
                <w:rFonts w:ascii="仿宋" w:eastAsia="仿宋" w:hAnsi="仿宋" w:cs="Arial" w:hint="eastAsia"/>
                <w:bCs/>
                <w:szCs w:val="21"/>
              </w:rPr>
              <w:t>联系电话</w:t>
            </w:r>
          </w:p>
        </w:tc>
        <w:tc>
          <w:tcPr>
            <w:tcW w:w="1260" w:type="dxa"/>
            <w:shd w:val="clear" w:color="auto" w:fill="auto"/>
            <w:vAlign w:val="center"/>
          </w:tcPr>
          <w:p w:rsidR="00AF2A26" w:rsidRDefault="00AF2A26">
            <w:pPr>
              <w:jc w:val="center"/>
              <w:rPr>
                <w:rFonts w:ascii="仿宋" w:eastAsia="仿宋" w:hAnsi="仿宋" w:cs="Arial"/>
                <w:bCs/>
                <w:szCs w:val="21"/>
              </w:rPr>
            </w:pPr>
          </w:p>
        </w:tc>
      </w:tr>
      <w:tr w:rsidR="00AF2A26">
        <w:trPr>
          <w:trHeight w:val="450"/>
          <w:jc w:val="center"/>
        </w:trPr>
        <w:tc>
          <w:tcPr>
            <w:tcW w:w="1620" w:type="dxa"/>
            <w:vAlign w:val="center"/>
          </w:tcPr>
          <w:p w:rsidR="00AF2A26" w:rsidRDefault="009B1E4F">
            <w:pPr>
              <w:jc w:val="center"/>
              <w:rPr>
                <w:rFonts w:ascii="仿宋" w:eastAsia="仿宋" w:hAnsi="仿宋" w:cs="Arial"/>
                <w:bCs/>
                <w:szCs w:val="21"/>
              </w:rPr>
            </w:pPr>
            <w:r>
              <w:rPr>
                <w:rFonts w:ascii="仿宋" w:eastAsia="仿宋" w:hAnsi="仿宋" w:cs="Arial" w:hint="eastAsia"/>
                <w:bCs/>
                <w:szCs w:val="21"/>
              </w:rPr>
              <w:t>成立时间</w:t>
            </w:r>
          </w:p>
        </w:tc>
        <w:tc>
          <w:tcPr>
            <w:tcW w:w="2520" w:type="dxa"/>
            <w:gridSpan w:val="3"/>
            <w:vAlign w:val="center"/>
          </w:tcPr>
          <w:p w:rsidR="00AF2A26" w:rsidRDefault="00AF2A26">
            <w:pPr>
              <w:jc w:val="center"/>
              <w:rPr>
                <w:rFonts w:ascii="仿宋" w:eastAsia="仿宋" w:hAnsi="仿宋" w:cs="Arial"/>
                <w:bCs/>
                <w:szCs w:val="21"/>
              </w:rPr>
            </w:pPr>
          </w:p>
        </w:tc>
        <w:tc>
          <w:tcPr>
            <w:tcW w:w="5040" w:type="dxa"/>
            <w:gridSpan w:val="8"/>
            <w:vAlign w:val="center"/>
          </w:tcPr>
          <w:p w:rsidR="00AF2A26" w:rsidRDefault="009B1E4F">
            <w:pPr>
              <w:jc w:val="center"/>
              <w:rPr>
                <w:rFonts w:ascii="仿宋" w:eastAsia="仿宋" w:hAnsi="仿宋" w:cs="Arial"/>
                <w:bCs/>
                <w:szCs w:val="21"/>
              </w:rPr>
            </w:pPr>
            <w:r>
              <w:rPr>
                <w:rFonts w:ascii="仿宋" w:eastAsia="仿宋" w:hAnsi="仿宋" w:cs="Arial" w:hint="eastAsia"/>
                <w:bCs/>
                <w:szCs w:val="21"/>
              </w:rPr>
              <w:t>员工总人数：</w:t>
            </w:r>
          </w:p>
        </w:tc>
      </w:tr>
      <w:tr w:rsidR="00AF2A26">
        <w:trPr>
          <w:trHeight w:val="456"/>
          <w:jc w:val="center"/>
        </w:trPr>
        <w:tc>
          <w:tcPr>
            <w:tcW w:w="1620" w:type="dxa"/>
            <w:vAlign w:val="center"/>
          </w:tcPr>
          <w:p w:rsidR="00AF2A26" w:rsidRDefault="009B1E4F">
            <w:pPr>
              <w:jc w:val="center"/>
              <w:rPr>
                <w:rFonts w:ascii="仿宋" w:eastAsia="仿宋" w:hAnsi="仿宋" w:cs="Arial"/>
                <w:bCs/>
                <w:szCs w:val="21"/>
              </w:rPr>
            </w:pPr>
            <w:r>
              <w:rPr>
                <w:rFonts w:ascii="仿宋" w:eastAsia="仿宋" w:hAnsi="仿宋" w:cs="Arial" w:hint="eastAsia"/>
                <w:bCs/>
                <w:szCs w:val="21"/>
              </w:rPr>
              <w:t>企业资质等级</w:t>
            </w:r>
          </w:p>
        </w:tc>
        <w:tc>
          <w:tcPr>
            <w:tcW w:w="2520" w:type="dxa"/>
            <w:gridSpan w:val="3"/>
            <w:shd w:val="clear" w:color="auto" w:fill="auto"/>
            <w:vAlign w:val="center"/>
          </w:tcPr>
          <w:p w:rsidR="00AF2A26" w:rsidRDefault="00AF2A26">
            <w:pPr>
              <w:jc w:val="center"/>
              <w:rPr>
                <w:rFonts w:ascii="仿宋" w:eastAsia="仿宋" w:hAnsi="仿宋" w:cs="Arial"/>
                <w:bCs/>
                <w:szCs w:val="21"/>
              </w:rPr>
            </w:pPr>
          </w:p>
        </w:tc>
        <w:tc>
          <w:tcPr>
            <w:tcW w:w="1680" w:type="dxa"/>
            <w:gridSpan w:val="2"/>
            <w:vMerge w:val="restart"/>
            <w:shd w:val="clear" w:color="auto" w:fill="auto"/>
            <w:vAlign w:val="center"/>
          </w:tcPr>
          <w:p w:rsidR="00AF2A26" w:rsidRDefault="009B1E4F">
            <w:pPr>
              <w:jc w:val="center"/>
              <w:rPr>
                <w:rFonts w:ascii="仿宋" w:eastAsia="仿宋" w:hAnsi="仿宋" w:cs="Arial"/>
                <w:bCs/>
                <w:szCs w:val="21"/>
              </w:rPr>
            </w:pPr>
            <w:r>
              <w:rPr>
                <w:rFonts w:ascii="仿宋" w:eastAsia="仿宋" w:hAnsi="仿宋" w:cs="Arial" w:hint="eastAsia"/>
                <w:bCs/>
                <w:szCs w:val="21"/>
              </w:rPr>
              <w:t>其中</w:t>
            </w:r>
          </w:p>
        </w:tc>
        <w:tc>
          <w:tcPr>
            <w:tcW w:w="1680" w:type="dxa"/>
            <w:gridSpan w:val="3"/>
            <w:shd w:val="clear" w:color="auto" w:fill="auto"/>
            <w:vAlign w:val="center"/>
          </w:tcPr>
          <w:p w:rsidR="00AF2A26" w:rsidRDefault="009B1E4F">
            <w:pPr>
              <w:jc w:val="center"/>
              <w:rPr>
                <w:rFonts w:ascii="仿宋" w:eastAsia="仿宋" w:hAnsi="仿宋" w:cs="Arial"/>
                <w:bCs/>
                <w:szCs w:val="21"/>
              </w:rPr>
            </w:pPr>
            <w:r>
              <w:rPr>
                <w:rFonts w:ascii="仿宋" w:eastAsia="仿宋" w:hAnsi="仿宋" w:cs="Arial" w:hint="eastAsia"/>
                <w:bCs/>
                <w:szCs w:val="21"/>
              </w:rPr>
              <w:t>项目经理</w:t>
            </w:r>
          </w:p>
        </w:tc>
        <w:tc>
          <w:tcPr>
            <w:tcW w:w="1680" w:type="dxa"/>
            <w:gridSpan w:val="3"/>
            <w:shd w:val="clear" w:color="auto" w:fill="auto"/>
            <w:vAlign w:val="center"/>
          </w:tcPr>
          <w:p w:rsidR="00AF2A26" w:rsidRDefault="00AF2A26">
            <w:pPr>
              <w:jc w:val="center"/>
              <w:rPr>
                <w:rFonts w:ascii="仿宋" w:eastAsia="仿宋" w:hAnsi="仿宋" w:cs="Arial"/>
                <w:bCs/>
                <w:szCs w:val="21"/>
              </w:rPr>
            </w:pPr>
          </w:p>
        </w:tc>
      </w:tr>
      <w:tr w:rsidR="00AF2A26">
        <w:trPr>
          <w:trHeight w:val="463"/>
          <w:jc w:val="center"/>
        </w:trPr>
        <w:tc>
          <w:tcPr>
            <w:tcW w:w="1620" w:type="dxa"/>
            <w:vAlign w:val="center"/>
          </w:tcPr>
          <w:p w:rsidR="00AF2A26" w:rsidRDefault="009B1E4F">
            <w:pPr>
              <w:jc w:val="center"/>
              <w:rPr>
                <w:rFonts w:ascii="仿宋" w:eastAsia="仿宋" w:hAnsi="仿宋" w:cs="Arial"/>
                <w:bCs/>
                <w:szCs w:val="21"/>
              </w:rPr>
            </w:pPr>
            <w:r>
              <w:rPr>
                <w:rFonts w:ascii="仿宋" w:eastAsia="仿宋" w:hAnsi="仿宋" w:cs="Arial" w:hint="eastAsia"/>
                <w:bCs/>
                <w:szCs w:val="21"/>
              </w:rPr>
              <w:t>营业执照</w:t>
            </w:r>
            <w:r>
              <w:rPr>
                <w:rFonts w:ascii="仿宋" w:eastAsia="仿宋" w:hAnsi="仿宋" w:hint="eastAsia"/>
              </w:rPr>
              <w:t>号</w:t>
            </w:r>
          </w:p>
        </w:tc>
        <w:tc>
          <w:tcPr>
            <w:tcW w:w="2520" w:type="dxa"/>
            <w:gridSpan w:val="3"/>
            <w:shd w:val="clear" w:color="auto" w:fill="auto"/>
            <w:vAlign w:val="center"/>
          </w:tcPr>
          <w:p w:rsidR="00AF2A26" w:rsidRDefault="00AF2A26">
            <w:pPr>
              <w:jc w:val="center"/>
              <w:rPr>
                <w:rFonts w:ascii="仿宋" w:eastAsia="仿宋" w:hAnsi="仿宋" w:cs="Arial"/>
                <w:bCs/>
                <w:szCs w:val="21"/>
              </w:rPr>
            </w:pPr>
          </w:p>
        </w:tc>
        <w:tc>
          <w:tcPr>
            <w:tcW w:w="1680" w:type="dxa"/>
            <w:gridSpan w:val="2"/>
            <w:vMerge/>
            <w:shd w:val="clear" w:color="auto" w:fill="auto"/>
            <w:vAlign w:val="center"/>
          </w:tcPr>
          <w:p w:rsidR="00AF2A26" w:rsidRDefault="00AF2A26">
            <w:pPr>
              <w:jc w:val="center"/>
              <w:rPr>
                <w:rFonts w:ascii="仿宋" w:eastAsia="仿宋" w:hAnsi="仿宋" w:cs="Arial"/>
                <w:bCs/>
                <w:szCs w:val="21"/>
              </w:rPr>
            </w:pPr>
          </w:p>
        </w:tc>
        <w:tc>
          <w:tcPr>
            <w:tcW w:w="1680" w:type="dxa"/>
            <w:gridSpan w:val="3"/>
            <w:shd w:val="clear" w:color="auto" w:fill="auto"/>
            <w:vAlign w:val="center"/>
          </w:tcPr>
          <w:p w:rsidR="00AF2A26" w:rsidRDefault="009B1E4F">
            <w:pPr>
              <w:jc w:val="center"/>
              <w:rPr>
                <w:rFonts w:ascii="仿宋" w:eastAsia="仿宋" w:hAnsi="仿宋" w:cs="Arial"/>
                <w:bCs/>
                <w:szCs w:val="21"/>
              </w:rPr>
            </w:pPr>
            <w:r>
              <w:rPr>
                <w:rFonts w:ascii="仿宋" w:eastAsia="仿宋" w:hAnsi="仿宋" w:cs="Arial" w:hint="eastAsia"/>
                <w:bCs/>
                <w:szCs w:val="21"/>
              </w:rPr>
              <w:t>高级职称人员</w:t>
            </w:r>
          </w:p>
        </w:tc>
        <w:tc>
          <w:tcPr>
            <w:tcW w:w="1680" w:type="dxa"/>
            <w:gridSpan w:val="3"/>
            <w:shd w:val="clear" w:color="auto" w:fill="auto"/>
            <w:vAlign w:val="center"/>
          </w:tcPr>
          <w:p w:rsidR="00AF2A26" w:rsidRDefault="00AF2A26">
            <w:pPr>
              <w:jc w:val="center"/>
              <w:rPr>
                <w:rFonts w:ascii="仿宋" w:eastAsia="仿宋" w:hAnsi="仿宋" w:cs="Arial"/>
                <w:bCs/>
                <w:szCs w:val="21"/>
              </w:rPr>
            </w:pPr>
          </w:p>
        </w:tc>
      </w:tr>
      <w:tr w:rsidR="00AF2A26">
        <w:trPr>
          <w:trHeight w:val="441"/>
          <w:jc w:val="center"/>
        </w:trPr>
        <w:tc>
          <w:tcPr>
            <w:tcW w:w="1620" w:type="dxa"/>
            <w:vAlign w:val="center"/>
          </w:tcPr>
          <w:p w:rsidR="00AF2A26" w:rsidRDefault="009B1E4F">
            <w:pPr>
              <w:jc w:val="center"/>
              <w:rPr>
                <w:rFonts w:ascii="仿宋" w:eastAsia="仿宋" w:hAnsi="仿宋" w:cs="Arial"/>
                <w:bCs/>
                <w:szCs w:val="21"/>
              </w:rPr>
            </w:pPr>
            <w:r>
              <w:rPr>
                <w:rFonts w:ascii="仿宋" w:eastAsia="仿宋" w:hAnsi="仿宋" w:cs="Arial" w:hint="eastAsia"/>
                <w:bCs/>
                <w:szCs w:val="21"/>
              </w:rPr>
              <w:t>注册资金</w:t>
            </w:r>
          </w:p>
        </w:tc>
        <w:tc>
          <w:tcPr>
            <w:tcW w:w="2520" w:type="dxa"/>
            <w:gridSpan w:val="3"/>
            <w:shd w:val="clear" w:color="auto" w:fill="auto"/>
            <w:vAlign w:val="center"/>
          </w:tcPr>
          <w:p w:rsidR="00AF2A26" w:rsidRDefault="00AF2A26">
            <w:pPr>
              <w:jc w:val="center"/>
              <w:rPr>
                <w:rFonts w:ascii="仿宋" w:eastAsia="仿宋" w:hAnsi="仿宋" w:cs="Arial"/>
                <w:bCs/>
                <w:szCs w:val="21"/>
              </w:rPr>
            </w:pPr>
          </w:p>
        </w:tc>
        <w:tc>
          <w:tcPr>
            <w:tcW w:w="1680" w:type="dxa"/>
            <w:gridSpan w:val="2"/>
            <w:vMerge/>
            <w:shd w:val="clear" w:color="auto" w:fill="auto"/>
            <w:vAlign w:val="center"/>
          </w:tcPr>
          <w:p w:rsidR="00AF2A26" w:rsidRDefault="00AF2A26">
            <w:pPr>
              <w:jc w:val="center"/>
              <w:rPr>
                <w:rFonts w:ascii="仿宋" w:eastAsia="仿宋" w:hAnsi="仿宋" w:cs="Arial"/>
                <w:bCs/>
                <w:szCs w:val="21"/>
              </w:rPr>
            </w:pPr>
          </w:p>
        </w:tc>
        <w:tc>
          <w:tcPr>
            <w:tcW w:w="1680" w:type="dxa"/>
            <w:gridSpan w:val="3"/>
            <w:shd w:val="clear" w:color="auto" w:fill="auto"/>
            <w:vAlign w:val="center"/>
          </w:tcPr>
          <w:p w:rsidR="00AF2A26" w:rsidRDefault="009B1E4F">
            <w:pPr>
              <w:jc w:val="center"/>
              <w:rPr>
                <w:rFonts w:ascii="仿宋" w:eastAsia="仿宋" w:hAnsi="仿宋" w:cs="Arial"/>
                <w:bCs/>
                <w:szCs w:val="21"/>
              </w:rPr>
            </w:pPr>
            <w:r>
              <w:rPr>
                <w:rFonts w:ascii="仿宋" w:eastAsia="仿宋" w:hAnsi="仿宋" w:cs="Arial" w:hint="eastAsia"/>
                <w:bCs/>
                <w:szCs w:val="21"/>
              </w:rPr>
              <w:t>中级职称人员</w:t>
            </w:r>
          </w:p>
        </w:tc>
        <w:tc>
          <w:tcPr>
            <w:tcW w:w="1680" w:type="dxa"/>
            <w:gridSpan w:val="3"/>
            <w:shd w:val="clear" w:color="auto" w:fill="auto"/>
            <w:vAlign w:val="center"/>
          </w:tcPr>
          <w:p w:rsidR="00AF2A26" w:rsidRDefault="00AF2A26">
            <w:pPr>
              <w:jc w:val="center"/>
              <w:rPr>
                <w:rFonts w:ascii="仿宋" w:eastAsia="仿宋" w:hAnsi="仿宋" w:cs="Arial"/>
                <w:bCs/>
                <w:szCs w:val="21"/>
              </w:rPr>
            </w:pPr>
          </w:p>
        </w:tc>
      </w:tr>
      <w:tr w:rsidR="00AF2A26">
        <w:trPr>
          <w:trHeight w:val="461"/>
          <w:jc w:val="center"/>
        </w:trPr>
        <w:tc>
          <w:tcPr>
            <w:tcW w:w="1620" w:type="dxa"/>
            <w:vAlign w:val="center"/>
          </w:tcPr>
          <w:p w:rsidR="00AF2A26" w:rsidRDefault="009B1E4F">
            <w:pPr>
              <w:jc w:val="center"/>
              <w:rPr>
                <w:rFonts w:ascii="仿宋" w:eastAsia="仿宋" w:hAnsi="仿宋" w:cs="Arial"/>
                <w:bCs/>
                <w:szCs w:val="21"/>
              </w:rPr>
            </w:pPr>
            <w:r>
              <w:rPr>
                <w:rFonts w:ascii="仿宋" w:eastAsia="仿宋" w:hAnsi="仿宋" w:cs="Arial" w:hint="eastAsia"/>
                <w:bCs/>
                <w:szCs w:val="21"/>
              </w:rPr>
              <w:t>开户银行</w:t>
            </w:r>
          </w:p>
        </w:tc>
        <w:tc>
          <w:tcPr>
            <w:tcW w:w="2520" w:type="dxa"/>
            <w:gridSpan w:val="3"/>
            <w:shd w:val="clear" w:color="auto" w:fill="auto"/>
            <w:vAlign w:val="center"/>
          </w:tcPr>
          <w:p w:rsidR="00AF2A26" w:rsidRDefault="00AF2A26">
            <w:pPr>
              <w:jc w:val="center"/>
              <w:rPr>
                <w:rFonts w:ascii="仿宋" w:eastAsia="仿宋" w:hAnsi="仿宋" w:cs="Arial"/>
                <w:bCs/>
                <w:szCs w:val="21"/>
              </w:rPr>
            </w:pPr>
          </w:p>
        </w:tc>
        <w:tc>
          <w:tcPr>
            <w:tcW w:w="1680" w:type="dxa"/>
            <w:gridSpan w:val="2"/>
            <w:vMerge/>
            <w:shd w:val="clear" w:color="auto" w:fill="auto"/>
            <w:vAlign w:val="center"/>
          </w:tcPr>
          <w:p w:rsidR="00AF2A26" w:rsidRDefault="00AF2A26">
            <w:pPr>
              <w:jc w:val="center"/>
              <w:rPr>
                <w:rFonts w:ascii="仿宋" w:eastAsia="仿宋" w:hAnsi="仿宋" w:cs="Arial"/>
                <w:bCs/>
                <w:szCs w:val="21"/>
              </w:rPr>
            </w:pPr>
          </w:p>
        </w:tc>
        <w:tc>
          <w:tcPr>
            <w:tcW w:w="1680" w:type="dxa"/>
            <w:gridSpan w:val="3"/>
            <w:shd w:val="clear" w:color="auto" w:fill="auto"/>
            <w:vAlign w:val="center"/>
          </w:tcPr>
          <w:p w:rsidR="00AF2A26" w:rsidRDefault="009B1E4F">
            <w:pPr>
              <w:jc w:val="center"/>
              <w:rPr>
                <w:rFonts w:ascii="仿宋" w:eastAsia="仿宋" w:hAnsi="仿宋" w:cs="Arial"/>
                <w:bCs/>
                <w:szCs w:val="21"/>
              </w:rPr>
            </w:pPr>
            <w:r>
              <w:rPr>
                <w:rFonts w:ascii="仿宋" w:eastAsia="仿宋" w:hAnsi="仿宋" w:cs="Arial" w:hint="eastAsia"/>
                <w:bCs/>
                <w:szCs w:val="21"/>
              </w:rPr>
              <w:t>初级职称人员</w:t>
            </w:r>
          </w:p>
        </w:tc>
        <w:tc>
          <w:tcPr>
            <w:tcW w:w="1680" w:type="dxa"/>
            <w:gridSpan w:val="3"/>
            <w:shd w:val="clear" w:color="auto" w:fill="auto"/>
            <w:vAlign w:val="center"/>
          </w:tcPr>
          <w:p w:rsidR="00AF2A26" w:rsidRDefault="00AF2A26">
            <w:pPr>
              <w:jc w:val="center"/>
              <w:rPr>
                <w:rFonts w:ascii="仿宋" w:eastAsia="仿宋" w:hAnsi="仿宋" w:cs="Arial"/>
                <w:bCs/>
                <w:szCs w:val="21"/>
              </w:rPr>
            </w:pPr>
          </w:p>
        </w:tc>
      </w:tr>
      <w:tr w:rsidR="00AF2A26">
        <w:trPr>
          <w:trHeight w:val="466"/>
          <w:jc w:val="center"/>
        </w:trPr>
        <w:tc>
          <w:tcPr>
            <w:tcW w:w="1620" w:type="dxa"/>
            <w:vAlign w:val="center"/>
          </w:tcPr>
          <w:p w:rsidR="00AF2A26" w:rsidRDefault="009B1E4F">
            <w:pPr>
              <w:jc w:val="center"/>
              <w:rPr>
                <w:rFonts w:ascii="仿宋" w:eastAsia="仿宋" w:hAnsi="仿宋" w:cs="Arial"/>
                <w:bCs/>
                <w:szCs w:val="21"/>
              </w:rPr>
            </w:pPr>
            <w:r>
              <w:rPr>
                <w:rFonts w:ascii="仿宋" w:eastAsia="仿宋" w:hAnsi="仿宋" w:cs="Arial" w:hint="eastAsia"/>
                <w:bCs/>
                <w:szCs w:val="21"/>
              </w:rPr>
              <w:t>账号</w:t>
            </w:r>
          </w:p>
        </w:tc>
        <w:tc>
          <w:tcPr>
            <w:tcW w:w="2520" w:type="dxa"/>
            <w:gridSpan w:val="3"/>
            <w:shd w:val="clear" w:color="auto" w:fill="auto"/>
            <w:vAlign w:val="center"/>
          </w:tcPr>
          <w:p w:rsidR="00AF2A26" w:rsidRDefault="00AF2A26">
            <w:pPr>
              <w:jc w:val="center"/>
              <w:rPr>
                <w:rFonts w:ascii="仿宋" w:eastAsia="仿宋" w:hAnsi="仿宋" w:cs="Arial"/>
                <w:bCs/>
                <w:szCs w:val="21"/>
              </w:rPr>
            </w:pPr>
          </w:p>
        </w:tc>
        <w:tc>
          <w:tcPr>
            <w:tcW w:w="1680" w:type="dxa"/>
            <w:gridSpan w:val="2"/>
            <w:vMerge/>
            <w:shd w:val="clear" w:color="auto" w:fill="auto"/>
            <w:vAlign w:val="center"/>
          </w:tcPr>
          <w:p w:rsidR="00AF2A26" w:rsidRDefault="00AF2A26">
            <w:pPr>
              <w:jc w:val="center"/>
              <w:rPr>
                <w:rFonts w:ascii="仿宋" w:eastAsia="仿宋" w:hAnsi="仿宋" w:cs="Arial"/>
                <w:bCs/>
                <w:szCs w:val="21"/>
              </w:rPr>
            </w:pPr>
          </w:p>
        </w:tc>
        <w:tc>
          <w:tcPr>
            <w:tcW w:w="1680" w:type="dxa"/>
            <w:gridSpan w:val="3"/>
            <w:shd w:val="clear" w:color="auto" w:fill="auto"/>
            <w:vAlign w:val="center"/>
          </w:tcPr>
          <w:p w:rsidR="00AF2A26" w:rsidRDefault="009B1E4F">
            <w:pPr>
              <w:jc w:val="center"/>
              <w:rPr>
                <w:rFonts w:ascii="仿宋" w:eastAsia="仿宋" w:hAnsi="仿宋" w:cs="Arial"/>
                <w:bCs/>
                <w:szCs w:val="21"/>
              </w:rPr>
            </w:pPr>
            <w:r>
              <w:rPr>
                <w:rFonts w:ascii="仿宋" w:eastAsia="仿宋" w:hAnsi="仿宋" w:cs="Arial" w:hint="eastAsia"/>
                <w:bCs/>
                <w:szCs w:val="21"/>
              </w:rPr>
              <w:t>技工</w:t>
            </w:r>
          </w:p>
        </w:tc>
        <w:tc>
          <w:tcPr>
            <w:tcW w:w="1680" w:type="dxa"/>
            <w:gridSpan w:val="3"/>
            <w:shd w:val="clear" w:color="auto" w:fill="auto"/>
            <w:vAlign w:val="center"/>
          </w:tcPr>
          <w:p w:rsidR="00AF2A26" w:rsidRDefault="00AF2A26">
            <w:pPr>
              <w:jc w:val="center"/>
              <w:rPr>
                <w:rFonts w:ascii="仿宋" w:eastAsia="仿宋" w:hAnsi="仿宋" w:cs="Arial"/>
                <w:bCs/>
                <w:szCs w:val="21"/>
              </w:rPr>
            </w:pPr>
          </w:p>
        </w:tc>
      </w:tr>
      <w:tr w:rsidR="00AF2A26">
        <w:trPr>
          <w:trHeight w:val="1704"/>
          <w:jc w:val="center"/>
        </w:trPr>
        <w:tc>
          <w:tcPr>
            <w:tcW w:w="1620" w:type="dxa"/>
            <w:vAlign w:val="center"/>
          </w:tcPr>
          <w:p w:rsidR="00AF2A26" w:rsidRDefault="009B1E4F">
            <w:pPr>
              <w:jc w:val="center"/>
              <w:rPr>
                <w:rFonts w:ascii="仿宋" w:eastAsia="仿宋" w:hAnsi="仿宋" w:cs="Arial"/>
                <w:bCs/>
                <w:szCs w:val="21"/>
              </w:rPr>
            </w:pPr>
            <w:r>
              <w:rPr>
                <w:rFonts w:ascii="仿宋" w:eastAsia="仿宋" w:hAnsi="仿宋" w:cs="Arial" w:hint="eastAsia"/>
                <w:bCs/>
                <w:szCs w:val="21"/>
              </w:rPr>
              <w:t>经营范围</w:t>
            </w:r>
          </w:p>
        </w:tc>
        <w:tc>
          <w:tcPr>
            <w:tcW w:w="7560" w:type="dxa"/>
            <w:gridSpan w:val="11"/>
            <w:vAlign w:val="center"/>
          </w:tcPr>
          <w:p w:rsidR="00AF2A26" w:rsidRDefault="00AF2A26">
            <w:pPr>
              <w:jc w:val="center"/>
              <w:rPr>
                <w:rFonts w:ascii="仿宋" w:eastAsia="仿宋" w:hAnsi="仿宋" w:cs="Arial"/>
                <w:bCs/>
                <w:szCs w:val="21"/>
              </w:rPr>
            </w:pPr>
          </w:p>
        </w:tc>
      </w:tr>
      <w:tr w:rsidR="00AF2A26">
        <w:trPr>
          <w:trHeight w:val="717"/>
          <w:jc w:val="center"/>
        </w:trPr>
        <w:tc>
          <w:tcPr>
            <w:tcW w:w="1620" w:type="dxa"/>
            <w:vAlign w:val="center"/>
          </w:tcPr>
          <w:p w:rsidR="00AF2A26" w:rsidRDefault="009B1E4F">
            <w:pPr>
              <w:jc w:val="center"/>
              <w:rPr>
                <w:rFonts w:ascii="仿宋" w:eastAsia="仿宋" w:hAnsi="仿宋" w:cs="Arial"/>
                <w:bCs/>
                <w:szCs w:val="21"/>
              </w:rPr>
            </w:pPr>
            <w:r>
              <w:rPr>
                <w:rFonts w:ascii="仿宋" w:eastAsia="仿宋" w:hAnsi="仿宋" w:cs="Arial" w:hint="eastAsia"/>
                <w:bCs/>
                <w:szCs w:val="21"/>
              </w:rPr>
              <w:t>备注</w:t>
            </w:r>
          </w:p>
        </w:tc>
        <w:tc>
          <w:tcPr>
            <w:tcW w:w="7560" w:type="dxa"/>
            <w:gridSpan w:val="11"/>
            <w:vAlign w:val="center"/>
          </w:tcPr>
          <w:p w:rsidR="00AF2A26" w:rsidRDefault="00AF2A26">
            <w:pPr>
              <w:jc w:val="center"/>
              <w:rPr>
                <w:rFonts w:ascii="仿宋" w:eastAsia="仿宋" w:hAnsi="仿宋" w:cs="Arial"/>
                <w:bCs/>
                <w:szCs w:val="21"/>
              </w:rPr>
            </w:pPr>
          </w:p>
        </w:tc>
      </w:tr>
    </w:tbl>
    <w:p w:rsidR="00AF2A26" w:rsidRDefault="00AF2A26">
      <w:pPr>
        <w:adjustRightInd w:val="0"/>
        <w:spacing w:line="400" w:lineRule="exact"/>
        <w:jc w:val="left"/>
        <w:rPr>
          <w:rFonts w:ascii="仿宋" w:eastAsia="仿宋" w:hAnsi="仿宋"/>
          <w:sz w:val="24"/>
        </w:rPr>
      </w:pPr>
    </w:p>
    <w:p w:rsidR="00AF2A26" w:rsidRDefault="009B1E4F">
      <w:pPr>
        <w:adjustRightInd w:val="0"/>
        <w:spacing w:line="400" w:lineRule="exact"/>
        <w:jc w:val="left"/>
        <w:rPr>
          <w:rFonts w:ascii="仿宋" w:eastAsia="仿宋" w:hAnsi="仿宋"/>
          <w:sz w:val="24"/>
        </w:rPr>
      </w:pPr>
      <w:r>
        <w:rPr>
          <w:rFonts w:ascii="仿宋" w:eastAsia="仿宋" w:hAnsi="仿宋" w:hint="eastAsia"/>
          <w:sz w:val="24"/>
        </w:rPr>
        <w:t>供应商名称：XXX（盖单位公章）</w:t>
      </w:r>
    </w:p>
    <w:p w:rsidR="00AF2A26" w:rsidRDefault="009B1E4F">
      <w:pPr>
        <w:adjustRightInd w:val="0"/>
        <w:spacing w:line="400" w:lineRule="exact"/>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rsidR="00AF2A26" w:rsidRDefault="009B1E4F">
      <w:pPr>
        <w:adjustRightInd w:val="0"/>
        <w:spacing w:line="400" w:lineRule="exact"/>
        <w:jc w:val="left"/>
        <w:rPr>
          <w:rFonts w:ascii="仿宋" w:eastAsia="仿宋" w:hAnsi="仿宋"/>
          <w:bCs/>
          <w:sz w:val="24"/>
        </w:rPr>
      </w:pPr>
      <w:r>
        <w:rPr>
          <w:rFonts w:ascii="仿宋" w:eastAsia="仿宋" w:hAnsi="仿宋" w:hint="eastAsia"/>
          <w:bCs/>
          <w:sz w:val="24"/>
        </w:rPr>
        <w:t>日期：XXX年XXX月XXX日</w:t>
      </w:r>
    </w:p>
    <w:p w:rsidR="00AF2A26" w:rsidRDefault="00AF2A26">
      <w:pPr>
        <w:widowControl/>
        <w:spacing w:line="360" w:lineRule="atLeast"/>
        <w:ind w:firstLineChars="196" w:firstLine="470"/>
        <w:jc w:val="left"/>
        <w:rPr>
          <w:rFonts w:ascii="仿宋" w:eastAsia="仿宋" w:hAnsi="仿宋"/>
          <w:sz w:val="24"/>
        </w:rPr>
      </w:pPr>
    </w:p>
    <w:p w:rsidR="00AF2A26" w:rsidRDefault="00AF2A26">
      <w:pPr>
        <w:widowControl/>
        <w:spacing w:line="360" w:lineRule="atLeast"/>
        <w:ind w:firstLineChars="196" w:firstLine="470"/>
        <w:jc w:val="left"/>
        <w:rPr>
          <w:rFonts w:ascii="仿宋" w:eastAsia="仿宋" w:hAnsi="仿宋"/>
          <w:sz w:val="24"/>
        </w:rPr>
      </w:pPr>
    </w:p>
    <w:p w:rsidR="00AF2A26" w:rsidRDefault="00AF2A26">
      <w:pPr>
        <w:widowControl/>
        <w:spacing w:line="360" w:lineRule="atLeast"/>
        <w:ind w:firstLineChars="196" w:firstLine="470"/>
        <w:jc w:val="left"/>
        <w:rPr>
          <w:rFonts w:ascii="仿宋" w:eastAsia="仿宋" w:hAnsi="仿宋"/>
          <w:sz w:val="24"/>
        </w:rPr>
      </w:pPr>
    </w:p>
    <w:p w:rsidR="00AF2A26" w:rsidRDefault="00AF2A26">
      <w:pPr>
        <w:widowControl/>
        <w:spacing w:line="360" w:lineRule="atLeast"/>
        <w:ind w:firstLineChars="196" w:firstLine="470"/>
        <w:jc w:val="left"/>
        <w:rPr>
          <w:rFonts w:ascii="仿宋" w:eastAsia="仿宋" w:hAnsi="仿宋"/>
          <w:sz w:val="24"/>
        </w:rPr>
      </w:pPr>
    </w:p>
    <w:p w:rsidR="00AF2A26" w:rsidRDefault="009B1E4F">
      <w:pPr>
        <w:rPr>
          <w:rFonts w:ascii="仿宋" w:eastAsia="仿宋" w:hAnsi="仿宋"/>
          <w:b/>
          <w:sz w:val="32"/>
          <w:szCs w:val="32"/>
        </w:rPr>
      </w:pPr>
      <w:r>
        <w:rPr>
          <w:rFonts w:ascii="仿宋" w:eastAsia="仿宋" w:hAnsi="仿宋" w:hint="eastAsia"/>
          <w:b/>
          <w:sz w:val="32"/>
          <w:szCs w:val="32"/>
        </w:rPr>
        <w:lastRenderedPageBreak/>
        <w:t>格式2-</w:t>
      </w:r>
      <w:r>
        <w:rPr>
          <w:rFonts w:ascii="仿宋" w:eastAsia="仿宋" w:hAnsi="仿宋"/>
          <w:b/>
          <w:sz w:val="32"/>
          <w:szCs w:val="32"/>
        </w:rPr>
        <w:t>5</w:t>
      </w:r>
    </w:p>
    <w:p w:rsidR="00AF2A26" w:rsidRDefault="009B1E4F">
      <w:pPr>
        <w:widowControl/>
        <w:jc w:val="center"/>
        <w:outlineLvl w:val="2"/>
        <w:rPr>
          <w:rFonts w:ascii="仿宋" w:eastAsia="仿宋" w:hAnsi="仿宋"/>
          <w:b/>
          <w:sz w:val="32"/>
          <w:szCs w:val="32"/>
        </w:rPr>
      </w:pPr>
      <w:r>
        <w:rPr>
          <w:rFonts w:ascii="仿宋" w:eastAsia="仿宋" w:hAnsi="仿宋" w:hint="eastAsia"/>
          <w:b/>
          <w:sz w:val="32"/>
          <w:szCs w:val="32"/>
        </w:rPr>
        <w:t>四、中小企业声明函</w:t>
      </w:r>
    </w:p>
    <w:p w:rsidR="00AF2A26" w:rsidRDefault="00AF2A26">
      <w:pPr>
        <w:widowControl/>
        <w:jc w:val="center"/>
        <w:rPr>
          <w:rFonts w:ascii="仿宋" w:eastAsia="仿宋" w:hAnsi="仿宋"/>
          <w:b/>
          <w:sz w:val="32"/>
          <w:szCs w:val="32"/>
        </w:rPr>
      </w:pPr>
    </w:p>
    <w:p w:rsidR="00AF2A26" w:rsidRDefault="009B1E4F">
      <w:pPr>
        <w:spacing w:line="360" w:lineRule="auto"/>
        <w:ind w:firstLineChars="200" w:firstLine="480"/>
        <w:jc w:val="left"/>
        <w:rPr>
          <w:rFonts w:ascii="仿宋" w:eastAsia="仿宋" w:hAnsi="仿宋"/>
          <w:sz w:val="24"/>
        </w:rPr>
      </w:pPr>
      <w:r>
        <w:rPr>
          <w:rFonts w:ascii="仿宋" w:eastAsia="仿宋" w:hAnsi="仿宋" w:hint="eastAsia"/>
          <w:sz w:val="24"/>
        </w:rPr>
        <w:t>本公司（联合体）郑重声明，根据《政府采购促进中小企业发展管理办法》（财库〔2020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采购活动，服务全部由符合政策要求的中小企业承接。相关企业（含联合体中的中小企业、签订分包意向协议的中小企业）的具体情况如下：</w:t>
      </w:r>
    </w:p>
    <w:p w:rsidR="00AF2A26" w:rsidRDefault="009B1E4F">
      <w:pPr>
        <w:spacing w:line="360" w:lineRule="auto"/>
        <w:ind w:firstLineChars="200" w:firstLine="480"/>
        <w:jc w:val="left"/>
        <w:rPr>
          <w:rFonts w:ascii="仿宋" w:eastAsia="仿宋" w:hAnsi="仿宋"/>
          <w:sz w:val="24"/>
        </w:rPr>
      </w:pPr>
      <w:r>
        <w:rPr>
          <w:rFonts w:ascii="仿宋" w:eastAsia="仿宋" w:hAnsi="仿宋" w:hint="eastAsia"/>
          <w:sz w:val="24"/>
        </w:rPr>
        <w:t xml:space="preserve">　　</w:t>
      </w:r>
      <w:bookmarkStart w:id="101" w:name="_Toc417911732"/>
      <w:bookmarkStart w:id="102" w:name="_Toc413748654"/>
      <w:bookmarkStart w:id="103" w:name="_Toc387147344"/>
      <w:bookmarkStart w:id="104" w:name="_Toc419811733"/>
      <w:bookmarkStart w:id="105" w:name="_Toc387658050"/>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，从业人员人，营业收入为万元，资产总额为万元，属于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AF2A26" w:rsidRDefault="009B1E4F">
      <w:pPr>
        <w:spacing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，从业人员人，营业收入为万元，资产总额为万元，属于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AF2A26" w:rsidRDefault="009B1E4F">
      <w:pPr>
        <w:spacing w:line="360" w:lineRule="auto"/>
        <w:ind w:firstLineChars="250" w:firstLine="600"/>
        <w:jc w:val="left"/>
        <w:rPr>
          <w:rFonts w:ascii="仿宋" w:eastAsia="仿宋" w:hAnsi="仿宋"/>
          <w:sz w:val="24"/>
        </w:rPr>
      </w:pPr>
      <w:r>
        <w:rPr>
          <w:rFonts w:ascii="仿宋" w:eastAsia="仿宋" w:hAnsi="仿宋" w:hint="eastAsia"/>
          <w:sz w:val="24"/>
        </w:rPr>
        <w:t>……</w:t>
      </w:r>
    </w:p>
    <w:p w:rsidR="00AF2A26" w:rsidRDefault="009B1E4F">
      <w:pPr>
        <w:spacing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rsidR="00AF2A26" w:rsidRDefault="009B1E4F">
      <w:pPr>
        <w:spacing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rsidR="00AF2A26" w:rsidRDefault="009B1E4F">
      <w:pPr>
        <w:spacing w:line="360" w:lineRule="auto"/>
        <w:jc w:val="center"/>
        <w:rPr>
          <w:rFonts w:ascii="仿宋" w:eastAsia="仿宋" w:hAnsi="仿宋"/>
          <w:sz w:val="24"/>
        </w:rPr>
      </w:pPr>
      <w:r>
        <w:rPr>
          <w:rFonts w:ascii="仿宋" w:eastAsia="仿宋" w:hAnsi="仿宋" w:hint="eastAsia"/>
          <w:sz w:val="24"/>
        </w:rPr>
        <w:t xml:space="preserve">                                 企业名称（盖章）：</w:t>
      </w:r>
    </w:p>
    <w:p w:rsidR="00AF2A26" w:rsidRDefault="009B1E4F">
      <w:pPr>
        <w:spacing w:line="360" w:lineRule="auto"/>
        <w:jc w:val="center"/>
        <w:rPr>
          <w:rFonts w:ascii="仿宋" w:eastAsia="仿宋" w:hAnsi="仿宋"/>
          <w:sz w:val="24"/>
        </w:rPr>
      </w:pPr>
      <w:r>
        <w:rPr>
          <w:rFonts w:ascii="仿宋" w:eastAsia="仿宋" w:hAnsi="仿宋" w:hint="eastAsia"/>
          <w:sz w:val="24"/>
        </w:rPr>
        <w:t xml:space="preserve">                        日 期：</w:t>
      </w:r>
    </w:p>
    <w:p w:rsidR="00AF2A26" w:rsidRDefault="009B1E4F">
      <w:pPr>
        <w:spacing w:line="360" w:lineRule="auto"/>
        <w:jc w:val="left"/>
        <w:rPr>
          <w:rFonts w:ascii="仿宋" w:eastAsia="仿宋" w:hAnsi="仿宋" w:cs="宋体"/>
          <w:sz w:val="24"/>
        </w:rPr>
      </w:pPr>
      <w:r>
        <w:rPr>
          <w:rFonts w:ascii="仿宋" w:eastAsia="仿宋" w:hAnsi="仿宋" w:cs="宋体" w:hint="eastAsia"/>
          <w:sz w:val="24"/>
        </w:rPr>
        <w:t>注：</w:t>
      </w:r>
    </w:p>
    <w:p w:rsidR="00AF2A26" w:rsidRDefault="009B1E4F">
      <w:pPr>
        <w:spacing w:line="360" w:lineRule="auto"/>
        <w:rPr>
          <w:rFonts w:ascii="仿宋" w:eastAsia="仿宋" w:hAnsi="仿宋" w:cs="宋体"/>
          <w:sz w:val="24"/>
        </w:rPr>
      </w:pPr>
      <w:r>
        <w:rPr>
          <w:rFonts w:ascii="仿宋" w:eastAsia="仿宋" w:hAnsi="仿宋" w:cs="宋体"/>
          <w:sz w:val="24"/>
        </w:rPr>
        <w:t>1、</w:t>
      </w:r>
      <w:bookmarkEnd w:id="101"/>
      <w:bookmarkEnd w:id="102"/>
      <w:bookmarkEnd w:id="103"/>
      <w:bookmarkEnd w:id="104"/>
      <w:bookmarkEnd w:id="105"/>
      <w:r>
        <w:rPr>
          <w:rFonts w:ascii="仿宋" w:eastAsia="仿宋" w:hAnsi="仿宋" w:cs="宋体" w:hint="eastAsia"/>
          <w:sz w:val="24"/>
        </w:rPr>
        <w:t>从业人员、营业收入、资产总额填报上一年度数据，无上</w:t>
      </w:r>
      <w:proofErr w:type="gramStart"/>
      <w:r>
        <w:rPr>
          <w:rFonts w:ascii="仿宋" w:eastAsia="仿宋" w:hAnsi="仿宋" w:cs="宋体" w:hint="eastAsia"/>
          <w:sz w:val="24"/>
        </w:rPr>
        <w:t>一</w:t>
      </w:r>
      <w:proofErr w:type="gramEnd"/>
      <w:r>
        <w:rPr>
          <w:rFonts w:ascii="仿宋" w:eastAsia="仿宋" w:hAnsi="仿宋" w:cs="宋体" w:hint="eastAsia"/>
          <w:sz w:val="24"/>
        </w:rPr>
        <w:t>年度数据的新成立企业可不填报。</w:t>
      </w:r>
    </w:p>
    <w:p w:rsidR="00AF2A26" w:rsidRDefault="009B1E4F">
      <w:pPr>
        <w:spacing w:line="360" w:lineRule="auto"/>
        <w:rPr>
          <w:rFonts w:ascii="仿宋" w:eastAsia="仿宋" w:hAnsi="仿宋"/>
          <w:b/>
          <w:sz w:val="32"/>
          <w:szCs w:val="32"/>
        </w:rPr>
      </w:pPr>
      <w:r>
        <w:rPr>
          <w:rFonts w:ascii="仿宋" w:eastAsia="仿宋" w:hAnsi="仿宋" w:cs="宋体" w:hint="eastAsia"/>
          <w:sz w:val="24"/>
        </w:rPr>
        <w:br w:type="page"/>
      </w:r>
      <w:r>
        <w:rPr>
          <w:rFonts w:ascii="仿宋" w:eastAsia="仿宋" w:hAnsi="仿宋" w:hint="eastAsia"/>
          <w:b/>
          <w:sz w:val="32"/>
          <w:szCs w:val="32"/>
        </w:rPr>
        <w:lastRenderedPageBreak/>
        <w:t>格式2-</w:t>
      </w:r>
      <w:r>
        <w:rPr>
          <w:rFonts w:ascii="仿宋" w:eastAsia="仿宋" w:hAnsi="仿宋"/>
          <w:b/>
          <w:sz w:val="32"/>
          <w:szCs w:val="32"/>
        </w:rPr>
        <w:t>6</w:t>
      </w:r>
    </w:p>
    <w:p w:rsidR="00AF2A26" w:rsidRDefault="009B1E4F">
      <w:pPr>
        <w:jc w:val="center"/>
        <w:outlineLvl w:val="2"/>
        <w:rPr>
          <w:rFonts w:ascii="仿宋" w:eastAsia="仿宋" w:hAnsi="仿宋"/>
          <w:b/>
          <w:sz w:val="32"/>
          <w:szCs w:val="32"/>
        </w:rPr>
      </w:pPr>
      <w:r>
        <w:rPr>
          <w:rFonts w:ascii="仿宋" w:eastAsia="仿宋" w:hAnsi="仿宋" w:hint="eastAsia"/>
          <w:b/>
          <w:sz w:val="32"/>
          <w:szCs w:val="32"/>
        </w:rPr>
        <w:t>五、残疾人福利性单位声明函</w:t>
      </w:r>
    </w:p>
    <w:p w:rsidR="00AF2A26" w:rsidRDefault="00AF2A26">
      <w:pPr>
        <w:spacing w:line="588" w:lineRule="exact"/>
        <w:rPr>
          <w:rFonts w:ascii="仿宋" w:eastAsia="仿宋" w:hAnsi="仿宋" w:cs="宋体"/>
          <w:b/>
          <w:spacing w:val="6"/>
          <w:sz w:val="24"/>
        </w:rPr>
      </w:pPr>
    </w:p>
    <w:p w:rsidR="00AF2A26" w:rsidRDefault="009B1E4F">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AF2A26" w:rsidRDefault="009B1E4F">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rsidR="00AF2A26" w:rsidRDefault="00AF2A26">
      <w:pPr>
        <w:spacing w:line="588" w:lineRule="exact"/>
        <w:rPr>
          <w:rFonts w:ascii="仿宋" w:eastAsia="仿宋" w:hAnsi="仿宋" w:cs="宋体"/>
          <w:spacing w:val="6"/>
          <w:sz w:val="24"/>
        </w:rPr>
      </w:pPr>
    </w:p>
    <w:p w:rsidR="00AF2A26" w:rsidRDefault="00AF2A26">
      <w:pPr>
        <w:spacing w:line="588" w:lineRule="exact"/>
        <w:rPr>
          <w:rFonts w:ascii="仿宋" w:eastAsia="仿宋" w:hAnsi="仿宋" w:cs="宋体"/>
          <w:spacing w:val="6"/>
          <w:sz w:val="24"/>
        </w:rPr>
      </w:pPr>
    </w:p>
    <w:p w:rsidR="00AF2A26" w:rsidRDefault="009B1E4F">
      <w:pPr>
        <w:ind w:firstLineChars="200" w:firstLine="480"/>
        <w:jc w:val="left"/>
        <w:rPr>
          <w:rFonts w:ascii="仿宋" w:eastAsia="仿宋" w:hAnsi="仿宋"/>
          <w:sz w:val="24"/>
        </w:rPr>
      </w:pPr>
      <w:r>
        <w:rPr>
          <w:rFonts w:ascii="仿宋" w:eastAsia="仿宋" w:hAnsi="仿宋" w:hint="eastAsia"/>
          <w:sz w:val="24"/>
        </w:rPr>
        <w:t>单位名称：XXXX（盖单位公章）</w:t>
      </w:r>
    </w:p>
    <w:p w:rsidR="00AF2A26" w:rsidRDefault="009B1E4F">
      <w:pPr>
        <w:ind w:firstLineChars="200" w:firstLine="480"/>
        <w:jc w:val="left"/>
        <w:rPr>
          <w:rFonts w:ascii="仿宋" w:eastAsia="仿宋" w:hAnsi="仿宋"/>
          <w:sz w:val="24"/>
        </w:rPr>
      </w:pPr>
      <w:r>
        <w:rPr>
          <w:rFonts w:ascii="仿宋" w:eastAsia="仿宋" w:hAnsi="仿宋" w:hint="eastAsia"/>
          <w:sz w:val="24"/>
        </w:rPr>
        <w:t>法定代表人/单位负责人或授权代表（签字或加盖个人印章）：XXXX</w:t>
      </w:r>
    </w:p>
    <w:p w:rsidR="00AF2A26" w:rsidRDefault="009B1E4F">
      <w:pPr>
        <w:ind w:firstLineChars="200" w:firstLine="480"/>
        <w:jc w:val="left"/>
        <w:rPr>
          <w:rFonts w:ascii="仿宋" w:eastAsia="仿宋" w:hAnsi="仿宋"/>
          <w:sz w:val="24"/>
        </w:rPr>
      </w:pPr>
      <w:r>
        <w:rPr>
          <w:rFonts w:ascii="仿宋" w:eastAsia="仿宋" w:hAnsi="仿宋" w:hint="eastAsia"/>
          <w:sz w:val="24"/>
        </w:rPr>
        <w:t>日期：XXXX</w:t>
      </w:r>
    </w:p>
    <w:p w:rsidR="00AF2A26" w:rsidRDefault="00AF2A26">
      <w:pPr>
        <w:spacing w:line="360" w:lineRule="auto"/>
        <w:rPr>
          <w:rFonts w:ascii="仿宋" w:eastAsia="仿宋" w:hAnsi="仿宋" w:cs="宋体"/>
          <w:sz w:val="24"/>
        </w:rPr>
      </w:pPr>
    </w:p>
    <w:p w:rsidR="00AF2A26" w:rsidRDefault="009B1E4F">
      <w:pPr>
        <w:spacing w:line="360" w:lineRule="auto"/>
        <w:rPr>
          <w:rFonts w:ascii="仿宋" w:eastAsia="仿宋" w:hAnsi="仿宋" w:cs="宋体"/>
          <w:sz w:val="24"/>
        </w:rPr>
      </w:pPr>
      <w:r>
        <w:rPr>
          <w:rFonts w:ascii="仿宋" w:eastAsia="仿宋" w:hAnsi="仿宋" w:cs="宋体" w:hint="eastAsia"/>
          <w:sz w:val="24"/>
        </w:rPr>
        <w:t>注：</w:t>
      </w:r>
    </w:p>
    <w:p w:rsidR="00AF2A26" w:rsidRDefault="009B1E4F">
      <w:pPr>
        <w:numPr>
          <w:ilvl w:val="0"/>
          <w:numId w:val="2"/>
        </w:numPr>
        <w:spacing w:after="160"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AF2A26" w:rsidRDefault="009B1E4F">
      <w:pPr>
        <w:numPr>
          <w:ilvl w:val="0"/>
          <w:numId w:val="2"/>
        </w:numPr>
        <w:spacing w:after="160" w:line="360" w:lineRule="auto"/>
        <w:rPr>
          <w:rFonts w:ascii="仿宋" w:eastAsia="仿宋" w:hAnsi="仿宋" w:cs="宋体"/>
          <w:sz w:val="24"/>
        </w:rPr>
      </w:pPr>
      <w:r>
        <w:rPr>
          <w:rFonts w:ascii="仿宋" w:eastAsia="仿宋" w:hAnsi="仿宋" w:cs="宋体" w:hint="eastAsia"/>
          <w:sz w:val="24"/>
        </w:rPr>
        <w:t>供应商为非残疾人福利性单位的，可不提供此声明。</w:t>
      </w:r>
    </w:p>
    <w:p w:rsidR="00AF2A26" w:rsidRDefault="00AF2A26">
      <w:pPr>
        <w:widowControl/>
        <w:spacing w:line="360" w:lineRule="atLeast"/>
        <w:ind w:firstLineChars="196" w:firstLine="470"/>
        <w:jc w:val="left"/>
        <w:rPr>
          <w:rFonts w:ascii="仿宋" w:eastAsia="仿宋" w:hAnsi="仿宋"/>
          <w:sz w:val="24"/>
        </w:rPr>
      </w:pPr>
    </w:p>
    <w:p w:rsidR="00AF2A26" w:rsidRDefault="009B1E4F">
      <w:pPr>
        <w:widowControl/>
        <w:jc w:val="left"/>
        <w:rPr>
          <w:rFonts w:ascii="仿宋" w:eastAsia="仿宋" w:hAnsi="仿宋"/>
          <w:sz w:val="24"/>
        </w:rPr>
      </w:pPr>
      <w:r>
        <w:rPr>
          <w:rFonts w:ascii="仿宋" w:eastAsia="仿宋" w:hAnsi="仿宋"/>
          <w:sz w:val="24"/>
        </w:rPr>
        <w:br w:type="page"/>
      </w:r>
    </w:p>
    <w:p w:rsidR="00AF2A26" w:rsidRDefault="009B1E4F">
      <w:pPr>
        <w:spacing w:line="360" w:lineRule="auto"/>
        <w:rPr>
          <w:rFonts w:ascii="仿宋" w:eastAsia="仿宋" w:hAnsi="仿宋"/>
          <w:b/>
          <w:sz w:val="32"/>
          <w:szCs w:val="32"/>
        </w:rPr>
      </w:pPr>
      <w:r>
        <w:rPr>
          <w:rFonts w:ascii="仿宋" w:eastAsia="仿宋" w:hAnsi="仿宋" w:hint="eastAsia"/>
          <w:b/>
          <w:sz w:val="32"/>
          <w:szCs w:val="32"/>
        </w:rPr>
        <w:lastRenderedPageBreak/>
        <w:t>格式2-</w:t>
      </w:r>
      <w:r>
        <w:rPr>
          <w:rFonts w:ascii="仿宋" w:eastAsia="仿宋" w:hAnsi="仿宋"/>
          <w:b/>
          <w:sz w:val="32"/>
          <w:szCs w:val="32"/>
        </w:rPr>
        <w:t>7</w:t>
      </w:r>
    </w:p>
    <w:p w:rsidR="00AF2A26" w:rsidRDefault="009B1E4F">
      <w:pPr>
        <w:widowControl/>
        <w:jc w:val="center"/>
        <w:outlineLvl w:val="2"/>
        <w:rPr>
          <w:rFonts w:ascii="仿宋" w:eastAsia="仿宋" w:hAnsi="仿宋"/>
          <w:b/>
          <w:sz w:val="32"/>
          <w:szCs w:val="32"/>
        </w:rPr>
      </w:pPr>
      <w:r>
        <w:rPr>
          <w:rFonts w:ascii="仿宋" w:eastAsia="仿宋" w:hAnsi="仿宋" w:hint="eastAsia"/>
          <w:b/>
          <w:sz w:val="32"/>
          <w:szCs w:val="32"/>
        </w:rPr>
        <w:t>六、监狱企业</w:t>
      </w:r>
    </w:p>
    <w:p w:rsidR="00AF2A26" w:rsidRDefault="00AF2A26">
      <w:pPr>
        <w:widowControl/>
        <w:spacing w:line="360" w:lineRule="atLeast"/>
        <w:jc w:val="center"/>
        <w:rPr>
          <w:rFonts w:ascii="仿宋" w:eastAsia="仿宋" w:hAnsi="仿宋"/>
          <w:b/>
          <w:sz w:val="32"/>
          <w:szCs w:val="32"/>
        </w:rPr>
      </w:pPr>
    </w:p>
    <w:p w:rsidR="00AF2A26" w:rsidRDefault="009B1E4F">
      <w:pPr>
        <w:spacing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rsidR="00AF2A26" w:rsidRDefault="009B1E4F">
      <w:pPr>
        <w:spacing w:line="360" w:lineRule="auto"/>
        <w:jc w:val="left"/>
        <w:rPr>
          <w:rFonts w:ascii="仿宋" w:eastAsia="仿宋" w:hAnsi="仿宋" w:cs="宋体"/>
          <w:sz w:val="24"/>
        </w:rPr>
      </w:pPr>
      <w:r>
        <w:rPr>
          <w:rFonts w:ascii="仿宋" w:eastAsia="仿宋" w:hAnsi="仿宋" w:cs="宋体" w:hint="eastAsia"/>
          <w:sz w:val="24"/>
        </w:rPr>
        <w:t>注：</w:t>
      </w:r>
    </w:p>
    <w:p w:rsidR="00AF2A26" w:rsidRDefault="009B1E4F">
      <w:pPr>
        <w:spacing w:line="360" w:lineRule="auto"/>
        <w:rPr>
          <w:rFonts w:ascii="仿宋" w:eastAsia="仿宋" w:hAnsi="仿宋" w:cs="宋体"/>
          <w:sz w:val="24"/>
        </w:rPr>
      </w:pPr>
      <w:r>
        <w:rPr>
          <w:rFonts w:ascii="仿宋" w:eastAsia="仿宋" w:hAnsi="仿宋" w:cs="宋体"/>
          <w:sz w:val="24"/>
        </w:rPr>
        <w:t>1、</w:t>
      </w:r>
      <w:r>
        <w:rPr>
          <w:rFonts w:ascii="仿宋" w:eastAsia="仿宋" w:hAnsi="仿宋" w:cs="宋体" w:hint="eastAsia"/>
          <w:sz w:val="24"/>
        </w:rPr>
        <w:t>供应</w:t>
      </w:r>
      <w:proofErr w:type="gramStart"/>
      <w:r>
        <w:rPr>
          <w:rFonts w:ascii="仿宋" w:eastAsia="仿宋" w:hAnsi="仿宋" w:cs="宋体" w:hint="eastAsia"/>
          <w:sz w:val="24"/>
        </w:rPr>
        <w:t>商</w:t>
      </w:r>
      <w:r>
        <w:rPr>
          <w:rFonts w:ascii="仿宋" w:eastAsia="仿宋" w:hAnsi="仿宋" w:cs="宋体"/>
          <w:sz w:val="24"/>
        </w:rPr>
        <w:t>符合</w:t>
      </w:r>
      <w:proofErr w:type="gramEnd"/>
      <w:r>
        <w:rPr>
          <w:rFonts w:ascii="仿宋" w:eastAsia="仿宋" w:hAnsi="仿宋" w:cs="宋体"/>
          <w:sz w:val="24"/>
        </w:rPr>
        <w:t>《政府采购支持监狱企业发展有关问题的通知》（财库〔2014〕68号）规定的划分标准为监狱企业适用。</w:t>
      </w:r>
    </w:p>
    <w:p w:rsidR="00AF2A26" w:rsidRDefault="009B1E4F">
      <w:pPr>
        <w:spacing w:line="360" w:lineRule="auto"/>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rsidR="00AF2A26" w:rsidRDefault="009B1E4F">
      <w:pPr>
        <w:widowControl/>
        <w:jc w:val="center"/>
        <w:rPr>
          <w:rFonts w:ascii="仿宋" w:eastAsia="仿宋" w:hAnsi="仿宋"/>
          <w:sz w:val="24"/>
        </w:rPr>
      </w:pPr>
      <w:r>
        <w:rPr>
          <w:rFonts w:ascii="仿宋" w:eastAsia="仿宋" w:hAnsi="仿宋"/>
          <w:sz w:val="24"/>
        </w:rPr>
        <w:br w:type="page"/>
      </w:r>
    </w:p>
    <w:p w:rsidR="00AF2A26" w:rsidRDefault="009B1E4F">
      <w:pPr>
        <w:jc w:val="left"/>
        <w:rPr>
          <w:rFonts w:ascii="仿宋" w:eastAsia="仿宋" w:hAnsi="仿宋"/>
          <w:b/>
          <w:bCs/>
          <w:sz w:val="32"/>
          <w:szCs w:val="32"/>
        </w:rPr>
      </w:pPr>
      <w:r>
        <w:rPr>
          <w:rFonts w:ascii="仿宋" w:eastAsia="仿宋" w:hAnsi="仿宋" w:hint="eastAsia"/>
          <w:b/>
          <w:sz w:val="32"/>
          <w:szCs w:val="32"/>
        </w:rPr>
        <w:lastRenderedPageBreak/>
        <w:t>格式2-</w:t>
      </w:r>
      <w:r w:rsidR="00A91FAC">
        <w:rPr>
          <w:rFonts w:ascii="仿宋" w:eastAsia="仿宋" w:hAnsi="仿宋" w:hint="eastAsia"/>
          <w:b/>
          <w:sz w:val="32"/>
          <w:szCs w:val="32"/>
        </w:rPr>
        <w:t>8</w:t>
      </w:r>
    </w:p>
    <w:p w:rsidR="00AF2A26" w:rsidRDefault="009B1E4F">
      <w:pPr>
        <w:jc w:val="center"/>
        <w:outlineLvl w:val="2"/>
        <w:rPr>
          <w:rFonts w:ascii="仿宋" w:eastAsia="仿宋" w:hAnsi="仿宋"/>
          <w:b/>
          <w:bCs/>
          <w:sz w:val="32"/>
          <w:szCs w:val="32"/>
        </w:rPr>
      </w:pPr>
      <w:r>
        <w:rPr>
          <w:rFonts w:ascii="仿宋" w:eastAsia="仿宋" w:hAnsi="仿宋" w:hint="eastAsia"/>
          <w:b/>
          <w:bCs/>
          <w:sz w:val="32"/>
          <w:szCs w:val="32"/>
        </w:rPr>
        <w:t>八、技术、服务要求应答表</w:t>
      </w:r>
    </w:p>
    <w:p w:rsidR="00AF2A26" w:rsidRDefault="00AF2A26">
      <w:pPr>
        <w:jc w:val="center"/>
        <w:rPr>
          <w:rFonts w:ascii="仿宋" w:eastAsia="仿宋" w:hAnsi="仿宋"/>
          <w:b/>
          <w:bCs/>
          <w:sz w:val="32"/>
          <w:szCs w:val="32"/>
        </w:rPr>
      </w:pPr>
    </w:p>
    <w:tbl>
      <w:tblPr>
        <w:tblW w:w="78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4667"/>
        <w:gridCol w:w="2193"/>
      </w:tblGrid>
      <w:tr w:rsidR="009270E8" w:rsidTr="00C15C0F">
        <w:trPr>
          <w:trHeight w:val="606"/>
          <w:jc w:val="center"/>
        </w:trPr>
        <w:tc>
          <w:tcPr>
            <w:tcW w:w="956" w:type="dxa"/>
            <w:vAlign w:val="center"/>
          </w:tcPr>
          <w:p w:rsidR="009270E8" w:rsidRDefault="009270E8">
            <w:pPr>
              <w:jc w:val="center"/>
              <w:rPr>
                <w:rFonts w:ascii="仿宋" w:eastAsia="仿宋" w:hAnsi="仿宋"/>
                <w:sz w:val="24"/>
              </w:rPr>
            </w:pPr>
            <w:r>
              <w:rPr>
                <w:rFonts w:ascii="仿宋" w:eastAsia="仿宋" w:hAnsi="仿宋" w:hint="eastAsia"/>
                <w:sz w:val="24"/>
              </w:rPr>
              <w:t>序号</w:t>
            </w:r>
          </w:p>
        </w:tc>
        <w:tc>
          <w:tcPr>
            <w:tcW w:w="4667" w:type="dxa"/>
            <w:vAlign w:val="center"/>
          </w:tcPr>
          <w:p w:rsidR="009270E8" w:rsidRDefault="009270E8">
            <w:pPr>
              <w:jc w:val="center"/>
              <w:rPr>
                <w:rFonts w:ascii="仿宋" w:eastAsia="仿宋" w:hAnsi="仿宋"/>
                <w:sz w:val="24"/>
              </w:rPr>
            </w:pPr>
            <w:r>
              <w:rPr>
                <w:rFonts w:ascii="仿宋" w:eastAsia="仿宋" w:hAnsi="仿宋" w:hint="eastAsia"/>
                <w:sz w:val="24"/>
              </w:rPr>
              <w:t>采购文件要求</w:t>
            </w:r>
          </w:p>
        </w:tc>
        <w:tc>
          <w:tcPr>
            <w:tcW w:w="2193" w:type="dxa"/>
            <w:vAlign w:val="center"/>
          </w:tcPr>
          <w:p w:rsidR="009270E8" w:rsidRDefault="009270E8">
            <w:pPr>
              <w:jc w:val="center"/>
              <w:rPr>
                <w:rFonts w:ascii="仿宋" w:eastAsia="仿宋" w:hAnsi="仿宋"/>
                <w:sz w:val="24"/>
              </w:rPr>
            </w:pPr>
            <w:r>
              <w:rPr>
                <w:rFonts w:ascii="仿宋" w:eastAsia="仿宋" w:hAnsi="仿宋" w:hint="eastAsia"/>
                <w:sz w:val="24"/>
              </w:rPr>
              <w:t>响应文件响应</w:t>
            </w:r>
          </w:p>
        </w:tc>
      </w:tr>
      <w:tr w:rsidR="009270E8" w:rsidTr="00C15C0F">
        <w:trPr>
          <w:trHeight w:val="1080"/>
          <w:jc w:val="center"/>
        </w:trPr>
        <w:tc>
          <w:tcPr>
            <w:tcW w:w="956" w:type="dxa"/>
          </w:tcPr>
          <w:p w:rsidR="009270E8" w:rsidRDefault="009270E8">
            <w:pPr>
              <w:jc w:val="center"/>
              <w:rPr>
                <w:rFonts w:ascii="仿宋" w:eastAsia="仿宋" w:hAnsi="仿宋"/>
                <w:sz w:val="24"/>
              </w:rPr>
            </w:pPr>
          </w:p>
        </w:tc>
        <w:tc>
          <w:tcPr>
            <w:tcW w:w="4667" w:type="dxa"/>
          </w:tcPr>
          <w:p w:rsidR="009270E8" w:rsidRDefault="009270E8">
            <w:pPr>
              <w:jc w:val="center"/>
              <w:rPr>
                <w:rFonts w:ascii="仿宋" w:eastAsia="仿宋" w:hAnsi="仿宋"/>
                <w:sz w:val="24"/>
              </w:rPr>
            </w:pPr>
          </w:p>
        </w:tc>
        <w:tc>
          <w:tcPr>
            <w:tcW w:w="2193" w:type="dxa"/>
          </w:tcPr>
          <w:p w:rsidR="009270E8" w:rsidRDefault="009270E8">
            <w:pPr>
              <w:jc w:val="center"/>
              <w:rPr>
                <w:rFonts w:ascii="仿宋" w:eastAsia="仿宋" w:hAnsi="仿宋"/>
                <w:sz w:val="24"/>
              </w:rPr>
            </w:pPr>
          </w:p>
        </w:tc>
      </w:tr>
      <w:tr w:rsidR="009270E8" w:rsidTr="00C15C0F">
        <w:trPr>
          <w:trHeight w:val="1080"/>
          <w:jc w:val="center"/>
        </w:trPr>
        <w:tc>
          <w:tcPr>
            <w:tcW w:w="956" w:type="dxa"/>
          </w:tcPr>
          <w:p w:rsidR="009270E8" w:rsidRDefault="009270E8">
            <w:pPr>
              <w:jc w:val="center"/>
              <w:rPr>
                <w:rFonts w:ascii="仿宋" w:eastAsia="仿宋" w:hAnsi="仿宋"/>
                <w:sz w:val="24"/>
              </w:rPr>
            </w:pPr>
          </w:p>
        </w:tc>
        <w:tc>
          <w:tcPr>
            <w:tcW w:w="4667" w:type="dxa"/>
          </w:tcPr>
          <w:p w:rsidR="009270E8" w:rsidRDefault="009270E8">
            <w:pPr>
              <w:jc w:val="center"/>
              <w:rPr>
                <w:rFonts w:ascii="仿宋" w:eastAsia="仿宋" w:hAnsi="仿宋"/>
                <w:sz w:val="24"/>
              </w:rPr>
            </w:pPr>
          </w:p>
        </w:tc>
        <w:tc>
          <w:tcPr>
            <w:tcW w:w="2193" w:type="dxa"/>
          </w:tcPr>
          <w:p w:rsidR="009270E8" w:rsidRDefault="009270E8">
            <w:pPr>
              <w:jc w:val="center"/>
              <w:rPr>
                <w:rFonts w:ascii="仿宋" w:eastAsia="仿宋" w:hAnsi="仿宋"/>
                <w:sz w:val="24"/>
              </w:rPr>
            </w:pPr>
          </w:p>
        </w:tc>
      </w:tr>
      <w:tr w:rsidR="009270E8" w:rsidTr="00C15C0F">
        <w:trPr>
          <w:trHeight w:val="1080"/>
          <w:jc w:val="center"/>
        </w:trPr>
        <w:tc>
          <w:tcPr>
            <w:tcW w:w="956" w:type="dxa"/>
          </w:tcPr>
          <w:p w:rsidR="009270E8" w:rsidRDefault="009270E8">
            <w:pPr>
              <w:jc w:val="center"/>
              <w:rPr>
                <w:rFonts w:ascii="仿宋" w:eastAsia="仿宋" w:hAnsi="仿宋"/>
                <w:sz w:val="24"/>
              </w:rPr>
            </w:pPr>
          </w:p>
        </w:tc>
        <w:tc>
          <w:tcPr>
            <w:tcW w:w="4667" w:type="dxa"/>
          </w:tcPr>
          <w:p w:rsidR="009270E8" w:rsidRDefault="009270E8">
            <w:pPr>
              <w:jc w:val="center"/>
              <w:rPr>
                <w:rFonts w:ascii="仿宋" w:eastAsia="仿宋" w:hAnsi="仿宋"/>
                <w:sz w:val="24"/>
              </w:rPr>
            </w:pPr>
          </w:p>
        </w:tc>
        <w:tc>
          <w:tcPr>
            <w:tcW w:w="2193" w:type="dxa"/>
          </w:tcPr>
          <w:p w:rsidR="009270E8" w:rsidRDefault="009270E8">
            <w:pPr>
              <w:jc w:val="center"/>
              <w:rPr>
                <w:rFonts w:ascii="仿宋" w:eastAsia="仿宋" w:hAnsi="仿宋"/>
                <w:sz w:val="24"/>
              </w:rPr>
            </w:pPr>
          </w:p>
        </w:tc>
      </w:tr>
      <w:tr w:rsidR="009270E8" w:rsidTr="00C15C0F">
        <w:trPr>
          <w:trHeight w:val="1080"/>
          <w:jc w:val="center"/>
        </w:trPr>
        <w:tc>
          <w:tcPr>
            <w:tcW w:w="956" w:type="dxa"/>
          </w:tcPr>
          <w:p w:rsidR="009270E8" w:rsidRDefault="009270E8">
            <w:pPr>
              <w:jc w:val="center"/>
              <w:rPr>
                <w:rFonts w:ascii="仿宋" w:eastAsia="仿宋" w:hAnsi="仿宋"/>
                <w:sz w:val="24"/>
              </w:rPr>
            </w:pPr>
          </w:p>
        </w:tc>
        <w:tc>
          <w:tcPr>
            <w:tcW w:w="4667" w:type="dxa"/>
          </w:tcPr>
          <w:p w:rsidR="009270E8" w:rsidRDefault="009270E8">
            <w:pPr>
              <w:jc w:val="center"/>
              <w:rPr>
                <w:rFonts w:ascii="仿宋" w:eastAsia="仿宋" w:hAnsi="仿宋"/>
                <w:sz w:val="24"/>
              </w:rPr>
            </w:pPr>
          </w:p>
        </w:tc>
        <w:tc>
          <w:tcPr>
            <w:tcW w:w="2193" w:type="dxa"/>
          </w:tcPr>
          <w:p w:rsidR="009270E8" w:rsidRDefault="009270E8">
            <w:pPr>
              <w:jc w:val="center"/>
              <w:rPr>
                <w:rFonts w:ascii="仿宋" w:eastAsia="仿宋" w:hAnsi="仿宋"/>
                <w:sz w:val="24"/>
              </w:rPr>
            </w:pPr>
          </w:p>
        </w:tc>
      </w:tr>
    </w:tbl>
    <w:p w:rsidR="00AF2A26" w:rsidRDefault="00AF2A26">
      <w:pPr>
        <w:ind w:firstLineChars="200" w:firstLine="482"/>
        <w:rPr>
          <w:rFonts w:ascii="仿宋" w:eastAsia="仿宋" w:hAnsi="仿宋"/>
          <w:b/>
          <w:sz w:val="24"/>
        </w:rPr>
      </w:pPr>
    </w:p>
    <w:p w:rsidR="00AF2A26" w:rsidRDefault="009B1E4F">
      <w:pPr>
        <w:ind w:firstLineChars="200" w:firstLine="480"/>
        <w:rPr>
          <w:rFonts w:ascii="仿宋" w:eastAsia="仿宋" w:hAnsi="仿宋"/>
          <w:b/>
          <w:sz w:val="24"/>
        </w:rPr>
      </w:pPr>
      <w:r>
        <w:rPr>
          <w:rFonts w:ascii="仿宋" w:eastAsia="仿宋" w:hAnsi="仿宋" w:hint="eastAsia"/>
          <w:sz w:val="24"/>
        </w:rPr>
        <w:t>注：供应商必须根据磋商文件要求据实填写，不得虚假响应，</w:t>
      </w:r>
      <w:proofErr w:type="gramStart"/>
      <w:r>
        <w:rPr>
          <w:rFonts w:ascii="仿宋" w:eastAsia="仿宋" w:hAnsi="仿宋" w:hint="eastAsia"/>
          <w:sz w:val="24"/>
        </w:rPr>
        <w:t>虚假响应</w:t>
      </w:r>
      <w:proofErr w:type="gramEnd"/>
      <w:r>
        <w:rPr>
          <w:rFonts w:ascii="仿宋" w:eastAsia="仿宋" w:hAnsi="仿宋" w:hint="eastAsia"/>
          <w:sz w:val="24"/>
        </w:rPr>
        <w:t>的，其响应文件无效并按规定追究其相关责任。</w:t>
      </w:r>
    </w:p>
    <w:p w:rsidR="00AF2A26" w:rsidRPr="009270E8" w:rsidRDefault="00AF2A26">
      <w:pPr>
        <w:adjustRightInd w:val="0"/>
        <w:spacing w:line="400" w:lineRule="exact"/>
        <w:ind w:firstLineChars="200" w:firstLine="480"/>
        <w:jc w:val="left"/>
        <w:rPr>
          <w:rFonts w:ascii="仿宋" w:eastAsia="仿宋" w:hAnsi="仿宋"/>
          <w:sz w:val="24"/>
        </w:rPr>
      </w:pPr>
    </w:p>
    <w:p w:rsidR="00AF2A26" w:rsidRDefault="009B1E4F">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rsidR="00AF2A26" w:rsidRDefault="009B1E4F">
      <w:pPr>
        <w:adjustRightInd w:val="0"/>
        <w:spacing w:line="400" w:lineRule="exact"/>
        <w:ind w:firstLineChars="200" w:firstLine="480"/>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rsidR="00AF2A26" w:rsidRDefault="009B1E4F">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w:t>
      </w:r>
      <w:r>
        <w:rPr>
          <w:rFonts w:ascii="仿宋" w:eastAsia="仿宋" w:hAnsi="仿宋" w:hint="eastAsia"/>
          <w:sz w:val="24"/>
        </w:rPr>
        <w:t>：</w:t>
      </w:r>
      <w:r>
        <w:rPr>
          <w:rFonts w:ascii="仿宋" w:eastAsia="仿宋" w:hAnsi="仿宋" w:hint="eastAsia"/>
          <w:bCs/>
          <w:sz w:val="24"/>
        </w:rPr>
        <w:t>XXX年XXX月XXX日</w:t>
      </w:r>
    </w:p>
    <w:p w:rsidR="00AF2A26" w:rsidRDefault="00AF2A26">
      <w:pPr>
        <w:spacing w:line="400" w:lineRule="exact"/>
        <w:rPr>
          <w:rFonts w:ascii="仿宋" w:eastAsia="仿宋" w:hAnsi="仿宋"/>
        </w:rPr>
      </w:pPr>
    </w:p>
    <w:p w:rsidR="00AF2A26" w:rsidRDefault="00AF2A26">
      <w:pPr>
        <w:spacing w:line="400" w:lineRule="exact"/>
        <w:rPr>
          <w:rFonts w:ascii="仿宋" w:eastAsia="仿宋" w:hAnsi="仿宋"/>
        </w:rPr>
      </w:pPr>
    </w:p>
    <w:p w:rsidR="00AF2A26" w:rsidRDefault="00AF2A26">
      <w:pPr>
        <w:spacing w:line="400" w:lineRule="exact"/>
        <w:rPr>
          <w:rFonts w:ascii="仿宋" w:eastAsia="仿宋" w:hAnsi="仿宋"/>
        </w:rPr>
      </w:pPr>
    </w:p>
    <w:p w:rsidR="00AF2A26" w:rsidRDefault="00AF2A26">
      <w:pPr>
        <w:pStyle w:val="20"/>
        <w:tabs>
          <w:tab w:val="left" w:pos="0"/>
        </w:tabs>
        <w:spacing w:after="0" w:line="400" w:lineRule="exact"/>
        <w:rPr>
          <w:rFonts w:ascii="仿宋" w:eastAsia="仿宋" w:hAnsi="仿宋"/>
        </w:rPr>
      </w:pPr>
    </w:p>
    <w:p w:rsidR="00AF2A26" w:rsidRDefault="00AF2A26">
      <w:pPr>
        <w:pStyle w:val="20"/>
        <w:tabs>
          <w:tab w:val="left" w:pos="0"/>
        </w:tabs>
        <w:rPr>
          <w:rFonts w:ascii="仿宋" w:eastAsia="仿宋" w:hAnsi="仿宋"/>
        </w:rPr>
      </w:pPr>
    </w:p>
    <w:p w:rsidR="00AF2A26" w:rsidRDefault="00AF2A26">
      <w:pPr>
        <w:pStyle w:val="20"/>
        <w:tabs>
          <w:tab w:val="left" w:pos="0"/>
        </w:tabs>
        <w:rPr>
          <w:rFonts w:ascii="仿宋" w:eastAsia="仿宋" w:hAnsi="仿宋"/>
        </w:rPr>
      </w:pPr>
    </w:p>
    <w:p w:rsidR="00AF2A26" w:rsidRDefault="00AF2A26">
      <w:pPr>
        <w:pStyle w:val="20"/>
        <w:tabs>
          <w:tab w:val="left" w:pos="0"/>
        </w:tabs>
        <w:rPr>
          <w:rFonts w:ascii="仿宋" w:eastAsia="仿宋" w:hAnsi="仿宋"/>
        </w:rPr>
      </w:pPr>
    </w:p>
    <w:p w:rsidR="00AF2A26" w:rsidRDefault="00AF2A26">
      <w:pPr>
        <w:pStyle w:val="20"/>
        <w:tabs>
          <w:tab w:val="left" w:pos="0"/>
        </w:tabs>
        <w:rPr>
          <w:rFonts w:ascii="仿宋" w:eastAsia="仿宋" w:hAnsi="仿宋"/>
        </w:rPr>
      </w:pPr>
    </w:p>
    <w:p w:rsidR="00AF2A26" w:rsidRDefault="00AF2A26">
      <w:pPr>
        <w:pStyle w:val="20"/>
        <w:tabs>
          <w:tab w:val="left" w:pos="0"/>
        </w:tabs>
        <w:rPr>
          <w:rFonts w:ascii="仿宋" w:eastAsia="仿宋" w:hAnsi="仿宋"/>
        </w:rPr>
      </w:pPr>
    </w:p>
    <w:p w:rsidR="00AF2A26" w:rsidRDefault="00AF2A26">
      <w:pPr>
        <w:pStyle w:val="20"/>
        <w:tabs>
          <w:tab w:val="left" w:pos="0"/>
        </w:tabs>
        <w:rPr>
          <w:rFonts w:ascii="仿宋" w:eastAsia="仿宋" w:hAnsi="仿宋"/>
        </w:rPr>
      </w:pPr>
    </w:p>
    <w:p w:rsidR="00AF2A26" w:rsidRDefault="009B1E4F">
      <w:pPr>
        <w:pStyle w:val="20"/>
        <w:tabs>
          <w:tab w:val="left" w:pos="0"/>
        </w:tabs>
        <w:rPr>
          <w:rFonts w:ascii="仿宋" w:eastAsia="仿宋" w:hAnsi="仿宋"/>
        </w:rPr>
      </w:pPr>
      <w:r>
        <w:rPr>
          <w:rFonts w:ascii="仿宋" w:eastAsia="仿宋" w:hAnsi="仿宋" w:hint="eastAsia"/>
          <w:b/>
          <w:sz w:val="32"/>
          <w:szCs w:val="32"/>
        </w:rPr>
        <w:t>格式2-</w:t>
      </w:r>
      <w:r w:rsidR="00A91FAC">
        <w:rPr>
          <w:rFonts w:ascii="仿宋" w:eastAsia="仿宋" w:hAnsi="仿宋" w:hint="eastAsia"/>
          <w:b/>
          <w:sz w:val="32"/>
          <w:szCs w:val="32"/>
        </w:rPr>
        <w:t>9</w:t>
      </w:r>
    </w:p>
    <w:p w:rsidR="00AF2A26" w:rsidRDefault="009B1E4F">
      <w:pPr>
        <w:pStyle w:val="20"/>
        <w:tabs>
          <w:tab w:val="left" w:pos="0"/>
        </w:tabs>
        <w:jc w:val="center"/>
        <w:outlineLvl w:val="2"/>
        <w:rPr>
          <w:rFonts w:ascii="仿宋" w:eastAsia="仿宋" w:hAnsi="仿宋"/>
          <w:b/>
          <w:sz w:val="32"/>
          <w:szCs w:val="32"/>
        </w:rPr>
      </w:pPr>
      <w:r>
        <w:rPr>
          <w:rFonts w:ascii="仿宋" w:eastAsia="仿宋" w:hAnsi="仿宋" w:hint="eastAsia"/>
          <w:b/>
          <w:sz w:val="32"/>
          <w:szCs w:val="32"/>
        </w:rPr>
        <w:t>九、商务应答表</w:t>
      </w:r>
    </w:p>
    <w:tbl>
      <w:tblPr>
        <w:tblW w:w="85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4827"/>
        <w:gridCol w:w="2795"/>
      </w:tblGrid>
      <w:tr w:rsidR="009270E8" w:rsidTr="00C15C0F">
        <w:trPr>
          <w:trHeight w:val="606"/>
          <w:jc w:val="center"/>
        </w:trPr>
        <w:tc>
          <w:tcPr>
            <w:tcW w:w="956" w:type="dxa"/>
            <w:vAlign w:val="center"/>
          </w:tcPr>
          <w:p w:rsidR="009270E8" w:rsidRDefault="009270E8">
            <w:pPr>
              <w:jc w:val="center"/>
              <w:rPr>
                <w:rFonts w:ascii="仿宋" w:eastAsia="仿宋" w:hAnsi="仿宋"/>
                <w:sz w:val="24"/>
              </w:rPr>
            </w:pPr>
            <w:r>
              <w:rPr>
                <w:rFonts w:ascii="仿宋" w:eastAsia="仿宋" w:hAnsi="仿宋" w:hint="eastAsia"/>
                <w:sz w:val="24"/>
              </w:rPr>
              <w:t>序号</w:t>
            </w:r>
          </w:p>
        </w:tc>
        <w:tc>
          <w:tcPr>
            <w:tcW w:w="4827" w:type="dxa"/>
            <w:vAlign w:val="center"/>
          </w:tcPr>
          <w:p w:rsidR="009270E8" w:rsidRDefault="009270E8">
            <w:pPr>
              <w:jc w:val="center"/>
              <w:rPr>
                <w:rFonts w:ascii="仿宋" w:eastAsia="仿宋" w:hAnsi="仿宋"/>
                <w:sz w:val="24"/>
              </w:rPr>
            </w:pPr>
            <w:r>
              <w:rPr>
                <w:rFonts w:ascii="仿宋" w:eastAsia="仿宋" w:hAnsi="仿宋" w:hint="eastAsia"/>
                <w:sz w:val="24"/>
              </w:rPr>
              <w:t>采购文件要求</w:t>
            </w:r>
          </w:p>
        </w:tc>
        <w:tc>
          <w:tcPr>
            <w:tcW w:w="2795" w:type="dxa"/>
            <w:vAlign w:val="center"/>
          </w:tcPr>
          <w:p w:rsidR="009270E8" w:rsidRDefault="009270E8">
            <w:pPr>
              <w:jc w:val="center"/>
              <w:rPr>
                <w:rFonts w:ascii="仿宋" w:eastAsia="仿宋" w:hAnsi="仿宋"/>
                <w:sz w:val="24"/>
              </w:rPr>
            </w:pPr>
            <w:r>
              <w:rPr>
                <w:rFonts w:ascii="仿宋" w:eastAsia="仿宋" w:hAnsi="仿宋" w:hint="eastAsia"/>
                <w:sz w:val="24"/>
              </w:rPr>
              <w:t>响应文件响应</w:t>
            </w:r>
          </w:p>
        </w:tc>
      </w:tr>
      <w:tr w:rsidR="009270E8" w:rsidTr="00C15C0F">
        <w:trPr>
          <w:trHeight w:val="1080"/>
          <w:jc w:val="center"/>
        </w:trPr>
        <w:tc>
          <w:tcPr>
            <w:tcW w:w="956" w:type="dxa"/>
          </w:tcPr>
          <w:p w:rsidR="009270E8" w:rsidRDefault="009270E8">
            <w:pPr>
              <w:jc w:val="center"/>
              <w:rPr>
                <w:rFonts w:ascii="仿宋" w:eastAsia="仿宋" w:hAnsi="仿宋"/>
                <w:sz w:val="24"/>
              </w:rPr>
            </w:pPr>
          </w:p>
        </w:tc>
        <w:tc>
          <w:tcPr>
            <w:tcW w:w="4827" w:type="dxa"/>
          </w:tcPr>
          <w:p w:rsidR="009270E8" w:rsidRDefault="009270E8">
            <w:pPr>
              <w:jc w:val="center"/>
              <w:rPr>
                <w:rFonts w:ascii="仿宋" w:eastAsia="仿宋" w:hAnsi="仿宋"/>
                <w:sz w:val="24"/>
              </w:rPr>
            </w:pPr>
          </w:p>
        </w:tc>
        <w:tc>
          <w:tcPr>
            <w:tcW w:w="2795" w:type="dxa"/>
          </w:tcPr>
          <w:p w:rsidR="009270E8" w:rsidRDefault="009270E8">
            <w:pPr>
              <w:jc w:val="center"/>
              <w:rPr>
                <w:rFonts w:ascii="仿宋" w:eastAsia="仿宋" w:hAnsi="仿宋"/>
                <w:sz w:val="24"/>
              </w:rPr>
            </w:pPr>
          </w:p>
        </w:tc>
      </w:tr>
      <w:tr w:rsidR="009270E8" w:rsidTr="00C15C0F">
        <w:trPr>
          <w:trHeight w:val="1080"/>
          <w:jc w:val="center"/>
        </w:trPr>
        <w:tc>
          <w:tcPr>
            <w:tcW w:w="956" w:type="dxa"/>
          </w:tcPr>
          <w:p w:rsidR="009270E8" w:rsidRDefault="009270E8">
            <w:pPr>
              <w:jc w:val="center"/>
              <w:rPr>
                <w:rFonts w:ascii="仿宋" w:eastAsia="仿宋" w:hAnsi="仿宋"/>
                <w:sz w:val="24"/>
              </w:rPr>
            </w:pPr>
          </w:p>
        </w:tc>
        <w:tc>
          <w:tcPr>
            <w:tcW w:w="4827" w:type="dxa"/>
          </w:tcPr>
          <w:p w:rsidR="009270E8" w:rsidRDefault="009270E8">
            <w:pPr>
              <w:jc w:val="center"/>
              <w:rPr>
                <w:rFonts w:ascii="仿宋" w:eastAsia="仿宋" w:hAnsi="仿宋"/>
                <w:sz w:val="24"/>
              </w:rPr>
            </w:pPr>
          </w:p>
        </w:tc>
        <w:tc>
          <w:tcPr>
            <w:tcW w:w="2795" w:type="dxa"/>
          </w:tcPr>
          <w:p w:rsidR="009270E8" w:rsidRDefault="009270E8">
            <w:pPr>
              <w:jc w:val="center"/>
              <w:rPr>
                <w:rFonts w:ascii="仿宋" w:eastAsia="仿宋" w:hAnsi="仿宋"/>
                <w:sz w:val="24"/>
              </w:rPr>
            </w:pPr>
          </w:p>
        </w:tc>
      </w:tr>
      <w:tr w:rsidR="009270E8" w:rsidTr="00C15C0F">
        <w:trPr>
          <w:trHeight w:val="1080"/>
          <w:jc w:val="center"/>
        </w:trPr>
        <w:tc>
          <w:tcPr>
            <w:tcW w:w="956" w:type="dxa"/>
          </w:tcPr>
          <w:p w:rsidR="009270E8" w:rsidRDefault="009270E8">
            <w:pPr>
              <w:jc w:val="center"/>
              <w:rPr>
                <w:rFonts w:ascii="仿宋" w:eastAsia="仿宋" w:hAnsi="仿宋"/>
                <w:sz w:val="24"/>
              </w:rPr>
            </w:pPr>
          </w:p>
        </w:tc>
        <w:tc>
          <w:tcPr>
            <w:tcW w:w="4827" w:type="dxa"/>
          </w:tcPr>
          <w:p w:rsidR="009270E8" w:rsidRDefault="009270E8">
            <w:pPr>
              <w:jc w:val="center"/>
              <w:rPr>
                <w:rFonts w:ascii="仿宋" w:eastAsia="仿宋" w:hAnsi="仿宋"/>
                <w:sz w:val="24"/>
              </w:rPr>
            </w:pPr>
          </w:p>
        </w:tc>
        <w:tc>
          <w:tcPr>
            <w:tcW w:w="2795" w:type="dxa"/>
          </w:tcPr>
          <w:p w:rsidR="009270E8" w:rsidRDefault="009270E8">
            <w:pPr>
              <w:jc w:val="center"/>
              <w:rPr>
                <w:rFonts w:ascii="仿宋" w:eastAsia="仿宋" w:hAnsi="仿宋"/>
                <w:sz w:val="24"/>
              </w:rPr>
            </w:pPr>
          </w:p>
        </w:tc>
      </w:tr>
      <w:tr w:rsidR="009270E8" w:rsidTr="00C15C0F">
        <w:trPr>
          <w:trHeight w:val="1080"/>
          <w:jc w:val="center"/>
        </w:trPr>
        <w:tc>
          <w:tcPr>
            <w:tcW w:w="956" w:type="dxa"/>
          </w:tcPr>
          <w:p w:rsidR="009270E8" w:rsidRDefault="009270E8">
            <w:pPr>
              <w:jc w:val="center"/>
              <w:rPr>
                <w:rFonts w:ascii="仿宋" w:eastAsia="仿宋" w:hAnsi="仿宋"/>
                <w:sz w:val="24"/>
              </w:rPr>
            </w:pPr>
          </w:p>
        </w:tc>
        <w:tc>
          <w:tcPr>
            <w:tcW w:w="4827" w:type="dxa"/>
          </w:tcPr>
          <w:p w:rsidR="009270E8" w:rsidRDefault="009270E8">
            <w:pPr>
              <w:jc w:val="center"/>
              <w:rPr>
                <w:rFonts w:ascii="仿宋" w:eastAsia="仿宋" w:hAnsi="仿宋"/>
                <w:sz w:val="24"/>
              </w:rPr>
            </w:pPr>
          </w:p>
        </w:tc>
        <w:tc>
          <w:tcPr>
            <w:tcW w:w="2795" w:type="dxa"/>
          </w:tcPr>
          <w:p w:rsidR="009270E8" w:rsidRDefault="009270E8">
            <w:pPr>
              <w:jc w:val="center"/>
              <w:rPr>
                <w:rFonts w:ascii="仿宋" w:eastAsia="仿宋" w:hAnsi="仿宋"/>
                <w:sz w:val="24"/>
              </w:rPr>
            </w:pPr>
          </w:p>
        </w:tc>
      </w:tr>
    </w:tbl>
    <w:p w:rsidR="00AF2A26" w:rsidRDefault="00AF2A26">
      <w:pPr>
        <w:ind w:firstLineChars="200" w:firstLine="482"/>
        <w:rPr>
          <w:rFonts w:ascii="仿宋" w:eastAsia="仿宋" w:hAnsi="仿宋"/>
          <w:b/>
          <w:sz w:val="24"/>
        </w:rPr>
      </w:pPr>
    </w:p>
    <w:p w:rsidR="00AF2A26" w:rsidRDefault="009B1E4F">
      <w:pPr>
        <w:ind w:firstLineChars="200" w:firstLine="480"/>
        <w:rPr>
          <w:rFonts w:ascii="仿宋" w:eastAsia="仿宋" w:hAnsi="仿宋"/>
          <w:b/>
          <w:sz w:val="24"/>
        </w:rPr>
      </w:pPr>
      <w:r>
        <w:rPr>
          <w:rFonts w:ascii="仿宋" w:eastAsia="仿宋" w:hAnsi="仿宋" w:hint="eastAsia"/>
          <w:sz w:val="24"/>
        </w:rPr>
        <w:t>注意：供应商必须根据磋商文件要求据实填写，不得虚假响应，</w:t>
      </w:r>
      <w:proofErr w:type="gramStart"/>
      <w:r>
        <w:rPr>
          <w:rFonts w:ascii="仿宋" w:eastAsia="仿宋" w:hAnsi="仿宋" w:hint="eastAsia"/>
          <w:sz w:val="24"/>
        </w:rPr>
        <w:t>虚假响应</w:t>
      </w:r>
      <w:proofErr w:type="gramEnd"/>
      <w:r>
        <w:rPr>
          <w:rFonts w:ascii="仿宋" w:eastAsia="仿宋" w:hAnsi="仿宋" w:hint="eastAsia"/>
          <w:sz w:val="24"/>
        </w:rPr>
        <w:t>的，其响应文件无效并按规定追究其相关责任。</w:t>
      </w:r>
      <w:r w:rsidR="009270E8">
        <w:rPr>
          <w:rFonts w:ascii="仿宋" w:eastAsia="仿宋" w:hAnsi="仿宋" w:hint="eastAsia"/>
          <w:sz w:val="24"/>
        </w:rPr>
        <w:t>供应商可仅填写与采购文件有偏离的条款；供应商未填写或提供空白表格的，视为</w:t>
      </w:r>
      <w:proofErr w:type="gramStart"/>
      <w:r w:rsidR="009270E8">
        <w:rPr>
          <w:rFonts w:ascii="仿宋" w:eastAsia="仿宋" w:hAnsi="仿宋" w:hint="eastAsia"/>
          <w:sz w:val="24"/>
        </w:rPr>
        <w:t>完全响应</w:t>
      </w:r>
      <w:proofErr w:type="gramEnd"/>
      <w:r w:rsidR="009270E8">
        <w:rPr>
          <w:rFonts w:ascii="仿宋" w:eastAsia="仿宋" w:hAnsi="仿宋" w:hint="eastAsia"/>
          <w:sz w:val="24"/>
        </w:rPr>
        <w:t>采购文件的要求。</w:t>
      </w:r>
    </w:p>
    <w:p w:rsidR="00AF2A26" w:rsidRDefault="00AF2A26">
      <w:pPr>
        <w:adjustRightInd w:val="0"/>
        <w:spacing w:line="400" w:lineRule="exact"/>
        <w:ind w:firstLineChars="200" w:firstLine="480"/>
        <w:jc w:val="left"/>
        <w:rPr>
          <w:rFonts w:ascii="仿宋" w:eastAsia="仿宋" w:hAnsi="仿宋"/>
          <w:sz w:val="24"/>
        </w:rPr>
      </w:pPr>
    </w:p>
    <w:p w:rsidR="00AF2A26" w:rsidRDefault="009B1E4F">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rsidR="00AF2A26" w:rsidRDefault="009B1E4F">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rsidR="00AF2A26" w:rsidRDefault="009B1E4F">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日期：XXX年XXX月XXX日</w:t>
      </w:r>
    </w:p>
    <w:p w:rsidR="00AF2A26" w:rsidRDefault="009B1E4F">
      <w:pPr>
        <w:widowControl/>
        <w:jc w:val="left"/>
        <w:rPr>
          <w:rFonts w:ascii="仿宋" w:eastAsia="仿宋" w:hAnsi="仿宋"/>
          <w:sz w:val="24"/>
        </w:rPr>
      </w:pPr>
      <w:r>
        <w:rPr>
          <w:rFonts w:ascii="仿宋" w:eastAsia="仿宋" w:hAnsi="仿宋"/>
          <w:sz w:val="24"/>
        </w:rPr>
        <w:br w:type="page"/>
      </w:r>
    </w:p>
    <w:p w:rsidR="00AF2A26" w:rsidRDefault="009B1E4F">
      <w:pPr>
        <w:widowControl/>
        <w:jc w:val="left"/>
        <w:rPr>
          <w:rFonts w:ascii="仿宋" w:eastAsia="仿宋" w:hAnsi="仿宋"/>
          <w:sz w:val="24"/>
        </w:rPr>
      </w:pPr>
      <w:r>
        <w:rPr>
          <w:rFonts w:ascii="仿宋" w:eastAsia="仿宋" w:hAnsi="仿宋" w:hint="eastAsia"/>
          <w:b/>
          <w:sz w:val="32"/>
          <w:szCs w:val="32"/>
        </w:rPr>
        <w:lastRenderedPageBreak/>
        <w:t>格式2-</w:t>
      </w:r>
      <w:r w:rsidR="00A91FAC">
        <w:rPr>
          <w:rFonts w:ascii="仿宋" w:eastAsia="仿宋" w:hAnsi="仿宋" w:hint="eastAsia"/>
          <w:b/>
          <w:sz w:val="32"/>
          <w:szCs w:val="32"/>
        </w:rPr>
        <w:t>10</w:t>
      </w:r>
    </w:p>
    <w:p w:rsidR="00AF2A26" w:rsidRDefault="009B1E4F">
      <w:pPr>
        <w:jc w:val="center"/>
        <w:outlineLvl w:val="2"/>
        <w:rPr>
          <w:rFonts w:ascii="仿宋" w:eastAsia="仿宋" w:hAnsi="仿宋"/>
          <w:b/>
          <w:sz w:val="32"/>
          <w:szCs w:val="32"/>
        </w:rPr>
      </w:pPr>
      <w:r>
        <w:rPr>
          <w:rFonts w:ascii="仿宋" w:eastAsia="仿宋" w:hAnsi="仿宋" w:hint="eastAsia"/>
          <w:b/>
          <w:sz w:val="32"/>
          <w:szCs w:val="32"/>
        </w:rPr>
        <w:t>十、商务、技术、服务应答附表</w:t>
      </w:r>
    </w:p>
    <w:p w:rsidR="00AF2A26" w:rsidRDefault="009B1E4F">
      <w:pPr>
        <w:jc w:val="center"/>
        <w:rPr>
          <w:rFonts w:ascii="仿宋" w:eastAsia="仿宋" w:hAnsi="仿宋"/>
          <w:b/>
          <w:sz w:val="32"/>
          <w:szCs w:val="32"/>
        </w:rPr>
      </w:pPr>
      <w:r>
        <w:rPr>
          <w:rFonts w:ascii="仿宋" w:eastAsia="仿宋" w:hAnsi="仿宋" w:hint="eastAsia"/>
          <w:b/>
          <w:sz w:val="32"/>
          <w:szCs w:val="32"/>
        </w:rPr>
        <w:t>（仅用于成交结果公告，此表不作为评审内容）</w:t>
      </w:r>
    </w:p>
    <w:p w:rsidR="00AF2A26" w:rsidRDefault="00AF2A26">
      <w:pPr>
        <w:rPr>
          <w:rFonts w:ascii="仿宋" w:eastAsia="仿宋" w:hAnsi="仿宋" w:cs="宋体"/>
          <w:bCs/>
          <w:sz w:val="28"/>
          <w:szCs w:val="28"/>
        </w:rPr>
      </w:pPr>
    </w:p>
    <w:p w:rsidR="00AF2A26" w:rsidRDefault="009B1E4F">
      <w:pPr>
        <w:rPr>
          <w:rFonts w:ascii="仿宋" w:eastAsia="仿宋" w:hAnsi="仿宋" w:cs="宋体"/>
          <w:bCs/>
          <w:sz w:val="24"/>
        </w:rPr>
      </w:pPr>
      <w:r>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AF2A26">
        <w:trPr>
          <w:cantSplit/>
          <w:trHeight w:val="462"/>
        </w:trPr>
        <w:tc>
          <w:tcPr>
            <w:tcW w:w="8215" w:type="dxa"/>
            <w:gridSpan w:val="9"/>
            <w:vAlign w:val="center"/>
          </w:tcPr>
          <w:p w:rsidR="00AF2A26" w:rsidRDefault="009B1E4F">
            <w:pPr>
              <w:jc w:val="center"/>
              <w:outlineLvl w:val="1"/>
              <w:rPr>
                <w:rFonts w:ascii="仿宋" w:eastAsia="仿宋" w:hAnsi="仿宋"/>
                <w:sz w:val="24"/>
              </w:rPr>
            </w:pPr>
            <w:r>
              <w:rPr>
                <w:rFonts w:ascii="仿宋" w:eastAsia="仿宋" w:hAnsi="仿宋" w:cs="宋体" w:hint="eastAsia"/>
                <w:b/>
                <w:sz w:val="24"/>
              </w:rPr>
              <w:t>中标（成交）供应商的相关信息</w:t>
            </w:r>
          </w:p>
        </w:tc>
      </w:tr>
      <w:tr w:rsidR="00AF2A26">
        <w:trPr>
          <w:cantSplit/>
          <w:trHeight w:val="462"/>
        </w:trPr>
        <w:tc>
          <w:tcPr>
            <w:tcW w:w="1741" w:type="dxa"/>
            <w:gridSpan w:val="2"/>
            <w:vAlign w:val="center"/>
          </w:tcPr>
          <w:p w:rsidR="00AF2A26" w:rsidRDefault="009B1E4F">
            <w:pPr>
              <w:outlineLvl w:val="1"/>
              <w:rPr>
                <w:rFonts w:ascii="仿宋" w:eastAsia="仿宋" w:hAnsi="仿宋"/>
                <w:sz w:val="24"/>
              </w:rPr>
            </w:pPr>
            <w:r>
              <w:rPr>
                <w:rFonts w:ascii="仿宋" w:eastAsia="仿宋" w:hAnsi="仿宋" w:hint="eastAsia"/>
                <w:sz w:val="24"/>
              </w:rPr>
              <w:t>*项目名称</w:t>
            </w:r>
          </w:p>
        </w:tc>
        <w:tc>
          <w:tcPr>
            <w:tcW w:w="6474" w:type="dxa"/>
            <w:gridSpan w:val="7"/>
            <w:vAlign w:val="center"/>
          </w:tcPr>
          <w:p w:rsidR="00AF2A26" w:rsidRDefault="00AF2A26">
            <w:pPr>
              <w:ind w:firstLineChars="196" w:firstLine="470"/>
              <w:outlineLvl w:val="1"/>
              <w:rPr>
                <w:rFonts w:ascii="仿宋" w:eastAsia="仿宋" w:hAnsi="仿宋"/>
                <w:sz w:val="24"/>
              </w:rPr>
            </w:pPr>
          </w:p>
        </w:tc>
      </w:tr>
      <w:tr w:rsidR="00AF2A26">
        <w:trPr>
          <w:cantSplit/>
          <w:trHeight w:val="462"/>
        </w:trPr>
        <w:tc>
          <w:tcPr>
            <w:tcW w:w="1741" w:type="dxa"/>
            <w:gridSpan w:val="2"/>
            <w:vAlign w:val="center"/>
          </w:tcPr>
          <w:p w:rsidR="00AF2A26" w:rsidRDefault="009B1E4F">
            <w:pPr>
              <w:outlineLvl w:val="1"/>
              <w:rPr>
                <w:rFonts w:ascii="仿宋" w:eastAsia="仿宋" w:hAnsi="仿宋"/>
                <w:sz w:val="24"/>
              </w:rPr>
            </w:pPr>
            <w:r>
              <w:rPr>
                <w:rFonts w:ascii="仿宋" w:eastAsia="仿宋" w:hAnsi="仿宋" w:hint="eastAsia"/>
                <w:sz w:val="24"/>
              </w:rPr>
              <w:t>*供应商名称</w:t>
            </w:r>
          </w:p>
        </w:tc>
        <w:tc>
          <w:tcPr>
            <w:tcW w:w="6474" w:type="dxa"/>
            <w:gridSpan w:val="7"/>
            <w:vAlign w:val="center"/>
          </w:tcPr>
          <w:p w:rsidR="00AF2A26" w:rsidRDefault="00AF2A26">
            <w:pPr>
              <w:ind w:firstLineChars="196" w:firstLine="470"/>
              <w:outlineLvl w:val="1"/>
              <w:rPr>
                <w:rFonts w:ascii="仿宋" w:eastAsia="仿宋" w:hAnsi="仿宋"/>
                <w:sz w:val="24"/>
              </w:rPr>
            </w:pPr>
          </w:p>
        </w:tc>
      </w:tr>
      <w:tr w:rsidR="00AF2A26">
        <w:trPr>
          <w:cantSplit/>
          <w:trHeight w:val="462"/>
        </w:trPr>
        <w:tc>
          <w:tcPr>
            <w:tcW w:w="1741" w:type="dxa"/>
            <w:gridSpan w:val="2"/>
            <w:vAlign w:val="center"/>
          </w:tcPr>
          <w:p w:rsidR="00AF2A26" w:rsidRDefault="009B1E4F">
            <w:pPr>
              <w:outlineLvl w:val="1"/>
              <w:rPr>
                <w:rFonts w:ascii="仿宋" w:eastAsia="仿宋" w:hAnsi="仿宋"/>
                <w:sz w:val="24"/>
              </w:rPr>
            </w:pPr>
            <w:r>
              <w:rPr>
                <w:rFonts w:ascii="仿宋" w:eastAsia="仿宋" w:hAnsi="仿宋" w:hint="eastAsia"/>
                <w:sz w:val="24"/>
              </w:rPr>
              <w:t>*注册地址</w:t>
            </w:r>
          </w:p>
        </w:tc>
        <w:tc>
          <w:tcPr>
            <w:tcW w:w="2985" w:type="dxa"/>
            <w:gridSpan w:val="3"/>
            <w:tcBorders>
              <w:right w:val="single" w:sz="4" w:space="0" w:color="auto"/>
            </w:tcBorders>
            <w:vAlign w:val="center"/>
          </w:tcPr>
          <w:p w:rsidR="00AF2A26" w:rsidRDefault="00AF2A26">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rsidR="00AF2A26" w:rsidRDefault="009B1E4F">
            <w:pPr>
              <w:outlineLvl w:val="1"/>
              <w:rPr>
                <w:rFonts w:ascii="仿宋" w:eastAsia="仿宋" w:hAnsi="仿宋"/>
                <w:sz w:val="24"/>
              </w:rPr>
            </w:pPr>
            <w:r>
              <w:rPr>
                <w:rFonts w:ascii="仿宋" w:eastAsia="仿宋" w:hAnsi="仿宋" w:hint="eastAsia"/>
                <w:sz w:val="24"/>
              </w:rPr>
              <w:t>*行政区域</w:t>
            </w:r>
          </w:p>
        </w:tc>
        <w:tc>
          <w:tcPr>
            <w:tcW w:w="1899" w:type="dxa"/>
            <w:tcBorders>
              <w:left w:val="single" w:sz="4" w:space="0" w:color="auto"/>
            </w:tcBorders>
            <w:vAlign w:val="center"/>
          </w:tcPr>
          <w:p w:rsidR="00AF2A26" w:rsidRDefault="00AF2A26">
            <w:pPr>
              <w:ind w:firstLineChars="196" w:firstLine="470"/>
              <w:outlineLvl w:val="1"/>
              <w:rPr>
                <w:rFonts w:ascii="仿宋" w:eastAsia="仿宋" w:hAnsi="仿宋"/>
                <w:sz w:val="24"/>
              </w:rPr>
            </w:pPr>
          </w:p>
        </w:tc>
      </w:tr>
      <w:tr w:rsidR="00AF2A26">
        <w:trPr>
          <w:cantSplit/>
          <w:trHeight w:val="462"/>
        </w:trPr>
        <w:tc>
          <w:tcPr>
            <w:tcW w:w="1741" w:type="dxa"/>
            <w:gridSpan w:val="2"/>
            <w:vAlign w:val="center"/>
          </w:tcPr>
          <w:p w:rsidR="00AF2A26" w:rsidRDefault="009B1E4F">
            <w:pPr>
              <w:outlineLvl w:val="1"/>
              <w:rPr>
                <w:rFonts w:ascii="仿宋" w:eastAsia="仿宋" w:hAnsi="仿宋"/>
                <w:sz w:val="24"/>
              </w:rPr>
            </w:pPr>
            <w:r>
              <w:rPr>
                <w:rFonts w:ascii="仿宋" w:eastAsia="仿宋" w:hAnsi="仿宋" w:hint="eastAsia"/>
                <w:sz w:val="24"/>
              </w:rPr>
              <w:t>*供应商规模</w:t>
            </w:r>
          </w:p>
        </w:tc>
        <w:tc>
          <w:tcPr>
            <w:tcW w:w="6474" w:type="dxa"/>
            <w:gridSpan w:val="7"/>
            <w:vAlign w:val="center"/>
          </w:tcPr>
          <w:p w:rsidR="00AF2A26" w:rsidRDefault="009B1E4F">
            <w:pPr>
              <w:jc w:val="center"/>
              <w:outlineLvl w:val="1"/>
              <w:rPr>
                <w:rFonts w:ascii="仿宋" w:eastAsia="仿宋" w:hAnsi="仿宋"/>
                <w:sz w:val="24"/>
              </w:rPr>
            </w:pPr>
            <w:r>
              <w:rPr>
                <w:rFonts w:ascii="仿宋" w:eastAsia="仿宋" w:hAnsi="仿宋" w:cs="黑体" w:hint="eastAsia"/>
                <w:szCs w:val="21"/>
              </w:rPr>
              <w:t>□</w:t>
            </w:r>
            <w:r>
              <w:rPr>
                <w:rFonts w:ascii="仿宋" w:eastAsia="仿宋" w:hAnsi="仿宋" w:hint="eastAsia"/>
                <w:szCs w:val="21"/>
              </w:rPr>
              <w:t>大型企业</w:t>
            </w:r>
            <w:r>
              <w:rPr>
                <w:rFonts w:ascii="仿宋" w:eastAsia="仿宋" w:hAnsi="仿宋" w:cs="黑体" w:hint="eastAsia"/>
                <w:szCs w:val="21"/>
              </w:rPr>
              <w:t>□</w:t>
            </w:r>
            <w:r>
              <w:rPr>
                <w:rFonts w:ascii="仿宋" w:eastAsia="仿宋" w:hAnsi="仿宋" w:hint="eastAsia"/>
                <w:szCs w:val="21"/>
              </w:rPr>
              <w:t>中型企业</w:t>
            </w:r>
            <w:r>
              <w:rPr>
                <w:rFonts w:ascii="仿宋" w:eastAsia="仿宋" w:hAnsi="仿宋" w:cs="黑体" w:hint="eastAsia"/>
                <w:szCs w:val="21"/>
              </w:rPr>
              <w:t>□</w:t>
            </w:r>
            <w:r>
              <w:rPr>
                <w:rFonts w:ascii="仿宋" w:eastAsia="仿宋" w:hAnsi="仿宋" w:hint="eastAsia"/>
                <w:szCs w:val="21"/>
              </w:rPr>
              <w:t>小微型企业（对应处打“</w:t>
            </w:r>
            <w:r>
              <w:rPr>
                <w:rFonts w:ascii="仿宋" w:eastAsia="仿宋" w:hAnsi="仿宋" w:cs="宋体" w:hint="eastAsia"/>
                <w:szCs w:val="21"/>
              </w:rPr>
              <w:t>√”</w:t>
            </w:r>
            <w:r>
              <w:rPr>
                <w:rFonts w:ascii="仿宋" w:eastAsia="仿宋" w:hAnsi="仿宋" w:hint="eastAsia"/>
                <w:szCs w:val="21"/>
              </w:rPr>
              <w:t>）</w:t>
            </w:r>
          </w:p>
        </w:tc>
      </w:tr>
      <w:tr w:rsidR="00AF2A26">
        <w:trPr>
          <w:cantSplit/>
          <w:trHeight w:val="442"/>
        </w:trPr>
        <w:tc>
          <w:tcPr>
            <w:tcW w:w="1741" w:type="dxa"/>
            <w:gridSpan w:val="2"/>
            <w:vMerge w:val="restart"/>
            <w:vAlign w:val="center"/>
          </w:tcPr>
          <w:p w:rsidR="00AF2A26" w:rsidRDefault="009B1E4F">
            <w:pPr>
              <w:outlineLvl w:val="1"/>
              <w:rPr>
                <w:rFonts w:ascii="仿宋" w:eastAsia="仿宋" w:hAnsi="仿宋"/>
                <w:sz w:val="24"/>
              </w:rPr>
            </w:pPr>
            <w:r>
              <w:rPr>
                <w:rFonts w:ascii="仿宋" w:eastAsia="仿宋" w:hAnsi="仿宋" w:hint="eastAsia"/>
                <w:sz w:val="24"/>
              </w:rPr>
              <w:t>*单位联系方式</w:t>
            </w:r>
          </w:p>
        </w:tc>
        <w:tc>
          <w:tcPr>
            <w:tcW w:w="1635" w:type="dxa"/>
            <w:vAlign w:val="center"/>
          </w:tcPr>
          <w:p w:rsidR="00AF2A26" w:rsidRDefault="009B1E4F">
            <w:pPr>
              <w:outlineLvl w:val="1"/>
              <w:rPr>
                <w:rFonts w:ascii="仿宋" w:eastAsia="仿宋" w:hAnsi="仿宋"/>
                <w:sz w:val="24"/>
              </w:rPr>
            </w:pPr>
            <w:r>
              <w:rPr>
                <w:rFonts w:ascii="仿宋" w:eastAsia="仿宋" w:hAnsi="仿宋" w:hint="eastAsia"/>
                <w:sz w:val="24"/>
              </w:rPr>
              <w:t>*单位联系人</w:t>
            </w:r>
          </w:p>
        </w:tc>
        <w:tc>
          <w:tcPr>
            <w:tcW w:w="1380" w:type="dxa"/>
            <w:gridSpan w:val="3"/>
            <w:vAlign w:val="center"/>
          </w:tcPr>
          <w:p w:rsidR="00AF2A26" w:rsidRDefault="00AF2A26">
            <w:pPr>
              <w:ind w:firstLineChars="196" w:firstLine="470"/>
              <w:outlineLvl w:val="1"/>
              <w:rPr>
                <w:rFonts w:ascii="仿宋" w:eastAsia="仿宋" w:hAnsi="仿宋"/>
                <w:sz w:val="24"/>
              </w:rPr>
            </w:pPr>
          </w:p>
        </w:tc>
        <w:tc>
          <w:tcPr>
            <w:tcW w:w="1529" w:type="dxa"/>
            <w:vAlign w:val="center"/>
          </w:tcPr>
          <w:p w:rsidR="00AF2A26" w:rsidRDefault="009B1E4F">
            <w:pPr>
              <w:outlineLvl w:val="1"/>
              <w:rPr>
                <w:rFonts w:ascii="仿宋" w:eastAsia="仿宋" w:hAnsi="仿宋"/>
                <w:sz w:val="24"/>
              </w:rPr>
            </w:pPr>
            <w:r>
              <w:rPr>
                <w:rFonts w:ascii="仿宋" w:eastAsia="仿宋" w:hAnsi="仿宋" w:hint="eastAsia"/>
                <w:sz w:val="24"/>
              </w:rPr>
              <w:t>*单位电话</w:t>
            </w:r>
          </w:p>
        </w:tc>
        <w:tc>
          <w:tcPr>
            <w:tcW w:w="1930" w:type="dxa"/>
            <w:gridSpan w:val="2"/>
            <w:vAlign w:val="center"/>
          </w:tcPr>
          <w:p w:rsidR="00AF2A26" w:rsidRDefault="00AF2A26">
            <w:pPr>
              <w:ind w:firstLineChars="196" w:firstLine="470"/>
              <w:outlineLvl w:val="1"/>
              <w:rPr>
                <w:rFonts w:ascii="仿宋" w:eastAsia="仿宋" w:hAnsi="仿宋"/>
                <w:sz w:val="24"/>
              </w:rPr>
            </w:pPr>
          </w:p>
        </w:tc>
      </w:tr>
      <w:tr w:rsidR="00AF2A26">
        <w:trPr>
          <w:cantSplit/>
          <w:trHeight w:val="148"/>
        </w:trPr>
        <w:tc>
          <w:tcPr>
            <w:tcW w:w="1741" w:type="dxa"/>
            <w:gridSpan w:val="2"/>
            <w:vMerge/>
            <w:vAlign w:val="center"/>
          </w:tcPr>
          <w:p w:rsidR="00AF2A26" w:rsidRDefault="00AF2A26">
            <w:pPr>
              <w:rPr>
                <w:rFonts w:ascii="仿宋" w:eastAsia="仿宋" w:hAnsi="仿宋"/>
              </w:rPr>
            </w:pPr>
          </w:p>
        </w:tc>
        <w:tc>
          <w:tcPr>
            <w:tcW w:w="1635" w:type="dxa"/>
            <w:vAlign w:val="center"/>
          </w:tcPr>
          <w:p w:rsidR="00AF2A26" w:rsidRDefault="009B1E4F">
            <w:pPr>
              <w:outlineLvl w:val="1"/>
              <w:rPr>
                <w:rFonts w:ascii="仿宋" w:eastAsia="仿宋" w:hAnsi="仿宋"/>
                <w:sz w:val="24"/>
              </w:rPr>
            </w:pPr>
            <w:r>
              <w:rPr>
                <w:rFonts w:ascii="仿宋" w:eastAsia="仿宋" w:hAnsi="仿宋" w:hint="eastAsia"/>
                <w:sz w:val="24"/>
              </w:rPr>
              <w:t>*单位邮箱</w:t>
            </w:r>
          </w:p>
        </w:tc>
        <w:tc>
          <w:tcPr>
            <w:tcW w:w="4839" w:type="dxa"/>
            <w:gridSpan w:val="6"/>
            <w:vAlign w:val="center"/>
          </w:tcPr>
          <w:p w:rsidR="00AF2A26" w:rsidRDefault="00AF2A26">
            <w:pPr>
              <w:ind w:firstLineChars="196" w:firstLine="470"/>
              <w:outlineLvl w:val="1"/>
              <w:rPr>
                <w:rFonts w:ascii="仿宋" w:eastAsia="仿宋" w:hAnsi="仿宋"/>
                <w:sz w:val="24"/>
              </w:rPr>
            </w:pPr>
          </w:p>
        </w:tc>
      </w:tr>
      <w:tr w:rsidR="00AF2A26">
        <w:trPr>
          <w:cantSplit/>
          <w:trHeight w:val="148"/>
        </w:trPr>
        <w:tc>
          <w:tcPr>
            <w:tcW w:w="8215" w:type="dxa"/>
            <w:gridSpan w:val="9"/>
            <w:vAlign w:val="center"/>
          </w:tcPr>
          <w:p w:rsidR="00AF2A26" w:rsidRDefault="009B1E4F">
            <w:pPr>
              <w:ind w:firstLineChars="196" w:firstLine="472"/>
              <w:outlineLvl w:val="1"/>
              <w:rPr>
                <w:rFonts w:ascii="仿宋" w:eastAsia="仿宋" w:hAnsi="仿宋"/>
                <w:sz w:val="24"/>
              </w:rPr>
            </w:pPr>
            <w:r>
              <w:rPr>
                <w:rFonts w:ascii="仿宋" w:eastAsia="仿宋" w:hAnsi="仿宋" w:hint="eastAsia"/>
                <w:b/>
                <w:bCs/>
                <w:sz w:val="24"/>
              </w:rPr>
              <w:t>注：以上*</w:t>
            </w:r>
            <w:proofErr w:type="gramStart"/>
            <w:r>
              <w:rPr>
                <w:rFonts w:ascii="仿宋" w:eastAsia="仿宋" w:hAnsi="仿宋" w:hint="eastAsia"/>
                <w:b/>
                <w:bCs/>
                <w:sz w:val="24"/>
              </w:rPr>
              <w:t>号项信息</w:t>
            </w:r>
            <w:proofErr w:type="gramEnd"/>
            <w:r>
              <w:rPr>
                <w:rFonts w:ascii="仿宋" w:eastAsia="仿宋" w:hAnsi="仿宋" w:hint="eastAsia"/>
                <w:b/>
                <w:bCs/>
                <w:sz w:val="24"/>
              </w:rPr>
              <w:t>供应商须如实填写，信息将录入四川省政府采购计划执行系统，若因供应商提供错误信息造成的问题，由其自身承担。</w:t>
            </w:r>
          </w:p>
        </w:tc>
      </w:tr>
      <w:tr w:rsidR="00AF2A26">
        <w:trPr>
          <w:cantSplit/>
          <w:trHeight w:val="148"/>
        </w:trPr>
        <w:tc>
          <w:tcPr>
            <w:tcW w:w="1278" w:type="dxa"/>
            <w:vMerge w:val="restart"/>
            <w:tcBorders>
              <w:right w:val="single" w:sz="4" w:space="0" w:color="auto"/>
            </w:tcBorders>
            <w:vAlign w:val="center"/>
          </w:tcPr>
          <w:p w:rsidR="00AF2A26" w:rsidRDefault="009B1E4F">
            <w:pPr>
              <w:outlineLvl w:val="1"/>
              <w:rPr>
                <w:rFonts w:ascii="仿宋" w:eastAsia="仿宋" w:hAnsi="仿宋"/>
                <w:b/>
                <w:bCs/>
                <w:sz w:val="24"/>
              </w:rPr>
            </w:pPr>
            <w:r>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rsidR="00AF2A26" w:rsidRDefault="009B1E4F">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名称</w:t>
            </w:r>
          </w:p>
        </w:tc>
        <w:tc>
          <w:tcPr>
            <w:tcW w:w="4564" w:type="dxa"/>
            <w:gridSpan w:val="5"/>
            <w:tcBorders>
              <w:left w:val="single" w:sz="4" w:space="0" w:color="auto"/>
            </w:tcBorders>
            <w:vAlign w:val="center"/>
          </w:tcPr>
          <w:p w:rsidR="00AF2A26" w:rsidRDefault="00AF2A26">
            <w:pPr>
              <w:rPr>
                <w:rFonts w:ascii="仿宋" w:eastAsia="仿宋" w:hAnsi="仿宋"/>
                <w:b/>
                <w:bCs/>
                <w:sz w:val="24"/>
              </w:rPr>
            </w:pPr>
          </w:p>
        </w:tc>
      </w:tr>
      <w:tr w:rsidR="00AF2A26">
        <w:trPr>
          <w:cantSplit/>
          <w:trHeight w:val="148"/>
        </w:trPr>
        <w:tc>
          <w:tcPr>
            <w:tcW w:w="1278" w:type="dxa"/>
            <w:vMerge/>
            <w:tcBorders>
              <w:right w:val="single" w:sz="4" w:space="0" w:color="auto"/>
            </w:tcBorders>
            <w:vAlign w:val="center"/>
          </w:tcPr>
          <w:p w:rsidR="00AF2A26" w:rsidRDefault="00AF2A26">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AF2A26" w:rsidRDefault="009B1E4F">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规格型号</w:t>
            </w:r>
          </w:p>
        </w:tc>
        <w:tc>
          <w:tcPr>
            <w:tcW w:w="4564" w:type="dxa"/>
            <w:gridSpan w:val="5"/>
            <w:tcBorders>
              <w:left w:val="single" w:sz="4" w:space="0" w:color="auto"/>
            </w:tcBorders>
            <w:vAlign w:val="center"/>
          </w:tcPr>
          <w:p w:rsidR="00AF2A26" w:rsidRDefault="00AF2A26">
            <w:pPr>
              <w:rPr>
                <w:rFonts w:ascii="仿宋" w:eastAsia="仿宋" w:hAnsi="仿宋"/>
                <w:b/>
                <w:bCs/>
                <w:sz w:val="24"/>
              </w:rPr>
            </w:pPr>
          </w:p>
        </w:tc>
      </w:tr>
      <w:tr w:rsidR="00AF2A26">
        <w:trPr>
          <w:cantSplit/>
          <w:trHeight w:val="148"/>
        </w:trPr>
        <w:tc>
          <w:tcPr>
            <w:tcW w:w="1278" w:type="dxa"/>
            <w:vMerge/>
            <w:tcBorders>
              <w:right w:val="single" w:sz="4" w:space="0" w:color="auto"/>
            </w:tcBorders>
            <w:vAlign w:val="center"/>
          </w:tcPr>
          <w:p w:rsidR="00AF2A26" w:rsidRDefault="00AF2A26">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AF2A26" w:rsidRDefault="009B1E4F">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数量</w:t>
            </w:r>
          </w:p>
        </w:tc>
        <w:tc>
          <w:tcPr>
            <w:tcW w:w="4564" w:type="dxa"/>
            <w:gridSpan w:val="5"/>
            <w:tcBorders>
              <w:left w:val="single" w:sz="4" w:space="0" w:color="auto"/>
            </w:tcBorders>
            <w:vAlign w:val="center"/>
          </w:tcPr>
          <w:p w:rsidR="00AF2A26" w:rsidRDefault="00AF2A26">
            <w:pPr>
              <w:rPr>
                <w:rFonts w:ascii="仿宋" w:eastAsia="仿宋" w:hAnsi="仿宋"/>
                <w:b/>
                <w:bCs/>
                <w:sz w:val="24"/>
              </w:rPr>
            </w:pPr>
          </w:p>
        </w:tc>
      </w:tr>
      <w:tr w:rsidR="00AF2A26">
        <w:trPr>
          <w:cantSplit/>
          <w:trHeight w:val="148"/>
        </w:trPr>
        <w:tc>
          <w:tcPr>
            <w:tcW w:w="1278" w:type="dxa"/>
            <w:vMerge/>
            <w:tcBorders>
              <w:right w:val="single" w:sz="4" w:space="0" w:color="auto"/>
            </w:tcBorders>
            <w:vAlign w:val="center"/>
          </w:tcPr>
          <w:p w:rsidR="00AF2A26" w:rsidRDefault="00AF2A26">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AF2A26" w:rsidRDefault="009B1E4F">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单价</w:t>
            </w:r>
          </w:p>
        </w:tc>
        <w:tc>
          <w:tcPr>
            <w:tcW w:w="4564" w:type="dxa"/>
            <w:gridSpan w:val="5"/>
            <w:tcBorders>
              <w:left w:val="single" w:sz="4" w:space="0" w:color="auto"/>
            </w:tcBorders>
            <w:vAlign w:val="center"/>
          </w:tcPr>
          <w:p w:rsidR="00AF2A26" w:rsidRDefault="00AF2A26">
            <w:pPr>
              <w:rPr>
                <w:rFonts w:ascii="仿宋" w:eastAsia="仿宋" w:hAnsi="仿宋"/>
                <w:b/>
                <w:bCs/>
                <w:sz w:val="24"/>
              </w:rPr>
            </w:pPr>
          </w:p>
        </w:tc>
      </w:tr>
      <w:tr w:rsidR="00AF2A26">
        <w:trPr>
          <w:cantSplit/>
          <w:trHeight w:val="148"/>
        </w:trPr>
        <w:tc>
          <w:tcPr>
            <w:tcW w:w="1278" w:type="dxa"/>
            <w:vMerge/>
            <w:tcBorders>
              <w:right w:val="single" w:sz="4" w:space="0" w:color="auto"/>
            </w:tcBorders>
            <w:vAlign w:val="center"/>
          </w:tcPr>
          <w:p w:rsidR="00AF2A26" w:rsidRDefault="00AF2A26">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AF2A26" w:rsidRDefault="009B1E4F">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服务要求（如：交货期、质保期、售后服务等等）</w:t>
            </w:r>
          </w:p>
        </w:tc>
        <w:tc>
          <w:tcPr>
            <w:tcW w:w="4564" w:type="dxa"/>
            <w:gridSpan w:val="5"/>
            <w:tcBorders>
              <w:left w:val="single" w:sz="4" w:space="0" w:color="auto"/>
            </w:tcBorders>
            <w:vAlign w:val="center"/>
          </w:tcPr>
          <w:p w:rsidR="00AF2A26" w:rsidRDefault="009B1E4F">
            <w:pPr>
              <w:widowControl/>
              <w:numPr>
                <w:ilvl w:val="0"/>
                <w:numId w:val="3"/>
              </w:numPr>
              <w:jc w:val="left"/>
              <w:rPr>
                <w:rFonts w:ascii="仿宋" w:eastAsia="仿宋" w:hAnsi="仿宋" w:cs="宋体"/>
                <w:bCs/>
                <w:sz w:val="24"/>
              </w:rPr>
            </w:pPr>
            <w:r>
              <w:rPr>
                <w:rFonts w:ascii="仿宋" w:eastAsia="仿宋" w:hAnsi="仿宋" w:cs="宋体" w:hint="eastAsia"/>
                <w:bCs/>
                <w:sz w:val="24"/>
              </w:rPr>
              <w:t>....</w:t>
            </w:r>
          </w:p>
          <w:p w:rsidR="00AF2A26" w:rsidRDefault="009B1E4F">
            <w:pPr>
              <w:widowControl/>
              <w:numPr>
                <w:ilvl w:val="0"/>
                <w:numId w:val="3"/>
              </w:numPr>
              <w:jc w:val="left"/>
              <w:rPr>
                <w:rFonts w:ascii="仿宋" w:eastAsia="仿宋" w:hAnsi="仿宋" w:cs="宋体"/>
                <w:bCs/>
                <w:sz w:val="24"/>
              </w:rPr>
            </w:pPr>
            <w:r>
              <w:rPr>
                <w:rFonts w:ascii="仿宋" w:eastAsia="仿宋" w:hAnsi="仿宋" w:cs="宋体" w:hint="eastAsia"/>
                <w:bCs/>
                <w:sz w:val="24"/>
              </w:rPr>
              <w:t>....</w:t>
            </w:r>
          </w:p>
          <w:p w:rsidR="00AF2A26" w:rsidRDefault="009B1E4F">
            <w:pPr>
              <w:widowControl/>
              <w:numPr>
                <w:ilvl w:val="0"/>
                <w:numId w:val="3"/>
              </w:numPr>
              <w:jc w:val="left"/>
              <w:rPr>
                <w:rFonts w:ascii="仿宋" w:eastAsia="仿宋" w:hAnsi="仿宋" w:cs="宋体"/>
                <w:bCs/>
                <w:sz w:val="24"/>
              </w:rPr>
            </w:pPr>
            <w:r>
              <w:rPr>
                <w:rFonts w:ascii="仿宋" w:eastAsia="仿宋" w:hAnsi="仿宋" w:cs="宋体" w:hint="eastAsia"/>
                <w:bCs/>
                <w:sz w:val="24"/>
              </w:rPr>
              <w:t>....</w:t>
            </w:r>
          </w:p>
          <w:p w:rsidR="00AF2A26" w:rsidRDefault="009B1E4F">
            <w:pPr>
              <w:rPr>
                <w:rFonts w:ascii="仿宋" w:eastAsia="仿宋" w:hAnsi="仿宋"/>
                <w:b/>
                <w:bCs/>
                <w:sz w:val="24"/>
              </w:rPr>
            </w:pPr>
            <w:r>
              <w:rPr>
                <w:rFonts w:ascii="仿宋" w:eastAsia="仿宋" w:hAnsi="仿宋" w:cs="宋体" w:hint="eastAsia"/>
                <w:bCs/>
                <w:sz w:val="24"/>
              </w:rPr>
              <w:t>......</w:t>
            </w:r>
          </w:p>
        </w:tc>
      </w:tr>
    </w:tbl>
    <w:p w:rsidR="00AF2A26" w:rsidRDefault="009B1E4F">
      <w:pPr>
        <w:rPr>
          <w:rFonts w:ascii="仿宋" w:eastAsia="仿宋" w:hAnsi="仿宋"/>
          <w:sz w:val="24"/>
        </w:rPr>
      </w:pPr>
      <w:r>
        <w:rPr>
          <w:rFonts w:ascii="仿宋" w:eastAsia="仿宋" w:hAnsi="仿宋" w:hint="eastAsia"/>
          <w:sz w:val="24"/>
        </w:rPr>
        <w:t>注：</w:t>
      </w:r>
    </w:p>
    <w:p w:rsidR="00AF2A26" w:rsidRDefault="009B1E4F">
      <w:pPr>
        <w:widowControl/>
        <w:numPr>
          <w:ilvl w:val="0"/>
          <w:numId w:val="4"/>
        </w:numPr>
        <w:jc w:val="left"/>
        <w:rPr>
          <w:rFonts w:ascii="仿宋" w:eastAsia="仿宋" w:hAnsi="仿宋"/>
          <w:sz w:val="24"/>
        </w:rPr>
      </w:pPr>
      <w:r>
        <w:rPr>
          <w:rFonts w:ascii="仿宋" w:eastAsia="仿宋" w:hAnsi="仿宋" w:hint="eastAsia"/>
          <w:sz w:val="24"/>
        </w:rPr>
        <w:t>供应商需如实完善表格内容。</w:t>
      </w:r>
    </w:p>
    <w:p w:rsidR="00AF2A26" w:rsidRDefault="009B1E4F">
      <w:pPr>
        <w:widowControl/>
        <w:numPr>
          <w:ilvl w:val="0"/>
          <w:numId w:val="4"/>
        </w:numPr>
        <w:jc w:val="left"/>
        <w:rPr>
          <w:rFonts w:ascii="仿宋" w:eastAsia="仿宋" w:hAnsi="仿宋"/>
          <w:sz w:val="24"/>
        </w:rPr>
      </w:pPr>
      <w:r>
        <w:rPr>
          <w:rFonts w:ascii="仿宋" w:eastAsia="仿宋" w:hAnsi="仿宋" w:hint="eastAsia"/>
          <w:sz w:val="24"/>
        </w:rPr>
        <w:t>供应商应答的主要内容应与响应文件一致，可以进行简要概括性表述。</w:t>
      </w:r>
    </w:p>
    <w:p w:rsidR="00AF2A26" w:rsidRDefault="009B1E4F">
      <w:pPr>
        <w:widowControl/>
        <w:numPr>
          <w:ilvl w:val="0"/>
          <w:numId w:val="4"/>
        </w:numPr>
        <w:jc w:val="left"/>
        <w:rPr>
          <w:rFonts w:ascii="仿宋" w:eastAsia="仿宋" w:hAnsi="仿宋"/>
          <w:sz w:val="24"/>
        </w:rPr>
      </w:pPr>
      <w:r>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rsidR="00AF2A26" w:rsidRDefault="009B1E4F">
      <w:pPr>
        <w:ind w:firstLineChars="175" w:firstLine="420"/>
        <w:rPr>
          <w:rFonts w:ascii="仿宋" w:eastAsia="仿宋" w:hAnsi="仿宋"/>
          <w:sz w:val="24"/>
        </w:rPr>
      </w:pPr>
      <w:r>
        <w:rPr>
          <w:rFonts w:ascii="仿宋" w:eastAsia="仿宋" w:hAnsi="仿宋"/>
          <w:sz w:val="24"/>
        </w:rPr>
        <w:t>供应商名称：（盖章）</w:t>
      </w:r>
    </w:p>
    <w:p w:rsidR="00AF2A26" w:rsidRDefault="009B1E4F">
      <w:pPr>
        <w:ind w:firstLineChars="175" w:firstLine="420"/>
        <w:rPr>
          <w:rFonts w:ascii="仿宋" w:eastAsia="仿宋" w:hAnsi="仿宋"/>
          <w:bCs/>
          <w:sz w:val="24"/>
        </w:rPr>
      </w:pPr>
      <w:r>
        <w:rPr>
          <w:rFonts w:ascii="仿宋" w:eastAsia="仿宋" w:hAnsi="仿宋" w:hint="eastAsia"/>
          <w:sz w:val="24"/>
        </w:rPr>
        <w:t>法定代表人/单位负责人或授权代表（签字或加盖个人印章）</w:t>
      </w:r>
      <w:r>
        <w:rPr>
          <w:rFonts w:ascii="仿宋" w:eastAsia="仿宋" w:hAnsi="仿宋"/>
          <w:bCs/>
          <w:sz w:val="24"/>
        </w:rPr>
        <w:t>：</w:t>
      </w:r>
    </w:p>
    <w:p w:rsidR="00AF2A26" w:rsidRDefault="009B1E4F">
      <w:pPr>
        <w:ind w:firstLineChars="175" w:firstLine="420"/>
        <w:rPr>
          <w:rFonts w:ascii="仿宋" w:eastAsia="仿宋" w:hAnsi="仿宋"/>
          <w:b/>
          <w:sz w:val="24"/>
        </w:rPr>
      </w:pPr>
      <w:r>
        <w:rPr>
          <w:rFonts w:ascii="仿宋" w:eastAsia="仿宋" w:hAnsi="仿宋"/>
          <w:bCs/>
          <w:sz w:val="24"/>
        </w:rPr>
        <w:t>报价日期:</w:t>
      </w:r>
    </w:p>
    <w:p w:rsidR="00AF2A26" w:rsidRDefault="009B1E4F">
      <w:pPr>
        <w:widowControl/>
        <w:spacing w:line="360" w:lineRule="atLeast"/>
        <w:ind w:firstLineChars="196" w:firstLine="470"/>
        <w:jc w:val="left"/>
        <w:rPr>
          <w:rFonts w:ascii="仿宋" w:eastAsia="仿宋" w:hAnsi="仿宋"/>
          <w:sz w:val="24"/>
        </w:rPr>
      </w:pPr>
      <w:r>
        <w:rPr>
          <w:rFonts w:ascii="仿宋" w:eastAsia="仿宋" w:hAnsi="仿宋"/>
          <w:sz w:val="24"/>
        </w:rPr>
        <w:br w:type="page"/>
      </w:r>
    </w:p>
    <w:p w:rsidR="00AF2A26" w:rsidRDefault="009B1E4F">
      <w:pPr>
        <w:widowControl/>
        <w:spacing w:line="360" w:lineRule="atLeast"/>
        <w:ind w:firstLineChars="196" w:firstLine="630"/>
        <w:jc w:val="left"/>
        <w:rPr>
          <w:rFonts w:ascii="仿宋" w:eastAsia="仿宋" w:hAnsi="仿宋"/>
          <w:sz w:val="24"/>
        </w:rPr>
      </w:pPr>
      <w:r>
        <w:rPr>
          <w:rFonts w:ascii="仿宋" w:eastAsia="仿宋" w:hAnsi="仿宋" w:hint="eastAsia"/>
          <w:b/>
          <w:sz w:val="32"/>
          <w:szCs w:val="32"/>
        </w:rPr>
        <w:lastRenderedPageBreak/>
        <w:t>格式2-</w:t>
      </w:r>
      <w:r w:rsidR="00A91FAC">
        <w:rPr>
          <w:rFonts w:ascii="仿宋" w:eastAsia="仿宋" w:hAnsi="仿宋" w:hint="eastAsia"/>
          <w:b/>
          <w:sz w:val="32"/>
          <w:szCs w:val="32"/>
        </w:rPr>
        <w:t>11</w:t>
      </w:r>
    </w:p>
    <w:p w:rsidR="00AF2A26" w:rsidRDefault="009B1E4F">
      <w:pPr>
        <w:jc w:val="center"/>
        <w:outlineLvl w:val="2"/>
        <w:rPr>
          <w:rFonts w:ascii="仿宋" w:eastAsia="仿宋" w:hAnsi="仿宋" w:cs="Arial"/>
          <w:b/>
          <w:bCs/>
          <w:sz w:val="32"/>
          <w:szCs w:val="32"/>
        </w:rPr>
      </w:pPr>
      <w:r>
        <w:rPr>
          <w:rFonts w:ascii="仿宋" w:eastAsia="仿宋" w:hAnsi="仿宋" w:cs="Arial" w:hint="eastAsia"/>
          <w:b/>
          <w:bCs/>
          <w:sz w:val="32"/>
          <w:szCs w:val="32"/>
        </w:rPr>
        <w:t>十一、供应</w:t>
      </w:r>
      <w:proofErr w:type="gramStart"/>
      <w:r>
        <w:rPr>
          <w:rFonts w:ascii="仿宋" w:eastAsia="仿宋" w:hAnsi="仿宋" w:cs="Arial" w:hint="eastAsia"/>
          <w:b/>
          <w:bCs/>
          <w:sz w:val="32"/>
          <w:szCs w:val="32"/>
        </w:rPr>
        <w:t>商类似</w:t>
      </w:r>
      <w:proofErr w:type="gramEnd"/>
      <w:r>
        <w:rPr>
          <w:rFonts w:ascii="仿宋" w:eastAsia="仿宋" w:hAnsi="仿宋" w:cs="Arial" w:hint="eastAsia"/>
          <w:b/>
          <w:bCs/>
          <w:sz w:val="32"/>
          <w:szCs w:val="32"/>
        </w:rPr>
        <w:t>项目业绩一览表</w:t>
      </w:r>
    </w:p>
    <w:p w:rsidR="00AF2A26" w:rsidRDefault="00AF2A26">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AF2A26">
        <w:trPr>
          <w:cantSplit/>
          <w:trHeight w:val="600"/>
          <w:jc w:val="center"/>
        </w:trPr>
        <w:tc>
          <w:tcPr>
            <w:tcW w:w="718" w:type="dxa"/>
            <w:tcBorders>
              <w:top w:val="single" w:sz="4" w:space="0" w:color="auto"/>
            </w:tcBorders>
            <w:vAlign w:val="center"/>
          </w:tcPr>
          <w:p w:rsidR="00AF2A26" w:rsidRDefault="009B1E4F">
            <w:pPr>
              <w:spacing w:line="400" w:lineRule="exact"/>
              <w:ind w:firstLineChars="50" w:firstLine="105"/>
              <w:jc w:val="center"/>
              <w:rPr>
                <w:rFonts w:ascii="仿宋" w:eastAsia="仿宋" w:hAnsi="仿宋" w:cs="Arial"/>
                <w:b/>
              </w:rPr>
            </w:pPr>
            <w:r>
              <w:rPr>
                <w:rFonts w:ascii="仿宋" w:eastAsia="仿宋" w:hAnsi="仿宋" w:cs="Arial" w:hint="eastAsia"/>
                <w:b/>
              </w:rPr>
              <w:t>年份</w:t>
            </w:r>
          </w:p>
        </w:tc>
        <w:tc>
          <w:tcPr>
            <w:tcW w:w="1439" w:type="dxa"/>
            <w:vAlign w:val="center"/>
          </w:tcPr>
          <w:p w:rsidR="00AF2A26" w:rsidRDefault="009B1E4F">
            <w:pPr>
              <w:spacing w:line="400" w:lineRule="exact"/>
              <w:jc w:val="center"/>
              <w:rPr>
                <w:rFonts w:ascii="仿宋" w:eastAsia="仿宋" w:hAnsi="仿宋" w:cs="Arial"/>
                <w:b/>
              </w:rPr>
            </w:pPr>
            <w:r>
              <w:rPr>
                <w:rFonts w:ascii="仿宋" w:eastAsia="仿宋" w:hAnsi="仿宋" w:cs="Arial" w:hint="eastAsia"/>
                <w:b/>
              </w:rPr>
              <w:t>用户名称</w:t>
            </w:r>
          </w:p>
        </w:tc>
        <w:tc>
          <w:tcPr>
            <w:tcW w:w="1319" w:type="dxa"/>
            <w:vAlign w:val="center"/>
          </w:tcPr>
          <w:p w:rsidR="00AF2A26" w:rsidRDefault="009B1E4F">
            <w:pPr>
              <w:spacing w:line="400" w:lineRule="exact"/>
              <w:jc w:val="center"/>
              <w:rPr>
                <w:rFonts w:ascii="仿宋" w:eastAsia="仿宋" w:hAnsi="仿宋" w:cs="Arial"/>
                <w:b/>
              </w:rPr>
            </w:pPr>
            <w:r>
              <w:rPr>
                <w:rFonts w:ascii="仿宋" w:eastAsia="仿宋" w:hAnsi="仿宋" w:cs="Arial"/>
                <w:b/>
              </w:rPr>
              <w:t>项目名称</w:t>
            </w:r>
          </w:p>
        </w:tc>
        <w:tc>
          <w:tcPr>
            <w:tcW w:w="1160" w:type="dxa"/>
            <w:vAlign w:val="center"/>
          </w:tcPr>
          <w:p w:rsidR="00AF2A26" w:rsidRDefault="009B1E4F">
            <w:pPr>
              <w:spacing w:line="400" w:lineRule="exact"/>
              <w:jc w:val="center"/>
              <w:rPr>
                <w:rFonts w:ascii="仿宋" w:eastAsia="仿宋" w:hAnsi="仿宋" w:cs="Arial"/>
                <w:b/>
              </w:rPr>
            </w:pPr>
            <w:r>
              <w:rPr>
                <w:rFonts w:ascii="仿宋" w:eastAsia="仿宋" w:hAnsi="仿宋" w:cs="Arial"/>
                <w:b/>
              </w:rPr>
              <w:t>完成时间</w:t>
            </w:r>
          </w:p>
        </w:tc>
        <w:tc>
          <w:tcPr>
            <w:tcW w:w="1421" w:type="dxa"/>
            <w:gridSpan w:val="2"/>
            <w:vAlign w:val="center"/>
          </w:tcPr>
          <w:p w:rsidR="00AF2A26" w:rsidRDefault="009B1E4F">
            <w:pPr>
              <w:spacing w:line="400" w:lineRule="exact"/>
              <w:ind w:firstLineChars="50" w:firstLine="105"/>
              <w:jc w:val="center"/>
              <w:rPr>
                <w:rFonts w:ascii="仿宋" w:eastAsia="仿宋" w:hAnsi="仿宋" w:cs="Arial"/>
                <w:b/>
              </w:rPr>
            </w:pPr>
            <w:r>
              <w:rPr>
                <w:rFonts w:ascii="仿宋" w:eastAsia="仿宋" w:hAnsi="仿宋" w:cs="Arial"/>
                <w:b/>
              </w:rPr>
              <w:t>合同金额</w:t>
            </w:r>
          </w:p>
        </w:tc>
        <w:tc>
          <w:tcPr>
            <w:tcW w:w="1614" w:type="dxa"/>
            <w:gridSpan w:val="2"/>
            <w:tcBorders>
              <w:right w:val="single" w:sz="4" w:space="0" w:color="auto"/>
            </w:tcBorders>
            <w:vAlign w:val="center"/>
          </w:tcPr>
          <w:p w:rsidR="00AF2A26" w:rsidRDefault="009B1E4F">
            <w:pPr>
              <w:spacing w:line="400" w:lineRule="exact"/>
              <w:jc w:val="center"/>
              <w:rPr>
                <w:rFonts w:ascii="仿宋" w:eastAsia="仿宋" w:hAnsi="仿宋" w:cs="Arial"/>
                <w:b/>
              </w:rPr>
            </w:pPr>
            <w:r>
              <w:rPr>
                <w:rFonts w:ascii="仿宋" w:eastAsia="仿宋" w:hAnsi="仿宋" w:cs="Arial" w:hint="eastAsia"/>
                <w:b/>
              </w:rPr>
              <w:t>是否通过验收</w:t>
            </w:r>
          </w:p>
        </w:tc>
        <w:tc>
          <w:tcPr>
            <w:tcW w:w="1387" w:type="dxa"/>
            <w:gridSpan w:val="2"/>
            <w:tcBorders>
              <w:left w:val="single" w:sz="4" w:space="0" w:color="auto"/>
            </w:tcBorders>
            <w:vAlign w:val="center"/>
          </w:tcPr>
          <w:p w:rsidR="00AF2A26" w:rsidRDefault="009B1E4F">
            <w:pPr>
              <w:spacing w:line="400" w:lineRule="exact"/>
              <w:jc w:val="center"/>
              <w:rPr>
                <w:rFonts w:ascii="仿宋" w:eastAsia="仿宋" w:hAnsi="仿宋" w:cs="Arial"/>
                <w:b/>
              </w:rPr>
            </w:pPr>
            <w:r>
              <w:rPr>
                <w:rFonts w:ascii="仿宋" w:eastAsia="仿宋" w:hAnsi="仿宋" w:cs="Arial" w:hint="eastAsia"/>
                <w:b/>
              </w:rPr>
              <w:t>备注</w:t>
            </w:r>
          </w:p>
        </w:tc>
      </w:tr>
      <w:tr w:rsidR="00AF2A26">
        <w:trPr>
          <w:cantSplit/>
          <w:trHeight w:val="600"/>
          <w:jc w:val="center"/>
        </w:trPr>
        <w:tc>
          <w:tcPr>
            <w:tcW w:w="718" w:type="dxa"/>
            <w:vAlign w:val="center"/>
          </w:tcPr>
          <w:p w:rsidR="00AF2A26" w:rsidRDefault="00AF2A26">
            <w:pPr>
              <w:spacing w:line="400" w:lineRule="exact"/>
              <w:jc w:val="center"/>
              <w:rPr>
                <w:rFonts w:ascii="仿宋" w:eastAsia="仿宋" w:hAnsi="仿宋" w:cs="Arial"/>
              </w:rPr>
            </w:pPr>
          </w:p>
        </w:tc>
        <w:tc>
          <w:tcPr>
            <w:tcW w:w="1439" w:type="dxa"/>
            <w:vAlign w:val="center"/>
          </w:tcPr>
          <w:p w:rsidR="00AF2A26" w:rsidRDefault="00AF2A26">
            <w:pPr>
              <w:spacing w:line="400" w:lineRule="exact"/>
              <w:jc w:val="center"/>
              <w:rPr>
                <w:rFonts w:ascii="仿宋" w:eastAsia="仿宋" w:hAnsi="仿宋" w:cs="Arial"/>
              </w:rPr>
            </w:pPr>
          </w:p>
        </w:tc>
        <w:tc>
          <w:tcPr>
            <w:tcW w:w="1319" w:type="dxa"/>
            <w:vAlign w:val="center"/>
          </w:tcPr>
          <w:p w:rsidR="00AF2A26" w:rsidRDefault="00AF2A26">
            <w:pPr>
              <w:spacing w:line="400" w:lineRule="exact"/>
              <w:jc w:val="center"/>
              <w:rPr>
                <w:rFonts w:ascii="仿宋" w:eastAsia="仿宋" w:hAnsi="仿宋" w:cs="Arial"/>
              </w:rPr>
            </w:pPr>
          </w:p>
        </w:tc>
        <w:tc>
          <w:tcPr>
            <w:tcW w:w="1160" w:type="dxa"/>
            <w:vAlign w:val="center"/>
          </w:tcPr>
          <w:p w:rsidR="00AF2A26" w:rsidRDefault="00AF2A26">
            <w:pPr>
              <w:spacing w:line="400" w:lineRule="exact"/>
              <w:jc w:val="center"/>
              <w:rPr>
                <w:rFonts w:ascii="仿宋" w:eastAsia="仿宋" w:hAnsi="仿宋" w:cs="Arial"/>
              </w:rPr>
            </w:pPr>
          </w:p>
        </w:tc>
        <w:tc>
          <w:tcPr>
            <w:tcW w:w="1421" w:type="dxa"/>
            <w:gridSpan w:val="2"/>
            <w:vAlign w:val="center"/>
          </w:tcPr>
          <w:p w:rsidR="00AF2A26" w:rsidRDefault="00AF2A26">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AF2A26" w:rsidRDefault="00AF2A26">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AF2A26" w:rsidRDefault="00AF2A26">
            <w:pPr>
              <w:spacing w:line="400" w:lineRule="exact"/>
              <w:jc w:val="center"/>
              <w:rPr>
                <w:rFonts w:ascii="仿宋" w:eastAsia="仿宋" w:hAnsi="仿宋" w:cs="Arial"/>
              </w:rPr>
            </w:pPr>
          </w:p>
        </w:tc>
      </w:tr>
      <w:tr w:rsidR="00AF2A26">
        <w:trPr>
          <w:cantSplit/>
          <w:trHeight w:val="600"/>
          <w:jc w:val="center"/>
        </w:trPr>
        <w:tc>
          <w:tcPr>
            <w:tcW w:w="718" w:type="dxa"/>
            <w:vAlign w:val="center"/>
          </w:tcPr>
          <w:p w:rsidR="00AF2A26" w:rsidRDefault="00AF2A26">
            <w:pPr>
              <w:spacing w:line="400" w:lineRule="exact"/>
              <w:jc w:val="center"/>
              <w:rPr>
                <w:rFonts w:ascii="仿宋" w:eastAsia="仿宋" w:hAnsi="仿宋" w:cs="Arial"/>
              </w:rPr>
            </w:pPr>
          </w:p>
        </w:tc>
        <w:tc>
          <w:tcPr>
            <w:tcW w:w="1439" w:type="dxa"/>
            <w:vAlign w:val="center"/>
          </w:tcPr>
          <w:p w:rsidR="00AF2A26" w:rsidRDefault="00AF2A26">
            <w:pPr>
              <w:spacing w:line="400" w:lineRule="exact"/>
              <w:jc w:val="center"/>
              <w:rPr>
                <w:rFonts w:ascii="仿宋" w:eastAsia="仿宋" w:hAnsi="仿宋" w:cs="Arial"/>
              </w:rPr>
            </w:pPr>
          </w:p>
        </w:tc>
        <w:tc>
          <w:tcPr>
            <w:tcW w:w="1319" w:type="dxa"/>
            <w:vAlign w:val="center"/>
          </w:tcPr>
          <w:p w:rsidR="00AF2A26" w:rsidRDefault="00AF2A26">
            <w:pPr>
              <w:spacing w:line="400" w:lineRule="exact"/>
              <w:jc w:val="center"/>
              <w:rPr>
                <w:rFonts w:ascii="仿宋" w:eastAsia="仿宋" w:hAnsi="仿宋" w:cs="Arial"/>
              </w:rPr>
            </w:pPr>
          </w:p>
        </w:tc>
        <w:tc>
          <w:tcPr>
            <w:tcW w:w="1160" w:type="dxa"/>
            <w:vAlign w:val="center"/>
          </w:tcPr>
          <w:p w:rsidR="00AF2A26" w:rsidRDefault="00AF2A26">
            <w:pPr>
              <w:spacing w:line="400" w:lineRule="exact"/>
              <w:jc w:val="center"/>
              <w:rPr>
                <w:rFonts w:ascii="仿宋" w:eastAsia="仿宋" w:hAnsi="仿宋" w:cs="Arial"/>
              </w:rPr>
            </w:pPr>
          </w:p>
        </w:tc>
        <w:tc>
          <w:tcPr>
            <w:tcW w:w="1421" w:type="dxa"/>
            <w:gridSpan w:val="2"/>
            <w:vAlign w:val="center"/>
          </w:tcPr>
          <w:p w:rsidR="00AF2A26" w:rsidRDefault="00AF2A26">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AF2A26" w:rsidRDefault="00AF2A26">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AF2A26" w:rsidRDefault="00AF2A26">
            <w:pPr>
              <w:spacing w:line="400" w:lineRule="exact"/>
              <w:jc w:val="center"/>
              <w:rPr>
                <w:rFonts w:ascii="仿宋" w:eastAsia="仿宋" w:hAnsi="仿宋" w:cs="Arial"/>
              </w:rPr>
            </w:pPr>
          </w:p>
        </w:tc>
      </w:tr>
      <w:tr w:rsidR="00AF2A26">
        <w:trPr>
          <w:cantSplit/>
          <w:trHeight w:val="600"/>
          <w:jc w:val="center"/>
        </w:trPr>
        <w:tc>
          <w:tcPr>
            <w:tcW w:w="718" w:type="dxa"/>
            <w:vAlign w:val="center"/>
          </w:tcPr>
          <w:p w:rsidR="00AF2A26" w:rsidRDefault="00AF2A26">
            <w:pPr>
              <w:spacing w:line="400" w:lineRule="exact"/>
              <w:jc w:val="center"/>
              <w:rPr>
                <w:rFonts w:ascii="仿宋" w:eastAsia="仿宋" w:hAnsi="仿宋" w:cs="Arial"/>
              </w:rPr>
            </w:pPr>
          </w:p>
        </w:tc>
        <w:tc>
          <w:tcPr>
            <w:tcW w:w="1439" w:type="dxa"/>
            <w:vAlign w:val="center"/>
          </w:tcPr>
          <w:p w:rsidR="00AF2A26" w:rsidRDefault="00AF2A26">
            <w:pPr>
              <w:spacing w:line="400" w:lineRule="exact"/>
              <w:jc w:val="center"/>
              <w:rPr>
                <w:rFonts w:ascii="仿宋" w:eastAsia="仿宋" w:hAnsi="仿宋" w:cs="Arial"/>
              </w:rPr>
            </w:pPr>
          </w:p>
        </w:tc>
        <w:tc>
          <w:tcPr>
            <w:tcW w:w="1319" w:type="dxa"/>
            <w:vAlign w:val="center"/>
          </w:tcPr>
          <w:p w:rsidR="00AF2A26" w:rsidRDefault="00AF2A26">
            <w:pPr>
              <w:spacing w:line="400" w:lineRule="exact"/>
              <w:jc w:val="center"/>
              <w:rPr>
                <w:rFonts w:ascii="仿宋" w:eastAsia="仿宋" w:hAnsi="仿宋" w:cs="Arial"/>
              </w:rPr>
            </w:pPr>
          </w:p>
        </w:tc>
        <w:tc>
          <w:tcPr>
            <w:tcW w:w="1160" w:type="dxa"/>
            <w:vAlign w:val="center"/>
          </w:tcPr>
          <w:p w:rsidR="00AF2A26" w:rsidRDefault="00AF2A26">
            <w:pPr>
              <w:spacing w:line="400" w:lineRule="exact"/>
              <w:jc w:val="center"/>
              <w:rPr>
                <w:rFonts w:ascii="仿宋" w:eastAsia="仿宋" w:hAnsi="仿宋" w:cs="Arial"/>
              </w:rPr>
            </w:pPr>
          </w:p>
        </w:tc>
        <w:tc>
          <w:tcPr>
            <w:tcW w:w="1421" w:type="dxa"/>
            <w:gridSpan w:val="2"/>
            <w:vAlign w:val="center"/>
          </w:tcPr>
          <w:p w:rsidR="00AF2A26" w:rsidRDefault="00AF2A26">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AF2A26" w:rsidRDefault="00AF2A26">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AF2A26" w:rsidRDefault="00AF2A26">
            <w:pPr>
              <w:spacing w:line="400" w:lineRule="exact"/>
              <w:jc w:val="center"/>
              <w:rPr>
                <w:rFonts w:ascii="仿宋" w:eastAsia="仿宋" w:hAnsi="仿宋" w:cs="Arial"/>
              </w:rPr>
            </w:pPr>
          </w:p>
        </w:tc>
      </w:tr>
      <w:tr w:rsidR="00AF2A26">
        <w:trPr>
          <w:cantSplit/>
          <w:trHeight w:val="600"/>
          <w:jc w:val="center"/>
        </w:trPr>
        <w:tc>
          <w:tcPr>
            <w:tcW w:w="718" w:type="dxa"/>
            <w:vAlign w:val="center"/>
          </w:tcPr>
          <w:p w:rsidR="00AF2A26" w:rsidRDefault="00AF2A26">
            <w:pPr>
              <w:spacing w:line="400" w:lineRule="exact"/>
              <w:jc w:val="center"/>
              <w:rPr>
                <w:rFonts w:ascii="仿宋" w:eastAsia="仿宋" w:hAnsi="仿宋" w:cs="Arial"/>
              </w:rPr>
            </w:pPr>
          </w:p>
        </w:tc>
        <w:tc>
          <w:tcPr>
            <w:tcW w:w="1439" w:type="dxa"/>
            <w:tcBorders>
              <w:right w:val="single" w:sz="4" w:space="0" w:color="auto"/>
            </w:tcBorders>
            <w:vAlign w:val="center"/>
          </w:tcPr>
          <w:p w:rsidR="00AF2A26" w:rsidRDefault="00AF2A26">
            <w:pPr>
              <w:spacing w:line="400" w:lineRule="exact"/>
              <w:jc w:val="center"/>
              <w:rPr>
                <w:rFonts w:ascii="仿宋" w:eastAsia="仿宋" w:hAnsi="仿宋" w:cs="Arial"/>
              </w:rPr>
            </w:pPr>
          </w:p>
        </w:tc>
        <w:tc>
          <w:tcPr>
            <w:tcW w:w="1319" w:type="dxa"/>
            <w:tcBorders>
              <w:left w:val="single" w:sz="4" w:space="0" w:color="auto"/>
            </w:tcBorders>
            <w:vAlign w:val="center"/>
          </w:tcPr>
          <w:p w:rsidR="00AF2A26" w:rsidRDefault="00AF2A26">
            <w:pPr>
              <w:spacing w:line="400" w:lineRule="exact"/>
              <w:jc w:val="center"/>
              <w:rPr>
                <w:rFonts w:ascii="仿宋" w:eastAsia="仿宋" w:hAnsi="仿宋" w:cs="Arial"/>
              </w:rPr>
            </w:pPr>
          </w:p>
        </w:tc>
        <w:tc>
          <w:tcPr>
            <w:tcW w:w="1160" w:type="dxa"/>
            <w:vAlign w:val="center"/>
          </w:tcPr>
          <w:p w:rsidR="00AF2A26" w:rsidRDefault="00AF2A26">
            <w:pPr>
              <w:spacing w:line="400" w:lineRule="exact"/>
              <w:jc w:val="center"/>
              <w:rPr>
                <w:rFonts w:ascii="仿宋" w:eastAsia="仿宋" w:hAnsi="仿宋" w:cs="Arial"/>
              </w:rPr>
            </w:pPr>
          </w:p>
        </w:tc>
        <w:tc>
          <w:tcPr>
            <w:tcW w:w="1421" w:type="dxa"/>
            <w:gridSpan w:val="2"/>
            <w:vAlign w:val="center"/>
          </w:tcPr>
          <w:p w:rsidR="00AF2A26" w:rsidRDefault="00AF2A26">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AF2A26" w:rsidRDefault="00AF2A26">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AF2A26" w:rsidRDefault="00AF2A26">
            <w:pPr>
              <w:spacing w:line="400" w:lineRule="exact"/>
              <w:jc w:val="center"/>
              <w:rPr>
                <w:rFonts w:ascii="仿宋" w:eastAsia="仿宋" w:hAnsi="仿宋" w:cs="Arial"/>
              </w:rPr>
            </w:pPr>
          </w:p>
        </w:tc>
      </w:tr>
      <w:tr w:rsidR="00AF2A26">
        <w:trPr>
          <w:gridAfter w:val="1"/>
          <w:wAfter w:w="10" w:type="dxa"/>
          <w:cantSplit/>
          <w:trHeight w:val="600"/>
          <w:jc w:val="center"/>
        </w:trPr>
        <w:tc>
          <w:tcPr>
            <w:tcW w:w="718" w:type="dxa"/>
            <w:tcBorders>
              <w:right w:val="single" w:sz="4" w:space="0" w:color="auto"/>
            </w:tcBorders>
            <w:vAlign w:val="center"/>
          </w:tcPr>
          <w:p w:rsidR="00AF2A26" w:rsidRDefault="00AF2A26">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rsidR="00AF2A26" w:rsidRDefault="00AF2A26">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rsidR="00AF2A26" w:rsidRDefault="00AF2A26">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rsidR="00AF2A26" w:rsidRDefault="00AF2A26">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rsidR="00AF2A26" w:rsidRDefault="00AF2A26">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rsidR="00AF2A26" w:rsidRDefault="00AF2A26">
            <w:pPr>
              <w:spacing w:line="400" w:lineRule="exact"/>
              <w:rPr>
                <w:rFonts w:ascii="仿宋" w:eastAsia="仿宋" w:hAnsi="仿宋" w:cs="Arial"/>
              </w:rPr>
            </w:pPr>
          </w:p>
        </w:tc>
        <w:tc>
          <w:tcPr>
            <w:tcW w:w="1392" w:type="dxa"/>
            <w:gridSpan w:val="2"/>
            <w:tcBorders>
              <w:left w:val="single" w:sz="4" w:space="0" w:color="auto"/>
            </w:tcBorders>
            <w:vAlign w:val="center"/>
          </w:tcPr>
          <w:p w:rsidR="00AF2A26" w:rsidRDefault="00AF2A26">
            <w:pPr>
              <w:spacing w:line="400" w:lineRule="exact"/>
              <w:rPr>
                <w:rFonts w:ascii="仿宋" w:eastAsia="仿宋" w:hAnsi="仿宋" w:cs="Arial"/>
              </w:rPr>
            </w:pPr>
          </w:p>
        </w:tc>
      </w:tr>
      <w:tr w:rsidR="00AF2A26">
        <w:trPr>
          <w:cantSplit/>
          <w:trHeight w:val="600"/>
          <w:jc w:val="center"/>
        </w:trPr>
        <w:tc>
          <w:tcPr>
            <w:tcW w:w="718" w:type="dxa"/>
            <w:vAlign w:val="center"/>
          </w:tcPr>
          <w:p w:rsidR="00AF2A26" w:rsidRDefault="00AF2A26">
            <w:pPr>
              <w:spacing w:line="400" w:lineRule="exact"/>
              <w:rPr>
                <w:rFonts w:ascii="仿宋" w:eastAsia="仿宋" w:hAnsi="仿宋" w:cs="Arial"/>
              </w:rPr>
            </w:pPr>
          </w:p>
        </w:tc>
        <w:tc>
          <w:tcPr>
            <w:tcW w:w="1439" w:type="dxa"/>
            <w:vAlign w:val="center"/>
          </w:tcPr>
          <w:p w:rsidR="00AF2A26" w:rsidRDefault="00AF2A26">
            <w:pPr>
              <w:spacing w:line="400" w:lineRule="exact"/>
              <w:rPr>
                <w:rFonts w:ascii="仿宋" w:eastAsia="仿宋" w:hAnsi="仿宋" w:cs="Arial"/>
              </w:rPr>
            </w:pPr>
          </w:p>
        </w:tc>
        <w:tc>
          <w:tcPr>
            <w:tcW w:w="1319" w:type="dxa"/>
            <w:vAlign w:val="center"/>
          </w:tcPr>
          <w:p w:rsidR="00AF2A26" w:rsidRDefault="00AF2A26">
            <w:pPr>
              <w:spacing w:line="400" w:lineRule="exact"/>
              <w:rPr>
                <w:rFonts w:ascii="仿宋" w:eastAsia="仿宋" w:hAnsi="仿宋" w:cs="Arial"/>
              </w:rPr>
            </w:pPr>
          </w:p>
        </w:tc>
        <w:tc>
          <w:tcPr>
            <w:tcW w:w="1160" w:type="dxa"/>
            <w:vAlign w:val="center"/>
          </w:tcPr>
          <w:p w:rsidR="00AF2A26" w:rsidRDefault="00AF2A26">
            <w:pPr>
              <w:spacing w:line="400" w:lineRule="exact"/>
              <w:rPr>
                <w:rFonts w:ascii="仿宋" w:eastAsia="仿宋" w:hAnsi="仿宋" w:cs="Arial"/>
              </w:rPr>
            </w:pPr>
          </w:p>
        </w:tc>
        <w:tc>
          <w:tcPr>
            <w:tcW w:w="1421" w:type="dxa"/>
            <w:gridSpan w:val="2"/>
            <w:tcBorders>
              <w:right w:val="single" w:sz="4" w:space="0" w:color="auto"/>
            </w:tcBorders>
            <w:vAlign w:val="center"/>
          </w:tcPr>
          <w:p w:rsidR="00AF2A26" w:rsidRDefault="00AF2A26">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rsidR="00AF2A26" w:rsidRDefault="00AF2A26">
            <w:pPr>
              <w:spacing w:line="400" w:lineRule="exact"/>
              <w:rPr>
                <w:rFonts w:ascii="仿宋" w:eastAsia="仿宋" w:hAnsi="仿宋" w:cs="Arial"/>
              </w:rPr>
            </w:pPr>
          </w:p>
        </w:tc>
        <w:tc>
          <w:tcPr>
            <w:tcW w:w="1387" w:type="dxa"/>
            <w:gridSpan w:val="2"/>
            <w:tcBorders>
              <w:left w:val="single" w:sz="4" w:space="0" w:color="auto"/>
            </w:tcBorders>
            <w:vAlign w:val="center"/>
          </w:tcPr>
          <w:p w:rsidR="00AF2A26" w:rsidRDefault="00AF2A26">
            <w:pPr>
              <w:spacing w:line="400" w:lineRule="exact"/>
              <w:rPr>
                <w:rFonts w:ascii="仿宋" w:eastAsia="仿宋" w:hAnsi="仿宋" w:cs="Arial"/>
              </w:rPr>
            </w:pPr>
          </w:p>
        </w:tc>
      </w:tr>
      <w:tr w:rsidR="00AF2A26">
        <w:trPr>
          <w:cantSplit/>
          <w:trHeight w:val="600"/>
          <w:jc w:val="center"/>
        </w:trPr>
        <w:tc>
          <w:tcPr>
            <w:tcW w:w="718" w:type="dxa"/>
            <w:vAlign w:val="center"/>
          </w:tcPr>
          <w:p w:rsidR="00AF2A26" w:rsidRDefault="00AF2A26">
            <w:pPr>
              <w:spacing w:line="400" w:lineRule="exact"/>
              <w:jc w:val="center"/>
              <w:rPr>
                <w:rFonts w:ascii="仿宋" w:eastAsia="仿宋" w:hAnsi="仿宋" w:cs="Arial"/>
              </w:rPr>
            </w:pPr>
          </w:p>
        </w:tc>
        <w:tc>
          <w:tcPr>
            <w:tcW w:w="1439" w:type="dxa"/>
            <w:vAlign w:val="center"/>
          </w:tcPr>
          <w:p w:rsidR="00AF2A26" w:rsidRDefault="00AF2A26">
            <w:pPr>
              <w:spacing w:line="400" w:lineRule="exact"/>
              <w:jc w:val="center"/>
              <w:rPr>
                <w:rFonts w:ascii="仿宋" w:eastAsia="仿宋" w:hAnsi="仿宋" w:cs="Arial"/>
              </w:rPr>
            </w:pPr>
          </w:p>
        </w:tc>
        <w:tc>
          <w:tcPr>
            <w:tcW w:w="1319" w:type="dxa"/>
            <w:vAlign w:val="center"/>
          </w:tcPr>
          <w:p w:rsidR="00AF2A26" w:rsidRDefault="00AF2A26">
            <w:pPr>
              <w:spacing w:line="400" w:lineRule="exact"/>
              <w:jc w:val="center"/>
              <w:rPr>
                <w:rFonts w:ascii="仿宋" w:eastAsia="仿宋" w:hAnsi="仿宋" w:cs="Arial"/>
              </w:rPr>
            </w:pPr>
          </w:p>
        </w:tc>
        <w:tc>
          <w:tcPr>
            <w:tcW w:w="1160" w:type="dxa"/>
            <w:vAlign w:val="center"/>
          </w:tcPr>
          <w:p w:rsidR="00AF2A26" w:rsidRDefault="00AF2A26">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AF2A26" w:rsidRDefault="00AF2A26">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AF2A26" w:rsidRDefault="00AF2A26">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AF2A26" w:rsidRDefault="00AF2A26">
            <w:pPr>
              <w:spacing w:line="400" w:lineRule="exact"/>
              <w:jc w:val="center"/>
              <w:rPr>
                <w:rFonts w:ascii="仿宋" w:eastAsia="仿宋" w:hAnsi="仿宋" w:cs="Arial"/>
              </w:rPr>
            </w:pPr>
          </w:p>
        </w:tc>
      </w:tr>
      <w:tr w:rsidR="00AF2A26">
        <w:trPr>
          <w:cantSplit/>
          <w:trHeight w:val="600"/>
          <w:jc w:val="center"/>
        </w:trPr>
        <w:tc>
          <w:tcPr>
            <w:tcW w:w="718" w:type="dxa"/>
            <w:vAlign w:val="center"/>
          </w:tcPr>
          <w:p w:rsidR="00AF2A26" w:rsidRDefault="00AF2A26">
            <w:pPr>
              <w:spacing w:line="400" w:lineRule="exact"/>
              <w:jc w:val="center"/>
              <w:rPr>
                <w:rFonts w:ascii="仿宋" w:eastAsia="仿宋" w:hAnsi="仿宋" w:cs="Arial"/>
              </w:rPr>
            </w:pPr>
          </w:p>
        </w:tc>
        <w:tc>
          <w:tcPr>
            <w:tcW w:w="1439" w:type="dxa"/>
            <w:vAlign w:val="center"/>
          </w:tcPr>
          <w:p w:rsidR="00AF2A26" w:rsidRDefault="00AF2A26">
            <w:pPr>
              <w:spacing w:line="400" w:lineRule="exact"/>
              <w:jc w:val="center"/>
              <w:rPr>
                <w:rFonts w:ascii="仿宋" w:eastAsia="仿宋" w:hAnsi="仿宋" w:cs="Arial"/>
              </w:rPr>
            </w:pPr>
          </w:p>
        </w:tc>
        <w:tc>
          <w:tcPr>
            <w:tcW w:w="1319" w:type="dxa"/>
            <w:vAlign w:val="center"/>
          </w:tcPr>
          <w:p w:rsidR="00AF2A26" w:rsidRDefault="00AF2A26">
            <w:pPr>
              <w:spacing w:line="400" w:lineRule="exact"/>
              <w:jc w:val="center"/>
              <w:rPr>
                <w:rFonts w:ascii="仿宋" w:eastAsia="仿宋" w:hAnsi="仿宋" w:cs="Arial"/>
              </w:rPr>
            </w:pPr>
          </w:p>
        </w:tc>
        <w:tc>
          <w:tcPr>
            <w:tcW w:w="1160" w:type="dxa"/>
            <w:vAlign w:val="center"/>
          </w:tcPr>
          <w:p w:rsidR="00AF2A26" w:rsidRDefault="00AF2A26">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AF2A26" w:rsidRDefault="00AF2A26">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AF2A26" w:rsidRDefault="00AF2A26">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AF2A26" w:rsidRDefault="00AF2A26">
            <w:pPr>
              <w:spacing w:line="400" w:lineRule="exact"/>
              <w:jc w:val="center"/>
              <w:rPr>
                <w:rFonts w:ascii="仿宋" w:eastAsia="仿宋" w:hAnsi="仿宋" w:cs="Arial"/>
              </w:rPr>
            </w:pPr>
          </w:p>
        </w:tc>
      </w:tr>
      <w:tr w:rsidR="00AF2A26">
        <w:trPr>
          <w:cantSplit/>
          <w:trHeight w:val="510"/>
          <w:jc w:val="center"/>
        </w:trPr>
        <w:tc>
          <w:tcPr>
            <w:tcW w:w="718" w:type="dxa"/>
            <w:tcBorders>
              <w:bottom w:val="single" w:sz="4" w:space="0" w:color="auto"/>
            </w:tcBorders>
            <w:vAlign w:val="center"/>
          </w:tcPr>
          <w:p w:rsidR="00AF2A26" w:rsidRDefault="00AF2A26">
            <w:pPr>
              <w:spacing w:line="400" w:lineRule="exact"/>
              <w:jc w:val="center"/>
              <w:rPr>
                <w:rFonts w:ascii="仿宋" w:eastAsia="仿宋" w:hAnsi="仿宋" w:cs="Arial"/>
              </w:rPr>
            </w:pPr>
          </w:p>
        </w:tc>
        <w:tc>
          <w:tcPr>
            <w:tcW w:w="1439" w:type="dxa"/>
            <w:tcBorders>
              <w:bottom w:val="single" w:sz="4" w:space="0" w:color="auto"/>
            </w:tcBorders>
            <w:vAlign w:val="center"/>
          </w:tcPr>
          <w:p w:rsidR="00AF2A26" w:rsidRDefault="00AF2A26">
            <w:pPr>
              <w:spacing w:line="400" w:lineRule="exact"/>
              <w:jc w:val="center"/>
              <w:rPr>
                <w:rFonts w:ascii="仿宋" w:eastAsia="仿宋" w:hAnsi="仿宋" w:cs="Arial"/>
              </w:rPr>
            </w:pPr>
          </w:p>
        </w:tc>
        <w:tc>
          <w:tcPr>
            <w:tcW w:w="1319" w:type="dxa"/>
            <w:tcBorders>
              <w:bottom w:val="single" w:sz="4" w:space="0" w:color="auto"/>
            </w:tcBorders>
            <w:vAlign w:val="center"/>
          </w:tcPr>
          <w:p w:rsidR="00AF2A26" w:rsidRDefault="00AF2A26">
            <w:pPr>
              <w:spacing w:line="400" w:lineRule="exact"/>
              <w:jc w:val="center"/>
              <w:rPr>
                <w:rFonts w:ascii="仿宋" w:eastAsia="仿宋" w:hAnsi="仿宋" w:cs="Arial"/>
              </w:rPr>
            </w:pPr>
          </w:p>
        </w:tc>
        <w:tc>
          <w:tcPr>
            <w:tcW w:w="1160" w:type="dxa"/>
            <w:tcBorders>
              <w:bottom w:val="single" w:sz="4" w:space="0" w:color="auto"/>
            </w:tcBorders>
            <w:vAlign w:val="center"/>
          </w:tcPr>
          <w:p w:rsidR="00AF2A26" w:rsidRDefault="00AF2A26">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rsidR="00AF2A26" w:rsidRDefault="00AF2A26">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rsidR="00AF2A26" w:rsidRDefault="00AF2A26">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rsidR="00AF2A26" w:rsidRDefault="00AF2A26">
            <w:pPr>
              <w:spacing w:line="400" w:lineRule="exact"/>
              <w:jc w:val="center"/>
              <w:rPr>
                <w:rFonts w:ascii="仿宋" w:eastAsia="仿宋" w:hAnsi="仿宋" w:cs="Arial"/>
              </w:rPr>
            </w:pPr>
          </w:p>
        </w:tc>
      </w:tr>
      <w:tr w:rsidR="00AF2A26">
        <w:trPr>
          <w:cantSplit/>
          <w:trHeight w:val="615"/>
          <w:jc w:val="center"/>
        </w:trPr>
        <w:tc>
          <w:tcPr>
            <w:tcW w:w="718" w:type="dxa"/>
            <w:tcBorders>
              <w:top w:val="single" w:sz="4" w:space="0" w:color="auto"/>
              <w:bottom w:val="single" w:sz="4" w:space="0" w:color="auto"/>
            </w:tcBorders>
            <w:vAlign w:val="center"/>
          </w:tcPr>
          <w:p w:rsidR="00AF2A26" w:rsidRDefault="00AF2A26">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AF2A26" w:rsidRDefault="00AF2A26">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AF2A26" w:rsidRDefault="00AF2A26">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AF2A26" w:rsidRDefault="00AF2A26">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AF2A26" w:rsidRDefault="00AF2A26">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AF2A26" w:rsidRDefault="00AF2A26">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AF2A26" w:rsidRDefault="00AF2A26">
            <w:pPr>
              <w:spacing w:line="400" w:lineRule="exact"/>
              <w:jc w:val="center"/>
              <w:rPr>
                <w:rFonts w:ascii="仿宋" w:eastAsia="仿宋" w:hAnsi="仿宋" w:cs="Arial"/>
              </w:rPr>
            </w:pPr>
          </w:p>
        </w:tc>
      </w:tr>
      <w:tr w:rsidR="00AF2A26">
        <w:trPr>
          <w:cantSplit/>
          <w:trHeight w:val="615"/>
          <w:jc w:val="center"/>
        </w:trPr>
        <w:tc>
          <w:tcPr>
            <w:tcW w:w="718" w:type="dxa"/>
            <w:tcBorders>
              <w:top w:val="single" w:sz="4" w:space="0" w:color="auto"/>
              <w:bottom w:val="single" w:sz="4" w:space="0" w:color="auto"/>
            </w:tcBorders>
            <w:vAlign w:val="center"/>
          </w:tcPr>
          <w:p w:rsidR="00AF2A26" w:rsidRDefault="00AF2A26">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AF2A26" w:rsidRDefault="00AF2A26">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AF2A26" w:rsidRDefault="00AF2A26">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AF2A26" w:rsidRDefault="00AF2A26">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AF2A26" w:rsidRDefault="00AF2A26">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AF2A26" w:rsidRDefault="00AF2A26">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AF2A26" w:rsidRDefault="00AF2A26">
            <w:pPr>
              <w:spacing w:line="400" w:lineRule="exact"/>
              <w:jc w:val="center"/>
              <w:rPr>
                <w:rFonts w:ascii="仿宋" w:eastAsia="仿宋" w:hAnsi="仿宋" w:cs="Arial"/>
              </w:rPr>
            </w:pPr>
          </w:p>
        </w:tc>
      </w:tr>
      <w:tr w:rsidR="00AF2A26">
        <w:trPr>
          <w:cantSplit/>
          <w:trHeight w:val="450"/>
          <w:jc w:val="center"/>
        </w:trPr>
        <w:tc>
          <w:tcPr>
            <w:tcW w:w="718" w:type="dxa"/>
            <w:tcBorders>
              <w:top w:val="single" w:sz="4" w:space="0" w:color="auto"/>
              <w:bottom w:val="single" w:sz="4" w:space="0" w:color="auto"/>
            </w:tcBorders>
            <w:vAlign w:val="center"/>
          </w:tcPr>
          <w:p w:rsidR="00AF2A26" w:rsidRDefault="00AF2A26">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AF2A26" w:rsidRDefault="00AF2A26">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AF2A26" w:rsidRDefault="00AF2A26">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AF2A26" w:rsidRDefault="00AF2A26">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AF2A26" w:rsidRDefault="00AF2A26">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AF2A26" w:rsidRDefault="00AF2A26">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AF2A26" w:rsidRDefault="00AF2A26">
            <w:pPr>
              <w:spacing w:line="400" w:lineRule="exact"/>
              <w:jc w:val="center"/>
              <w:rPr>
                <w:rFonts w:ascii="仿宋" w:eastAsia="仿宋" w:hAnsi="仿宋" w:cs="Arial"/>
              </w:rPr>
            </w:pPr>
          </w:p>
        </w:tc>
      </w:tr>
      <w:tr w:rsidR="00AF2A26">
        <w:trPr>
          <w:cantSplit/>
          <w:trHeight w:val="435"/>
          <w:jc w:val="center"/>
        </w:trPr>
        <w:tc>
          <w:tcPr>
            <w:tcW w:w="718" w:type="dxa"/>
            <w:tcBorders>
              <w:top w:val="single" w:sz="4" w:space="0" w:color="auto"/>
            </w:tcBorders>
            <w:vAlign w:val="center"/>
          </w:tcPr>
          <w:p w:rsidR="00AF2A26" w:rsidRDefault="00AF2A26">
            <w:pPr>
              <w:spacing w:line="400" w:lineRule="exact"/>
              <w:jc w:val="center"/>
              <w:rPr>
                <w:rFonts w:ascii="仿宋" w:eastAsia="仿宋" w:hAnsi="仿宋" w:cs="Arial"/>
              </w:rPr>
            </w:pPr>
          </w:p>
        </w:tc>
        <w:tc>
          <w:tcPr>
            <w:tcW w:w="1439" w:type="dxa"/>
            <w:tcBorders>
              <w:top w:val="single" w:sz="4" w:space="0" w:color="auto"/>
            </w:tcBorders>
            <w:vAlign w:val="center"/>
          </w:tcPr>
          <w:p w:rsidR="00AF2A26" w:rsidRDefault="00AF2A26">
            <w:pPr>
              <w:spacing w:line="400" w:lineRule="exact"/>
              <w:jc w:val="center"/>
              <w:rPr>
                <w:rFonts w:ascii="仿宋" w:eastAsia="仿宋" w:hAnsi="仿宋" w:cs="Arial"/>
              </w:rPr>
            </w:pPr>
          </w:p>
        </w:tc>
        <w:tc>
          <w:tcPr>
            <w:tcW w:w="1319" w:type="dxa"/>
            <w:tcBorders>
              <w:top w:val="single" w:sz="4" w:space="0" w:color="auto"/>
            </w:tcBorders>
            <w:vAlign w:val="center"/>
          </w:tcPr>
          <w:p w:rsidR="00AF2A26" w:rsidRDefault="00AF2A26">
            <w:pPr>
              <w:spacing w:line="400" w:lineRule="exact"/>
              <w:jc w:val="center"/>
              <w:rPr>
                <w:rFonts w:ascii="仿宋" w:eastAsia="仿宋" w:hAnsi="仿宋" w:cs="Arial"/>
              </w:rPr>
            </w:pPr>
          </w:p>
        </w:tc>
        <w:tc>
          <w:tcPr>
            <w:tcW w:w="1160" w:type="dxa"/>
            <w:tcBorders>
              <w:top w:val="single" w:sz="4" w:space="0" w:color="auto"/>
            </w:tcBorders>
            <w:vAlign w:val="center"/>
          </w:tcPr>
          <w:p w:rsidR="00AF2A26" w:rsidRDefault="00AF2A26">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rsidR="00AF2A26" w:rsidRDefault="00AF2A26">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rsidR="00AF2A26" w:rsidRDefault="00AF2A26">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rsidR="00AF2A26" w:rsidRDefault="00AF2A26">
            <w:pPr>
              <w:spacing w:line="400" w:lineRule="exact"/>
              <w:jc w:val="center"/>
              <w:rPr>
                <w:rFonts w:ascii="仿宋" w:eastAsia="仿宋" w:hAnsi="仿宋" w:cs="Arial"/>
              </w:rPr>
            </w:pPr>
          </w:p>
        </w:tc>
      </w:tr>
    </w:tbl>
    <w:p w:rsidR="00AF2A26" w:rsidRDefault="00AF2A26">
      <w:pPr>
        <w:widowControl/>
        <w:spacing w:line="360" w:lineRule="atLeast"/>
        <w:ind w:firstLineChars="196" w:firstLine="470"/>
        <w:jc w:val="left"/>
        <w:rPr>
          <w:rFonts w:ascii="仿宋" w:eastAsia="仿宋" w:hAnsi="仿宋" w:cs="Arial"/>
          <w:sz w:val="24"/>
        </w:rPr>
      </w:pPr>
    </w:p>
    <w:p w:rsidR="00AF2A26" w:rsidRDefault="009B1E4F">
      <w:pPr>
        <w:widowControl/>
        <w:spacing w:line="360" w:lineRule="atLeast"/>
        <w:ind w:firstLineChars="196" w:firstLine="470"/>
        <w:jc w:val="left"/>
        <w:rPr>
          <w:rFonts w:ascii="仿宋" w:eastAsia="仿宋" w:hAnsi="仿宋"/>
          <w:sz w:val="24"/>
        </w:rPr>
      </w:pPr>
      <w:r>
        <w:rPr>
          <w:rFonts w:ascii="仿宋" w:eastAsia="仿宋" w:hAnsi="仿宋" w:cs="Arial" w:hint="eastAsia"/>
          <w:sz w:val="24"/>
        </w:rPr>
        <w:t>注：</w:t>
      </w:r>
      <w:r>
        <w:rPr>
          <w:rFonts w:ascii="仿宋" w:eastAsia="仿宋" w:hAnsi="仿宋" w:hint="eastAsia"/>
          <w:sz w:val="24"/>
        </w:rPr>
        <w:t>以上业绩需</w:t>
      </w:r>
      <w:proofErr w:type="gramStart"/>
      <w:r>
        <w:rPr>
          <w:rFonts w:ascii="仿宋" w:eastAsia="仿宋" w:hAnsi="仿宋" w:hint="eastAsia"/>
          <w:sz w:val="24"/>
        </w:rPr>
        <w:t>提供磋商</w:t>
      </w:r>
      <w:proofErr w:type="gramEnd"/>
      <w:r>
        <w:rPr>
          <w:rFonts w:ascii="仿宋" w:eastAsia="仿宋" w:hAnsi="仿宋" w:hint="eastAsia"/>
          <w:sz w:val="24"/>
        </w:rPr>
        <w:t>文件要求的有关书面证明材料。</w:t>
      </w:r>
    </w:p>
    <w:p w:rsidR="00AF2A26" w:rsidRDefault="00AF2A26">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rsidR="00AF2A26" w:rsidRDefault="00AF2A26">
      <w:pPr>
        <w:spacing w:line="400" w:lineRule="exact"/>
        <w:ind w:left="360"/>
        <w:jc w:val="center"/>
        <w:rPr>
          <w:rFonts w:ascii="仿宋" w:eastAsia="仿宋" w:hAnsi="仿宋" w:cs="Arial"/>
          <w:sz w:val="24"/>
        </w:rPr>
      </w:pPr>
    </w:p>
    <w:p w:rsidR="00AF2A26" w:rsidRDefault="00AF2A26">
      <w:pPr>
        <w:jc w:val="left"/>
        <w:rPr>
          <w:rFonts w:ascii="仿宋" w:eastAsia="仿宋" w:hAnsi="仿宋" w:cs="Arial"/>
        </w:rPr>
      </w:pPr>
    </w:p>
    <w:p w:rsidR="00AF2A26" w:rsidRDefault="009B1E4F">
      <w:pPr>
        <w:ind w:firstLineChars="200" w:firstLine="480"/>
        <w:jc w:val="left"/>
        <w:rPr>
          <w:rFonts w:ascii="仿宋" w:eastAsia="仿宋" w:hAnsi="仿宋"/>
          <w:sz w:val="24"/>
        </w:rPr>
      </w:pPr>
      <w:r>
        <w:rPr>
          <w:rFonts w:ascii="仿宋" w:eastAsia="仿宋" w:hAnsi="仿宋" w:hint="eastAsia"/>
          <w:sz w:val="24"/>
        </w:rPr>
        <w:t>供应商名称：XXXX（盖单位公章）</w:t>
      </w:r>
    </w:p>
    <w:p w:rsidR="00AF2A26" w:rsidRDefault="009B1E4F">
      <w:pPr>
        <w:ind w:firstLineChars="200" w:firstLine="480"/>
        <w:jc w:val="left"/>
        <w:rPr>
          <w:rFonts w:ascii="仿宋" w:eastAsia="仿宋" w:hAnsi="仿宋"/>
          <w:sz w:val="24"/>
        </w:rPr>
      </w:pPr>
      <w:r>
        <w:rPr>
          <w:rFonts w:ascii="仿宋" w:eastAsia="仿宋" w:hAnsi="仿宋" w:hint="eastAsia"/>
          <w:sz w:val="24"/>
        </w:rPr>
        <w:t>法定代表人/单位负责人或授权代表（签字或加盖个人印章）：XXXX</w:t>
      </w:r>
    </w:p>
    <w:p w:rsidR="00AF2A26" w:rsidRDefault="009B1E4F">
      <w:pPr>
        <w:ind w:firstLineChars="200" w:firstLine="480"/>
        <w:jc w:val="left"/>
        <w:rPr>
          <w:rFonts w:ascii="仿宋" w:eastAsia="仿宋" w:hAnsi="仿宋"/>
          <w:sz w:val="24"/>
        </w:rPr>
      </w:pPr>
      <w:r>
        <w:rPr>
          <w:rFonts w:ascii="仿宋" w:eastAsia="仿宋" w:hAnsi="仿宋" w:hint="eastAsia"/>
          <w:sz w:val="24"/>
        </w:rPr>
        <w:t>日期: XXXX</w:t>
      </w:r>
    </w:p>
    <w:p w:rsidR="00AF2A26" w:rsidRDefault="009B1E4F">
      <w:pPr>
        <w:widowControl/>
        <w:jc w:val="left"/>
        <w:rPr>
          <w:rFonts w:ascii="仿宋" w:eastAsia="仿宋" w:hAnsi="仿宋"/>
          <w:b/>
          <w:sz w:val="32"/>
          <w:szCs w:val="32"/>
        </w:rPr>
      </w:pPr>
      <w:r>
        <w:rPr>
          <w:rFonts w:ascii="仿宋" w:eastAsia="仿宋" w:hAnsi="仿宋"/>
          <w:b/>
          <w:sz w:val="32"/>
          <w:szCs w:val="32"/>
        </w:rPr>
        <w:br w:type="page"/>
      </w:r>
    </w:p>
    <w:p w:rsidR="00AF2A26" w:rsidRDefault="009B1E4F">
      <w:pPr>
        <w:widowControl/>
        <w:spacing w:line="360" w:lineRule="atLeast"/>
        <w:ind w:firstLineChars="196" w:firstLine="630"/>
        <w:jc w:val="left"/>
        <w:rPr>
          <w:rFonts w:ascii="仿宋" w:eastAsia="仿宋" w:hAnsi="仿宋"/>
          <w:sz w:val="24"/>
        </w:rPr>
      </w:pPr>
      <w:r>
        <w:rPr>
          <w:rFonts w:ascii="仿宋" w:eastAsia="仿宋" w:hAnsi="仿宋" w:hint="eastAsia"/>
          <w:b/>
          <w:sz w:val="32"/>
          <w:szCs w:val="32"/>
        </w:rPr>
        <w:lastRenderedPageBreak/>
        <w:t>格式2-</w:t>
      </w:r>
      <w:r w:rsidR="00A91FAC">
        <w:rPr>
          <w:rFonts w:ascii="仿宋" w:eastAsia="仿宋" w:hAnsi="仿宋" w:hint="eastAsia"/>
          <w:b/>
          <w:sz w:val="32"/>
          <w:szCs w:val="32"/>
        </w:rPr>
        <w:t>12</w:t>
      </w:r>
    </w:p>
    <w:p w:rsidR="00AF2A26" w:rsidRDefault="009B1E4F">
      <w:pPr>
        <w:jc w:val="center"/>
        <w:outlineLvl w:val="2"/>
        <w:rPr>
          <w:rFonts w:ascii="仿宋" w:eastAsia="仿宋" w:hAnsi="仿宋"/>
          <w:b/>
          <w:sz w:val="32"/>
          <w:szCs w:val="32"/>
        </w:rPr>
      </w:pPr>
      <w:r>
        <w:rPr>
          <w:rFonts w:ascii="仿宋" w:eastAsia="仿宋" w:hAnsi="仿宋" w:hint="eastAsia"/>
          <w:b/>
          <w:sz w:val="32"/>
          <w:szCs w:val="32"/>
        </w:rPr>
        <w:t>十二、供应商本项目管理、技术、服务人员情况表</w:t>
      </w:r>
    </w:p>
    <w:p w:rsidR="00AF2A26" w:rsidRDefault="00AF2A26">
      <w:pPr>
        <w:rPr>
          <w:rFonts w:ascii="仿宋" w:eastAsia="仿宋" w:hAnsi="仿宋"/>
          <w:sz w:val="32"/>
          <w:szCs w:val="32"/>
        </w:rPr>
      </w:pPr>
    </w:p>
    <w:p w:rsidR="00AF2A26" w:rsidRDefault="009B1E4F">
      <w:pPr>
        <w:rPr>
          <w:rFonts w:ascii="仿宋" w:eastAsia="仿宋" w:hAnsi="仿宋"/>
          <w:sz w:val="24"/>
        </w:rPr>
      </w:pPr>
      <w:r>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AF2A26">
        <w:tc>
          <w:tcPr>
            <w:tcW w:w="946" w:type="dxa"/>
            <w:vMerge w:val="restart"/>
            <w:vAlign w:val="center"/>
          </w:tcPr>
          <w:p w:rsidR="00AF2A26" w:rsidRDefault="009B1E4F">
            <w:pPr>
              <w:jc w:val="center"/>
              <w:rPr>
                <w:rFonts w:ascii="仿宋" w:eastAsia="仿宋" w:hAnsi="仿宋"/>
                <w:sz w:val="24"/>
              </w:rPr>
            </w:pPr>
            <w:r>
              <w:rPr>
                <w:rFonts w:ascii="仿宋" w:eastAsia="仿宋" w:hAnsi="仿宋" w:hint="eastAsia"/>
                <w:sz w:val="24"/>
              </w:rPr>
              <w:t>类别</w:t>
            </w:r>
          </w:p>
        </w:tc>
        <w:tc>
          <w:tcPr>
            <w:tcW w:w="947" w:type="dxa"/>
            <w:vMerge w:val="restart"/>
            <w:vAlign w:val="center"/>
          </w:tcPr>
          <w:p w:rsidR="00AF2A26" w:rsidRDefault="009B1E4F">
            <w:pPr>
              <w:jc w:val="center"/>
              <w:rPr>
                <w:rFonts w:ascii="仿宋" w:eastAsia="仿宋" w:hAnsi="仿宋"/>
                <w:sz w:val="24"/>
              </w:rPr>
            </w:pPr>
            <w:r>
              <w:rPr>
                <w:rFonts w:ascii="仿宋" w:eastAsia="仿宋" w:hAnsi="仿宋" w:hint="eastAsia"/>
                <w:sz w:val="24"/>
              </w:rPr>
              <w:t>职务</w:t>
            </w:r>
          </w:p>
        </w:tc>
        <w:tc>
          <w:tcPr>
            <w:tcW w:w="947" w:type="dxa"/>
            <w:vMerge w:val="restart"/>
            <w:vAlign w:val="center"/>
          </w:tcPr>
          <w:p w:rsidR="00AF2A26" w:rsidRDefault="009B1E4F">
            <w:pPr>
              <w:jc w:val="center"/>
              <w:rPr>
                <w:rFonts w:ascii="仿宋" w:eastAsia="仿宋" w:hAnsi="仿宋"/>
                <w:sz w:val="24"/>
              </w:rPr>
            </w:pPr>
            <w:r>
              <w:rPr>
                <w:rFonts w:ascii="仿宋" w:eastAsia="仿宋" w:hAnsi="仿宋" w:hint="eastAsia"/>
                <w:sz w:val="24"/>
              </w:rPr>
              <w:t>姓名</w:t>
            </w:r>
          </w:p>
        </w:tc>
        <w:tc>
          <w:tcPr>
            <w:tcW w:w="947" w:type="dxa"/>
            <w:vMerge w:val="restart"/>
            <w:vAlign w:val="center"/>
          </w:tcPr>
          <w:p w:rsidR="00AF2A26" w:rsidRDefault="009B1E4F">
            <w:pPr>
              <w:jc w:val="center"/>
              <w:rPr>
                <w:rFonts w:ascii="仿宋" w:eastAsia="仿宋" w:hAnsi="仿宋"/>
                <w:sz w:val="24"/>
              </w:rPr>
            </w:pPr>
            <w:r>
              <w:rPr>
                <w:rFonts w:ascii="仿宋" w:eastAsia="仿宋" w:hAnsi="仿宋" w:hint="eastAsia"/>
                <w:sz w:val="24"/>
              </w:rPr>
              <w:t>职称</w:t>
            </w:r>
          </w:p>
        </w:tc>
        <w:tc>
          <w:tcPr>
            <w:tcW w:w="947" w:type="dxa"/>
            <w:vMerge w:val="restart"/>
            <w:vAlign w:val="center"/>
          </w:tcPr>
          <w:p w:rsidR="00AF2A26" w:rsidRDefault="009B1E4F">
            <w:pPr>
              <w:jc w:val="center"/>
              <w:rPr>
                <w:rFonts w:ascii="仿宋" w:eastAsia="仿宋" w:hAnsi="仿宋"/>
                <w:sz w:val="24"/>
              </w:rPr>
            </w:pPr>
            <w:r>
              <w:rPr>
                <w:rFonts w:ascii="仿宋" w:eastAsia="仿宋" w:hAnsi="仿宋" w:hint="eastAsia"/>
                <w:sz w:val="24"/>
              </w:rPr>
              <w:t>常住地</w:t>
            </w:r>
          </w:p>
        </w:tc>
        <w:tc>
          <w:tcPr>
            <w:tcW w:w="3788" w:type="dxa"/>
            <w:gridSpan w:val="4"/>
            <w:vAlign w:val="center"/>
          </w:tcPr>
          <w:p w:rsidR="00AF2A26" w:rsidRDefault="009B1E4F">
            <w:pPr>
              <w:jc w:val="center"/>
              <w:rPr>
                <w:rFonts w:ascii="仿宋" w:eastAsia="仿宋" w:hAnsi="仿宋"/>
                <w:sz w:val="24"/>
              </w:rPr>
            </w:pPr>
            <w:r>
              <w:rPr>
                <w:rFonts w:ascii="仿宋" w:eastAsia="仿宋" w:hAnsi="仿宋" w:hint="eastAsia"/>
                <w:sz w:val="24"/>
              </w:rPr>
              <w:t>资格证明（附复印件）</w:t>
            </w:r>
          </w:p>
        </w:tc>
      </w:tr>
      <w:tr w:rsidR="00AF2A26">
        <w:tc>
          <w:tcPr>
            <w:tcW w:w="946" w:type="dxa"/>
            <w:vMerge/>
            <w:vAlign w:val="center"/>
          </w:tcPr>
          <w:p w:rsidR="00AF2A26" w:rsidRDefault="00AF2A26">
            <w:pPr>
              <w:jc w:val="center"/>
              <w:rPr>
                <w:rFonts w:ascii="仿宋" w:eastAsia="仿宋" w:hAnsi="仿宋"/>
                <w:sz w:val="24"/>
              </w:rPr>
            </w:pPr>
          </w:p>
        </w:tc>
        <w:tc>
          <w:tcPr>
            <w:tcW w:w="947" w:type="dxa"/>
            <w:vMerge/>
            <w:vAlign w:val="center"/>
          </w:tcPr>
          <w:p w:rsidR="00AF2A26" w:rsidRDefault="00AF2A26">
            <w:pPr>
              <w:jc w:val="center"/>
              <w:rPr>
                <w:rFonts w:ascii="仿宋" w:eastAsia="仿宋" w:hAnsi="仿宋"/>
                <w:sz w:val="24"/>
              </w:rPr>
            </w:pPr>
          </w:p>
        </w:tc>
        <w:tc>
          <w:tcPr>
            <w:tcW w:w="947" w:type="dxa"/>
            <w:vMerge/>
            <w:vAlign w:val="center"/>
          </w:tcPr>
          <w:p w:rsidR="00AF2A26" w:rsidRDefault="00AF2A26">
            <w:pPr>
              <w:jc w:val="center"/>
              <w:rPr>
                <w:rFonts w:ascii="仿宋" w:eastAsia="仿宋" w:hAnsi="仿宋"/>
                <w:sz w:val="24"/>
              </w:rPr>
            </w:pPr>
          </w:p>
        </w:tc>
        <w:tc>
          <w:tcPr>
            <w:tcW w:w="947" w:type="dxa"/>
            <w:vMerge/>
            <w:vAlign w:val="center"/>
          </w:tcPr>
          <w:p w:rsidR="00AF2A26" w:rsidRDefault="00AF2A26">
            <w:pPr>
              <w:jc w:val="center"/>
              <w:rPr>
                <w:rFonts w:ascii="仿宋" w:eastAsia="仿宋" w:hAnsi="仿宋"/>
                <w:sz w:val="24"/>
              </w:rPr>
            </w:pPr>
          </w:p>
        </w:tc>
        <w:tc>
          <w:tcPr>
            <w:tcW w:w="947" w:type="dxa"/>
            <w:vMerge/>
            <w:vAlign w:val="center"/>
          </w:tcPr>
          <w:p w:rsidR="00AF2A26" w:rsidRDefault="00AF2A26">
            <w:pPr>
              <w:jc w:val="center"/>
              <w:rPr>
                <w:rFonts w:ascii="仿宋" w:eastAsia="仿宋" w:hAnsi="仿宋"/>
                <w:sz w:val="24"/>
              </w:rPr>
            </w:pPr>
          </w:p>
        </w:tc>
        <w:tc>
          <w:tcPr>
            <w:tcW w:w="947" w:type="dxa"/>
            <w:vAlign w:val="center"/>
          </w:tcPr>
          <w:p w:rsidR="00AF2A26" w:rsidRDefault="009B1E4F">
            <w:pPr>
              <w:jc w:val="center"/>
              <w:rPr>
                <w:rFonts w:ascii="仿宋" w:eastAsia="仿宋" w:hAnsi="仿宋"/>
                <w:sz w:val="24"/>
              </w:rPr>
            </w:pPr>
            <w:r>
              <w:rPr>
                <w:rFonts w:ascii="仿宋" w:eastAsia="仿宋" w:hAnsi="仿宋" w:hint="eastAsia"/>
                <w:sz w:val="24"/>
              </w:rPr>
              <w:t>证书</w:t>
            </w:r>
          </w:p>
          <w:p w:rsidR="00AF2A26" w:rsidRDefault="009B1E4F">
            <w:pPr>
              <w:jc w:val="center"/>
              <w:rPr>
                <w:rFonts w:ascii="仿宋" w:eastAsia="仿宋" w:hAnsi="仿宋"/>
                <w:sz w:val="24"/>
              </w:rPr>
            </w:pPr>
            <w:r>
              <w:rPr>
                <w:rFonts w:ascii="仿宋" w:eastAsia="仿宋" w:hAnsi="仿宋" w:hint="eastAsia"/>
                <w:sz w:val="24"/>
              </w:rPr>
              <w:t>名称</w:t>
            </w:r>
          </w:p>
        </w:tc>
        <w:tc>
          <w:tcPr>
            <w:tcW w:w="947" w:type="dxa"/>
            <w:vAlign w:val="center"/>
          </w:tcPr>
          <w:p w:rsidR="00AF2A26" w:rsidRDefault="009B1E4F">
            <w:pPr>
              <w:jc w:val="center"/>
              <w:rPr>
                <w:rFonts w:ascii="仿宋" w:eastAsia="仿宋" w:hAnsi="仿宋"/>
                <w:sz w:val="24"/>
              </w:rPr>
            </w:pPr>
            <w:r>
              <w:rPr>
                <w:rFonts w:ascii="仿宋" w:eastAsia="仿宋" w:hAnsi="仿宋" w:hint="eastAsia"/>
                <w:sz w:val="24"/>
              </w:rPr>
              <w:t>级别</w:t>
            </w:r>
          </w:p>
        </w:tc>
        <w:tc>
          <w:tcPr>
            <w:tcW w:w="947" w:type="dxa"/>
            <w:vAlign w:val="center"/>
          </w:tcPr>
          <w:p w:rsidR="00AF2A26" w:rsidRDefault="009B1E4F">
            <w:pPr>
              <w:jc w:val="center"/>
              <w:rPr>
                <w:rFonts w:ascii="仿宋" w:eastAsia="仿宋" w:hAnsi="仿宋"/>
                <w:sz w:val="24"/>
              </w:rPr>
            </w:pPr>
            <w:r>
              <w:rPr>
                <w:rFonts w:ascii="仿宋" w:eastAsia="仿宋" w:hAnsi="仿宋" w:hint="eastAsia"/>
                <w:sz w:val="24"/>
              </w:rPr>
              <w:t>证号</w:t>
            </w:r>
          </w:p>
        </w:tc>
        <w:tc>
          <w:tcPr>
            <w:tcW w:w="947" w:type="dxa"/>
            <w:vAlign w:val="center"/>
          </w:tcPr>
          <w:p w:rsidR="00AF2A26" w:rsidRDefault="009B1E4F">
            <w:pPr>
              <w:jc w:val="center"/>
              <w:rPr>
                <w:rFonts w:ascii="仿宋" w:eastAsia="仿宋" w:hAnsi="仿宋"/>
                <w:sz w:val="24"/>
              </w:rPr>
            </w:pPr>
            <w:r>
              <w:rPr>
                <w:rFonts w:ascii="仿宋" w:eastAsia="仿宋" w:hAnsi="仿宋" w:hint="eastAsia"/>
                <w:sz w:val="24"/>
              </w:rPr>
              <w:t>专业</w:t>
            </w:r>
          </w:p>
        </w:tc>
      </w:tr>
      <w:tr w:rsidR="00AF2A26">
        <w:tc>
          <w:tcPr>
            <w:tcW w:w="946" w:type="dxa"/>
            <w:vMerge w:val="restart"/>
            <w:vAlign w:val="center"/>
          </w:tcPr>
          <w:p w:rsidR="00AF2A26" w:rsidRDefault="009B1E4F">
            <w:pPr>
              <w:jc w:val="center"/>
              <w:rPr>
                <w:rFonts w:ascii="仿宋" w:eastAsia="仿宋" w:hAnsi="仿宋"/>
                <w:sz w:val="24"/>
              </w:rPr>
            </w:pPr>
            <w:r>
              <w:rPr>
                <w:rFonts w:ascii="仿宋" w:eastAsia="仿宋" w:hAnsi="仿宋" w:hint="eastAsia"/>
                <w:sz w:val="24"/>
              </w:rPr>
              <w:t>管理</w:t>
            </w:r>
          </w:p>
          <w:p w:rsidR="00AF2A26" w:rsidRDefault="009B1E4F">
            <w:pPr>
              <w:jc w:val="center"/>
              <w:rPr>
                <w:rFonts w:ascii="仿宋" w:eastAsia="仿宋" w:hAnsi="仿宋"/>
                <w:sz w:val="24"/>
              </w:rPr>
            </w:pPr>
            <w:r>
              <w:rPr>
                <w:rFonts w:ascii="仿宋" w:eastAsia="仿宋" w:hAnsi="仿宋" w:hint="eastAsia"/>
                <w:sz w:val="24"/>
              </w:rPr>
              <w:t>人员</w:t>
            </w:r>
          </w:p>
        </w:tc>
        <w:tc>
          <w:tcPr>
            <w:tcW w:w="947" w:type="dxa"/>
          </w:tcPr>
          <w:p w:rsidR="00AF2A26" w:rsidRDefault="00AF2A26">
            <w:pPr>
              <w:rPr>
                <w:rFonts w:ascii="仿宋" w:eastAsia="仿宋" w:hAnsi="仿宋"/>
                <w:sz w:val="24"/>
              </w:rPr>
            </w:pPr>
          </w:p>
        </w:tc>
        <w:tc>
          <w:tcPr>
            <w:tcW w:w="947" w:type="dxa"/>
          </w:tcPr>
          <w:p w:rsidR="00AF2A26" w:rsidRDefault="00AF2A26">
            <w:pPr>
              <w:rPr>
                <w:rFonts w:ascii="仿宋" w:eastAsia="仿宋" w:hAnsi="仿宋"/>
                <w:sz w:val="24"/>
              </w:rPr>
            </w:pPr>
          </w:p>
        </w:tc>
        <w:tc>
          <w:tcPr>
            <w:tcW w:w="947" w:type="dxa"/>
          </w:tcPr>
          <w:p w:rsidR="00AF2A26" w:rsidRDefault="00AF2A26">
            <w:pPr>
              <w:rPr>
                <w:rFonts w:ascii="仿宋" w:eastAsia="仿宋" w:hAnsi="仿宋"/>
                <w:sz w:val="24"/>
              </w:rPr>
            </w:pPr>
          </w:p>
        </w:tc>
        <w:tc>
          <w:tcPr>
            <w:tcW w:w="947" w:type="dxa"/>
          </w:tcPr>
          <w:p w:rsidR="00AF2A26" w:rsidRDefault="00AF2A26">
            <w:pPr>
              <w:rPr>
                <w:rFonts w:ascii="仿宋" w:eastAsia="仿宋" w:hAnsi="仿宋"/>
                <w:sz w:val="24"/>
              </w:rPr>
            </w:pPr>
          </w:p>
        </w:tc>
        <w:tc>
          <w:tcPr>
            <w:tcW w:w="947" w:type="dxa"/>
          </w:tcPr>
          <w:p w:rsidR="00AF2A26" w:rsidRDefault="00AF2A26">
            <w:pPr>
              <w:rPr>
                <w:rFonts w:ascii="仿宋" w:eastAsia="仿宋" w:hAnsi="仿宋"/>
                <w:sz w:val="24"/>
              </w:rPr>
            </w:pPr>
          </w:p>
        </w:tc>
        <w:tc>
          <w:tcPr>
            <w:tcW w:w="947" w:type="dxa"/>
          </w:tcPr>
          <w:p w:rsidR="00AF2A26" w:rsidRDefault="00AF2A26">
            <w:pPr>
              <w:rPr>
                <w:rFonts w:ascii="仿宋" w:eastAsia="仿宋" w:hAnsi="仿宋"/>
                <w:sz w:val="24"/>
              </w:rPr>
            </w:pPr>
          </w:p>
        </w:tc>
        <w:tc>
          <w:tcPr>
            <w:tcW w:w="947" w:type="dxa"/>
          </w:tcPr>
          <w:p w:rsidR="00AF2A26" w:rsidRDefault="00AF2A26">
            <w:pPr>
              <w:rPr>
                <w:rFonts w:ascii="仿宋" w:eastAsia="仿宋" w:hAnsi="仿宋"/>
                <w:sz w:val="24"/>
              </w:rPr>
            </w:pPr>
          </w:p>
        </w:tc>
        <w:tc>
          <w:tcPr>
            <w:tcW w:w="947" w:type="dxa"/>
          </w:tcPr>
          <w:p w:rsidR="00AF2A26" w:rsidRDefault="00AF2A26">
            <w:pPr>
              <w:rPr>
                <w:rFonts w:ascii="仿宋" w:eastAsia="仿宋" w:hAnsi="仿宋"/>
                <w:sz w:val="24"/>
              </w:rPr>
            </w:pPr>
          </w:p>
        </w:tc>
      </w:tr>
      <w:tr w:rsidR="00AF2A26">
        <w:tc>
          <w:tcPr>
            <w:tcW w:w="946" w:type="dxa"/>
            <w:vMerge/>
            <w:vAlign w:val="center"/>
          </w:tcPr>
          <w:p w:rsidR="00AF2A26" w:rsidRDefault="00AF2A26">
            <w:pPr>
              <w:jc w:val="center"/>
              <w:rPr>
                <w:rFonts w:ascii="仿宋" w:eastAsia="仿宋" w:hAnsi="仿宋"/>
                <w:sz w:val="24"/>
              </w:rPr>
            </w:pPr>
          </w:p>
        </w:tc>
        <w:tc>
          <w:tcPr>
            <w:tcW w:w="947" w:type="dxa"/>
          </w:tcPr>
          <w:p w:rsidR="00AF2A26" w:rsidRDefault="00AF2A26">
            <w:pPr>
              <w:rPr>
                <w:rFonts w:ascii="仿宋" w:eastAsia="仿宋" w:hAnsi="仿宋"/>
                <w:sz w:val="24"/>
              </w:rPr>
            </w:pPr>
          </w:p>
        </w:tc>
        <w:tc>
          <w:tcPr>
            <w:tcW w:w="947" w:type="dxa"/>
          </w:tcPr>
          <w:p w:rsidR="00AF2A26" w:rsidRDefault="00AF2A26">
            <w:pPr>
              <w:rPr>
                <w:rFonts w:ascii="仿宋" w:eastAsia="仿宋" w:hAnsi="仿宋"/>
                <w:sz w:val="24"/>
              </w:rPr>
            </w:pPr>
          </w:p>
        </w:tc>
        <w:tc>
          <w:tcPr>
            <w:tcW w:w="947" w:type="dxa"/>
          </w:tcPr>
          <w:p w:rsidR="00AF2A26" w:rsidRDefault="00AF2A26">
            <w:pPr>
              <w:rPr>
                <w:rFonts w:ascii="仿宋" w:eastAsia="仿宋" w:hAnsi="仿宋"/>
                <w:sz w:val="24"/>
              </w:rPr>
            </w:pPr>
          </w:p>
        </w:tc>
        <w:tc>
          <w:tcPr>
            <w:tcW w:w="947" w:type="dxa"/>
          </w:tcPr>
          <w:p w:rsidR="00AF2A26" w:rsidRDefault="00AF2A26">
            <w:pPr>
              <w:rPr>
                <w:rFonts w:ascii="仿宋" w:eastAsia="仿宋" w:hAnsi="仿宋"/>
                <w:sz w:val="24"/>
              </w:rPr>
            </w:pPr>
          </w:p>
        </w:tc>
        <w:tc>
          <w:tcPr>
            <w:tcW w:w="947" w:type="dxa"/>
          </w:tcPr>
          <w:p w:rsidR="00AF2A26" w:rsidRDefault="00AF2A26">
            <w:pPr>
              <w:rPr>
                <w:rFonts w:ascii="仿宋" w:eastAsia="仿宋" w:hAnsi="仿宋"/>
                <w:sz w:val="24"/>
              </w:rPr>
            </w:pPr>
          </w:p>
        </w:tc>
        <w:tc>
          <w:tcPr>
            <w:tcW w:w="947" w:type="dxa"/>
          </w:tcPr>
          <w:p w:rsidR="00AF2A26" w:rsidRDefault="00AF2A26">
            <w:pPr>
              <w:rPr>
                <w:rFonts w:ascii="仿宋" w:eastAsia="仿宋" w:hAnsi="仿宋"/>
                <w:sz w:val="24"/>
              </w:rPr>
            </w:pPr>
          </w:p>
        </w:tc>
        <w:tc>
          <w:tcPr>
            <w:tcW w:w="947" w:type="dxa"/>
          </w:tcPr>
          <w:p w:rsidR="00AF2A26" w:rsidRDefault="00AF2A26">
            <w:pPr>
              <w:rPr>
                <w:rFonts w:ascii="仿宋" w:eastAsia="仿宋" w:hAnsi="仿宋"/>
                <w:sz w:val="24"/>
              </w:rPr>
            </w:pPr>
          </w:p>
        </w:tc>
        <w:tc>
          <w:tcPr>
            <w:tcW w:w="947" w:type="dxa"/>
          </w:tcPr>
          <w:p w:rsidR="00AF2A26" w:rsidRDefault="00AF2A26">
            <w:pPr>
              <w:rPr>
                <w:rFonts w:ascii="仿宋" w:eastAsia="仿宋" w:hAnsi="仿宋"/>
                <w:sz w:val="24"/>
              </w:rPr>
            </w:pPr>
          </w:p>
        </w:tc>
      </w:tr>
      <w:tr w:rsidR="00AF2A26">
        <w:tc>
          <w:tcPr>
            <w:tcW w:w="946" w:type="dxa"/>
            <w:vMerge/>
            <w:vAlign w:val="center"/>
          </w:tcPr>
          <w:p w:rsidR="00AF2A26" w:rsidRDefault="00AF2A26">
            <w:pPr>
              <w:jc w:val="center"/>
              <w:rPr>
                <w:rFonts w:ascii="仿宋" w:eastAsia="仿宋" w:hAnsi="仿宋"/>
                <w:sz w:val="24"/>
              </w:rPr>
            </w:pPr>
          </w:p>
        </w:tc>
        <w:tc>
          <w:tcPr>
            <w:tcW w:w="947" w:type="dxa"/>
          </w:tcPr>
          <w:p w:rsidR="00AF2A26" w:rsidRDefault="00AF2A26">
            <w:pPr>
              <w:rPr>
                <w:rFonts w:ascii="仿宋" w:eastAsia="仿宋" w:hAnsi="仿宋"/>
                <w:sz w:val="24"/>
              </w:rPr>
            </w:pPr>
          </w:p>
        </w:tc>
        <w:tc>
          <w:tcPr>
            <w:tcW w:w="947" w:type="dxa"/>
          </w:tcPr>
          <w:p w:rsidR="00AF2A26" w:rsidRDefault="00AF2A26">
            <w:pPr>
              <w:rPr>
                <w:rFonts w:ascii="仿宋" w:eastAsia="仿宋" w:hAnsi="仿宋"/>
                <w:sz w:val="24"/>
              </w:rPr>
            </w:pPr>
          </w:p>
        </w:tc>
        <w:tc>
          <w:tcPr>
            <w:tcW w:w="947" w:type="dxa"/>
          </w:tcPr>
          <w:p w:rsidR="00AF2A26" w:rsidRDefault="00AF2A26">
            <w:pPr>
              <w:rPr>
                <w:rFonts w:ascii="仿宋" w:eastAsia="仿宋" w:hAnsi="仿宋"/>
                <w:sz w:val="24"/>
              </w:rPr>
            </w:pPr>
          </w:p>
        </w:tc>
        <w:tc>
          <w:tcPr>
            <w:tcW w:w="947" w:type="dxa"/>
          </w:tcPr>
          <w:p w:rsidR="00AF2A26" w:rsidRDefault="00AF2A26">
            <w:pPr>
              <w:rPr>
                <w:rFonts w:ascii="仿宋" w:eastAsia="仿宋" w:hAnsi="仿宋"/>
                <w:sz w:val="24"/>
              </w:rPr>
            </w:pPr>
          </w:p>
        </w:tc>
        <w:tc>
          <w:tcPr>
            <w:tcW w:w="947" w:type="dxa"/>
          </w:tcPr>
          <w:p w:rsidR="00AF2A26" w:rsidRDefault="00AF2A26">
            <w:pPr>
              <w:rPr>
                <w:rFonts w:ascii="仿宋" w:eastAsia="仿宋" w:hAnsi="仿宋"/>
                <w:sz w:val="24"/>
              </w:rPr>
            </w:pPr>
          </w:p>
        </w:tc>
        <w:tc>
          <w:tcPr>
            <w:tcW w:w="947" w:type="dxa"/>
          </w:tcPr>
          <w:p w:rsidR="00AF2A26" w:rsidRDefault="00AF2A26">
            <w:pPr>
              <w:rPr>
                <w:rFonts w:ascii="仿宋" w:eastAsia="仿宋" w:hAnsi="仿宋"/>
                <w:sz w:val="24"/>
              </w:rPr>
            </w:pPr>
          </w:p>
        </w:tc>
        <w:tc>
          <w:tcPr>
            <w:tcW w:w="947" w:type="dxa"/>
          </w:tcPr>
          <w:p w:rsidR="00AF2A26" w:rsidRDefault="00AF2A26">
            <w:pPr>
              <w:rPr>
                <w:rFonts w:ascii="仿宋" w:eastAsia="仿宋" w:hAnsi="仿宋"/>
                <w:sz w:val="24"/>
              </w:rPr>
            </w:pPr>
          </w:p>
        </w:tc>
        <w:tc>
          <w:tcPr>
            <w:tcW w:w="947" w:type="dxa"/>
          </w:tcPr>
          <w:p w:rsidR="00AF2A26" w:rsidRDefault="00AF2A26">
            <w:pPr>
              <w:rPr>
                <w:rFonts w:ascii="仿宋" w:eastAsia="仿宋" w:hAnsi="仿宋"/>
                <w:sz w:val="24"/>
              </w:rPr>
            </w:pPr>
          </w:p>
        </w:tc>
      </w:tr>
      <w:tr w:rsidR="00AF2A26">
        <w:tc>
          <w:tcPr>
            <w:tcW w:w="946" w:type="dxa"/>
            <w:vMerge w:val="restart"/>
            <w:vAlign w:val="center"/>
          </w:tcPr>
          <w:p w:rsidR="00AF2A26" w:rsidRDefault="009B1E4F">
            <w:pPr>
              <w:jc w:val="center"/>
              <w:rPr>
                <w:rFonts w:ascii="仿宋" w:eastAsia="仿宋" w:hAnsi="仿宋"/>
                <w:sz w:val="24"/>
              </w:rPr>
            </w:pPr>
            <w:r>
              <w:rPr>
                <w:rFonts w:ascii="仿宋" w:eastAsia="仿宋" w:hAnsi="仿宋" w:hint="eastAsia"/>
                <w:sz w:val="24"/>
              </w:rPr>
              <w:t>技术</w:t>
            </w:r>
          </w:p>
          <w:p w:rsidR="00AF2A26" w:rsidRDefault="009B1E4F">
            <w:pPr>
              <w:jc w:val="center"/>
              <w:rPr>
                <w:rFonts w:ascii="仿宋" w:eastAsia="仿宋" w:hAnsi="仿宋"/>
                <w:sz w:val="24"/>
              </w:rPr>
            </w:pPr>
            <w:r>
              <w:rPr>
                <w:rFonts w:ascii="仿宋" w:eastAsia="仿宋" w:hAnsi="仿宋" w:hint="eastAsia"/>
                <w:sz w:val="24"/>
              </w:rPr>
              <w:t>人员</w:t>
            </w:r>
          </w:p>
        </w:tc>
        <w:tc>
          <w:tcPr>
            <w:tcW w:w="947" w:type="dxa"/>
          </w:tcPr>
          <w:p w:rsidR="00AF2A26" w:rsidRDefault="00AF2A26">
            <w:pPr>
              <w:rPr>
                <w:rFonts w:ascii="仿宋" w:eastAsia="仿宋" w:hAnsi="仿宋"/>
                <w:sz w:val="24"/>
              </w:rPr>
            </w:pPr>
          </w:p>
        </w:tc>
        <w:tc>
          <w:tcPr>
            <w:tcW w:w="947" w:type="dxa"/>
          </w:tcPr>
          <w:p w:rsidR="00AF2A26" w:rsidRDefault="00AF2A26">
            <w:pPr>
              <w:rPr>
                <w:rFonts w:ascii="仿宋" w:eastAsia="仿宋" w:hAnsi="仿宋"/>
                <w:sz w:val="24"/>
              </w:rPr>
            </w:pPr>
          </w:p>
        </w:tc>
        <w:tc>
          <w:tcPr>
            <w:tcW w:w="947" w:type="dxa"/>
          </w:tcPr>
          <w:p w:rsidR="00AF2A26" w:rsidRDefault="00AF2A26">
            <w:pPr>
              <w:rPr>
                <w:rFonts w:ascii="仿宋" w:eastAsia="仿宋" w:hAnsi="仿宋"/>
                <w:sz w:val="24"/>
              </w:rPr>
            </w:pPr>
          </w:p>
        </w:tc>
        <w:tc>
          <w:tcPr>
            <w:tcW w:w="947" w:type="dxa"/>
          </w:tcPr>
          <w:p w:rsidR="00AF2A26" w:rsidRDefault="00AF2A26">
            <w:pPr>
              <w:rPr>
                <w:rFonts w:ascii="仿宋" w:eastAsia="仿宋" w:hAnsi="仿宋"/>
                <w:sz w:val="24"/>
              </w:rPr>
            </w:pPr>
          </w:p>
        </w:tc>
        <w:tc>
          <w:tcPr>
            <w:tcW w:w="947" w:type="dxa"/>
          </w:tcPr>
          <w:p w:rsidR="00AF2A26" w:rsidRDefault="00AF2A26">
            <w:pPr>
              <w:rPr>
                <w:rFonts w:ascii="仿宋" w:eastAsia="仿宋" w:hAnsi="仿宋"/>
                <w:sz w:val="24"/>
              </w:rPr>
            </w:pPr>
          </w:p>
        </w:tc>
        <w:tc>
          <w:tcPr>
            <w:tcW w:w="947" w:type="dxa"/>
          </w:tcPr>
          <w:p w:rsidR="00AF2A26" w:rsidRDefault="00AF2A26">
            <w:pPr>
              <w:rPr>
                <w:rFonts w:ascii="仿宋" w:eastAsia="仿宋" w:hAnsi="仿宋"/>
                <w:sz w:val="24"/>
              </w:rPr>
            </w:pPr>
          </w:p>
        </w:tc>
        <w:tc>
          <w:tcPr>
            <w:tcW w:w="947" w:type="dxa"/>
          </w:tcPr>
          <w:p w:rsidR="00AF2A26" w:rsidRDefault="00AF2A26">
            <w:pPr>
              <w:rPr>
                <w:rFonts w:ascii="仿宋" w:eastAsia="仿宋" w:hAnsi="仿宋"/>
                <w:sz w:val="24"/>
              </w:rPr>
            </w:pPr>
          </w:p>
        </w:tc>
        <w:tc>
          <w:tcPr>
            <w:tcW w:w="947" w:type="dxa"/>
          </w:tcPr>
          <w:p w:rsidR="00AF2A26" w:rsidRDefault="00AF2A26">
            <w:pPr>
              <w:rPr>
                <w:rFonts w:ascii="仿宋" w:eastAsia="仿宋" w:hAnsi="仿宋"/>
                <w:sz w:val="24"/>
              </w:rPr>
            </w:pPr>
          </w:p>
        </w:tc>
      </w:tr>
      <w:tr w:rsidR="00AF2A26">
        <w:tc>
          <w:tcPr>
            <w:tcW w:w="946" w:type="dxa"/>
            <w:vMerge/>
            <w:vAlign w:val="center"/>
          </w:tcPr>
          <w:p w:rsidR="00AF2A26" w:rsidRDefault="00AF2A26">
            <w:pPr>
              <w:jc w:val="center"/>
              <w:rPr>
                <w:rFonts w:ascii="仿宋" w:eastAsia="仿宋" w:hAnsi="仿宋"/>
                <w:sz w:val="24"/>
              </w:rPr>
            </w:pPr>
          </w:p>
        </w:tc>
        <w:tc>
          <w:tcPr>
            <w:tcW w:w="947" w:type="dxa"/>
          </w:tcPr>
          <w:p w:rsidR="00AF2A26" w:rsidRDefault="00AF2A26">
            <w:pPr>
              <w:rPr>
                <w:rFonts w:ascii="仿宋" w:eastAsia="仿宋" w:hAnsi="仿宋"/>
                <w:sz w:val="24"/>
              </w:rPr>
            </w:pPr>
          </w:p>
        </w:tc>
        <w:tc>
          <w:tcPr>
            <w:tcW w:w="947" w:type="dxa"/>
          </w:tcPr>
          <w:p w:rsidR="00AF2A26" w:rsidRDefault="00AF2A26">
            <w:pPr>
              <w:rPr>
                <w:rFonts w:ascii="仿宋" w:eastAsia="仿宋" w:hAnsi="仿宋"/>
                <w:sz w:val="24"/>
              </w:rPr>
            </w:pPr>
          </w:p>
        </w:tc>
        <w:tc>
          <w:tcPr>
            <w:tcW w:w="947" w:type="dxa"/>
          </w:tcPr>
          <w:p w:rsidR="00AF2A26" w:rsidRDefault="00AF2A26">
            <w:pPr>
              <w:rPr>
                <w:rFonts w:ascii="仿宋" w:eastAsia="仿宋" w:hAnsi="仿宋"/>
                <w:sz w:val="24"/>
              </w:rPr>
            </w:pPr>
          </w:p>
        </w:tc>
        <w:tc>
          <w:tcPr>
            <w:tcW w:w="947" w:type="dxa"/>
          </w:tcPr>
          <w:p w:rsidR="00AF2A26" w:rsidRDefault="00AF2A26">
            <w:pPr>
              <w:rPr>
                <w:rFonts w:ascii="仿宋" w:eastAsia="仿宋" w:hAnsi="仿宋"/>
                <w:sz w:val="24"/>
              </w:rPr>
            </w:pPr>
          </w:p>
        </w:tc>
        <w:tc>
          <w:tcPr>
            <w:tcW w:w="947" w:type="dxa"/>
          </w:tcPr>
          <w:p w:rsidR="00AF2A26" w:rsidRDefault="00AF2A26">
            <w:pPr>
              <w:rPr>
                <w:rFonts w:ascii="仿宋" w:eastAsia="仿宋" w:hAnsi="仿宋"/>
                <w:sz w:val="24"/>
              </w:rPr>
            </w:pPr>
          </w:p>
        </w:tc>
        <w:tc>
          <w:tcPr>
            <w:tcW w:w="947" w:type="dxa"/>
          </w:tcPr>
          <w:p w:rsidR="00AF2A26" w:rsidRDefault="00AF2A26">
            <w:pPr>
              <w:rPr>
                <w:rFonts w:ascii="仿宋" w:eastAsia="仿宋" w:hAnsi="仿宋"/>
                <w:sz w:val="24"/>
              </w:rPr>
            </w:pPr>
          </w:p>
        </w:tc>
        <w:tc>
          <w:tcPr>
            <w:tcW w:w="947" w:type="dxa"/>
          </w:tcPr>
          <w:p w:rsidR="00AF2A26" w:rsidRDefault="00AF2A26">
            <w:pPr>
              <w:rPr>
                <w:rFonts w:ascii="仿宋" w:eastAsia="仿宋" w:hAnsi="仿宋"/>
                <w:sz w:val="24"/>
              </w:rPr>
            </w:pPr>
          </w:p>
        </w:tc>
        <w:tc>
          <w:tcPr>
            <w:tcW w:w="947" w:type="dxa"/>
          </w:tcPr>
          <w:p w:rsidR="00AF2A26" w:rsidRDefault="00AF2A26">
            <w:pPr>
              <w:rPr>
                <w:rFonts w:ascii="仿宋" w:eastAsia="仿宋" w:hAnsi="仿宋"/>
                <w:sz w:val="24"/>
              </w:rPr>
            </w:pPr>
          </w:p>
        </w:tc>
      </w:tr>
      <w:tr w:rsidR="00AF2A26">
        <w:tc>
          <w:tcPr>
            <w:tcW w:w="946" w:type="dxa"/>
            <w:vMerge/>
            <w:vAlign w:val="center"/>
          </w:tcPr>
          <w:p w:rsidR="00AF2A26" w:rsidRDefault="00AF2A26">
            <w:pPr>
              <w:jc w:val="center"/>
              <w:rPr>
                <w:rFonts w:ascii="仿宋" w:eastAsia="仿宋" w:hAnsi="仿宋"/>
                <w:sz w:val="24"/>
              </w:rPr>
            </w:pPr>
          </w:p>
        </w:tc>
        <w:tc>
          <w:tcPr>
            <w:tcW w:w="947" w:type="dxa"/>
          </w:tcPr>
          <w:p w:rsidR="00AF2A26" w:rsidRDefault="00AF2A26">
            <w:pPr>
              <w:rPr>
                <w:rFonts w:ascii="仿宋" w:eastAsia="仿宋" w:hAnsi="仿宋"/>
                <w:sz w:val="24"/>
              </w:rPr>
            </w:pPr>
          </w:p>
        </w:tc>
        <w:tc>
          <w:tcPr>
            <w:tcW w:w="947" w:type="dxa"/>
          </w:tcPr>
          <w:p w:rsidR="00AF2A26" w:rsidRDefault="00AF2A26">
            <w:pPr>
              <w:rPr>
                <w:rFonts w:ascii="仿宋" w:eastAsia="仿宋" w:hAnsi="仿宋"/>
                <w:sz w:val="24"/>
              </w:rPr>
            </w:pPr>
          </w:p>
        </w:tc>
        <w:tc>
          <w:tcPr>
            <w:tcW w:w="947" w:type="dxa"/>
          </w:tcPr>
          <w:p w:rsidR="00AF2A26" w:rsidRDefault="00AF2A26">
            <w:pPr>
              <w:rPr>
                <w:rFonts w:ascii="仿宋" w:eastAsia="仿宋" w:hAnsi="仿宋"/>
                <w:sz w:val="24"/>
              </w:rPr>
            </w:pPr>
          </w:p>
        </w:tc>
        <w:tc>
          <w:tcPr>
            <w:tcW w:w="947" w:type="dxa"/>
          </w:tcPr>
          <w:p w:rsidR="00AF2A26" w:rsidRDefault="00AF2A26">
            <w:pPr>
              <w:rPr>
                <w:rFonts w:ascii="仿宋" w:eastAsia="仿宋" w:hAnsi="仿宋"/>
                <w:sz w:val="24"/>
              </w:rPr>
            </w:pPr>
          </w:p>
        </w:tc>
        <w:tc>
          <w:tcPr>
            <w:tcW w:w="947" w:type="dxa"/>
          </w:tcPr>
          <w:p w:rsidR="00AF2A26" w:rsidRDefault="00AF2A26">
            <w:pPr>
              <w:rPr>
                <w:rFonts w:ascii="仿宋" w:eastAsia="仿宋" w:hAnsi="仿宋"/>
                <w:sz w:val="24"/>
              </w:rPr>
            </w:pPr>
          </w:p>
        </w:tc>
        <w:tc>
          <w:tcPr>
            <w:tcW w:w="947" w:type="dxa"/>
          </w:tcPr>
          <w:p w:rsidR="00AF2A26" w:rsidRDefault="00AF2A26">
            <w:pPr>
              <w:rPr>
                <w:rFonts w:ascii="仿宋" w:eastAsia="仿宋" w:hAnsi="仿宋"/>
                <w:sz w:val="24"/>
              </w:rPr>
            </w:pPr>
          </w:p>
        </w:tc>
        <w:tc>
          <w:tcPr>
            <w:tcW w:w="947" w:type="dxa"/>
          </w:tcPr>
          <w:p w:rsidR="00AF2A26" w:rsidRDefault="00AF2A26">
            <w:pPr>
              <w:rPr>
                <w:rFonts w:ascii="仿宋" w:eastAsia="仿宋" w:hAnsi="仿宋"/>
                <w:sz w:val="24"/>
              </w:rPr>
            </w:pPr>
          </w:p>
        </w:tc>
        <w:tc>
          <w:tcPr>
            <w:tcW w:w="947" w:type="dxa"/>
          </w:tcPr>
          <w:p w:rsidR="00AF2A26" w:rsidRDefault="00AF2A26">
            <w:pPr>
              <w:rPr>
                <w:rFonts w:ascii="仿宋" w:eastAsia="仿宋" w:hAnsi="仿宋"/>
                <w:sz w:val="24"/>
              </w:rPr>
            </w:pPr>
          </w:p>
        </w:tc>
      </w:tr>
      <w:tr w:rsidR="00AF2A26">
        <w:tc>
          <w:tcPr>
            <w:tcW w:w="946" w:type="dxa"/>
            <w:vMerge w:val="restart"/>
            <w:vAlign w:val="center"/>
          </w:tcPr>
          <w:p w:rsidR="00AF2A26" w:rsidRDefault="009B1E4F">
            <w:pPr>
              <w:jc w:val="center"/>
              <w:rPr>
                <w:rFonts w:ascii="仿宋" w:eastAsia="仿宋" w:hAnsi="仿宋"/>
                <w:sz w:val="24"/>
              </w:rPr>
            </w:pPr>
            <w:r>
              <w:rPr>
                <w:rFonts w:ascii="仿宋" w:eastAsia="仿宋" w:hAnsi="仿宋" w:hint="eastAsia"/>
                <w:sz w:val="24"/>
              </w:rPr>
              <w:t>售后服务人员</w:t>
            </w:r>
          </w:p>
        </w:tc>
        <w:tc>
          <w:tcPr>
            <w:tcW w:w="947" w:type="dxa"/>
          </w:tcPr>
          <w:p w:rsidR="00AF2A26" w:rsidRDefault="00AF2A26">
            <w:pPr>
              <w:rPr>
                <w:rFonts w:ascii="仿宋" w:eastAsia="仿宋" w:hAnsi="仿宋"/>
                <w:sz w:val="24"/>
              </w:rPr>
            </w:pPr>
          </w:p>
        </w:tc>
        <w:tc>
          <w:tcPr>
            <w:tcW w:w="947" w:type="dxa"/>
          </w:tcPr>
          <w:p w:rsidR="00AF2A26" w:rsidRDefault="00AF2A26">
            <w:pPr>
              <w:rPr>
                <w:rFonts w:ascii="仿宋" w:eastAsia="仿宋" w:hAnsi="仿宋"/>
                <w:sz w:val="24"/>
              </w:rPr>
            </w:pPr>
          </w:p>
        </w:tc>
        <w:tc>
          <w:tcPr>
            <w:tcW w:w="947" w:type="dxa"/>
          </w:tcPr>
          <w:p w:rsidR="00AF2A26" w:rsidRDefault="00AF2A26">
            <w:pPr>
              <w:rPr>
                <w:rFonts w:ascii="仿宋" w:eastAsia="仿宋" w:hAnsi="仿宋"/>
                <w:sz w:val="24"/>
              </w:rPr>
            </w:pPr>
          </w:p>
        </w:tc>
        <w:tc>
          <w:tcPr>
            <w:tcW w:w="947" w:type="dxa"/>
          </w:tcPr>
          <w:p w:rsidR="00AF2A26" w:rsidRDefault="00AF2A26">
            <w:pPr>
              <w:rPr>
                <w:rFonts w:ascii="仿宋" w:eastAsia="仿宋" w:hAnsi="仿宋"/>
                <w:sz w:val="24"/>
              </w:rPr>
            </w:pPr>
          </w:p>
        </w:tc>
        <w:tc>
          <w:tcPr>
            <w:tcW w:w="947" w:type="dxa"/>
          </w:tcPr>
          <w:p w:rsidR="00AF2A26" w:rsidRDefault="00AF2A26">
            <w:pPr>
              <w:rPr>
                <w:rFonts w:ascii="仿宋" w:eastAsia="仿宋" w:hAnsi="仿宋"/>
                <w:sz w:val="24"/>
              </w:rPr>
            </w:pPr>
          </w:p>
        </w:tc>
        <w:tc>
          <w:tcPr>
            <w:tcW w:w="947" w:type="dxa"/>
          </w:tcPr>
          <w:p w:rsidR="00AF2A26" w:rsidRDefault="00AF2A26">
            <w:pPr>
              <w:rPr>
                <w:rFonts w:ascii="仿宋" w:eastAsia="仿宋" w:hAnsi="仿宋"/>
                <w:sz w:val="24"/>
              </w:rPr>
            </w:pPr>
          </w:p>
        </w:tc>
        <w:tc>
          <w:tcPr>
            <w:tcW w:w="947" w:type="dxa"/>
          </w:tcPr>
          <w:p w:rsidR="00AF2A26" w:rsidRDefault="00AF2A26">
            <w:pPr>
              <w:rPr>
                <w:rFonts w:ascii="仿宋" w:eastAsia="仿宋" w:hAnsi="仿宋"/>
                <w:sz w:val="24"/>
              </w:rPr>
            </w:pPr>
          </w:p>
        </w:tc>
        <w:tc>
          <w:tcPr>
            <w:tcW w:w="947" w:type="dxa"/>
          </w:tcPr>
          <w:p w:rsidR="00AF2A26" w:rsidRDefault="00AF2A26">
            <w:pPr>
              <w:rPr>
                <w:rFonts w:ascii="仿宋" w:eastAsia="仿宋" w:hAnsi="仿宋"/>
                <w:sz w:val="24"/>
              </w:rPr>
            </w:pPr>
          </w:p>
        </w:tc>
      </w:tr>
      <w:tr w:rsidR="00AF2A26">
        <w:tc>
          <w:tcPr>
            <w:tcW w:w="946" w:type="dxa"/>
            <w:vMerge/>
          </w:tcPr>
          <w:p w:rsidR="00AF2A26" w:rsidRDefault="00AF2A26">
            <w:pPr>
              <w:rPr>
                <w:rFonts w:ascii="仿宋" w:eastAsia="仿宋" w:hAnsi="仿宋"/>
                <w:sz w:val="24"/>
              </w:rPr>
            </w:pPr>
          </w:p>
        </w:tc>
        <w:tc>
          <w:tcPr>
            <w:tcW w:w="947" w:type="dxa"/>
          </w:tcPr>
          <w:p w:rsidR="00AF2A26" w:rsidRDefault="00AF2A26">
            <w:pPr>
              <w:rPr>
                <w:rFonts w:ascii="仿宋" w:eastAsia="仿宋" w:hAnsi="仿宋"/>
                <w:sz w:val="24"/>
              </w:rPr>
            </w:pPr>
          </w:p>
        </w:tc>
        <w:tc>
          <w:tcPr>
            <w:tcW w:w="947" w:type="dxa"/>
          </w:tcPr>
          <w:p w:rsidR="00AF2A26" w:rsidRDefault="00AF2A26">
            <w:pPr>
              <w:rPr>
                <w:rFonts w:ascii="仿宋" w:eastAsia="仿宋" w:hAnsi="仿宋"/>
                <w:sz w:val="24"/>
              </w:rPr>
            </w:pPr>
          </w:p>
        </w:tc>
        <w:tc>
          <w:tcPr>
            <w:tcW w:w="947" w:type="dxa"/>
          </w:tcPr>
          <w:p w:rsidR="00AF2A26" w:rsidRDefault="00AF2A26">
            <w:pPr>
              <w:rPr>
                <w:rFonts w:ascii="仿宋" w:eastAsia="仿宋" w:hAnsi="仿宋"/>
                <w:sz w:val="24"/>
              </w:rPr>
            </w:pPr>
          </w:p>
        </w:tc>
        <w:tc>
          <w:tcPr>
            <w:tcW w:w="947" w:type="dxa"/>
          </w:tcPr>
          <w:p w:rsidR="00AF2A26" w:rsidRDefault="00AF2A26">
            <w:pPr>
              <w:rPr>
                <w:rFonts w:ascii="仿宋" w:eastAsia="仿宋" w:hAnsi="仿宋"/>
                <w:sz w:val="24"/>
              </w:rPr>
            </w:pPr>
          </w:p>
        </w:tc>
        <w:tc>
          <w:tcPr>
            <w:tcW w:w="947" w:type="dxa"/>
          </w:tcPr>
          <w:p w:rsidR="00AF2A26" w:rsidRDefault="00AF2A26">
            <w:pPr>
              <w:rPr>
                <w:rFonts w:ascii="仿宋" w:eastAsia="仿宋" w:hAnsi="仿宋"/>
                <w:sz w:val="24"/>
              </w:rPr>
            </w:pPr>
          </w:p>
        </w:tc>
        <w:tc>
          <w:tcPr>
            <w:tcW w:w="947" w:type="dxa"/>
          </w:tcPr>
          <w:p w:rsidR="00AF2A26" w:rsidRDefault="00AF2A26">
            <w:pPr>
              <w:rPr>
                <w:rFonts w:ascii="仿宋" w:eastAsia="仿宋" w:hAnsi="仿宋"/>
                <w:sz w:val="24"/>
              </w:rPr>
            </w:pPr>
          </w:p>
        </w:tc>
        <w:tc>
          <w:tcPr>
            <w:tcW w:w="947" w:type="dxa"/>
          </w:tcPr>
          <w:p w:rsidR="00AF2A26" w:rsidRDefault="00AF2A26">
            <w:pPr>
              <w:rPr>
                <w:rFonts w:ascii="仿宋" w:eastAsia="仿宋" w:hAnsi="仿宋"/>
                <w:sz w:val="24"/>
              </w:rPr>
            </w:pPr>
          </w:p>
        </w:tc>
        <w:tc>
          <w:tcPr>
            <w:tcW w:w="947" w:type="dxa"/>
          </w:tcPr>
          <w:p w:rsidR="00AF2A26" w:rsidRDefault="00AF2A26">
            <w:pPr>
              <w:rPr>
                <w:rFonts w:ascii="仿宋" w:eastAsia="仿宋" w:hAnsi="仿宋"/>
                <w:sz w:val="24"/>
              </w:rPr>
            </w:pPr>
          </w:p>
        </w:tc>
      </w:tr>
      <w:tr w:rsidR="00AF2A26">
        <w:tc>
          <w:tcPr>
            <w:tcW w:w="946" w:type="dxa"/>
            <w:vMerge/>
          </w:tcPr>
          <w:p w:rsidR="00AF2A26" w:rsidRDefault="00AF2A26">
            <w:pPr>
              <w:rPr>
                <w:rFonts w:ascii="仿宋" w:eastAsia="仿宋" w:hAnsi="仿宋"/>
                <w:sz w:val="24"/>
              </w:rPr>
            </w:pPr>
          </w:p>
        </w:tc>
        <w:tc>
          <w:tcPr>
            <w:tcW w:w="947" w:type="dxa"/>
          </w:tcPr>
          <w:p w:rsidR="00AF2A26" w:rsidRDefault="00AF2A26">
            <w:pPr>
              <w:rPr>
                <w:rFonts w:ascii="仿宋" w:eastAsia="仿宋" w:hAnsi="仿宋"/>
                <w:sz w:val="24"/>
              </w:rPr>
            </w:pPr>
          </w:p>
        </w:tc>
        <w:tc>
          <w:tcPr>
            <w:tcW w:w="947" w:type="dxa"/>
          </w:tcPr>
          <w:p w:rsidR="00AF2A26" w:rsidRDefault="00AF2A26">
            <w:pPr>
              <w:rPr>
                <w:rFonts w:ascii="仿宋" w:eastAsia="仿宋" w:hAnsi="仿宋"/>
                <w:sz w:val="24"/>
              </w:rPr>
            </w:pPr>
          </w:p>
        </w:tc>
        <w:tc>
          <w:tcPr>
            <w:tcW w:w="947" w:type="dxa"/>
          </w:tcPr>
          <w:p w:rsidR="00AF2A26" w:rsidRDefault="00AF2A26">
            <w:pPr>
              <w:rPr>
                <w:rFonts w:ascii="仿宋" w:eastAsia="仿宋" w:hAnsi="仿宋"/>
                <w:sz w:val="24"/>
              </w:rPr>
            </w:pPr>
          </w:p>
        </w:tc>
        <w:tc>
          <w:tcPr>
            <w:tcW w:w="947" w:type="dxa"/>
          </w:tcPr>
          <w:p w:rsidR="00AF2A26" w:rsidRDefault="00AF2A26">
            <w:pPr>
              <w:rPr>
                <w:rFonts w:ascii="仿宋" w:eastAsia="仿宋" w:hAnsi="仿宋"/>
                <w:sz w:val="24"/>
              </w:rPr>
            </w:pPr>
          </w:p>
        </w:tc>
        <w:tc>
          <w:tcPr>
            <w:tcW w:w="947" w:type="dxa"/>
          </w:tcPr>
          <w:p w:rsidR="00AF2A26" w:rsidRDefault="00AF2A26">
            <w:pPr>
              <w:rPr>
                <w:rFonts w:ascii="仿宋" w:eastAsia="仿宋" w:hAnsi="仿宋"/>
                <w:sz w:val="24"/>
              </w:rPr>
            </w:pPr>
          </w:p>
        </w:tc>
        <w:tc>
          <w:tcPr>
            <w:tcW w:w="947" w:type="dxa"/>
          </w:tcPr>
          <w:p w:rsidR="00AF2A26" w:rsidRDefault="00AF2A26">
            <w:pPr>
              <w:rPr>
                <w:rFonts w:ascii="仿宋" w:eastAsia="仿宋" w:hAnsi="仿宋"/>
                <w:sz w:val="24"/>
              </w:rPr>
            </w:pPr>
          </w:p>
        </w:tc>
        <w:tc>
          <w:tcPr>
            <w:tcW w:w="947" w:type="dxa"/>
          </w:tcPr>
          <w:p w:rsidR="00AF2A26" w:rsidRDefault="00AF2A26">
            <w:pPr>
              <w:rPr>
                <w:rFonts w:ascii="仿宋" w:eastAsia="仿宋" w:hAnsi="仿宋"/>
                <w:sz w:val="24"/>
              </w:rPr>
            </w:pPr>
          </w:p>
        </w:tc>
        <w:tc>
          <w:tcPr>
            <w:tcW w:w="947" w:type="dxa"/>
          </w:tcPr>
          <w:p w:rsidR="00AF2A26" w:rsidRDefault="00AF2A26">
            <w:pPr>
              <w:rPr>
                <w:rFonts w:ascii="仿宋" w:eastAsia="仿宋" w:hAnsi="仿宋"/>
                <w:sz w:val="24"/>
              </w:rPr>
            </w:pPr>
          </w:p>
        </w:tc>
      </w:tr>
    </w:tbl>
    <w:p w:rsidR="00AF2A26" w:rsidRDefault="00AF2A26">
      <w:pPr>
        <w:rPr>
          <w:rFonts w:ascii="仿宋" w:eastAsia="仿宋" w:hAnsi="仿宋"/>
          <w:sz w:val="24"/>
        </w:rPr>
      </w:pPr>
    </w:p>
    <w:p w:rsidR="00AF2A26" w:rsidRDefault="00AF2A26">
      <w:pPr>
        <w:rPr>
          <w:rFonts w:ascii="仿宋" w:eastAsia="仿宋" w:hAnsi="仿宋"/>
          <w:sz w:val="24"/>
        </w:rPr>
      </w:pPr>
    </w:p>
    <w:p w:rsidR="00AF2A26" w:rsidRDefault="00AF2A26">
      <w:pPr>
        <w:rPr>
          <w:rFonts w:ascii="仿宋" w:eastAsia="仿宋" w:hAnsi="仿宋"/>
          <w:sz w:val="24"/>
        </w:rPr>
      </w:pPr>
    </w:p>
    <w:p w:rsidR="00AF2A26" w:rsidRDefault="009B1E4F">
      <w:pPr>
        <w:rPr>
          <w:rFonts w:ascii="仿宋" w:eastAsia="仿宋" w:hAnsi="仿宋"/>
          <w:sz w:val="24"/>
        </w:rPr>
      </w:pPr>
      <w:r>
        <w:rPr>
          <w:rFonts w:ascii="仿宋" w:eastAsia="仿宋" w:hAnsi="仿宋" w:hint="eastAsia"/>
          <w:sz w:val="24"/>
        </w:rPr>
        <w:t>供应商名称：XXX（盖单位公章）</w:t>
      </w:r>
    </w:p>
    <w:p w:rsidR="00AF2A26" w:rsidRDefault="009B1E4F">
      <w:pPr>
        <w:rPr>
          <w:rFonts w:ascii="仿宋" w:eastAsia="仿宋" w:hAnsi="仿宋"/>
          <w:sz w:val="24"/>
        </w:rPr>
      </w:pPr>
      <w:r>
        <w:rPr>
          <w:rFonts w:ascii="仿宋" w:eastAsia="仿宋" w:hAnsi="仿宋" w:hint="eastAsia"/>
          <w:sz w:val="24"/>
        </w:rPr>
        <w:t>法定代表人/单位负责人或授权代表（签字或加盖个人印章）：XXX</w:t>
      </w:r>
    </w:p>
    <w:p w:rsidR="00AF2A26" w:rsidRDefault="009B1E4F">
      <w:pPr>
        <w:rPr>
          <w:rFonts w:ascii="仿宋" w:eastAsia="仿宋" w:hAnsi="仿宋"/>
          <w:sz w:val="24"/>
        </w:rPr>
      </w:pPr>
      <w:r>
        <w:rPr>
          <w:rFonts w:ascii="仿宋" w:eastAsia="仿宋" w:hAnsi="仿宋" w:hint="eastAsia"/>
          <w:sz w:val="24"/>
        </w:rPr>
        <w:t>日期：XXX</w:t>
      </w:r>
    </w:p>
    <w:bookmarkEnd w:id="100"/>
    <w:p w:rsidR="00AF2A26" w:rsidRDefault="009B1E4F">
      <w:pPr>
        <w:widowControl/>
        <w:jc w:val="left"/>
        <w:rPr>
          <w:rFonts w:ascii="仿宋" w:eastAsia="仿宋" w:hAnsi="仿宋"/>
          <w:b/>
          <w:sz w:val="32"/>
          <w:szCs w:val="32"/>
        </w:rPr>
      </w:pPr>
      <w:r>
        <w:rPr>
          <w:rFonts w:ascii="仿宋" w:eastAsia="仿宋" w:hAnsi="仿宋"/>
          <w:b/>
          <w:sz w:val="32"/>
          <w:szCs w:val="32"/>
        </w:rPr>
        <w:br w:type="page"/>
      </w:r>
      <w:bookmarkStart w:id="106" w:name="_Toc511206482"/>
    </w:p>
    <w:p w:rsidR="00AF2A26" w:rsidRDefault="009B1E4F">
      <w:pPr>
        <w:pStyle w:val="ad"/>
        <w:rPr>
          <w:rFonts w:ascii="仿宋" w:eastAsia="仿宋" w:hAnsi="仿宋"/>
        </w:rPr>
      </w:pPr>
      <w:r>
        <w:rPr>
          <w:rFonts w:ascii="仿宋" w:eastAsia="仿宋" w:hAnsi="仿宋" w:hint="eastAsia"/>
        </w:rPr>
        <w:lastRenderedPageBreak/>
        <w:t>第八章  评审方法</w:t>
      </w:r>
      <w:bookmarkEnd w:id="106"/>
    </w:p>
    <w:p w:rsidR="00AF2A26" w:rsidRDefault="00AF2A26">
      <w:pPr>
        <w:spacing w:line="400" w:lineRule="exact"/>
        <w:ind w:firstLineChars="196" w:firstLine="470"/>
        <w:rPr>
          <w:rFonts w:ascii="仿宋" w:eastAsia="仿宋" w:hAnsi="仿宋"/>
          <w:sz w:val="24"/>
        </w:rPr>
      </w:pPr>
      <w:bookmarkStart w:id="107" w:name="_Toc101338358"/>
      <w:bookmarkStart w:id="108" w:name="_Toc101250640"/>
      <w:bookmarkStart w:id="109" w:name="_Toc101174146"/>
      <w:bookmarkStart w:id="110" w:name="_Toc209847065"/>
      <w:bookmarkStart w:id="111" w:name="_Toc430773924"/>
    </w:p>
    <w:p w:rsidR="00AF2A26" w:rsidRDefault="009B1E4F">
      <w:pPr>
        <w:pStyle w:val="2"/>
        <w:keepNext w:val="0"/>
        <w:keepLines w:val="0"/>
        <w:spacing w:before="0" w:after="0" w:line="400" w:lineRule="exact"/>
        <w:ind w:firstLineChars="196" w:firstLine="472"/>
        <w:rPr>
          <w:rFonts w:ascii="仿宋" w:eastAsia="仿宋" w:hAnsi="仿宋"/>
          <w:sz w:val="24"/>
          <w:szCs w:val="24"/>
        </w:rPr>
      </w:pPr>
      <w:r>
        <w:rPr>
          <w:rFonts w:ascii="仿宋" w:eastAsia="仿宋" w:hAnsi="仿宋" w:hint="eastAsia"/>
          <w:sz w:val="24"/>
          <w:szCs w:val="24"/>
        </w:rPr>
        <w:t>1.总则</w:t>
      </w:r>
    </w:p>
    <w:p w:rsidR="00AF2A26" w:rsidRDefault="009B1E4F">
      <w:pPr>
        <w:spacing w:line="400" w:lineRule="exact"/>
        <w:ind w:firstLineChars="196" w:firstLine="470"/>
        <w:rPr>
          <w:rFonts w:ascii="仿宋" w:eastAsia="仿宋" w:hAnsi="仿宋"/>
          <w:sz w:val="24"/>
        </w:rPr>
      </w:pPr>
      <w:r>
        <w:rPr>
          <w:rFonts w:ascii="仿宋" w:eastAsia="仿宋" w:hAnsi="仿宋" w:hint="eastAsia"/>
          <w:sz w:val="24"/>
        </w:rPr>
        <w:t>1.1 根据《中华人民共和国政府采购法》、《中华人民共和国政府采购法实施条例》、《政府采购竞争性磋商采购方式管理暂行办法》等法律制度，结合本采购项目特点制定本磋商方法。</w:t>
      </w:r>
    </w:p>
    <w:p w:rsidR="00AF2A26" w:rsidRDefault="009B1E4F">
      <w:pPr>
        <w:spacing w:line="400" w:lineRule="exact"/>
        <w:ind w:firstLineChars="196" w:firstLine="470"/>
        <w:rPr>
          <w:rFonts w:ascii="仿宋" w:eastAsia="仿宋" w:hAnsi="仿宋"/>
          <w:sz w:val="24"/>
        </w:rPr>
      </w:pPr>
      <w:r>
        <w:rPr>
          <w:rFonts w:ascii="仿宋" w:eastAsia="仿宋" w:hAnsi="仿宋" w:hint="eastAsia"/>
          <w:sz w:val="24"/>
        </w:rPr>
        <w:t>1.2 磋商工作由采购代理机构负责组织，具体磋商由采购代理机构依法组建的磋商小组负责。</w:t>
      </w:r>
    </w:p>
    <w:p w:rsidR="00AF2A26" w:rsidRDefault="009B1E4F">
      <w:pPr>
        <w:spacing w:line="400" w:lineRule="exact"/>
        <w:ind w:firstLineChars="196" w:firstLine="470"/>
        <w:rPr>
          <w:rFonts w:ascii="仿宋" w:eastAsia="仿宋" w:hAnsi="仿宋"/>
          <w:sz w:val="24"/>
        </w:rPr>
      </w:pPr>
      <w:r>
        <w:rPr>
          <w:rFonts w:ascii="仿宋" w:eastAsia="仿宋" w:hAnsi="仿宋" w:hint="eastAsia"/>
          <w:sz w:val="24"/>
        </w:rPr>
        <w:t>1.3 磋商工作应遵循公平、公正、科学及择优的原则，并以相同的磋商程序和标准对待所有的供应商。</w:t>
      </w:r>
    </w:p>
    <w:p w:rsidR="00AF2A26" w:rsidRDefault="009B1E4F">
      <w:pPr>
        <w:spacing w:line="400" w:lineRule="exact"/>
        <w:ind w:firstLineChars="196" w:firstLine="470"/>
        <w:rPr>
          <w:rFonts w:ascii="仿宋" w:eastAsia="仿宋" w:hAnsi="仿宋"/>
          <w:sz w:val="24"/>
        </w:rPr>
      </w:pPr>
      <w:r>
        <w:rPr>
          <w:rFonts w:ascii="仿宋" w:eastAsia="仿宋" w:hAnsi="仿宋" w:hint="eastAsia"/>
          <w:sz w:val="24"/>
        </w:rPr>
        <w:t>1.4 磋商小组按照磋商文件规定的磋商程序、评分方法和标准进行评审，并独立履行下列职责：</w:t>
      </w:r>
    </w:p>
    <w:p w:rsidR="00AF2A26" w:rsidRDefault="009B1E4F">
      <w:pPr>
        <w:spacing w:line="400" w:lineRule="exact"/>
        <w:ind w:firstLineChars="196" w:firstLine="470"/>
        <w:rPr>
          <w:rFonts w:ascii="仿宋" w:eastAsia="仿宋" w:hAnsi="仿宋"/>
          <w:sz w:val="24"/>
        </w:rPr>
      </w:pPr>
      <w:r>
        <w:rPr>
          <w:rFonts w:ascii="仿宋" w:eastAsia="仿宋" w:hAnsi="仿宋" w:hint="eastAsia"/>
          <w:sz w:val="24"/>
        </w:rPr>
        <w:t>（一）熟悉和理解磋商文件，</w:t>
      </w:r>
      <w:proofErr w:type="gramStart"/>
      <w:r>
        <w:rPr>
          <w:rFonts w:ascii="仿宋" w:eastAsia="仿宋" w:hAnsi="仿宋" w:hint="eastAsia"/>
          <w:sz w:val="24"/>
        </w:rPr>
        <w:t>确定磋商</w:t>
      </w:r>
      <w:proofErr w:type="gramEnd"/>
      <w:r>
        <w:rPr>
          <w:rFonts w:ascii="仿宋" w:eastAsia="仿宋" w:hAnsi="仿宋" w:hint="eastAsia"/>
          <w:sz w:val="24"/>
        </w:rPr>
        <w:t>文件内容是否违反国家有关强制性规定或者磋商文件存在歧义、重大缺陷，根据需要书面要求采购人、采购代理机构对磋商文件</w:t>
      </w:r>
      <w:proofErr w:type="gramStart"/>
      <w:r>
        <w:rPr>
          <w:rFonts w:ascii="仿宋" w:eastAsia="仿宋" w:hAnsi="仿宋" w:hint="eastAsia"/>
          <w:sz w:val="24"/>
        </w:rPr>
        <w:t>作出</w:t>
      </w:r>
      <w:proofErr w:type="gramEnd"/>
      <w:r>
        <w:rPr>
          <w:rFonts w:ascii="仿宋" w:eastAsia="仿宋" w:hAnsi="仿宋" w:hint="eastAsia"/>
          <w:sz w:val="24"/>
        </w:rPr>
        <w:t>解释；</w:t>
      </w:r>
    </w:p>
    <w:p w:rsidR="00AF2A26" w:rsidRDefault="009B1E4F">
      <w:pPr>
        <w:spacing w:line="400" w:lineRule="exact"/>
        <w:ind w:firstLineChars="196" w:firstLine="470"/>
        <w:rPr>
          <w:rFonts w:ascii="仿宋" w:eastAsia="仿宋" w:hAnsi="仿宋"/>
          <w:sz w:val="24"/>
        </w:rPr>
      </w:pPr>
      <w:r>
        <w:rPr>
          <w:rFonts w:ascii="仿宋" w:eastAsia="仿宋" w:hAnsi="仿宋" w:hint="eastAsia"/>
          <w:sz w:val="24"/>
        </w:rPr>
        <w:t>（二）审查供应商响应文件是否满足磋商文件要求，并</w:t>
      </w:r>
      <w:proofErr w:type="gramStart"/>
      <w:r>
        <w:rPr>
          <w:rFonts w:ascii="仿宋" w:eastAsia="仿宋" w:hAnsi="仿宋" w:hint="eastAsia"/>
          <w:sz w:val="24"/>
        </w:rPr>
        <w:t>作出</w:t>
      </w:r>
      <w:proofErr w:type="gramEnd"/>
      <w:r>
        <w:rPr>
          <w:rFonts w:ascii="仿宋" w:eastAsia="仿宋" w:hAnsi="仿宋" w:hint="eastAsia"/>
          <w:sz w:val="24"/>
        </w:rPr>
        <w:t>公正评价；</w:t>
      </w:r>
    </w:p>
    <w:p w:rsidR="00AF2A26" w:rsidRDefault="009B1E4F">
      <w:pPr>
        <w:spacing w:line="400" w:lineRule="exact"/>
        <w:ind w:firstLineChars="196" w:firstLine="470"/>
        <w:rPr>
          <w:rFonts w:ascii="仿宋" w:eastAsia="仿宋" w:hAnsi="仿宋"/>
          <w:sz w:val="24"/>
        </w:rPr>
      </w:pPr>
      <w:r>
        <w:rPr>
          <w:rFonts w:ascii="仿宋" w:eastAsia="仿宋" w:hAnsi="仿宋" w:hint="eastAsia"/>
          <w:sz w:val="24"/>
        </w:rPr>
        <w:t>（三）根据需要要求供应商对响应文件中含义不明确、同类问题表述不一致或者有明显文字和计算错误的内容等</w:t>
      </w:r>
      <w:proofErr w:type="gramStart"/>
      <w:r>
        <w:rPr>
          <w:rFonts w:ascii="仿宋" w:eastAsia="仿宋" w:hAnsi="仿宋" w:hint="eastAsia"/>
          <w:sz w:val="24"/>
        </w:rPr>
        <w:t>作出</w:t>
      </w:r>
      <w:proofErr w:type="gramEnd"/>
      <w:r>
        <w:rPr>
          <w:rFonts w:ascii="仿宋" w:eastAsia="仿宋" w:hAnsi="仿宋" w:hint="eastAsia"/>
          <w:sz w:val="24"/>
        </w:rPr>
        <w:t>必要的澄清、说明或者更正；</w:t>
      </w:r>
    </w:p>
    <w:p w:rsidR="00AF2A26" w:rsidRDefault="009B1E4F">
      <w:pPr>
        <w:spacing w:line="400" w:lineRule="exact"/>
        <w:ind w:firstLineChars="196" w:firstLine="470"/>
        <w:rPr>
          <w:rFonts w:ascii="仿宋" w:eastAsia="仿宋" w:hAnsi="仿宋"/>
          <w:sz w:val="24"/>
        </w:rPr>
      </w:pPr>
      <w:r>
        <w:rPr>
          <w:rFonts w:ascii="仿宋" w:eastAsia="仿宋" w:hAnsi="仿宋" w:hint="eastAsia"/>
          <w:sz w:val="24"/>
        </w:rPr>
        <w:t>（四）推荐成交供应商，或者受采购人委托确定成交供应商；</w:t>
      </w:r>
    </w:p>
    <w:p w:rsidR="00AF2A26" w:rsidRDefault="009B1E4F">
      <w:pPr>
        <w:spacing w:line="400" w:lineRule="exact"/>
        <w:ind w:firstLineChars="196" w:firstLine="470"/>
        <w:rPr>
          <w:rFonts w:ascii="仿宋" w:eastAsia="仿宋" w:hAnsi="仿宋"/>
          <w:sz w:val="24"/>
        </w:rPr>
      </w:pPr>
      <w:r>
        <w:rPr>
          <w:rFonts w:ascii="仿宋" w:eastAsia="仿宋" w:hAnsi="仿宋" w:hint="eastAsia"/>
          <w:sz w:val="24"/>
        </w:rPr>
        <w:t>（五）起草评审报告并进行签署；</w:t>
      </w:r>
    </w:p>
    <w:p w:rsidR="00AF2A26" w:rsidRDefault="009B1E4F">
      <w:pPr>
        <w:spacing w:line="400" w:lineRule="exact"/>
        <w:ind w:firstLineChars="196" w:firstLine="470"/>
        <w:rPr>
          <w:rFonts w:ascii="仿宋" w:eastAsia="仿宋" w:hAnsi="仿宋"/>
          <w:sz w:val="24"/>
        </w:rPr>
      </w:pPr>
      <w:r>
        <w:rPr>
          <w:rFonts w:ascii="仿宋" w:eastAsia="仿宋" w:hAnsi="仿宋" w:hint="eastAsia"/>
          <w:sz w:val="24"/>
        </w:rPr>
        <w:t>（六）向采购人/采购代理机构、财政部门或者其他监督部门报告非法干预评审工作的行为；</w:t>
      </w:r>
    </w:p>
    <w:p w:rsidR="00AF2A26" w:rsidRDefault="009B1E4F">
      <w:pPr>
        <w:spacing w:line="400" w:lineRule="exact"/>
        <w:ind w:firstLineChars="196" w:firstLine="470"/>
        <w:rPr>
          <w:rFonts w:ascii="仿宋" w:eastAsia="仿宋" w:hAnsi="仿宋"/>
          <w:sz w:val="24"/>
        </w:rPr>
      </w:pPr>
      <w:r>
        <w:rPr>
          <w:rFonts w:ascii="仿宋" w:eastAsia="仿宋" w:hAnsi="仿宋" w:hint="eastAsia"/>
          <w:sz w:val="24"/>
        </w:rPr>
        <w:t>（七）法律、法规和规章规定的其他职责。</w:t>
      </w:r>
    </w:p>
    <w:p w:rsidR="00AF2A26" w:rsidRDefault="009B1E4F">
      <w:pPr>
        <w:spacing w:line="400" w:lineRule="exact"/>
        <w:ind w:firstLineChars="196" w:firstLine="470"/>
        <w:rPr>
          <w:rFonts w:ascii="仿宋" w:eastAsia="仿宋" w:hAnsi="仿宋"/>
          <w:sz w:val="24"/>
        </w:rPr>
      </w:pPr>
      <w:r>
        <w:rPr>
          <w:rFonts w:ascii="仿宋" w:eastAsia="仿宋" w:hAnsi="仿宋" w:hint="eastAsia"/>
          <w:sz w:val="24"/>
        </w:rPr>
        <w:t>1.5磋商过程独立、保密。供应</w:t>
      </w:r>
      <w:proofErr w:type="gramStart"/>
      <w:r>
        <w:rPr>
          <w:rFonts w:ascii="仿宋" w:eastAsia="仿宋" w:hAnsi="仿宋" w:hint="eastAsia"/>
          <w:sz w:val="24"/>
        </w:rPr>
        <w:t>商非法</w:t>
      </w:r>
      <w:proofErr w:type="gramEnd"/>
      <w:r>
        <w:rPr>
          <w:rFonts w:ascii="仿宋" w:eastAsia="仿宋" w:hAnsi="仿宋" w:hint="eastAsia"/>
          <w:sz w:val="24"/>
        </w:rPr>
        <w:t>干预磋商过程的，其响应文件作无效处理。</w:t>
      </w:r>
    </w:p>
    <w:p w:rsidR="00AF2A26" w:rsidRDefault="00AF2A26">
      <w:pPr>
        <w:ind w:firstLine="413"/>
        <w:rPr>
          <w:rFonts w:ascii="仿宋" w:eastAsia="仿宋" w:hAnsi="仿宋"/>
        </w:rPr>
      </w:pPr>
    </w:p>
    <w:p w:rsidR="00AF2A26" w:rsidRDefault="009B1E4F">
      <w:pPr>
        <w:pStyle w:val="2"/>
        <w:spacing w:before="0" w:after="0" w:line="400" w:lineRule="exact"/>
        <w:rPr>
          <w:rFonts w:ascii="仿宋" w:eastAsia="仿宋" w:hAnsi="仿宋"/>
          <w:b w:val="0"/>
          <w:sz w:val="24"/>
          <w:szCs w:val="24"/>
        </w:rPr>
      </w:pPr>
      <w:r>
        <w:rPr>
          <w:rFonts w:ascii="仿宋" w:eastAsia="仿宋" w:hAnsi="仿宋" w:hint="eastAsia"/>
          <w:b w:val="0"/>
          <w:sz w:val="24"/>
          <w:szCs w:val="24"/>
        </w:rPr>
        <w:t>2.磋商程序</w:t>
      </w:r>
    </w:p>
    <w:p w:rsidR="00AF2A26" w:rsidRDefault="009B1E4F">
      <w:pPr>
        <w:pStyle w:val="3"/>
        <w:rPr>
          <w:rFonts w:ascii="仿宋" w:eastAsia="仿宋" w:hAnsi="仿宋"/>
          <w:szCs w:val="24"/>
        </w:rPr>
      </w:pPr>
      <w:r>
        <w:rPr>
          <w:rFonts w:ascii="仿宋" w:eastAsia="仿宋" w:hAnsi="仿宋" w:hint="eastAsia"/>
          <w:szCs w:val="24"/>
        </w:rPr>
        <w:t>2.1审查磋商文件和停止评审。</w:t>
      </w:r>
    </w:p>
    <w:p w:rsidR="00AF2A26" w:rsidRDefault="009B1E4F">
      <w:pPr>
        <w:spacing w:line="400" w:lineRule="exact"/>
        <w:ind w:firstLineChars="196" w:firstLine="470"/>
        <w:rPr>
          <w:rFonts w:ascii="仿宋" w:eastAsia="仿宋" w:hAnsi="仿宋"/>
          <w:sz w:val="24"/>
        </w:rPr>
      </w:pPr>
      <w:r>
        <w:rPr>
          <w:rFonts w:ascii="仿宋" w:eastAsia="仿宋" w:hAnsi="仿宋" w:hint="eastAsia"/>
          <w:sz w:val="24"/>
        </w:rPr>
        <w:t>2.1.1 磋商小组正式评审前，应当对磋商文件进行熟悉和理解，内容主要</w:t>
      </w:r>
      <w:proofErr w:type="gramStart"/>
      <w:r>
        <w:rPr>
          <w:rFonts w:ascii="仿宋" w:eastAsia="仿宋" w:hAnsi="仿宋" w:hint="eastAsia"/>
          <w:sz w:val="24"/>
        </w:rPr>
        <w:t>包括磋商</w:t>
      </w:r>
      <w:proofErr w:type="gramEnd"/>
      <w:r>
        <w:rPr>
          <w:rFonts w:ascii="仿宋" w:eastAsia="仿宋" w:hAnsi="仿宋" w:hint="eastAsia"/>
          <w:sz w:val="24"/>
        </w:rPr>
        <w:t>文件中供应商资格条件要求、采购项目技术、服务和商务要求、磋商办法和标准、政府采购政策要求以及政府采购合同主要条款等。</w:t>
      </w:r>
    </w:p>
    <w:p w:rsidR="00AF2A26" w:rsidRDefault="009B1E4F">
      <w:pPr>
        <w:spacing w:line="400" w:lineRule="exact"/>
        <w:ind w:firstLineChars="196" w:firstLine="470"/>
        <w:rPr>
          <w:rFonts w:ascii="仿宋" w:eastAsia="仿宋" w:hAnsi="仿宋"/>
          <w:sz w:val="24"/>
        </w:rPr>
      </w:pPr>
      <w:r>
        <w:rPr>
          <w:rFonts w:ascii="仿宋" w:eastAsia="仿宋" w:hAnsi="仿宋" w:hint="eastAsia"/>
          <w:sz w:val="24"/>
        </w:rPr>
        <w:t>2.1.2 本磋商文件有下列情形之一的，磋商小组应当停止评审：</w:t>
      </w:r>
    </w:p>
    <w:p w:rsidR="00AF2A26" w:rsidRDefault="009B1E4F">
      <w:pPr>
        <w:spacing w:line="400" w:lineRule="exact"/>
        <w:ind w:firstLineChars="196" w:firstLine="470"/>
        <w:rPr>
          <w:rFonts w:ascii="仿宋" w:eastAsia="仿宋" w:hAnsi="仿宋"/>
          <w:sz w:val="24"/>
        </w:rPr>
      </w:pPr>
      <w:r>
        <w:rPr>
          <w:rFonts w:ascii="仿宋" w:eastAsia="仿宋" w:hAnsi="仿宋" w:hint="eastAsia"/>
          <w:sz w:val="24"/>
        </w:rPr>
        <w:t>（1）磋商文件的规定存在歧义、重大缺陷的；</w:t>
      </w:r>
    </w:p>
    <w:p w:rsidR="00AF2A26" w:rsidRDefault="009B1E4F">
      <w:pPr>
        <w:spacing w:line="400" w:lineRule="exact"/>
        <w:ind w:firstLineChars="196" w:firstLine="470"/>
        <w:rPr>
          <w:rFonts w:ascii="仿宋" w:eastAsia="仿宋" w:hAnsi="仿宋"/>
          <w:sz w:val="24"/>
        </w:rPr>
      </w:pPr>
      <w:r>
        <w:rPr>
          <w:rFonts w:ascii="仿宋" w:eastAsia="仿宋" w:hAnsi="仿宋" w:hint="eastAsia"/>
          <w:sz w:val="24"/>
        </w:rPr>
        <w:t>（2）磋商文件明显以不合理条件对供应商实行差别待遇或者歧视待遇的；</w:t>
      </w:r>
    </w:p>
    <w:p w:rsidR="00AF2A26" w:rsidRDefault="009B1E4F">
      <w:pPr>
        <w:spacing w:line="400" w:lineRule="exact"/>
        <w:ind w:firstLineChars="196" w:firstLine="470"/>
        <w:rPr>
          <w:rFonts w:ascii="仿宋" w:eastAsia="仿宋" w:hAnsi="仿宋"/>
          <w:sz w:val="24"/>
        </w:rPr>
      </w:pPr>
      <w:r>
        <w:rPr>
          <w:rFonts w:ascii="仿宋" w:eastAsia="仿宋" w:hAnsi="仿宋" w:hint="eastAsia"/>
          <w:sz w:val="24"/>
        </w:rPr>
        <w:lastRenderedPageBreak/>
        <w:t>（3）采购项目属于国家规定的优先、强制采购范围，但是磋商文件未依法体现优先、强制采购相关规定的；</w:t>
      </w:r>
    </w:p>
    <w:p w:rsidR="00AF2A26" w:rsidRDefault="009B1E4F">
      <w:pPr>
        <w:spacing w:line="400" w:lineRule="exact"/>
        <w:ind w:firstLineChars="196" w:firstLine="470"/>
        <w:rPr>
          <w:rFonts w:ascii="仿宋" w:eastAsia="仿宋" w:hAnsi="仿宋"/>
          <w:sz w:val="24"/>
        </w:rPr>
      </w:pPr>
      <w:r>
        <w:rPr>
          <w:rFonts w:ascii="仿宋" w:eastAsia="仿宋" w:hAnsi="仿宋" w:hint="eastAsia"/>
          <w:sz w:val="24"/>
        </w:rPr>
        <w:t>（4）采购项目属于政府采购促进中小企业发展的范围，但是磋商文件未依法体现促进中小企业发展相关规定的；</w:t>
      </w:r>
    </w:p>
    <w:p w:rsidR="00AF2A26" w:rsidRDefault="009B1E4F">
      <w:pPr>
        <w:spacing w:line="400" w:lineRule="exact"/>
        <w:ind w:firstLineChars="196" w:firstLine="470"/>
        <w:rPr>
          <w:rFonts w:ascii="仿宋" w:eastAsia="仿宋" w:hAnsi="仿宋"/>
          <w:sz w:val="24"/>
        </w:rPr>
      </w:pPr>
      <w:r>
        <w:rPr>
          <w:rFonts w:ascii="仿宋" w:eastAsia="仿宋" w:hAnsi="仿宋" w:hint="eastAsia"/>
          <w:sz w:val="24"/>
        </w:rPr>
        <w:t>（5）磋商文件将供应商的资格条件列为评分因素的；</w:t>
      </w:r>
    </w:p>
    <w:p w:rsidR="00AF2A26" w:rsidRDefault="009B1E4F">
      <w:pPr>
        <w:spacing w:line="400" w:lineRule="exact"/>
        <w:ind w:firstLineChars="196" w:firstLine="470"/>
        <w:rPr>
          <w:rFonts w:ascii="仿宋" w:eastAsia="仿宋" w:hAnsi="仿宋"/>
          <w:sz w:val="24"/>
        </w:rPr>
      </w:pPr>
      <w:r>
        <w:rPr>
          <w:rFonts w:ascii="仿宋" w:eastAsia="仿宋" w:hAnsi="仿宋" w:hint="eastAsia"/>
          <w:sz w:val="24"/>
        </w:rPr>
        <w:t>（6）磋商文件载明的成交原则不合法的；</w:t>
      </w:r>
    </w:p>
    <w:p w:rsidR="00AF2A26" w:rsidRDefault="009B1E4F">
      <w:pPr>
        <w:spacing w:line="400" w:lineRule="exact"/>
        <w:ind w:firstLineChars="196" w:firstLine="470"/>
        <w:rPr>
          <w:rFonts w:ascii="仿宋" w:eastAsia="仿宋" w:hAnsi="仿宋"/>
          <w:sz w:val="24"/>
        </w:rPr>
      </w:pPr>
      <w:r>
        <w:rPr>
          <w:rFonts w:ascii="仿宋" w:eastAsia="仿宋" w:hAnsi="仿宋" w:hint="eastAsia"/>
          <w:sz w:val="24"/>
        </w:rPr>
        <w:t>（7）磋商文件有违反国家其他有关强制性规定的情形。</w:t>
      </w:r>
    </w:p>
    <w:p w:rsidR="00AF2A26" w:rsidRDefault="009B1E4F">
      <w:pPr>
        <w:spacing w:line="400" w:lineRule="exact"/>
        <w:ind w:firstLineChars="196" w:firstLine="470"/>
        <w:rPr>
          <w:rFonts w:ascii="仿宋" w:eastAsia="仿宋" w:hAnsi="仿宋"/>
          <w:sz w:val="24"/>
        </w:rPr>
      </w:pPr>
      <w:r>
        <w:rPr>
          <w:rFonts w:ascii="仿宋" w:eastAsia="仿宋" w:hAnsi="仿宋" w:hint="eastAsia"/>
          <w:sz w:val="24"/>
        </w:rPr>
        <w:t>2.1.3 出现本条2.1.2规定应当停止评审情形的，磋商小组应当向采购组织单位书面说明情况。除本条规定的情形外，磋商小组不得以任何方式和理由停止评审。</w:t>
      </w:r>
    </w:p>
    <w:p w:rsidR="00AF2A26" w:rsidRDefault="009B1E4F">
      <w:pPr>
        <w:pStyle w:val="3"/>
        <w:rPr>
          <w:rFonts w:ascii="仿宋" w:eastAsia="仿宋" w:hAnsi="仿宋"/>
          <w:szCs w:val="24"/>
        </w:rPr>
      </w:pPr>
      <w:r>
        <w:rPr>
          <w:rFonts w:ascii="仿宋" w:eastAsia="仿宋" w:hAnsi="仿宋" w:hint="eastAsia"/>
          <w:szCs w:val="24"/>
        </w:rPr>
        <w:t>2.2资格性审查。</w:t>
      </w:r>
    </w:p>
    <w:p w:rsidR="00AF2A26" w:rsidRDefault="009B1E4F">
      <w:pPr>
        <w:spacing w:line="400" w:lineRule="exact"/>
        <w:ind w:firstLineChars="196" w:firstLine="470"/>
        <w:rPr>
          <w:rFonts w:ascii="仿宋" w:eastAsia="仿宋" w:hAnsi="仿宋"/>
          <w:sz w:val="24"/>
        </w:rPr>
      </w:pPr>
      <w:r>
        <w:rPr>
          <w:rFonts w:ascii="仿宋" w:eastAsia="仿宋" w:hAnsi="仿宋" w:hint="eastAsia"/>
          <w:sz w:val="24"/>
        </w:rPr>
        <w:t>2.2.1本项目需要磋商小组进行资格性检查。</w:t>
      </w:r>
    </w:p>
    <w:p w:rsidR="00AF2A26" w:rsidRDefault="009B1E4F">
      <w:pPr>
        <w:spacing w:line="400" w:lineRule="exact"/>
        <w:ind w:firstLineChars="196" w:firstLine="470"/>
        <w:rPr>
          <w:rFonts w:ascii="仿宋" w:eastAsia="仿宋" w:hAnsi="仿宋"/>
          <w:sz w:val="24"/>
        </w:rPr>
      </w:pPr>
      <w:r>
        <w:rPr>
          <w:rFonts w:ascii="仿宋" w:eastAsia="仿宋" w:hAnsi="仿宋" w:hint="eastAsia"/>
          <w:sz w:val="24"/>
        </w:rPr>
        <w:t>磋商小组应依据法律法规和磋商文件的规定，对响应文件是否按照规定要求提供资格性证明材料、是否属于禁止参加磋商的供应商等进行审查，以确定供应商是否</w:t>
      </w:r>
      <w:proofErr w:type="gramStart"/>
      <w:r>
        <w:rPr>
          <w:rFonts w:ascii="仿宋" w:eastAsia="仿宋" w:hAnsi="仿宋" w:hint="eastAsia"/>
          <w:sz w:val="24"/>
        </w:rPr>
        <w:t>具备磋商</w:t>
      </w:r>
      <w:proofErr w:type="gramEnd"/>
      <w:r>
        <w:rPr>
          <w:rFonts w:ascii="仿宋" w:eastAsia="仿宋" w:hAnsi="仿宋" w:hint="eastAsia"/>
          <w:sz w:val="24"/>
        </w:rPr>
        <w:t>资格。</w:t>
      </w:r>
    </w:p>
    <w:p w:rsidR="00AF2A26" w:rsidRDefault="009B1E4F">
      <w:pPr>
        <w:spacing w:line="400" w:lineRule="exact"/>
        <w:ind w:firstLineChars="196" w:firstLine="470"/>
        <w:rPr>
          <w:rFonts w:ascii="仿宋" w:eastAsia="仿宋" w:hAnsi="仿宋"/>
          <w:sz w:val="24"/>
        </w:rPr>
      </w:pPr>
      <w:r>
        <w:rPr>
          <w:rFonts w:ascii="仿宋" w:eastAsia="仿宋" w:hAnsi="仿宋" w:hint="eastAsia"/>
          <w:sz w:val="24"/>
        </w:rPr>
        <w:t>2.2.2资格性审查结束后，磋商小组应当出具资格性审查报告，没有通过资格审查的供应商，磋商小组应当在资格审查报告中说明原因。</w:t>
      </w:r>
    </w:p>
    <w:p w:rsidR="00AF2A26" w:rsidRDefault="009B1E4F">
      <w:pPr>
        <w:spacing w:line="400" w:lineRule="exact"/>
        <w:ind w:firstLineChars="196" w:firstLine="470"/>
        <w:rPr>
          <w:rFonts w:ascii="仿宋" w:eastAsia="仿宋" w:hAnsi="仿宋"/>
          <w:sz w:val="24"/>
        </w:rPr>
      </w:pPr>
      <w:r>
        <w:rPr>
          <w:rFonts w:ascii="仿宋" w:eastAsia="仿宋" w:hAnsi="仿宋" w:hint="eastAsia"/>
          <w:sz w:val="24"/>
        </w:rPr>
        <w:t>2.2.3采购人或者采购代理机构宣布未通过资格性审查的供应商名单时，应当告知供应商未通过审查的原因。</w:t>
      </w:r>
    </w:p>
    <w:p w:rsidR="00AF2A26" w:rsidRDefault="009B1E4F">
      <w:pPr>
        <w:spacing w:line="400" w:lineRule="exact"/>
        <w:outlineLvl w:val="2"/>
        <w:rPr>
          <w:rFonts w:ascii="仿宋" w:eastAsia="仿宋" w:hAnsi="仿宋"/>
          <w:sz w:val="24"/>
        </w:rPr>
      </w:pPr>
      <w:r>
        <w:rPr>
          <w:rFonts w:ascii="仿宋" w:eastAsia="仿宋" w:hAnsi="仿宋" w:hint="eastAsia"/>
          <w:sz w:val="24"/>
        </w:rPr>
        <w:t>2.3 通过资格性审查的供应商不足3家的，终止本次采购活动，并发布终止采购活动公告。</w:t>
      </w:r>
    </w:p>
    <w:p w:rsidR="00AF2A26" w:rsidRDefault="009B1E4F">
      <w:pPr>
        <w:ind w:firstLine="630"/>
        <w:rPr>
          <w:rFonts w:ascii="仿宋" w:eastAsia="仿宋" w:hAnsi="仿宋"/>
          <w:bCs/>
          <w:sz w:val="24"/>
          <w:lang w:val="zh-CN"/>
        </w:rPr>
      </w:pPr>
      <w:r>
        <w:rPr>
          <w:rFonts w:ascii="仿宋" w:eastAsia="仿宋" w:hAnsi="仿宋" w:hint="eastAsia"/>
          <w:bCs/>
          <w:sz w:val="24"/>
        </w:rPr>
        <w:t>2.3.1</w:t>
      </w:r>
      <w:r>
        <w:rPr>
          <w:rFonts w:ascii="仿宋" w:eastAsia="仿宋" w:hAnsi="仿宋"/>
          <w:bCs/>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rsidR="00AF2A26" w:rsidRDefault="009B1E4F">
      <w:pPr>
        <w:pStyle w:val="3"/>
        <w:rPr>
          <w:rFonts w:ascii="仿宋" w:eastAsia="仿宋" w:hAnsi="仿宋"/>
          <w:szCs w:val="24"/>
          <w:lang w:val="zh-CN"/>
        </w:rPr>
      </w:pPr>
      <w:r>
        <w:rPr>
          <w:rFonts w:ascii="仿宋" w:eastAsia="仿宋" w:hAnsi="仿宋" w:hint="eastAsia"/>
          <w:szCs w:val="24"/>
        </w:rPr>
        <w:t>2.4磋商。</w:t>
      </w:r>
    </w:p>
    <w:p w:rsidR="00AF2A26" w:rsidRDefault="009B1E4F">
      <w:pPr>
        <w:spacing w:line="400" w:lineRule="exact"/>
        <w:ind w:firstLineChars="196" w:firstLine="470"/>
        <w:rPr>
          <w:rFonts w:ascii="仿宋" w:eastAsia="仿宋" w:hAnsi="仿宋"/>
          <w:sz w:val="24"/>
        </w:rPr>
      </w:pPr>
      <w:r>
        <w:rPr>
          <w:rFonts w:ascii="仿宋" w:eastAsia="仿宋" w:hAnsi="仿宋" w:hint="eastAsia"/>
          <w:sz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rsidR="00AF2A26" w:rsidRDefault="009B1E4F">
      <w:pPr>
        <w:spacing w:line="400" w:lineRule="exact"/>
        <w:ind w:firstLineChars="196" w:firstLine="470"/>
        <w:rPr>
          <w:rFonts w:ascii="仿宋" w:eastAsia="仿宋" w:hAnsi="仿宋"/>
          <w:sz w:val="24"/>
        </w:rPr>
      </w:pPr>
      <w:r>
        <w:rPr>
          <w:rFonts w:ascii="仿宋" w:eastAsia="仿宋" w:hAnsi="仿宋" w:hint="eastAsia"/>
          <w:sz w:val="24"/>
        </w:rPr>
        <w:t>2.4.2每轮磋商开始前，磋商小组应根据磋商文件的规定，并结合各供应商的响应文件</w:t>
      </w:r>
      <w:proofErr w:type="gramStart"/>
      <w:r>
        <w:rPr>
          <w:rFonts w:ascii="仿宋" w:eastAsia="仿宋" w:hAnsi="仿宋" w:hint="eastAsia"/>
          <w:sz w:val="24"/>
        </w:rPr>
        <w:t>拟定磋商</w:t>
      </w:r>
      <w:proofErr w:type="gramEnd"/>
      <w:r>
        <w:rPr>
          <w:rFonts w:ascii="仿宋" w:eastAsia="仿宋" w:hAnsi="仿宋" w:hint="eastAsia"/>
          <w:sz w:val="24"/>
        </w:rPr>
        <w:t>内容。</w:t>
      </w:r>
    </w:p>
    <w:p w:rsidR="00AF2A26" w:rsidRDefault="009B1E4F">
      <w:pPr>
        <w:spacing w:line="400" w:lineRule="exact"/>
        <w:ind w:firstLineChars="196" w:firstLine="470"/>
        <w:rPr>
          <w:rFonts w:ascii="仿宋" w:eastAsia="仿宋" w:hAnsi="仿宋"/>
          <w:sz w:val="24"/>
        </w:rPr>
      </w:pPr>
      <w:r>
        <w:rPr>
          <w:rFonts w:ascii="仿宋" w:eastAsia="仿宋" w:hAnsi="仿宋" w:hint="eastAsia"/>
          <w:sz w:val="24"/>
        </w:rPr>
        <w:t>2.4.3在磋商过程中，磋商小组可以根据磋商文件和磋商情况实质性变动磋商文件的技术、服务要求以及合同草案条款，但不得变动磋商文件中的其他内容。</w:t>
      </w:r>
      <w:r>
        <w:rPr>
          <w:rFonts w:ascii="仿宋" w:eastAsia="仿宋" w:hAnsi="仿宋" w:hint="eastAsia"/>
          <w:sz w:val="24"/>
        </w:rPr>
        <w:lastRenderedPageBreak/>
        <w:t>实质性变动的内容，须经采购人代表书面确认。</w:t>
      </w:r>
    </w:p>
    <w:p w:rsidR="00AF2A26" w:rsidRDefault="009B1E4F">
      <w:pPr>
        <w:spacing w:line="400" w:lineRule="exact"/>
        <w:ind w:firstLineChars="196" w:firstLine="470"/>
        <w:rPr>
          <w:rFonts w:ascii="仿宋" w:eastAsia="仿宋" w:hAnsi="仿宋"/>
          <w:sz w:val="24"/>
        </w:rPr>
      </w:pPr>
      <w:r>
        <w:rPr>
          <w:rFonts w:ascii="仿宋" w:eastAsia="仿宋" w:hAnsi="仿宋" w:hint="eastAsia"/>
          <w:sz w:val="24"/>
        </w:rPr>
        <w:t>2.4.4对磋商文件</w:t>
      </w:r>
      <w:proofErr w:type="gramStart"/>
      <w:r>
        <w:rPr>
          <w:rFonts w:ascii="仿宋" w:eastAsia="仿宋" w:hAnsi="仿宋" w:hint="eastAsia"/>
          <w:sz w:val="24"/>
        </w:rPr>
        <w:t>作出</w:t>
      </w:r>
      <w:proofErr w:type="gramEnd"/>
      <w:r>
        <w:rPr>
          <w:rFonts w:ascii="仿宋" w:eastAsia="仿宋" w:hAnsi="仿宋" w:hint="eastAsia"/>
          <w:sz w:val="24"/>
        </w:rPr>
        <w:t>的实质性变动是磋商文件的有效组成部分，磋商小组应当及时以书面形式同时通知所有参加磋商的供应商。</w:t>
      </w:r>
    </w:p>
    <w:p w:rsidR="00AF2A26" w:rsidRDefault="009B1E4F">
      <w:pPr>
        <w:spacing w:line="400" w:lineRule="exact"/>
        <w:ind w:firstLineChars="196" w:firstLine="470"/>
        <w:rPr>
          <w:rFonts w:ascii="仿宋" w:eastAsia="仿宋" w:hAnsi="仿宋"/>
          <w:sz w:val="24"/>
        </w:rPr>
      </w:pPr>
      <w:r>
        <w:rPr>
          <w:rFonts w:ascii="仿宋" w:eastAsia="仿宋" w:hAnsi="仿宋" w:hint="eastAsia"/>
          <w:sz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w:t>
      </w:r>
      <w:proofErr w:type="gramStart"/>
      <w:r>
        <w:rPr>
          <w:rFonts w:ascii="仿宋" w:eastAsia="仿宋" w:hAnsi="仿宋" w:hint="eastAsia"/>
          <w:sz w:val="24"/>
        </w:rPr>
        <w:t>商必要</w:t>
      </w:r>
      <w:proofErr w:type="gramEnd"/>
      <w:r>
        <w:rPr>
          <w:rFonts w:ascii="仿宋" w:eastAsia="仿宋" w:hAnsi="仿宋" w:hint="eastAsia"/>
          <w:sz w:val="24"/>
        </w:rPr>
        <w:t>的时间，但是供应商变更其响应文件，应当以有利于满足磋商文件要求为原则，不得变更为不利于满足磋商文件规定，否则，其响应文件作为无效处理。</w:t>
      </w:r>
    </w:p>
    <w:p w:rsidR="00AF2A26" w:rsidRDefault="009B1E4F">
      <w:pPr>
        <w:pStyle w:val="a8"/>
        <w:snapToGrid w:val="0"/>
        <w:spacing w:line="300" w:lineRule="auto"/>
        <w:ind w:firstLineChars="200" w:firstLine="480"/>
        <w:rPr>
          <w:rFonts w:ascii="仿宋" w:eastAsia="仿宋" w:hAnsi="仿宋"/>
          <w:sz w:val="24"/>
          <w:szCs w:val="24"/>
          <w:lang w:val="zh-CN"/>
        </w:rPr>
      </w:pPr>
      <w:r>
        <w:rPr>
          <w:rFonts w:ascii="仿宋" w:eastAsia="仿宋" w:hAnsi="仿宋" w:hint="eastAsia"/>
          <w:sz w:val="24"/>
          <w:szCs w:val="24"/>
        </w:rPr>
        <w:t>2.4.6</w:t>
      </w:r>
      <w:r>
        <w:rPr>
          <w:rFonts w:ascii="仿宋" w:eastAsia="仿宋" w:hAnsi="仿宋"/>
          <w:sz w:val="24"/>
          <w:szCs w:val="24"/>
        </w:rPr>
        <w:t>磋商过程中，</w:t>
      </w:r>
      <w:r>
        <w:rPr>
          <w:rFonts w:ascii="仿宋" w:eastAsia="仿宋" w:hAnsi="仿宋"/>
          <w:sz w:val="24"/>
          <w:szCs w:val="24"/>
          <w:lang w:val="zh-CN"/>
        </w:rPr>
        <w:t>磋商小组对响应文件的有效性、完整性和响应程度进行审查，审查中发现供应商响应文件属于下列情况之一的，应按照无效响应文件处理：</w:t>
      </w:r>
    </w:p>
    <w:p w:rsidR="00AF2A26" w:rsidRDefault="009B1E4F">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（1）响应文件正副本数量不足的；</w:t>
      </w:r>
    </w:p>
    <w:p w:rsidR="00AF2A26" w:rsidRDefault="009B1E4F">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2</w:t>
      </w:r>
      <w:r>
        <w:rPr>
          <w:rFonts w:ascii="仿宋" w:eastAsia="仿宋" w:hAnsi="仿宋"/>
          <w:sz w:val="24"/>
          <w:szCs w:val="24"/>
          <w:lang w:val="zh-CN"/>
        </w:rPr>
        <w:t>）响应文件组成明显不符合采购文件的规定要求，影响评审委员会评判的</w:t>
      </w:r>
      <w:r>
        <w:rPr>
          <w:rFonts w:ascii="仿宋" w:eastAsia="仿宋" w:hAnsi="仿宋" w:hint="eastAsia"/>
          <w:sz w:val="24"/>
          <w:szCs w:val="24"/>
          <w:lang w:val="zh-CN"/>
        </w:rPr>
        <w:t>；</w:t>
      </w:r>
    </w:p>
    <w:p w:rsidR="00AF2A26" w:rsidRDefault="009B1E4F">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3</w:t>
      </w:r>
      <w:r>
        <w:rPr>
          <w:rFonts w:ascii="仿宋" w:eastAsia="仿宋" w:hAnsi="仿宋"/>
          <w:sz w:val="24"/>
          <w:szCs w:val="24"/>
          <w:lang w:val="zh-CN"/>
        </w:rPr>
        <w:t>）响应文件的语言、计量单位、知识产权、响应有效期等不符合采购文件的规定，影响磋商小组评判的；</w:t>
      </w:r>
    </w:p>
    <w:p w:rsidR="00AF2A26" w:rsidRDefault="009B1E4F">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（4）</w:t>
      </w:r>
      <w:proofErr w:type="gramStart"/>
      <w:r>
        <w:rPr>
          <w:rFonts w:ascii="仿宋" w:eastAsia="仿宋" w:hAnsi="仿宋"/>
          <w:sz w:val="24"/>
          <w:szCs w:val="24"/>
          <w:lang w:val="zh-CN"/>
        </w:rPr>
        <w:t>经最终</w:t>
      </w:r>
      <w:proofErr w:type="gramEnd"/>
      <w:r>
        <w:rPr>
          <w:rFonts w:ascii="仿宋" w:eastAsia="仿宋" w:hAnsi="仿宋"/>
          <w:sz w:val="24"/>
          <w:szCs w:val="24"/>
          <w:lang w:val="zh-CN"/>
        </w:rPr>
        <w:t>磋商后，供应商的响应文件仍不能</w:t>
      </w:r>
      <w:proofErr w:type="gramStart"/>
      <w:r>
        <w:rPr>
          <w:rFonts w:ascii="仿宋" w:eastAsia="仿宋" w:hAnsi="仿宋"/>
          <w:sz w:val="24"/>
          <w:szCs w:val="24"/>
          <w:lang w:val="zh-CN"/>
        </w:rPr>
        <w:t>完全响应</w:t>
      </w:r>
      <w:proofErr w:type="gramEnd"/>
      <w:r>
        <w:rPr>
          <w:rFonts w:ascii="仿宋" w:eastAsia="仿宋" w:hAnsi="仿宋"/>
          <w:sz w:val="24"/>
          <w:szCs w:val="24"/>
          <w:lang w:val="zh-CN"/>
        </w:rPr>
        <w:t>采购文件的实质性要求的；</w:t>
      </w:r>
    </w:p>
    <w:p w:rsidR="00AF2A26" w:rsidRDefault="009B1E4F">
      <w:pPr>
        <w:pStyle w:val="a8"/>
        <w:snapToGrid w:val="0"/>
        <w:spacing w:line="300" w:lineRule="auto"/>
        <w:ind w:firstLineChars="200" w:firstLine="480"/>
        <w:rPr>
          <w:rFonts w:ascii="仿宋" w:eastAsia="仿宋" w:hAnsi="仿宋"/>
          <w:sz w:val="24"/>
        </w:rPr>
      </w:pPr>
      <w:r>
        <w:rPr>
          <w:rFonts w:ascii="仿宋" w:eastAsia="仿宋" w:hAnsi="仿宋" w:hint="eastAsia"/>
          <w:sz w:val="24"/>
          <w:lang w:val="zh-CN"/>
        </w:rPr>
        <w:t>(</w:t>
      </w:r>
      <w:r>
        <w:rPr>
          <w:rFonts w:ascii="仿宋" w:eastAsia="仿宋" w:hAnsi="仿宋"/>
          <w:sz w:val="24"/>
          <w:lang w:val="zh-CN"/>
        </w:rPr>
        <w:t>5</w:t>
      </w:r>
      <w:r>
        <w:rPr>
          <w:rFonts w:ascii="仿宋" w:eastAsia="仿宋" w:hAnsi="仿宋" w:hint="eastAsia"/>
          <w:sz w:val="24"/>
          <w:lang w:val="zh-CN"/>
        </w:rPr>
        <w:t>)</w:t>
      </w:r>
      <w:r>
        <w:rPr>
          <w:rFonts w:ascii="仿宋" w:eastAsia="仿宋" w:hAnsi="仿宋" w:hint="eastAsia"/>
          <w:sz w:val="24"/>
        </w:rPr>
        <w:t xml:space="preserve"> 未载明或者载明的采购项目履约时间、方式、数量及其他政府采购合同实质性内容与本竞争性磋商文件要求不一致，且采购单位无法接受的。</w:t>
      </w:r>
    </w:p>
    <w:p w:rsidR="00AF2A26" w:rsidRDefault="009B1E4F">
      <w:pPr>
        <w:spacing w:line="400" w:lineRule="exact"/>
        <w:ind w:firstLineChars="200" w:firstLine="480"/>
        <w:rPr>
          <w:rFonts w:ascii="仿宋" w:eastAsia="仿宋" w:hAnsi="仿宋"/>
          <w:sz w:val="24"/>
        </w:rPr>
      </w:pPr>
      <w:r>
        <w:rPr>
          <w:rFonts w:ascii="仿宋" w:eastAsia="仿宋" w:hAnsi="仿宋" w:hint="eastAsia"/>
          <w:sz w:val="24"/>
        </w:rPr>
        <w:t xml:space="preserve"> (</w:t>
      </w:r>
      <w:r>
        <w:rPr>
          <w:rFonts w:ascii="仿宋" w:eastAsia="仿宋" w:hAnsi="仿宋"/>
          <w:sz w:val="24"/>
        </w:rPr>
        <w:t>6</w:t>
      </w:r>
      <w:r>
        <w:rPr>
          <w:rFonts w:ascii="仿宋" w:eastAsia="仿宋" w:hAnsi="仿宋" w:hint="eastAsia"/>
          <w:sz w:val="24"/>
        </w:rPr>
        <w:t>)属于竞争性磋商文件中无效响应情形的。</w:t>
      </w:r>
    </w:p>
    <w:p w:rsidR="00AF2A26" w:rsidRDefault="009B1E4F">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但磋商小组对响应文件签署、盖章等进行审查过程中，有下列情形的，磋商小组应当评定为不影响整个响应文件有效性和采购活动公平竞争，并通过响应文件的有效性审查：</w:t>
      </w:r>
    </w:p>
    <w:p w:rsidR="00AF2A26" w:rsidRDefault="009B1E4F">
      <w:pPr>
        <w:pStyle w:val="a8"/>
        <w:snapToGrid w:val="0"/>
        <w:spacing w:line="300" w:lineRule="auto"/>
        <w:ind w:firstLineChars="250" w:firstLine="60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1</w:t>
      </w:r>
      <w:r>
        <w:rPr>
          <w:rFonts w:ascii="仿宋" w:eastAsia="仿宋" w:hAnsi="仿宋"/>
          <w:sz w:val="24"/>
          <w:szCs w:val="24"/>
          <w:lang w:val="zh-CN"/>
        </w:rPr>
        <w:t>）响应文件存在个别地方（总数不能超过2个）没有法定代表人/单位负责人签字，但有法定代表人/单位负责人的私人印章或者有效授权代理人签字的；</w:t>
      </w:r>
    </w:p>
    <w:p w:rsidR="00AF2A26" w:rsidRDefault="009B1E4F">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 xml:space="preserve"> （</w:t>
      </w:r>
      <w:r>
        <w:rPr>
          <w:rFonts w:ascii="仿宋" w:eastAsia="仿宋" w:hAnsi="仿宋"/>
          <w:sz w:val="24"/>
          <w:szCs w:val="24"/>
        </w:rPr>
        <w:t>2</w:t>
      </w:r>
      <w:r>
        <w:rPr>
          <w:rFonts w:ascii="仿宋" w:eastAsia="仿宋" w:hAnsi="仿宋"/>
          <w:sz w:val="24"/>
          <w:szCs w:val="24"/>
          <w:lang w:val="zh-CN"/>
        </w:rPr>
        <w:t>）响应文件除采购文件明确要求加盖单位(法人)公章的以外，其他地方以相关专用章加盖的；</w:t>
      </w:r>
    </w:p>
    <w:p w:rsidR="00AF2A26" w:rsidRDefault="009B1E4F">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 xml:space="preserve"> （</w:t>
      </w:r>
      <w:r>
        <w:rPr>
          <w:rFonts w:ascii="仿宋" w:eastAsia="仿宋" w:hAnsi="仿宋"/>
          <w:sz w:val="24"/>
          <w:szCs w:val="24"/>
        </w:rPr>
        <w:t>3</w:t>
      </w:r>
      <w:r>
        <w:rPr>
          <w:rFonts w:ascii="仿宋" w:eastAsia="仿宋" w:hAnsi="仿宋"/>
          <w:sz w:val="24"/>
          <w:szCs w:val="24"/>
          <w:lang w:val="zh-CN"/>
        </w:rPr>
        <w:t>）以骑缝章的形式代替响应文件内容逐页盖章的（但是骑缝章模糊不清，印章名称无法辨认的除外）。</w:t>
      </w:r>
    </w:p>
    <w:p w:rsidR="00AF2A26" w:rsidRDefault="009B1E4F">
      <w:pPr>
        <w:pStyle w:val="a8"/>
        <w:snapToGrid w:val="0"/>
        <w:spacing w:line="300" w:lineRule="auto"/>
        <w:ind w:firstLineChars="200" w:firstLine="480"/>
        <w:rPr>
          <w:rFonts w:ascii="仿宋" w:eastAsia="仿宋" w:hAnsi="仿宋"/>
          <w:sz w:val="24"/>
          <w:szCs w:val="24"/>
        </w:rPr>
      </w:pPr>
      <w:r>
        <w:rPr>
          <w:rFonts w:ascii="仿宋" w:eastAsia="仿宋" w:hAnsi="仿宋"/>
          <w:sz w:val="24"/>
          <w:szCs w:val="24"/>
        </w:rPr>
        <w:t>磋商小组</w:t>
      </w:r>
      <w:r>
        <w:rPr>
          <w:rFonts w:ascii="仿宋" w:eastAsia="仿宋" w:hAnsi="仿宋"/>
          <w:sz w:val="24"/>
          <w:szCs w:val="24"/>
          <w:lang w:val="zh-CN"/>
        </w:rPr>
        <w:t>对所有响应文件的有效性、完整性和响应程度进行审查</w:t>
      </w:r>
      <w:r>
        <w:rPr>
          <w:rFonts w:ascii="仿宋" w:eastAsia="仿宋" w:hAnsi="仿宋"/>
          <w:sz w:val="24"/>
          <w:szCs w:val="24"/>
        </w:rPr>
        <w:t>后，向采购</w:t>
      </w:r>
      <w:r>
        <w:rPr>
          <w:rFonts w:ascii="仿宋" w:eastAsia="仿宋" w:hAnsi="仿宋"/>
          <w:sz w:val="24"/>
          <w:szCs w:val="24"/>
          <w:lang w:val="zh-CN"/>
        </w:rPr>
        <w:lastRenderedPageBreak/>
        <w:t>代理机构</w:t>
      </w:r>
      <w:r>
        <w:rPr>
          <w:rFonts w:ascii="仿宋" w:eastAsia="仿宋" w:hAnsi="仿宋"/>
          <w:sz w:val="24"/>
          <w:szCs w:val="24"/>
        </w:rPr>
        <w:t>出具</w:t>
      </w:r>
      <w:r>
        <w:rPr>
          <w:rFonts w:ascii="仿宋" w:eastAsia="仿宋" w:hAnsi="仿宋"/>
          <w:sz w:val="24"/>
          <w:szCs w:val="24"/>
          <w:lang w:val="zh-CN"/>
        </w:rPr>
        <w:t>有效性、完整性和响应程度</w:t>
      </w:r>
      <w:r>
        <w:rPr>
          <w:rFonts w:ascii="仿宋" w:eastAsia="仿宋" w:hAnsi="仿宋"/>
          <w:sz w:val="24"/>
          <w:szCs w:val="24"/>
        </w:rPr>
        <w:t>审查报告，确定继续磋商的供应商名单。没有通过</w:t>
      </w:r>
      <w:r>
        <w:rPr>
          <w:rFonts w:ascii="仿宋" w:eastAsia="仿宋" w:hAnsi="仿宋"/>
          <w:sz w:val="24"/>
          <w:szCs w:val="24"/>
          <w:lang w:val="zh-CN"/>
        </w:rPr>
        <w:t>有效性、完整性和响应程度</w:t>
      </w:r>
      <w:r>
        <w:rPr>
          <w:rFonts w:ascii="仿宋" w:eastAsia="仿宋" w:hAnsi="仿宋"/>
          <w:sz w:val="24"/>
          <w:szCs w:val="24"/>
        </w:rPr>
        <w:t>审查的供应商，磋商小组应在</w:t>
      </w:r>
      <w:r>
        <w:rPr>
          <w:rFonts w:ascii="仿宋" w:eastAsia="仿宋" w:hAnsi="仿宋"/>
          <w:sz w:val="24"/>
          <w:szCs w:val="24"/>
          <w:lang w:val="zh-CN"/>
        </w:rPr>
        <w:t>有效性、完整性和响应程度</w:t>
      </w:r>
      <w:r>
        <w:rPr>
          <w:rFonts w:ascii="仿宋" w:eastAsia="仿宋" w:hAnsi="仿宋"/>
          <w:sz w:val="24"/>
          <w:szCs w:val="24"/>
        </w:rPr>
        <w:t>审查报告中说明原因。</w:t>
      </w:r>
    </w:p>
    <w:p w:rsidR="00AF2A26" w:rsidRDefault="009B1E4F">
      <w:pPr>
        <w:spacing w:line="400" w:lineRule="exact"/>
        <w:ind w:firstLineChars="196" w:firstLine="470"/>
        <w:rPr>
          <w:rFonts w:ascii="仿宋" w:eastAsia="仿宋" w:hAnsi="仿宋"/>
          <w:sz w:val="24"/>
        </w:rPr>
      </w:pPr>
      <w:r>
        <w:rPr>
          <w:rFonts w:ascii="仿宋" w:eastAsia="仿宋" w:hAnsi="仿宋" w:hint="eastAsia"/>
          <w:sz w:val="24"/>
        </w:rPr>
        <w:t>2.4.7磋商过程中，磋商的任何一方不得透露与磋商有关的其他供应商的技术资料、价格和其他信息。</w:t>
      </w:r>
    </w:p>
    <w:p w:rsidR="00AF2A26" w:rsidRDefault="009B1E4F">
      <w:pPr>
        <w:spacing w:line="400" w:lineRule="exact"/>
        <w:ind w:firstLineChars="196" w:firstLine="470"/>
        <w:rPr>
          <w:rFonts w:ascii="仿宋" w:eastAsia="仿宋" w:hAnsi="仿宋"/>
          <w:sz w:val="24"/>
        </w:rPr>
      </w:pPr>
      <w:r>
        <w:rPr>
          <w:rFonts w:ascii="仿宋" w:eastAsia="仿宋" w:hAnsi="仿宋" w:hint="eastAsia"/>
          <w:sz w:val="24"/>
        </w:rPr>
        <w:t>2.4.8磋商过程中，磋商小组发现或者知晓供应</w:t>
      </w:r>
      <w:proofErr w:type="gramStart"/>
      <w:r>
        <w:rPr>
          <w:rFonts w:ascii="仿宋" w:eastAsia="仿宋" w:hAnsi="仿宋" w:hint="eastAsia"/>
          <w:sz w:val="24"/>
        </w:rPr>
        <w:t>商存在</w:t>
      </w:r>
      <w:proofErr w:type="gramEnd"/>
      <w:r>
        <w:rPr>
          <w:rFonts w:ascii="仿宋" w:eastAsia="仿宋" w:hAnsi="仿宋" w:hint="eastAsia"/>
          <w:sz w:val="24"/>
        </w:rPr>
        <w:t>违法、违纪行为的，磋商小组应当将该供应商响应文件作无效处理，不允许其提交最后报价。</w:t>
      </w:r>
    </w:p>
    <w:p w:rsidR="00AF2A26" w:rsidRDefault="009B1E4F">
      <w:pPr>
        <w:spacing w:line="400" w:lineRule="exact"/>
        <w:ind w:firstLineChars="196" w:firstLine="470"/>
        <w:rPr>
          <w:rFonts w:ascii="仿宋" w:eastAsia="仿宋" w:hAnsi="仿宋"/>
          <w:sz w:val="24"/>
        </w:rPr>
      </w:pPr>
      <w:r>
        <w:rPr>
          <w:rFonts w:ascii="仿宋" w:eastAsia="仿宋" w:hAnsi="仿宋" w:hint="eastAsia"/>
          <w:sz w:val="24"/>
        </w:rPr>
        <w:t>2.4.9磋商完成后，磋商小组应</w:t>
      </w:r>
      <w:proofErr w:type="gramStart"/>
      <w:r>
        <w:rPr>
          <w:rFonts w:ascii="仿宋" w:eastAsia="仿宋" w:hAnsi="仿宋" w:hint="eastAsia"/>
          <w:sz w:val="24"/>
        </w:rPr>
        <w:t>出具磋商</w:t>
      </w:r>
      <w:proofErr w:type="gramEnd"/>
      <w:r>
        <w:rPr>
          <w:rFonts w:ascii="仿宋" w:eastAsia="仿宋" w:hAnsi="仿宋" w:hint="eastAsia"/>
          <w:sz w:val="24"/>
        </w:rPr>
        <w:t>情况记录表，磋商情况记录</w:t>
      </w:r>
      <w:proofErr w:type="gramStart"/>
      <w:r>
        <w:rPr>
          <w:rFonts w:ascii="仿宋" w:eastAsia="仿宋" w:hAnsi="仿宋" w:hint="eastAsia"/>
          <w:sz w:val="24"/>
        </w:rPr>
        <w:t>表需包含磋商</w:t>
      </w:r>
      <w:proofErr w:type="gramEnd"/>
      <w:r>
        <w:rPr>
          <w:rFonts w:ascii="仿宋" w:eastAsia="仿宋" w:hAnsi="仿宋" w:hint="eastAsia"/>
          <w:sz w:val="24"/>
        </w:rPr>
        <w:t>内容、磋商意见、实质性变动内容等。</w:t>
      </w:r>
    </w:p>
    <w:p w:rsidR="00AF2A26" w:rsidRDefault="009B1E4F">
      <w:pPr>
        <w:spacing w:line="400" w:lineRule="exact"/>
        <w:ind w:firstLineChars="200" w:firstLine="480"/>
        <w:outlineLvl w:val="2"/>
        <w:rPr>
          <w:rFonts w:ascii="仿宋" w:eastAsia="仿宋" w:hAnsi="仿宋"/>
          <w:sz w:val="24"/>
        </w:rPr>
      </w:pPr>
      <w:r>
        <w:rPr>
          <w:rFonts w:ascii="仿宋" w:eastAsia="仿宋" w:hAnsi="仿宋" w:hint="eastAsia"/>
          <w:sz w:val="24"/>
        </w:rPr>
        <w:t>2.5报价。</w:t>
      </w:r>
    </w:p>
    <w:p w:rsidR="00AF2A26" w:rsidRDefault="009B1E4F">
      <w:pPr>
        <w:spacing w:line="400" w:lineRule="exact"/>
        <w:ind w:firstLineChars="200" w:firstLine="480"/>
        <w:rPr>
          <w:rFonts w:ascii="仿宋" w:eastAsia="仿宋" w:hAnsi="仿宋"/>
          <w:sz w:val="24"/>
        </w:rPr>
      </w:pPr>
      <w:r>
        <w:rPr>
          <w:rFonts w:ascii="仿宋" w:eastAsia="仿宋" w:hAnsi="仿宋" w:hint="eastAsia"/>
          <w:sz w:val="24"/>
        </w:rPr>
        <w:t>2.5.1本次磋商采购采用现场报价，响应文件</w:t>
      </w:r>
      <w:r w:rsidR="00A91FAC">
        <w:rPr>
          <w:rFonts w:ascii="仿宋" w:eastAsia="仿宋" w:hAnsi="仿宋" w:hint="eastAsia"/>
          <w:sz w:val="24"/>
        </w:rPr>
        <w:t>仍须提交</w:t>
      </w:r>
      <w:r>
        <w:rPr>
          <w:rFonts w:ascii="仿宋" w:eastAsia="仿宋" w:hAnsi="仿宋" w:hint="eastAsia"/>
          <w:sz w:val="24"/>
        </w:rPr>
        <w:t>首次报价，参与报价的供应商按磋商小组要求进行报价。报价超过竞争性磋商文件规定的政府采购预算（或最高限价）或者相关报价不符合采购文件其他的报价规定的，应按照无效响应文件处理。</w:t>
      </w:r>
    </w:p>
    <w:p w:rsidR="00AF2A26" w:rsidRDefault="009B1E4F">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2</w:t>
      </w:r>
      <w:r>
        <w:rPr>
          <w:rFonts w:ascii="仿宋" w:eastAsia="仿宋" w:hAnsi="仿宋" w:hint="eastAsia"/>
          <w:sz w:val="24"/>
        </w:rPr>
        <w:t>磋商文件能够详细列明采购标的</w:t>
      </w:r>
      <w:proofErr w:type="gramStart"/>
      <w:r>
        <w:rPr>
          <w:rFonts w:ascii="仿宋" w:eastAsia="仿宋" w:hAnsi="仿宋" w:hint="eastAsia"/>
          <w:sz w:val="24"/>
        </w:rPr>
        <w:t>的</w:t>
      </w:r>
      <w:proofErr w:type="gramEnd"/>
      <w:r>
        <w:rPr>
          <w:rFonts w:ascii="仿宋" w:eastAsia="仿宋" w:hAnsi="仿宋" w:hint="eastAsia"/>
          <w:sz w:val="24"/>
        </w:rPr>
        <w:t>技术、服务要求的，磋商结束后，磋商小组应当要求所有实质性响应的供应商在规定时间内提交最后报价，提交最后报价的供应商不得少于3家</w:t>
      </w:r>
      <w:r>
        <w:rPr>
          <w:rFonts w:ascii="仿宋" w:eastAsia="仿宋" w:hAnsi="仿宋" w:hint="eastAsia"/>
          <w:b/>
          <w:sz w:val="24"/>
        </w:rPr>
        <w:t>（本章2.3.1和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的情况除外）</w:t>
      </w:r>
      <w:r>
        <w:rPr>
          <w:rFonts w:ascii="仿宋" w:eastAsia="仿宋" w:hAnsi="仿宋" w:hint="eastAsia"/>
          <w:sz w:val="24"/>
        </w:rPr>
        <w:t>。或磋商文件不能详细列明采购标的</w:t>
      </w:r>
      <w:proofErr w:type="gramStart"/>
      <w:r>
        <w:rPr>
          <w:rFonts w:ascii="仿宋" w:eastAsia="仿宋" w:hAnsi="仿宋" w:hint="eastAsia"/>
          <w:sz w:val="24"/>
        </w:rPr>
        <w:t>的</w:t>
      </w:r>
      <w:proofErr w:type="gramEnd"/>
      <w:r>
        <w:rPr>
          <w:rFonts w:ascii="仿宋" w:eastAsia="仿宋" w:hAnsi="仿宋" w:hint="eastAsia"/>
          <w:sz w:val="24"/>
        </w:rPr>
        <w:t>技术、服务要求，需经磋商由供应商提供最终设计方案或解决方案的，磋商结束后，磋商小组应当按照少数服从多数的原则投票推荐3家以上</w:t>
      </w:r>
      <w:r>
        <w:rPr>
          <w:rFonts w:ascii="仿宋" w:eastAsia="仿宋" w:hAnsi="仿宋" w:hint="eastAsia"/>
          <w:b/>
          <w:sz w:val="24"/>
        </w:rPr>
        <w:t>（本章2.3.1和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的情况除外）</w:t>
      </w:r>
      <w:r>
        <w:rPr>
          <w:rFonts w:ascii="仿宋" w:eastAsia="仿宋" w:hAnsi="仿宋" w:hint="eastAsia"/>
          <w:sz w:val="24"/>
        </w:rPr>
        <w:t>供应商的设计方案或者解决方案，并要求其在规定时间内提交最后报价。</w:t>
      </w:r>
    </w:p>
    <w:p w:rsidR="00AF2A26" w:rsidRDefault="009B1E4F">
      <w:pPr>
        <w:spacing w:line="400" w:lineRule="exact"/>
        <w:ind w:firstLineChars="200" w:firstLine="480"/>
        <w:rPr>
          <w:rFonts w:ascii="仿宋" w:eastAsia="仿宋" w:hAnsi="仿宋"/>
          <w:b/>
          <w:bCs/>
          <w:sz w:val="24"/>
        </w:rPr>
      </w:pPr>
      <w:r>
        <w:rPr>
          <w:rFonts w:ascii="仿宋" w:eastAsia="仿宋" w:hAnsi="仿宋" w:hint="eastAsia"/>
          <w:sz w:val="24"/>
        </w:rPr>
        <w:t>2.5.</w:t>
      </w:r>
      <w:r>
        <w:rPr>
          <w:rFonts w:ascii="仿宋" w:eastAsia="仿宋" w:hAnsi="仿宋"/>
          <w:sz w:val="24"/>
        </w:rPr>
        <w:t>3</w:t>
      </w:r>
      <w:r>
        <w:rPr>
          <w:rFonts w:ascii="仿宋" w:eastAsia="仿宋" w:hAnsi="仿宋" w:hint="eastAsia"/>
          <w:sz w:val="24"/>
        </w:rPr>
        <w:t>符合</w:t>
      </w:r>
      <w:bookmarkStart w:id="112" w:name="_Toc30986"/>
      <w:r>
        <w:rPr>
          <w:rFonts w:ascii="仿宋" w:eastAsia="仿宋" w:hAnsi="仿宋" w:hint="eastAsia"/>
          <w:sz w:val="24"/>
        </w:rPr>
        <w:t>《</w:t>
      </w:r>
      <w:r>
        <w:rPr>
          <w:rFonts w:ascii="仿宋" w:eastAsia="仿宋" w:hAnsi="仿宋"/>
          <w:b/>
          <w:bCs/>
          <w:sz w:val="24"/>
        </w:rPr>
        <w:t>政府采购竞争性磋商采购方式管理暂行办法</w:t>
      </w:r>
      <w:r>
        <w:rPr>
          <w:rFonts w:ascii="仿宋" w:eastAsia="仿宋" w:hAnsi="仿宋" w:hint="eastAsia"/>
          <w:b/>
          <w:bCs/>
          <w:sz w:val="24"/>
        </w:rPr>
        <w:t>财库》〔2014〕214号</w:t>
      </w:r>
      <w:bookmarkEnd w:id="112"/>
      <w:r>
        <w:rPr>
          <w:rFonts w:ascii="仿宋" w:eastAsia="仿宋" w:hAnsi="仿宋" w:hint="eastAsia"/>
          <w:b/>
          <w:bCs/>
          <w:sz w:val="24"/>
        </w:rPr>
        <w:t>第三条第四项情形的，提交最后报价的供应商可以为2家。</w:t>
      </w:r>
    </w:p>
    <w:p w:rsidR="00AF2A26" w:rsidRDefault="009B1E4F">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4</w:t>
      </w:r>
      <w:r>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w:t>
      </w:r>
      <w:proofErr w:type="gramStart"/>
      <w:r>
        <w:rPr>
          <w:rFonts w:ascii="仿宋" w:eastAsia="仿宋" w:hAnsi="仿宋" w:hint="eastAsia"/>
          <w:sz w:val="24"/>
        </w:rPr>
        <w:t>商最后</w:t>
      </w:r>
      <w:proofErr w:type="gramEnd"/>
      <w:r>
        <w:rPr>
          <w:rFonts w:ascii="仿宋" w:eastAsia="仿宋" w:hAnsi="仿宋" w:hint="eastAsia"/>
          <w:sz w:val="24"/>
        </w:rPr>
        <w:t>报价明显低于成本价，在磋商小组发出质询函后供应</w:t>
      </w:r>
      <w:proofErr w:type="gramStart"/>
      <w:r>
        <w:rPr>
          <w:rFonts w:ascii="仿宋" w:eastAsia="仿宋" w:hAnsi="仿宋" w:hint="eastAsia"/>
          <w:sz w:val="24"/>
        </w:rPr>
        <w:t>商未能</w:t>
      </w:r>
      <w:proofErr w:type="gramEnd"/>
      <w:r>
        <w:rPr>
          <w:rFonts w:ascii="仿宋" w:eastAsia="仿宋" w:hAnsi="仿宋" w:hint="eastAsia"/>
          <w:sz w:val="24"/>
        </w:rPr>
        <w:t>提供合理的成本分析和价格构成的或对质函询的解释未被磋商小组采信的，应按照无效响应文件处理。</w:t>
      </w:r>
    </w:p>
    <w:p w:rsidR="00AF2A26" w:rsidRDefault="009B1E4F">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5</w:t>
      </w:r>
      <w:r>
        <w:rPr>
          <w:rFonts w:ascii="仿宋" w:eastAsia="仿宋" w:hAnsi="仿宋" w:hint="eastAsia"/>
          <w:sz w:val="24"/>
        </w:rPr>
        <w:t>供应</w:t>
      </w:r>
      <w:proofErr w:type="gramStart"/>
      <w:r>
        <w:rPr>
          <w:rFonts w:ascii="仿宋" w:eastAsia="仿宋" w:hAnsi="仿宋" w:hint="eastAsia"/>
          <w:sz w:val="24"/>
        </w:rPr>
        <w:t>商最后</w:t>
      </w:r>
      <w:proofErr w:type="gramEnd"/>
      <w:r>
        <w:rPr>
          <w:rFonts w:ascii="仿宋" w:eastAsia="仿宋" w:hAnsi="仿宋" w:hint="eastAsia"/>
          <w:sz w:val="24"/>
        </w:rPr>
        <w:t>报价应当由法定代表人/主要负责人/本人或其授权代表签字确认（</w:t>
      </w:r>
      <w:r>
        <w:rPr>
          <w:rFonts w:ascii="仿宋" w:eastAsia="仿宋" w:hAnsi="仿宋" w:hint="eastAsia"/>
          <w:b/>
          <w:sz w:val="24"/>
        </w:rPr>
        <w:t>注：</w:t>
      </w:r>
      <w:r>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w:t>
      </w:r>
      <w:r>
        <w:rPr>
          <w:rFonts w:ascii="仿宋" w:eastAsia="仿宋" w:hAnsi="仿宋" w:hint="eastAsia"/>
          <w:sz w:val="24"/>
        </w:rPr>
        <w:lastRenderedPageBreak/>
        <w:t>响应文件的有效组成部分。</w:t>
      </w:r>
    </w:p>
    <w:p w:rsidR="00AF2A26" w:rsidRDefault="009B1E4F">
      <w:pPr>
        <w:spacing w:line="400" w:lineRule="exact"/>
        <w:ind w:firstLine="480"/>
        <w:rPr>
          <w:rFonts w:ascii="仿宋" w:eastAsia="仿宋" w:hAnsi="仿宋"/>
          <w:sz w:val="24"/>
        </w:rPr>
      </w:pPr>
      <w:r>
        <w:rPr>
          <w:rFonts w:ascii="仿宋" w:eastAsia="仿宋" w:hAnsi="仿宋" w:hint="eastAsia"/>
          <w:sz w:val="24"/>
        </w:rPr>
        <w:t>2.5.</w:t>
      </w:r>
      <w:r>
        <w:rPr>
          <w:rFonts w:ascii="仿宋" w:eastAsia="仿宋" w:hAnsi="仿宋"/>
          <w:sz w:val="24"/>
        </w:rPr>
        <w:t>6</w:t>
      </w:r>
      <w:r>
        <w:rPr>
          <w:rFonts w:ascii="仿宋" w:eastAsia="仿宋" w:hAnsi="仿宋" w:hint="eastAsia"/>
          <w:sz w:val="24"/>
        </w:rPr>
        <w:t>报价如果出现下列不一致的，可按以下原则进行修改：</w:t>
      </w:r>
    </w:p>
    <w:p w:rsidR="00AF2A26" w:rsidRDefault="009B1E4F">
      <w:pPr>
        <w:spacing w:line="400" w:lineRule="exact"/>
        <w:ind w:firstLine="480"/>
        <w:rPr>
          <w:rFonts w:ascii="仿宋" w:eastAsia="仿宋" w:hAnsi="仿宋"/>
          <w:sz w:val="24"/>
        </w:rPr>
      </w:pPr>
      <w:r>
        <w:rPr>
          <w:rFonts w:ascii="仿宋" w:eastAsia="仿宋" w:hAnsi="仿宋" w:hint="eastAsia"/>
          <w:sz w:val="24"/>
        </w:rPr>
        <w:t>（一）</w:t>
      </w:r>
      <w:r>
        <w:rPr>
          <w:rFonts w:ascii="仿宋" w:eastAsia="仿宋" w:hAnsi="仿宋" w:cs="宋体" w:hint="eastAsia"/>
          <w:kern w:val="0"/>
          <w:sz w:val="24"/>
        </w:rPr>
        <w:t>大写金额和小写金额不一致的，以大写金额为准</w:t>
      </w:r>
      <w:r>
        <w:rPr>
          <w:rFonts w:ascii="仿宋" w:eastAsia="仿宋" w:hAnsi="仿宋" w:hint="eastAsia"/>
          <w:sz w:val="24"/>
        </w:rPr>
        <w:t>，但大写金额文字存在错误的，应当先对大写金额的文字错误进行澄清、说明或者更正，再行修正。</w:t>
      </w:r>
    </w:p>
    <w:p w:rsidR="00AF2A26" w:rsidRDefault="009B1E4F">
      <w:pPr>
        <w:spacing w:line="400" w:lineRule="exact"/>
        <w:ind w:firstLine="480"/>
        <w:rPr>
          <w:rFonts w:ascii="仿宋" w:eastAsia="仿宋" w:hAnsi="仿宋"/>
          <w:sz w:val="24"/>
        </w:rPr>
      </w:pPr>
      <w:r>
        <w:rPr>
          <w:rFonts w:ascii="仿宋" w:eastAsia="仿宋" w:hAnsi="仿宋" w:hint="eastAsia"/>
          <w:sz w:val="24"/>
        </w:rPr>
        <w:t>（二）</w:t>
      </w:r>
      <w:r>
        <w:rPr>
          <w:rFonts w:ascii="仿宋" w:eastAsia="仿宋" w:hAnsi="仿宋" w:cs="宋体" w:hint="eastAsia"/>
          <w:kern w:val="0"/>
          <w:sz w:val="24"/>
        </w:rPr>
        <w:t>总价金额与按单价汇总金额不一致的，以单价金额计算结果为准，</w:t>
      </w:r>
      <w:r>
        <w:rPr>
          <w:rFonts w:ascii="仿宋" w:eastAsia="仿宋" w:hAnsi="仿宋" w:hint="eastAsia"/>
          <w:sz w:val="24"/>
        </w:rPr>
        <w:t>但</w:t>
      </w:r>
      <w:r>
        <w:rPr>
          <w:rFonts w:ascii="仿宋" w:eastAsia="仿宋" w:hAnsi="仿宋" w:cs="宋体" w:hint="eastAsia"/>
          <w:kern w:val="0"/>
          <w:sz w:val="24"/>
        </w:rPr>
        <w:t>单价或者单价汇总金额存在数字或者</w:t>
      </w:r>
      <w:r>
        <w:rPr>
          <w:rFonts w:ascii="仿宋" w:eastAsia="仿宋" w:hAnsi="仿宋" w:hint="eastAsia"/>
          <w:sz w:val="24"/>
        </w:rPr>
        <w:t>文字错误的，应当先对</w:t>
      </w:r>
      <w:r>
        <w:rPr>
          <w:rFonts w:ascii="仿宋" w:eastAsia="仿宋" w:hAnsi="仿宋" w:cs="宋体" w:hint="eastAsia"/>
          <w:kern w:val="0"/>
          <w:sz w:val="24"/>
        </w:rPr>
        <w:t>数字或者</w:t>
      </w:r>
      <w:r>
        <w:rPr>
          <w:rFonts w:ascii="仿宋" w:eastAsia="仿宋" w:hAnsi="仿宋" w:hint="eastAsia"/>
          <w:sz w:val="24"/>
        </w:rPr>
        <w:t>文字错误进行澄清、说明或者更正，再行修正。</w:t>
      </w:r>
    </w:p>
    <w:p w:rsidR="00AF2A26" w:rsidRDefault="009B1E4F">
      <w:pPr>
        <w:spacing w:line="400" w:lineRule="exact"/>
        <w:ind w:firstLine="480"/>
        <w:rPr>
          <w:rFonts w:ascii="仿宋" w:eastAsia="仿宋" w:hAnsi="仿宋"/>
          <w:sz w:val="24"/>
        </w:rPr>
      </w:pPr>
      <w:r>
        <w:rPr>
          <w:rFonts w:ascii="仿宋" w:eastAsia="仿宋" w:hAnsi="仿宋" w:hint="eastAsia"/>
          <w:sz w:val="24"/>
        </w:rPr>
        <w:t>（三）单价金额小数点</w:t>
      </w:r>
      <w:r>
        <w:rPr>
          <w:rFonts w:ascii="仿宋" w:eastAsia="仿宋" w:hAnsi="仿宋" w:cs="宋体" w:hint="eastAsia"/>
          <w:kern w:val="0"/>
          <w:sz w:val="24"/>
        </w:rPr>
        <w:t>或者百分比有明显错位的</w:t>
      </w:r>
      <w:r>
        <w:rPr>
          <w:rFonts w:ascii="仿宋" w:eastAsia="仿宋" w:hAnsi="仿宋" w:hint="eastAsia"/>
          <w:sz w:val="24"/>
        </w:rPr>
        <w:t>，以总价为准，修正单价。</w:t>
      </w:r>
    </w:p>
    <w:p w:rsidR="00AF2A26" w:rsidRDefault="009B1E4F">
      <w:pPr>
        <w:ind w:firstLineChars="200" w:firstLine="480"/>
        <w:jc w:val="left"/>
        <w:rPr>
          <w:rFonts w:ascii="仿宋" w:eastAsia="仿宋" w:hAnsi="仿宋" w:cs="宋体"/>
          <w:kern w:val="0"/>
          <w:sz w:val="24"/>
        </w:rPr>
      </w:pPr>
      <w:r>
        <w:rPr>
          <w:rFonts w:ascii="仿宋" w:eastAsia="仿宋" w:hAnsi="仿宋" w:cs="宋体" w:hint="eastAsia"/>
          <w:kern w:val="0"/>
          <w:sz w:val="24"/>
        </w:rPr>
        <w:t>同时出现两种以上不一致的，按照上述规定的顺序修正。修正后的报价</w:t>
      </w:r>
      <w:proofErr w:type="gramStart"/>
      <w:r>
        <w:rPr>
          <w:rFonts w:ascii="仿宋" w:eastAsia="仿宋" w:hAnsi="仿宋" w:cs="宋体" w:hint="eastAsia"/>
          <w:kern w:val="0"/>
          <w:sz w:val="24"/>
        </w:rPr>
        <w:t>经供应</w:t>
      </w:r>
      <w:proofErr w:type="gramEnd"/>
      <w:r>
        <w:rPr>
          <w:rFonts w:ascii="仿宋" w:eastAsia="仿宋" w:hAnsi="仿宋" w:cs="宋体" w:hint="eastAsia"/>
          <w:kern w:val="0"/>
          <w:sz w:val="24"/>
        </w:rPr>
        <w:t>商确认后产生约束力，供应商不确认的，其响应文件作为无效处理。供应商确认采取书面且加盖单位公章或者供应商授权代表签字的方式。</w:t>
      </w:r>
    </w:p>
    <w:p w:rsidR="00AF2A26" w:rsidRDefault="009B1E4F">
      <w:pPr>
        <w:spacing w:line="400" w:lineRule="exact"/>
        <w:ind w:firstLineChars="200" w:firstLine="480"/>
        <w:rPr>
          <w:rFonts w:ascii="仿宋" w:eastAsia="仿宋" w:hAnsi="仿宋"/>
          <w:sz w:val="24"/>
        </w:rPr>
      </w:pPr>
      <w:r>
        <w:rPr>
          <w:rFonts w:ascii="仿宋" w:eastAsia="仿宋" w:hAnsi="仿宋" w:hint="eastAsia"/>
          <w:sz w:val="24"/>
        </w:rPr>
        <w:t>不得未经澄清、说明或者更正，直接将供应商响应文件作为无效处理。对不同文字文本响应文件的解释发生异议的，以中文文本为准。</w:t>
      </w:r>
    </w:p>
    <w:p w:rsidR="00AF2A26" w:rsidRDefault="009B1E4F">
      <w:pPr>
        <w:spacing w:line="400" w:lineRule="exact"/>
        <w:ind w:firstLineChars="200" w:firstLine="480"/>
        <w:outlineLvl w:val="2"/>
        <w:rPr>
          <w:rFonts w:ascii="仿宋" w:eastAsia="仿宋" w:hAnsi="仿宋"/>
          <w:sz w:val="24"/>
        </w:rPr>
      </w:pPr>
      <w:r>
        <w:rPr>
          <w:rFonts w:ascii="仿宋" w:eastAsia="仿宋" w:hAnsi="仿宋" w:hint="eastAsia"/>
          <w:sz w:val="24"/>
        </w:rPr>
        <w:t>2.6比较与评价。由磋商小组采用综合评分法对提交最后报价的供应商的响应文件和最后报价进行综合评分，具体要求详见本章综合评分部分。</w:t>
      </w:r>
    </w:p>
    <w:p w:rsidR="00AF2A26" w:rsidRDefault="009B1E4F">
      <w:pPr>
        <w:spacing w:line="400" w:lineRule="exact"/>
        <w:ind w:firstLineChars="200" w:firstLine="480"/>
        <w:outlineLvl w:val="2"/>
        <w:rPr>
          <w:rFonts w:ascii="仿宋" w:eastAsia="仿宋" w:hAnsi="仿宋"/>
          <w:sz w:val="24"/>
        </w:rPr>
      </w:pPr>
      <w:r>
        <w:rPr>
          <w:rFonts w:ascii="仿宋" w:eastAsia="仿宋" w:hAnsi="仿宋" w:hint="eastAsia"/>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rsidR="00AF2A26" w:rsidRDefault="009B1E4F">
      <w:pPr>
        <w:spacing w:line="400" w:lineRule="exact"/>
        <w:ind w:firstLineChars="200" w:firstLine="480"/>
        <w:outlineLvl w:val="2"/>
        <w:rPr>
          <w:rFonts w:ascii="仿宋" w:eastAsia="仿宋" w:hAnsi="仿宋"/>
          <w:sz w:val="24"/>
        </w:rPr>
      </w:pPr>
      <w:r>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rsidR="00AF2A26" w:rsidRDefault="009B1E4F">
      <w:pPr>
        <w:spacing w:line="400" w:lineRule="exact"/>
        <w:ind w:firstLineChars="200" w:firstLine="480"/>
        <w:outlineLvl w:val="2"/>
        <w:rPr>
          <w:rFonts w:ascii="仿宋" w:eastAsia="仿宋" w:hAnsi="仿宋"/>
          <w:sz w:val="24"/>
        </w:rPr>
      </w:pPr>
      <w:r>
        <w:rPr>
          <w:rFonts w:ascii="仿宋" w:eastAsia="仿宋" w:hAnsi="仿宋" w:hint="eastAsia"/>
          <w:sz w:val="24"/>
        </w:rPr>
        <w:t>2.9采购组织单位现场复核评审结果。</w:t>
      </w:r>
    </w:p>
    <w:p w:rsidR="00AF2A26" w:rsidRDefault="009B1E4F">
      <w:pPr>
        <w:spacing w:line="400" w:lineRule="exact"/>
        <w:ind w:firstLineChars="200" w:firstLine="480"/>
        <w:rPr>
          <w:rFonts w:ascii="仿宋" w:eastAsia="仿宋" w:hAnsi="仿宋"/>
          <w:sz w:val="24"/>
        </w:rPr>
      </w:pPr>
      <w:r>
        <w:rPr>
          <w:rFonts w:ascii="仿宋" w:eastAsia="仿宋" w:hAnsi="仿宋" w:hint="eastAsia"/>
          <w:sz w:val="24"/>
        </w:rPr>
        <w:t>2.9.1评审结果汇总完成后，磋商小组拟</w:t>
      </w:r>
      <w:proofErr w:type="gramStart"/>
      <w:r>
        <w:rPr>
          <w:rFonts w:ascii="仿宋" w:eastAsia="仿宋" w:hAnsi="仿宋" w:hint="eastAsia"/>
          <w:sz w:val="24"/>
        </w:rPr>
        <w:t>出具磋商</w:t>
      </w:r>
      <w:proofErr w:type="gramEnd"/>
      <w:r>
        <w:rPr>
          <w:rFonts w:ascii="仿宋" w:eastAsia="仿宋" w:hAnsi="仿宋" w:hint="eastAsia"/>
          <w:sz w:val="24"/>
        </w:rPr>
        <w:t>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rsidR="00AF2A26" w:rsidRDefault="009B1E4F">
      <w:pPr>
        <w:spacing w:line="400" w:lineRule="exact"/>
        <w:ind w:firstLineChars="200" w:firstLine="480"/>
        <w:rPr>
          <w:rFonts w:ascii="仿宋" w:eastAsia="仿宋" w:hAnsi="仿宋"/>
          <w:sz w:val="24"/>
        </w:rPr>
      </w:pPr>
      <w:r>
        <w:rPr>
          <w:rFonts w:ascii="仿宋" w:eastAsia="仿宋" w:hAnsi="仿宋" w:hint="eastAsia"/>
          <w:sz w:val="24"/>
        </w:rPr>
        <w:t>（1）资格性审查认定错误的；</w:t>
      </w:r>
    </w:p>
    <w:p w:rsidR="00AF2A26" w:rsidRDefault="009B1E4F">
      <w:pPr>
        <w:spacing w:line="400" w:lineRule="exact"/>
        <w:ind w:firstLineChars="200" w:firstLine="480"/>
        <w:rPr>
          <w:rFonts w:ascii="仿宋" w:eastAsia="仿宋" w:hAnsi="仿宋"/>
          <w:sz w:val="24"/>
        </w:rPr>
      </w:pPr>
      <w:r>
        <w:rPr>
          <w:rFonts w:ascii="仿宋" w:eastAsia="仿宋" w:hAnsi="仿宋" w:hint="eastAsia"/>
          <w:sz w:val="24"/>
        </w:rPr>
        <w:t>（2）分值汇总计算错误的；</w:t>
      </w:r>
    </w:p>
    <w:p w:rsidR="00AF2A26" w:rsidRDefault="009B1E4F">
      <w:pPr>
        <w:spacing w:line="400" w:lineRule="exact"/>
        <w:ind w:firstLineChars="200" w:firstLine="480"/>
        <w:rPr>
          <w:rFonts w:ascii="仿宋" w:eastAsia="仿宋" w:hAnsi="仿宋"/>
          <w:sz w:val="24"/>
        </w:rPr>
      </w:pPr>
      <w:r>
        <w:rPr>
          <w:rFonts w:ascii="仿宋" w:eastAsia="仿宋" w:hAnsi="仿宋" w:hint="eastAsia"/>
          <w:sz w:val="24"/>
        </w:rPr>
        <w:lastRenderedPageBreak/>
        <w:t>（3）分项评分超出评分标准范围的；</w:t>
      </w:r>
    </w:p>
    <w:p w:rsidR="00AF2A26" w:rsidRDefault="009B1E4F">
      <w:pPr>
        <w:spacing w:line="400" w:lineRule="exact"/>
        <w:ind w:firstLineChars="200" w:firstLine="480"/>
        <w:rPr>
          <w:rFonts w:ascii="仿宋" w:eastAsia="仿宋" w:hAnsi="仿宋"/>
          <w:sz w:val="24"/>
        </w:rPr>
      </w:pPr>
      <w:r>
        <w:rPr>
          <w:rFonts w:ascii="仿宋" w:eastAsia="仿宋" w:hAnsi="仿宋" w:hint="eastAsia"/>
          <w:sz w:val="24"/>
        </w:rPr>
        <w:t>（4）客观评分不一致的。</w:t>
      </w:r>
    </w:p>
    <w:p w:rsidR="00AF2A26" w:rsidRDefault="009B1E4F">
      <w:pPr>
        <w:spacing w:line="400" w:lineRule="exact"/>
        <w:ind w:firstLineChars="200" w:firstLine="480"/>
        <w:rPr>
          <w:rFonts w:ascii="仿宋" w:eastAsia="仿宋" w:hAnsi="仿宋"/>
          <w:sz w:val="24"/>
        </w:rPr>
      </w:pPr>
      <w:r>
        <w:rPr>
          <w:rFonts w:ascii="仿宋" w:eastAsia="仿宋" w:hAnsi="仿宋" w:hint="eastAsia"/>
          <w:sz w:val="24"/>
        </w:rPr>
        <w:t>（5）经磋商小组一致认定评分畸高、</w:t>
      </w:r>
      <w:proofErr w:type="gramStart"/>
      <w:r>
        <w:rPr>
          <w:rFonts w:ascii="仿宋" w:eastAsia="仿宋" w:hAnsi="仿宋" w:hint="eastAsia"/>
          <w:sz w:val="24"/>
        </w:rPr>
        <w:t>畸</w:t>
      </w:r>
      <w:proofErr w:type="gramEnd"/>
      <w:r>
        <w:rPr>
          <w:rFonts w:ascii="仿宋" w:eastAsia="仿宋" w:hAnsi="仿宋" w:hint="eastAsia"/>
          <w:sz w:val="24"/>
        </w:rPr>
        <w:t>低的。</w:t>
      </w:r>
    </w:p>
    <w:p w:rsidR="00AF2A26" w:rsidRDefault="009B1E4F">
      <w:pPr>
        <w:spacing w:line="400" w:lineRule="exact"/>
        <w:ind w:firstLineChars="200" w:firstLine="480"/>
        <w:rPr>
          <w:rFonts w:ascii="仿宋" w:eastAsia="仿宋" w:hAnsi="仿宋"/>
          <w:sz w:val="24"/>
        </w:rPr>
      </w:pPr>
      <w:r>
        <w:rPr>
          <w:rFonts w:ascii="仿宋" w:eastAsia="仿宋" w:hAnsi="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rsidR="00AF2A26" w:rsidRDefault="009B1E4F">
      <w:pPr>
        <w:spacing w:line="400" w:lineRule="exact"/>
        <w:ind w:firstLineChars="200" w:firstLine="480"/>
        <w:rPr>
          <w:rFonts w:ascii="仿宋" w:eastAsia="仿宋" w:hAnsi="仿宋"/>
          <w:sz w:val="24"/>
        </w:rPr>
      </w:pPr>
      <w:r>
        <w:rPr>
          <w:rFonts w:ascii="仿宋" w:eastAsia="仿宋" w:hAnsi="仿宋" w:hint="eastAsia"/>
          <w:sz w:val="24"/>
        </w:rPr>
        <w:t>采购代理机构复核过程中，磋商小组成员不得离开评审现场。</w:t>
      </w:r>
    </w:p>
    <w:p w:rsidR="00AF2A26" w:rsidRDefault="009B1E4F">
      <w:pPr>
        <w:spacing w:line="400" w:lineRule="exact"/>
        <w:ind w:firstLineChars="200" w:firstLine="480"/>
        <w:rPr>
          <w:rFonts w:ascii="仿宋" w:eastAsia="仿宋" w:hAnsi="仿宋"/>
          <w:sz w:val="24"/>
        </w:rPr>
      </w:pPr>
      <w:r>
        <w:rPr>
          <w:rFonts w:ascii="仿宋" w:eastAsia="仿宋" w:hAnsi="仿宋" w:hint="eastAsia"/>
          <w:sz w:val="24"/>
        </w:rPr>
        <w:t>2.9.2有下列情形之一的，不得现场修改评审结果：</w:t>
      </w:r>
    </w:p>
    <w:p w:rsidR="00AF2A26" w:rsidRDefault="009B1E4F">
      <w:pPr>
        <w:spacing w:line="400" w:lineRule="exact"/>
        <w:ind w:firstLineChars="200" w:firstLine="480"/>
        <w:rPr>
          <w:rFonts w:ascii="仿宋" w:eastAsia="仿宋" w:hAnsi="仿宋"/>
          <w:sz w:val="24"/>
        </w:rPr>
      </w:pPr>
      <w:r>
        <w:rPr>
          <w:rFonts w:ascii="仿宋" w:eastAsia="仿宋" w:hAnsi="仿宋" w:hint="eastAsia"/>
          <w:sz w:val="24"/>
        </w:rPr>
        <w:t>（1）磋商小组已经</w:t>
      </w:r>
      <w:proofErr w:type="gramStart"/>
      <w:r>
        <w:rPr>
          <w:rFonts w:ascii="仿宋" w:eastAsia="仿宋" w:hAnsi="仿宋" w:hint="eastAsia"/>
          <w:sz w:val="24"/>
        </w:rPr>
        <w:t>出具磋商</w:t>
      </w:r>
      <w:proofErr w:type="gramEnd"/>
      <w:r>
        <w:rPr>
          <w:rFonts w:ascii="仿宋" w:eastAsia="仿宋" w:hAnsi="仿宋" w:hint="eastAsia"/>
          <w:sz w:val="24"/>
        </w:rPr>
        <w:t>报告并且离开评审现场的；</w:t>
      </w:r>
    </w:p>
    <w:p w:rsidR="00AF2A26" w:rsidRDefault="009B1E4F">
      <w:pPr>
        <w:spacing w:line="400" w:lineRule="exact"/>
        <w:ind w:firstLineChars="200" w:firstLine="480"/>
        <w:rPr>
          <w:rFonts w:ascii="仿宋" w:eastAsia="仿宋" w:hAnsi="仿宋"/>
          <w:sz w:val="24"/>
        </w:rPr>
      </w:pPr>
      <w:r>
        <w:rPr>
          <w:rFonts w:ascii="仿宋" w:eastAsia="仿宋" w:hAnsi="仿宋" w:hint="eastAsia"/>
          <w:sz w:val="24"/>
        </w:rPr>
        <w:t>（2）采购代理机构现场复核时，复核工作人员数量不足的；</w:t>
      </w:r>
    </w:p>
    <w:p w:rsidR="00AF2A26" w:rsidRDefault="009B1E4F">
      <w:pPr>
        <w:spacing w:line="400" w:lineRule="exact"/>
        <w:ind w:firstLineChars="200" w:firstLine="480"/>
        <w:rPr>
          <w:rFonts w:ascii="仿宋" w:eastAsia="仿宋" w:hAnsi="仿宋"/>
          <w:sz w:val="24"/>
        </w:rPr>
      </w:pPr>
      <w:r>
        <w:rPr>
          <w:rFonts w:ascii="仿宋" w:eastAsia="仿宋" w:hAnsi="仿宋" w:hint="eastAsia"/>
          <w:sz w:val="24"/>
        </w:rPr>
        <w:t>（3）采购代理机构现场复核时，没有采购监督人员现场监督的；</w:t>
      </w:r>
    </w:p>
    <w:p w:rsidR="00AF2A26" w:rsidRDefault="009B1E4F">
      <w:pPr>
        <w:spacing w:line="400" w:lineRule="exact"/>
        <w:ind w:firstLineChars="200" w:firstLine="480"/>
        <w:rPr>
          <w:rFonts w:ascii="仿宋" w:eastAsia="仿宋" w:hAnsi="仿宋"/>
          <w:sz w:val="24"/>
        </w:rPr>
      </w:pPr>
      <w:r>
        <w:rPr>
          <w:rFonts w:ascii="仿宋" w:eastAsia="仿宋" w:hAnsi="仿宋" w:hint="eastAsia"/>
          <w:sz w:val="24"/>
        </w:rPr>
        <w:t>（4）采购代理机构现场复核内容超出规定范围的；</w:t>
      </w:r>
    </w:p>
    <w:p w:rsidR="00AF2A26" w:rsidRDefault="009B1E4F">
      <w:pPr>
        <w:spacing w:line="400" w:lineRule="exact"/>
        <w:ind w:firstLineChars="200" w:firstLine="480"/>
        <w:rPr>
          <w:rFonts w:ascii="仿宋" w:eastAsia="仿宋" w:hAnsi="仿宋"/>
          <w:sz w:val="24"/>
        </w:rPr>
      </w:pPr>
      <w:r>
        <w:rPr>
          <w:rFonts w:ascii="仿宋" w:eastAsia="仿宋" w:hAnsi="仿宋" w:hint="eastAsia"/>
          <w:sz w:val="24"/>
        </w:rPr>
        <w:t>（5）采购代理机构未提供书面建议的。</w:t>
      </w:r>
    </w:p>
    <w:p w:rsidR="00AF2A26" w:rsidRDefault="009B1E4F">
      <w:pPr>
        <w:spacing w:line="400" w:lineRule="exact"/>
        <w:ind w:firstLineChars="200" w:firstLine="480"/>
        <w:rPr>
          <w:rFonts w:ascii="仿宋" w:eastAsia="仿宋" w:hAnsi="仿宋"/>
          <w:sz w:val="24"/>
        </w:rPr>
      </w:pPr>
      <w:r>
        <w:rPr>
          <w:rFonts w:ascii="仿宋" w:eastAsia="仿宋" w:hAnsi="仿宋" w:hint="eastAsia"/>
          <w:sz w:val="24"/>
        </w:rPr>
        <w:t>2.10编写磋商报告。磋商小组推荐成交候选供应商后，应向采购代理机构</w:t>
      </w:r>
      <w:proofErr w:type="gramStart"/>
      <w:r>
        <w:rPr>
          <w:rFonts w:ascii="仿宋" w:eastAsia="仿宋" w:hAnsi="仿宋" w:hint="eastAsia"/>
          <w:sz w:val="24"/>
        </w:rPr>
        <w:t>出具磋商</w:t>
      </w:r>
      <w:proofErr w:type="gramEnd"/>
      <w:r>
        <w:rPr>
          <w:rFonts w:ascii="仿宋" w:eastAsia="仿宋" w:hAnsi="仿宋" w:hint="eastAsia"/>
          <w:sz w:val="24"/>
        </w:rPr>
        <w:t>报告。磋商报告应当包括以下主要内容：</w:t>
      </w:r>
    </w:p>
    <w:p w:rsidR="00AF2A26" w:rsidRDefault="009B1E4F">
      <w:pPr>
        <w:spacing w:line="400" w:lineRule="exact"/>
        <w:ind w:firstLineChars="200" w:firstLine="480"/>
        <w:rPr>
          <w:rFonts w:ascii="仿宋" w:eastAsia="仿宋" w:hAnsi="仿宋"/>
          <w:sz w:val="24"/>
        </w:rPr>
      </w:pPr>
      <w:r>
        <w:rPr>
          <w:rFonts w:ascii="仿宋" w:eastAsia="仿宋" w:hAnsi="仿宋" w:hint="eastAsia"/>
          <w:sz w:val="24"/>
        </w:rPr>
        <w:t>（1）邀请供应商参加采购活动的具体方式和相关情况；</w:t>
      </w:r>
    </w:p>
    <w:p w:rsidR="00AF2A26" w:rsidRDefault="009B1E4F">
      <w:pPr>
        <w:spacing w:line="400" w:lineRule="exact"/>
        <w:ind w:firstLineChars="200" w:firstLine="480"/>
        <w:rPr>
          <w:rFonts w:ascii="仿宋" w:eastAsia="仿宋" w:hAnsi="仿宋"/>
          <w:sz w:val="24"/>
        </w:rPr>
      </w:pPr>
      <w:r>
        <w:rPr>
          <w:rFonts w:ascii="仿宋" w:eastAsia="仿宋" w:hAnsi="仿宋" w:hint="eastAsia"/>
          <w:sz w:val="24"/>
        </w:rPr>
        <w:t>（2）响应文件开启日期和地点；</w:t>
      </w:r>
    </w:p>
    <w:p w:rsidR="00AF2A26" w:rsidRDefault="009B1E4F">
      <w:pPr>
        <w:spacing w:line="400" w:lineRule="exact"/>
        <w:ind w:firstLineChars="200" w:firstLine="480"/>
        <w:rPr>
          <w:rFonts w:ascii="仿宋" w:eastAsia="仿宋" w:hAnsi="仿宋"/>
          <w:sz w:val="24"/>
        </w:rPr>
      </w:pPr>
      <w:r>
        <w:rPr>
          <w:rFonts w:ascii="仿宋" w:eastAsia="仿宋" w:hAnsi="仿宋" w:hint="eastAsia"/>
          <w:sz w:val="24"/>
        </w:rPr>
        <w:t>（3）</w:t>
      </w:r>
      <w:proofErr w:type="gramStart"/>
      <w:r>
        <w:rPr>
          <w:rFonts w:ascii="仿宋" w:eastAsia="仿宋" w:hAnsi="仿宋" w:hint="eastAsia"/>
          <w:sz w:val="24"/>
        </w:rPr>
        <w:t>获取磋商</w:t>
      </w:r>
      <w:proofErr w:type="gramEnd"/>
      <w:r>
        <w:rPr>
          <w:rFonts w:ascii="仿宋" w:eastAsia="仿宋" w:hAnsi="仿宋" w:hint="eastAsia"/>
          <w:sz w:val="24"/>
        </w:rPr>
        <w:t>文件的供应商名单和磋商小组成员名单；</w:t>
      </w:r>
    </w:p>
    <w:p w:rsidR="00AF2A26" w:rsidRDefault="009B1E4F">
      <w:pPr>
        <w:spacing w:line="400" w:lineRule="exact"/>
        <w:ind w:firstLineChars="200" w:firstLine="480"/>
        <w:rPr>
          <w:rFonts w:ascii="仿宋" w:eastAsia="仿宋" w:hAnsi="仿宋"/>
          <w:sz w:val="24"/>
        </w:rPr>
      </w:pPr>
      <w:r>
        <w:rPr>
          <w:rFonts w:ascii="仿宋" w:eastAsia="仿宋" w:hAnsi="仿宋" w:hint="eastAsia"/>
          <w:sz w:val="24"/>
        </w:rPr>
        <w:t>（4）评审情况记录和说明，包括对供应商的资格审查情况、供应商响应文件审查情况、磋商情况、报价情况等；</w:t>
      </w:r>
    </w:p>
    <w:p w:rsidR="00AF2A26" w:rsidRDefault="009B1E4F">
      <w:pPr>
        <w:spacing w:line="400" w:lineRule="exact"/>
        <w:ind w:firstLineChars="200" w:firstLine="480"/>
        <w:rPr>
          <w:rFonts w:ascii="仿宋" w:eastAsia="仿宋" w:hAnsi="仿宋"/>
          <w:sz w:val="24"/>
        </w:rPr>
      </w:pPr>
      <w:r>
        <w:rPr>
          <w:rFonts w:ascii="仿宋" w:eastAsia="仿宋" w:hAnsi="仿宋" w:hint="eastAsia"/>
          <w:sz w:val="24"/>
        </w:rPr>
        <w:t>（5）提出的成交候选供应商的排序名单及理由。</w:t>
      </w:r>
    </w:p>
    <w:p w:rsidR="00AF2A26" w:rsidRDefault="009B1E4F">
      <w:pPr>
        <w:spacing w:line="400" w:lineRule="exact"/>
        <w:ind w:firstLineChars="200" w:firstLine="480"/>
        <w:rPr>
          <w:rFonts w:ascii="仿宋" w:eastAsia="仿宋" w:hAnsi="仿宋"/>
          <w:sz w:val="24"/>
        </w:rPr>
      </w:pPr>
      <w:r>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Pr>
          <w:rFonts w:ascii="仿宋" w:eastAsia="仿宋" w:hAnsi="仿宋" w:hint="eastAsia"/>
          <w:sz w:val="24"/>
        </w:rPr>
        <w:t>同意磋商</w:t>
      </w:r>
      <w:proofErr w:type="gramEnd"/>
      <w:r>
        <w:rPr>
          <w:rFonts w:ascii="仿宋" w:eastAsia="仿宋" w:hAnsi="仿宋" w:hint="eastAsia"/>
          <w:sz w:val="24"/>
        </w:rPr>
        <w:t>报告。</w:t>
      </w:r>
    </w:p>
    <w:p w:rsidR="00AF2A26" w:rsidRDefault="009B1E4F">
      <w:pPr>
        <w:spacing w:line="400" w:lineRule="exact"/>
        <w:ind w:firstLineChars="200" w:firstLine="480"/>
        <w:rPr>
          <w:rFonts w:ascii="仿宋" w:eastAsia="仿宋" w:hAnsi="仿宋"/>
          <w:sz w:val="24"/>
        </w:rPr>
      </w:pPr>
      <w:r>
        <w:rPr>
          <w:rFonts w:ascii="仿宋" w:eastAsia="仿宋" w:hAnsi="仿宋" w:hint="eastAsia"/>
          <w:sz w:val="24"/>
        </w:rPr>
        <w:t>2.11磋商异议处理规则。在磋商过程中，磋商小组成员对响应文件是否</w:t>
      </w:r>
      <w:proofErr w:type="gramStart"/>
      <w:r>
        <w:rPr>
          <w:rFonts w:ascii="仿宋" w:eastAsia="仿宋" w:hAnsi="仿宋" w:hint="eastAsia"/>
          <w:sz w:val="24"/>
        </w:rPr>
        <w:t>符合磋商</w:t>
      </w:r>
      <w:proofErr w:type="gramEnd"/>
      <w:r>
        <w:rPr>
          <w:rFonts w:ascii="仿宋" w:eastAsia="仿宋" w:hAnsi="仿宋" w:hint="eastAsia"/>
          <w:sz w:val="24"/>
        </w:rPr>
        <w:t>文件规定存在争议的，应当以少数服从多数的原则处理，但不</w:t>
      </w:r>
      <w:proofErr w:type="gramStart"/>
      <w:r>
        <w:rPr>
          <w:rFonts w:ascii="仿宋" w:eastAsia="仿宋" w:hAnsi="仿宋" w:hint="eastAsia"/>
          <w:sz w:val="24"/>
        </w:rPr>
        <w:t>违背磋商</w:t>
      </w:r>
      <w:proofErr w:type="gramEnd"/>
      <w:r>
        <w:rPr>
          <w:rFonts w:ascii="仿宋" w:eastAsia="仿宋" w:hAnsi="仿宋" w:hint="eastAsia"/>
          <w:sz w:val="24"/>
        </w:rPr>
        <w:t>文件规定。有不同意见的磋商小组成员认为认定过程和结果不符合法律法规或者磋商文件规定的，应当在磋商报告中予以反映。</w:t>
      </w:r>
    </w:p>
    <w:p w:rsidR="00AF2A26" w:rsidRDefault="009B1E4F">
      <w:pPr>
        <w:spacing w:line="400" w:lineRule="exact"/>
        <w:ind w:firstLineChars="200" w:firstLine="480"/>
        <w:rPr>
          <w:rFonts w:ascii="仿宋" w:eastAsia="仿宋" w:hAnsi="仿宋"/>
          <w:sz w:val="24"/>
        </w:rPr>
      </w:pPr>
      <w:r>
        <w:rPr>
          <w:rFonts w:ascii="仿宋" w:eastAsia="仿宋" w:hAnsi="仿宋" w:hint="eastAsia"/>
          <w:sz w:val="24"/>
        </w:rPr>
        <w:lastRenderedPageBreak/>
        <w:t>2.12供应商澄清、说明</w:t>
      </w:r>
    </w:p>
    <w:p w:rsidR="00AF2A26" w:rsidRDefault="009B1E4F">
      <w:pPr>
        <w:spacing w:line="400" w:lineRule="exact"/>
        <w:ind w:firstLineChars="200" w:firstLine="480"/>
        <w:rPr>
          <w:rFonts w:ascii="仿宋" w:eastAsia="仿宋" w:hAnsi="仿宋"/>
          <w:sz w:val="24"/>
        </w:rPr>
      </w:pPr>
      <w:r>
        <w:rPr>
          <w:rFonts w:ascii="仿宋" w:eastAsia="仿宋" w:hAnsi="仿宋" w:hint="eastAsia"/>
          <w:sz w:val="24"/>
        </w:rPr>
        <w:t>2.12.1磋商小组在对响应文件的有效性、完整性和响应程度进行审查时，可以要求供应商对响应文件中含义不明确、同类问题表述不一致或者有明显文字和计算错误的内容等</w:t>
      </w:r>
      <w:proofErr w:type="gramStart"/>
      <w:r>
        <w:rPr>
          <w:rFonts w:ascii="仿宋" w:eastAsia="仿宋" w:hAnsi="仿宋" w:hint="eastAsia"/>
          <w:sz w:val="24"/>
        </w:rPr>
        <w:t>作出</w:t>
      </w:r>
      <w:proofErr w:type="gramEnd"/>
      <w:r>
        <w:rPr>
          <w:rFonts w:ascii="仿宋" w:eastAsia="仿宋" w:hAnsi="仿宋" w:hint="eastAsia"/>
          <w:sz w:val="24"/>
        </w:rPr>
        <w:t>必要的澄清、说明或者更正。供应商的澄清、说明或者更正不得超出响应文件的范围或者改变响应文件的实质性内容。</w:t>
      </w:r>
    </w:p>
    <w:p w:rsidR="00AF2A26" w:rsidRDefault="009B1E4F">
      <w:pPr>
        <w:spacing w:line="400" w:lineRule="exact"/>
        <w:ind w:firstLineChars="200" w:firstLine="480"/>
        <w:rPr>
          <w:rFonts w:ascii="仿宋" w:eastAsia="仿宋" w:hAnsi="仿宋"/>
          <w:sz w:val="24"/>
        </w:rPr>
      </w:pPr>
      <w:r>
        <w:rPr>
          <w:rFonts w:ascii="仿宋" w:eastAsia="仿宋" w:hAnsi="仿宋" w:hint="eastAsia"/>
          <w:sz w:val="24"/>
        </w:rPr>
        <w:t>2.12.2磋商小组要求供应商澄清、说明或者更正响应文件应当以书面形式</w:t>
      </w:r>
      <w:proofErr w:type="gramStart"/>
      <w:r>
        <w:rPr>
          <w:rFonts w:ascii="仿宋" w:eastAsia="仿宋" w:hAnsi="仿宋" w:hint="eastAsia"/>
          <w:sz w:val="24"/>
        </w:rPr>
        <w:t>作出</w:t>
      </w:r>
      <w:proofErr w:type="gramEnd"/>
      <w:r>
        <w:rPr>
          <w:rFonts w:ascii="仿宋" w:eastAsia="仿宋" w:hAnsi="仿宋" w:hint="eastAsia"/>
          <w:sz w:val="24"/>
        </w:rPr>
        <w:t>。供应商的澄清、说明或者更正应当由法定代表人/主要负责人/本人或其授权代表签字（</w:t>
      </w:r>
      <w:r>
        <w:rPr>
          <w:rFonts w:ascii="仿宋" w:eastAsia="仿宋" w:hAnsi="仿宋" w:hint="eastAsia"/>
          <w:b/>
          <w:sz w:val="24"/>
        </w:rPr>
        <w:t>注：</w:t>
      </w:r>
      <w:r>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rsidR="00AF2A26" w:rsidRDefault="009B1E4F">
      <w:pPr>
        <w:spacing w:line="400" w:lineRule="exact"/>
        <w:ind w:firstLineChars="200" w:firstLine="480"/>
        <w:rPr>
          <w:rFonts w:ascii="仿宋" w:eastAsia="仿宋" w:hAnsi="仿宋"/>
          <w:sz w:val="24"/>
        </w:rPr>
      </w:pPr>
      <w:r>
        <w:rPr>
          <w:rFonts w:ascii="仿宋" w:eastAsia="仿宋" w:hAnsi="仿宋" w:hint="eastAsia"/>
          <w:sz w:val="24"/>
        </w:rPr>
        <w:t>2.13</w:t>
      </w:r>
      <w:proofErr w:type="gramStart"/>
      <w:r>
        <w:rPr>
          <w:rFonts w:ascii="仿宋" w:eastAsia="仿宋" w:hAnsi="仿宋" w:hint="eastAsia"/>
          <w:sz w:val="24"/>
        </w:rPr>
        <w:t>终止磋商</w:t>
      </w:r>
      <w:proofErr w:type="gramEnd"/>
      <w:r>
        <w:rPr>
          <w:rFonts w:ascii="仿宋" w:eastAsia="仿宋" w:hAnsi="仿宋" w:hint="eastAsia"/>
          <w:sz w:val="24"/>
        </w:rPr>
        <w:t>采购活动。</w:t>
      </w:r>
    </w:p>
    <w:p w:rsidR="00AF2A26" w:rsidRDefault="009B1E4F">
      <w:pPr>
        <w:spacing w:line="400" w:lineRule="exact"/>
        <w:ind w:firstLineChars="200" w:firstLine="480"/>
        <w:rPr>
          <w:rFonts w:ascii="仿宋" w:eastAsia="仿宋" w:hAnsi="仿宋"/>
          <w:sz w:val="24"/>
        </w:rPr>
      </w:pPr>
      <w:r>
        <w:rPr>
          <w:rFonts w:ascii="仿宋" w:eastAsia="仿宋" w:hAnsi="仿宋" w:hint="eastAsia"/>
          <w:sz w:val="24"/>
        </w:rPr>
        <w:t>出现下列情形之一的，采购人或者采购代理机构应当终止竞争性磋商采购活动，发布项目终止公告并说明原因，重新开展采购活动：</w:t>
      </w:r>
    </w:p>
    <w:p w:rsidR="00AF2A26" w:rsidRDefault="009B1E4F">
      <w:pPr>
        <w:spacing w:line="400" w:lineRule="exact"/>
        <w:ind w:firstLineChars="200" w:firstLine="480"/>
        <w:rPr>
          <w:rFonts w:ascii="仿宋" w:eastAsia="仿宋" w:hAnsi="仿宋"/>
          <w:sz w:val="24"/>
        </w:rPr>
      </w:pPr>
      <w:r>
        <w:rPr>
          <w:rFonts w:ascii="仿宋" w:eastAsia="仿宋" w:hAnsi="仿宋" w:hint="eastAsia"/>
          <w:sz w:val="24"/>
        </w:rPr>
        <w:t>（1）因情况变化，不再符合规定的竞争性磋商采购方式适用情形的；</w:t>
      </w:r>
    </w:p>
    <w:p w:rsidR="00AF2A26" w:rsidRDefault="009B1E4F">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rsidR="00AF2A26" w:rsidRDefault="009B1E4F">
      <w:pPr>
        <w:spacing w:line="400" w:lineRule="exact"/>
        <w:ind w:firstLineChars="200" w:firstLine="480"/>
        <w:rPr>
          <w:rFonts w:ascii="仿宋" w:eastAsia="仿宋" w:hAnsi="仿宋"/>
          <w:sz w:val="24"/>
        </w:rPr>
      </w:pPr>
      <w:r>
        <w:rPr>
          <w:rFonts w:ascii="仿宋" w:eastAsia="仿宋" w:hAnsi="仿宋" w:hint="eastAsia"/>
          <w:sz w:val="24"/>
        </w:rPr>
        <w:t>（3）除</w:t>
      </w:r>
      <w:r>
        <w:rPr>
          <w:rFonts w:ascii="仿宋" w:eastAsia="仿宋" w:hAnsi="仿宋" w:hint="eastAsia"/>
          <w:b/>
          <w:sz w:val="24"/>
        </w:rPr>
        <w:t>本章2.3.1和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的情况外，</w:t>
      </w:r>
      <w:r>
        <w:rPr>
          <w:rFonts w:ascii="仿宋" w:eastAsia="仿宋" w:hAnsi="仿宋" w:hint="eastAsia"/>
          <w:sz w:val="24"/>
        </w:rPr>
        <w:t>在采购过程中符合要求的供应商或者报价未超过采购预算的供应商不足3家的。</w:t>
      </w:r>
    </w:p>
    <w:p w:rsidR="00AF2A26" w:rsidRDefault="009B1E4F">
      <w:pPr>
        <w:spacing w:line="400" w:lineRule="exact"/>
        <w:ind w:firstLineChars="200" w:firstLine="482"/>
        <w:outlineLvl w:val="1"/>
        <w:rPr>
          <w:rFonts w:ascii="仿宋" w:eastAsia="仿宋" w:hAnsi="仿宋"/>
          <w:b/>
          <w:sz w:val="24"/>
        </w:rPr>
      </w:pPr>
      <w:r>
        <w:rPr>
          <w:rFonts w:ascii="仿宋" w:eastAsia="仿宋" w:hAnsi="仿宋" w:hint="eastAsia"/>
          <w:b/>
          <w:sz w:val="24"/>
        </w:rPr>
        <w:t>3.综合评分</w:t>
      </w:r>
    </w:p>
    <w:p w:rsidR="00AF2A26" w:rsidRDefault="009B1E4F">
      <w:pPr>
        <w:spacing w:line="400" w:lineRule="exact"/>
        <w:ind w:firstLineChars="200" w:firstLine="480"/>
        <w:outlineLvl w:val="2"/>
        <w:rPr>
          <w:rFonts w:ascii="仿宋" w:eastAsia="仿宋" w:hAnsi="仿宋"/>
          <w:sz w:val="24"/>
        </w:rPr>
      </w:pPr>
      <w:r>
        <w:rPr>
          <w:rFonts w:ascii="仿宋" w:eastAsia="仿宋" w:hAnsi="仿宋" w:hint="eastAsia"/>
          <w:sz w:val="24"/>
        </w:rPr>
        <w:t>3.1本次综合评分的因素详见综合评分明细表。</w:t>
      </w:r>
    </w:p>
    <w:p w:rsidR="00AF2A26" w:rsidRDefault="009B1E4F">
      <w:pPr>
        <w:spacing w:line="400" w:lineRule="exact"/>
        <w:ind w:firstLineChars="200" w:firstLine="480"/>
        <w:outlineLvl w:val="2"/>
        <w:rPr>
          <w:rFonts w:ascii="仿宋" w:eastAsia="仿宋" w:hAnsi="仿宋"/>
          <w:sz w:val="24"/>
        </w:rPr>
      </w:pPr>
      <w:r>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rsidR="00AF2A26" w:rsidRDefault="009B1E4F">
      <w:pPr>
        <w:pStyle w:val="a7"/>
        <w:tabs>
          <w:tab w:val="left" w:pos="600"/>
        </w:tabs>
        <w:spacing w:line="400" w:lineRule="exact"/>
        <w:ind w:firstLineChars="200" w:firstLine="480"/>
        <w:outlineLvl w:val="2"/>
        <w:rPr>
          <w:rFonts w:ascii="仿宋" w:eastAsia="仿宋" w:hAnsi="仿宋"/>
          <w:sz w:val="24"/>
          <w:szCs w:val="24"/>
        </w:rPr>
      </w:pPr>
      <w:r>
        <w:rPr>
          <w:rFonts w:ascii="仿宋" w:eastAsia="仿宋" w:hAnsi="仿宋" w:hint="eastAsia"/>
          <w:sz w:val="24"/>
          <w:szCs w:val="24"/>
        </w:rPr>
        <w:t>3.3综合评分明细表</w:t>
      </w:r>
    </w:p>
    <w:p w:rsidR="00AF2A26" w:rsidRDefault="009B1E4F">
      <w:pPr>
        <w:pStyle w:val="a7"/>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3.3.1综合评分明细表的制定以科学合理、降低评委会自由裁量权为原则。</w:t>
      </w:r>
    </w:p>
    <w:p w:rsidR="00AF2A26" w:rsidRDefault="009B1E4F">
      <w:pPr>
        <w:widowControl/>
        <w:ind w:firstLineChars="200" w:firstLine="480"/>
        <w:jc w:val="left"/>
        <w:rPr>
          <w:rFonts w:ascii="仿宋" w:eastAsia="仿宋" w:hAnsi="仿宋"/>
          <w:sz w:val="24"/>
        </w:rPr>
      </w:pPr>
      <w:r>
        <w:rPr>
          <w:rFonts w:ascii="仿宋" w:eastAsia="仿宋" w:hAnsi="仿宋" w:hint="eastAsia"/>
          <w:sz w:val="24"/>
        </w:rPr>
        <w:t>3.3.2 综合评分明细表按须知表中的相关要求进行价格调整，再参与价格分评审。</w:t>
      </w:r>
    </w:p>
    <w:p w:rsidR="00AF2A26" w:rsidRDefault="009B1E4F">
      <w:pPr>
        <w:spacing w:line="400" w:lineRule="exact"/>
        <w:ind w:firstLineChars="196" w:firstLine="470"/>
        <w:rPr>
          <w:rFonts w:ascii="仿宋" w:eastAsia="仿宋" w:hAnsi="仿宋"/>
          <w:sz w:val="24"/>
        </w:rPr>
      </w:pPr>
      <w:r>
        <w:rPr>
          <w:rFonts w:ascii="仿宋" w:eastAsia="仿宋" w:hAnsi="仿宋" w:hint="eastAsia"/>
          <w:sz w:val="24"/>
        </w:rPr>
        <w:t>3.3.3综合评分明细表</w:t>
      </w:r>
    </w:p>
    <w:p w:rsidR="00AF2A26" w:rsidRDefault="00AF2A26">
      <w:pPr>
        <w:ind w:firstLine="630"/>
        <w:rPr>
          <w:rFonts w:ascii="仿宋" w:eastAsia="仿宋" w:hAnsi="仿宋"/>
        </w:rPr>
      </w:pP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4372"/>
        <w:gridCol w:w="992"/>
        <w:gridCol w:w="900"/>
      </w:tblGrid>
      <w:tr w:rsidR="00AF2A26" w:rsidTr="00D246D5">
        <w:trPr>
          <w:cantSplit/>
          <w:trHeight w:val="402"/>
        </w:trPr>
        <w:tc>
          <w:tcPr>
            <w:tcW w:w="577" w:type="dxa"/>
            <w:vAlign w:val="center"/>
          </w:tcPr>
          <w:p w:rsidR="00AF2A26" w:rsidRDefault="009B1E4F">
            <w:pPr>
              <w:spacing w:line="400" w:lineRule="exact"/>
              <w:ind w:firstLine="28"/>
              <w:jc w:val="center"/>
              <w:rPr>
                <w:rFonts w:ascii="仿宋" w:eastAsia="仿宋" w:hAnsi="仿宋"/>
                <w:szCs w:val="21"/>
              </w:rPr>
            </w:pPr>
            <w:r>
              <w:rPr>
                <w:rFonts w:ascii="仿宋" w:eastAsia="仿宋" w:hAnsi="仿宋" w:hint="eastAsia"/>
                <w:szCs w:val="21"/>
              </w:rPr>
              <w:t>序号</w:t>
            </w:r>
          </w:p>
        </w:tc>
        <w:tc>
          <w:tcPr>
            <w:tcW w:w="1119" w:type="dxa"/>
            <w:vAlign w:val="center"/>
          </w:tcPr>
          <w:p w:rsidR="00AF2A26" w:rsidRDefault="009B1E4F">
            <w:pPr>
              <w:spacing w:line="400" w:lineRule="exact"/>
              <w:ind w:firstLine="28"/>
              <w:jc w:val="center"/>
              <w:rPr>
                <w:rFonts w:ascii="仿宋" w:eastAsia="仿宋" w:hAnsi="仿宋"/>
                <w:szCs w:val="21"/>
              </w:rPr>
            </w:pPr>
            <w:r>
              <w:rPr>
                <w:rFonts w:ascii="仿宋" w:eastAsia="仿宋" w:hAnsi="仿宋" w:hint="eastAsia"/>
                <w:szCs w:val="21"/>
              </w:rPr>
              <w:t>评分因素</w:t>
            </w:r>
          </w:p>
          <w:p w:rsidR="00AF2A26" w:rsidRDefault="009B1E4F">
            <w:pPr>
              <w:spacing w:line="400" w:lineRule="exact"/>
              <w:ind w:firstLine="28"/>
              <w:jc w:val="center"/>
              <w:rPr>
                <w:rFonts w:ascii="仿宋" w:eastAsia="仿宋" w:hAnsi="仿宋"/>
                <w:szCs w:val="21"/>
              </w:rPr>
            </w:pPr>
            <w:r>
              <w:rPr>
                <w:rFonts w:ascii="仿宋" w:eastAsia="仿宋" w:hAnsi="仿宋" w:hint="eastAsia"/>
                <w:szCs w:val="21"/>
              </w:rPr>
              <w:t>及权重</w:t>
            </w:r>
          </w:p>
        </w:tc>
        <w:tc>
          <w:tcPr>
            <w:tcW w:w="561" w:type="dxa"/>
            <w:vAlign w:val="center"/>
          </w:tcPr>
          <w:p w:rsidR="00AF2A26" w:rsidRDefault="009B1E4F">
            <w:pPr>
              <w:spacing w:line="400" w:lineRule="exact"/>
              <w:ind w:firstLine="28"/>
              <w:jc w:val="center"/>
              <w:rPr>
                <w:rFonts w:ascii="仿宋" w:eastAsia="仿宋" w:hAnsi="仿宋"/>
                <w:szCs w:val="21"/>
              </w:rPr>
            </w:pPr>
            <w:r>
              <w:rPr>
                <w:rFonts w:ascii="仿宋" w:eastAsia="仿宋" w:hAnsi="仿宋" w:hint="eastAsia"/>
                <w:szCs w:val="21"/>
              </w:rPr>
              <w:t>分　值</w:t>
            </w:r>
          </w:p>
        </w:tc>
        <w:tc>
          <w:tcPr>
            <w:tcW w:w="4372" w:type="dxa"/>
            <w:vAlign w:val="center"/>
          </w:tcPr>
          <w:p w:rsidR="00AF2A26" w:rsidRDefault="009B1E4F">
            <w:pPr>
              <w:spacing w:line="400" w:lineRule="exact"/>
              <w:ind w:firstLine="28"/>
              <w:jc w:val="center"/>
              <w:rPr>
                <w:rFonts w:ascii="仿宋" w:eastAsia="仿宋" w:hAnsi="仿宋"/>
                <w:szCs w:val="21"/>
              </w:rPr>
            </w:pPr>
            <w:r>
              <w:rPr>
                <w:rFonts w:ascii="仿宋" w:eastAsia="仿宋" w:hAnsi="仿宋" w:hint="eastAsia"/>
                <w:szCs w:val="21"/>
              </w:rPr>
              <w:t>评分标准</w:t>
            </w:r>
          </w:p>
        </w:tc>
        <w:tc>
          <w:tcPr>
            <w:tcW w:w="992" w:type="dxa"/>
            <w:vAlign w:val="center"/>
          </w:tcPr>
          <w:p w:rsidR="00AF2A26" w:rsidRDefault="009B1E4F">
            <w:pPr>
              <w:spacing w:line="400" w:lineRule="exact"/>
              <w:jc w:val="center"/>
              <w:rPr>
                <w:rFonts w:ascii="仿宋" w:eastAsia="仿宋" w:hAnsi="仿宋"/>
                <w:szCs w:val="21"/>
              </w:rPr>
            </w:pPr>
            <w:r>
              <w:rPr>
                <w:rFonts w:ascii="仿宋" w:eastAsia="仿宋" w:hAnsi="仿宋" w:hint="eastAsia"/>
                <w:szCs w:val="21"/>
              </w:rPr>
              <w:t>备注</w:t>
            </w:r>
          </w:p>
        </w:tc>
        <w:tc>
          <w:tcPr>
            <w:tcW w:w="900" w:type="dxa"/>
            <w:vAlign w:val="center"/>
          </w:tcPr>
          <w:p w:rsidR="00AF2A26" w:rsidRDefault="009B1E4F">
            <w:pPr>
              <w:spacing w:line="400" w:lineRule="exact"/>
              <w:jc w:val="center"/>
              <w:rPr>
                <w:rFonts w:ascii="仿宋" w:eastAsia="仿宋" w:hAnsi="仿宋"/>
                <w:szCs w:val="21"/>
              </w:rPr>
            </w:pPr>
            <w:r>
              <w:rPr>
                <w:rFonts w:ascii="仿宋" w:eastAsia="仿宋" w:hAnsi="仿宋" w:hint="eastAsia"/>
                <w:szCs w:val="21"/>
              </w:rPr>
              <w:t>说明</w:t>
            </w:r>
          </w:p>
        </w:tc>
      </w:tr>
      <w:tr w:rsidR="00AF2A26" w:rsidTr="00D246D5">
        <w:trPr>
          <w:cantSplit/>
          <w:trHeight w:val="402"/>
        </w:trPr>
        <w:tc>
          <w:tcPr>
            <w:tcW w:w="577" w:type="dxa"/>
            <w:vAlign w:val="center"/>
          </w:tcPr>
          <w:p w:rsidR="00AF2A26" w:rsidRDefault="009B1E4F">
            <w:pPr>
              <w:spacing w:line="400" w:lineRule="exact"/>
              <w:ind w:firstLine="28"/>
              <w:jc w:val="center"/>
              <w:rPr>
                <w:rFonts w:ascii="仿宋" w:eastAsia="仿宋" w:hAnsi="仿宋"/>
                <w:szCs w:val="21"/>
              </w:rPr>
            </w:pPr>
            <w:r>
              <w:rPr>
                <w:rFonts w:ascii="仿宋" w:eastAsia="仿宋" w:hAnsi="仿宋" w:hint="eastAsia"/>
                <w:szCs w:val="21"/>
              </w:rPr>
              <w:lastRenderedPageBreak/>
              <w:t>1</w:t>
            </w:r>
          </w:p>
        </w:tc>
        <w:tc>
          <w:tcPr>
            <w:tcW w:w="1119" w:type="dxa"/>
            <w:vAlign w:val="center"/>
          </w:tcPr>
          <w:p w:rsidR="00AF2A26" w:rsidRDefault="009B1E4F" w:rsidP="00D246D5">
            <w:pPr>
              <w:rPr>
                <w:rFonts w:ascii="仿宋" w:eastAsia="仿宋" w:hAnsi="仿宋"/>
                <w:szCs w:val="21"/>
              </w:rPr>
            </w:pPr>
            <w:r>
              <w:rPr>
                <w:rFonts w:ascii="仿宋" w:eastAsia="仿宋" w:hAnsi="仿宋" w:hint="eastAsia"/>
                <w:szCs w:val="21"/>
              </w:rPr>
              <w:t>报价</w:t>
            </w:r>
            <w:r w:rsidR="00A01008">
              <w:rPr>
                <w:rFonts w:ascii="仿宋" w:eastAsia="仿宋" w:hAnsi="仿宋"/>
                <w:szCs w:val="21"/>
              </w:rPr>
              <w:t>10</w:t>
            </w:r>
            <w:r>
              <w:rPr>
                <w:rFonts w:ascii="仿宋" w:eastAsia="仿宋" w:hAnsi="仿宋" w:hint="eastAsia"/>
                <w:szCs w:val="21"/>
              </w:rPr>
              <w:t>%</w:t>
            </w:r>
          </w:p>
        </w:tc>
        <w:tc>
          <w:tcPr>
            <w:tcW w:w="561" w:type="dxa"/>
            <w:vAlign w:val="center"/>
          </w:tcPr>
          <w:p w:rsidR="00AF2A26" w:rsidRDefault="00A01008">
            <w:pPr>
              <w:rPr>
                <w:rFonts w:ascii="仿宋" w:eastAsia="仿宋" w:hAnsi="仿宋"/>
                <w:szCs w:val="21"/>
              </w:rPr>
            </w:pPr>
            <w:r>
              <w:rPr>
                <w:rFonts w:ascii="仿宋" w:eastAsia="仿宋" w:hAnsi="仿宋"/>
                <w:szCs w:val="21"/>
              </w:rPr>
              <w:t>10</w:t>
            </w:r>
            <w:r w:rsidR="009B1E4F">
              <w:rPr>
                <w:rFonts w:ascii="仿宋" w:eastAsia="仿宋" w:hAnsi="仿宋" w:hint="eastAsia"/>
                <w:szCs w:val="21"/>
              </w:rPr>
              <w:t>分</w:t>
            </w:r>
          </w:p>
        </w:tc>
        <w:tc>
          <w:tcPr>
            <w:tcW w:w="4372" w:type="dxa"/>
            <w:vAlign w:val="center"/>
          </w:tcPr>
          <w:p w:rsidR="00AF2A26" w:rsidRDefault="009B1E4F">
            <w:pPr>
              <w:rPr>
                <w:rFonts w:ascii="仿宋" w:eastAsia="仿宋" w:hAnsi="仿宋"/>
                <w:szCs w:val="21"/>
              </w:rPr>
            </w:pPr>
            <w:r>
              <w:rPr>
                <w:rFonts w:ascii="仿宋" w:eastAsia="仿宋" w:hAnsi="仿宋" w:hint="eastAsia"/>
                <w:szCs w:val="21"/>
              </w:rPr>
              <w:t>满足磋商文件要求且响应价格最低的响应报价为磋商基准价，其价格分为满分。其他供应商的价格</w:t>
            </w:r>
            <w:proofErr w:type="gramStart"/>
            <w:r>
              <w:rPr>
                <w:rFonts w:ascii="仿宋" w:eastAsia="仿宋" w:hAnsi="仿宋" w:hint="eastAsia"/>
                <w:szCs w:val="21"/>
              </w:rPr>
              <w:t>分统一</w:t>
            </w:r>
            <w:proofErr w:type="gramEnd"/>
            <w:r>
              <w:rPr>
                <w:rFonts w:ascii="仿宋" w:eastAsia="仿宋" w:hAnsi="仿宋" w:hint="eastAsia"/>
                <w:szCs w:val="21"/>
              </w:rPr>
              <w:t>按照下列公式计算：磋商报价得分=(磋商基准价／最后</w:t>
            </w:r>
            <w:r>
              <w:rPr>
                <w:rFonts w:ascii="仿宋" w:eastAsia="仿宋" w:hAnsi="仿宋"/>
                <w:szCs w:val="21"/>
              </w:rPr>
              <w:t>磋商</w:t>
            </w:r>
            <w:r>
              <w:rPr>
                <w:rFonts w:ascii="仿宋" w:eastAsia="仿宋" w:hAnsi="仿宋" w:hint="eastAsia"/>
                <w:szCs w:val="21"/>
              </w:rPr>
              <w:t>报价</w:t>
            </w:r>
            <w:r w:rsidR="00A01008">
              <w:rPr>
                <w:rFonts w:ascii="仿宋" w:eastAsia="仿宋" w:hAnsi="仿宋" w:hint="eastAsia"/>
                <w:szCs w:val="21"/>
              </w:rPr>
              <w:t xml:space="preserve">)* </w:t>
            </w:r>
            <w:r w:rsidR="00A01008">
              <w:rPr>
                <w:rFonts w:ascii="仿宋" w:eastAsia="仿宋" w:hAnsi="仿宋"/>
                <w:szCs w:val="21"/>
              </w:rPr>
              <w:t>10</w:t>
            </w:r>
            <w:r>
              <w:rPr>
                <w:rFonts w:ascii="仿宋" w:eastAsia="仿宋" w:hAnsi="仿宋" w:hint="eastAsia"/>
                <w:szCs w:val="21"/>
              </w:rPr>
              <w:t>%*100</w:t>
            </w:r>
          </w:p>
          <w:p w:rsidR="00A91FAC" w:rsidRDefault="00A91FAC">
            <w:pPr>
              <w:rPr>
                <w:rFonts w:ascii="仿宋" w:eastAsia="仿宋" w:hAnsi="仿宋"/>
                <w:szCs w:val="21"/>
              </w:rPr>
            </w:pPr>
            <w:r>
              <w:rPr>
                <w:rFonts w:ascii="仿宋" w:eastAsia="仿宋" w:hAnsi="仿宋" w:hint="eastAsia"/>
                <w:szCs w:val="21"/>
              </w:rPr>
              <w:t>注：以最终报价进行评审。</w:t>
            </w:r>
          </w:p>
        </w:tc>
        <w:tc>
          <w:tcPr>
            <w:tcW w:w="992" w:type="dxa"/>
            <w:vAlign w:val="center"/>
          </w:tcPr>
          <w:p w:rsidR="00AF2A26" w:rsidRDefault="009B1E4F">
            <w:pPr>
              <w:jc w:val="center"/>
              <w:rPr>
                <w:rFonts w:ascii="仿宋" w:eastAsia="仿宋" w:hAnsi="仿宋"/>
                <w:szCs w:val="21"/>
              </w:rPr>
            </w:pPr>
            <w:r>
              <w:rPr>
                <w:rFonts w:ascii="仿宋" w:eastAsia="仿宋" w:hAnsi="仿宋" w:hint="eastAsia"/>
                <w:szCs w:val="21"/>
              </w:rPr>
              <w:t>/</w:t>
            </w:r>
          </w:p>
        </w:tc>
        <w:tc>
          <w:tcPr>
            <w:tcW w:w="900" w:type="dxa"/>
            <w:vAlign w:val="center"/>
          </w:tcPr>
          <w:p w:rsidR="00AF2A26" w:rsidRDefault="009B1E4F">
            <w:pPr>
              <w:rPr>
                <w:rFonts w:ascii="仿宋" w:eastAsia="仿宋" w:hAnsi="仿宋"/>
                <w:szCs w:val="21"/>
              </w:rPr>
            </w:pPr>
            <w:r>
              <w:rPr>
                <w:rFonts w:ascii="仿宋" w:eastAsia="仿宋" w:hAnsi="仿宋" w:hint="eastAsia"/>
                <w:szCs w:val="21"/>
              </w:rPr>
              <w:t>共同评分因素</w:t>
            </w:r>
          </w:p>
        </w:tc>
      </w:tr>
      <w:tr w:rsidR="00A01008" w:rsidTr="00D246D5">
        <w:trPr>
          <w:cantSplit/>
          <w:trHeight w:val="402"/>
        </w:trPr>
        <w:tc>
          <w:tcPr>
            <w:tcW w:w="577" w:type="dxa"/>
            <w:vAlign w:val="center"/>
          </w:tcPr>
          <w:p w:rsidR="00A01008" w:rsidRDefault="00A01008" w:rsidP="00A01008">
            <w:pPr>
              <w:spacing w:line="400" w:lineRule="exact"/>
              <w:ind w:firstLine="28"/>
              <w:jc w:val="center"/>
              <w:rPr>
                <w:rFonts w:ascii="仿宋" w:eastAsia="仿宋" w:hAnsi="仿宋"/>
                <w:szCs w:val="21"/>
              </w:rPr>
            </w:pPr>
            <w:r>
              <w:rPr>
                <w:rFonts w:ascii="仿宋" w:eastAsia="仿宋" w:hAnsi="仿宋" w:hint="eastAsia"/>
                <w:szCs w:val="21"/>
              </w:rPr>
              <w:t>2</w:t>
            </w:r>
          </w:p>
        </w:tc>
        <w:tc>
          <w:tcPr>
            <w:tcW w:w="1119" w:type="dxa"/>
            <w:vAlign w:val="center"/>
          </w:tcPr>
          <w:p w:rsidR="00A01008" w:rsidRDefault="00A01008" w:rsidP="00A01008">
            <w:pPr>
              <w:rPr>
                <w:rFonts w:ascii="仿宋" w:eastAsia="仿宋" w:hAnsi="仿宋"/>
                <w:szCs w:val="21"/>
              </w:rPr>
            </w:pPr>
            <w:r w:rsidRPr="00A01008">
              <w:rPr>
                <w:rFonts w:ascii="仿宋" w:eastAsia="仿宋" w:hAnsi="仿宋" w:hint="eastAsia"/>
                <w:szCs w:val="21"/>
              </w:rPr>
              <w:t>接待能力3%</w:t>
            </w:r>
          </w:p>
        </w:tc>
        <w:tc>
          <w:tcPr>
            <w:tcW w:w="561" w:type="dxa"/>
            <w:vAlign w:val="center"/>
          </w:tcPr>
          <w:p w:rsidR="00A01008" w:rsidRDefault="00A01008" w:rsidP="00A01008">
            <w:pPr>
              <w:rPr>
                <w:rFonts w:ascii="仿宋" w:eastAsia="仿宋" w:hAnsi="仿宋"/>
                <w:szCs w:val="21"/>
              </w:rPr>
            </w:pPr>
            <w:r>
              <w:rPr>
                <w:rFonts w:ascii="仿宋" w:eastAsia="仿宋" w:hAnsi="仿宋" w:hint="eastAsia"/>
                <w:szCs w:val="21"/>
              </w:rPr>
              <w:t>3分</w:t>
            </w:r>
          </w:p>
        </w:tc>
        <w:tc>
          <w:tcPr>
            <w:tcW w:w="4372" w:type="dxa"/>
            <w:vAlign w:val="center"/>
          </w:tcPr>
          <w:p w:rsidR="00A01008" w:rsidRPr="0047431F" w:rsidRDefault="00A01008" w:rsidP="00A01008">
            <w:pPr>
              <w:rPr>
                <w:rFonts w:ascii="仿宋" w:eastAsia="仿宋" w:hAnsi="仿宋"/>
                <w:szCs w:val="21"/>
              </w:rPr>
            </w:pPr>
            <w:r w:rsidRPr="0047431F">
              <w:rPr>
                <w:rFonts w:ascii="仿宋" w:eastAsia="仿宋" w:hAnsi="仿宋" w:hint="eastAsia"/>
                <w:szCs w:val="21"/>
              </w:rPr>
              <w:t>1、为本项目提供健康检查服务具备独立检查场所得1分，无独立检查场所不得分。</w:t>
            </w:r>
          </w:p>
          <w:p w:rsidR="00A01008" w:rsidRDefault="00A01008" w:rsidP="00A01008">
            <w:pPr>
              <w:rPr>
                <w:rFonts w:ascii="仿宋" w:eastAsia="仿宋" w:hAnsi="仿宋"/>
                <w:szCs w:val="21"/>
              </w:rPr>
            </w:pPr>
            <w:r w:rsidRPr="0047431F">
              <w:rPr>
                <w:rFonts w:ascii="仿宋" w:eastAsia="仿宋" w:hAnsi="仿宋" w:hint="eastAsia"/>
                <w:szCs w:val="21"/>
              </w:rPr>
              <w:t>2、针对本项目提供单日接待检查人次400人及400人以上得2分，200人（含200人）至</w:t>
            </w:r>
            <w:r w:rsidR="00254191">
              <w:rPr>
                <w:rFonts w:ascii="仿宋" w:eastAsia="仿宋" w:hAnsi="仿宋"/>
                <w:szCs w:val="21"/>
              </w:rPr>
              <w:t>3</w:t>
            </w:r>
            <w:r w:rsidRPr="0047431F">
              <w:rPr>
                <w:rFonts w:ascii="仿宋" w:eastAsia="仿宋" w:hAnsi="仿宋" w:hint="eastAsia"/>
                <w:szCs w:val="21"/>
              </w:rPr>
              <w:t>99人得1分， 200人以下不得分。</w:t>
            </w:r>
          </w:p>
          <w:p w:rsidR="00A01008" w:rsidRPr="0047431F" w:rsidRDefault="00A01008" w:rsidP="00A01008">
            <w:pPr>
              <w:rPr>
                <w:rFonts w:ascii="仿宋" w:eastAsia="仿宋" w:hAnsi="仿宋"/>
                <w:szCs w:val="21"/>
              </w:rPr>
            </w:pPr>
            <w:r>
              <w:rPr>
                <w:rFonts w:ascii="仿宋" w:eastAsia="仿宋" w:hAnsi="仿宋"/>
                <w:szCs w:val="21"/>
              </w:rPr>
              <w:t>注：</w:t>
            </w:r>
            <w:r w:rsidRPr="0047431F">
              <w:rPr>
                <w:rFonts w:ascii="仿宋" w:eastAsia="仿宋" w:hAnsi="仿宋" w:hint="eastAsia"/>
                <w:szCs w:val="21"/>
              </w:rPr>
              <w:t>1、须提供健康检查场地照片并加盖单位公章。</w:t>
            </w:r>
          </w:p>
          <w:p w:rsidR="00A01008" w:rsidRDefault="00A01008" w:rsidP="00254191">
            <w:pPr>
              <w:rPr>
                <w:rFonts w:ascii="仿宋" w:eastAsia="仿宋" w:hAnsi="仿宋"/>
                <w:szCs w:val="21"/>
              </w:rPr>
            </w:pPr>
            <w:r w:rsidRPr="0047431F">
              <w:rPr>
                <w:rFonts w:ascii="仿宋" w:eastAsia="仿宋" w:hAnsi="仿宋" w:hint="eastAsia"/>
                <w:szCs w:val="21"/>
              </w:rPr>
              <w:t>2</w:t>
            </w:r>
            <w:r>
              <w:rPr>
                <w:rFonts w:ascii="仿宋" w:eastAsia="仿宋" w:hAnsi="仿宋" w:hint="eastAsia"/>
                <w:szCs w:val="21"/>
              </w:rPr>
              <w:t>、提供日接待流水相关证明材料复印件加盖供应商</w:t>
            </w:r>
            <w:r w:rsidRPr="0047431F">
              <w:rPr>
                <w:rFonts w:ascii="仿宋" w:eastAsia="仿宋" w:hAnsi="仿宋" w:hint="eastAsia"/>
                <w:szCs w:val="21"/>
              </w:rPr>
              <w:t>公章或承诺函。(成交后3个工作日内现场核查，如</w:t>
            </w:r>
            <w:r>
              <w:rPr>
                <w:rFonts w:ascii="仿宋" w:eastAsia="仿宋" w:hAnsi="仿宋" w:hint="eastAsia"/>
                <w:szCs w:val="21"/>
              </w:rPr>
              <w:t>涉嫌</w:t>
            </w:r>
            <w:r w:rsidRPr="0047431F">
              <w:rPr>
                <w:rFonts w:ascii="仿宋" w:eastAsia="仿宋" w:hAnsi="仿宋" w:hint="eastAsia"/>
                <w:szCs w:val="21"/>
              </w:rPr>
              <w:t>虚假响应，</w:t>
            </w:r>
            <w:r>
              <w:rPr>
                <w:rFonts w:ascii="仿宋" w:eastAsia="仿宋" w:hAnsi="仿宋" w:hint="eastAsia"/>
                <w:szCs w:val="21"/>
              </w:rPr>
              <w:t>将按规定上报成都市财政局处理</w:t>
            </w:r>
            <w:r w:rsidRPr="0047431F">
              <w:rPr>
                <w:rFonts w:ascii="仿宋" w:eastAsia="仿宋" w:hAnsi="仿宋" w:hint="eastAsia"/>
                <w:szCs w:val="21"/>
              </w:rPr>
              <w:t>。）</w:t>
            </w:r>
          </w:p>
        </w:tc>
        <w:tc>
          <w:tcPr>
            <w:tcW w:w="992" w:type="dxa"/>
            <w:vAlign w:val="center"/>
          </w:tcPr>
          <w:p w:rsidR="00A01008" w:rsidRDefault="00A01008" w:rsidP="00A01008">
            <w:pPr>
              <w:jc w:val="center"/>
              <w:rPr>
                <w:rFonts w:ascii="仿宋" w:eastAsia="仿宋" w:hAnsi="仿宋"/>
                <w:szCs w:val="21"/>
              </w:rPr>
            </w:pPr>
          </w:p>
        </w:tc>
        <w:tc>
          <w:tcPr>
            <w:tcW w:w="900" w:type="dxa"/>
            <w:vAlign w:val="center"/>
          </w:tcPr>
          <w:p w:rsidR="00A01008" w:rsidRDefault="00A01008" w:rsidP="00A01008">
            <w:pPr>
              <w:rPr>
                <w:rFonts w:ascii="仿宋" w:eastAsia="仿宋" w:hAnsi="仿宋"/>
                <w:szCs w:val="21"/>
              </w:rPr>
            </w:pPr>
            <w:r w:rsidRPr="00A01008">
              <w:rPr>
                <w:rFonts w:ascii="仿宋" w:eastAsia="仿宋" w:hAnsi="仿宋" w:hint="eastAsia"/>
                <w:szCs w:val="21"/>
              </w:rPr>
              <w:t>共同评分因素</w:t>
            </w:r>
          </w:p>
        </w:tc>
      </w:tr>
      <w:tr w:rsidR="00A01008" w:rsidTr="00D246D5">
        <w:trPr>
          <w:cantSplit/>
          <w:trHeight w:val="402"/>
        </w:trPr>
        <w:tc>
          <w:tcPr>
            <w:tcW w:w="577" w:type="dxa"/>
            <w:vAlign w:val="center"/>
          </w:tcPr>
          <w:p w:rsidR="00A01008" w:rsidRDefault="00A01008" w:rsidP="00A01008">
            <w:pPr>
              <w:spacing w:line="400" w:lineRule="exact"/>
              <w:ind w:firstLine="28"/>
              <w:jc w:val="center"/>
              <w:rPr>
                <w:rFonts w:ascii="仿宋" w:eastAsia="仿宋" w:hAnsi="仿宋"/>
                <w:szCs w:val="21"/>
              </w:rPr>
            </w:pPr>
            <w:r>
              <w:rPr>
                <w:rFonts w:ascii="仿宋" w:eastAsia="仿宋" w:hAnsi="仿宋" w:hint="eastAsia"/>
                <w:szCs w:val="21"/>
              </w:rPr>
              <w:t>3</w:t>
            </w:r>
          </w:p>
        </w:tc>
        <w:tc>
          <w:tcPr>
            <w:tcW w:w="1119" w:type="dxa"/>
            <w:vAlign w:val="center"/>
          </w:tcPr>
          <w:p w:rsidR="00A01008" w:rsidRDefault="00A01008" w:rsidP="00A01008">
            <w:pPr>
              <w:rPr>
                <w:rFonts w:ascii="仿宋" w:eastAsia="仿宋" w:hAnsi="仿宋"/>
                <w:szCs w:val="21"/>
              </w:rPr>
            </w:pPr>
            <w:proofErr w:type="gramStart"/>
            <w:r w:rsidRPr="0047431F">
              <w:rPr>
                <w:rFonts w:ascii="仿宋" w:eastAsia="仿宋" w:hAnsi="仿宋" w:hint="eastAsia"/>
                <w:szCs w:val="21"/>
              </w:rPr>
              <w:t>医</w:t>
            </w:r>
            <w:proofErr w:type="gramEnd"/>
            <w:r w:rsidRPr="0047431F">
              <w:rPr>
                <w:rFonts w:ascii="仿宋" w:eastAsia="仿宋" w:hAnsi="仿宋" w:hint="eastAsia"/>
                <w:szCs w:val="21"/>
              </w:rPr>
              <w:t>资力量18</w:t>
            </w:r>
            <w:r>
              <w:rPr>
                <w:rFonts w:ascii="仿宋" w:eastAsia="仿宋" w:hAnsi="仿宋" w:hint="eastAsia"/>
                <w:szCs w:val="21"/>
              </w:rPr>
              <w:t>%</w:t>
            </w:r>
          </w:p>
        </w:tc>
        <w:tc>
          <w:tcPr>
            <w:tcW w:w="561" w:type="dxa"/>
            <w:vAlign w:val="center"/>
          </w:tcPr>
          <w:p w:rsidR="00A01008" w:rsidRDefault="00A01008" w:rsidP="00A01008">
            <w:pPr>
              <w:rPr>
                <w:rFonts w:ascii="仿宋" w:eastAsia="仿宋" w:hAnsi="仿宋"/>
                <w:szCs w:val="21"/>
              </w:rPr>
            </w:pPr>
            <w:r>
              <w:rPr>
                <w:rFonts w:ascii="仿宋" w:eastAsia="仿宋" w:hAnsi="仿宋" w:hint="eastAsia"/>
                <w:szCs w:val="21"/>
              </w:rPr>
              <w:t>1</w:t>
            </w:r>
            <w:r>
              <w:rPr>
                <w:rFonts w:ascii="仿宋" w:eastAsia="仿宋" w:hAnsi="仿宋"/>
                <w:szCs w:val="21"/>
              </w:rPr>
              <w:t>8分</w:t>
            </w:r>
          </w:p>
        </w:tc>
        <w:tc>
          <w:tcPr>
            <w:tcW w:w="4372" w:type="dxa"/>
            <w:vAlign w:val="center"/>
          </w:tcPr>
          <w:p w:rsidR="00A01008" w:rsidRPr="0047431F" w:rsidRDefault="00A01008" w:rsidP="00A01008">
            <w:pPr>
              <w:rPr>
                <w:rFonts w:ascii="仿宋" w:eastAsia="仿宋" w:hAnsi="仿宋"/>
                <w:szCs w:val="21"/>
              </w:rPr>
            </w:pPr>
            <w:r>
              <w:rPr>
                <w:rFonts w:ascii="仿宋" w:eastAsia="仿宋" w:hAnsi="仿宋" w:hint="eastAsia"/>
                <w:szCs w:val="21"/>
              </w:rPr>
              <w:t>根据供应商</w:t>
            </w:r>
            <w:r w:rsidRPr="0047431F">
              <w:rPr>
                <w:rFonts w:ascii="仿宋" w:eastAsia="仿宋" w:hAnsi="仿宋" w:hint="eastAsia"/>
                <w:szCs w:val="21"/>
              </w:rPr>
              <w:t>针对本项目拟派的超声科、放射科、检验科的医生和健康检查</w:t>
            </w:r>
            <w:proofErr w:type="gramStart"/>
            <w:r w:rsidRPr="0047431F">
              <w:rPr>
                <w:rFonts w:ascii="仿宋" w:eastAsia="仿宋" w:hAnsi="仿宋" w:hint="eastAsia"/>
                <w:szCs w:val="21"/>
              </w:rPr>
              <w:t>报告总检</w:t>
            </w:r>
            <w:proofErr w:type="gramEnd"/>
            <w:r w:rsidRPr="0047431F">
              <w:rPr>
                <w:rFonts w:ascii="仿宋" w:eastAsia="仿宋" w:hAnsi="仿宋" w:hint="eastAsia"/>
                <w:szCs w:val="21"/>
              </w:rPr>
              <w:t>（科）医生的情况，按以下标准进行评分：</w:t>
            </w:r>
          </w:p>
          <w:p w:rsidR="00A01008" w:rsidRPr="0047431F" w:rsidRDefault="00A01008" w:rsidP="00A01008">
            <w:pPr>
              <w:rPr>
                <w:rFonts w:ascii="仿宋" w:eastAsia="仿宋" w:hAnsi="仿宋"/>
                <w:szCs w:val="21"/>
              </w:rPr>
            </w:pPr>
            <w:r w:rsidRPr="0047431F">
              <w:rPr>
                <w:rFonts w:ascii="仿宋" w:eastAsia="仿宋" w:hAnsi="仿宋" w:hint="eastAsia"/>
                <w:szCs w:val="21"/>
              </w:rPr>
              <w:t>（1）对于不同的科室，每有一个科室配备具有8年及以上临床经验或科室经验的医生的得2分，最多得8分。</w:t>
            </w:r>
          </w:p>
          <w:p w:rsidR="00A01008" w:rsidRDefault="00A01008" w:rsidP="00A01008">
            <w:pPr>
              <w:rPr>
                <w:rFonts w:ascii="仿宋" w:eastAsia="仿宋" w:hAnsi="仿宋"/>
                <w:szCs w:val="21"/>
              </w:rPr>
            </w:pPr>
            <w:r w:rsidRPr="0047431F">
              <w:rPr>
                <w:rFonts w:ascii="仿宋" w:eastAsia="仿宋" w:hAnsi="仿宋" w:hint="eastAsia"/>
                <w:szCs w:val="21"/>
              </w:rPr>
              <w:t>（2）对于不同的科室，每有一个科室配备具有高级（主任、副主任）职称的医生的得2.5分；每有一个科室配备具有中级（主治）职称的医生的得1.5分；本项最多得10分。（说明：同一个科室，以得分较高的职称计算得分。）</w:t>
            </w:r>
          </w:p>
          <w:p w:rsidR="00A01008" w:rsidRDefault="00A01008" w:rsidP="00A01008">
            <w:pPr>
              <w:rPr>
                <w:rFonts w:ascii="仿宋" w:eastAsia="仿宋" w:hAnsi="仿宋"/>
                <w:szCs w:val="21"/>
              </w:rPr>
            </w:pPr>
            <w:r w:rsidRPr="0047431F">
              <w:rPr>
                <w:rFonts w:ascii="仿宋" w:eastAsia="仿宋" w:hAnsi="仿宋" w:hint="eastAsia"/>
                <w:szCs w:val="21"/>
              </w:rPr>
              <w:t>注：</w:t>
            </w:r>
            <w:r>
              <w:rPr>
                <w:rFonts w:ascii="仿宋" w:eastAsia="仿宋" w:hAnsi="仿宋" w:hint="eastAsia"/>
                <w:szCs w:val="21"/>
              </w:rPr>
              <w:t>需提供工作人员的执业医生证及职称证复印件和供应商</w:t>
            </w:r>
            <w:r w:rsidRPr="00397205">
              <w:rPr>
                <w:rFonts w:ascii="仿宋" w:eastAsia="仿宋" w:hAnsi="仿宋" w:hint="eastAsia"/>
                <w:szCs w:val="21"/>
              </w:rPr>
              <w:t>出具的“该医生具有8年及以上临床或科室经验”的承诺书原件</w:t>
            </w:r>
            <w:r>
              <w:rPr>
                <w:rFonts w:ascii="仿宋" w:eastAsia="仿宋" w:hAnsi="仿宋" w:hint="eastAsia"/>
                <w:szCs w:val="21"/>
              </w:rPr>
              <w:t>，</w:t>
            </w:r>
            <w:r w:rsidRPr="0047431F">
              <w:rPr>
                <w:rFonts w:ascii="仿宋" w:eastAsia="仿宋" w:hAnsi="仿宋" w:hint="eastAsia"/>
                <w:szCs w:val="21"/>
              </w:rPr>
              <w:t>人员不重复计分。</w:t>
            </w:r>
          </w:p>
        </w:tc>
        <w:tc>
          <w:tcPr>
            <w:tcW w:w="992" w:type="dxa"/>
            <w:vAlign w:val="center"/>
          </w:tcPr>
          <w:p w:rsidR="00A01008" w:rsidRDefault="00A01008" w:rsidP="00A01008">
            <w:pPr>
              <w:jc w:val="center"/>
              <w:rPr>
                <w:rFonts w:ascii="仿宋" w:eastAsia="仿宋" w:hAnsi="仿宋"/>
                <w:szCs w:val="21"/>
              </w:rPr>
            </w:pPr>
          </w:p>
        </w:tc>
        <w:tc>
          <w:tcPr>
            <w:tcW w:w="900" w:type="dxa"/>
            <w:vAlign w:val="center"/>
          </w:tcPr>
          <w:p w:rsidR="00A01008" w:rsidRDefault="00A01008" w:rsidP="00A01008">
            <w:pPr>
              <w:rPr>
                <w:rFonts w:ascii="仿宋" w:eastAsia="仿宋" w:hAnsi="仿宋"/>
                <w:szCs w:val="21"/>
              </w:rPr>
            </w:pPr>
            <w:r w:rsidRPr="00A01008">
              <w:rPr>
                <w:rFonts w:ascii="仿宋" w:eastAsia="仿宋" w:hAnsi="仿宋" w:hint="eastAsia"/>
                <w:szCs w:val="21"/>
              </w:rPr>
              <w:t>共同评分因素</w:t>
            </w:r>
          </w:p>
        </w:tc>
      </w:tr>
      <w:tr w:rsidR="00A01008" w:rsidTr="00D246D5">
        <w:trPr>
          <w:cantSplit/>
          <w:trHeight w:val="402"/>
        </w:trPr>
        <w:tc>
          <w:tcPr>
            <w:tcW w:w="577" w:type="dxa"/>
            <w:vAlign w:val="center"/>
          </w:tcPr>
          <w:p w:rsidR="00A01008" w:rsidRDefault="00A01008" w:rsidP="00A01008">
            <w:pPr>
              <w:spacing w:line="400" w:lineRule="exact"/>
              <w:ind w:firstLine="28"/>
              <w:jc w:val="center"/>
              <w:rPr>
                <w:rFonts w:ascii="仿宋" w:eastAsia="仿宋" w:hAnsi="仿宋"/>
                <w:szCs w:val="21"/>
              </w:rPr>
            </w:pPr>
            <w:r>
              <w:rPr>
                <w:rFonts w:ascii="仿宋" w:eastAsia="仿宋" w:hAnsi="仿宋" w:hint="eastAsia"/>
                <w:szCs w:val="21"/>
              </w:rPr>
              <w:t>4</w:t>
            </w:r>
          </w:p>
        </w:tc>
        <w:tc>
          <w:tcPr>
            <w:tcW w:w="1119" w:type="dxa"/>
            <w:vAlign w:val="center"/>
          </w:tcPr>
          <w:p w:rsidR="00A01008" w:rsidRPr="0047431F" w:rsidRDefault="00A01008" w:rsidP="00A01008">
            <w:pPr>
              <w:rPr>
                <w:rFonts w:ascii="仿宋" w:eastAsia="仿宋" w:hAnsi="仿宋"/>
                <w:szCs w:val="21"/>
              </w:rPr>
            </w:pPr>
            <w:r w:rsidRPr="0047431F">
              <w:rPr>
                <w:rFonts w:ascii="仿宋" w:eastAsia="仿宋" w:hAnsi="仿宋" w:hint="eastAsia"/>
                <w:szCs w:val="21"/>
              </w:rPr>
              <w:t>医疗设备</w:t>
            </w:r>
          </w:p>
          <w:p w:rsidR="00A01008" w:rsidRDefault="00A01008" w:rsidP="00A01008">
            <w:pPr>
              <w:rPr>
                <w:rFonts w:ascii="仿宋" w:eastAsia="仿宋" w:hAnsi="仿宋"/>
                <w:szCs w:val="21"/>
              </w:rPr>
            </w:pPr>
            <w:r w:rsidRPr="0047431F">
              <w:rPr>
                <w:rFonts w:ascii="仿宋" w:eastAsia="仿宋" w:hAnsi="仿宋" w:hint="eastAsia"/>
                <w:szCs w:val="21"/>
              </w:rPr>
              <w:t>25</w:t>
            </w:r>
            <w:r>
              <w:rPr>
                <w:rFonts w:ascii="仿宋" w:eastAsia="仿宋" w:hAnsi="仿宋" w:hint="eastAsia"/>
                <w:szCs w:val="21"/>
              </w:rPr>
              <w:t>%</w:t>
            </w:r>
          </w:p>
        </w:tc>
        <w:tc>
          <w:tcPr>
            <w:tcW w:w="561" w:type="dxa"/>
            <w:vAlign w:val="center"/>
          </w:tcPr>
          <w:p w:rsidR="00A01008" w:rsidRDefault="00A01008" w:rsidP="00A01008">
            <w:pPr>
              <w:rPr>
                <w:rFonts w:ascii="仿宋" w:eastAsia="仿宋" w:hAnsi="仿宋"/>
                <w:szCs w:val="21"/>
              </w:rPr>
            </w:pPr>
            <w:r>
              <w:rPr>
                <w:rFonts w:ascii="仿宋" w:eastAsia="仿宋" w:hAnsi="仿宋" w:hint="eastAsia"/>
                <w:szCs w:val="21"/>
              </w:rPr>
              <w:t>2</w:t>
            </w:r>
            <w:r>
              <w:rPr>
                <w:rFonts w:ascii="仿宋" w:eastAsia="仿宋" w:hAnsi="仿宋"/>
                <w:szCs w:val="21"/>
              </w:rPr>
              <w:t>5</w:t>
            </w:r>
          </w:p>
        </w:tc>
        <w:tc>
          <w:tcPr>
            <w:tcW w:w="4372" w:type="dxa"/>
            <w:vAlign w:val="center"/>
          </w:tcPr>
          <w:p w:rsidR="00A01008" w:rsidRPr="0047431F" w:rsidRDefault="00A01008" w:rsidP="00A01008">
            <w:pPr>
              <w:rPr>
                <w:rFonts w:ascii="仿宋" w:eastAsia="仿宋" w:hAnsi="仿宋"/>
                <w:szCs w:val="21"/>
              </w:rPr>
            </w:pPr>
            <w:r w:rsidRPr="0047431F">
              <w:rPr>
                <w:rFonts w:ascii="仿宋" w:eastAsia="仿宋" w:hAnsi="仿宋" w:hint="eastAsia"/>
                <w:szCs w:val="21"/>
              </w:rPr>
              <w:t>1、</w:t>
            </w:r>
            <w:r>
              <w:rPr>
                <w:rFonts w:ascii="仿宋" w:eastAsia="仿宋" w:hAnsi="仿宋" w:hint="eastAsia"/>
                <w:szCs w:val="21"/>
              </w:rPr>
              <w:t>供应</w:t>
            </w:r>
            <w:proofErr w:type="gramStart"/>
            <w:r>
              <w:rPr>
                <w:rFonts w:ascii="仿宋" w:eastAsia="仿宋" w:hAnsi="仿宋" w:hint="eastAsia"/>
                <w:szCs w:val="21"/>
              </w:rPr>
              <w:t>商</w:t>
            </w:r>
            <w:r w:rsidRPr="0047431F">
              <w:rPr>
                <w:rFonts w:ascii="仿宋" w:eastAsia="仿宋" w:hAnsi="仿宋" w:hint="eastAsia"/>
                <w:szCs w:val="21"/>
              </w:rPr>
              <w:t>独立</w:t>
            </w:r>
            <w:proofErr w:type="gramEnd"/>
            <w:r w:rsidRPr="0047431F">
              <w:rPr>
                <w:rFonts w:ascii="仿宋" w:eastAsia="仿宋" w:hAnsi="仿宋" w:hint="eastAsia"/>
                <w:szCs w:val="21"/>
              </w:rPr>
              <w:t>配备的彩超设备数量为</w:t>
            </w:r>
            <w:r w:rsidR="00B4294E">
              <w:rPr>
                <w:rFonts w:ascii="仿宋" w:eastAsia="仿宋" w:hAnsi="仿宋" w:hint="eastAsia"/>
                <w:szCs w:val="21"/>
              </w:rPr>
              <w:t>4</w:t>
            </w:r>
            <w:r w:rsidRPr="0047431F">
              <w:rPr>
                <w:rFonts w:ascii="仿宋" w:eastAsia="仿宋" w:hAnsi="仿宋" w:hint="eastAsia"/>
                <w:szCs w:val="21"/>
              </w:rPr>
              <w:t>台得1分，每增加1台加</w:t>
            </w:r>
            <w:r w:rsidR="002C2C16">
              <w:rPr>
                <w:rFonts w:ascii="仿宋" w:eastAsia="仿宋" w:hAnsi="仿宋"/>
                <w:szCs w:val="21"/>
              </w:rPr>
              <w:t>1</w:t>
            </w:r>
            <w:r w:rsidRPr="0047431F">
              <w:rPr>
                <w:rFonts w:ascii="仿宋" w:eastAsia="仿宋" w:hAnsi="仿宋" w:hint="eastAsia"/>
                <w:szCs w:val="21"/>
              </w:rPr>
              <w:t>分，本项最高得7分。</w:t>
            </w:r>
          </w:p>
          <w:p w:rsidR="00A01008" w:rsidRPr="0047431F" w:rsidRDefault="00A01008" w:rsidP="00A01008">
            <w:pPr>
              <w:rPr>
                <w:rFonts w:ascii="仿宋" w:eastAsia="仿宋" w:hAnsi="仿宋"/>
                <w:szCs w:val="21"/>
              </w:rPr>
            </w:pPr>
            <w:r w:rsidRPr="0047431F">
              <w:rPr>
                <w:rFonts w:ascii="仿宋" w:eastAsia="仿宋" w:hAnsi="仿宋" w:hint="eastAsia"/>
                <w:szCs w:val="21"/>
              </w:rPr>
              <w:t>2、</w:t>
            </w:r>
            <w:r w:rsidRPr="00A01008">
              <w:rPr>
                <w:rFonts w:ascii="仿宋" w:eastAsia="仿宋" w:hAnsi="仿宋" w:hint="eastAsia"/>
                <w:szCs w:val="21"/>
              </w:rPr>
              <w:t>供应</w:t>
            </w:r>
            <w:proofErr w:type="gramStart"/>
            <w:r w:rsidRPr="00A01008">
              <w:rPr>
                <w:rFonts w:ascii="仿宋" w:eastAsia="仿宋" w:hAnsi="仿宋" w:hint="eastAsia"/>
                <w:szCs w:val="21"/>
              </w:rPr>
              <w:t>商</w:t>
            </w:r>
            <w:r w:rsidRPr="0047431F">
              <w:rPr>
                <w:rFonts w:ascii="仿宋" w:eastAsia="仿宋" w:hAnsi="仿宋" w:hint="eastAsia"/>
                <w:szCs w:val="21"/>
              </w:rPr>
              <w:t>独立</w:t>
            </w:r>
            <w:proofErr w:type="gramEnd"/>
            <w:r w:rsidRPr="0047431F">
              <w:rPr>
                <w:rFonts w:ascii="仿宋" w:eastAsia="仿宋" w:hAnsi="仿宋" w:hint="eastAsia"/>
                <w:szCs w:val="21"/>
              </w:rPr>
              <w:t>配备的DR设备数量为1台得1分，每增加1台得1分，本项最高得3分。</w:t>
            </w:r>
          </w:p>
          <w:p w:rsidR="00A01008" w:rsidRPr="0047431F" w:rsidRDefault="00A01008" w:rsidP="00A01008">
            <w:pPr>
              <w:rPr>
                <w:rFonts w:ascii="仿宋" w:eastAsia="仿宋" w:hAnsi="仿宋"/>
                <w:szCs w:val="21"/>
              </w:rPr>
            </w:pPr>
            <w:r w:rsidRPr="0047431F">
              <w:rPr>
                <w:rFonts w:ascii="仿宋" w:eastAsia="仿宋" w:hAnsi="仿宋" w:hint="eastAsia"/>
                <w:szCs w:val="21"/>
              </w:rPr>
              <w:t>3、</w:t>
            </w:r>
            <w:r w:rsidRPr="00A01008">
              <w:rPr>
                <w:rFonts w:ascii="仿宋" w:eastAsia="仿宋" w:hAnsi="仿宋" w:hint="eastAsia"/>
                <w:szCs w:val="21"/>
              </w:rPr>
              <w:t>供应</w:t>
            </w:r>
            <w:proofErr w:type="gramStart"/>
            <w:r w:rsidRPr="00A01008">
              <w:rPr>
                <w:rFonts w:ascii="仿宋" w:eastAsia="仿宋" w:hAnsi="仿宋" w:hint="eastAsia"/>
                <w:szCs w:val="21"/>
              </w:rPr>
              <w:t>商</w:t>
            </w:r>
            <w:r w:rsidRPr="0047431F">
              <w:rPr>
                <w:rFonts w:ascii="仿宋" w:eastAsia="仿宋" w:hAnsi="仿宋" w:hint="eastAsia"/>
                <w:szCs w:val="21"/>
              </w:rPr>
              <w:t>独立</w:t>
            </w:r>
            <w:proofErr w:type="gramEnd"/>
            <w:r w:rsidRPr="0047431F">
              <w:rPr>
                <w:rFonts w:ascii="仿宋" w:eastAsia="仿宋" w:hAnsi="仿宋" w:hint="eastAsia"/>
                <w:szCs w:val="21"/>
              </w:rPr>
              <w:t>配备的CT设备数量为1台得1分，每增加1台加1分，本项最高得5分。</w:t>
            </w:r>
          </w:p>
          <w:p w:rsidR="00A01008" w:rsidRPr="0047431F" w:rsidRDefault="00A01008" w:rsidP="00A01008">
            <w:pPr>
              <w:rPr>
                <w:rFonts w:ascii="仿宋" w:eastAsia="仿宋" w:hAnsi="仿宋"/>
                <w:szCs w:val="21"/>
              </w:rPr>
            </w:pPr>
            <w:r w:rsidRPr="0047431F">
              <w:rPr>
                <w:rFonts w:ascii="仿宋" w:eastAsia="仿宋" w:hAnsi="仿宋" w:hint="eastAsia"/>
                <w:szCs w:val="21"/>
              </w:rPr>
              <w:t>4、</w:t>
            </w:r>
            <w:r w:rsidRPr="00A01008">
              <w:rPr>
                <w:rFonts w:ascii="仿宋" w:eastAsia="仿宋" w:hAnsi="仿宋" w:hint="eastAsia"/>
                <w:szCs w:val="21"/>
              </w:rPr>
              <w:t>供应</w:t>
            </w:r>
            <w:proofErr w:type="gramStart"/>
            <w:r w:rsidRPr="00A01008">
              <w:rPr>
                <w:rFonts w:ascii="仿宋" w:eastAsia="仿宋" w:hAnsi="仿宋" w:hint="eastAsia"/>
                <w:szCs w:val="21"/>
              </w:rPr>
              <w:t>商</w:t>
            </w:r>
            <w:r w:rsidRPr="0047431F">
              <w:rPr>
                <w:rFonts w:ascii="仿宋" w:eastAsia="仿宋" w:hAnsi="仿宋" w:hint="eastAsia"/>
                <w:szCs w:val="21"/>
              </w:rPr>
              <w:t>独立</w:t>
            </w:r>
            <w:proofErr w:type="gramEnd"/>
            <w:r w:rsidRPr="0047431F">
              <w:rPr>
                <w:rFonts w:ascii="仿宋" w:eastAsia="仿宋" w:hAnsi="仿宋" w:hint="eastAsia"/>
                <w:szCs w:val="21"/>
              </w:rPr>
              <w:t>配备的核磁设备数量，1台得2分,增加1台加3分，最高得8分。</w:t>
            </w:r>
          </w:p>
          <w:p w:rsidR="00A01008" w:rsidRDefault="00A01008" w:rsidP="00A01008">
            <w:pPr>
              <w:rPr>
                <w:rFonts w:ascii="仿宋" w:eastAsia="仿宋" w:hAnsi="仿宋"/>
                <w:szCs w:val="21"/>
              </w:rPr>
            </w:pPr>
            <w:r w:rsidRPr="0047431F">
              <w:rPr>
                <w:rFonts w:ascii="仿宋" w:eastAsia="仿宋" w:hAnsi="仿宋" w:hint="eastAsia"/>
                <w:szCs w:val="21"/>
              </w:rPr>
              <w:t>5、</w:t>
            </w:r>
            <w:r w:rsidRPr="00A01008">
              <w:rPr>
                <w:rFonts w:ascii="仿宋" w:eastAsia="仿宋" w:hAnsi="仿宋" w:hint="eastAsia"/>
                <w:szCs w:val="21"/>
              </w:rPr>
              <w:t>供应</w:t>
            </w:r>
            <w:proofErr w:type="gramStart"/>
            <w:r w:rsidRPr="00A01008">
              <w:rPr>
                <w:rFonts w:ascii="仿宋" w:eastAsia="仿宋" w:hAnsi="仿宋" w:hint="eastAsia"/>
                <w:szCs w:val="21"/>
              </w:rPr>
              <w:t>商</w:t>
            </w:r>
            <w:r w:rsidRPr="0047431F">
              <w:rPr>
                <w:rFonts w:ascii="仿宋" w:eastAsia="仿宋" w:hAnsi="仿宋" w:hint="eastAsia"/>
                <w:szCs w:val="21"/>
              </w:rPr>
              <w:t>独立</w:t>
            </w:r>
            <w:proofErr w:type="gramEnd"/>
            <w:r w:rsidRPr="0047431F">
              <w:rPr>
                <w:rFonts w:ascii="仿宋" w:eastAsia="仿宋" w:hAnsi="仿宋" w:hint="eastAsia"/>
                <w:szCs w:val="21"/>
              </w:rPr>
              <w:t>配备的智能采血系统（需具备智能贴标分管、智能分管运送、智能排号功能）数量，1台得1分,增加1台加1分，最高得2分。</w:t>
            </w:r>
          </w:p>
          <w:p w:rsidR="00A01008" w:rsidRDefault="00A01008" w:rsidP="00254191">
            <w:pPr>
              <w:rPr>
                <w:rFonts w:ascii="仿宋" w:eastAsia="仿宋" w:hAnsi="仿宋"/>
                <w:szCs w:val="21"/>
              </w:rPr>
            </w:pPr>
            <w:r w:rsidRPr="00A01008">
              <w:rPr>
                <w:rFonts w:ascii="仿宋" w:eastAsia="仿宋" w:hAnsi="仿宋" w:hint="eastAsia"/>
                <w:szCs w:val="21"/>
              </w:rPr>
              <w:t>供应商</w:t>
            </w:r>
            <w:r w:rsidRPr="0047431F">
              <w:rPr>
                <w:rFonts w:ascii="仿宋" w:eastAsia="仿宋" w:hAnsi="仿宋" w:hint="eastAsia"/>
                <w:szCs w:val="21"/>
              </w:rPr>
              <w:t>需提供采购合同或发票及设备照片并提供体检中心独立配备以上设备的承诺函，</w:t>
            </w:r>
            <w:r w:rsidRPr="00A80197">
              <w:rPr>
                <w:rFonts w:ascii="仿宋" w:eastAsia="仿宋" w:hAnsi="仿宋" w:hint="eastAsia"/>
                <w:szCs w:val="21"/>
              </w:rPr>
              <w:t>(成交后3个工作日内现场核查，如涉嫌虚假响应，将按规定上报成都市财政局处理。）</w:t>
            </w:r>
          </w:p>
        </w:tc>
        <w:tc>
          <w:tcPr>
            <w:tcW w:w="992" w:type="dxa"/>
            <w:vAlign w:val="center"/>
          </w:tcPr>
          <w:p w:rsidR="00A01008" w:rsidRDefault="00A01008" w:rsidP="00A01008">
            <w:pPr>
              <w:rPr>
                <w:rFonts w:ascii="仿宋" w:eastAsia="仿宋" w:hAnsi="仿宋"/>
                <w:szCs w:val="21"/>
              </w:rPr>
            </w:pPr>
          </w:p>
        </w:tc>
        <w:tc>
          <w:tcPr>
            <w:tcW w:w="900" w:type="dxa"/>
            <w:vAlign w:val="center"/>
          </w:tcPr>
          <w:p w:rsidR="00A01008" w:rsidRDefault="00A01008" w:rsidP="00A01008">
            <w:pPr>
              <w:rPr>
                <w:rFonts w:ascii="仿宋" w:eastAsia="仿宋" w:hAnsi="仿宋"/>
                <w:szCs w:val="21"/>
              </w:rPr>
            </w:pPr>
            <w:r w:rsidRPr="00A01008">
              <w:rPr>
                <w:rFonts w:ascii="仿宋" w:eastAsia="仿宋" w:hAnsi="仿宋" w:hint="eastAsia"/>
                <w:szCs w:val="21"/>
              </w:rPr>
              <w:t>共同评分因素</w:t>
            </w:r>
          </w:p>
        </w:tc>
      </w:tr>
      <w:tr w:rsidR="00A01008" w:rsidTr="00D246D5">
        <w:trPr>
          <w:cantSplit/>
          <w:trHeight w:val="402"/>
        </w:trPr>
        <w:tc>
          <w:tcPr>
            <w:tcW w:w="577" w:type="dxa"/>
            <w:vAlign w:val="center"/>
          </w:tcPr>
          <w:p w:rsidR="00A01008" w:rsidRDefault="00A01008" w:rsidP="00A01008">
            <w:pPr>
              <w:spacing w:line="400" w:lineRule="exact"/>
              <w:ind w:firstLine="28"/>
              <w:jc w:val="center"/>
              <w:rPr>
                <w:rFonts w:ascii="仿宋" w:eastAsia="仿宋" w:hAnsi="仿宋"/>
                <w:szCs w:val="21"/>
              </w:rPr>
            </w:pPr>
            <w:r>
              <w:rPr>
                <w:rFonts w:ascii="仿宋" w:eastAsia="仿宋" w:hAnsi="仿宋" w:hint="eastAsia"/>
                <w:szCs w:val="21"/>
              </w:rPr>
              <w:lastRenderedPageBreak/>
              <w:t>5</w:t>
            </w:r>
          </w:p>
        </w:tc>
        <w:tc>
          <w:tcPr>
            <w:tcW w:w="1119" w:type="dxa"/>
            <w:vAlign w:val="center"/>
          </w:tcPr>
          <w:p w:rsidR="00A01008" w:rsidRDefault="00A01008" w:rsidP="00A01008">
            <w:pPr>
              <w:rPr>
                <w:rFonts w:ascii="仿宋" w:eastAsia="仿宋" w:hAnsi="仿宋"/>
                <w:szCs w:val="21"/>
              </w:rPr>
            </w:pPr>
            <w:r w:rsidRPr="0047431F">
              <w:rPr>
                <w:rFonts w:ascii="仿宋" w:eastAsia="仿宋" w:hAnsi="仿宋" w:hint="eastAsia"/>
                <w:szCs w:val="21"/>
              </w:rPr>
              <w:t>综合实力</w:t>
            </w:r>
            <w:r>
              <w:rPr>
                <w:rFonts w:ascii="仿宋" w:eastAsia="仿宋" w:hAnsi="仿宋" w:hint="eastAsia"/>
                <w:szCs w:val="21"/>
              </w:rPr>
              <w:t>8%</w:t>
            </w:r>
          </w:p>
        </w:tc>
        <w:tc>
          <w:tcPr>
            <w:tcW w:w="561" w:type="dxa"/>
            <w:vAlign w:val="center"/>
          </w:tcPr>
          <w:p w:rsidR="00A01008" w:rsidRDefault="00A01008" w:rsidP="00A01008">
            <w:pPr>
              <w:rPr>
                <w:rFonts w:ascii="仿宋" w:eastAsia="仿宋" w:hAnsi="仿宋"/>
                <w:szCs w:val="21"/>
              </w:rPr>
            </w:pPr>
            <w:r>
              <w:rPr>
                <w:rFonts w:ascii="仿宋" w:eastAsia="仿宋" w:hAnsi="仿宋" w:hint="eastAsia"/>
                <w:szCs w:val="21"/>
              </w:rPr>
              <w:t>8分</w:t>
            </w:r>
          </w:p>
        </w:tc>
        <w:tc>
          <w:tcPr>
            <w:tcW w:w="4372" w:type="dxa"/>
            <w:vAlign w:val="center"/>
          </w:tcPr>
          <w:p w:rsidR="00A01008" w:rsidRPr="0047431F" w:rsidRDefault="00A01008" w:rsidP="00A01008">
            <w:pPr>
              <w:rPr>
                <w:rFonts w:ascii="仿宋" w:eastAsia="仿宋" w:hAnsi="仿宋"/>
                <w:szCs w:val="21"/>
              </w:rPr>
            </w:pPr>
            <w:r w:rsidRPr="0047431F">
              <w:rPr>
                <w:rFonts w:ascii="仿宋" w:eastAsia="仿宋" w:hAnsi="仿宋" w:hint="eastAsia"/>
                <w:szCs w:val="21"/>
              </w:rPr>
              <w:t>1、</w:t>
            </w:r>
            <w:r>
              <w:rPr>
                <w:rFonts w:ascii="仿宋" w:eastAsia="仿宋" w:hAnsi="仿宋" w:hint="eastAsia"/>
                <w:szCs w:val="21"/>
              </w:rPr>
              <w:t>供应商</w:t>
            </w:r>
            <w:r w:rsidRPr="0047431F">
              <w:rPr>
                <w:rFonts w:ascii="仿宋" w:eastAsia="仿宋" w:hAnsi="仿宋" w:hint="eastAsia"/>
                <w:szCs w:val="21"/>
              </w:rPr>
              <w:t>具有市级及以上卫生部门颁发的“健康体检医疗质量控制中心”得2分；</w:t>
            </w:r>
          </w:p>
          <w:p w:rsidR="00A01008" w:rsidRPr="0047431F" w:rsidRDefault="00A01008" w:rsidP="00A01008">
            <w:pPr>
              <w:rPr>
                <w:rFonts w:ascii="仿宋" w:eastAsia="仿宋" w:hAnsi="仿宋"/>
                <w:szCs w:val="21"/>
              </w:rPr>
            </w:pPr>
            <w:r w:rsidRPr="0047431F">
              <w:rPr>
                <w:rFonts w:ascii="仿宋" w:eastAsia="仿宋" w:hAnsi="仿宋" w:hint="eastAsia"/>
                <w:szCs w:val="21"/>
              </w:rPr>
              <w:t>2、供应商取得2020年省级及以上临床检验中心“全国常规化学室间质量评价活动”</w:t>
            </w:r>
            <w:proofErr w:type="gramStart"/>
            <w:r w:rsidRPr="0047431F">
              <w:rPr>
                <w:rFonts w:ascii="仿宋" w:eastAsia="仿宋" w:hAnsi="仿宋" w:hint="eastAsia"/>
                <w:szCs w:val="21"/>
              </w:rPr>
              <w:t>质评证书</w:t>
            </w:r>
            <w:proofErr w:type="gramEnd"/>
            <w:r w:rsidRPr="0047431F">
              <w:rPr>
                <w:rFonts w:ascii="仿宋" w:eastAsia="仿宋" w:hAnsi="仿宋" w:hint="eastAsia"/>
                <w:szCs w:val="21"/>
              </w:rPr>
              <w:t>得1.5分；委托检验单位取得证书的得0.5分；</w:t>
            </w:r>
            <w:r>
              <w:rPr>
                <w:rFonts w:ascii="仿宋" w:eastAsia="仿宋" w:hAnsi="仿宋" w:hint="eastAsia"/>
                <w:szCs w:val="21"/>
              </w:rPr>
              <w:t>最高得1.5分。</w:t>
            </w:r>
          </w:p>
          <w:p w:rsidR="00A01008" w:rsidRPr="0047431F" w:rsidRDefault="00A01008" w:rsidP="00A01008">
            <w:pPr>
              <w:rPr>
                <w:rFonts w:ascii="仿宋" w:eastAsia="仿宋" w:hAnsi="仿宋"/>
                <w:szCs w:val="21"/>
              </w:rPr>
            </w:pPr>
            <w:r w:rsidRPr="0047431F">
              <w:rPr>
                <w:rFonts w:ascii="仿宋" w:eastAsia="仿宋" w:hAnsi="仿宋" w:hint="eastAsia"/>
                <w:szCs w:val="21"/>
              </w:rPr>
              <w:t>3、供应商取得2020年省级及以上临床检验中心“全国肿瘤标志物室间质量评价活动”</w:t>
            </w:r>
            <w:proofErr w:type="gramStart"/>
            <w:r w:rsidRPr="0047431F">
              <w:rPr>
                <w:rFonts w:ascii="仿宋" w:eastAsia="仿宋" w:hAnsi="仿宋" w:hint="eastAsia"/>
                <w:szCs w:val="21"/>
              </w:rPr>
              <w:t>质评证书</w:t>
            </w:r>
            <w:proofErr w:type="gramEnd"/>
            <w:r w:rsidRPr="0047431F">
              <w:rPr>
                <w:rFonts w:ascii="仿宋" w:eastAsia="仿宋" w:hAnsi="仿宋" w:hint="eastAsia"/>
                <w:szCs w:val="21"/>
              </w:rPr>
              <w:t>得1.5分；委托检验单位取得证书的得0.5分；</w:t>
            </w:r>
            <w:r w:rsidRPr="00A80197">
              <w:rPr>
                <w:rFonts w:ascii="仿宋" w:eastAsia="仿宋" w:hAnsi="仿宋" w:hint="eastAsia"/>
                <w:szCs w:val="21"/>
              </w:rPr>
              <w:t>最高得1.5分。</w:t>
            </w:r>
          </w:p>
          <w:p w:rsidR="00A01008" w:rsidRPr="0047431F" w:rsidRDefault="00A01008" w:rsidP="00A01008">
            <w:pPr>
              <w:rPr>
                <w:rFonts w:ascii="仿宋" w:eastAsia="仿宋" w:hAnsi="仿宋"/>
                <w:szCs w:val="21"/>
              </w:rPr>
            </w:pPr>
            <w:r w:rsidRPr="0047431F">
              <w:rPr>
                <w:rFonts w:ascii="仿宋" w:eastAsia="仿宋" w:hAnsi="仿宋" w:hint="eastAsia"/>
                <w:szCs w:val="21"/>
              </w:rPr>
              <w:t>4、供应商取得2020年省级及以上临床检验中心“全国糖化血红蛋白正确度验证室间质量评价活动”</w:t>
            </w:r>
            <w:proofErr w:type="gramStart"/>
            <w:r w:rsidRPr="0047431F">
              <w:rPr>
                <w:rFonts w:ascii="仿宋" w:eastAsia="仿宋" w:hAnsi="仿宋" w:hint="eastAsia"/>
                <w:szCs w:val="21"/>
              </w:rPr>
              <w:t>质评证书</w:t>
            </w:r>
            <w:proofErr w:type="gramEnd"/>
            <w:r w:rsidRPr="0047431F">
              <w:rPr>
                <w:rFonts w:ascii="仿宋" w:eastAsia="仿宋" w:hAnsi="仿宋" w:hint="eastAsia"/>
                <w:szCs w:val="21"/>
              </w:rPr>
              <w:t>得1.5分；委托检验单位取得证书的得0.5分；</w:t>
            </w:r>
            <w:r w:rsidRPr="00A80197">
              <w:rPr>
                <w:rFonts w:ascii="仿宋" w:eastAsia="仿宋" w:hAnsi="仿宋" w:hint="eastAsia"/>
                <w:szCs w:val="21"/>
              </w:rPr>
              <w:t>最高得1.5分。</w:t>
            </w:r>
          </w:p>
          <w:p w:rsidR="00A01008" w:rsidRDefault="00A01008" w:rsidP="00A01008">
            <w:pPr>
              <w:rPr>
                <w:rFonts w:ascii="仿宋" w:eastAsia="仿宋" w:hAnsi="仿宋"/>
                <w:szCs w:val="21"/>
              </w:rPr>
            </w:pPr>
            <w:r w:rsidRPr="0047431F">
              <w:rPr>
                <w:rFonts w:ascii="仿宋" w:eastAsia="仿宋" w:hAnsi="仿宋" w:hint="eastAsia"/>
                <w:szCs w:val="21"/>
              </w:rPr>
              <w:t>5、供应商取得2020年省级及以上临床检验中心“全国尿液沉渣形态学检查室间质量评价活动”</w:t>
            </w:r>
            <w:proofErr w:type="gramStart"/>
            <w:r w:rsidRPr="0047431F">
              <w:rPr>
                <w:rFonts w:ascii="仿宋" w:eastAsia="仿宋" w:hAnsi="仿宋" w:hint="eastAsia"/>
                <w:szCs w:val="21"/>
              </w:rPr>
              <w:t>质评证书</w:t>
            </w:r>
            <w:proofErr w:type="gramEnd"/>
            <w:r w:rsidRPr="0047431F">
              <w:rPr>
                <w:rFonts w:ascii="仿宋" w:eastAsia="仿宋" w:hAnsi="仿宋" w:hint="eastAsia"/>
                <w:szCs w:val="21"/>
              </w:rPr>
              <w:t>得1.5分；委托检验单位取得证书的得0.5分；</w:t>
            </w:r>
            <w:r w:rsidRPr="00A80197">
              <w:rPr>
                <w:rFonts w:ascii="仿宋" w:eastAsia="仿宋" w:hAnsi="仿宋" w:hint="eastAsia"/>
                <w:szCs w:val="21"/>
              </w:rPr>
              <w:t>最高得1.5分。</w:t>
            </w:r>
          </w:p>
          <w:p w:rsidR="00A01008" w:rsidRDefault="00A01008" w:rsidP="00A01008">
            <w:pPr>
              <w:rPr>
                <w:rFonts w:ascii="仿宋" w:eastAsia="仿宋" w:hAnsi="仿宋"/>
                <w:szCs w:val="21"/>
              </w:rPr>
            </w:pPr>
            <w:r>
              <w:rPr>
                <w:rFonts w:ascii="仿宋" w:eastAsia="仿宋" w:hAnsi="仿宋" w:hint="eastAsia"/>
                <w:szCs w:val="21"/>
              </w:rPr>
              <w:t>注：</w:t>
            </w:r>
            <w:r w:rsidRPr="0047431F">
              <w:rPr>
                <w:rFonts w:ascii="仿宋" w:eastAsia="仿宋" w:hAnsi="仿宋" w:hint="eastAsia"/>
                <w:szCs w:val="21"/>
              </w:rPr>
              <w:t>提供相关证明材料复印件</w:t>
            </w:r>
          </w:p>
        </w:tc>
        <w:tc>
          <w:tcPr>
            <w:tcW w:w="992" w:type="dxa"/>
            <w:vAlign w:val="center"/>
          </w:tcPr>
          <w:p w:rsidR="00A01008" w:rsidRDefault="00A01008" w:rsidP="00A01008">
            <w:pPr>
              <w:rPr>
                <w:rFonts w:ascii="仿宋" w:eastAsia="仿宋" w:hAnsi="仿宋"/>
                <w:szCs w:val="21"/>
              </w:rPr>
            </w:pPr>
            <w:r>
              <w:rPr>
                <w:rFonts w:ascii="仿宋" w:eastAsia="仿宋" w:hAnsi="仿宋" w:hint="eastAsia"/>
                <w:szCs w:val="21"/>
              </w:rPr>
              <w:t>/</w:t>
            </w:r>
          </w:p>
        </w:tc>
        <w:tc>
          <w:tcPr>
            <w:tcW w:w="900" w:type="dxa"/>
            <w:vAlign w:val="center"/>
          </w:tcPr>
          <w:p w:rsidR="00A01008" w:rsidRDefault="00A01008" w:rsidP="00A01008">
            <w:pPr>
              <w:rPr>
                <w:rFonts w:ascii="仿宋" w:eastAsia="仿宋" w:hAnsi="仿宋"/>
                <w:szCs w:val="21"/>
              </w:rPr>
            </w:pPr>
            <w:r w:rsidRPr="00A01008">
              <w:rPr>
                <w:rFonts w:ascii="仿宋" w:eastAsia="仿宋" w:hAnsi="仿宋" w:hint="eastAsia"/>
                <w:szCs w:val="21"/>
              </w:rPr>
              <w:t>共同评分因素</w:t>
            </w:r>
          </w:p>
        </w:tc>
      </w:tr>
      <w:tr w:rsidR="00A01008" w:rsidTr="00D246D5">
        <w:trPr>
          <w:cantSplit/>
          <w:trHeight w:val="402"/>
        </w:trPr>
        <w:tc>
          <w:tcPr>
            <w:tcW w:w="577" w:type="dxa"/>
            <w:vAlign w:val="center"/>
          </w:tcPr>
          <w:p w:rsidR="00A01008" w:rsidRDefault="00A01008" w:rsidP="00A01008">
            <w:pPr>
              <w:spacing w:line="400" w:lineRule="exact"/>
              <w:ind w:firstLine="28"/>
              <w:jc w:val="center"/>
              <w:rPr>
                <w:rFonts w:ascii="仿宋" w:eastAsia="仿宋" w:hAnsi="仿宋"/>
                <w:szCs w:val="21"/>
              </w:rPr>
            </w:pPr>
            <w:r>
              <w:rPr>
                <w:rFonts w:ascii="仿宋" w:eastAsia="仿宋" w:hAnsi="仿宋"/>
                <w:szCs w:val="21"/>
              </w:rPr>
              <w:t>6</w:t>
            </w:r>
          </w:p>
        </w:tc>
        <w:tc>
          <w:tcPr>
            <w:tcW w:w="1119" w:type="dxa"/>
            <w:vAlign w:val="center"/>
          </w:tcPr>
          <w:p w:rsidR="00A01008" w:rsidRPr="0047431F" w:rsidRDefault="00A01008" w:rsidP="00A01008">
            <w:pPr>
              <w:rPr>
                <w:rFonts w:ascii="仿宋" w:eastAsia="仿宋" w:hAnsi="仿宋"/>
                <w:szCs w:val="21"/>
              </w:rPr>
            </w:pPr>
            <w:r w:rsidRPr="0047431F">
              <w:rPr>
                <w:rFonts w:ascii="仿宋" w:eastAsia="仿宋" w:hAnsi="仿宋" w:hint="eastAsia"/>
                <w:szCs w:val="21"/>
              </w:rPr>
              <w:t>服务要求</w:t>
            </w:r>
            <w:r>
              <w:rPr>
                <w:rFonts w:ascii="仿宋" w:eastAsia="仿宋" w:hAnsi="仿宋" w:hint="eastAsia"/>
                <w:szCs w:val="21"/>
              </w:rPr>
              <w:t>4%</w:t>
            </w:r>
          </w:p>
        </w:tc>
        <w:tc>
          <w:tcPr>
            <w:tcW w:w="561" w:type="dxa"/>
            <w:vAlign w:val="center"/>
          </w:tcPr>
          <w:p w:rsidR="00A01008" w:rsidRDefault="00667538" w:rsidP="00A01008">
            <w:pPr>
              <w:rPr>
                <w:rFonts w:ascii="仿宋" w:eastAsia="仿宋" w:hAnsi="仿宋"/>
                <w:szCs w:val="21"/>
              </w:rPr>
            </w:pPr>
            <w:r>
              <w:rPr>
                <w:rFonts w:ascii="仿宋" w:eastAsia="仿宋" w:hAnsi="仿宋" w:hint="eastAsia"/>
                <w:szCs w:val="21"/>
              </w:rPr>
              <w:t>4</w:t>
            </w:r>
          </w:p>
          <w:p w:rsidR="00A01008" w:rsidRDefault="00A01008" w:rsidP="00A01008">
            <w:pPr>
              <w:rPr>
                <w:rFonts w:ascii="仿宋" w:eastAsia="仿宋" w:hAnsi="仿宋"/>
                <w:szCs w:val="21"/>
              </w:rPr>
            </w:pPr>
            <w:r>
              <w:rPr>
                <w:rFonts w:ascii="仿宋" w:eastAsia="仿宋" w:hAnsi="仿宋" w:hint="eastAsia"/>
                <w:szCs w:val="21"/>
              </w:rPr>
              <w:t>分</w:t>
            </w:r>
          </w:p>
        </w:tc>
        <w:tc>
          <w:tcPr>
            <w:tcW w:w="4372" w:type="dxa"/>
            <w:vAlign w:val="center"/>
          </w:tcPr>
          <w:p w:rsidR="00A01008" w:rsidRPr="0047431F" w:rsidRDefault="00A01008" w:rsidP="00267DD7">
            <w:pPr>
              <w:rPr>
                <w:rFonts w:ascii="仿宋" w:eastAsia="仿宋" w:hAnsi="仿宋"/>
                <w:szCs w:val="21"/>
              </w:rPr>
            </w:pPr>
            <w:r>
              <w:rPr>
                <w:rFonts w:ascii="仿宋" w:eastAsia="仿宋" w:hAnsi="仿宋" w:hint="eastAsia"/>
                <w:szCs w:val="21"/>
              </w:rPr>
              <w:t>完全</w:t>
            </w:r>
            <w:proofErr w:type="gramStart"/>
            <w:r>
              <w:rPr>
                <w:rFonts w:ascii="仿宋" w:eastAsia="仿宋" w:hAnsi="仿宋" w:hint="eastAsia"/>
                <w:szCs w:val="21"/>
              </w:rPr>
              <w:t>符合磋商</w:t>
            </w:r>
            <w:proofErr w:type="gramEnd"/>
            <w:r>
              <w:rPr>
                <w:rFonts w:ascii="仿宋" w:eastAsia="仿宋" w:hAnsi="仿宋" w:hint="eastAsia"/>
                <w:szCs w:val="21"/>
              </w:rPr>
              <w:t>文件第五章技术、服务要求“四</w:t>
            </w:r>
            <w:r w:rsidRPr="00A80197">
              <w:rPr>
                <w:rFonts w:ascii="仿宋" w:eastAsia="仿宋" w:hAnsi="仿宋" w:hint="eastAsia"/>
                <w:szCs w:val="21"/>
              </w:rPr>
              <w:t>.技术、服务要求1、服务内容</w:t>
            </w:r>
            <w:r>
              <w:rPr>
                <w:rFonts w:ascii="仿宋" w:eastAsia="仿宋" w:hAnsi="仿宋" w:hint="eastAsia"/>
                <w:szCs w:val="21"/>
              </w:rPr>
              <w:t>（除第（</w:t>
            </w:r>
            <w:r w:rsidR="00267DD7">
              <w:rPr>
                <w:rFonts w:ascii="仿宋" w:eastAsia="仿宋" w:hAnsi="仿宋" w:hint="eastAsia"/>
                <w:szCs w:val="21"/>
              </w:rPr>
              <w:t>1</w:t>
            </w:r>
            <w:r>
              <w:rPr>
                <w:rFonts w:ascii="仿宋" w:eastAsia="仿宋" w:hAnsi="仿宋" w:hint="eastAsia"/>
                <w:szCs w:val="21"/>
              </w:rPr>
              <w:t>）项外）”没有负偏离得</w:t>
            </w:r>
            <w:r w:rsidR="00667538">
              <w:rPr>
                <w:rFonts w:ascii="仿宋" w:eastAsia="仿宋" w:hAnsi="仿宋" w:hint="eastAsia"/>
                <w:szCs w:val="21"/>
              </w:rPr>
              <w:t>4</w:t>
            </w:r>
            <w:r>
              <w:rPr>
                <w:rFonts w:ascii="仿宋" w:eastAsia="仿宋" w:hAnsi="仿宋" w:hint="eastAsia"/>
                <w:szCs w:val="21"/>
              </w:rPr>
              <w:t>分；</w:t>
            </w:r>
            <w:proofErr w:type="gramStart"/>
            <w:r>
              <w:rPr>
                <w:rFonts w:ascii="仿宋" w:eastAsia="仿宋" w:hAnsi="仿宋" w:hint="eastAsia"/>
                <w:szCs w:val="21"/>
              </w:rPr>
              <w:t>低于磋商</w:t>
            </w:r>
            <w:proofErr w:type="gramEnd"/>
            <w:r>
              <w:rPr>
                <w:rFonts w:ascii="仿宋" w:eastAsia="仿宋" w:hAnsi="仿宋" w:hint="eastAsia"/>
                <w:szCs w:val="21"/>
              </w:rPr>
              <w:t>文件要求的（负偏离），一项扣</w:t>
            </w:r>
            <w:r>
              <w:rPr>
                <w:rFonts w:ascii="仿宋" w:eastAsia="仿宋" w:hAnsi="仿宋"/>
                <w:szCs w:val="21"/>
              </w:rPr>
              <w:t>0.</w:t>
            </w:r>
            <w:r w:rsidR="00267DD7">
              <w:rPr>
                <w:rFonts w:ascii="仿宋" w:eastAsia="仿宋" w:hAnsi="仿宋" w:hint="eastAsia"/>
                <w:szCs w:val="21"/>
              </w:rPr>
              <w:t>5</w:t>
            </w:r>
            <w:r>
              <w:rPr>
                <w:rFonts w:ascii="仿宋" w:eastAsia="仿宋" w:hAnsi="仿宋" w:hint="eastAsia"/>
                <w:szCs w:val="21"/>
              </w:rPr>
              <w:t>分，最多扣4分；</w:t>
            </w:r>
          </w:p>
        </w:tc>
        <w:tc>
          <w:tcPr>
            <w:tcW w:w="992" w:type="dxa"/>
            <w:vAlign w:val="center"/>
          </w:tcPr>
          <w:p w:rsidR="00A01008" w:rsidRDefault="00A01008" w:rsidP="00A01008">
            <w:pPr>
              <w:rPr>
                <w:rFonts w:ascii="仿宋" w:eastAsia="仿宋" w:hAnsi="仿宋"/>
                <w:szCs w:val="21"/>
              </w:rPr>
            </w:pPr>
          </w:p>
        </w:tc>
        <w:tc>
          <w:tcPr>
            <w:tcW w:w="900" w:type="dxa"/>
            <w:vAlign w:val="center"/>
          </w:tcPr>
          <w:p w:rsidR="00A01008" w:rsidRPr="00A01008" w:rsidRDefault="00A01008" w:rsidP="00A01008">
            <w:pPr>
              <w:rPr>
                <w:rFonts w:ascii="仿宋" w:eastAsia="仿宋" w:hAnsi="仿宋"/>
                <w:szCs w:val="21"/>
              </w:rPr>
            </w:pPr>
            <w:r>
              <w:rPr>
                <w:rFonts w:ascii="仿宋" w:eastAsia="仿宋" w:hAnsi="仿宋" w:hint="eastAsia"/>
                <w:szCs w:val="21"/>
              </w:rPr>
              <w:t>技术类评分因素</w:t>
            </w:r>
          </w:p>
        </w:tc>
      </w:tr>
      <w:tr w:rsidR="00A01008" w:rsidTr="00D246D5">
        <w:trPr>
          <w:cantSplit/>
          <w:trHeight w:val="402"/>
        </w:trPr>
        <w:tc>
          <w:tcPr>
            <w:tcW w:w="577" w:type="dxa"/>
            <w:vAlign w:val="center"/>
          </w:tcPr>
          <w:p w:rsidR="00A01008" w:rsidRDefault="00A01008" w:rsidP="00A01008">
            <w:pPr>
              <w:spacing w:line="400" w:lineRule="exact"/>
              <w:ind w:firstLine="28"/>
              <w:jc w:val="center"/>
              <w:rPr>
                <w:rFonts w:ascii="仿宋" w:eastAsia="仿宋" w:hAnsi="仿宋"/>
                <w:szCs w:val="21"/>
              </w:rPr>
            </w:pPr>
            <w:r>
              <w:rPr>
                <w:rFonts w:ascii="仿宋" w:eastAsia="仿宋" w:hAnsi="仿宋"/>
                <w:szCs w:val="21"/>
              </w:rPr>
              <w:t>7</w:t>
            </w:r>
          </w:p>
        </w:tc>
        <w:tc>
          <w:tcPr>
            <w:tcW w:w="1119" w:type="dxa"/>
            <w:vAlign w:val="center"/>
          </w:tcPr>
          <w:p w:rsidR="00A01008" w:rsidRPr="0047431F" w:rsidRDefault="00A01008" w:rsidP="00A01008">
            <w:pPr>
              <w:rPr>
                <w:rFonts w:ascii="仿宋" w:eastAsia="仿宋" w:hAnsi="仿宋"/>
                <w:szCs w:val="21"/>
              </w:rPr>
            </w:pPr>
            <w:r w:rsidRPr="0047431F">
              <w:rPr>
                <w:rFonts w:ascii="仿宋" w:eastAsia="仿宋" w:hAnsi="仿宋" w:hint="eastAsia"/>
                <w:szCs w:val="21"/>
              </w:rPr>
              <w:t>服务方案</w:t>
            </w:r>
            <w:r>
              <w:rPr>
                <w:rFonts w:ascii="仿宋" w:eastAsia="仿宋" w:hAnsi="仿宋" w:hint="eastAsia"/>
                <w:szCs w:val="21"/>
              </w:rPr>
              <w:t>2</w:t>
            </w:r>
            <w:r>
              <w:rPr>
                <w:rFonts w:ascii="仿宋" w:eastAsia="仿宋" w:hAnsi="仿宋"/>
                <w:szCs w:val="21"/>
              </w:rPr>
              <w:t>6</w:t>
            </w:r>
          </w:p>
        </w:tc>
        <w:tc>
          <w:tcPr>
            <w:tcW w:w="561" w:type="dxa"/>
            <w:vAlign w:val="center"/>
          </w:tcPr>
          <w:p w:rsidR="00A01008" w:rsidRDefault="00A01008" w:rsidP="00A01008">
            <w:pPr>
              <w:rPr>
                <w:rFonts w:ascii="仿宋" w:eastAsia="仿宋" w:hAnsi="仿宋"/>
                <w:szCs w:val="21"/>
              </w:rPr>
            </w:pPr>
            <w:r>
              <w:rPr>
                <w:rFonts w:ascii="仿宋" w:eastAsia="仿宋" w:hAnsi="仿宋"/>
                <w:szCs w:val="21"/>
              </w:rPr>
              <w:t>26</w:t>
            </w:r>
            <w:r>
              <w:rPr>
                <w:rFonts w:ascii="仿宋" w:eastAsia="仿宋" w:hAnsi="仿宋" w:hint="eastAsia"/>
                <w:szCs w:val="21"/>
              </w:rPr>
              <w:t>分</w:t>
            </w:r>
          </w:p>
        </w:tc>
        <w:tc>
          <w:tcPr>
            <w:tcW w:w="4372" w:type="dxa"/>
            <w:vAlign w:val="center"/>
          </w:tcPr>
          <w:p w:rsidR="00A01008" w:rsidRPr="0047431F" w:rsidRDefault="00A01008" w:rsidP="00A01008">
            <w:pPr>
              <w:rPr>
                <w:rFonts w:ascii="仿宋" w:eastAsia="仿宋" w:hAnsi="仿宋"/>
                <w:szCs w:val="21"/>
              </w:rPr>
            </w:pPr>
            <w:r w:rsidRPr="0047431F">
              <w:rPr>
                <w:rFonts w:ascii="仿宋" w:eastAsia="仿宋" w:hAnsi="仿宋" w:hint="eastAsia"/>
                <w:szCs w:val="21"/>
              </w:rPr>
              <w:t>1、</w:t>
            </w:r>
            <w:r w:rsidR="003B66CD">
              <w:rPr>
                <w:rFonts w:ascii="仿宋" w:eastAsia="仿宋" w:hAnsi="仿宋" w:hint="eastAsia"/>
                <w:szCs w:val="21"/>
              </w:rPr>
              <w:t>根据</w:t>
            </w:r>
            <w:r>
              <w:rPr>
                <w:rFonts w:ascii="仿宋" w:eastAsia="仿宋" w:hAnsi="仿宋" w:hint="eastAsia"/>
                <w:szCs w:val="21"/>
              </w:rPr>
              <w:t>供应商</w:t>
            </w:r>
            <w:r w:rsidRPr="0047431F">
              <w:rPr>
                <w:rFonts w:ascii="仿宋" w:eastAsia="仿宋" w:hAnsi="仿宋" w:hint="eastAsia"/>
                <w:szCs w:val="21"/>
              </w:rPr>
              <w:t>体检服务方案</w:t>
            </w:r>
            <w:r w:rsidR="003B66CD">
              <w:rPr>
                <w:rFonts w:ascii="仿宋" w:eastAsia="仿宋" w:hAnsi="仿宋" w:hint="eastAsia"/>
                <w:szCs w:val="21"/>
              </w:rPr>
              <w:t>进行评审</w:t>
            </w:r>
            <w:r w:rsidRPr="0047431F">
              <w:rPr>
                <w:rFonts w:ascii="仿宋" w:eastAsia="仿宋" w:hAnsi="仿宋" w:hint="eastAsia"/>
                <w:szCs w:val="21"/>
              </w:rPr>
              <w:t>，包括①体检前的服务内容、②体检中的服务内容、③体检后的服务内容、④体检场地，</w:t>
            </w:r>
            <w:r w:rsidR="003B0F19" w:rsidRPr="003B0F19">
              <w:rPr>
                <w:rFonts w:ascii="仿宋" w:eastAsia="仿宋" w:hAnsi="仿宋" w:hint="eastAsia"/>
                <w:szCs w:val="21"/>
              </w:rPr>
              <w:t>方案包括以上内容得8</w:t>
            </w:r>
            <w:r w:rsidR="003B0F19" w:rsidRPr="003B0F19">
              <w:rPr>
                <w:rFonts w:ascii="仿宋" w:eastAsia="仿宋" w:hAnsi="仿宋"/>
                <w:szCs w:val="21"/>
              </w:rPr>
              <w:t>分，方案每有一项缺失扣</w:t>
            </w:r>
            <w:r w:rsidR="003B0F19" w:rsidRPr="003B0F19">
              <w:rPr>
                <w:rFonts w:ascii="仿宋" w:eastAsia="仿宋" w:hAnsi="仿宋" w:hint="eastAsia"/>
                <w:szCs w:val="21"/>
              </w:rPr>
              <w:t>2分</w:t>
            </w:r>
            <w:r w:rsidR="003B0F19">
              <w:rPr>
                <w:rFonts w:ascii="仿宋" w:eastAsia="仿宋" w:hAnsi="仿宋" w:hint="eastAsia"/>
                <w:szCs w:val="21"/>
              </w:rPr>
              <w:t>；</w:t>
            </w:r>
            <w:r w:rsidR="003B0F19" w:rsidRPr="003B0F19">
              <w:rPr>
                <w:rFonts w:ascii="仿宋" w:eastAsia="仿宋" w:hAnsi="仿宋" w:hint="eastAsia"/>
                <w:szCs w:val="21"/>
              </w:rPr>
              <w:t>每有一项</w:t>
            </w:r>
            <w:r w:rsidR="003B0F19" w:rsidRPr="003B0F19">
              <w:rPr>
                <w:rFonts w:ascii="仿宋" w:eastAsia="仿宋" w:hAnsi="仿宋"/>
                <w:szCs w:val="21"/>
              </w:rPr>
              <w:t>缺陷扣</w:t>
            </w:r>
            <w:r w:rsidR="003B0F19" w:rsidRPr="003B0F19">
              <w:rPr>
                <w:rFonts w:ascii="仿宋" w:eastAsia="仿宋" w:hAnsi="仿宋" w:hint="eastAsia"/>
                <w:szCs w:val="21"/>
              </w:rPr>
              <w:t>1</w:t>
            </w:r>
            <w:r w:rsidR="003B0F19" w:rsidRPr="003B0F19">
              <w:rPr>
                <w:rFonts w:ascii="仿宋" w:eastAsia="仿宋" w:hAnsi="仿宋"/>
                <w:szCs w:val="21"/>
              </w:rPr>
              <w:t>分，</w:t>
            </w:r>
            <w:r w:rsidR="003B0F19">
              <w:rPr>
                <w:rFonts w:ascii="仿宋" w:eastAsia="仿宋" w:hAnsi="仿宋"/>
                <w:szCs w:val="21"/>
              </w:rPr>
              <w:t>每个小项最多扣</w:t>
            </w:r>
            <w:r w:rsidR="003B0F19">
              <w:rPr>
                <w:rFonts w:ascii="仿宋" w:eastAsia="仿宋" w:hAnsi="仿宋" w:hint="eastAsia"/>
                <w:szCs w:val="21"/>
              </w:rPr>
              <w:t>2分；</w:t>
            </w:r>
            <w:r w:rsidR="003B0F19" w:rsidRPr="003B0F19">
              <w:rPr>
                <w:rFonts w:ascii="仿宋" w:eastAsia="仿宋" w:hAnsi="仿宋"/>
                <w:szCs w:val="21"/>
              </w:rPr>
              <w:t>扣完为止。</w:t>
            </w:r>
          </w:p>
          <w:p w:rsidR="00A01008" w:rsidRPr="0047431F" w:rsidRDefault="00A01008" w:rsidP="00A01008">
            <w:pPr>
              <w:rPr>
                <w:rFonts w:ascii="仿宋" w:eastAsia="仿宋" w:hAnsi="仿宋"/>
                <w:szCs w:val="21"/>
              </w:rPr>
            </w:pPr>
            <w:r w:rsidRPr="0047431F">
              <w:rPr>
                <w:rFonts w:ascii="仿宋" w:eastAsia="仿宋" w:hAnsi="仿宋" w:hint="eastAsia"/>
                <w:szCs w:val="21"/>
              </w:rPr>
              <w:t>2、治疗服务方案：体检发现疾病需进一步治疗的提供就医绿色通道①有复检方案②挂号方案③办理住院方案④专家会诊方案的，</w:t>
            </w:r>
            <w:r w:rsidR="003B0F19" w:rsidRPr="003B0F19">
              <w:rPr>
                <w:rFonts w:ascii="仿宋" w:eastAsia="仿宋" w:hAnsi="仿宋" w:hint="eastAsia"/>
                <w:szCs w:val="21"/>
              </w:rPr>
              <w:t>方案包括以上内容得8</w:t>
            </w:r>
            <w:r w:rsidR="003B0F19" w:rsidRPr="003B0F19">
              <w:rPr>
                <w:rFonts w:ascii="仿宋" w:eastAsia="仿宋" w:hAnsi="仿宋"/>
                <w:szCs w:val="21"/>
              </w:rPr>
              <w:t>分，方案每有一项缺失扣</w:t>
            </w:r>
            <w:r w:rsidR="003B0F19" w:rsidRPr="003B0F19">
              <w:rPr>
                <w:rFonts w:ascii="仿宋" w:eastAsia="仿宋" w:hAnsi="仿宋" w:hint="eastAsia"/>
                <w:szCs w:val="21"/>
              </w:rPr>
              <w:t>2分；每有一项</w:t>
            </w:r>
            <w:r w:rsidR="003B0F19" w:rsidRPr="003B0F19">
              <w:rPr>
                <w:rFonts w:ascii="仿宋" w:eastAsia="仿宋" w:hAnsi="仿宋"/>
                <w:szCs w:val="21"/>
              </w:rPr>
              <w:t>缺陷扣</w:t>
            </w:r>
            <w:r w:rsidR="003B0F19" w:rsidRPr="003B0F19">
              <w:rPr>
                <w:rFonts w:ascii="仿宋" w:eastAsia="仿宋" w:hAnsi="仿宋" w:hint="eastAsia"/>
                <w:szCs w:val="21"/>
              </w:rPr>
              <w:t>1</w:t>
            </w:r>
            <w:r w:rsidR="003B0F19" w:rsidRPr="003B0F19">
              <w:rPr>
                <w:rFonts w:ascii="仿宋" w:eastAsia="仿宋" w:hAnsi="仿宋"/>
                <w:szCs w:val="21"/>
              </w:rPr>
              <w:t>分，每个小项最多扣</w:t>
            </w:r>
            <w:r w:rsidR="003B0F19" w:rsidRPr="003B0F19">
              <w:rPr>
                <w:rFonts w:ascii="仿宋" w:eastAsia="仿宋" w:hAnsi="仿宋" w:hint="eastAsia"/>
                <w:szCs w:val="21"/>
              </w:rPr>
              <w:t>2分；</w:t>
            </w:r>
            <w:r w:rsidR="003B0F19" w:rsidRPr="003B0F19">
              <w:rPr>
                <w:rFonts w:ascii="仿宋" w:eastAsia="仿宋" w:hAnsi="仿宋"/>
                <w:szCs w:val="21"/>
              </w:rPr>
              <w:t>扣完为止。</w:t>
            </w:r>
          </w:p>
          <w:p w:rsidR="00A01008" w:rsidRPr="0047431F" w:rsidRDefault="00A01008" w:rsidP="00A01008">
            <w:pPr>
              <w:rPr>
                <w:rFonts w:ascii="仿宋" w:eastAsia="仿宋" w:hAnsi="仿宋"/>
                <w:szCs w:val="21"/>
              </w:rPr>
            </w:pPr>
            <w:r w:rsidRPr="0047431F">
              <w:rPr>
                <w:rFonts w:ascii="仿宋" w:eastAsia="仿宋" w:hAnsi="仿宋" w:hint="eastAsia"/>
                <w:szCs w:val="21"/>
              </w:rPr>
              <w:t>3、质</w:t>
            </w:r>
            <w:proofErr w:type="gramStart"/>
            <w:r w:rsidRPr="0047431F">
              <w:rPr>
                <w:rFonts w:ascii="仿宋" w:eastAsia="仿宋" w:hAnsi="仿宋" w:hint="eastAsia"/>
                <w:szCs w:val="21"/>
              </w:rPr>
              <w:t>控保障</w:t>
            </w:r>
            <w:proofErr w:type="gramEnd"/>
            <w:r w:rsidRPr="0047431F">
              <w:rPr>
                <w:rFonts w:ascii="仿宋" w:eastAsia="仿宋" w:hAnsi="仿宋" w:hint="eastAsia"/>
                <w:szCs w:val="21"/>
              </w:rPr>
              <w:t>方案：</w:t>
            </w:r>
          </w:p>
          <w:p w:rsidR="003B0F19" w:rsidRDefault="00A01008" w:rsidP="003B0F19">
            <w:pPr>
              <w:rPr>
                <w:rFonts w:ascii="仿宋" w:eastAsia="仿宋" w:hAnsi="仿宋"/>
                <w:szCs w:val="21"/>
              </w:rPr>
            </w:pPr>
            <w:r w:rsidRPr="00A01008">
              <w:rPr>
                <w:rFonts w:ascii="仿宋" w:eastAsia="仿宋" w:hAnsi="仿宋" w:hint="eastAsia"/>
                <w:szCs w:val="21"/>
              </w:rPr>
              <w:t>供应商</w:t>
            </w:r>
            <w:r w:rsidRPr="0047431F">
              <w:rPr>
                <w:rFonts w:ascii="仿宋" w:eastAsia="仿宋" w:hAnsi="仿宋" w:hint="eastAsia"/>
                <w:szCs w:val="21"/>
              </w:rPr>
              <w:t>体检质量安全控制管理体系：①健全的质控管理组织机构、质</w:t>
            </w:r>
            <w:proofErr w:type="gramStart"/>
            <w:r w:rsidRPr="0047431F">
              <w:rPr>
                <w:rFonts w:ascii="仿宋" w:eastAsia="仿宋" w:hAnsi="仿宋" w:hint="eastAsia"/>
                <w:szCs w:val="21"/>
              </w:rPr>
              <w:t>控岗位</w:t>
            </w:r>
            <w:proofErr w:type="gramEnd"/>
            <w:r w:rsidRPr="0047431F">
              <w:rPr>
                <w:rFonts w:ascii="仿宋" w:eastAsia="仿宋" w:hAnsi="仿宋" w:hint="eastAsia"/>
                <w:szCs w:val="21"/>
              </w:rPr>
              <w:t>职责划分清晰；②质控手段、质</w:t>
            </w:r>
            <w:proofErr w:type="gramStart"/>
            <w:r w:rsidRPr="0047431F">
              <w:rPr>
                <w:rFonts w:ascii="仿宋" w:eastAsia="仿宋" w:hAnsi="仿宋" w:hint="eastAsia"/>
                <w:szCs w:val="21"/>
              </w:rPr>
              <w:t>控目标</w:t>
            </w:r>
            <w:proofErr w:type="gramEnd"/>
            <w:r w:rsidRPr="0047431F">
              <w:rPr>
                <w:rFonts w:ascii="仿宋" w:eastAsia="仿宋" w:hAnsi="仿宋" w:hint="eastAsia"/>
                <w:szCs w:val="21"/>
              </w:rPr>
              <w:t>明确；③质控指标、范围科学合理；④落实健康危急</w:t>
            </w:r>
            <w:proofErr w:type="gramStart"/>
            <w:r w:rsidRPr="0047431F">
              <w:rPr>
                <w:rFonts w:ascii="仿宋" w:eastAsia="仿宋" w:hAnsi="仿宋" w:hint="eastAsia"/>
                <w:szCs w:val="21"/>
              </w:rPr>
              <w:t>值报告</w:t>
            </w:r>
            <w:proofErr w:type="gramEnd"/>
            <w:r w:rsidRPr="0047431F">
              <w:rPr>
                <w:rFonts w:ascii="仿宋" w:eastAsia="仿宋" w:hAnsi="仿宋" w:hint="eastAsia"/>
                <w:szCs w:val="21"/>
              </w:rPr>
              <w:t>及处理流程；⑤落实各环节责任制度。</w:t>
            </w:r>
            <w:r w:rsidR="003B0F19" w:rsidRPr="003B0F19">
              <w:rPr>
                <w:rFonts w:ascii="仿宋" w:eastAsia="仿宋" w:hAnsi="仿宋" w:hint="eastAsia"/>
                <w:szCs w:val="21"/>
              </w:rPr>
              <w:t>方案包括以上内容得</w:t>
            </w:r>
            <w:r w:rsidR="003B0F19">
              <w:rPr>
                <w:rFonts w:ascii="仿宋" w:eastAsia="仿宋" w:hAnsi="仿宋" w:hint="eastAsia"/>
                <w:szCs w:val="21"/>
              </w:rPr>
              <w:t>10</w:t>
            </w:r>
            <w:r w:rsidR="003B0F19" w:rsidRPr="003B0F19">
              <w:rPr>
                <w:rFonts w:ascii="仿宋" w:eastAsia="仿宋" w:hAnsi="仿宋"/>
                <w:szCs w:val="21"/>
              </w:rPr>
              <w:t>分，方案每有一项缺失扣</w:t>
            </w:r>
            <w:r w:rsidR="003B0F19" w:rsidRPr="003B0F19">
              <w:rPr>
                <w:rFonts w:ascii="仿宋" w:eastAsia="仿宋" w:hAnsi="仿宋" w:hint="eastAsia"/>
                <w:szCs w:val="21"/>
              </w:rPr>
              <w:t>2分；每有一项</w:t>
            </w:r>
            <w:r w:rsidR="003B0F19" w:rsidRPr="003B0F19">
              <w:rPr>
                <w:rFonts w:ascii="仿宋" w:eastAsia="仿宋" w:hAnsi="仿宋"/>
                <w:szCs w:val="21"/>
              </w:rPr>
              <w:t>缺陷扣</w:t>
            </w:r>
            <w:r w:rsidR="003B0F19" w:rsidRPr="003B0F19">
              <w:rPr>
                <w:rFonts w:ascii="仿宋" w:eastAsia="仿宋" w:hAnsi="仿宋" w:hint="eastAsia"/>
                <w:szCs w:val="21"/>
              </w:rPr>
              <w:t>1</w:t>
            </w:r>
            <w:r w:rsidR="003B0F19" w:rsidRPr="003B0F19">
              <w:rPr>
                <w:rFonts w:ascii="仿宋" w:eastAsia="仿宋" w:hAnsi="仿宋"/>
                <w:szCs w:val="21"/>
              </w:rPr>
              <w:t>分，每个小项最多扣</w:t>
            </w:r>
            <w:r w:rsidR="003B0F19" w:rsidRPr="003B0F19">
              <w:rPr>
                <w:rFonts w:ascii="仿宋" w:eastAsia="仿宋" w:hAnsi="仿宋" w:hint="eastAsia"/>
                <w:szCs w:val="21"/>
              </w:rPr>
              <w:t>2分；</w:t>
            </w:r>
            <w:r w:rsidR="003B0F19" w:rsidRPr="003B0F19">
              <w:rPr>
                <w:rFonts w:ascii="仿宋" w:eastAsia="仿宋" w:hAnsi="仿宋"/>
                <w:szCs w:val="21"/>
              </w:rPr>
              <w:t>扣完为止。</w:t>
            </w:r>
          </w:p>
          <w:p w:rsidR="003B0F19" w:rsidRPr="0047431F" w:rsidRDefault="003B0F19" w:rsidP="003B0F19">
            <w:pPr>
              <w:rPr>
                <w:rFonts w:ascii="仿宋" w:eastAsia="仿宋" w:hAnsi="仿宋"/>
                <w:szCs w:val="21"/>
              </w:rPr>
            </w:pPr>
            <w:r>
              <w:rPr>
                <w:rFonts w:ascii="仿宋" w:eastAsia="仿宋" w:hAnsi="仿宋" w:hint="eastAsia"/>
                <w:szCs w:val="21"/>
              </w:rPr>
              <w:t>注：</w:t>
            </w:r>
            <w:r w:rsidRPr="003B0F19">
              <w:rPr>
                <w:rFonts w:ascii="仿宋" w:eastAsia="仿宋" w:hAnsi="仿宋" w:hint="eastAsia"/>
                <w:szCs w:val="21"/>
              </w:rPr>
              <w:t>内容缺陷是指： 非专门针对本项目或不适用项目特性的情形、内容不完整或缺少关键节点、套用其他项目方案、内容前后矛盾、涉及的规范及标准错误、不利于项目实施、不可能实现的情形等任意一种情形。</w:t>
            </w:r>
          </w:p>
        </w:tc>
        <w:tc>
          <w:tcPr>
            <w:tcW w:w="992" w:type="dxa"/>
            <w:vAlign w:val="center"/>
          </w:tcPr>
          <w:p w:rsidR="00A01008" w:rsidRDefault="00A01008" w:rsidP="00A01008">
            <w:pPr>
              <w:rPr>
                <w:rFonts w:ascii="仿宋" w:eastAsia="仿宋" w:hAnsi="仿宋"/>
                <w:szCs w:val="21"/>
              </w:rPr>
            </w:pPr>
          </w:p>
        </w:tc>
        <w:tc>
          <w:tcPr>
            <w:tcW w:w="900" w:type="dxa"/>
            <w:vAlign w:val="center"/>
          </w:tcPr>
          <w:p w:rsidR="00A01008" w:rsidRPr="00A01008" w:rsidRDefault="00A01008" w:rsidP="00A01008">
            <w:pPr>
              <w:rPr>
                <w:rFonts w:ascii="仿宋" w:eastAsia="仿宋" w:hAnsi="仿宋"/>
                <w:szCs w:val="21"/>
              </w:rPr>
            </w:pPr>
            <w:r w:rsidRPr="0047431F">
              <w:rPr>
                <w:rFonts w:ascii="仿宋" w:eastAsia="仿宋" w:hAnsi="仿宋" w:hint="eastAsia"/>
                <w:szCs w:val="21"/>
              </w:rPr>
              <w:t>技术类评分因素</w:t>
            </w:r>
          </w:p>
        </w:tc>
      </w:tr>
      <w:tr w:rsidR="00A01008" w:rsidTr="00D246D5">
        <w:trPr>
          <w:cantSplit/>
          <w:trHeight w:val="402"/>
        </w:trPr>
        <w:tc>
          <w:tcPr>
            <w:tcW w:w="577" w:type="dxa"/>
            <w:vAlign w:val="center"/>
          </w:tcPr>
          <w:p w:rsidR="00A01008" w:rsidRDefault="00A01008" w:rsidP="00A01008">
            <w:pPr>
              <w:spacing w:line="400" w:lineRule="exact"/>
              <w:ind w:firstLine="28"/>
              <w:jc w:val="center"/>
              <w:rPr>
                <w:rFonts w:ascii="仿宋" w:eastAsia="仿宋" w:hAnsi="仿宋"/>
                <w:szCs w:val="21"/>
              </w:rPr>
            </w:pPr>
            <w:r>
              <w:rPr>
                <w:rFonts w:ascii="仿宋" w:eastAsia="仿宋" w:hAnsi="仿宋"/>
                <w:szCs w:val="21"/>
              </w:rPr>
              <w:lastRenderedPageBreak/>
              <w:t>8</w:t>
            </w:r>
          </w:p>
        </w:tc>
        <w:tc>
          <w:tcPr>
            <w:tcW w:w="1119" w:type="dxa"/>
            <w:vAlign w:val="center"/>
          </w:tcPr>
          <w:p w:rsidR="00A01008" w:rsidRPr="0047431F" w:rsidRDefault="00A01008" w:rsidP="00A01008">
            <w:pPr>
              <w:rPr>
                <w:rFonts w:ascii="仿宋" w:eastAsia="仿宋" w:hAnsi="仿宋"/>
                <w:szCs w:val="21"/>
              </w:rPr>
            </w:pPr>
            <w:r w:rsidRPr="0047431F">
              <w:rPr>
                <w:rFonts w:ascii="仿宋" w:eastAsia="仿宋" w:hAnsi="仿宋" w:hint="eastAsia"/>
                <w:szCs w:val="21"/>
              </w:rPr>
              <w:t>业绩</w:t>
            </w:r>
            <w:r>
              <w:rPr>
                <w:rFonts w:ascii="仿宋" w:eastAsia="仿宋" w:hAnsi="仿宋" w:hint="eastAsia"/>
                <w:szCs w:val="21"/>
              </w:rPr>
              <w:t>6%</w:t>
            </w:r>
          </w:p>
        </w:tc>
        <w:tc>
          <w:tcPr>
            <w:tcW w:w="561" w:type="dxa"/>
            <w:vAlign w:val="center"/>
          </w:tcPr>
          <w:p w:rsidR="00A01008" w:rsidRDefault="00A01008" w:rsidP="00A01008">
            <w:pPr>
              <w:rPr>
                <w:rFonts w:ascii="仿宋" w:eastAsia="仿宋" w:hAnsi="仿宋"/>
                <w:szCs w:val="21"/>
              </w:rPr>
            </w:pPr>
            <w:r>
              <w:rPr>
                <w:rFonts w:ascii="仿宋" w:eastAsia="仿宋" w:hAnsi="仿宋"/>
                <w:szCs w:val="21"/>
              </w:rPr>
              <w:t>6</w:t>
            </w:r>
            <w:r>
              <w:rPr>
                <w:rFonts w:ascii="仿宋" w:eastAsia="仿宋" w:hAnsi="仿宋" w:hint="eastAsia"/>
                <w:szCs w:val="21"/>
              </w:rPr>
              <w:t>分</w:t>
            </w:r>
          </w:p>
        </w:tc>
        <w:tc>
          <w:tcPr>
            <w:tcW w:w="4372" w:type="dxa"/>
            <w:vAlign w:val="center"/>
          </w:tcPr>
          <w:p w:rsidR="00A01008" w:rsidRPr="0047431F" w:rsidRDefault="00A01008" w:rsidP="00A01008">
            <w:pPr>
              <w:pStyle w:val="Default"/>
              <w:spacing w:line="276" w:lineRule="auto"/>
              <w:rPr>
                <w:rFonts w:ascii="仿宋" w:eastAsia="仿宋" w:hAnsi="仿宋"/>
                <w:color w:val="auto"/>
                <w:kern w:val="2"/>
                <w:sz w:val="21"/>
                <w:szCs w:val="21"/>
              </w:rPr>
            </w:pPr>
            <w:r w:rsidRPr="00A01008">
              <w:rPr>
                <w:rFonts w:ascii="仿宋" w:eastAsia="仿宋" w:hAnsi="仿宋" w:hint="eastAsia"/>
                <w:color w:val="auto"/>
                <w:kern w:val="2"/>
                <w:sz w:val="21"/>
                <w:szCs w:val="21"/>
              </w:rPr>
              <w:t>供应商</w:t>
            </w:r>
            <w:r w:rsidRPr="0047431F">
              <w:rPr>
                <w:rFonts w:ascii="仿宋" w:eastAsia="仿宋" w:hAnsi="仿宋" w:hint="eastAsia"/>
                <w:color w:val="auto"/>
                <w:kern w:val="2"/>
                <w:sz w:val="21"/>
                <w:szCs w:val="21"/>
              </w:rPr>
              <w:t>2018年1月1日以来</w:t>
            </w:r>
            <w:proofErr w:type="gramStart"/>
            <w:r w:rsidRPr="0047431F">
              <w:rPr>
                <w:rFonts w:ascii="仿宋" w:eastAsia="仿宋" w:hAnsi="仿宋" w:hint="eastAsia"/>
                <w:color w:val="auto"/>
                <w:kern w:val="2"/>
                <w:sz w:val="21"/>
                <w:szCs w:val="21"/>
              </w:rPr>
              <w:t>每具有</w:t>
            </w:r>
            <w:proofErr w:type="gramEnd"/>
            <w:r w:rsidRPr="0047431F">
              <w:rPr>
                <w:rFonts w:ascii="仿宋" w:eastAsia="仿宋" w:hAnsi="仿宋" w:hint="eastAsia"/>
                <w:color w:val="auto"/>
                <w:kern w:val="2"/>
                <w:sz w:val="21"/>
                <w:szCs w:val="21"/>
              </w:rPr>
              <w:t>1个类似业绩得0.5分，最多得6分。</w:t>
            </w:r>
          </w:p>
          <w:p w:rsidR="00A01008" w:rsidRPr="0047431F" w:rsidRDefault="00A01008" w:rsidP="00A01008">
            <w:pPr>
              <w:rPr>
                <w:rFonts w:ascii="仿宋" w:eastAsia="仿宋" w:hAnsi="仿宋"/>
                <w:szCs w:val="21"/>
              </w:rPr>
            </w:pPr>
            <w:r w:rsidRPr="0047431F">
              <w:rPr>
                <w:rFonts w:ascii="仿宋" w:eastAsia="仿宋" w:hAnsi="仿宋" w:hint="eastAsia"/>
                <w:szCs w:val="21"/>
              </w:rPr>
              <w:t>注：合同以签订时间为准。</w:t>
            </w:r>
            <w:r w:rsidRPr="00A01008">
              <w:rPr>
                <w:rFonts w:ascii="仿宋" w:eastAsia="仿宋" w:hAnsi="仿宋" w:hint="eastAsia"/>
                <w:szCs w:val="21"/>
              </w:rPr>
              <w:t>供应商</w:t>
            </w:r>
            <w:r>
              <w:rPr>
                <w:rFonts w:ascii="仿宋" w:eastAsia="仿宋" w:hAnsi="仿宋" w:hint="eastAsia"/>
                <w:szCs w:val="21"/>
              </w:rPr>
              <w:t>须提供每个业绩合同及付款凭证并加盖供应商</w:t>
            </w:r>
            <w:r w:rsidRPr="0047431F">
              <w:rPr>
                <w:rFonts w:ascii="仿宋" w:eastAsia="仿宋" w:hAnsi="仿宋" w:hint="eastAsia"/>
                <w:szCs w:val="21"/>
              </w:rPr>
              <w:t>单位鲜章。</w:t>
            </w:r>
          </w:p>
        </w:tc>
        <w:tc>
          <w:tcPr>
            <w:tcW w:w="992" w:type="dxa"/>
            <w:vAlign w:val="center"/>
          </w:tcPr>
          <w:p w:rsidR="00A01008" w:rsidRDefault="00A01008" w:rsidP="00A01008">
            <w:pPr>
              <w:rPr>
                <w:rFonts w:ascii="仿宋" w:eastAsia="仿宋" w:hAnsi="仿宋"/>
                <w:szCs w:val="21"/>
              </w:rPr>
            </w:pPr>
          </w:p>
        </w:tc>
        <w:tc>
          <w:tcPr>
            <w:tcW w:w="900" w:type="dxa"/>
            <w:vAlign w:val="center"/>
          </w:tcPr>
          <w:p w:rsidR="00A01008" w:rsidRPr="00A01008" w:rsidRDefault="00C15C0F" w:rsidP="00A01008">
            <w:pPr>
              <w:rPr>
                <w:rFonts w:ascii="仿宋" w:eastAsia="仿宋" w:hAnsi="仿宋"/>
                <w:szCs w:val="21"/>
              </w:rPr>
            </w:pPr>
            <w:r w:rsidRPr="00C15C0F">
              <w:rPr>
                <w:rFonts w:ascii="仿宋" w:eastAsia="仿宋" w:hAnsi="仿宋" w:hint="eastAsia"/>
                <w:szCs w:val="21"/>
              </w:rPr>
              <w:t>共同评分因素</w:t>
            </w:r>
          </w:p>
        </w:tc>
      </w:tr>
    </w:tbl>
    <w:p w:rsidR="00AF2A26" w:rsidRDefault="00AF2A26">
      <w:pPr>
        <w:ind w:firstLine="630"/>
        <w:rPr>
          <w:rFonts w:ascii="仿宋" w:eastAsia="仿宋" w:hAnsi="仿宋"/>
        </w:rPr>
      </w:pPr>
    </w:p>
    <w:p w:rsidR="00AF2A26" w:rsidRDefault="00AF2A26">
      <w:pPr>
        <w:ind w:firstLine="630"/>
        <w:rPr>
          <w:rFonts w:ascii="仿宋" w:eastAsia="仿宋" w:hAnsi="仿宋"/>
        </w:rPr>
      </w:pPr>
    </w:p>
    <w:p w:rsidR="00AF2A26" w:rsidRDefault="009B1E4F">
      <w:pPr>
        <w:ind w:firstLineChars="150" w:firstLine="360"/>
        <w:rPr>
          <w:rFonts w:ascii="仿宋" w:eastAsia="仿宋" w:hAnsi="仿宋"/>
          <w:sz w:val="24"/>
        </w:rPr>
      </w:pPr>
      <w:r>
        <w:rPr>
          <w:rFonts w:ascii="仿宋" w:eastAsia="仿宋" w:hAnsi="仿宋" w:hint="eastAsia"/>
          <w:sz w:val="24"/>
        </w:rPr>
        <w:t>注：评分的取值按四舍五入法，保留小数点后两位。</w:t>
      </w:r>
    </w:p>
    <w:p w:rsidR="00AF2A26" w:rsidRDefault="009B1E4F">
      <w:pPr>
        <w:pStyle w:val="a5"/>
        <w:ind w:firstLineChars="175" w:firstLine="420"/>
        <w:rPr>
          <w:rFonts w:ascii="仿宋" w:eastAsia="仿宋" w:hAnsi="仿宋"/>
          <w:sz w:val="24"/>
        </w:rPr>
      </w:pPr>
      <w:bookmarkStart w:id="113" w:name="_Toc217446059"/>
      <w:bookmarkEnd w:id="107"/>
      <w:bookmarkEnd w:id="108"/>
      <w:bookmarkEnd w:id="109"/>
      <w:bookmarkEnd w:id="110"/>
      <w:r>
        <w:rPr>
          <w:rFonts w:ascii="仿宋" w:eastAsia="仿宋" w:hAnsi="仿宋" w:hint="eastAsia"/>
          <w:sz w:val="24"/>
        </w:rPr>
        <w:t>3.3.4评审得分＝（A1＋A2＋……＋An）/N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＋（D1＋D2＋……＋Dn）/ N</w:t>
      </w:r>
      <w:r>
        <w:rPr>
          <w:rFonts w:ascii="仿宋" w:eastAsia="仿宋" w:hAnsi="仿宋" w:hint="eastAsia"/>
          <w:sz w:val="24"/>
          <w:vertAlign w:val="subscript"/>
        </w:rPr>
        <w:t>D</w:t>
      </w:r>
    </w:p>
    <w:p w:rsidR="00AF2A26" w:rsidRDefault="009B1E4F">
      <w:pPr>
        <w:pStyle w:val="a5"/>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为政策合同类评委（法律类专家）人数；D1、D2……Dn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为评审委员会人</w:t>
      </w:r>
      <w:r>
        <w:rPr>
          <w:rFonts w:ascii="仿宋" w:eastAsia="仿宋" w:hAnsi="仿宋" w:hint="eastAsia"/>
          <w:bCs/>
          <w:sz w:val="24"/>
        </w:rPr>
        <w:t>数。</w:t>
      </w:r>
    </w:p>
    <w:bookmarkEnd w:id="113"/>
    <w:p w:rsidR="00AF2A26" w:rsidRDefault="00AF2A26">
      <w:pPr>
        <w:tabs>
          <w:tab w:val="left" w:pos="851"/>
        </w:tabs>
        <w:spacing w:line="400" w:lineRule="exact"/>
        <w:ind w:firstLineChars="200" w:firstLine="482"/>
        <w:rPr>
          <w:rFonts w:ascii="仿宋" w:eastAsia="仿宋" w:hAnsi="仿宋"/>
          <w:b/>
          <w:sz w:val="24"/>
        </w:rPr>
      </w:pPr>
    </w:p>
    <w:p w:rsidR="00AF2A26" w:rsidRDefault="009B1E4F">
      <w:pPr>
        <w:tabs>
          <w:tab w:val="left" w:pos="851"/>
        </w:tabs>
        <w:spacing w:line="400" w:lineRule="exact"/>
        <w:ind w:firstLineChars="200" w:firstLine="482"/>
        <w:outlineLvl w:val="1"/>
        <w:rPr>
          <w:rFonts w:ascii="仿宋" w:eastAsia="仿宋" w:hAnsi="仿宋"/>
          <w:b/>
          <w:sz w:val="24"/>
        </w:rPr>
      </w:pPr>
      <w:r>
        <w:rPr>
          <w:rFonts w:ascii="仿宋" w:eastAsia="仿宋" w:hAnsi="仿宋" w:hint="eastAsia"/>
          <w:b/>
          <w:sz w:val="24"/>
        </w:rPr>
        <w:t>4.磋商纪律及注意事项</w:t>
      </w:r>
    </w:p>
    <w:p w:rsidR="00AF2A26" w:rsidRDefault="009B1E4F">
      <w:pPr>
        <w:tabs>
          <w:tab w:val="left" w:pos="851"/>
        </w:tabs>
        <w:spacing w:line="400" w:lineRule="exact"/>
        <w:ind w:firstLineChars="200" w:firstLine="480"/>
        <w:rPr>
          <w:rFonts w:ascii="仿宋" w:eastAsia="仿宋" w:hAnsi="仿宋"/>
          <w:sz w:val="24"/>
        </w:rPr>
      </w:pPr>
      <w:r>
        <w:rPr>
          <w:rFonts w:ascii="仿宋" w:eastAsia="仿宋" w:hAnsi="仿宋" w:hint="eastAsia"/>
          <w:sz w:val="24"/>
        </w:rPr>
        <w:t>4.1磋商小组内部讨论的情况和意见必须保密，任何人不得以任何形式透露给供应商或与供应商有关的单位或个人。</w:t>
      </w:r>
    </w:p>
    <w:p w:rsidR="00AF2A26" w:rsidRDefault="009B1E4F">
      <w:pPr>
        <w:tabs>
          <w:tab w:val="left" w:pos="851"/>
        </w:tabs>
        <w:spacing w:line="400" w:lineRule="exact"/>
        <w:ind w:firstLineChars="200" w:firstLine="480"/>
        <w:rPr>
          <w:rFonts w:ascii="仿宋" w:eastAsia="仿宋" w:hAnsi="仿宋"/>
          <w:sz w:val="24"/>
        </w:rPr>
      </w:pPr>
      <w:r>
        <w:rPr>
          <w:rFonts w:ascii="仿宋" w:eastAsia="仿宋" w:hAnsi="仿宋" w:hint="eastAsia"/>
          <w:sz w:val="24"/>
        </w:rPr>
        <w:t>4.2在磋商过程中，供应商不得以任何形式对磋商小组成员进行旨在影响谈判结果的私下接触，否则将取消其参与磋商的资格。</w:t>
      </w:r>
    </w:p>
    <w:p w:rsidR="00AF2A26" w:rsidRDefault="009B1E4F">
      <w:pPr>
        <w:tabs>
          <w:tab w:val="left" w:pos="851"/>
        </w:tabs>
        <w:spacing w:line="400" w:lineRule="exact"/>
        <w:ind w:firstLineChars="200" w:firstLine="480"/>
        <w:rPr>
          <w:rFonts w:ascii="仿宋" w:eastAsia="仿宋" w:hAnsi="仿宋"/>
          <w:sz w:val="24"/>
        </w:rPr>
      </w:pPr>
      <w:r>
        <w:rPr>
          <w:rFonts w:ascii="仿宋" w:eastAsia="仿宋" w:hAnsi="仿宋" w:hint="eastAsia"/>
          <w:sz w:val="24"/>
        </w:rPr>
        <w:t>4.3对各供应商的商业秘密，磋商小组成员应予以保密，不得泄露给其他供应商。</w:t>
      </w:r>
    </w:p>
    <w:p w:rsidR="00AF2A26" w:rsidRDefault="009B1E4F">
      <w:pPr>
        <w:tabs>
          <w:tab w:val="left" w:pos="851"/>
        </w:tabs>
        <w:spacing w:line="400" w:lineRule="exact"/>
        <w:ind w:firstLineChars="200" w:firstLine="480"/>
        <w:rPr>
          <w:rFonts w:ascii="仿宋" w:eastAsia="仿宋" w:hAnsi="仿宋"/>
          <w:sz w:val="24"/>
        </w:rPr>
      </w:pPr>
      <w:r>
        <w:rPr>
          <w:rFonts w:ascii="仿宋" w:eastAsia="仿宋" w:hAnsi="仿宋" w:hint="eastAsia"/>
          <w:sz w:val="24"/>
        </w:rPr>
        <w:t>4.4 磋商小组独立评判，推荐成交候选人，并写出书面报告。</w:t>
      </w:r>
    </w:p>
    <w:p w:rsidR="00AF2A26" w:rsidRDefault="009B1E4F">
      <w:pPr>
        <w:tabs>
          <w:tab w:val="left" w:pos="851"/>
        </w:tabs>
        <w:spacing w:line="400" w:lineRule="exact"/>
        <w:ind w:firstLineChars="200" w:firstLine="480"/>
        <w:rPr>
          <w:rFonts w:ascii="仿宋" w:eastAsia="仿宋" w:hAnsi="仿宋"/>
          <w:sz w:val="24"/>
        </w:rPr>
      </w:pPr>
      <w:r>
        <w:rPr>
          <w:rFonts w:ascii="仿宋" w:eastAsia="仿宋" w:hAnsi="仿宋" w:hint="eastAsia"/>
          <w:sz w:val="24"/>
        </w:rPr>
        <w:t>4.5 磋商小组可根据需要对供应商进行实地考察。</w:t>
      </w:r>
    </w:p>
    <w:p w:rsidR="00AF2A26" w:rsidRDefault="00AF2A26">
      <w:pPr>
        <w:spacing w:line="400" w:lineRule="exact"/>
        <w:ind w:firstLineChars="200" w:firstLine="480"/>
        <w:rPr>
          <w:rFonts w:ascii="仿宋" w:eastAsia="仿宋" w:hAnsi="仿宋"/>
          <w:sz w:val="24"/>
        </w:rPr>
      </w:pPr>
    </w:p>
    <w:p w:rsidR="00AF2A26" w:rsidRDefault="009B1E4F">
      <w:pPr>
        <w:tabs>
          <w:tab w:val="left" w:pos="7665"/>
        </w:tabs>
        <w:spacing w:line="400" w:lineRule="exact"/>
        <w:ind w:firstLineChars="200" w:firstLine="480"/>
        <w:outlineLvl w:val="1"/>
        <w:rPr>
          <w:rFonts w:ascii="仿宋" w:eastAsia="仿宋" w:hAnsi="仿宋"/>
          <w:b/>
          <w:sz w:val="24"/>
        </w:rPr>
      </w:pPr>
      <w:r>
        <w:rPr>
          <w:rFonts w:ascii="仿宋" w:eastAsia="仿宋" w:hAnsi="仿宋" w:hint="eastAsia"/>
          <w:sz w:val="24"/>
        </w:rPr>
        <w:t>5.</w:t>
      </w:r>
      <w:bookmarkEnd w:id="111"/>
      <w:r>
        <w:rPr>
          <w:rFonts w:ascii="仿宋" w:eastAsia="仿宋" w:hAnsi="仿宋" w:hint="eastAsia"/>
          <w:b/>
          <w:sz w:val="24"/>
        </w:rPr>
        <w:t>磋商小组在政府采购活动中承担以下义务：</w:t>
      </w:r>
    </w:p>
    <w:p w:rsidR="00AF2A26" w:rsidRDefault="009B1E4F">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（一）遵守评审工作纪律；</w:t>
      </w:r>
    </w:p>
    <w:p w:rsidR="00AF2A26" w:rsidRDefault="009B1E4F">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（二）按照客观、公正、审慎的原则，根据磋商文件规定的评审程序、评审方法和评审标准进行独立评审；</w:t>
      </w:r>
    </w:p>
    <w:p w:rsidR="00AF2A26" w:rsidRDefault="009B1E4F">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（三）不得泄露评审文件、评审情况和在评审过程中获悉的商业秘密；</w:t>
      </w:r>
    </w:p>
    <w:p w:rsidR="00AF2A26" w:rsidRDefault="009B1E4F">
      <w:pPr>
        <w:tabs>
          <w:tab w:val="left" w:pos="7665"/>
        </w:tabs>
        <w:spacing w:line="400" w:lineRule="exact"/>
        <w:ind w:firstLineChars="200" w:firstLine="480"/>
        <w:rPr>
          <w:rFonts w:ascii="仿宋" w:eastAsia="仿宋" w:hAnsi="仿宋"/>
          <w:sz w:val="24"/>
        </w:rPr>
      </w:pPr>
      <w:r>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rsidR="00AF2A26" w:rsidRDefault="009B1E4F">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w:t>
      </w:r>
      <w:proofErr w:type="gramStart"/>
      <w:r>
        <w:rPr>
          <w:rFonts w:ascii="仿宋" w:eastAsia="仿宋" w:hAnsi="仿宋" w:hint="eastAsia"/>
          <w:sz w:val="24"/>
        </w:rPr>
        <w:t>发现磋商</w:t>
      </w:r>
      <w:proofErr w:type="gramEnd"/>
      <w:r>
        <w:rPr>
          <w:rFonts w:ascii="仿宋" w:eastAsia="仿宋" w:hAnsi="仿宋" w:hint="eastAsia"/>
          <w:sz w:val="24"/>
        </w:rPr>
        <w:t>文件内容违反国家有关强制性规定或者磋商文件存在歧义、重大缺陷导致评审工作无法进行时，停止评审并向采购人或者采购代理机构书面说明情况；</w:t>
      </w:r>
    </w:p>
    <w:p w:rsidR="00AF2A26" w:rsidRDefault="009B1E4F">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（六）及时向财政、监察等部门举报在评审过程中受到非法干预的情况；</w:t>
      </w:r>
    </w:p>
    <w:p w:rsidR="00AF2A26" w:rsidRDefault="009B1E4F">
      <w:pPr>
        <w:tabs>
          <w:tab w:val="left" w:pos="7665"/>
        </w:tabs>
        <w:spacing w:line="400" w:lineRule="exact"/>
        <w:ind w:firstLineChars="200" w:firstLine="480"/>
        <w:rPr>
          <w:rFonts w:ascii="仿宋" w:eastAsia="仿宋" w:hAnsi="仿宋"/>
          <w:sz w:val="24"/>
        </w:rPr>
      </w:pPr>
      <w:r>
        <w:rPr>
          <w:rFonts w:ascii="仿宋" w:eastAsia="仿宋" w:hAnsi="仿宋" w:hint="eastAsia"/>
          <w:sz w:val="24"/>
        </w:rPr>
        <w:lastRenderedPageBreak/>
        <w:t>（七）配合答复处理供应商的询问、质疑和投诉等事项；</w:t>
      </w:r>
    </w:p>
    <w:p w:rsidR="00AF2A26" w:rsidRDefault="009B1E4F">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（八）法律、法规和规章规定的其他义务。</w:t>
      </w:r>
    </w:p>
    <w:p w:rsidR="00AF2A26" w:rsidRDefault="00AF2A26">
      <w:pPr>
        <w:tabs>
          <w:tab w:val="left" w:pos="7665"/>
        </w:tabs>
        <w:spacing w:line="400" w:lineRule="exact"/>
        <w:rPr>
          <w:rFonts w:ascii="仿宋" w:eastAsia="仿宋" w:hAnsi="仿宋"/>
          <w:sz w:val="24"/>
        </w:rPr>
      </w:pPr>
    </w:p>
    <w:p w:rsidR="00AF2A26" w:rsidRDefault="009B1E4F">
      <w:pPr>
        <w:tabs>
          <w:tab w:val="left" w:pos="7665"/>
        </w:tabs>
        <w:spacing w:line="400" w:lineRule="exact"/>
        <w:ind w:firstLineChars="200" w:firstLine="482"/>
        <w:outlineLvl w:val="1"/>
        <w:rPr>
          <w:rFonts w:ascii="仿宋" w:eastAsia="仿宋" w:hAnsi="仿宋"/>
          <w:b/>
          <w:sz w:val="24"/>
        </w:rPr>
      </w:pPr>
      <w:r>
        <w:rPr>
          <w:rFonts w:ascii="仿宋" w:eastAsia="仿宋" w:hAnsi="仿宋" w:hint="eastAsia"/>
          <w:b/>
          <w:sz w:val="24"/>
        </w:rPr>
        <w:t>6.评审专家在政府采购活动中应当遵守以下工作纪律：</w:t>
      </w:r>
    </w:p>
    <w:p w:rsidR="00AF2A26" w:rsidRDefault="009B1E4F">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rsidR="00AF2A26" w:rsidRDefault="009B1E4F">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（二）评审前，应当将通讯工具或者相关电子设备交由采购代理机构统一保管；</w:t>
      </w:r>
    </w:p>
    <w:p w:rsidR="00AF2A26" w:rsidRDefault="009B1E4F">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（三）评审过程中，不得与外界联系，因发生不可预见情况，确实需要与外界联系的，应当在监督人员监督之下办理；</w:t>
      </w:r>
    </w:p>
    <w:p w:rsidR="00AF2A26" w:rsidRDefault="009B1E4F">
      <w:pPr>
        <w:tabs>
          <w:tab w:val="left" w:pos="7665"/>
        </w:tabs>
        <w:spacing w:line="400" w:lineRule="exact"/>
        <w:ind w:firstLineChars="200" w:firstLine="480"/>
        <w:rPr>
          <w:rFonts w:ascii="仿宋" w:eastAsia="仿宋" w:hAnsi="仿宋"/>
          <w:sz w:val="24"/>
        </w:rPr>
      </w:pPr>
      <w:r>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rsidR="00AF2A26" w:rsidRDefault="009B1E4F">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（五）在评审过程中和评审结束后，不得记录、复制或带走任何评审资料，不得向外界透露评审内容；</w:t>
      </w:r>
    </w:p>
    <w:p w:rsidR="00AF2A26" w:rsidRDefault="009B1E4F">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（六）评审现场服从采购代理机构工作人员的管理，接受现场监督人员的合法监督；</w:t>
      </w:r>
    </w:p>
    <w:p w:rsidR="00AF2A26" w:rsidRDefault="009B1E4F">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（七）遵守有关廉洁自律规定，不得私下接触供应商，不得收受供应商及有关业务单位和个人的财物或好处，不得接受采购代理机构的请托。</w:t>
      </w:r>
    </w:p>
    <w:p w:rsidR="00AF2A26" w:rsidRDefault="00AF2A26">
      <w:pPr>
        <w:rPr>
          <w:rFonts w:ascii="仿宋" w:eastAsia="仿宋" w:hAnsi="仿宋"/>
        </w:rPr>
      </w:pPr>
    </w:p>
    <w:p w:rsidR="00B74230" w:rsidRDefault="009B1E4F" w:rsidP="00B74230">
      <w:pPr>
        <w:pStyle w:val="ad"/>
        <w:rPr>
          <w:rFonts w:ascii="仿宋" w:eastAsia="仿宋" w:hAnsi="仿宋"/>
        </w:rPr>
      </w:pPr>
      <w:r>
        <w:rPr>
          <w:rFonts w:ascii="仿宋" w:eastAsia="仿宋" w:hAnsi="仿宋"/>
        </w:rPr>
        <w:br w:type="page"/>
      </w:r>
      <w:bookmarkStart w:id="114" w:name="_Toc511206483"/>
      <w:bookmarkEnd w:id="91"/>
      <w:bookmarkEnd w:id="92"/>
      <w:bookmarkEnd w:id="93"/>
      <w:r w:rsidR="00B74230">
        <w:rPr>
          <w:rFonts w:ascii="仿宋" w:eastAsia="仿宋" w:hAnsi="仿宋" w:hint="eastAsia"/>
        </w:rPr>
        <w:lastRenderedPageBreak/>
        <w:t>第九章  政府采购合同（草案）</w:t>
      </w:r>
      <w:bookmarkEnd w:id="114"/>
    </w:p>
    <w:p w:rsidR="00B74230" w:rsidRPr="0028546D" w:rsidRDefault="00B74230" w:rsidP="00B74230">
      <w:pPr>
        <w:spacing w:line="360" w:lineRule="auto"/>
        <w:ind w:firstLineChars="200" w:firstLine="480"/>
        <w:rPr>
          <w:rFonts w:ascii="仿宋" w:eastAsia="仿宋" w:hAnsi="仿宋"/>
          <w:sz w:val="24"/>
        </w:rPr>
      </w:pPr>
      <w:r w:rsidRPr="0028546D">
        <w:rPr>
          <w:rFonts w:ascii="仿宋" w:eastAsia="仿宋" w:hAnsi="仿宋" w:hint="eastAsia"/>
          <w:sz w:val="24"/>
        </w:rPr>
        <w:t>合同编号：</w:t>
      </w:r>
    </w:p>
    <w:p w:rsidR="00B74230" w:rsidRPr="0028546D" w:rsidRDefault="00B74230" w:rsidP="00B74230">
      <w:pPr>
        <w:spacing w:line="360" w:lineRule="auto"/>
        <w:ind w:firstLineChars="200" w:firstLine="480"/>
        <w:rPr>
          <w:rFonts w:ascii="仿宋" w:eastAsia="仿宋" w:hAnsi="仿宋"/>
          <w:sz w:val="24"/>
        </w:rPr>
      </w:pPr>
      <w:r w:rsidRPr="0028546D">
        <w:rPr>
          <w:rFonts w:ascii="仿宋" w:eastAsia="仿宋" w:hAnsi="仿宋" w:hint="eastAsia"/>
          <w:sz w:val="24"/>
        </w:rPr>
        <w:t>签订地点：</w:t>
      </w:r>
      <w:r w:rsidRPr="004E6F1F">
        <w:rPr>
          <w:rFonts w:ascii="仿宋" w:eastAsia="仿宋" w:hAnsi="仿宋" w:hint="eastAsia"/>
          <w:sz w:val="24"/>
        </w:rPr>
        <w:t>成都</w:t>
      </w:r>
    </w:p>
    <w:p w:rsidR="00B74230" w:rsidRPr="0028546D" w:rsidRDefault="00B74230" w:rsidP="00B74230">
      <w:pPr>
        <w:spacing w:line="360" w:lineRule="auto"/>
        <w:ind w:firstLineChars="200" w:firstLine="480"/>
        <w:rPr>
          <w:rFonts w:ascii="仿宋" w:eastAsia="仿宋" w:hAnsi="仿宋"/>
          <w:sz w:val="24"/>
        </w:rPr>
      </w:pPr>
      <w:r w:rsidRPr="0028546D">
        <w:rPr>
          <w:rFonts w:ascii="仿宋" w:eastAsia="仿宋" w:hAnsi="仿宋" w:hint="eastAsia"/>
          <w:sz w:val="24"/>
        </w:rPr>
        <w:t>签订时间：年月</w:t>
      </w:r>
      <w:r>
        <w:rPr>
          <w:rFonts w:ascii="仿宋" w:eastAsia="仿宋" w:hAnsi="仿宋" w:hint="eastAsia"/>
          <w:sz w:val="24"/>
        </w:rPr>
        <w:t xml:space="preserve">   日</w:t>
      </w:r>
    </w:p>
    <w:p w:rsidR="00B74230" w:rsidRPr="0028546D" w:rsidRDefault="00B74230" w:rsidP="00B74230">
      <w:pPr>
        <w:spacing w:line="360" w:lineRule="auto"/>
        <w:ind w:firstLineChars="200" w:firstLine="480"/>
        <w:rPr>
          <w:rFonts w:ascii="仿宋" w:eastAsia="仿宋" w:hAnsi="仿宋"/>
          <w:sz w:val="24"/>
        </w:rPr>
      </w:pPr>
      <w:r w:rsidRPr="0028546D">
        <w:rPr>
          <w:rFonts w:ascii="仿宋" w:eastAsia="仿宋" w:hAnsi="仿宋" w:hint="eastAsia"/>
          <w:sz w:val="24"/>
        </w:rPr>
        <w:t>采购人（甲方）：</w:t>
      </w:r>
    </w:p>
    <w:p w:rsidR="00B74230" w:rsidRPr="00FF37EC" w:rsidRDefault="00B74230" w:rsidP="00B74230">
      <w:pPr>
        <w:spacing w:line="360" w:lineRule="auto"/>
        <w:ind w:firstLineChars="200" w:firstLine="480"/>
        <w:rPr>
          <w:rFonts w:ascii="仿宋" w:eastAsia="仿宋" w:hAnsi="仿宋"/>
          <w:sz w:val="24"/>
        </w:rPr>
      </w:pPr>
      <w:r w:rsidRPr="0028546D">
        <w:rPr>
          <w:rFonts w:ascii="仿宋" w:eastAsia="仿宋" w:hAnsi="仿宋" w:hint="eastAsia"/>
          <w:sz w:val="24"/>
        </w:rPr>
        <w:t>供应商（乙</w:t>
      </w:r>
      <w:r w:rsidRPr="0028546D">
        <w:rPr>
          <w:rFonts w:ascii="仿宋" w:eastAsia="仿宋" w:hAnsi="仿宋"/>
          <w:sz w:val="24"/>
        </w:rPr>
        <w:t>方</w:t>
      </w:r>
      <w:r w:rsidRPr="0028546D">
        <w:rPr>
          <w:rFonts w:ascii="仿宋" w:eastAsia="仿宋" w:hAnsi="仿宋" w:hint="eastAsia"/>
          <w:sz w:val="24"/>
        </w:rPr>
        <w:t>）</w:t>
      </w:r>
      <w:r w:rsidRPr="0028546D">
        <w:rPr>
          <w:rFonts w:ascii="仿宋" w:eastAsia="仿宋" w:hAnsi="仿宋"/>
          <w:sz w:val="24"/>
        </w:rPr>
        <w:t>：</w:t>
      </w:r>
    </w:p>
    <w:p w:rsidR="00B74230" w:rsidRPr="00F07F16" w:rsidRDefault="00B74230" w:rsidP="00B74230">
      <w:pPr>
        <w:autoSpaceDE w:val="0"/>
        <w:autoSpaceDN w:val="0"/>
        <w:snapToGrid w:val="0"/>
        <w:spacing w:line="680" w:lineRule="exact"/>
        <w:rPr>
          <w:rFonts w:ascii="仿宋" w:eastAsia="仿宋" w:hAnsi="仿宋"/>
          <w:sz w:val="24"/>
        </w:rPr>
      </w:pPr>
      <w:r w:rsidRPr="00F07F16">
        <w:rPr>
          <w:rFonts w:ascii="仿宋" w:eastAsia="仿宋" w:hAnsi="仿宋" w:hint="eastAsia"/>
          <w:sz w:val="24"/>
        </w:rPr>
        <w:t>根据《中华人民共和国政府采购法》、《中华人民共和国民法典》、《职业健康监护管理办法》、《健康体检暂行管理规定》等有关规定，甲、乙双方本着平等互利、诚实守信的原则，就</w:t>
      </w:r>
      <w:r w:rsidR="00504619">
        <w:rPr>
          <w:rFonts w:ascii="仿宋" w:eastAsia="仿宋" w:hAnsi="仿宋" w:hint="eastAsia"/>
          <w:sz w:val="24"/>
        </w:rPr>
        <w:t>2022</w:t>
      </w:r>
      <w:r w:rsidRPr="00F07F16">
        <w:rPr>
          <w:rFonts w:ascii="仿宋" w:eastAsia="仿宋" w:hAnsi="仿宋" w:hint="eastAsia"/>
          <w:sz w:val="24"/>
        </w:rPr>
        <w:t>年体检事项经双方友好协商，</w:t>
      </w:r>
      <w:bookmarkStart w:id="115" w:name="_Hlk48826748"/>
      <w:r w:rsidRPr="00F07F16">
        <w:rPr>
          <w:rFonts w:ascii="仿宋" w:eastAsia="仿宋" w:hAnsi="仿宋" w:hint="eastAsia"/>
          <w:sz w:val="24"/>
        </w:rPr>
        <w:t>达成如下协议：</w:t>
      </w:r>
      <w:bookmarkEnd w:id="115"/>
    </w:p>
    <w:p w:rsidR="00B74230" w:rsidRDefault="00B74230" w:rsidP="00B74230">
      <w:pPr>
        <w:autoSpaceDE w:val="0"/>
        <w:autoSpaceDN w:val="0"/>
        <w:snapToGrid w:val="0"/>
        <w:spacing w:line="680" w:lineRule="exact"/>
        <w:rPr>
          <w:rFonts w:ascii="仿宋" w:eastAsia="仿宋" w:hAnsi="仿宋"/>
          <w:b/>
          <w:spacing w:val="8"/>
          <w:sz w:val="24"/>
        </w:rPr>
      </w:pPr>
      <w:r>
        <w:rPr>
          <w:rFonts w:ascii="仿宋" w:eastAsia="仿宋" w:hAnsi="仿宋" w:hint="eastAsia"/>
          <w:b/>
          <w:spacing w:val="8"/>
          <w:sz w:val="24"/>
        </w:rPr>
        <w:t>1．合同文件</w:t>
      </w:r>
    </w:p>
    <w:p w:rsidR="00B74230" w:rsidRDefault="00B74230" w:rsidP="00B7423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本合同所附下列文件是本合同不可分割的部分：</w:t>
      </w:r>
    </w:p>
    <w:p w:rsidR="00B74230" w:rsidRDefault="00B74230" w:rsidP="00B7423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1.1 </w:t>
      </w:r>
      <w:r>
        <w:rPr>
          <w:rFonts w:ascii="仿宋" w:eastAsia="仿宋" w:hAnsi="仿宋" w:hint="eastAsia"/>
          <w:sz w:val="24"/>
        </w:rPr>
        <w:t>成交后双方签订的采购合同；（包括</w:t>
      </w:r>
      <w:r>
        <w:rPr>
          <w:rFonts w:ascii="仿宋" w:eastAsia="仿宋" w:hAnsi="仿宋" w:hint="eastAsia"/>
          <w:spacing w:val="8"/>
          <w:sz w:val="24"/>
        </w:rPr>
        <w:t>服务方案、项目验收标准和验收方法等</w:t>
      </w:r>
      <w:r>
        <w:rPr>
          <w:rFonts w:ascii="仿宋" w:eastAsia="仿宋" w:hAnsi="仿宋" w:hint="eastAsia"/>
          <w:sz w:val="24"/>
        </w:rPr>
        <w:t>）</w:t>
      </w:r>
    </w:p>
    <w:p w:rsidR="00B74230" w:rsidRDefault="00B74230" w:rsidP="00B7423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1.2 </w:t>
      </w:r>
      <w:r>
        <w:rPr>
          <w:rFonts w:ascii="仿宋" w:eastAsia="仿宋" w:hAnsi="仿宋" w:hint="eastAsia"/>
          <w:sz w:val="24"/>
        </w:rPr>
        <w:t>买方</w:t>
      </w:r>
      <w:r>
        <w:rPr>
          <w:rFonts w:ascii="仿宋" w:eastAsia="仿宋" w:hAnsi="仿宋" w:hint="eastAsia"/>
          <w:spacing w:val="8"/>
          <w:sz w:val="24"/>
        </w:rPr>
        <w:t>针对本项目的磋商文件；</w:t>
      </w:r>
    </w:p>
    <w:p w:rsidR="00B74230" w:rsidRDefault="00B74230" w:rsidP="00B7423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1.3 卖方提交的磋商响应文件及磋商过程中相关承诺；</w:t>
      </w:r>
    </w:p>
    <w:p w:rsidR="00B74230" w:rsidRDefault="00B74230" w:rsidP="00B7423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1.4 成交通知书。</w:t>
      </w:r>
    </w:p>
    <w:p w:rsidR="00B74230" w:rsidRDefault="00B74230" w:rsidP="00B74230">
      <w:pPr>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2．合同范围和条件</w:t>
      </w:r>
    </w:p>
    <w:p w:rsidR="00B74230" w:rsidRDefault="00B74230" w:rsidP="00B7423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本合同的范围和条件应与上述合同文件的规定相一致。</w:t>
      </w:r>
    </w:p>
    <w:p w:rsidR="00B74230" w:rsidRDefault="00B74230" w:rsidP="00B74230">
      <w:pPr>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3. 服务期限、地点及体检报告提交时间</w:t>
      </w:r>
    </w:p>
    <w:p w:rsidR="00B74230" w:rsidRPr="00FF37EC" w:rsidRDefault="00B74230" w:rsidP="00B74230">
      <w:pPr>
        <w:spacing w:line="360" w:lineRule="auto"/>
        <w:ind w:firstLineChars="200" w:firstLine="480"/>
        <w:rPr>
          <w:rFonts w:ascii="仿宋" w:eastAsia="仿宋" w:hAnsi="仿宋"/>
          <w:sz w:val="24"/>
        </w:rPr>
      </w:pPr>
      <w:r w:rsidRPr="00FF37EC">
        <w:rPr>
          <w:rFonts w:ascii="仿宋" w:eastAsia="仿宋" w:hAnsi="仿宋" w:hint="eastAsia"/>
          <w:sz w:val="24"/>
        </w:rPr>
        <w:t>3.1服务期限：年月日—年</w:t>
      </w:r>
      <w:r>
        <w:rPr>
          <w:rFonts w:ascii="仿宋" w:eastAsia="仿宋" w:hAnsi="仿宋" w:hint="eastAsia"/>
          <w:sz w:val="24"/>
        </w:rPr>
        <w:t xml:space="preserve">  月  </w:t>
      </w:r>
      <w:r w:rsidRPr="00FF37EC">
        <w:rPr>
          <w:rFonts w:ascii="仿宋" w:eastAsia="仿宋" w:hAnsi="仿宋" w:hint="eastAsia"/>
          <w:sz w:val="24"/>
        </w:rPr>
        <w:t xml:space="preserve"> 日，为集中体检时间，少数人员有特殊情况的另行安排。</w:t>
      </w:r>
    </w:p>
    <w:p w:rsidR="00B74230" w:rsidRPr="00FF37EC" w:rsidRDefault="00B74230" w:rsidP="00B74230">
      <w:pPr>
        <w:spacing w:line="360" w:lineRule="auto"/>
        <w:ind w:firstLineChars="200" w:firstLine="480"/>
        <w:rPr>
          <w:rFonts w:ascii="仿宋" w:eastAsia="仿宋" w:hAnsi="仿宋"/>
          <w:sz w:val="24"/>
        </w:rPr>
      </w:pPr>
      <w:r w:rsidRPr="00FF37EC">
        <w:rPr>
          <w:rFonts w:ascii="仿宋" w:eastAsia="仿宋" w:hAnsi="仿宋" w:hint="eastAsia"/>
          <w:sz w:val="24"/>
        </w:rPr>
        <w:t>3.2服务地点：</w:t>
      </w:r>
    </w:p>
    <w:p w:rsidR="00B74230" w:rsidRPr="00FF37EC" w:rsidRDefault="00B74230" w:rsidP="00B74230">
      <w:pPr>
        <w:spacing w:line="360" w:lineRule="auto"/>
        <w:ind w:firstLineChars="200" w:firstLine="480"/>
        <w:rPr>
          <w:rFonts w:ascii="仿宋" w:eastAsia="仿宋" w:hAnsi="仿宋"/>
          <w:sz w:val="24"/>
        </w:rPr>
      </w:pPr>
      <w:r w:rsidRPr="00FF37EC">
        <w:rPr>
          <w:rFonts w:ascii="仿宋" w:eastAsia="仿宋" w:hAnsi="仿宋" w:hint="eastAsia"/>
          <w:sz w:val="24"/>
        </w:rPr>
        <w:t>3.3计划受检人数：人</w:t>
      </w:r>
    </w:p>
    <w:p w:rsidR="00B74230" w:rsidRPr="00FF37EC" w:rsidRDefault="00B74230" w:rsidP="00B74230">
      <w:pPr>
        <w:spacing w:line="360" w:lineRule="auto"/>
        <w:ind w:firstLineChars="200" w:firstLine="480"/>
        <w:rPr>
          <w:rFonts w:ascii="仿宋" w:eastAsia="仿宋" w:hAnsi="仿宋"/>
          <w:sz w:val="24"/>
        </w:rPr>
      </w:pPr>
      <w:r w:rsidRPr="00FF37EC">
        <w:rPr>
          <w:rFonts w:ascii="仿宋" w:eastAsia="仿宋" w:hAnsi="仿宋" w:hint="eastAsia"/>
          <w:sz w:val="24"/>
        </w:rPr>
        <w:t>3.4体检报告提交时间：体检工作全部完成后，乙方应在 15日内向甲方指定人员提供所有已体检人员的密封体检报告。</w:t>
      </w:r>
    </w:p>
    <w:p w:rsidR="00B74230" w:rsidRPr="00FF37EC" w:rsidRDefault="00B74230" w:rsidP="00B74230">
      <w:pPr>
        <w:spacing w:line="360" w:lineRule="auto"/>
        <w:ind w:firstLineChars="200" w:firstLine="420"/>
        <w:rPr>
          <w:rFonts w:ascii="宋体" w:hAnsi="宋体"/>
          <w:color w:val="000000"/>
          <w:szCs w:val="21"/>
        </w:rPr>
      </w:pPr>
    </w:p>
    <w:p w:rsidR="00B74230" w:rsidRDefault="00B74230" w:rsidP="00B74230">
      <w:pPr>
        <w:tabs>
          <w:tab w:val="left" w:pos="1521"/>
        </w:tabs>
        <w:autoSpaceDE w:val="0"/>
        <w:autoSpaceDN w:val="0"/>
        <w:snapToGrid w:val="0"/>
        <w:spacing w:line="520" w:lineRule="exact"/>
        <w:rPr>
          <w:rFonts w:ascii="仿宋" w:eastAsia="仿宋" w:hAnsi="仿宋"/>
          <w:b/>
          <w:spacing w:val="8"/>
          <w:sz w:val="24"/>
        </w:rPr>
      </w:pPr>
      <w:bookmarkStart w:id="116" w:name="_Toc211854449"/>
      <w:bookmarkStart w:id="117" w:name="_Toc185395249"/>
      <w:bookmarkStart w:id="118" w:name="_Toc283019214"/>
      <w:bookmarkStart w:id="119" w:name="_Toc286993786"/>
      <w:bookmarkStart w:id="120" w:name="_Toc239568418"/>
      <w:bookmarkStart w:id="121" w:name="_Toc211911348"/>
      <w:bookmarkStart w:id="122" w:name="_Toc212019594"/>
      <w:bookmarkStart w:id="123" w:name="_Toc241833903"/>
      <w:bookmarkStart w:id="124" w:name="_Toc225244852"/>
      <w:bookmarkStart w:id="125" w:name="_Toc232492928"/>
      <w:bookmarkStart w:id="126" w:name="_Toc237145406"/>
      <w:bookmarkStart w:id="127" w:name="_Toc225654644"/>
      <w:bookmarkStart w:id="128" w:name="_Toc247334841"/>
      <w:bookmarkStart w:id="129" w:name="_Toc282696226"/>
      <w:bookmarkStart w:id="130" w:name="_Toc238984975"/>
      <w:bookmarkStart w:id="131" w:name="_Toc225670751"/>
      <w:bookmarkStart w:id="132" w:name="_Toc251768862"/>
      <w:bookmarkStart w:id="133" w:name="_Toc239233914"/>
      <w:r>
        <w:rPr>
          <w:rFonts w:ascii="仿宋" w:eastAsia="仿宋" w:hAnsi="仿宋" w:hint="eastAsia"/>
          <w:b/>
          <w:spacing w:val="8"/>
          <w:sz w:val="24"/>
        </w:rPr>
        <w:lastRenderedPageBreak/>
        <w:t>4. 费用标准</w:t>
      </w:r>
    </w:p>
    <w:p w:rsidR="00B74230" w:rsidRDefault="00B74230" w:rsidP="00B7423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4.1 </w:t>
      </w:r>
    </w:p>
    <w:p w:rsidR="00B74230" w:rsidRDefault="00B74230" w:rsidP="00B7423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4.2 </w:t>
      </w:r>
    </w:p>
    <w:p w:rsidR="00B74230" w:rsidRDefault="00B74230" w:rsidP="00B7423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4.3 </w:t>
      </w:r>
    </w:p>
    <w:p w:rsidR="00B74230" w:rsidRDefault="00B74230" w:rsidP="00B7423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4.4 </w:t>
      </w:r>
    </w:p>
    <w:p w:rsidR="00B74230" w:rsidRDefault="00B74230" w:rsidP="00B7423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4.5 </w:t>
      </w:r>
    </w:p>
    <w:p w:rsidR="00B74230" w:rsidRDefault="00B74230" w:rsidP="00B74230">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5. 服务费用及支付方式</w:t>
      </w:r>
    </w:p>
    <w:p w:rsidR="00B74230" w:rsidRPr="00CF3975" w:rsidRDefault="00B74230" w:rsidP="00B74230">
      <w:pPr>
        <w:pStyle w:val="a3"/>
        <w:spacing w:line="400" w:lineRule="exact"/>
        <w:ind w:firstLineChars="100" w:firstLine="240"/>
        <w:rPr>
          <w:rFonts w:ascii="仿宋" w:eastAsia="仿宋" w:hAnsi="仿宋"/>
          <w:sz w:val="24"/>
        </w:rPr>
      </w:pPr>
      <w:r w:rsidRPr="00E82224">
        <w:rPr>
          <w:rFonts w:ascii="仿宋" w:eastAsia="仿宋" w:hAnsi="仿宋" w:hint="eastAsia"/>
          <w:sz w:val="24"/>
        </w:rPr>
        <w:t>5.1</w:t>
      </w:r>
      <w:r w:rsidRPr="009B1E4F">
        <w:rPr>
          <w:rFonts w:ascii="仿宋" w:eastAsia="仿宋" w:hAnsi="仿宋" w:hint="eastAsia"/>
          <w:sz w:val="24"/>
        </w:rPr>
        <w:t>体检完毕后7个工作日内，</w:t>
      </w:r>
      <w:r w:rsidR="00C569F3">
        <w:rPr>
          <w:rFonts w:ascii="仿宋" w:eastAsia="仿宋" w:hAnsi="仿宋" w:hint="eastAsia"/>
          <w:sz w:val="24"/>
        </w:rPr>
        <w:t>乙方</w:t>
      </w:r>
      <w:r w:rsidRPr="009B1E4F">
        <w:rPr>
          <w:rFonts w:ascii="仿宋" w:eastAsia="仿宋" w:hAnsi="仿宋" w:hint="eastAsia"/>
          <w:sz w:val="24"/>
        </w:rPr>
        <w:t>应提交参检人员明细报表给</w:t>
      </w:r>
      <w:r w:rsidR="00C569F3">
        <w:rPr>
          <w:rFonts w:ascii="仿宋" w:eastAsia="仿宋" w:hAnsi="仿宋" w:hint="eastAsia"/>
          <w:sz w:val="24"/>
        </w:rPr>
        <w:t>甲方</w:t>
      </w:r>
      <w:r w:rsidRPr="009B1E4F">
        <w:rPr>
          <w:rFonts w:ascii="仿宋" w:eastAsia="仿宋" w:hAnsi="仿宋" w:hint="eastAsia"/>
          <w:sz w:val="24"/>
        </w:rPr>
        <w:t>审核和核算，</w:t>
      </w:r>
      <w:r>
        <w:rPr>
          <w:rFonts w:ascii="仿宋" w:eastAsia="仿宋" w:hAnsi="仿宋" w:hint="eastAsia"/>
          <w:sz w:val="24"/>
        </w:rPr>
        <w:t>最终</w:t>
      </w:r>
      <w:r w:rsidRPr="009B1E4F">
        <w:rPr>
          <w:rFonts w:ascii="仿宋" w:eastAsia="仿宋" w:hAnsi="仿宋" w:hint="eastAsia"/>
          <w:sz w:val="24"/>
        </w:rPr>
        <w:t>合同价款的</w:t>
      </w:r>
      <w:r w:rsidR="00C569F3">
        <w:rPr>
          <w:rFonts w:ascii="仿宋" w:eastAsia="仿宋" w:hAnsi="仿宋" w:hint="eastAsia"/>
          <w:sz w:val="24"/>
        </w:rPr>
        <w:t>结算</w:t>
      </w:r>
      <w:r w:rsidRPr="009B1E4F">
        <w:rPr>
          <w:rFonts w:ascii="仿宋" w:eastAsia="仿宋" w:hAnsi="仿宋" w:hint="eastAsia"/>
          <w:sz w:val="24"/>
        </w:rPr>
        <w:t>根据实际体检人数和成交的单价据实结算，审核通过后按实际参检人数支付</w:t>
      </w:r>
      <w:r w:rsidR="000C13E6">
        <w:rPr>
          <w:rFonts w:ascii="仿宋" w:eastAsia="仿宋" w:hAnsi="仿宋" w:hint="eastAsia"/>
          <w:sz w:val="24"/>
        </w:rPr>
        <w:t>结算费用</w:t>
      </w:r>
      <w:r w:rsidRPr="009B1E4F">
        <w:rPr>
          <w:rFonts w:ascii="仿宋" w:eastAsia="仿宋" w:hAnsi="仿宋" w:hint="eastAsia"/>
          <w:sz w:val="24"/>
        </w:rPr>
        <w:t>。</w:t>
      </w:r>
    </w:p>
    <w:p w:rsidR="00B74230" w:rsidRDefault="00B74230" w:rsidP="00B74230">
      <w:pPr>
        <w:spacing w:line="360" w:lineRule="auto"/>
        <w:ind w:firstLineChars="200" w:firstLine="480"/>
        <w:rPr>
          <w:rFonts w:ascii="仿宋" w:eastAsia="仿宋" w:hAnsi="仿宋"/>
          <w:sz w:val="24"/>
        </w:rPr>
      </w:pPr>
      <w:r w:rsidRPr="00E82224">
        <w:rPr>
          <w:rFonts w:ascii="仿宋" w:eastAsia="仿宋" w:hAnsi="仿宋" w:hint="eastAsia"/>
          <w:sz w:val="24"/>
        </w:rPr>
        <w:t>5.2支付方式：结算工作完成后日</w:t>
      </w:r>
      <w:r w:rsidR="00C569F3">
        <w:rPr>
          <w:rFonts w:ascii="仿宋" w:eastAsia="仿宋" w:hAnsi="仿宋" w:hint="eastAsia"/>
          <w:sz w:val="24"/>
        </w:rPr>
        <w:t>内</w:t>
      </w:r>
      <w:r w:rsidRPr="00E82224">
        <w:rPr>
          <w:rFonts w:ascii="仿宋" w:eastAsia="仿宋" w:hAnsi="仿宋" w:hint="eastAsia"/>
          <w:sz w:val="24"/>
        </w:rPr>
        <w:t>一次性对公转账支付</w:t>
      </w:r>
      <w:r w:rsidR="00C569F3">
        <w:rPr>
          <w:rFonts w:ascii="仿宋" w:eastAsia="仿宋" w:hAnsi="仿宋" w:hint="eastAsia"/>
          <w:sz w:val="24"/>
        </w:rPr>
        <w:t>剩余结算款项</w:t>
      </w:r>
      <w:r w:rsidRPr="00E82224">
        <w:rPr>
          <w:rFonts w:ascii="仿宋" w:eastAsia="仿宋" w:hAnsi="仿宋" w:hint="eastAsia"/>
          <w:sz w:val="24"/>
        </w:rPr>
        <w:t>给乙方。</w:t>
      </w:r>
    </w:p>
    <w:p w:rsidR="00B74230" w:rsidRPr="005F2405" w:rsidRDefault="00B74230" w:rsidP="00B74230">
      <w:pPr>
        <w:spacing w:line="360" w:lineRule="auto"/>
        <w:ind w:firstLineChars="200" w:firstLine="480"/>
        <w:rPr>
          <w:rFonts w:ascii="仿宋" w:eastAsia="仿宋" w:hAnsi="仿宋"/>
          <w:sz w:val="24"/>
        </w:rPr>
      </w:pPr>
      <w:r>
        <w:rPr>
          <w:rFonts w:ascii="仿宋" w:eastAsia="仿宋" w:hAnsi="仿宋" w:hint="eastAsia"/>
          <w:sz w:val="24"/>
        </w:rPr>
        <w:t>5.3</w:t>
      </w:r>
      <w:r w:rsidRPr="005F2405">
        <w:rPr>
          <w:rFonts w:ascii="仿宋" w:eastAsia="仿宋" w:hAnsi="仿宋" w:hint="eastAsia"/>
          <w:sz w:val="24"/>
        </w:rPr>
        <w:t>甲方按照乙方提供的下列账户信息资料，通过银行</w:t>
      </w:r>
      <w:proofErr w:type="gramStart"/>
      <w:r w:rsidRPr="005F2405">
        <w:rPr>
          <w:rFonts w:ascii="仿宋" w:eastAsia="仿宋" w:hAnsi="仿宋" w:hint="eastAsia"/>
          <w:sz w:val="24"/>
        </w:rPr>
        <w:t>转帐</w:t>
      </w:r>
      <w:proofErr w:type="gramEnd"/>
      <w:r w:rsidRPr="005F2405">
        <w:rPr>
          <w:rFonts w:ascii="仿宋" w:eastAsia="仿宋" w:hAnsi="仿宋" w:hint="eastAsia"/>
          <w:sz w:val="24"/>
        </w:rPr>
        <w:t>方式支付给乙方。乙方应对其指定的下列账户信息的真实性、安全性、准确性负责。</w:t>
      </w:r>
    </w:p>
    <w:p w:rsidR="00B74230" w:rsidRDefault="00B74230" w:rsidP="00B74230">
      <w:pPr>
        <w:spacing w:line="360" w:lineRule="auto"/>
        <w:ind w:firstLineChars="200" w:firstLine="480"/>
        <w:rPr>
          <w:rFonts w:ascii="仿宋" w:eastAsia="仿宋" w:hAnsi="仿宋"/>
          <w:sz w:val="24"/>
        </w:rPr>
      </w:pPr>
      <w:r w:rsidRPr="005F2405">
        <w:rPr>
          <w:rFonts w:ascii="仿宋" w:eastAsia="仿宋" w:hAnsi="仿宋" w:hint="eastAsia"/>
          <w:sz w:val="24"/>
        </w:rPr>
        <w:t>开户名称：</w:t>
      </w:r>
    </w:p>
    <w:p w:rsidR="00B74230" w:rsidRDefault="00B74230" w:rsidP="00B74230">
      <w:pPr>
        <w:spacing w:line="360" w:lineRule="auto"/>
        <w:ind w:firstLineChars="200" w:firstLine="480"/>
        <w:rPr>
          <w:rFonts w:ascii="仿宋" w:eastAsia="仿宋" w:hAnsi="仿宋"/>
          <w:sz w:val="24"/>
        </w:rPr>
      </w:pPr>
      <w:r w:rsidRPr="005F2405">
        <w:rPr>
          <w:rFonts w:ascii="仿宋" w:eastAsia="仿宋" w:hAnsi="仿宋" w:hint="eastAsia"/>
          <w:sz w:val="24"/>
        </w:rPr>
        <w:t>开户银行：</w:t>
      </w:r>
    </w:p>
    <w:p w:rsidR="00B74230" w:rsidRPr="00E82224" w:rsidRDefault="00B74230" w:rsidP="00B74230">
      <w:pPr>
        <w:spacing w:line="360" w:lineRule="auto"/>
        <w:ind w:firstLineChars="200" w:firstLine="480"/>
        <w:rPr>
          <w:rFonts w:ascii="仿宋" w:eastAsia="仿宋" w:hAnsi="仿宋"/>
          <w:sz w:val="24"/>
        </w:rPr>
      </w:pPr>
      <w:r w:rsidRPr="005F2405">
        <w:rPr>
          <w:rFonts w:ascii="仿宋" w:eastAsia="仿宋" w:hAnsi="仿宋" w:hint="eastAsia"/>
          <w:sz w:val="24"/>
        </w:rPr>
        <w:t>银行账号：</w:t>
      </w:r>
    </w:p>
    <w:p w:rsidR="00B74230" w:rsidRDefault="00B74230" w:rsidP="00B74230">
      <w:pPr>
        <w:spacing w:line="360" w:lineRule="auto"/>
        <w:rPr>
          <w:rFonts w:ascii="仿宋" w:eastAsia="仿宋" w:hAnsi="仿宋"/>
          <w:b/>
          <w:sz w:val="24"/>
        </w:rPr>
      </w:pPr>
      <w:r>
        <w:rPr>
          <w:rFonts w:ascii="仿宋" w:eastAsia="仿宋" w:hAnsi="仿宋" w:hint="eastAsia"/>
          <w:b/>
          <w:sz w:val="24"/>
        </w:rPr>
        <w:t>6. 知识产权</w:t>
      </w:r>
    </w:p>
    <w:p w:rsidR="00B74230" w:rsidRDefault="00B74230" w:rsidP="00B74230">
      <w:pPr>
        <w:tabs>
          <w:tab w:val="left" w:pos="1440"/>
        </w:tabs>
        <w:spacing w:line="360" w:lineRule="auto"/>
        <w:ind w:firstLineChars="200" w:firstLine="480"/>
        <w:rPr>
          <w:rFonts w:ascii="仿宋" w:eastAsia="仿宋" w:hAnsi="仿宋"/>
          <w:sz w:val="24"/>
        </w:rPr>
      </w:pPr>
      <w:r>
        <w:rPr>
          <w:rFonts w:ascii="仿宋" w:eastAsia="仿宋" w:hAnsi="仿宋" w:hint="eastAsia"/>
          <w:sz w:val="24"/>
        </w:rPr>
        <w:t>乙方应保证所提供的服务或其任何一部分均不会侵犯任何第三方的专利权、商标权或著作权。</w:t>
      </w:r>
    </w:p>
    <w:p w:rsidR="00B74230" w:rsidRDefault="00B74230" w:rsidP="00B74230">
      <w:pPr>
        <w:spacing w:line="360" w:lineRule="auto"/>
        <w:rPr>
          <w:rFonts w:ascii="仿宋" w:eastAsia="仿宋" w:hAnsi="仿宋"/>
          <w:b/>
          <w:sz w:val="24"/>
        </w:rPr>
      </w:pPr>
      <w:r>
        <w:rPr>
          <w:rFonts w:ascii="仿宋" w:eastAsia="仿宋" w:hAnsi="仿宋" w:hint="eastAsia"/>
          <w:b/>
          <w:sz w:val="24"/>
        </w:rPr>
        <w:t>7. 无产权瑕疵条款</w:t>
      </w:r>
    </w:p>
    <w:p w:rsidR="00B74230" w:rsidRDefault="00B74230" w:rsidP="00B74230">
      <w:pPr>
        <w:tabs>
          <w:tab w:val="left" w:pos="1440"/>
        </w:tabs>
        <w:spacing w:line="360" w:lineRule="auto"/>
        <w:ind w:firstLineChars="200" w:firstLine="480"/>
        <w:rPr>
          <w:rFonts w:ascii="仿宋" w:eastAsia="仿宋" w:hAnsi="仿宋"/>
          <w:sz w:val="24"/>
        </w:rPr>
      </w:pPr>
      <w:r>
        <w:rPr>
          <w:rFonts w:ascii="仿宋" w:eastAsia="仿宋" w:hAnsi="仿宋" w:hint="eastAsia"/>
          <w:sz w:val="24"/>
        </w:rPr>
        <w:t>乙方保证所提供的服务的所有权完全属于</w:t>
      </w:r>
      <w:proofErr w:type="gramStart"/>
      <w:r>
        <w:rPr>
          <w:rFonts w:ascii="仿宋" w:eastAsia="仿宋" w:hAnsi="仿宋" w:hint="eastAsia"/>
          <w:sz w:val="24"/>
        </w:rPr>
        <w:t>乙方且</w:t>
      </w:r>
      <w:proofErr w:type="gramEnd"/>
      <w:r>
        <w:rPr>
          <w:rFonts w:ascii="仿宋" w:eastAsia="仿宋" w:hAnsi="仿宋" w:hint="eastAsia"/>
          <w:sz w:val="24"/>
        </w:rPr>
        <w:t>无任何抵押、查封等产权瑕疵。如有产权瑕疵的，视为乙方违约。乙方应负担由此而产生的一切损失。</w:t>
      </w:r>
    </w:p>
    <w:p w:rsidR="00B74230" w:rsidRDefault="00B74230" w:rsidP="00B74230">
      <w:pPr>
        <w:spacing w:line="360" w:lineRule="auto"/>
        <w:rPr>
          <w:rFonts w:ascii="仿宋" w:eastAsia="仿宋" w:hAnsi="仿宋"/>
          <w:b/>
          <w:sz w:val="24"/>
        </w:rPr>
      </w:pPr>
      <w:r>
        <w:rPr>
          <w:rFonts w:ascii="仿宋" w:eastAsia="仿宋" w:hAnsi="仿宋" w:hint="eastAsia"/>
          <w:b/>
          <w:sz w:val="24"/>
        </w:rPr>
        <w:t>8. 履约保证金</w:t>
      </w:r>
    </w:p>
    <w:p w:rsidR="00B74230" w:rsidRDefault="00B74230" w:rsidP="00B7423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本项目不收取履约保证金。</w:t>
      </w:r>
    </w:p>
    <w:p w:rsidR="00B74230" w:rsidRDefault="00B74230" w:rsidP="00B74230">
      <w:pPr>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9. 甲方的权利和义务</w:t>
      </w:r>
    </w:p>
    <w:p w:rsidR="00B74230" w:rsidRPr="00AE014D" w:rsidRDefault="00B74230" w:rsidP="00B74230">
      <w:pPr>
        <w:autoSpaceDE w:val="0"/>
        <w:autoSpaceDN w:val="0"/>
        <w:snapToGrid w:val="0"/>
        <w:spacing w:line="520" w:lineRule="exact"/>
        <w:ind w:firstLineChars="238" w:firstLine="571"/>
        <w:rPr>
          <w:rFonts w:ascii="仿宋" w:eastAsia="仿宋" w:hAnsi="仿宋"/>
          <w:sz w:val="24"/>
        </w:rPr>
      </w:pPr>
      <w:r w:rsidRPr="00AE014D">
        <w:rPr>
          <w:rFonts w:ascii="仿宋" w:eastAsia="仿宋" w:hAnsi="仿宋" w:hint="eastAsia"/>
          <w:sz w:val="24"/>
        </w:rPr>
        <w:t>9.1甲方有权向乙方了解乙方用于体检的检查设备相关资料（品牌、型号、特殊优势）。</w:t>
      </w:r>
    </w:p>
    <w:p w:rsidR="00B74230" w:rsidRPr="00EB3416" w:rsidRDefault="00B74230" w:rsidP="00B74230">
      <w:pPr>
        <w:spacing w:line="360" w:lineRule="auto"/>
        <w:ind w:firstLineChars="200" w:firstLine="480"/>
        <w:rPr>
          <w:rFonts w:ascii="仿宋" w:eastAsia="仿宋" w:hAnsi="仿宋"/>
          <w:sz w:val="24"/>
        </w:rPr>
      </w:pPr>
      <w:r w:rsidRPr="00EB3416">
        <w:rPr>
          <w:rFonts w:ascii="仿宋" w:eastAsia="仿宋" w:hAnsi="仿宋" w:hint="eastAsia"/>
          <w:sz w:val="24"/>
        </w:rPr>
        <w:t>9.2甲方有权对乙方体检工作进行监督，向乙方了解甲方人员健康体检实施</w:t>
      </w:r>
      <w:r w:rsidRPr="00EB3416">
        <w:rPr>
          <w:rFonts w:ascii="仿宋" w:eastAsia="仿宋" w:hAnsi="仿宋" w:hint="eastAsia"/>
          <w:sz w:val="24"/>
        </w:rPr>
        <w:lastRenderedPageBreak/>
        <w:t>进度情况。</w:t>
      </w:r>
    </w:p>
    <w:p w:rsidR="00B74230" w:rsidRPr="00EB3416" w:rsidRDefault="00B74230" w:rsidP="00B74230">
      <w:pPr>
        <w:autoSpaceDE w:val="0"/>
        <w:autoSpaceDN w:val="0"/>
        <w:snapToGrid w:val="0"/>
        <w:spacing w:line="520" w:lineRule="exact"/>
        <w:ind w:firstLineChars="238" w:firstLine="571"/>
        <w:rPr>
          <w:rFonts w:ascii="仿宋" w:eastAsia="仿宋" w:hAnsi="仿宋"/>
          <w:sz w:val="24"/>
        </w:rPr>
      </w:pPr>
      <w:r w:rsidRPr="00EB3416">
        <w:rPr>
          <w:rFonts w:ascii="仿宋" w:eastAsia="仿宋" w:hAnsi="仿宋" w:hint="eastAsia"/>
          <w:sz w:val="24"/>
        </w:rPr>
        <w:t>9.3甲方有义务在体检工作开始前</w:t>
      </w:r>
      <w:r w:rsidRPr="00EB3416">
        <w:rPr>
          <w:rFonts w:ascii="仿宋" w:eastAsia="仿宋" w:hAnsi="仿宋"/>
          <w:sz w:val="24"/>
        </w:rPr>
        <w:t>7</w:t>
      </w:r>
      <w:r w:rsidRPr="00EB3416">
        <w:rPr>
          <w:rFonts w:ascii="仿宋" w:eastAsia="仿宋" w:hAnsi="仿宋" w:hint="eastAsia"/>
          <w:sz w:val="24"/>
        </w:rPr>
        <w:t>个工作日内向乙方提供甲方参加体检人员的个人基本信息（姓名、性别、身份证号码、女性婚姻状况），便于乙方进行预约登记。</w:t>
      </w:r>
    </w:p>
    <w:p w:rsidR="00B74230" w:rsidRPr="00EB3416" w:rsidRDefault="00B74230" w:rsidP="00B74230">
      <w:pPr>
        <w:autoSpaceDE w:val="0"/>
        <w:autoSpaceDN w:val="0"/>
        <w:snapToGrid w:val="0"/>
        <w:spacing w:line="520" w:lineRule="exact"/>
        <w:ind w:firstLineChars="238" w:firstLine="571"/>
        <w:rPr>
          <w:rFonts w:ascii="仿宋" w:eastAsia="仿宋" w:hAnsi="仿宋"/>
          <w:sz w:val="24"/>
        </w:rPr>
      </w:pPr>
      <w:r w:rsidRPr="00EB3416">
        <w:rPr>
          <w:rFonts w:ascii="仿宋" w:eastAsia="仿宋" w:hAnsi="仿宋" w:hint="eastAsia"/>
          <w:sz w:val="24"/>
        </w:rPr>
        <w:t>9.4甲方应明确体检负责人，该负责人为：（联系电话：），体检负责人应组织、安排好参检人员，并提前将参检人数告知乙方，便于乙方协调各方工作。同时甲方有义务将乙方提供的体检须知在体检前</w:t>
      </w:r>
      <w:r w:rsidRPr="00EB3416">
        <w:rPr>
          <w:rFonts w:ascii="仿宋" w:eastAsia="仿宋" w:hAnsi="仿宋"/>
          <w:sz w:val="24"/>
        </w:rPr>
        <w:t>7</w:t>
      </w:r>
      <w:r w:rsidRPr="00EB3416">
        <w:rPr>
          <w:rFonts w:ascii="仿宋" w:eastAsia="仿宋" w:hAnsi="仿宋" w:hint="eastAsia"/>
          <w:sz w:val="24"/>
        </w:rPr>
        <w:t>个工作日内告知受检人员，以便受检人员了解及配合检查的相关要求，避免因受检人员的配合不当或对乙方告知不全导致不良事件的发生。</w:t>
      </w:r>
    </w:p>
    <w:p w:rsidR="00B74230" w:rsidRPr="00EB3416" w:rsidRDefault="00B74230" w:rsidP="00B74230">
      <w:pPr>
        <w:autoSpaceDE w:val="0"/>
        <w:autoSpaceDN w:val="0"/>
        <w:snapToGrid w:val="0"/>
        <w:spacing w:line="520" w:lineRule="exact"/>
        <w:ind w:firstLineChars="238" w:firstLine="571"/>
        <w:rPr>
          <w:rFonts w:ascii="仿宋" w:eastAsia="仿宋" w:hAnsi="仿宋"/>
          <w:sz w:val="24"/>
        </w:rPr>
      </w:pPr>
      <w:r w:rsidRPr="00EB3416">
        <w:rPr>
          <w:rFonts w:ascii="仿宋" w:eastAsia="仿宋" w:hAnsi="仿宋" w:hint="eastAsia"/>
          <w:sz w:val="24"/>
        </w:rPr>
        <w:t>9.5甲方参加体检人员应严格遵守乙方的各项管理规定，服从安排，有序地进行体检。</w:t>
      </w:r>
    </w:p>
    <w:p w:rsidR="00B74230" w:rsidRPr="00EB3416" w:rsidRDefault="00B74230" w:rsidP="00B74230">
      <w:pPr>
        <w:autoSpaceDE w:val="0"/>
        <w:autoSpaceDN w:val="0"/>
        <w:snapToGrid w:val="0"/>
        <w:spacing w:line="520" w:lineRule="exact"/>
        <w:ind w:firstLineChars="238" w:firstLine="571"/>
        <w:rPr>
          <w:rFonts w:ascii="仿宋" w:eastAsia="仿宋" w:hAnsi="仿宋"/>
          <w:sz w:val="24"/>
        </w:rPr>
      </w:pPr>
      <w:r w:rsidRPr="00EB3416">
        <w:rPr>
          <w:rFonts w:ascii="仿宋" w:eastAsia="仿宋" w:hAnsi="仿宋" w:hint="eastAsia"/>
          <w:sz w:val="24"/>
        </w:rPr>
        <w:t>9.6甲方体检负责人领取到参检人员的体检报告后，应注意保护好参检人员的健康体检信息（个人健康状况隐私），负责发送到每一位人员手中。</w:t>
      </w:r>
    </w:p>
    <w:p w:rsidR="00B74230" w:rsidRPr="00EB3416" w:rsidRDefault="00B74230" w:rsidP="00B74230">
      <w:pPr>
        <w:autoSpaceDE w:val="0"/>
        <w:autoSpaceDN w:val="0"/>
        <w:snapToGrid w:val="0"/>
        <w:spacing w:line="520" w:lineRule="exact"/>
        <w:ind w:firstLineChars="238" w:firstLine="571"/>
        <w:rPr>
          <w:rFonts w:ascii="仿宋" w:eastAsia="仿宋" w:hAnsi="仿宋"/>
          <w:sz w:val="24"/>
        </w:rPr>
      </w:pPr>
      <w:r w:rsidRPr="00EB3416">
        <w:rPr>
          <w:rFonts w:ascii="仿宋" w:eastAsia="仿宋" w:hAnsi="仿宋" w:hint="eastAsia"/>
          <w:sz w:val="24"/>
        </w:rPr>
        <w:t>9.7甲方体检人员在双方约定的体检项目外所发生的费用，个人指定检查项目等，由被体检人自行支付。</w:t>
      </w:r>
    </w:p>
    <w:p w:rsidR="00B74230" w:rsidRDefault="00B74230" w:rsidP="00B74230">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10. 乙方的权利和义务</w:t>
      </w:r>
    </w:p>
    <w:p w:rsidR="00B74230" w:rsidRPr="001E7D05" w:rsidRDefault="00B74230" w:rsidP="00B74230">
      <w:pPr>
        <w:autoSpaceDE w:val="0"/>
        <w:autoSpaceDN w:val="0"/>
        <w:snapToGrid w:val="0"/>
        <w:spacing w:line="520" w:lineRule="exact"/>
        <w:ind w:firstLineChars="238" w:firstLine="571"/>
        <w:rPr>
          <w:rFonts w:ascii="仿宋" w:eastAsia="仿宋" w:hAnsi="仿宋"/>
          <w:sz w:val="24"/>
        </w:rPr>
      </w:pPr>
      <w:r w:rsidRPr="001E7D05">
        <w:rPr>
          <w:rFonts w:ascii="仿宋" w:eastAsia="仿宋" w:hAnsi="仿宋" w:hint="eastAsia"/>
          <w:sz w:val="24"/>
        </w:rPr>
        <w:t>10.1乙方应按照本合同约定的时间和规定的体检项目进行体检，不得擅自增加体检项目。因甲方原因或其被检人员自身原因不按时参加体检，乙方不承担责任。如乙方有特殊情况不能按照约定时间体检的，应当及时告知甲方，协商另定体检时间。</w:t>
      </w:r>
    </w:p>
    <w:p w:rsidR="00B74230" w:rsidRPr="001E7D05" w:rsidRDefault="00B74230" w:rsidP="00B74230">
      <w:pPr>
        <w:autoSpaceDE w:val="0"/>
        <w:autoSpaceDN w:val="0"/>
        <w:snapToGrid w:val="0"/>
        <w:spacing w:line="520" w:lineRule="exact"/>
        <w:ind w:firstLineChars="238" w:firstLine="571"/>
        <w:rPr>
          <w:rFonts w:ascii="仿宋" w:eastAsia="仿宋" w:hAnsi="仿宋"/>
          <w:sz w:val="24"/>
        </w:rPr>
      </w:pPr>
      <w:r w:rsidRPr="001E7D05">
        <w:rPr>
          <w:rFonts w:ascii="仿宋" w:eastAsia="仿宋" w:hAnsi="仿宋" w:hint="eastAsia"/>
          <w:sz w:val="24"/>
        </w:rPr>
        <w:t>10.2乙方有权利向甲方索要其参检人员的个人基本信息（姓名、性别、年龄），便于乙方预约登记。如上述情况不明，由甲方负责联系解决。</w:t>
      </w:r>
    </w:p>
    <w:p w:rsidR="00B74230" w:rsidRPr="001E7D05" w:rsidRDefault="00B74230" w:rsidP="00B74230">
      <w:pPr>
        <w:autoSpaceDE w:val="0"/>
        <w:autoSpaceDN w:val="0"/>
        <w:snapToGrid w:val="0"/>
        <w:spacing w:line="520" w:lineRule="exact"/>
        <w:ind w:firstLineChars="238" w:firstLine="571"/>
        <w:rPr>
          <w:rFonts w:ascii="仿宋" w:eastAsia="仿宋" w:hAnsi="仿宋"/>
          <w:sz w:val="24"/>
        </w:rPr>
      </w:pPr>
      <w:r w:rsidRPr="001E7D05">
        <w:rPr>
          <w:rFonts w:ascii="仿宋" w:eastAsia="仿宋" w:hAnsi="仿宋" w:hint="eastAsia"/>
          <w:sz w:val="24"/>
        </w:rPr>
        <w:t>10.3乙方有权利拒绝甲方提出的不符合医学科学的检查要求。</w:t>
      </w:r>
    </w:p>
    <w:p w:rsidR="00B74230" w:rsidRPr="001E7D05" w:rsidRDefault="00B74230" w:rsidP="00B74230">
      <w:pPr>
        <w:autoSpaceDE w:val="0"/>
        <w:autoSpaceDN w:val="0"/>
        <w:snapToGrid w:val="0"/>
        <w:spacing w:line="520" w:lineRule="exact"/>
        <w:ind w:firstLineChars="238" w:firstLine="571"/>
        <w:rPr>
          <w:rFonts w:ascii="仿宋" w:eastAsia="仿宋" w:hAnsi="仿宋"/>
          <w:sz w:val="24"/>
        </w:rPr>
      </w:pPr>
      <w:r w:rsidRPr="001E7D05">
        <w:rPr>
          <w:rFonts w:ascii="仿宋" w:eastAsia="仿宋" w:hAnsi="仿宋" w:hint="eastAsia"/>
          <w:sz w:val="24"/>
        </w:rPr>
        <w:t>10.4乙方有权利要求甲方参检人员按照乙方体检程序完成体检项目。</w:t>
      </w:r>
    </w:p>
    <w:p w:rsidR="00B74230" w:rsidRPr="001E7D05" w:rsidRDefault="00B74230" w:rsidP="00B74230">
      <w:pPr>
        <w:autoSpaceDE w:val="0"/>
        <w:autoSpaceDN w:val="0"/>
        <w:snapToGrid w:val="0"/>
        <w:spacing w:line="520" w:lineRule="exact"/>
        <w:ind w:firstLineChars="238" w:firstLine="571"/>
        <w:rPr>
          <w:rFonts w:ascii="仿宋" w:eastAsia="仿宋" w:hAnsi="仿宋"/>
          <w:sz w:val="24"/>
        </w:rPr>
      </w:pPr>
      <w:r w:rsidRPr="001E7D05">
        <w:rPr>
          <w:rFonts w:ascii="仿宋" w:eastAsia="仿宋" w:hAnsi="仿宋" w:hint="eastAsia"/>
          <w:sz w:val="24"/>
        </w:rPr>
        <w:t>10.5乙方向甲方提供的“健康检查报告”中的“医学申明”，具有与本合同相同的法律效力。</w:t>
      </w:r>
    </w:p>
    <w:p w:rsidR="00B74230" w:rsidRPr="001E7D05" w:rsidRDefault="00B74230" w:rsidP="00B74230">
      <w:pPr>
        <w:autoSpaceDE w:val="0"/>
        <w:autoSpaceDN w:val="0"/>
        <w:snapToGrid w:val="0"/>
        <w:spacing w:line="520" w:lineRule="exact"/>
        <w:ind w:firstLineChars="238" w:firstLine="571"/>
        <w:rPr>
          <w:rFonts w:ascii="仿宋" w:eastAsia="仿宋" w:hAnsi="仿宋"/>
          <w:sz w:val="24"/>
        </w:rPr>
      </w:pPr>
      <w:r w:rsidRPr="001E7D05">
        <w:rPr>
          <w:rFonts w:ascii="仿宋" w:eastAsia="仿宋" w:hAnsi="仿宋" w:hint="eastAsia"/>
          <w:sz w:val="24"/>
        </w:rPr>
        <w:lastRenderedPageBreak/>
        <w:t>10.6乙方有义务向甲方提供与甲方体检项目有关的医学知识咨询和一次健康检查结果咨询会。</w:t>
      </w:r>
    </w:p>
    <w:p w:rsidR="00B74230" w:rsidRPr="001E7D05" w:rsidRDefault="00B74230" w:rsidP="00B74230">
      <w:pPr>
        <w:autoSpaceDE w:val="0"/>
        <w:autoSpaceDN w:val="0"/>
        <w:snapToGrid w:val="0"/>
        <w:spacing w:line="520" w:lineRule="exact"/>
        <w:ind w:firstLineChars="238" w:firstLine="571"/>
        <w:rPr>
          <w:rFonts w:ascii="仿宋" w:eastAsia="仿宋" w:hAnsi="仿宋"/>
          <w:sz w:val="24"/>
        </w:rPr>
      </w:pPr>
      <w:r w:rsidRPr="001E7D05">
        <w:rPr>
          <w:rFonts w:ascii="仿宋" w:eastAsia="仿宋" w:hAnsi="仿宋" w:hint="eastAsia"/>
          <w:sz w:val="24"/>
        </w:rPr>
        <w:t>10.7乙方在实施体检的过程中，若发现甲方受检人员有危、急、重症病例（如心血管急症、各种急性肝炎、急性肾功能损害、恶性肿瘤等）的应在收到结果</w:t>
      </w:r>
      <w:r w:rsidRPr="001E7D05">
        <w:rPr>
          <w:rFonts w:ascii="仿宋" w:eastAsia="仿宋" w:hAnsi="仿宋"/>
          <w:sz w:val="24"/>
        </w:rPr>
        <w:t>2</w:t>
      </w:r>
      <w:r w:rsidRPr="001E7D05">
        <w:rPr>
          <w:rFonts w:ascii="仿宋" w:eastAsia="仿宋" w:hAnsi="仿宋" w:hint="eastAsia"/>
          <w:sz w:val="24"/>
        </w:rPr>
        <w:t>个工作日内及时通知甲方体检负责人或受检人员本人，以便及时就诊或做进一步检查。</w:t>
      </w:r>
    </w:p>
    <w:p w:rsidR="00B74230" w:rsidRPr="001E7D05" w:rsidRDefault="00B74230" w:rsidP="00B74230">
      <w:pPr>
        <w:autoSpaceDE w:val="0"/>
        <w:autoSpaceDN w:val="0"/>
        <w:snapToGrid w:val="0"/>
        <w:spacing w:line="520" w:lineRule="exact"/>
        <w:ind w:firstLineChars="238" w:firstLine="571"/>
        <w:rPr>
          <w:rFonts w:ascii="仿宋" w:eastAsia="仿宋" w:hAnsi="仿宋"/>
          <w:sz w:val="24"/>
        </w:rPr>
      </w:pPr>
      <w:r w:rsidRPr="001E7D05">
        <w:rPr>
          <w:rFonts w:ascii="仿宋" w:eastAsia="仿宋" w:hAnsi="仿宋" w:hint="eastAsia"/>
          <w:sz w:val="24"/>
        </w:rPr>
        <w:t>10.8乙方有义务保护甲方体检人员的健康体检信息，不得向其他机构或个人泄漏，若因乙方过失造成甲方参检人员的个人隐私泄露，</w:t>
      </w:r>
      <w:r w:rsidR="0005190F">
        <w:rPr>
          <w:rFonts w:ascii="仿宋" w:eastAsia="仿宋" w:hAnsi="仿宋" w:hint="eastAsia"/>
          <w:sz w:val="24"/>
        </w:rPr>
        <w:t>由乙方承担赔偿责任。</w:t>
      </w:r>
    </w:p>
    <w:p w:rsidR="00B74230" w:rsidRPr="001E7D05" w:rsidRDefault="00B74230" w:rsidP="00B74230">
      <w:pPr>
        <w:autoSpaceDE w:val="0"/>
        <w:autoSpaceDN w:val="0"/>
        <w:snapToGrid w:val="0"/>
        <w:spacing w:line="520" w:lineRule="exact"/>
        <w:ind w:firstLineChars="238" w:firstLine="571"/>
        <w:rPr>
          <w:rFonts w:ascii="仿宋" w:eastAsia="仿宋" w:hAnsi="仿宋"/>
          <w:sz w:val="24"/>
        </w:rPr>
      </w:pPr>
      <w:r w:rsidRPr="001E7D05">
        <w:rPr>
          <w:rFonts w:ascii="仿宋" w:eastAsia="仿宋" w:hAnsi="仿宋" w:hint="eastAsia"/>
          <w:sz w:val="24"/>
        </w:rPr>
        <w:t>10.9乙方有义务采取科学、客观的工作态度进行健康体检工作。</w:t>
      </w:r>
    </w:p>
    <w:p w:rsidR="00B74230" w:rsidRPr="001E7D05" w:rsidRDefault="00B74230" w:rsidP="00B74230">
      <w:pPr>
        <w:autoSpaceDE w:val="0"/>
        <w:autoSpaceDN w:val="0"/>
        <w:snapToGrid w:val="0"/>
        <w:spacing w:line="520" w:lineRule="exact"/>
        <w:ind w:firstLineChars="238" w:firstLine="571"/>
        <w:rPr>
          <w:rFonts w:ascii="仿宋" w:eastAsia="仿宋" w:hAnsi="仿宋"/>
          <w:sz w:val="24"/>
        </w:rPr>
      </w:pPr>
      <w:r w:rsidRPr="001E7D05">
        <w:rPr>
          <w:rFonts w:ascii="仿宋" w:eastAsia="仿宋" w:hAnsi="仿宋" w:hint="eastAsia"/>
          <w:sz w:val="24"/>
        </w:rPr>
        <w:t>10.10乙方出具的体检报告仅是基本筛查,不作为诊断依据。如甲方体检人员有需要的，应当及时到医院做进一步检查。</w:t>
      </w:r>
    </w:p>
    <w:p w:rsidR="00B74230" w:rsidRPr="001E7D05" w:rsidRDefault="00B74230" w:rsidP="00B74230">
      <w:pPr>
        <w:autoSpaceDE w:val="0"/>
        <w:autoSpaceDN w:val="0"/>
        <w:snapToGrid w:val="0"/>
        <w:spacing w:line="520" w:lineRule="exact"/>
        <w:ind w:firstLineChars="238" w:firstLine="571"/>
        <w:rPr>
          <w:rFonts w:ascii="仿宋" w:eastAsia="仿宋" w:hAnsi="仿宋"/>
          <w:sz w:val="24"/>
        </w:rPr>
      </w:pPr>
      <w:r w:rsidRPr="001E7D05">
        <w:rPr>
          <w:rFonts w:ascii="仿宋" w:eastAsia="仿宋" w:hAnsi="仿宋" w:hint="eastAsia"/>
          <w:sz w:val="24"/>
        </w:rPr>
        <w:t>10.11乙方提供免费早餐</w:t>
      </w:r>
    </w:p>
    <w:p w:rsidR="00B74230" w:rsidRPr="001E7D05" w:rsidRDefault="00B74230" w:rsidP="00B74230">
      <w:pPr>
        <w:autoSpaceDE w:val="0"/>
        <w:autoSpaceDN w:val="0"/>
        <w:snapToGrid w:val="0"/>
        <w:spacing w:line="520" w:lineRule="exact"/>
        <w:ind w:firstLineChars="238" w:firstLine="571"/>
        <w:rPr>
          <w:rFonts w:ascii="仿宋" w:eastAsia="仿宋" w:hAnsi="仿宋"/>
          <w:sz w:val="24"/>
        </w:rPr>
      </w:pPr>
      <w:r w:rsidRPr="001E7D05">
        <w:rPr>
          <w:rFonts w:ascii="仿宋" w:eastAsia="仿宋" w:hAnsi="仿宋" w:hint="eastAsia"/>
          <w:sz w:val="24"/>
        </w:rPr>
        <w:t>10.12</w:t>
      </w:r>
      <w:r w:rsidR="0096346E">
        <w:rPr>
          <w:rFonts w:ascii="仿宋" w:eastAsia="仿宋" w:hAnsi="仿宋" w:hint="eastAsia"/>
          <w:sz w:val="24"/>
        </w:rPr>
        <w:t>乙方提供的增值</w:t>
      </w:r>
      <w:r w:rsidRPr="001E7D05">
        <w:rPr>
          <w:rFonts w:ascii="仿宋" w:eastAsia="仿宋" w:hAnsi="仿宋" w:hint="eastAsia"/>
          <w:sz w:val="24"/>
        </w:rPr>
        <w:t>服务有：    。</w:t>
      </w:r>
    </w:p>
    <w:p w:rsidR="00B74230" w:rsidRDefault="00B74230" w:rsidP="00B74230">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11. 违约责任</w:t>
      </w:r>
    </w:p>
    <w:p w:rsidR="00B74230" w:rsidRPr="00E570F8" w:rsidRDefault="00B74230" w:rsidP="00B74230">
      <w:pPr>
        <w:autoSpaceDE w:val="0"/>
        <w:autoSpaceDN w:val="0"/>
        <w:snapToGrid w:val="0"/>
        <w:spacing w:line="520" w:lineRule="exact"/>
        <w:ind w:firstLineChars="238" w:firstLine="571"/>
        <w:rPr>
          <w:rFonts w:ascii="仿宋" w:eastAsia="仿宋" w:hAnsi="仿宋"/>
          <w:sz w:val="24"/>
        </w:rPr>
      </w:pPr>
      <w:r w:rsidRPr="00E570F8">
        <w:rPr>
          <w:rFonts w:ascii="仿宋" w:eastAsia="仿宋" w:hAnsi="仿宋" w:hint="eastAsia"/>
          <w:sz w:val="24"/>
        </w:rPr>
        <w:t>11.1 甲乙双方必须遵守本合同并执行合同中的各项规定，保证本合同的正常履行。</w:t>
      </w:r>
    </w:p>
    <w:p w:rsidR="00B74230" w:rsidRPr="00E570F8" w:rsidRDefault="00B74230" w:rsidP="00B74230">
      <w:pPr>
        <w:autoSpaceDE w:val="0"/>
        <w:autoSpaceDN w:val="0"/>
        <w:snapToGrid w:val="0"/>
        <w:spacing w:line="520" w:lineRule="exact"/>
        <w:ind w:firstLineChars="238" w:firstLine="571"/>
        <w:rPr>
          <w:rFonts w:ascii="仿宋" w:eastAsia="仿宋" w:hAnsi="仿宋"/>
          <w:sz w:val="24"/>
        </w:rPr>
      </w:pPr>
      <w:r w:rsidRPr="00E570F8">
        <w:rPr>
          <w:rFonts w:ascii="仿宋" w:eastAsia="仿宋" w:hAnsi="仿宋" w:hint="eastAsia"/>
          <w:sz w:val="24"/>
        </w:rPr>
        <w:t>11.2 甲乙双方任何一方在未征得另一方的同意前，不得泄漏本协议秘密，损害另一方权益，否则守约方有权追究违约方的法律和经济责任。</w:t>
      </w:r>
    </w:p>
    <w:p w:rsidR="00B74230" w:rsidRPr="00E570F8" w:rsidRDefault="00B74230" w:rsidP="00B74230">
      <w:pPr>
        <w:autoSpaceDE w:val="0"/>
        <w:autoSpaceDN w:val="0"/>
        <w:snapToGrid w:val="0"/>
        <w:spacing w:line="520" w:lineRule="exact"/>
        <w:ind w:firstLineChars="238" w:firstLine="571"/>
        <w:rPr>
          <w:rFonts w:ascii="仿宋" w:eastAsia="仿宋" w:hAnsi="仿宋"/>
          <w:sz w:val="24"/>
        </w:rPr>
      </w:pPr>
      <w:r w:rsidRPr="00E570F8">
        <w:rPr>
          <w:rFonts w:ascii="仿宋" w:eastAsia="仿宋" w:hAnsi="仿宋" w:hint="eastAsia"/>
          <w:sz w:val="24"/>
        </w:rPr>
        <w:t>11.3经双方认可的权威部门确认，因乙方漏检、检查错误、结论报告错误而给甲方体检人员造成人身损害，由甲方、乙方以及甲方体检人员三方共同协商解决，甲方及甲方体检人员有权追究乙方的责任。乙方应承担由此造成的全部法律责任和经济赔偿。</w:t>
      </w:r>
    </w:p>
    <w:p w:rsidR="00B74230" w:rsidRPr="00E570F8" w:rsidRDefault="00B74230" w:rsidP="00B74230">
      <w:pPr>
        <w:autoSpaceDE w:val="0"/>
        <w:autoSpaceDN w:val="0"/>
        <w:snapToGrid w:val="0"/>
        <w:spacing w:line="520" w:lineRule="exact"/>
        <w:ind w:firstLineChars="238" w:firstLine="571"/>
        <w:rPr>
          <w:rFonts w:ascii="仿宋" w:eastAsia="仿宋" w:hAnsi="仿宋"/>
          <w:sz w:val="24"/>
        </w:rPr>
      </w:pPr>
      <w:r w:rsidRPr="00E570F8">
        <w:rPr>
          <w:rFonts w:ascii="仿宋" w:eastAsia="仿宋" w:hAnsi="仿宋" w:hint="eastAsia"/>
          <w:sz w:val="24"/>
        </w:rPr>
        <w:t>11.4如果协议一方严重违反本协议约定的义务，守约方可以向违约方发出书面通知，要求其在</w:t>
      </w:r>
      <w:r w:rsidRPr="00E570F8">
        <w:rPr>
          <w:rFonts w:ascii="仿宋" w:eastAsia="仿宋" w:hAnsi="仿宋"/>
          <w:sz w:val="24"/>
        </w:rPr>
        <w:t>15</w:t>
      </w:r>
      <w:r w:rsidRPr="00E570F8">
        <w:rPr>
          <w:rFonts w:ascii="仿宋" w:eastAsia="仿宋" w:hAnsi="仿宋" w:hint="eastAsia"/>
          <w:sz w:val="24"/>
        </w:rPr>
        <w:t>日内改正违约行为。若违约方在</w:t>
      </w:r>
      <w:r w:rsidRPr="00E570F8">
        <w:rPr>
          <w:rFonts w:ascii="仿宋" w:eastAsia="仿宋" w:hAnsi="仿宋"/>
          <w:sz w:val="24"/>
        </w:rPr>
        <w:t>15</w:t>
      </w:r>
      <w:r w:rsidRPr="00E570F8">
        <w:rPr>
          <w:rFonts w:ascii="仿宋" w:eastAsia="仿宋" w:hAnsi="仿宋" w:hint="eastAsia"/>
          <w:sz w:val="24"/>
        </w:rPr>
        <w:t>日内仍未改正其违约行为，守约方可以书面通知违约方解除协议，违约方应向守约方承担本协议</w:t>
      </w:r>
      <w:r w:rsidR="00530CFD">
        <w:rPr>
          <w:rFonts w:ascii="仿宋" w:eastAsia="仿宋" w:hAnsi="仿宋" w:hint="eastAsia"/>
          <w:sz w:val="24"/>
        </w:rPr>
        <w:t>暂定总价款的10%的违约金（因乙方违约导致甲方解除合同的，乙方还应当退还甲方已</w:t>
      </w:r>
      <w:r w:rsidR="00530CFD">
        <w:rPr>
          <w:rFonts w:ascii="仿宋" w:eastAsia="仿宋" w:hAnsi="仿宋" w:hint="eastAsia"/>
          <w:sz w:val="24"/>
        </w:rPr>
        <w:lastRenderedPageBreak/>
        <w:t>经支付的款项）</w:t>
      </w:r>
      <w:r w:rsidRPr="00E570F8">
        <w:rPr>
          <w:rFonts w:ascii="仿宋" w:eastAsia="仿宋" w:hAnsi="仿宋"/>
          <w:sz w:val="24"/>
        </w:rPr>
        <w:t xml:space="preserve">, </w:t>
      </w:r>
      <w:r w:rsidRPr="00E570F8">
        <w:rPr>
          <w:rFonts w:ascii="仿宋" w:eastAsia="仿宋" w:hAnsi="仿宋" w:hint="eastAsia"/>
          <w:sz w:val="24"/>
        </w:rPr>
        <w:t>如该违约金不足以弥补守约方因此所受的损失，违约方还应承担相应的赔偿责任。</w:t>
      </w:r>
    </w:p>
    <w:p w:rsidR="00B74230" w:rsidRDefault="00B74230" w:rsidP="00B74230">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 xml:space="preserve">12. 不可抗力事件处理 </w:t>
      </w:r>
    </w:p>
    <w:p w:rsidR="00B74230" w:rsidRDefault="00B74230" w:rsidP="00B7423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12.1 在合同有效期内，任何一方因不可抗力事件导致不能履行合同，则合同履行期可延长，其延长期与不可抗力影响期相同。</w:t>
      </w:r>
    </w:p>
    <w:p w:rsidR="00B74230" w:rsidRDefault="00B74230" w:rsidP="00B7423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12.2 不可抗力事件发生后，应立即通知对方，并寄送有关权威机构出具的证明。</w:t>
      </w:r>
    </w:p>
    <w:p w:rsidR="00B74230" w:rsidRDefault="00B74230" w:rsidP="00B7423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12.3 不可抗力事件延续120天以上，双方应通过友好协商，确定是否继续履行合同。</w:t>
      </w:r>
    </w:p>
    <w:p w:rsidR="00B74230" w:rsidRDefault="00B74230" w:rsidP="00B74230">
      <w:pPr>
        <w:tabs>
          <w:tab w:val="left" w:pos="1521"/>
        </w:tabs>
        <w:autoSpaceDE w:val="0"/>
        <w:autoSpaceDN w:val="0"/>
        <w:snapToGrid w:val="0"/>
        <w:spacing w:line="520" w:lineRule="exact"/>
        <w:rPr>
          <w:rFonts w:ascii="仿宋" w:eastAsia="仿宋" w:hAnsi="仿宋"/>
          <w:b/>
          <w:spacing w:val="8"/>
          <w:sz w:val="24"/>
        </w:rPr>
      </w:pPr>
      <w:bookmarkStart w:id="134" w:name="_Toc225670756"/>
      <w:bookmarkStart w:id="135" w:name="_Toc239568423"/>
      <w:bookmarkStart w:id="136" w:name="_Toc212019599"/>
      <w:bookmarkStart w:id="137" w:name="_Toc241833908"/>
      <w:bookmarkStart w:id="138" w:name="_Toc211911353"/>
      <w:bookmarkStart w:id="139" w:name="_Toc232492933"/>
      <w:bookmarkStart w:id="140" w:name="_Toc237145411"/>
      <w:bookmarkStart w:id="141" w:name="_Toc225654649"/>
      <w:bookmarkStart w:id="142" w:name="_Toc247334846"/>
      <w:bookmarkStart w:id="143" w:name="_Toc211854454"/>
      <w:bookmarkStart w:id="144" w:name="_Toc225244857"/>
      <w:bookmarkStart w:id="145" w:name="_Toc239233919"/>
      <w:bookmarkStart w:id="146" w:name="_Toc286993792"/>
      <w:bookmarkStart w:id="147" w:name="_Toc185395254"/>
      <w:bookmarkStart w:id="148" w:name="_Toc238984980"/>
      <w:bookmarkStart w:id="149" w:name="_Toc251768867"/>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r>
        <w:rPr>
          <w:rFonts w:ascii="仿宋" w:eastAsia="仿宋" w:hAnsi="仿宋" w:hint="eastAsia"/>
          <w:b/>
          <w:spacing w:val="8"/>
          <w:sz w:val="24"/>
        </w:rPr>
        <w:t>13. 解决合同纠纷的方式</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rsidR="00B74230" w:rsidRDefault="00B74230" w:rsidP="00B7423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在执行本合同中发生的或与本合同有关的争端，双方应通过友好协商解决，经协商在60天内不能达成协议时，可依法向甲方所在地人民法院提起诉讼。</w:t>
      </w:r>
    </w:p>
    <w:p w:rsidR="00B74230" w:rsidRDefault="00B74230" w:rsidP="00B74230">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14</w:t>
      </w:r>
      <w:r w:rsidRPr="0025282F">
        <w:rPr>
          <w:rFonts w:ascii="仿宋" w:eastAsia="仿宋" w:hAnsi="仿宋" w:hint="eastAsia"/>
          <w:b/>
          <w:spacing w:val="8"/>
          <w:sz w:val="24"/>
        </w:rPr>
        <w:t>.免责条款</w:t>
      </w:r>
    </w:p>
    <w:p w:rsidR="00B74230" w:rsidRPr="00751377" w:rsidRDefault="00B74230" w:rsidP="00B74230">
      <w:pPr>
        <w:tabs>
          <w:tab w:val="left" w:pos="1521"/>
        </w:tabs>
        <w:autoSpaceDE w:val="0"/>
        <w:autoSpaceDN w:val="0"/>
        <w:snapToGrid w:val="0"/>
        <w:spacing w:line="520" w:lineRule="exact"/>
        <w:rPr>
          <w:rFonts w:ascii="仿宋" w:eastAsia="仿宋" w:hAnsi="仿宋"/>
          <w:spacing w:val="8"/>
          <w:sz w:val="24"/>
        </w:rPr>
      </w:pPr>
      <w:r w:rsidRPr="00753708">
        <w:rPr>
          <w:rFonts w:ascii="仿宋" w:eastAsia="仿宋" w:hAnsi="仿宋" w:hint="eastAsia"/>
          <w:spacing w:val="8"/>
          <w:sz w:val="24"/>
        </w:rPr>
        <w:t xml:space="preserve">    14.1</w:t>
      </w:r>
      <w:r w:rsidRPr="00751377">
        <w:rPr>
          <w:rFonts w:ascii="仿宋" w:eastAsia="仿宋" w:hAnsi="仿宋" w:hint="eastAsia"/>
          <w:spacing w:val="8"/>
          <w:sz w:val="24"/>
        </w:rPr>
        <w:t>因甲方体检人员自愿放弃全部或部分体检项目而发生疾病漏诊并造成损害，乙方不负任何法律和经济责任。</w:t>
      </w:r>
    </w:p>
    <w:p w:rsidR="00B74230" w:rsidRPr="00751377" w:rsidRDefault="00B74230" w:rsidP="00B74230">
      <w:pPr>
        <w:tabs>
          <w:tab w:val="left" w:pos="1521"/>
        </w:tabs>
        <w:autoSpaceDE w:val="0"/>
        <w:autoSpaceDN w:val="0"/>
        <w:snapToGrid w:val="0"/>
        <w:spacing w:line="520" w:lineRule="exact"/>
        <w:rPr>
          <w:rFonts w:ascii="仿宋" w:eastAsia="仿宋" w:hAnsi="仿宋"/>
          <w:spacing w:val="8"/>
          <w:sz w:val="24"/>
        </w:rPr>
      </w:pPr>
      <w:r w:rsidRPr="00751377">
        <w:rPr>
          <w:rFonts w:ascii="仿宋" w:eastAsia="仿宋" w:hAnsi="仿宋" w:hint="eastAsia"/>
          <w:spacing w:val="8"/>
          <w:sz w:val="24"/>
        </w:rPr>
        <w:t>14.2因甲方未尽到验证体检人员的身份责任，出现冒名顶替并由此造成的一切后果，乙方不负任何法律和经济责任。如发生恶意索赔、敲诈勒索，乙方保留报警和追究法律责任的权力。</w:t>
      </w:r>
    </w:p>
    <w:p w:rsidR="00B74230" w:rsidRDefault="00B74230" w:rsidP="00B74230">
      <w:pPr>
        <w:tabs>
          <w:tab w:val="left" w:pos="1521"/>
        </w:tabs>
        <w:autoSpaceDE w:val="0"/>
        <w:autoSpaceDN w:val="0"/>
        <w:snapToGrid w:val="0"/>
        <w:spacing w:line="520" w:lineRule="exact"/>
        <w:rPr>
          <w:rFonts w:ascii="仿宋" w:eastAsia="仿宋" w:hAnsi="仿宋"/>
          <w:spacing w:val="8"/>
          <w:sz w:val="24"/>
        </w:rPr>
      </w:pPr>
      <w:r w:rsidRPr="00751377">
        <w:rPr>
          <w:rFonts w:ascii="仿宋" w:eastAsia="仿宋" w:hAnsi="仿宋" w:hint="eastAsia"/>
          <w:spacing w:val="8"/>
          <w:sz w:val="24"/>
        </w:rPr>
        <w:t>14.3乙方向甲方出具的附件均为本合同的重要组成部分，具有同等法律效力，甲方应全力向本单位人员履行告知义务，并确认所有人员对附件的内容已经知晓，若甲方未将附件全部或部分内容向本单位体检人员尽到告知义务，由此造成的纠纷或损害，乙方不承担任何法律和经济责任。</w:t>
      </w:r>
    </w:p>
    <w:p w:rsidR="00B74230" w:rsidRPr="00753708" w:rsidRDefault="00B74230" w:rsidP="00B74230">
      <w:pPr>
        <w:tabs>
          <w:tab w:val="left" w:pos="1521"/>
        </w:tabs>
        <w:autoSpaceDE w:val="0"/>
        <w:autoSpaceDN w:val="0"/>
        <w:snapToGrid w:val="0"/>
        <w:spacing w:line="520" w:lineRule="exact"/>
        <w:rPr>
          <w:rFonts w:ascii="仿宋" w:eastAsia="仿宋" w:hAnsi="仿宋"/>
          <w:spacing w:val="8"/>
          <w:sz w:val="24"/>
        </w:rPr>
      </w:pPr>
    </w:p>
    <w:p w:rsidR="00B74230" w:rsidRDefault="00B74230" w:rsidP="00B74230">
      <w:pPr>
        <w:tabs>
          <w:tab w:val="left" w:pos="1521"/>
        </w:tabs>
        <w:autoSpaceDE w:val="0"/>
        <w:autoSpaceDN w:val="0"/>
        <w:snapToGrid w:val="0"/>
        <w:spacing w:line="520" w:lineRule="exact"/>
        <w:rPr>
          <w:rFonts w:ascii="仿宋" w:eastAsia="仿宋" w:hAnsi="仿宋"/>
          <w:b/>
          <w:spacing w:val="8"/>
          <w:sz w:val="24"/>
        </w:rPr>
      </w:pPr>
      <w:bookmarkStart w:id="150" w:name="_Toc238984981"/>
      <w:bookmarkStart w:id="151" w:name="_Toc237145412"/>
      <w:bookmarkStart w:id="152" w:name="_Toc247334847"/>
      <w:bookmarkStart w:id="153" w:name="_Toc239233920"/>
      <w:bookmarkStart w:id="154" w:name="_Toc241833909"/>
      <w:bookmarkStart w:id="155" w:name="_Toc283019219"/>
      <w:bookmarkStart w:id="156" w:name="_Toc251768868"/>
      <w:bookmarkStart w:id="157" w:name="_Toc225654650"/>
      <w:bookmarkStart w:id="158" w:name="_Toc212019600"/>
      <w:bookmarkStart w:id="159" w:name="_Toc185395255"/>
      <w:bookmarkStart w:id="160" w:name="_Toc286993793"/>
      <w:bookmarkStart w:id="161" w:name="_Toc239568424"/>
      <w:bookmarkStart w:id="162" w:name="_Toc225244858"/>
      <w:bookmarkStart w:id="163" w:name="_Toc225670757"/>
      <w:bookmarkStart w:id="164" w:name="_Toc211854455"/>
      <w:bookmarkStart w:id="165" w:name="_Toc211911354"/>
      <w:bookmarkStart w:id="166" w:name="_Toc232492934"/>
      <w:bookmarkStart w:id="167" w:name="_Toc282696231"/>
      <w:r>
        <w:rPr>
          <w:rFonts w:ascii="仿宋" w:eastAsia="仿宋" w:hAnsi="仿宋" w:hint="eastAsia"/>
          <w:b/>
          <w:spacing w:val="8"/>
          <w:sz w:val="24"/>
        </w:rPr>
        <w:t>15. 合同</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Pr>
          <w:rFonts w:ascii="仿宋" w:eastAsia="仿宋" w:hAnsi="仿宋" w:hint="eastAsia"/>
          <w:b/>
          <w:spacing w:val="8"/>
          <w:sz w:val="24"/>
        </w:rPr>
        <w:t>生效及其他</w:t>
      </w:r>
    </w:p>
    <w:p w:rsidR="00B74230" w:rsidRDefault="00B74230" w:rsidP="00B7423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15.1 合同经双方法定代表人/单位负责人或授权委托代理人签字并加</w:t>
      </w:r>
      <w:r>
        <w:rPr>
          <w:rFonts w:ascii="仿宋" w:eastAsia="仿宋" w:hAnsi="仿宋" w:hint="eastAsia"/>
          <w:spacing w:val="8"/>
          <w:sz w:val="24"/>
        </w:rPr>
        <w:lastRenderedPageBreak/>
        <w:t>盖单位公章后生效。</w:t>
      </w:r>
    </w:p>
    <w:p w:rsidR="00B74230" w:rsidRDefault="00B74230" w:rsidP="00B7423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15.2 合同执行中涉及采购资金和采购内容修改或补充的，须经政府采购监管部门审批，并签书面补充协议报政府采购监督管理部门备案，方可作为主合同不可分割的一部分。</w:t>
      </w:r>
    </w:p>
    <w:p w:rsidR="00B74230" w:rsidRDefault="00B74230" w:rsidP="00B7423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15.3 本合同一式  份，自双方签章之日起起效。甲方  份，乙方  份，政府采购代理机构  份，同级财政部门备案  份，具有同等法律效力。</w:t>
      </w:r>
    </w:p>
    <w:p w:rsidR="00B74230" w:rsidRDefault="00B74230" w:rsidP="00B74230">
      <w:pPr>
        <w:pStyle w:val="af7"/>
        <w:spacing w:line="360" w:lineRule="auto"/>
        <w:ind w:firstLine="480"/>
        <w:rPr>
          <w:rFonts w:ascii="仿宋" w:eastAsia="仿宋" w:hAnsi="仿宋"/>
          <w:sz w:val="24"/>
        </w:rPr>
      </w:pPr>
    </w:p>
    <w:p w:rsidR="00B74230" w:rsidRDefault="00B74230" w:rsidP="00B74230">
      <w:pPr>
        <w:spacing w:line="400" w:lineRule="exact"/>
        <w:ind w:firstLineChars="200" w:firstLine="480"/>
        <w:rPr>
          <w:rFonts w:ascii="仿宋" w:eastAsia="仿宋" w:hAnsi="仿宋"/>
          <w:sz w:val="24"/>
        </w:rPr>
      </w:pPr>
      <w:r>
        <w:rPr>
          <w:rFonts w:ascii="仿宋" w:eastAsia="仿宋" w:hAnsi="仿宋" w:hint="eastAsia"/>
          <w:sz w:val="24"/>
        </w:rPr>
        <w:t>甲方：   （盖单位公章）</w:t>
      </w:r>
      <w:r>
        <w:rPr>
          <w:rFonts w:ascii="仿宋" w:eastAsia="仿宋" w:hAnsi="仿宋"/>
          <w:sz w:val="24"/>
        </w:rPr>
        <w:tab/>
      </w:r>
      <w:r>
        <w:rPr>
          <w:rFonts w:ascii="仿宋" w:eastAsia="仿宋" w:hAnsi="仿宋"/>
          <w:sz w:val="24"/>
        </w:rPr>
        <w:tab/>
      </w:r>
      <w:r>
        <w:rPr>
          <w:rFonts w:ascii="仿宋" w:eastAsia="仿宋" w:hAnsi="仿宋" w:hint="eastAsia"/>
          <w:sz w:val="24"/>
        </w:rPr>
        <w:t>乙方：（盖单位公章）</w:t>
      </w:r>
    </w:p>
    <w:p w:rsidR="00B74230" w:rsidRDefault="00B74230" w:rsidP="00B74230">
      <w:pPr>
        <w:spacing w:line="400" w:lineRule="exact"/>
        <w:ind w:firstLineChars="200" w:firstLine="480"/>
        <w:rPr>
          <w:rFonts w:ascii="仿宋" w:eastAsia="仿宋" w:hAnsi="仿宋"/>
          <w:sz w:val="24"/>
        </w:rPr>
      </w:pPr>
      <w:r>
        <w:rPr>
          <w:rFonts w:ascii="仿宋" w:eastAsia="仿宋" w:hAnsi="仿宋" w:hint="eastAsia"/>
          <w:sz w:val="24"/>
        </w:rPr>
        <w:t>法定代表人/单位负责人（授权代表）：       法定代表人/单位负责人（授权代表）：</w:t>
      </w:r>
    </w:p>
    <w:p w:rsidR="00B74230" w:rsidRDefault="00B74230" w:rsidP="00B74230">
      <w:pPr>
        <w:spacing w:line="400" w:lineRule="exact"/>
        <w:ind w:firstLineChars="200" w:firstLine="480"/>
        <w:rPr>
          <w:rFonts w:ascii="仿宋" w:eastAsia="仿宋" w:hAnsi="仿宋"/>
          <w:sz w:val="24"/>
        </w:rPr>
      </w:pPr>
      <w:r>
        <w:rPr>
          <w:rFonts w:ascii="仿宋" w:eastAsia="仿宋" w:hAnsi="仿宋" w:hint="eastAsia"/>
          <w:sz w:val="24"/>
        </w:rPr>
        <w:t>地址：                         地址：</w:t>
      </w:r>
    </w:p>
    <w:p w:rsidR="00B74230" w:rsidRDefault="00B74230" w:rsidP="00B74230">
      <w:pPr>
        <w:spacing w:line="400" w:lineRule="exact"/>
        <w:ind w:firstLineChars="200" w:firstLine="480"/>
        <w:rPr>
          <w:rFonts w:ascii="仿宋" w:eastAsia="仿宋" w:hAnsi="仿宋"/>
          <w:sz w:val="24"/>
        </w:rPr>
      </w:pPr>
      <w:r>
        <w:rPr>
          <w:rFonts w:ascii="仿宋" w:eastAsia="仿宋" w:hAnsi="仿宋" w:hint="eastAsia"/>
          <w:sz w:val="24"/>
        </w:rPr>
        <w:t>开户银行：                     开户银行：</w:t>
      </w:r>
    </w:p>
    <w:p w:rsidR="00B74230" w:rsidRDefault="00B74230" w:rsidP="00B74230">
      <w:pPr>
        <w:spacing w:line="400" w:lineRule="exact"/>
        <w:ind w:firstLineChars="200" w:firstLine="480"/>
        <w:rPr>
          <w:rFonts w:ascii="仿宋" w:eastAsia="仿宋" w:hAnsi="仿宋"/>
          <w:sz w:val="24"/>
        </w:rPr>
      </w:pPr>
      <w:r>
        <w:rPr>
          <w:rFonts w:ascii="仿宋" w:eastAsia="仿宋" w:hAnsi="仿宋" w:hint="eastAsia"/>
          <w:sz w:val="24"/>
        </w:rPr>
        <w:t>账号：                         账号：</w:t>
      </w:r>
    </w:p>
    <w:p w:rsidR="00B74230" w:rsidRDefault="00B74230" w:rsidP="00B74230">
      <w:pPr>
        <w:spacing w:line="400" w:lineRule="exact"/>
        <w:ind w:firstLineChars="200" w:firstLine="480"/>
        <w:rPr>
          <w:rFonts w:ascii="仿宋" w:eastAsia="仿宋" w:hAnsi="仿宋"/>
          <w:sz w:val="24"/>
        </w:rPr>
      </w:pPr>
      <w:r>
        <w:rPr>
          <w:rFonts w:ascii="仿宋" w:eastAsia="仿宋" w:hAnsi="仿宋" w:hint="eastAsia"/>
          <w:sz w:val="24"/>
        </w:rPr>
        <w:t>电话：                         电话：</w:t>
      </w:r>
    </w:p>
    <w:p w:rsidR="00B74230" w:rsidRDefault="00B74230" w:rsidP="00B74230">
      <w:pPr>
        <w:spacing w:line="400" w:lineRule="exact"/>
        <w:ind w:firstLineChars="200" w:firstLine="480"/>
        <w:rPr>
          <w:rFonts w:ascii="仿宋" w:eastAsia="仿宋" w:hAnsi="仿宋"/>
          <w:sz w:val="24"/>
        </w:rPr>
      </w:pPr>
      <w:r>
        <w:rPr>
          <w:rFonts w:ascii="仿宋" w:eastAsia="仿宋" w:hAnsi="仿宋" w:hint="eastAsia"/>
          <w:sz w:val="24"/>
        </w:rPr>
        <w:t>传真：                         传真：</w:t>
      </w:r>
    </w:p>
    <w:p w:rsidR="00B74230" w:rsidRDefault="00B74230" w:rsidP="00B74230">
      <w:pPr>
        <w:spacing w:line="400" w:lineRule="exact"/>
        <w:ind w:firstLineChars="200" w:firstLine="480"/>
        <w:rPr>
          <w:rFonts w:ascii="仿宋" w:eastAsia="仿宋" w:hAnsi="仿宋"/>
          <w:sz w:val="24"/>
        </w:rPr>
      </w:pPr>
      <w:r>
        <w:rPr>
          <w:rFonts w:ascii="仿宋" w:eastAsia="仿宋" w:hAnsi="仿宋" w:hint="eastAsia"/>
          <w:sz w:val="24"/>
        </w:rPr>
        <w:t>签订日期：XX年XX月XX日</w:t>
      </w:r>
      <w:r>
        <w:rPr>
          <w:rFonts w:ascii="仿宋" w:eastAsia="仿宋" w:hAnsi="仿宋"/>
          <w:sz w:val="24"/>
        </w:rPr>
        <w:tab/>
      </w:r>
      <w:r>
        <w:rPr>
          <w:rFonts w:ascii="仿宋" w:eastAsia="仿宋" w:hAnsi="仿宋"/>
          <w:sz w:val="24"/>
        </w:rPr>
        <w:tab/>
      </w:r>
      <w:r>
        <w:rPr>
          <w:rFonts w:ascii="仿宋" w:eastAsia="仿宋" w:hAnsi="仿宋" w:hint="eastAsia"/>
          <w:sz w:val="24"/>
        </w:rPr>
        <w:t>签订日期：XX年XX月XX日</w:t>
      </w:r>
      <w:bookmarkStart w:id="168" w:name="_Toc349810624"/>
      <w:bookmarkStart w:id="169" w:name="_Toc350864527"/>
    </w:p>
    <w:bookmarkEnd w:id="168"/>
    <w:bookmarkEnd w:id="169"/>
    <w:p w:rsidR="00AF2A26" w:rsidRDefault="00AF2A26" w:rsidP="00B74230">
      <w:pPr>
        <w:pStyle w:val="ad"/>
        <w:rPr>
          <w:rFonts w:ascii="仿宋" w:eastAsia="仿宋" w:hAnsi="仿宋"/>
          <w:sz w:val="24"/>
        </w:rPr>
        <w:sectPr w:rsidR="00AF2A26">
          <w:headerReference w:type="even" r:id="rId11"/>
          <w:headerReference w:type="default" r:id="rId12"/>
          <w:footerReference w:type="even" r:id="rId13"/>
          <w:footerReference w:type="default" r:id="rId14"/>
          <w:headerReference w:type="first" r:id="rId15"/>
          <w:footerReference w:type="first" r:id="rId16"/>
          <w:pgSz w:w="11907" w:h="16840"/>
          <w:pgMar w:top="1440" w:right="1800" w:bottom="1440" w:left="1800" w:header="851" w:footer="992" w:gutter="0"/>
          <w:cols w:space="720"/>
          <w:docGrid w:linePitch="326"/>
        </w:sectPr>
      </w:pPr>
    </w:p>
    <w:p w:rsidR="00AF2A26" w:rsidRDefault="009B1E4F">
      <w:pPr>
        <w:outlineLvl w:val="1"/>
        <w:rPr>
          <w:rFonts w:ascii="仿宋" w:eastAsia="仿宋" w:hAnsi="仿宋"/>
          <w:b/>
          <w:sz w:val="24"/>
        </w:rPr>
      </w:pPr>
      <w:r>
        <w:rPr>
          <w:rFonts w:ascii="仿宋" w:eastAsia="仿宋" w:hAnsi="仿宋" w:hint="eastAsia"/>
          <w:b/>
          <w:sz w:val="24"/>
        </w:rPr>
        <w:lastRenderedPageBreak/>
        <w:t>附件一：递交响应文件签收表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AF2A26">
        <w:trPr>
          <w:trHeight w:val="668"/>
        </w:trPr>
        <w:tc>
          <w:tcPr>
            <w:tcW w:w="14314" w:type="dxa"/>
            <w:gridSpan w:val="7"/>
            <w:vAlign w:val="center"/>
          </w:tcPr>
          <w:bookmarkEnd w:id="97"/>
          <w:p w:rsidR="00AF2A26" w:rsidRDefault="009B1E4F">
            <w:pPr>
              <w:jc w:val="center"/>
              <w:textAlignment w:val="center"/>
              <w:rPr>
                <w:rFonts w:ascii="仿宋" w:eastAsia="仿宋" w:hAnsi="仿宋" w:cs="黑体"/>
                <w:b/>
                <w:sz w:val="36"/>
                <w:szCs w:val="36"/>
                <w:u w:val="single"/>
              </w:rPr>
            </w:pPr>
            <w:r>
              <w:rPr>
                <w:rFonts w:ascii="仿宋" w:eastAsia="仿宋" w:hAnsi="仿宋" w:cs="黑体" w:hint="eastAsia"/>
                <w:b/>
                <w:sz w:val="36"/>
                <w:szCs w:val="36"/>
                <w:u w:val="single"/>
              </w:rPr>
              <w:t>递交响应文件签收表</w:t>
            </w:r>
          </w:p>
        </w:tc>
      </w:tr>
      <w:tr w:rsidR="00AF2A26">
        <w:trPr>
          <w:trHeight w:val="463"/>
        </w:trPr>
        <w:tc>
          <w:tcPr>
            <w:tcW w:w="1276" w:type="dxa"/>
            <w:vAlign w:val="center"/>
          </w:tcPr>
          <w:p w:rsidR="00AF2A26" w:rsidRDefault="009B1E4F">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项目名称：</w:t>
            </w:r>
          </w:p>
        </w:tc>
        <w:tc>
          <w:tcPr>
            <w:tcW w:w="7938" w:type="dxa"/>
            <w:gridSpan w:val="4"/>
            <w:vAlign w:val="center"/>
          </w:tcPr>
          <w:p w:rsidR="00AF2A26" w:rsidRDefault="00AF2A26">
            <w:pPr>
              <w:jc w:val="left"/>
              <w:rPr>
                <w:rFonts w:ascii="仿宋" w:eastAsia="仿宋" w:hAnsi="仿宋" w:cs="宋体"/>
                <w:b/>
                <w:sz w:val="22"/>
                <w:szCs w:val="22"/>
              </w:rPr>
            </w:pPr>
          </w:p>
        </w:tc>
        <w:tc>
          <w:tcPr>
            <w:tcW w:w="2835" w:type="dxa"/>
            <w:vAlign w:val="center"/>
          </w:tcPr>
          <w:p w:rsidR="00AF2A26" w:rsidRDefault="009B1E4F">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项目编号：</w:t>
            </w:r>
          </w:p>
        </w:tc>
        <w:tc>
          <w:tcPr>
            <w:tcW w:w="2265" w:type="dxa"/>
            <w:vAlign w:val="center"/>
          </w:tcPr>
          <w:p w:rsidR="00AF2A26" w:rsidRDefault="00AF2A26">
            <w:pPr>
              <w:rPr>
                <w:rFonts w:ascii="仿宋" w:eastAsia="仿宋" w:hAnsi="仿宋" w:cs="宋体"/>
                <w:b/>
                <w:sz w:val="22"/>
                <w:szCs w:val="22"/>
              </w:rPr>
            </w:pPr>
          </w:p>
        </w:tc>
      </w:tr>
      <w:tr w:rsidR="00AF2A26">
        <w:trPr>
          <w:trHeight w:val="463"/>
        </w:trPr>
        <w:tc>
          <w:tcPr>
            <w:tcW w:w="1276" w:type="dxa"/>
            <w:tcBorders>
              <w:bottom w:val="single" w:sz="12" w:space="0" w:color="000000"/>
            </w:tcBorders>
            <w:vAlign w:val="center"/>
          </w:tcPr>
          <w:p w:rsidR="00AF2A26" w:rsidRDefault="009B1E4F">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采购时间：</w:t>
            </w:r>
          </w:p>
        </w:tc>
        <w:tc>
          <w:tcPr>
            <w:tcW w:w="1808" w:type="dxa"/>
            <w:tcBorders>
              <w:bottom w:val="single" w:sz="12" w:space="0" w:color="000000"/>
            </w:tcBorders>
            <w:vAlign w:val="center"/>
          </w:tcPr>
          <w:p w:rsidR="00AF2A26" w:rsidRDefault="00AF2A26">
            <w:pPr>
              <w:rPr>
                <w:rFonts w:ascii="仿宋" w:eastAsia="仿宋" w:hAnsi="仿宋" w:cs="宋体"/>
                <w:b/>
                <w:sz w:val="22"/>
                <w:szCs w:val="22"/>
              </w:rPr>
            </w:pPr>
          </w:p>
        </w:tc>
        <w:tc>
          <w:tcPr>
            <w:tcW w:w="1747" w:type="dxa"/>
            <w:tcBorders>
              <w:bottom w:val="single" w:sz="12" w:space="0" w:color="000000"/>
            </w:tcBorders>
            <w:vAlign w:val="center"/>
          </w:tcPr>
          <w:p w:rsidR="00AF2A26" w:rsidRDefault="00AF2A26">
            <w:pPr>
              <w:rPr>
                <w:rFonts w:ascii="仿宋" w:eastAsia="仿宋" w:hAnsi="仿宋" w:cs="宋体"/>
                <w:b/>
                <w:sz w:val="22"/>
                <w:szCs w:val="22"/>
              </w:rPr>
            </w:pPr>
          </w:p>
        </w:tc>
        <w:tc>
          <w:tcPr>
            <w:tcW w:w="4383" w:type="dxa"/>
            <w:gridSpan w:val="2"/>
            <w:tcBorders>
              <w:bottom w:val="single" w:sz="12" w:space="0" w:color="000000"/>
            </w:tcBorders>
            <w:vAlign w:val="center"/>
          </w:tcPr>
          <w:p w:rsidR="00AF2A26" w:rsidRDefault="00AF2A26">
            <w:pPr>
              <w:rPr>
                <w:rFonts w:ascii="仿宋" w:eastAsia="仿宋" w:hAnsi="仿宋" w:cs="宋体"/>
              </w:rPr>
            </w:pPr>
          </w:p>
        </w:tc>
        <w:tc>
          <w:tcPr>
            <w:tcW w:w="2835" w:type="dxa"/>
            <w:tcBorders>
              <w:bottom w:val="single" w:sz="12" w:space="0" w:color="000000"/>
            </w:tcBorders>
            <w:vAlign w:val="center"/>
          </w:tcPr>
          <w:p w:rsidR="00AF2A26" w:rsidRDefault="009B1E4F">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采购地点：</w:t>
            </w:r>
          </w:p>
        </w:tc>
        <w:tc>
          <w:tcPr>
            <w:tcW w:w="2265" w:type="dxa"/>
            <w:tcBorders>
              <w:bottom w:val="single" w:sz="12" w:space="0" w:color="000000"/>
            </w:tcBorders>
            <w:vAlign w:val="center"/>
          </w:tcPr>
          <w:p w:rsidR="00AF2A26" w:rsidRDefault="00AF2A26">
            <w:pPr>
              <w:rPr>
                <w:rFonts w:ascii="仿宋" w:eastAsia="仿宋" w:hAnsi="仿宋" w:cs="宋体"/>
                <w:b/>
                <w:sz w:val="22"/>
                <w:szCs w:val="22"/>
              </w:rPr>
            </w:pPr>
          </w:p>
        </w:tc>
      </w:tr>
      <w:tr w:rsidR="00AF2A26">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AF2A26" w:rsidRDefault="009B1E4F">
            <w:pPr>
              <w:jc w:val="center"/>
              <w:textAlignment w:val="center"/>
              <w:rPr>
                <w:rFonts w:ascii="仿宋" w:eastAsia="仿宋" w:hAnsi="仿宋" w:cs="宋体"/>
                <w:b/>
                <w:szCs w:val="21"/>
              </w:rPr>
            </w:pPr>
            <w:proofErr w:type="gramStart"/>
            <w:r>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rsidR="00AF2A26" w:rsidRDefault="009B1E4F">
            <w:pPr>
              <w:jc w:val="center"/>
              <w:textAlignment w:val="center"/>
              <w:rPr>
                <w:rFonts w:ascii="仿宋" w:eastAsia="仿宋" w:hAnsi="仿宋" w:cs="宋体"/>
                <w:b/>
                <w:szCs w:val="21"/>
              </w:rPr>
            </w:pPr>
            <w:r>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rsidR="00AF2A26" w:rsidRDefault="009B1E4F">
            <w:pPr>
              <w:jc w:val="center"/>
              <w:textAlignment w:val="center"/>
              <w:rPr>
                <w:rFonts w:ascii="仿宋" w:eastAsia="仿宋" w:hAnsi="仿宋" w:cs="宋体"/>
                <w:b/>
                <w:szCs w:val="21"/>
              </w:rPr>
            </w:pPr>
            <w:r>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AF2A26" w:rsidRDefault="009B1E4F">
            <w:pPr>
              <w:jc w:val="center"/>
              <w:textAlignment w:val="center"/>
              <w:rPr>
                <w:rFonts w:ascii="仿宋" w:eastAsia="仿宋" w:hAnsi="仿宋" w:cs="宋体"/>
                <w:b/>
                <w:szCs w:val="21"/>
              </w:rPr>
            </w:pPr>
            <w:r>
              <w:rPr>
                <w:rFonts w:ascii="仿宋" w:eastAsia="仿宋" w:hAnsi="仿宋" w:cs="宋体" w:hint="eastAsia"/>
                <w:b/>
                <w:szCs w:val="21"/>
              </w:rPr>
              <w:t>密封合格与否</w:t>
            </w:r>
          </w:p>
          <w:p w:rsidR="00AF2A26" w:rsidRDefault="009B1E4F">
            <w:pPr>
              <w:jc w:val="center"/>
              <w:textAlignment w:val="center"/>
              <w:rPr>
                <w:rFonts w:ascii="仿宋" w:eastAsia="仿宋" w:hAnsi="仿宋" w:cs="宋体"/>
                <w:b/>
                <w:szCs w:val="21"/>
              </w:rPr>
            </w:pPr>
            <w:r>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AF2A26" w:rsidRDefault="009B1E4F">
            <w:pPr>
              <w:jc w:val="center"/>
              <w:textAlignment w:val="center"/>
              <w:rPr>
                <w:rFonts w:ascii="仿宋" w:eastAsia="仿宋" w:hAnsi="仿宋" w:cs="宋体"/>
                <w:b/>
                <w:szCs w:val="21"/>
              </w:rPr>
            </w:pPr>
            <w:r>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AF2A26" w:rsidRDefault="009B1E4F">
            <w:pPr>
              <w:jc w:val="center"/>
              <w:textAlignment w:val="center"/>
              <w:rPr>
                <w:rFonts w:ascii="仿宋" w:eastAsia="仿宋" w:hAnsi="仿宋" w:cs="宋体"/>
                <w:b/>
                <w:szCs w:val="21"/>
              </w:rPr>
            </w:pPr>
            <w:r>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AF2A26" w:rsidRDefault="009B1E4F">
            <w:pPr>
              <w:jc w:val="center"/>
              <w:textAlignment w:val="center"/>
              <w:rPr>
                <w:rFonts w:ascii="仿宋" w:eastAsia="仿宋" w:hAnsi="仿宋" w:cs="宋体"/>
                <w:b/>
                <w:szCs w:val="21"/>
              </w:rPr>
            </w:pPr>
            <w:r>
              <w:rPr>
                <w:rFonts w:ascii="仿宋" w:eastAsia="仿宋" w:hAnsi="仿宋" w:cs="宋体" w:hint="eastAsia"/>
                <w:b/>
                <w:szCs w:val="21"/>
              </w:rPr>
              <w:t>签收人</w:t>
            </w:r>
          </w:p>
        </w:tc>
      </w:tr>
      <w:tr w:rsidR="00AF2A26">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AF2A26" w:rsidRDefault="00AF2A26">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AF2A26" w:rsidRDefault="00AF2A26">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AF2A26" w:rsidRDefault="00AF2A26">
            <w:pPr>
              <w:jc w:val="center"/>
              <w:textAlignment w:val="center"/>
              <w:rPr>
                <w:rStyle w:val="font31"/>
                <w:rFonts w:ascii="仿宋" w:eastAsia="仿宋" w:hAnsi="仿宋" w:hint="default"/>
              </w:rPr>
            </w:pPr>
          </w:p>
          <w:p w:rsidR="00AF2A26" w:rsidRDefault="009B1E4F">
            <w:pPr>
              <w:jc w:val="center"/>
              <w:textAlignment w:val="center"/>
              <w:rPr>
                <w:rFonts w:ascii="仿宋" w:eastAsia="仿宋" w:hAnsi="仿宋" w:cs="Eʩ"/>
                <w:szCs w:val="21"/>
                <w:u w:val="single"/>
              </w:rPr>
            </w:pPr>
            <w:r>
              <w:rPr>
                <w:rStyle w:val="font31"/>
                <w:rFonts w:ascii="仿宋" w:eastAsia="仿宋" w:hAnsi="仿宋" w:hint="default"/>
              </w:rPr>
              <w:t>年  月  日</w:t>
            </w:r>
          </w:p>
          <w:p w:rsidR="00AF2A26" w:rsidRDefault="009B1E4F">
            <w:pPr>
              <w:jc w:val="center"/>
              <w:rPr>
                <w:rFonts w:ascii="仿宋" w:eastAsia="仿宋" w:hAnsi="仿宋" w:cs="Eʩ"/>
                <w:sz w:val="32"/>
                <w:szCs w:val="32"/>
              </w:rPr>
            </w:pPr>
            <w:r>
              <w:rPr>
                <w:rStyle w:val="font31"/>
                <w:rFonts w:ascii="仿宋" w:eastAsia="仿宋" w:hAnsi="仿宋" w:hint="default"/>
              </w:rPr>
              <w:t>时   分</w:t>
            </w:r>
          </w:p>
        </w:tc>
        <w:tc>
          <w:tcPr>
            <w:tcW w:w="2150" w:type="dxa"/>
            <w:vMerge w:val="restart"/>
            <w:tcBorders>
              <w:top w:val="single" w:sz="4" w:space="0" w:color="000000"/>
              <w:left w:val="single" w:sz="4" w:space="0" w:color="000000"/>
              <w:right w:val="single" w:sz="4" w:space="0" w:color="auto"/>
            </w:tcBorders>
            <w:vAlign w:val="center"/>
          </w:tcPr>
          <w:p w:rsidR="00AF2A26" w:rsidRDefault="009B1E4F">
            <w:pPr>
              <w:jc w:val="center"/>
              <w:textAlignment w:val="center"/>
              <w:rPr>
                <w:rFonts w:ascii="仿宋" w:eastAsia="仿宋" w:hAnsi="仿宋" w:cs="Eʩ"/>
                <w:szCs w:val="21"/>
              </w:rPr>
            </w:pPr>
            <w:r>
              <w:rPr>
                <w:rFonts w:ascii="仿宋" w:eastAsia="仿宋" w:hAnsi="仿宋" w:cs="黑体" w:hint="eastAsia"/>
                <w:szCs w:val="21"/>
              </w:rPr>
              <w:t>□</w:t>
            </w:r>
            <w:r>
              <w:rPr>
                <w:rFonts w:ascii="仿宋" w:eastAsia="仿宋" w:hAnsi="仿宋" w:cs="Eʩ" w:hint="eastAsia"/>
                <w:szCs w:val="21"/>
              </w:rPr>
              <w:t>是</w:t>
            </w:r>
          </w:p>
          <w:p w:rsidR="00AF2A26" w:rsidRDefault="00AF2A26">
            <w:pPr>
              <w:jc w:val="center"/>
              <w:textAlignment w:val="center"/>
              <w:rPr>
                <w:rFonts w:ascii="仿宋" w:eastAsia="仿宋" w:hAnsi="仿宋" w:cs="Eʩ"/>
                <w:szCs w:val="21"/>
              </w:rPr>
            </w:pPr>
          </w:p>
          <w:p w:rsidR="00AF2A26" w:rsidRDefault="009B1E4F">
            <w:pPr>
              <w:jc w:val="center"/>
              <w:textAlignment w:val="center"/>
              <w:rPr>
                <w:rFonts w:ascii="仿宋" w:eastAsia="仿宋" w:hAnsi="仿宋" w:cs="宋体"/>
                <w:b/>
                <w:bCs/>
                <w:szCs w:val="21"/>
              </w:rPr>
            </w:pPr>
            <w:r>
              <w:rPr>
                <w:rFonts w:ascii="仿宋" w:eastAsia="仿宋" w:hAnsi="仿宋" w:cs="黑体" w:hint="eastAsia"/>
                <w:szCs w:val="21"/>
              </w:rPr>
              <w:t>□</w:t>
            </w:r>
            <w:r>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AF2A26" w:rsidRDefault="009B1E4F">
            <w:pPr>
              <w:jc w:val="left"/>
              <w:textAlignment w:val="center"/>
              <w:rPr>
                <w:rFonts w:ascii="仿宋" w:eastAsia="仿宋" w:hAnsi="仿宋" w:cs="Eʩ"/>
                <w:szCs w:val="21"/>
                <w:u w:val="single"/>
              </w:rPr>
            </w:pPr>
            <w:r>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AF2A26" w:rsidRDefault="00AF2A26">
            <w:pPr>
              <w:jc w:val="center"/>
              <w:rPr>
                <w:rFonts w:ascii="仿宋" w:eastAsia="仿宋" w:hAnsi="仿宋" w:cs="宋体"/>
                <w:szCs w:val="21"/>
              </w:rPr>
            </w:pPr>
          </w:p>
          <w:p w:rsidR="00AF2A26" w:rsidRDefault="009B1E4F">
            <w:pPr>
              <w:jc w:val="center"/>
              <w:rPr>
                <w:rFonts w:ascii="仿宋" w:eastAsia="仿宋" w:hAnsi="仿宋" w:cs="宋体"/>
                <w:szCs w:val="21"/>
              </w:rPr>
            </w:pPr>
            <w:r>
              <w:rPr>
                <w:rFonts w:ascii="仿宋" w:eastAsia="仿宋" w:hAnsi="仿宋" w:cs="宋体" w:hint="eastAsia"/>
                <w:szCs w:val="21"/>
              </w:rPr>
              <w:t>供应商代表签字：</w:t>
            </w:r>
          </w:p>
          <w:p w:rsidR="00AF2A26" w:rsidRDefault="00AF2A26">
            <w:pPr>
              <w:jc w:val="left"/>
              <w:rPr>
                <w:rFonts w:ascii="仿宋" w:eastAsia="仿宋" w:hAnsi="仿宋" w:cs="Eʩ"/>
                <w:sz w:val="32"/>
                <w:szCs w:val="32"/>
                <w:u w:val="single"/>
              </w:rPr>
            </w:pPr>
          </w:p>
        </w:tc>
        <w:tc>
          <w:tcPr>
            <w:tcW w:w="2265" w:type="dxa"/>
            <w:vMerge w:val="restart"/>
            <w:tcBorders>
              <w:top w:val="single" w:sz="4" w:space="0" w:color="000000"/>
              <w:left w:val="single" w:sz="4" w:space="0" w:color="000000"/>
              <w:right w:val="single" w:sz="12" w:space="0" w:color="000000"/>
            </w:tcBorders>
          </w:tcPr>
          <w:p w:rsidR="00AF2A26" w:rsidRDefault="00AF2A26">
            <w:pPr>
              <w:textAlignment w:val="center"/>
              <w:rPr>
                <w:rFonts w:ascii="仿宋" w:eastAsia="仿宋" w:hAnsi="仿宋" w:cs="宋体"/>
                <w:szCs w:val="21"/>
              </w:rPr>
            </w:pPr>
          </w:p>
        </w:tc>
      </w:tr>
      <w:tr w:rsidR="00AF2A26">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AF2A26" w:rsidRDefault="00AF2A26">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AF2A26" w:rsidRDefault="00AF2A26">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AF2A26" w:rsidRDefault="00AF2A26">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AF2A26" w:rsidRDefault="00AF2A26">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AF2A26" w:rsidRDefault="009B1E4F">
            <w:pPr>
              <w:jc w:val="left"/>
              <w:textAlignment w:val="center"/>
              <w:rPr>
                <w:rFonts w:ascii="仿宋" w:eastAsia="仿宋" w:hAnsi="仿宋" w:cs="Eʩ"/>
                <w:b/>
                <w:bCs/>
                <w:szCs w:val="21"/>
                <w:u w:val="single"/>
              </w:rPr>
            </w:pPr>
            <w:r>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AF2A26" w:rsidRDefault="00AF2A26">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AF2A26" w:rsidRDefault="00AF2A26">
            <w:pPr>
              <w:textAlignment w:val="center"/>
              <w:rPr>
                <w:rFonts w:ascii="仿宋" w:eastAsia="仿宋" w:hAnsi="仿宋" w:cs="宋体"/>
                <w:szCs w:val="21"/>
              </w:rPr>
            </w:pPr>
          </w:p>
        </w:tc>
      </w:tr>
      <w:tr w:rsidR="00AF2A26">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AF2A26" w:rsidRDefault="00AF2A26">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AF2A26" w:rsidRDefault="00AF2A26">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AF2A26" w:rsidRDefault="00AF2A26">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AF2A26" w:rsidRDefault="00AF2A26">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AF2A26" w:rsidRDefault="009B1E4F">
            <w:pPr>
              <w:jc w:val="left"/>
              <w:textAlignment w:val="center"/>
              <w:rPr>
                <w:rFonts w:ascii="仿宋" w:eastAsia="仿宋" w:hAnsi="仿宋" w:cs="Eʩ"/>
                <w:szCs w:val="21"/>
                <w:u w:val="single"/>
              </w:rPr>
            </w:pPr>
            <w:r>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AF2A26" w:rsidRDefault="00AF2A26">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AF2A26" w:rsidRDefault="00AF2A26">
            <w:pPr>
              <w:textAlignment w:val="center"/>
              <w:rPr>
                <w:rFonts w:ascii="仿宋" w:eastAsia="仿宋" w:hAnsi="仿宋" w:cs="宋体"/>
                <w:szCs w:val="21"/>
              </w:rPr>
            </w:pPr>
          </w:p>
        </w:tc>
      </w:tr>
      <w:tr w:rsidR="00AF2A26">
        <w:trPr>
          <w:trHeight w:val="533"/>
        </w:trPr>
        <w:tc>
          <w:tcPr>
            <w:tcW w:w="1276" w:type="dxa"/>
            <w:tcBorders>
              <w:top w:val="single" w:sz="12" w:space="0" w:color="000000"/>
            </w:tcBorders>
            <w:vAlign w:val="center"/>
          </w:tcPr>
          <w:p w:rsidR="00AF2A26" w:rsidRDefault="00AF2A26">
            <w:pPr>
              <w:textAlignment w:val="center"/>
              <w:rPr>
                <w:rFonts w:ascii="仿宋" w:eastAsia="仿宋" w:hAnsi="仿宋" w:cs="宋体"/>
              </w:rPr>
            </w:pPr>
          </w:p>
        </w:tc>
        <w:tc>
          <w:tcPr>
            <w:tcW w:w="13038" w:type="dxa"/>
            <w:gridSpan w:val="6"/>
            <w:tcBorders>
              <w:top w:val="single" w:sz="12" w:space="0" w:color="000000"/>
            </w:tcBorders>
            <w:vAlign w:val="center"/>
          </w:tcPr>
          <w:p w:rsidR="00AF2A26" w:rsidRDefault="00AF2A26">
            <w:pPr>
              <w:rPr>
                <w:rFonts w:ascii="仿宋" w:eastAsia="仿宋" w:hAnsi="仿宋" w:cs="宋体"/>
                <w:u w:val="single"/>
              </w:rPr>
            </w:pPr>
          </w:p>
        </w:tc>
      </w:tr>
      <w:tr w:rsidR="00AF2A26">
        <w:trPr>
          <w:trHeight w:val="788"/>
        </w:trPr>
        <w:tc>
          <w:tcPr>
            <w:tcW w:w="14314" w:type="dxa"/>
            <w:gridSpan w:val="7"/>
            <w:vAlign w:val="bottom"/>
          </w:tcPr>
          <w:p w:rsidR="00AF2A26" w:rsidRDefault="009B1E4F">
            <w:pPr>
              <w:textAlignment w:val="bottom"/>
              <w:rPr>
                <w:rFonts w:ascii="仿宋" w:eastAsia="仿宋" w:hAnsi="仿宋" w:cs="宋体"/>
              </w:rPr>
            </w:pPr>
            <w:r>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rsidR="00AF2A26" w:rsidRDefault="00AF2A26">
      <w:pPr>
        <w:widowControl/>
        <w:jc w:val="left"/>
        <w:rPr>
          <w:rFonts w:ascii="仿宋" w:eastAsia="仿宋" w:hAnsi="仿宋"/>
        </w:rPr>
      </w:pPr>
    </w:p>
    <w:p w:rsidR="00AF2A26" w:rsidRDefault="009B1E4F">
      <w:pPr>
        <w:widowControl/>
        <w:jc w:val="left"/>
        <w:rPr>
          <w:rFonts w:ascii="仿宋" w:eastAsia="仿宋" w:hAnsi="仿宋"/>
        </w:rPr>
      </w:pPr>
      <w:r>
        <w:rPr>
          <w:rFonts w:ascii="仿宋" w:eastAsia="仿宋" w:hAnsi="仿宋"/>
        </w:rPr>
        <w:br w:type="page"/>
      </w:r>
    </w:p>
    <w:p w:rsidR="00AF2A26" w:rsidRDefault="00AF2A26">
      <w:pPr>
        <w:widowControl/>
        <w:jc w:val="left"/>
        <w:rPr>
          <w:rFonts w:ascii="仿宋" w:eastAsia="仿宋" w:hAnsi="仿宋"/>
        </w:rPr>
        <w:sectPr w:rsidR="00AF2A26">
          <w:footerReference w:type="default" r:id="rId17"/>
          <w:pgSz w:w="16840" w:h="11907" w:orient="landscape"/>
          <w:pgMar w:top="1134" w:right="1134" w:bottom="1134" w:left="1134" w:header="851" w:footer="992" w:gutter="0"/>
          <w:pgNumType w:fmt="numberInDash"/>
          <w:cols w:space="425"/>
          <w:docGrid w:linePitch="312"/>
        </w:sectPr>
      </w:pPr>
    </w:p>
    <w:p w:rsidR="00AF2A26" w:rsidRDefault="009B1E4F">
      <w:pPr>
        <w:spacing w:line="360" w:lineRule="auto"/>
        <w:ind w:firstLine="628"/>
        <w:outlineLvl w:val="1"/>
        <w:rPr>
          <w:rFonts w:ascii="仿宋" w:eastAsia="仿宋" w:hAnsi="仿宋"/>
          <w:b/>
          <w:sz w:val="24"/>
        </w:rPr>
      </w:pPr>
      <w:bookmarkStart w:id="170" w:name="PO_默认文件内容_33"/>
      <w:r>
        <w:rPr>
          <w:rFonts w:ascii="仿宋" w:eastAsia="仿宋" w:hAnsi="仿宋" w:hint="eastAsia"/>
          <w:b/>
          <w:sz w:val="24"/>
        </w:rPr>
        <w:lastRenderedPageBreak/>
        <w:t>附件二：报价一览表</w:t>
      </w:r>
    </w:p>
    <w:p w:rsidR="00AF2A26" w:rsidRDefault="009B1E4F">
      <w:pPr>
        <w:jc w:val="center"/>
        <w:rPr>
          <w:rFonts w:ascii="仿宋" w:eastAsia="仿宋" w:hAnsi="仿宋"/>
          <w:b/>
          <w:sz w:val="32"/>
          <w:szCs w:val="32"/>
        </w:rPr>
      </w:pPr>
      <w:r>
        <w:rPr>
          <w:rFonts w:ascii="仿宋" w:eastAsia="仿宋" w:hAnsi="仿宋" w:hint="eastAsia"/>
          <w:b/>
          <w:sz w:val="32"/>
          <w:szCs w:val="32"/>
        </w:rPr>
        <w:t>报价一览表</w:t>
      </w:r>
    </w:p>
    <w:p w:rsidR="00AF2A26" w:rsidRDefault="00AF2A26">
      <w:pPr>
        <w:jc w:val="left"/>
        <w:rPr>
          <w:rFonts w:ascii="仿宋" w:eastAsia="仿宋" w:hAnsi="仿宋"/>
          <w:szCs w:val="21"/>
        </w:rPr>
      </w:pPr>
    </w:p>
    <w:p w:rsidR="00AF2A26" w:rsidRDefault="009B1E4F">
      <w:pPr>
        <w:ind w:rightChars="620" w:right="1302" w:firstLine="420"/>
        <w:rPr>
          <w:rFonts w:ascii="仿宋" w:eastAsia="仿宋" w:hAnsi="仿宋"/>
          <w:sz w:val="24"/>
        </w:rPr>
      </w:pPr>
      <w:r>
        <w:rPr>
          <w:rFonts w:ascii="仿宋" w:eastAsia="仿宋" w:hAnsi="仿宋"/>
          <w:sz w:val="24"/>
        </w:rPr>
        <w:t>项目名称：</w:t>
      </w:r>
    </w:p>
    <w:p w:rsidR="00AF2A26" w:rsidRDefault="009B1E4F">
      <w:pPr>
        <w:ind w:rightChars="620" w:right="1302" w:firstLine="420"/>
        <w:rPr>
          <w:rFonts w:ascii="仿宋" w:eastAsia="仿宋" w:hAnsi="仿宋"/>
          <w:sz w:val="24"/>
        </w:rPr>
      </w:pPr>
      <w:r>
        <w:rPr>
          <w:rFonts w:ascii="仿宋" w:eastAsia="仿宋" w:hAnsi="仿宋"/>
          <w:sz w:val="24"/>
        </w:rPr>
        <w:t>采购编号：</w:t>
      </w:r>
    </w:p>
    <w:p w:rsidR="004529B8" w:rsidRDefault="004529B8">
      <w:pPr>
        <w:ind w:rightChars="620" w:right="1302" w:firstLine="420"/>
        <w:rPr>
          <w:rFonts w:ascii="仿宋" w:eastAsia="仿宋" w:hAnsi="仿宋"/>
          <w:sz w:val="24"/>
        </w:rPr>
      </w:pPr>
    </w:p>
    <w:tbl>
      <w:tblPr>
        <w:tblW w:w="9422" w:type="dxa"/>
        <w:tblInd w:w="-2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905"/>
        <w:gridCol w:w="2126"/>
        <w:gridCol w:w="2069"/>
        <w:gridCol w:w="1840"/>
        <w:gridCol w:w="2482"/>
      </w:tblGrid>
      <w:tr w:rsidR="004A19AB" w:rsidRPr="003C0A2C" w:rsidTr="00E40128">
        <w:trPr>
          <w:cantSplit/>
          <w:trHeight w:val="596"/>
        </w:trPr>
        <w:tc>
          <w:tcPr>
            <w:tcW w:w="905" w:type="dxa"/>
            <w:tcBorders>
              <w:top w:val="single" w:sz="4" w:space="0" w:color="auto"/>
            </w:tcBorders>
            <w:vAlign w:val="center"/>
          </w:tcPr>
          <w:p w:rsidR="004A19AB" w:rsidRPr="004A19AB" w:rsidRDefault="004A19AB" w:rsidP="004A19AB">
            <w:pPr>
              <w:tabs>
                <w:tab w:val="left" w:pos="8364"/>
              </w:tabs>
              <w:snapToGrid w:val="0"/>
              <w:spacing w:line="360" w:lineRule="auto"/>
              <w:ind w:right="-58"/>
              <w:jc w:val="center"/>
              <w:rPr>
                <w:rFonts w:ascii="仿宋" w:eastAsia="仿宋" w:hAnsi="仿宋" w:cs="宋体"/>
                <w:bCs/>
                <w:sz w:val="24"/>
              </w:rPr>
            </w:pPr>
            <w:r w:rsidRPr="004A19AB">
              <w:rPr>
                <w:rFonts w:ascii="仿宋" w:eastAsia="仿宋" w:hAnsi="仿宋" w:cs="宋体"/>
                <w:bCs/>
                <w:sz w:val="24"/>
              </w:rPr>
              <w:t>序号</w:t>
            </w:r>
          </w:p>
        </w:tc>
        <w:tc>
          <w:tcPr>
            <w:tcW w:w="2126" w:type="dxa"/>
            <w:tcBorders>
              <w:top w:val="single" w:sz="4" w:space="0" w:color="auto"/>
              <w:right w:val="single" w:sz="4" w:space="0" w:color="auto"/>
            </w:tcBorders>
            <w:vAlign w:val="center"/>
          </w:tcPr>
          <w:p w:rsidR="004A19AB" w:rsidRPr="004A19AB" w:rsidRDefault="004A19AB" w:rsidP="004A19AB">
            <w:pPr>
              <w:tabs>
                <w:tab w:val="left" w:pos="8364"/>
              </w:tabs>
              <w:snapToGrid w:val="0"/>
              <w:spacing w:line="360" w:lineRule="auto"/>
              <w:ind w:right="-58"/>
              <w:jc w:val="center"/>
              <w:rPr>
                <w:rFonts w:ascii="仿宋" w:eastAsia="仿宋" w:hAnsi="仿宋" w:cs="宋体"/>
                <w:bCs/>
                <w:sz w:val="24"/>
              </w:rPr>
            </w:pPr>
            <w:r w:rsidRPr="004A19AB">
              <w:rPr>
                <w:rFonts w:ascii="仿宋" w:eastAsia="仿宋" w:hAnsi="仿宋" w:cs="宋体"/>
                <w:bCs/>
                <w:sz w:val="24"/>
              </w:rPr>
              <w:t>类别</w:t>
            </w:r>
          </w:p>
        </w:tc>
        <w:tc>
          <w:tcPr>
            <w:tcW w:w="2069" w:type="dxa"/>
            <w:tcBorders>
              <w:top w:val="single" w:sz="4" w:space="0" w:color="auto"/>
              <w:left w:val="single" w:sz="4" w:space="0" w:color="auto"/>
              <w:right w:val="single" w:sz="4" w:space="0" w:color="auto"/>
            </w:tcBorders>
            <w:vAlign w:val="center"/>
          </w:tcPr>
          <w:p w:rsidR="004A19AB" w:rsidRPr="004A19AB" w:rsidRDefault="004A19AB" w:rsidP="004A19AB">
            <w:pPr>
              <w:tabs>
                <w:tab w:val="left" w:pos="8364"/>
              </w:tabs>
              <w:snapToGrid w:val="0"/>
              <w:spacing w:line="360" w:lineRule="auto"/>
              <w:ind w:right="-58"/>
              <w:jc w:val="center"/>
              <w:rPr>
                <w:rFonts w:ascii="仿宋" w:eastAsia="仿宋" w:hAnsi="仿宋" w:cs="宋体"/>
                <w:bCs/>
                <w:sz w:val="24"/>
              </w:rPr>
            </w:pPr>
            <w:r w:rsidRPr="004A19AB">
              <w:rPr>
                <w:rFonts w:ascii="仿宋" w:eastAsia="仿宋" w:hAnsi="仿宋" w:cs="宋体" w:hint="eastAsia"/>
                <w:bCs/>
                <w:sz w:val="24"/>
              </w:rPr>
              <w:t>单价</w:t>
            </w:r>
            <w:r>
              <w:rPr>
                <w:rFonts w:ascii="仿宋" w:eastAsia="仿宋" w:hAnsi="仿宋" w:cs="宋体" w:hint="eastAsia"/>
                <w:bCs/>
                <w:sz w:val="24"/>
              </w:rPr>
              <w:t>报价</w:t>
            </w:r>
            <w:r w:rsidRPr="004A19AB">
              <w:rPr>
                <w:rFonts w:ascii="仿宋" w:eastAsia="仿宋" w:hAnsi="仿宋" w:cs="宋体" w:hint="eastAsia"/>
                <w:bCs/>
                <w:sz w:val="24"/>
              </w:rPr>
              <w:t>（</w:t>
            </w:r>
            <w:r w:rsidRPr="004A19AB">
              <w:rPr>
                <w:rFonts w:ascii="仿宋" w:eastAsia="仿宋" w:hAnsi="仿宋" w:cs="宋体" w:hint="eastAsia"/>
                <w:color w:val="000000"/>
                <w:kern w:val="0"/>
                <w:sz w:val="24"/>
              </w:rPr>
              <w:t>元/人</w:t>
            </w:r>
            <w:r w:rsidRPr="004A19AB">
              <w:rPr>
                <w:rFonts w:ascii="仿宋" w:eastAsia="仿宋" w:hAnsi="仿宋" w:cs="宋体" w:hint="eastAsia"/>
                <w:bCs/>
                <w:sz w:val="24"/>
              </w:rPr>
              <w:t>）</w:t>
            </w:r>
          </w:p>
        </w:tc>
        <w:tc>
          <w:tcPr>
            <w:tcW w:w="1840" w:type="dxa"/>
            <w:tcBorders>
              <w:top w:val="single" w:sz="4" w:space="0" w:color="auto"/>
              <w:left w:val="single" w:sz="4" w:space="0" w:color="auto"/>
              <w:right w:val="single" w:sz="4" w:space="0" w:color="auto"/>
            </w:tcBorders>
            <w:vAlign w:val="center"/>
          </w:tcPr>
          <w:p w:rsidR="004A19AB" w:rsidRPr="004A19AB" w:rsidRDefault="00E40128" w:rsidP="00E40128">
            <w:pPr>
              <w:tabs>
                <w:tab w:val="left" w:pos="8364"/>
              </w:tabs>
              <w:snapToGrid w:val="0"/>
              <w:spacing w:line="360" w:lineRule="auto"/>
              <w:ind w:right="-58" w:firstLineChars="100" w:firstLine="240"/>
              <w:rPr>
                <w:rFonts w:ascii="仿宋" w:eastAsia="仿宋" w:hAnsi="仿宋" w:cs="宋体"/>
                <w:bCs/>
                <w:sz w:val="24"/>
              </w:rPr>
            </w:pPr>
            <w:r>
              <w:rPr>
                <w:rFonts w:ascii="仿宋" w:eastAsia="仿宋" w:hAnsi="仿宋" w:cs="宋体"/>
                <w:bCs/>
                <w:sz w:val="24"/>
              </w:rPr>
              <w:t>预计</w:t>
            </w:r>
            <w:r w:rsidR="004A19AB" w:rsidRPr="004A19AB">
              <w:rPr>
                <w:rFonts w:ascii="仿宋" w:eastAsia="仿宋" w:hAnsi="仿宋" w:cs="宋体"/>
                <w:bCs/>
                <w:sz w:val="24"/>
              </w:rPr>
              <w:t>数量</w:t>
            </w:r>
            <w:r w:rsidR="004A19AB" w:rsidRPr="004A19AB">
              <w:rPr>
                <w:rFonts w:ascii="仿宋" w:eastAsia="仿宋" w:hAnsi="仿宋" w:cs="宋体" w:hint="eastAsia"/>
                <w:bCs/>
                <w:sz w:val="24"/>
              </w:rPr>
              <w:t>（人）</w:t>
            </w:r>
          </w:p>
        </w:tc>
        <w:tc>
          <w:tcPr>
            <w:tcW w:w="2482" w:type="dxa"/>
            <w:tcBorders>
              <w:top w:val="single" w:sz="4" w:space="0" w:color="auto"/>
              <w:left w:val="single" w:sz="4" w:space="0" w:color="auto"/>
            </w:tcBorders>
            <w:vAlign w:val="center"/>
          </w:tcPr>
          <w:p w:rsidR="004A19AB" w:rsidRPr="004A19AB" w:rsidRDefault="004A19AB" w:rsidP="004A19AB">
            <w:pPr>
              <w:tabs>
                <w:tab w:val="left" w:pos="8364"/>
              </w:tabs>
              <w:snapToGrid w:val="0"/>
              <w:spacing w:line="360" w:lineRule="auto"/>
              <w:ind w:right="-58" w:firstLine="482"/>
              <w:rPr>
                <w:rFonts w:ascii="仿宋" w:eastAsia="仿宋" w:hAnsi="仿宋" w:cs="宋体"/>
                <w:bCs/>
                <w:sz w:val="24"/>
              </w:rPr>
            </w:pPr>
            <w:proofErr w:type="gramStart"/>
            <w:r w:rsidRPr="004A19AB">
              <w:rPr>
                <w:rFonts w:ascii="仿宋" w:eastAsia="仿宋" w:hAnsi="仿宋" w:cs="宋体"/>
                <w:bCs/>
                <w:sz w:val="24"/>
              </w:rPr>
              <w:t>单</w:t>
            </w:r>
            <w:r w:rsidR="00BF63EC">
              <w:rPr>
                <w:rFonts w:ascii="仿宋" w:eastAsia="仿宋" w:hAnsi="仿宋" w:cs="宋体" w:hint="eastAsia"/>
                <w:bCs/>
                <w:sz w:val="24"/>
              </w:rPr>
              <w:t>类</w:t>
            </w:r>
            <w:r w:rsidRPr="004A19AB">
              <w:rPr>
                <w:rFonts w:ascii="仿宋" w:eastAsia="仿宋" w:hAnsi="仿宋" w:cs="宋体"/>
                <w:bCs/>
                <w:sz w:val="24"/>
              </w:rPr>
              <w:t>汇总</w:t>
            </w:r>
            <w:proofErr w:type="gramEnd"/>
            <w:r>
              <w:rPr>
                <w:rFonts w:ascii="仿宋" w:eastAsia="仿宋" w:hAnsi="仿宋" w:cs="宋体" w:hint="eastAsia"/>
                <w:bCs/>
                <w:sz w:val="24"/>
              </w:rPr>
              <w:t>（元）</w:t>
            </w:r>
          </w:p>
        </w:tc>
      </w:tr>
      <w:tr w:rsidR="004A19AB" w:rsidRPr="003C0A2C" w:rsidTr="00E40128">
        <w:trPr>
          <w:cantSplit/>
          <w:trHeight w:val="647"/>
        </w:trPr>
        <w:tc>
          <w:tcPr>
            <w:tcW w:w="905" w:type="dxa"/>
            <w:vAlign w:val="center"/>
          </w:tcPr>
          <w:p w:rsidR="004A19AB" w:rsidRPr="004A19AB" w:rsidRDefault="004A19AB" w:rsidP="004A19AB">
            <w:pPr>
              <w:widowControl/>
              <w:spacing w:line="360" w:lineRule="auto"/>
              <w:jc w:val="center"/>
              <w:rPr>
                <w:rFonts w:ascii="仿宋" w:eastAsia="仿宋" w:hAnsi="仿宋" w:cs="宋体"/>
                <w:bCs/>
                <w:sz w:val="24"/>
              </w:rPr>
            </w:pPr>
            <w:r w:rsidRPr="004A19AB">
              <w:rPr>
                <w:rFonts w:ascii="仿宋" w:eastAsia="仿宋" w:hAnsi="仿宋" w:cs="宋体" w:hint="eastAsia"/>
                <w:bCs/>
                <w:sz w:val="24"/>
              </w:rPr>
              <w:t>1</w:t>
            </w:r>
          </w:p>
        </w:tc>
        <w:tc>
          <w:tcPr>
            <w:tcW w:w="2126" w:type="dxa"/>
            <w:tcBorders>
              <w:right w:val="single" w:sz="4" w:space="0" w:color="auto"/>
            </w:tcBorders>
            <w:vAlign w:val="center"/>
          </w:tcPr>
          <w:p w:rsidR="004A19AB" w:rsidRPr="004A19AB" w:rsidRDefault="004A19AB" w:rsidP="004A19AB">
            <w:pPr>
              <w:autoSpaceDE w:val="0"/>
              <w:autoSpaceDN w:val="0"/>
              <w:adjustRightInd w:val="0"/>
              <w:jc w:val="center"/>
              <w:rPr>
                <w:rFonts w:ascii="仿宋" w:eastAsia="仿宋" w:hAnsi="仿宋" w:cs="宋体"/>
                <w:bCs/>
                <w:color w:val="000000"/>
                <w:kern w:val="0"/>
                <w:sz w:val="24"/>
              </w:rPr>
            </w:pPr>
            <w:r w:rsidRPr="004A19AB">
              <w:rPr>
                <w:rFonts w:ascii="仿宋" w:eastAsia="仿宋" w:hAnsi="仿宋" w:cs="宋体" w:hint="eastAsia"/>
                <w:color w:val="000000"/>
                <w:kern w:val="0"/>
                <w:sz w:val="24"/>
              </w:rPr>
              <w:t>在职男性</w:t>
            </w:r>
          </w:p>
        </w:tc>
        <w:tc>
          <w:tcPr>
            <w:tcW w:w="2069" w:type="dxa"/>
            <w:tcBorders>
              <w:left w:val="single" w:sz="4" w:space="0" w:color="auto"/>
              <w:right w:val="single" w:sz="4" w:space="0" w:color="auto"/>
            </w:tcBorders>
            <w:vAlign w:val="center"/>
          </w:tcPr>
          <w:p w:rsidR="004A19AB" w:rsidRPr="004A19AB" w:rsidRDefault="004A19AB" w:rsidP="004A19AB">
            <w:pPr>
              <w:autoSpaceDE w:val="0"/>
              <w:autoSpaceDN w:val="0"/>
              <w:adjustRightInd w:val="0"/>
              <w:ind w:left="302"/>
              <w:jc w:val="center"/>
              <w:rPr>
                <w:rFonts w:ascii="仿宋" w:eastAsia="仿宋" w:hAnsi="仿宋" w:cs="宋体"/>
                <w:bCs/>
                <w:color w:val="000000"/>
                <w:kern w:val="0"/>
                <w:sz w:val="24"/>
              </w:rPr>
            </w:pPr>
          </w:p>
        </w:tc>
        <w:tc>
          <w:tcPr>
            <w:tcW w:w="1840" w:type="dxa"/>
            <w:tcBorders>
              <w:left w:val="single" w:sz="4" w:space="0" w:color="auto"/>
              <w:right w:val="single" w:sz="4" w:space="0" w:color="auto"/>
            </w:tcBorders>
            <w:vAlign w:val="center"/>
          </w:tcPr>
          <w:p w:rsidR="004A19AB" w:rsidRPr="004A19AB" w:rsidRDefault="004A19AB" w:rsidP="004A19AB">
            <w:pPr>
              <w:autoSpaceDE w:val="0"/>
              <w:autoSpaceDN w:val="0"/>
              <w:adjustRightInd w:val="0"/>
              <w:jc w:val="center"/>
              <w:rPr>
                <w:rFonts w:ascii="仿宋" w:eastAsia="仿宋" w:hAnsi="仿宋" w:cs="宋体"/>
                <w:bCs/>
                <w:color w:val="000000"/>
                <w:kern w:val="0"/>
                <w:sz w:val="24"/>
              </w:rPr>
            </w:pPr>
            <w:r w:rsidRPr="004A19AB">
              <w:rPr>
                <w:rFonts w:ascii="仿宋" w:eastAsia="仿宋" w:hAnsi="仿宋" w:cs="宋体" w:hint="eastAsia"/>
                <w:bCs/>
                <w:color w:val="000000"/>
                <w:kern w:val="0"/>
                <w:sz w:val="24"/>
              </w:rPr>
              <w:t>407</w:t>
            </w:r>
          </w:p>
        </w:tc>
        <w:tc>
          <w:tcPr>
            <w:tcW w:w="2482" w:type="dxa"/>
            <w:tcBorders>
              <w:left w:val="single" w:sz="4" w:space="0" w:color="auto"/>
              <w:bottom w:val="single" w:sz="4" w:space="0" w:color="auto"/>
            </w:tcBorders>
            <w:vAlign w:val="center"/>
          </w:tcPr>
          <w:p w:rsidR="004A19AB" w:rsidRPr="004A19AB" w:rsidRDefault="004A19AB" w:rsidP="004A19AB">
            <w:pPr>
              <w:autoSpaceDE w:val="0"/>
              <w:autoSpaceDN w:val="0"/>
              <w:adjustRightInd w:val="0"/>
              <w:jc w:val="center"/>
              <w:rPr>
                <w:rFonts w:ascii="仿宋" w:eastAsia="仿宋" w:hAnsi="仿宋" w:cs="宋体"/>
                <w:bCs/>
                <w:color w:val="000000"/>
                <w:kern w:val="0"/>
                <w:sz w:val="24"/>
              </w:rPr>
            </w:pPr>
          </w:p>
        </w:tc>
      </w:tr>
      <w:tr w:rsidR="004A19AB" w:rsidRPr="003C0A2C" w:rsidTr="00E40128">
        <w:trPr>
          <w:cantSplit/>
          <w:trHeight w:val="647"/>
        </w:trPr>
        <w:tc>
          <w:tcPr>
            <w:tcW w:w="905" w:type="dxa"/>
            <w:vAlign w:val="center"/>
          </w:tcPr>
          <w:p w:rsidR="004A19AB" w:rsidRPr="004A19AB" w:rsidRDefault="004A19AB" w:rsidP="004A19AB">
            <w:pPr>
              <w:widowControl/>
              <w:spacing w:line="360" w:lineRule="auto"/>
              <w:jc w:val="center"/>
              <w:rPr>
                <w:rFonts w:ascii="仿宋" w:eastAsia="仿宋" w:hAnsi="仿宋" w:cs="宋体"/>
                <w:bCs/>
                <w:sz w:val="24"/>
              </w:rPr>
            </w:pPr>
            <w:r w:rsidRPr="004A19AB">
              <w:rPr>
                <w:rFonts w:ascii="仿宋" w:eastAsia="仿宋" w:hAnsi="仿宋" w:cs="宋体" w:hint="eastAsia"/>
                <w:bCs/>
                <w:sz w:val="24"/>
              </w:rPr>
              <w:t>2</w:t>
            </w:r>
          </w:p>
        </w:tc>
        <w:tc>
          <w:tcPr>
            <w:tcW w:w="2126" w:type="dxa"/>
            <w:tcBorders>
              <w:right w:val="single" w:sz="4" w:space="0" w:color="auto"/>
            </w:tcBorders>
            <w:vAlign w:val="center"/>
          </w:tcPr>
          <w:p w:rsidR="004A19AB" w:rsidRPr="004A19AB" w:rsidRDefault="004A19AB" w:rsidP="004A19AB">
            <w:pPr>
              <w:autoSpaceDE w:val="0"/>
              <w:autoSpaceDN w:val="0"/>
              <w:adjustRightInd w:val="0"/>
              <w:jc w:val="center"/>
              <w:rPr>
                <w:rFonts w:ascii="仿宋" w:eastAsia="仿宋" w:hAnsi="仿宋" w:cs="宋体"/>
                <w:color w:val="000000"/>
                <w:kern w:val="0"/>
                <w:sz w:val="24"/>
              </w:rPr>
            </w:pPr>
            <w:r w:rsidRPr="004A19AB">
              <w:rPr>
                <w:rFonts w:ascii="仿宋" w:eastAsia="仿宋" w:hAnsi="仿宋" w:cs="宋体" w:hint="eastAsia"/>
                <w:color w:val="000000"/>
                <w:kern w:val="0"/>
                <w:sz w:val="24"/>
              </w:rPr>
              <w:t>在职女性</w:t>
            </w:r>
          </w:p>
        </w:tc>
        <w:tc>
          <w:tcPr>
            <w:tcW w:w="2069" w:type="dxa"/>
            <w:tcBorders>
              <w:left w:val="single" w:sz="4" w:space="0" w:color="auto"/>
              <w:right w:val="single" w:sz="4" w:space="0" w:color="auto"/>
            </w:tcBorders>
            <w:vAlign w:val="center"/>
          </w:tcPr>
          <w:p w:rsidR="004A19AB" w:rsidRPr="004A19AB" w:rsidRDefault="004A19AB" w:rsidP="004A19AB">
            <w:pPr>
              <w:autoSpaceDE w:val="0"/>
              <w:autoSpaceDN w:val="0"/>
              <w:adjustRightInd w:val="0"/>
              <w:ind w:left="302"/>
              <w:jc w:val="center"/>
              <w:rPr>
                <w:rFonts w:ascii="仿宋" w:eastAsia="仿宋" w:hAnsi="仿宋" w:cs="宋体"/>
                <w:color w:val="000000"/>
                <w:kern w:val="0"/>
                <w:sz w:val="24"/>
              </w:rPr>
            </w:pPr>
          </w:p>
        </w:tc>
        <w:tc>
          <w:tcPr>
            <w:tcW w:w="1840" w:type="dxa"/>
            <w:tcBorders>
              <w:left w:val="single" w:sz="4" w:space="0" w:color="auto"/>
              <w:right w:val="single" w:sz="4" w:space="0" w:color="auto"/>
            </w:tcBorders>
            <w:vAlign w:val="center"/>
          </w:tcPr>
          <w:p w:rsidR="004A19AB" w:rsidRPr="004A19AB" w:rsidRDefault="004A19AB" w:rsidP="004A19AB">
            <w:pPr>
              <w:autoSpaceDE w:val="0"/>
              <w:autoSpaceDN w:val="0"/>
              <w:adjustRightInd w:val="0"/>
              <w:jc w:val="center"/>
              <w:rPr>
                <w:rFonts w:ascii="仿宋" w:eastAsia="仿宋" w:hAnsi="仿宋" w:cs="宋体"/>
                <w:color w:val="000000"/>
                <w:kern w:val="0"/>
                <w:sz w:val="24"/>
              </w:rPr>
            </w:pPr>
            <w:r w:rsidRPr="004A19AB">
              <w:rPr>
                <w:rFonts w:ascii="仿宋" w:eastAsia="仿宋" w:hAnsi="仿宋" w:cs="宋体" w:hint="eastAsia"/>
                <w:color w:val="000000"/>
                <w:kern w:val="0"/>
                <w:sz w:val="24"/>
              </w:rPr>
              <w:t>133</w:t>
            </w:r>
          </w:p>
        </w:tc>
        <w:tc>
          <w:tcPr>
            <w:tcW w:w="2482" w:type="dxa"/>
            <w:tcBorders>
              <w:top w:val="single" w:sz="4" w:space="0" w:color="auto"/>
              <w:left w:val="single" w:sz="4" w:space="0" w:color="auto"/>
              <w:bottom w:val="single" w:sz="4" w:space="0" w:color="auto"/>
            </w:tcBorders>
            <w:vAlign w:val="center"/>
          </w:tcPr>
          <w:p w:rsidR="004A19AB" w:rsidRPr="004A19AB" w:rsidRDefault="004A19AB" w:rsidP="004A19AB">
            <w:pPr>
              <w:autoSpaceDE w:val="0"/>
              <w:autoSpaceDN w:val="0"/>
              <w:adjustRightInd w:val="0"/>
              <w:jc w:val="center"/>
              <w:rPr>
                <w:rFonts w:ascii="仿宋" w:eastAsia="仿宋" w:hAnsi="仿宋" w:cs="宋体"/>
                <w:color w:val="000000"/>
                <w:kern w:val="0"/>
                <w:sz w:val="24"/>
              </w:rPr>
            </w:pPr>
          </w:p>
        </w:tc>
      </w:tr>
      <w:tr w:rsidR="004A19AB" w:rsidRPr="003C0A2C" w:rsidTr="00E40128">
        <w:trPr>
          <w:cantSplit/>
          <w:trHeight w:val="647"/>
        </w:trPr>
        <w:tc>
          <w:tcPr>
            <w:tcW w:w="905" w:type="dxa"/>
            <w:vAlign w:val="center"/>
          </w:tcPr>
          <w:p w:rsidR="004A19AB" w:rsidRPr="004A19AB" w:rsidRDefault="004A19AB" w:rsidP="004A19AB">
            <w:pPr>
              <w:widowControl/>
              <w:spacing w:line="360" w:lineRule="auto"/>
              <w:jc w:val="center"/>
              <w:rPr>
                <w:rFonts w:ascii="仿宋" w:eastAsia="仿宋" w:hAnsi="仿宋" w:cs="宋体"/>
                <w:bCs/>
                <w:sz w:val="24"/>
              </w:rPr>
            </w:pPr>
            <w:r w:rsidRPr="004A19AB">
              <w:rPr>
                <w:rFonts w:ascii="仿宋" w:eastAsia="仿宋" w:hAnsi="仿宋" w:cs="宋体" w:hint="eastAsia"/>
                <w:bCs/>
                <w:sz w:val="24"/>
              </w:rPr>
              <w:t>3</w:t>
            </w:r>
          </w:p>
        </w:tc>
        <w:tc>
          <w:tcPr>
            <w:tcW w:w="2126" w:type="dxa"/>
            <w:tcBorders>
              <w:right w:val="single" w:sz="4" w:space="0" w:color="auto"/>
            </w:tcBorders>
            <w:vAlign w:val="center"/>
          </w:tcPr>
          <w:p w:rsidR="004A19AB" w:rsidRPr="004A19AB" w:rsidRDefault="004A19AB" w:rsidP="004A19AB">
            <w:pPr>
              <w:autoSpaceDE w:val="0"/>
              <w:autoSpaceDN w:val="0"/>
              <w:adjustRightInd w:val="0"/>
              <w:jc w:val="center"/>
              <w:rPr>
                <w:rFonts w:ascii="仿宋" w:eastAsia="仿宋" w:hAnsi="仿宋" w:cs="宋体"/>
                <w:color w:val="000000"/>
                <w:kern w:val="0"/>
                <w:sz w:val="24"/>
              </w:rPr>
            </w:pPr>
            <w:r w:rsidRPr="004A19AB">
              <w:rPr>
                <w:rFonts w:ascii="仿宋" w:eastAsia="仿宋" w:hAnsi="仿宋" w:cs="宋体" w:hint="eastAsia"/>
                <w:color w:val="000000"/>
                <w:kern w:val="0"/>
                <w:sz w:val="24"/>
              </w:rPr>
              <w:t>退休男性</w:t>
            </w:r>
          </w:p>
        </w:tc>
        <w:tc>
          <w:tcPr>
            <w:tcW w:w="2069" w:type="dxa"/>
            <w:tcBorders>
              <w:left w:val="single" w:sz="4" w:space="0" w:color="auto"/>
              <w:right w:val="single" w:sz="4" w:space="0" w:color="auto"/>
            </w:tcBorders>
            <w:vAlign w:val="center"/>
          </w:tcPr>
          <w:p w:rsidR="004A19AB" w:rsidRPr="004A19AB" w:rsidRDefault="004A19AB" w:rsidP="004A19AB">
            <w:pPr>
              <w:autoSpaceDE w:val="0"/>
              <w:autoSpaceDN w:val="0"/>
              <w:adjustRightInd w:val="0"/>
              <w:ind w:left="302"/>
              <w:jc w:val="center"/>
              <w:rPr>
                <w:rFonts w:ascii="仿宋" w:eastAsia="仿宋" w:hAnsi="仿宋" w:cs="宋体"/>
                <w:color w:val="000000"/>
                <w:kern w:val="0"/>
                <w:sz w:val="24"/>
              </w:rPr>
            </w:pPr>
          </w:p>
        </w:tc>
        <w:tc>
          <w:tcPr>
            <w:tcW w:w="1840" w:type="dxa"/>
            <w:tcBorders>
              <w:left w:val="single" w:sz="4" w:space="0" w:color="auto"/>
              <w:right w:val="single" w:sz="4" w:space="0" w:color="auto"/>
            </w:tcBorders>
            <w:vAlign w:val="center"/>
          </w:tcPr>
          <w:p w:rsidR="004A19AB" w:rsidRPr="004A19AB" w:rsidRDefault="004A19AB" w:rsidP="004A19AB">
            <w:pPr>
              <w:autoSpaceDE w:val="0"/>
              <w:autoSpaceDN w:val="0"/>
              <w:adjustRightInd w:val="0"/>
              <w:jc w:val="center"/>
              <w:rPr>
                <w:rFonts w:ascii="仿宋" w:eastAsia="仿宋" w:hAnsi="仿宋" w:cs="宋体"/>
                <w:color w:val="000000"/>
                <w:kern w:val="0"/>
                <w:sz w:val="24"/>
              </w:rPr>
            </w:pPr>
            <w:r>
              <w:rPr>
                <w:rFonts w:ascii="仿宋" w:eastAsia="仿宋" w:hAnsi="仿宋" w:cs="宋体" w:hint="eastAsia"/>
                <w:color w:val="000000"/>
                <w:kern w:val="0"/>
                <w:sz w:val="24"/>
              </w:rPr>
              <w:t>193</w:t>
            </w:r>
          </w:p>
        </w:tc>
        <w:tc>
          <w:tcPr>
            <w:tcW w:w="2482" w:type="dxa"/>
            <w:tcBorders>
              <w:top w:val="single" w:sz="4" w:space="0" w:color="auto"/>
              <w:left w:val="single" w:sz="4" w:space="0" w:color="auto"/>
              <w:bottom w:val="single" w:sz="4" w:space="0" w:color="auto"/>
            </w:tcBorders>
            <w:vAlign w:val="center"/>
          </w:tcPr>
          <w:p w:rsidR="004A19AB" w:rsidRPr="004A19AB" w:rsidRDefault="004A19AB" w:rsidP="004A19AB">
            <w:pPr>
              <w:autoSpaceDE w:val="0"/>
              <w:autoSpaceDN w:val="0"/>
              <w:adjustRightInd w:val="0"/>
              <w:jc w:val="center"/>
              <w:rPr>
                <w:rFonts w:ascii="仿宋" w:eastAsia="仿宋" w:hAnsi="仿宋" w:cs="宋体"/>
                <w:color w:val="000000"/>
                <w:kern w:val="0"/>
                <w:sz w:val="24"/>
              </w:rPr>
            </w:pPr>
          </w:p>
        </w:tc>
      </w:tr>
      <w:tr w:rsidR="004A19AB" w:rsidRPr="003C0A2C" w:rsidTr="00E40128">
        <w:trPr>
          <w:cantSplit/>
          <w:trHeight w:val="647"/>
        </w:trPr>
        <w:tc>
          <w:tcPr>
            <w:tcW w:w="905" w:type="dxa"/>
            <w:vAlign w:val="center"/>
          </w:tcPr>
          <w:p w:rsidR="004A19AB" w:rsidRPr="004A19AB" w:rsidRDefault="004A19AB" w:rsidP="004A19AB">
            <w:pPr>
              <w:widowControl/>
              <w:spacing w:line="360" w:lineRule="auto"/>
              <w:jc w:val="center"/>
              <w:rPr>
                <w:rFonts w:ascii="仿宋" w:eastAsia="仿宋" w:hAnsi="仿宋" w:cs="宋体"/>
                <w:bCs/>
                <w:sz w:val="24"/>
              </w:rPr>
            </w:pPr>
            <w:r w:rsidRPr="004A19AB">
              <w:rPr>
                <w:rFonts w:ascii="仿宋" w:eastAsia="仿宋" w:hAnsi="仿宋" w:cs="宋体" w:hint="eastAsia"/>
                <w:bCs/>
                <w:sz w:val="24"/>
              </w:rPr>
              <w:t>4</w:t>
            </w:r>
          </w:p>
        </w:tc>
        <w:tc>
          <w:tcPr>
            <w:tcW w:w="2126" w:type="dxa"/>
            <w:tcBorders>
              <w:bottom w:val="single" w:sz="4" w:space="0" w:color="auto"/>
              <w:right w:val="single" w:sz="4" w:space="0" w:color="auto"/>
            </w:tcBorders>
            <w:vAlign w:val="center"/>
          </w:tcPr>
          <w:p w:rsidR="004A19AB" w:rsidRPr="004A19AB" w:rsidRDefault="004A19AB" w:rsidP="004A19AB">
            <w:pPr>
              <w:autoSpaceDE w:val="0"/>
              <w:autoSpaceDN w:val="0"/>
              <w:adjustRightInd w:val="0"/>
              <w:jc w:val="center"/>
              <w:rPr>
                <w:rFonts w:ascii="仿宋" w:eastAsia="仿宋" w:hAnsi="仿宋" w:cs="宋体"/>
                <w:color w:val="000000"/>
                <w:kern w:val="0"/>
                <w:sz w:val="24"/>
              </w:rPr>
            </w:pPr>
            <w:r w:rsidRPr="004A19AB">
              <w:rPr>
                <w:rFonts w:ascii="仿宋" w:eastAsia="仿宋" w:hAnsi="仿宋" w:cs="宋体" w:hint="eastAsia"/>
                <w:color w:val="000000"/>
                <w:kern w:val="0"/>
                <w:sz w:val="24"/>
              </w:rPr>
              <w:t>退休女性</w:t>
            </w:r>
          </w:p>
        </w:tc>
        <w:tc>
          <w:tcPr>
            <w:tcW w:w="2069" w:type="dxa"/>
            <w:tcBorders>
              <w:left w:val="single" w:sz="4" w:space="0" w:color="auto"/>
              <w:bottom w:val="single" w:sz="4" w:space="0" w:color="auto"/>
              <w:right w:val="single" w:sz="4" w:space="0" w:color="auto"/>
            </w:tcBorders>
            <w:vAlign w:val="center"/>
          </w:tcPr>
          <w:p w:rsidR="004A19AB" w:rsidRPr="004A19AB" w:rsidRDefault="004A19AB" w:rsidP="004A19AB">
            <w:pPr>
              <w:autoSpaceDE w:val="0"/>
              <w:autoSpaceDN w:val="0"/>
              <w:adjustRightInd w:val="0"/>
              <w:ind w:left="182"/>
              <w:jc w:val="center"/>
              <w:rPr>
                <w:rFonts w:ascii="仿宋" w:eastAsia="仿宋" w:hAnsi="仿宋" w:cs="宋体"/>
                <w:color w:val="000000"/>
                <w:kern w:val="0"/>
                <w:sz w:val="24"/>
              </w:rPr>
            </w:pPr>
          </w:p>
        </w:tc>
        <w:tc>
          <w:tcPr>
            <w:tcW w:w="1840" w:type="dxa"/>
            <w:tcBorders>
              <w:left w:val="single" w:sz="4" w:space="0" w:color="auto"/>
              <w:bottom w:val="single" w:sz="4" w:space="0" w:color="auto"/>
              <w:right w:val="single" w:sz="4" w:space="0" w:color="auto"/>
            </w:tcBorders>
            <w:vAlign w:val="center"/>
          </w:tcPr>
          <w:p w:rsidR="004A19AB" w:rsidRPr="004A19AB" w:rsidRDefault="004A19AB" w:rsidP="004A19AB">
            <w:pPr>
              <w:autoSpaceDE w:val="0"/>
              <w:autoSpaceDN w:val="0"/>
              <w:adjustRightInd w:val="0"/>
              <w:jc w:val="center"/>
              <w:rPr>
                <w:rFonts w:ascii="仿宋" w:eastAsia="仿宋" w:hAnsi="仿宋" w:cs="宋体"/>
                <w:color w:val="000000"/>
                <w:kern w:val="0"/>
                <w:sz w:val="24"/>
              </w:rPr>
            </w:pPr>
            <w:r>
              <w:rPr>
                <w:rFonts w:ascii="仿宋" w:eastAsia="仿宋" w:hAnsi="仿宋" w:cs="宋体" w:hint="eastAsia"/>
                <w:color w:val="000000"/>
                <w:kern w:val="0"/>
                <w:sz w:val="24"/>
              </w:rPr>
              <w:t>130</w:t>
            </w:r>
          </w:p>
        </w:tc>
        <w:tc>
          <w:tcPr>
            <w:tcW w:w="2482" w:type="dxa"/>
            <w:tcBorders>
              <w:top w:val="single" w:sz="4" w:space="0" w:color="auto"/>
              <w:left w:val="single" w:sz="4" w:space="0" w:color="auto"/>
              <w:bottom w:val="single" w:sz="4" w:space="0" w:color="auto"/>
            </w:tcBorders>
            <w:vAlign w:val="center"/>
          </w:tcPr>
          <w:p w:rsidR="004A19AB" w:rsidRPr="004A19AB" w:rsidRDefault="004A19AB" w:rsidP="004A19AB">
            <w:pPr>
              <w:autoSpaceDE w:val="0"/>
              <w:autoSpaceDN w:val="0"/>
              <w:adjustRightInd w:val="0"/>
              <w:jc w:val="center"/>
              <w:rPr>
                <w:rFonts w:ascii="仿宋" w:eastAsia="仿宋" w:hAnsi="仿宋" w:cs="宋体"/>
                <w:color w:val="000000"/>
                <w:kern w:val="0"/>
                <w:sz w:val="24"/>
              </w:rPr>
            </w:pPr>
          </w:p>
        </w:tc>
      </w:tr>
      <w:tr w:rsidR="003C0A2C" w:rsidRPr="003C0A2C" w:rsidTr="00E40128">
        <w:trPr>
          <w:cantSplit/>
          <w:trHeight w:val="1400"/>
        </w:trPr>
        <w:tc>
          <w:tcPr>
            <w:tcW w:w="3031" w:type="dxa"/>
            <w:gridSpan w:val="2"/>
            <w:tcBorders>
              <w:bottom w:val="single" w:sz="4" w:space="0" w:color="auto"/>
            </w:tcBorders>
            <w:vAlign w:val="center"/>
          </w:tcPr>
          <w:p w:rsidR="003C0A2C" w:rsidRPr="003C0A2C" w:rsidRDefault="003C0A2C" w:rsidP="003C0A2C">
            <w:pPr>
              <w:spacing w:line="360" w:lineRule="atLeast"/>
              <w:jc w:val="center"/>
              <w:outlineLvl w:val="1"/>
              <w:rPr>
                <w:rFonts w:ascii="仿宋" w:eastAsia="仿宋" w:hAnsi="仿宋" w:cs="宋体"/>
                <w:b/>
                <w:bCs/>
                <w:sz w:val="24"/>
              </w:rPr>
            </w:pPr>
            <w:r w:rsidRPr="00F46DB5">
              <w:rPr>
                <w:rFonts w:ascii="仿宋" w:eastAsia="仿宋" w:hAnsi="仿宋" w:cs="宋体" w:hint="eastAsia"/>
                <w:b/>
                <w:sz w:val="24"/>
              </w:rPr>
              <w:t>报价</w:t>
            </w:r>
            <w:r w:rsidRPr="003C0A2C">
              <w:rPr>
                <w:rFonts w:ascii="仿宋" w:eastAsia="仿宋" w:hAnsi="仿宋" w:cs="宋体" w:hint="eastAsia"/>
                <w:b/>
                <w:sz w:val="24"/>
              </w:rPr>
              <w:t>合计</w:t>
            </w:r>
          </w:p>
        </w:tc>
        <w:tc>
          <w:tcPr>
            <w:tcW w:w="6391" w:type="dxa"/>
            <w:gridSpan w:val="3"/>
            <w:tcBorders>
              <w:bottom w:val="single" w:sz="4" w:space="0" w:color="auto"/>
            </w:tcBorders>
            <w:vAlign w:val="center"/>
          </w:tcPr>
          <w:p w:rsidR="003C0A2C" w:rsidRPr="003C0A2C" w:rsidRDefault="003C0A2C" w:rsidP="003C0A2C">
            <w:pPr>
              <w:spacing w:line="360" w:lineRule="auto"/>
              <w:outlineLvl w:val="1"/>
              <w:rPr>
                <w:rFonts w:ascii="仿宋" w:eastAsia="仿宋" w:hAnsi="仿宋" w:cs="宋体"/>
                <w:b/>
                <w:bCs/>
                <w:sz w:val="24"/>
              </w:rPr>
            </w:pPr>
            <w:r w:rsidRPr="003C0A2C">
              <w:rPr>
                <w:rFonts w:ascii="仿宋" w:eastAsia="仿宋" w:hAnsi="仿宋" w:cs="宋体" w:hint="eastAsia"/>
                <w:b/>
                <w:bCs/>
                <w:sz w:val="24"/>
              </w:rPr>
              <w:t xml:space="preserve">小写:        </w:t>
            </w:r>
          </w:p>
          <w:p w:rsidR="003C0A2C" w:rsidRPr="003C0A2C" w:rsidRDefault="003C0A2C" w:rsidP="003C0A2C">
            <w:pPr>
              <w:autoSpaceDE w:val="0"/>
              <w:autoSpaceDN w:val="0"/>
              <w:adjustRightInd w:val="0"/>
              <w:jc w:val="left"/>
              <w:rPr>
                <w:rFonts w:ascii="仿宋" w:eastAsia="仿宋" w:hAnsi="仿宋" w:cs="宋体"/>
                <w:b/>
                <w:bCs/>
                <w:color w:val="000000"/>
                <w:kern w:val="0"/>
                <w:sz w:val="24"/>
              </w:rPr>
            </w:pPr>
            <w:r w:rsidRPr="003C0A2C">
              <w:rPr>
                <w:rFonts w:ascii="仿宋" w:eastAsia="仿宋" w:hAnsi="仿宋" w:cs="宋体" w:hint="eastAsia"/>
                <w:b/>
                <w:bCs/>
                <w:color w:val="000000"/>
                <w:kern w:val="0"/>
                <w:sz w:val="24"/>
              </w:rPr>
              <w:t>大写：</w:t>
            </w:r>
          </w:p>
        </w:tc>
      </w:tr>
    </w:tbl>
    <w:p w:rsidR="00AF2A26" w:rsidRDefault="00AF2A26">
      <w:pPr>
        <w:ind w:rightChars="620" w:right="1302" w:firstLine="420"/>
        <w:rPr>
          <w:rFonts w:ascii="仿宋" w:eastAsia="仿宋" w:hAnsi="仿宋"/>
          <w:sz w:val="24"/>
        </w:rPr>
      </w:pPr>
    </w:p>
    <w:p w:rsidR="00E40128" w:rsidRDefault="009B1E4F">
      <w:pPr>
        <w:widowControl/>
        <w:spacing w:line="360" w:lineRule="atLeast"/>
        <w:jc w:val="left"/>
        <w:rPr>
          <w:rFonts w:ascii="仿宋" w:eastAsia="仿宋" w:hAnsi="仿宋"/>
          <w:sz w:val="24"/>
        </w:rPr>
      </w:pPr>
      <w:r>
        <w:rPr>
          <w:rFonts w:ascii="仿宋" w:eastAsia="仿宋" w:hAnsi="仿宋" w:hint="eastAsia"/>
          <w:sz w:val="24"/>
        </w:rPr>
        <w:t xml:space="preserve">注: </w:t>
      </w:r>
    </w:p>
    <w:p w:rsidR="00AF2A26" w:rsidRDefault="009B1E4F">
      <w:pPr>
        <w:widowControl/>
        <w:spacing w:line="360" w:lineRule="atLeast"/>
        <w:jc w:val="left"/>
        <w:rPr>
          <w:rFonts w:ascii="仿宋" w:eastAsia="仿宋" w:hAnsi="仿宋"/>
          <w:sz w:val="24"/>
        </w:rPr>
      </w:pPr>
      <w:r>
        <w:rPr>
          <w:rFonts w:ascii="仿宋" w:eastAsia="仿宋" w:hAnsi="仿宋" w:hint="eastAsia"/>
          <w:sz w:val="24"/>
        </w:rPr>
        <w:t>1.所有报价均用人民币表示,</w:t>
      </w:r>
      <w:r w:rsidR="004A19AB">
        <w:rPr>
          <w:rFonts w:ascii="仿宋" w:eastAsia="仿宋" w:hAnsi="仿宋" w:hint="eastAsia"/>
          <w:sz w:val="24"/>
        </w:rPr>
        <w:t>所报单价</w:t>
      </w:r>
      <w:r>
        <w:rPr>
          <w:rFonts w:ascii="仿宋" w:eastAsia="仿宋" w:hAnsi="仿宋" w:hint="eastAsia"/>
          <w:sz w:val="24"/>
        </w:rPr>
        <w:t>为履行合同的固定价格。检验、培训、税金和保险等费用以及采购文件规定的其他费用均应包含在报价中。</w:t>
      </w:r>
    </w:p>
    <w:p w:rsidR="00AF2A26" w:rsidRDefault="009B1E4F">
      <w:pPr>
        <w:widowControl/>
        <w:spacing w:line="360" w:lineRule="atLeast"/>
        <w:jc w:val="left"/>
        <w:rPr>
          <w:rFonts w:ascii="仿宋" w:eastAsia="仿宋" w:hAnsi="仿宋"/>
          <w:sz w:val="24"/>
        </w:rPr>
      </w:pPr>
      <w:r>
        <w:rPr>
          <w:rFonts w:ascii="仿宋" w:eastAsia="仿宋" w:hAnsi="仿宋" w:hint="eastAsia"/>
          <w:sz w:val="24"/>
        </w:rPr>
        <w:t>2.</w:t>
      </w:r>
      <w:r w:rsidR="003C0A2C" w:rsidRPr="003C0A2C">
        <w:rPr>
          <w:rFonts w:ascii="仿宋" w:eastAsia="仿宋" w:hAnsi="仿宋" w:hint="eastAsia"/>
          <w:sz w:val="24"/>
        </w:rPr>
        <w:t>报价合计=在职男性</w:t>
      </w:r>
      <w:r w:rsidR="004A19AB">
        <w:rPr>
          <w:rFonts w:ascii="仿宋" w:eastAsia="仿宋" w:hAnsi="仿宋" w:hint="eastAsia"/>
          <w:sz w:val="24"/>
        </w:rPr>
        <w:t>单价报价</w:t>
      </w:r>
      <w:r w:rsidR="004A19AB" w:rsidRPr="004A19AB">
        <w:rPr>
          <w:rFonts w:ascii="仿宋" w:eastAsia="仿宋" w:hAnsi="仿宋" w:hint="eastAsia"/>
          <w:sz w:val="24"/>
        </w:rPr>
        <w:t>×</w:t>
      </w:r>
      <w:r w:rsidR="003C0A2C" w:rsidRPr="003C0A2C">
        <w:rPr>
          <w:rFonts w:ascii="仿宋" w:eastAsia="仿宋" w:hAnsi="仿宋" w:hint="eastAsia"/>
          <w:sz w:val="24"/>
        </w:rPr>
        <w:t>数量+在职女性</w:t>
      </w:r>
      <w:r w:rsidR="004A19AB" w:rsidRPr="004A19AB">
        <w:rPr>
          <w:rFonts w:ascii="仿宋" w:eastAsia="仿宋" w:hAnsi="仿宋" w:hint="eastAsia"/>
          <w:sz w:val="24"/>
        </w:rPr>
        <w:t>单价报价×</w:t>
      </w:r>
      <w:r w:rsidR="003C0A2C" w:rsidRPr="003C0A2C">
        <w:rPr>
          <w:rFonts w:ascii="仿宋" w:eastAsia="仿宋" w:hAnsi="仿宋" w:hint="eastAsia"/>
          <w:sz w:val="24"/>
        </w:rPr>
        <w:t>数量+退休男性</w:t>
      </w:r>
      <w:r w:rsidR="004A19AB" w:rsidRPr="004A19AB">
        <w:rPr>
          <w:rFonts w:ascii="仿宋" w:eastAsia="仿宋" w:hAnsi="仿宋" w:hint="eastAsia"/>
          <w:sz w:val="24"/>
        </w:rPr>
        <w:t>单价报价×</w:t>
      </w:r>
      <w:r w:rsidR="003C0A2C" w:rsidRPr="003C0A2C">
        <w:rPr>
          <w:rFonts w:ascii="仿宋" w:eastAsia="仿宋" w:hAnsi="仿宋" w:hint="eastAsia"/>
          <w:sz w:val="24"/>
        </w:rPr>
        <w:t>数量</w:t>
      </w:r>
      <w:r w:rsidR="004A19AB">
        <w:rPr>
          <w:rFonts w:ascii="仿宋" w:eastAsia="仿宋" w:hAnsi="仿宋" w:hint="eastAsia"/>
          <w:sz w:val="24"/>
        </w:rPr>
        <w:t>+</w:t>
      </w:r>
      <w:r w:rsidR="003C0A2C" w:rsidRPr="003C0A2C">
        <w:rPr>
          <w:rFonts w:ascii="仿宋" w:eastAsia="仿宋" w:hAnsi="仿宋" w:hint="eastAsia"/>
          <w:sz w:val="24"/>
        </w:rPr>
        <w:t>退休女性</w:t>
      </w:r>
      <w:r w:rsidR="004A19AB" w:rsidRPr="004A19AB">
        <w:rPr>
          <w:rFonts w:ascii="仿宋" w:eastAsia="仿宋" w:hAnsi="仿宋" w:hint="eastAsia"/>
          <w:sz w:val="24"/>
        </w:rPr>
        <w:t>单价报价×</w:t>
      </w:r>
      <w:r w:rsidR="003C0A2C" w:rsidRPr="003C0A2C">
        <w:rPr>
          <w:rFonts w:ascii="仿宋" w:eastAsia="仿宋" w:hAnsi="仿宋" w:hint="eastAsia"/>
          <w:sz w:val="24"/>
        </w:rPr>
        <w:t>数量</w:t>
      </w:r>
    </w:p>
    <w:p w:rsidR="00E40128" w:rsidRDefault="00E40128">
      <w:pPr>
        <w:widowControl/>
        <w:spacing w:line="360" w:lineRule="atLeast"/>
        <w:jc w:val="left"/>
        <w:rPr>
          <w:rFonts w:ascii="仿宋" w:eastAsia="仿宋" w:hAnsi="仿宋"/>
          <w:sz w:val="24"/>
        </w:rPr>
      </w:pPr>
      <w:r>
        <w:rPr>
          <w:rFonts w:ascii="仿宋" w:eastAsia="仿宋" w:hAnsi="仿宋" w:hint="eastAsia"/>
          <w:sz w:val="24"/>
        </w:rPr>
        <w:t>3.本项目所提体检人数均为预计，</w:t>
      </w:r>
      <w:r w:rsidR="00182CF5">
        <w:rPr>
          <w:rFonts w:ascii="仿宋" w:eastAsia="仿宋" w:hAnsi="仿宋" w:hint="eastAsia"/>
          <w:sz w:val="24"/>
        </w:rPr>
        <w:t>最终</w:t>
      </w:r>
      <w:r w:rsidR="00182CF5" w:rsidRPr="00182CF5">
        <w:rPr>
          <w:rFonts w:ascii="仿宋" w:eastAsia="仿宋" w:hAnsi="仿宋" w:hint="eastAsia"/>
          <w:sz w:val="24"/>
        </w:rPr>
        <w:t>合同价款的计算根据实际体检人数和成交的单价据实结算</w:t>
      </w:r>
      <w:r w:rsidR="00182CF5">
        <w:rPr>
          <w:rFonts w:ascii="仿宋" w:eastAsia="仿宋" w:hAnsi="仿宋" w:hint="eastAsia"/>
          <w:sz w:val="24"/>
        </w:rPr>
        <w:t>。</w:t>
      </w:r>
    </w:p>
    <w:p w:rsidR="00AF2A26" w:rsidRDefault="00E40128">
      <w:pPr>
        <w:widowControl/>
        <w:spacing w:line="360" w:lineRule="atLeast"/>
        <w:jc w:val="left"/>
        <w:rPr>
          <w:rFonts w:ascii="仿宋" w:eastAsia="仿宋" w:hAnsi="仿宋"/>
          <w:sz w:val="24"/>
        </w:rPr>
      </w:pPr>
      <w:r>
        <w:rPr>
          <w:rFonts w:ascii="仿宋" w:eastAsia="仿宋" w:hAnsi="仿宋" w:hint="eastAsia"/>
          <w:sz w:val="24"/>
        </w:rPr>
        <w:t>4</w:t>
      </w:r>
      <w:r w:rsidR="009B1E4F">
        <w:rPr>
          <w:rFonts w:ascii="仿宋" w:eastAsia="仿宋" w:hAnsi="仿宋"/>
          <w:sz w:val="24"/>
        </w:rPr>
        <w:t>.</w:t>
      </w:r>
      <w:r w:rsidR="00A91FAC" w:rsidRPr="00A91FAC">
        <w:rPr>
          <w:rFonts w:ascii="仿宋" w:eastAsia="仿宋" w:hAnsi="仿宋" w:hint="eastAsia"/>
          <w:sz w:val="24"/>
        </w:rPr>
        <w:t xml:space="preserve"> 本项目采用现场报价，响应文件中须提交首次报价，</w:t>
      </w:r>
      <w:r w:rsidR="00A91FAC" w:rsidRPr="00A91FAC">
        <w:rPr>
          <w:rFonts w:ascii="仿宋" w:eastAsia="仿宋" w:hAnsi="仿宋"/>
          <w:sz w:val="24"/>
        </w:rPr>
        <w:t>现场</w:t>
      </w:r>
      <w:r w:rsidR="00A91FAC" w:rsidRPr="00A91FAC">
        <w:rPr>
          <w:rFonts w:ascii="仿宋" w:eastAsia="仿宋" w:hAnsi="仿宋" w:hint="eastAsia"/>
          <w:sz w:val="24"/>
        </w:rPr>
        <w:t>报价格式</w:t>
      </w:r>
      <w:r w:rsidR="00A91FAC" w:rsidRPr="00A91FAC">
        <w:rPr>
          <w:rFonts w:ascii="仿宋" w:eastAsia="仿宋" w:hAnsi="仿宋"/>
          <w:sz w:val="24"/>
        </w:rPr>
        <w:t>以现场提供为准。</w:t>
      </w:r>
    </w:p>
    <w:p w:rsidR="00AF2A26" w:rsidRPr="00A91FAC" w:rsidRDefault="00AF2A26">
      <w:pPr>
        <w:widowControl/>
        <w:spacing w:line="360" w:lineRule="atLeast"/>
        <w:jc w:val="left"/>
        <w:rPr>
          <w:rFonts w:ascii="仿宋" w:eastAsia="仿宋" w:hAnsi="仿宋"/>
          <w:sz w:val="24"/>
        </w:rPr>
      </w:pPr>
    </w:p>
    <w:p w:rsidR="00AF2A26" w:rsidRDefault="009B1E4F">
      <w:pPr>
        <w:widowControl/>
        <w:spacing w:line="360" w:lineRule="atLeast"/>
        <w:jc w:val="left"/>
        <w:rPr>
          <w:rFonts w:ascii="仿宋" w:eastAsia="仿宋" w:hAnsi="仿宋"/>
          <w:sz w:val="24"/>
        </w:rPr>
      </w:pPr>
      <w:r>
        <w:rPr>
          <w:rFonts w:ascii="仿宋" w:eastAsia="仿宋" w:hAnsi="仿宋" w:hint="eastAsia"/>
          <w:sz w:val="24"/>
        </w:rPr>
        <w:t>供应商名称：XXX（盖单位公章）</w:t>
      </w:r>
    </w:p>
    <w:p w:rsidR="00AF2A26" w:rsidRDefault="009B1E4F">
      <w:pPr>
        <w:widowControl/>
        <w:spacing w:line="360" w:lineRule="atLeast"/>
        <w:jc w:val="left"/>
        <w:rPr>
          <w:rFonts w:ascii="仿宋" w:eastAsia="仿宋" w:hAnsi="仿宋"/>
          <w:sz w:val="24"/>
        </w:rPr>
      </w:pPr>
      <w:r>
        <w:rPr>
          <w:rFonts w:ascii="仿宋" w:eastAsia="仿宋" w:hAnsi="仿宋" w:hint="eastAsia"/>
          <w:sz w:val="24"/>
        </w:rPr>
        <w:t>法定代表人/单位负责人或授权代表（签字或加盖个人印章）：XXX</w:t>
      </w:r>
    </w:p>
    <w:p w:rsidR="00AF2A26" w:rsidRDefault="009B1E4F">
      <w:pPr>
        <w:widowControl/>
        <w:spacing w:line="360" w:lineRule="atLeast"/>
        <w:jc w:val="left"/>
        <w:rPr>
          <w:rFonts w:ascii="仿宋" w:eastAsia="仿宋" w:hAnsi="仿宋"/>
          <w:sz w:val="24"/>
        </w:rPr>
      </w:pPr>
      <w:r>
        <w:rPr>
          <w:rFonts w:ascii="仿宋" w:eastAsia="仿宋" w:hAnsi="仿宋" w:hint="eastAsia"/>
          <w:sz w:val="24"/>
        </w:rPr>
        <w:t>日      期：XXX年XXX月XXX日</w:t>
      </w:r>
    </w:p>
    <w:bookmarkEnd w:id="170"/>
    <w:p w:rsidR="00AF2A26" w:rsidRDefault="00AF2A26">
      <w:pPr>
        <w:rPr>
          <w:rFonts w:ascii="仿宋" w:eastAsia="仿宋" w:hAnsi="仿宋"/>
        </w:rPr>
      </w:pPr>
    </w:p>
    <w:p w:rsidR="0094468A" w:rsidRDefault="0094468A">
      <w:pPr>
        <w:rPr>
          <w:rFonts w:ascii="仿宋" w:eastAsia="仿宋" w:hAnsi="仿宋"/>
        </w:rPr>
      </w:pPr>
    </w:p>
    <w:p w:rsidR="0094468A" w:rsidRDefault="0094468A">
      <w:pPr>
        <w:rPr>
          <w:rFonts w:ascii="仿宋" w:eastAsia="仿宋" w:hAnsi="仿宋"/>
        </w:rPr>
      </w:pPr>
    </w:p>
    <w:p w:rsidR="0094468A" w:rsidRDefault="0094468A">
      <w:pPr>
        <w:rPr>
          <w:rFonts w:ascii="仿宋" w:eastAsia="仿宋" w:hAnsi="仿宋"/>
        </w:rPr>
      </w:pPr>
    </w:p>
    <w:p w:rsidR="0094468A" w:rsidRDefault="0094468A">
      <w:pPr>
        <w:rPr>
          <w:rFonts w:ascii="仿宋" w:eastAsia="仿宋" w:hAnsi="仿宋"/>
        </w:rPr>
      </w:pPr>
    </w:p>
    <w:p w:rsidR="00AF2A26" w:rsidRDefault="009B1E4F">
      <w:pPr>
        <w:widowControl/>
        <w:jc w:val="left"/>
        <w:outlineLvl w:val="1"/>
        <w:rPr>
          <w:rFonts w:ascii="仿宋" w:eastAsia="仿宋" w:hAnsi="仿宋"/>
          <w:b/>
          <w:bCs/>
          <w:sz w:val="24"/>
        </w:rPr>
      </w:pPr>
      <w:r>
        <w:rPr>
          <w:rFonts w:ascii="仿宋" w:eastAsia="仿宋" w:hAnsi="仿宋" w:hint="eastAsia"/>
          <w:b/>
          <w:bCs/>
          <w:sz w:val="24"/>
        </w:rPr>
        <w:lastRenderedPageBreak/>
        <w:t>附件</w:t>
      </w:r>
      <w:r w:rsidR="0094468A">
        <w:rPr>
          <w:rFonts w:ascii="仿宋" w:eastAsia="仿宋" w:hAnsi="仿宋" w:hint="eastAsia"/>
          <w:b/>
          <w:bCs/>
          <w:sz w:val="24"/>
        </w:rPr>
        <w:t>三</w:t>
      </w:r>
      <w:r>
        <w:rPr>
          <w:rFonts w:ascii="仿宋" w:eastAsia="仿宋" w:hAnsi="仿宋" w:hint="eastAsia"/>
          <w:b/>
          <w:bCs/>
          <w:sz w:val="24"/>
        </w:rPr>
        <w:t>：《四川省财政厅关于推进四川省政府采购供应商信用融资工作的通知》</w:t>
      </w:r>
    </w:p>
    <w:p w:rsidR="00AF2A26" w:rsidRDefault="009B1E4F">
      <w:r>
        <w:rPr>
          <w:noProof/>
        </w:rPr>
        <w:drawing>
          <wp:inline distT="0" distB="0" distL="0" distR="0">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rsidR="00AF2A26" w:rsidRDefault="009B1E4F">
      <w:pPr>
        <w:widowControl/>
        <w:jc w:val="left"/>
      </w:pPr>
      <w:r>
        <w:lastRenderedPageBreak/>
        <w:br w:type="page"/>
      </w:r>
    </w:p>
    <w:p w:rsidR="00AF2A26" w:rsidRDefault="009B1E4F">
      <w:r>
        <w:rPr>
          <w:noProof/>
        </w:rPr>
        <w:lastRenderedPageBreak/>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br w:type="page"/>
      </w:r>
    </w:p>
    <w:p w:rsidR="00AF2A26" w:rsidRDefault="009B1E4F">
      <w:r>
        <w:rPr>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rsidR="00AF2A26" w:rsidRDefault="009B1E4F">
      <w:r>
        <w:rPr>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rsidR="00AF2A26" w:rsidRDefault="009B1E4F">
      <w:r>
        <w:rPr>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rsidR="00AF2A26" w:rsidRDefault="009B1E4F">
      <w:r>
        <w:rPr>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rsidR="00AF2A26" w:rsidRDefault="009B1E4F">
      <w:r>
        <w:rPr>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rsidR="00AF2A26" w:rsidRDefault="009B1E4F">
      <w:r>
        <w:rPr>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rsidR="00AF2A26" w:rsidRDefault="009B1E4F">
      <w:r>
        <w:rPr>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rsidR="00AF2A26" w:rsidRDefault="009B1E4F">
      <w:r>
        <w:rPr>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AF2A26" w:rsidRDefault="009B1E4F">
      <w:pPr>
        <w:rPr>
          <w:rFonts w:ascii="宋体" w:hAnsi="宋体" w:cs="Tahoma"/>
          <w:b/>
          <w:sz w:val="30"/>
          <w:szCs w:val="30"/>
        </w:rPr>
      </w:pPr>
      <w:r>
        <w:rPr>
          <w:rFonts w:ascii="宋体" w:hAnsi="宋体" w:cs="Tahoma"/>
          <w:b/>
          <w:sz w:val="30"/>
          <w:szCs w:val="30"/>
        </w:rPr>
        <w:br w:type="page"/>
      </w:r>
    </w:p>
    <w:p w:rsidR="00AF2A26" w:rsidRDefault="009B1E4F">
      <w:pPr>
        <w:spacing w:line="400" w:lineRule="exact"/>
        <w:outlineLvl w:val="1"/>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lastRenderedPageBreak/>
        <w:t>附件</w:t>
      </w:r>
      <w:r w:rsidR="0094468A">
        <w:rPr>
          <w:rFonts w:asciiTheme="minorEastAsia" w:eastAsiaTheme="minorEastAsia" w:hAnsiTheme="minorEastAsia" w:cstheme="minorEastAsia" w:hint="eastAsia"/>
          <w:b/>
          <w:sz w:val="24"/>
        </w:rPr>
        <w:t>四</w:t>
      </w:r>
      <w:r>
        <w:rPr>
          <w:rFonts w:asciiTheme="minorEastAsia" w:eastAsiaTheme="minorEastAsia" w:hAnsiTheme="minorEastAsia" w:cstheme="minorEastAsia" w:hint="eastAsia"/>
          <w:b/>
          <w:sz w:val="24"/>
        </w:rPr>
        <w:t>：《成都市中小企业政府采购信用融资暂行办法》和《成都市级支持中小企业政府采购信用融资实施方案》</w:t>
      </w:r>
    </w:p>
    <w:p w:rsidR="00AF2A26" w:rsidRDefault="00AF2A26">
      <w:pPr>
        <w:spacing w:line="400" w:lineRule="exact"/>
        <w:rPr>
          <w:rFonts w:ascii="宋体" w:hAnsi="宋体" w:cs="Tahoma"/>
          <w:b/>
          <w:sz w:val="30"/>
          <w:szCs w:val="30"/>
        </w:rPr>
      </w:pPr>
    </w:p>
    <w:p w:rsidR="00AF2A26" w:rsidRDefault="009B1E4F">
      <w:r>
        <w:rPr>
          <w:rFonts w:hint="eastAsia"/>
          <w:noProof/>
        </w:rPr>
        <w:drawing>
          <wp:inline distT="0" distB="0" distL="0" distR="0">
            <wp:extent cx="5288280" cy="7084695"/>
            <wp:effectExtent l="0" t="0" r="7620" b="19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88280" cy="7084695"/>
                    </a:xfrm>
                    <a:prstGeom prst="rect">
                      <a:avLst/>
                    </a:prstGeom>
                  </pic:spPr>
                </pic:pic>
              </a:graphicData>
            </a:graphic>
          </wp:inline>
        </w:drawing>
      </w:r>
    </w:p>
    <w:p w:rsidR="00AF2A26" w:rsidRDefault="00AF2A26"/>
    <w:p w:rsidR="00AF2A26" w:rsidRDefault="009B1E4F">
      <w:r>
        <w:rPr>
          <w:rFonts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AF2A26" w:rsidRDefault="00AF2A26"/>
    <w:p w:rsidR="00AF2A26" w:rsidRDefault="009B1E4F">
      <w:r>
        <w:rPr>
          <w:rFonts w:hint="eastAsia"/>
          <w:noProof/>
        </w:rPr>
        <w:lastRenderedPageBreak/>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AF2A26" w:rsidRDefault="00AF2A26"/>
    <w:p w:rsidR="00AF2A26" w:rsidRDefault="009B1E4F">
      <w:r>
        <w:rPr>
          <w:rFonts w:hint="eastAsia"/>
          <w:noProof/>
        </w:rPr>
        <w:lastRenderedPageBreak/>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AF2A26" w:rsidRDefault="00AF2A26"/>
    <w:p w:rsidR="00AF2A26" w:rsidRDefault="009B1E4F">
      <w:r>
        <w:rPr>
          <w:rFonts w:hint="eastAsia"/>
          <w:noProof/>
        </w:rPr>
        <w:lastRenderedPageBreak/>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AF2A26" w:rsidRDefault="00AF2A26"/>
    <w:p w:rsidR="00AF2A26" w:rsidRDefault="009B1E4F">
      <w:r>
        <w:rPr>
          <w:rFonts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AF2A26" w:rsidRDefault="00AF2A26"/>
    <w:p w:rsidR="00AF2A26" w:rsidRDefault="009B1E4F">
      <w:r>
        <w:rPr>
          <w:rFonts w:hint="eastAsia"/>
          <w:noProof/>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AF2A26" w:rsidRDefault="00AF2A26"/>
    <w:p w:rsidR="00AF2A26" w:rsidRDefault="009B1E4F">
      <w:r>
        <w:rPr>
          <w:rFonts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AF2A26" w:rsidRDefault="00AF2A26"/>
    <w:p w:rsidR="00AF2A26" w:rsidRDefault="009B1E4F">
      <w:r>
        <w:rPr>
          <w:rFonts w:hint="eastAsia"/>
          <w:noProof/>
        </w:rPr>
        <w:lastRenderedPageBreak/>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AF2A26" w:rsidRDefault="00AF2A26"/>
    <w:p w:rsidR="00AF2A26" w:rsidRDefault="009B1E4F">
      <w:r>
        <w:rPr>
          <w:rFonts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AF2A26" w:rsidRDefault="00AF2A26"/>
    <w:p w:rsidR="00AF2A26" w:rsidRDefault="009B1E4F">
      <w:r>
        <w:rPr>
          <w:rFonts w:hint="eastAsia"/>
          <w:noProof/>
        </w:rPr>
        <w:lastRenderedPageBreak/>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AF2A26" w:rsidRDefault="00AF2A26"/>
    <w:p w:rsidR="00AF2A26" w:rsidRDefault="009B1E4F">
      <w:r>
        <w:rPr>
          <w:rFonts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AF2A26" w:rsidRDefault="00AF2A26"/>
    <w:p w:rsidR="00AF2A26" w:rsidRDefault="009B1E4F">
      <w:r>
        <w:rPr>
          <w:rFonts w:hint="eastAsia"/>
          <w:noProof/>
        </w:rPr>
        <w:lastRenderedPageBreak/>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AF2A26" w:rsidRDefault="00AF2A26"/>
    <w:p w:rsidR="00AF2A26" w:rsidRDefault="009B1E4F">
      <w:r>
        <w:rPr>
          <w:rFonts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AF2A26" w:rsidRDefault="00AF2A26"/>
    <w:p w:rsidR="00AF2A26" w:rsidRDefault="00AF2A26"/>
    <w:p w:rsidR="00AF2A26" w:rsidRDefault="009B1E4F">
      <w:r>
        <w:rPr>
          <w:rFonts w:hint="eastAsia"/>
          <w:noProof/>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AF2A26" w:rsidRDefault="00AF2A26"/>
    <w:p w:rsidR="00AF2A26" w:rsidRDefault="00AF2A26"/>
    <w:p w:rsidR="00AF2A26" w:rsidRDefault="009B1E4F">
      <w:pPr>
        <w:widowControl/>
        <w:jc w:val="left"/>
        <w:rPr>
          <w:rFonts w:ascii="仿宋" w:eastAsia="仿宋" w:hAnsi="仿宋"/>
          <w:sz w:val="24"/>
        </w:rPr>
      </w:pPr>
      <w:r>
        <w:rPr>
          <w:rFonts w:ascii="仿宋" w:eastAsia="仿宋" w:hAnsi="仿宋"/>
          <w:sz w:val="24"/>
        </w:rPr>
        <w:br w:type="page"/>
      </w:r>
    </w:p>
    <w:p w:rsidR="00AF2A26" w:rsidRDefault="009B1E4F">
      <w:pPr>
        <w:spacing w:line="360" w:lineRule="auto"/>
        <w:rPr>
          <w:rFonts w:ascii="仿宋" w:eastAsia="仿宋" w:hAnsi="仿宋"/>
          <w:sz w:val="24"/>
        </w:rPr>
      </w:pPr>
      <w:r>
        <w:rPr>
          <w:noProof/>
        </w:rPr>
        <w:lastRenderedPageBreak/>
        <w:drawing>
          <wp:inline distT="0" distB="0" distL="0" distR="0">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4"/>
                    <a:stretch>
                      <a:fillRect/>
                    </a:stretch>
                  </pic:blipFill>
                  <pic:spPr>
                    <a:xfrm>
                      <a:off x="0" y="0"/>
                      <a:ext cx="5629275" cy="7543800"/>
                    </a:xfrm>
                    <a:prstGeom prst="rect">
                      <a:avLst/>
                    </a:prstGeom>
                  </pic:spPr>
                </pic:pic>
              </a:graphicData>
            </a:graphic>
          </wp:inline>
        </w:drawing>
      </w:r>
      <w:r>
        <w:rPr>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5"/>
                    <a:stretch>
                      <a:fillRect/>
                    </a:stretch>
                  </pic:blipFill>
                  <pic:spPr>
                    <a:xfrm>
                      <a:off x="0" y="0"/>
                      <a:ext cx="5591175" cy="8143875"/>
                    </a:xfrm>
                    <a:prstGeom prst="rect">
                      <a:avLst/>
                    </a:prstGeom>
                  </pic:spPr>
                </pic:pic>
              </a:graphicData>
            </a:graphic>
          </wp:inline>
        </w:drawing>
      </w:r>
    </w:p>
    <w:p w:rsidR="00AF2A26" w:rsidRDefault="00AF2A26">
      <w:pPr>
        <w:spacing w:line="360" w:lineRule="auto"/>
        <w:rPr>
          <w:rFonts w:ascii="仿宋" w:eastAsia="仿宋" w:hAnsi="仿宋"/>
          <w:sz w:val="24"/>
        </w:rPr>
      </w:pPr>
    </w:p>
    <w:p w:rsidR="00AF2A26" w:rsidRDefault="00AF2A26">
      <w:pPr>
        <w:spacing w:line="360" w:lineRule="auto"/>
        <w:rPr>
          <w:rFonts w:ascii="仿宋" w:eastAsia="仿宋" w:hAnsi="仿宋"/>
          <w:sz w:val="24"/>
        </w:rPr>
      </w:pPr>
    </w:p>
    <w:p w:rsidR="00AF2A26" w:rsidRDefault="009B1E4F">
      <w:pPr>
        <w:spacing w:line="360" w:lineRule="auto"/>
        <w:rPr>
          <w:rFonts w:ascii="仿宋" w:eastAsia="仿宋" w:hAnsi="仿宋"/>
          <w:sz w:val="24"/>
        </w:rPr>
      </w:pPr>
      <w:r>
        <w:rPr>
          <w:noProof/>
        </w:rPr>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6"/>
                    <a:stretch>
                      <a:fillRect/>
                    </a:stretch>
                  </pic:blipFill>
                  <pic:spPr>
                    <a:xfrm>
                      <a:off x="0" y="0"/>
                      <a:ext cx="5941060" cy="3790950"/>
                    </a:xfrm>
                    <a:prstGeom prst="rect">
                      <a:avLst/>
                    </a:prstGeom>
                  </pic:spPr>
                </pic:pic>
              </a:graphicData>
            </a:graphic>
          </wp:inline>
        </w:drawing>
      </w:r>
    </w:p>
    <w:p w:rsidR="00AF2A26" w:rsidRDefault="00AF2A26">
      <w:pPr>
        <w:spacing w:line="360" w:lineRule="auto"/>
        <w:rPr>
          <w:rFonts w:ascii="仿宋" w:eastAsia="仿宋" w:hAnsi="仿宋"/>
          <w:sz w:val="24"/>
        </w:rPr>
      </w:pPr>
    </w:p>
    <w:p w:rsidR="00AF2A26" w:rsidRDefault="00AF2A26">
      <w:pPr>
        <w:spacing w:line="360" w:lineRule="auto"/>
        <w:rPr>
          <w:rFonts w:ascii="仿宋" w:eastAsia="仿宋" w:hAnsi="仿宋"/>
          <w:sz w:val="24"/>
        </w:rPr>
      </w:pPr>
    </w:p>
    <w:p w:rsidR="00AF2A26" w:rsidRDefault="00AF2A26"/>
    <w:p w:rsidR="00AF2A26" w:rsidRDefault="009B1E4F">
      <w:pPr>
        <w:rPr>
          <w:rFonts w:ascii="仿宋" w:eastAsia="仿宋" w:hAnsi="仿宋"/>
        </w:rPr>
      </w:pPr>
      <w:r>
        <w:rPr>
          <w:rFonts w:ascii="仿宋" w:eastAsia="仿宋" w:hAnsi="仿宋"/>
        </w:rPr>
        <w:br w:type="page"/>
      </w:r>
    </w:p>
    <w:p w:rsidR="00AF2A26" w:rsidRDefault="009B1E4F">
      <w:pPr>
        <w:spacing w:line="400" w:lineRule="exact"/>
        <w:outlineLvl w:val="1"/>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lastRenderedPageBreak/>
        <w:t>附件六：政府采购供应商质疑函范本</w:t>
      </w:r>
    </w:p>
    <w:p w:rsidR="00AF2A26" w:rsidRDefault="009B1E4F">
      <w:pPr>
        <w:jc w:val="center"/>
        <w:rPr>
          <w:rFonts w:ascii="仿宋" w:eastAsia="仿宋" w:hAnsi="仿宋" w:cs="仿宋"/>
          <w:b/>
          <w:bCs/>
          <w:sz w:val="44"/>
          <w:szCs w:val="44"/>
        </w:rPr>
      </w:pPr>
      <w:r>
        <w:rPr>
          <w:rFonts w:ascii="仿宋" w:eastAsia="仿宋" w:hAnsi="仿宋" w:cs="仿宋" w:hint="eastAsia"/>
          <w:b/>
          <w:bCs/>
          <w:sz w:val="44"/>
          <w:szCs w:val="44"/>
        </w:rPr>
        <w:t>质疑函范本</w:t>
      </w:r>
    </w:p>
    <w:p w:rsidR="00AF2A26" w:rsidRDefault="009B1E4F" w:rsidP="00AA3BA3">
      <w:pPr>
        <w:adjustRightInd w:val="0"/>
        <w:snapToGrid w:val="0"/>
        <w:spacing w:beforeLines="100" w:before="312" w:line="360" w:lineRule="auto"/>
        <w:rPr>
          <w:rFonts w:ascii="黑体" w:eastAsia="黑体" w:hAnsi="黑体" w:cs="仿宋"/>
          <w:bCs/>
          <w:sz w:val="32"/>
          <w:szCs w:val="32"/>
        </w:rPr>
      </w:pPr>
      <w:r>
        <w:rPr>
          <w:rFonts w:ascii="黑体" w:eastAsia="黑体" w:hAnsi="黑体" w:cs="仿宋" w:hint="eastAsia"/>
          <w:bCs/>
          <w:sz w:val="32"/>
          <w:szCs w:val="32"/>
        </w:rPr>
        <w:t>一、质疑供应商基本信息</w:t>
      </w:r>
    </w:p>
    <w:p w:rsidR="00AF2A26" w:rsidRDefault="009B1E4F">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质疑供应商：</w:t>
      </w:r>
    </w:p>
    <w:p w:rsidR="00AF2A26" w:rsidRDefault="009B1E4F">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地址：邮编：</w:t>
      </w:r>
    </w:p>
    <w:p w:rsidR="00AF2A26" w:rsidRDefault="009B1E4F">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联系人：联系电话：</w:t>
      </w:r>
    </w:p>
    <w:p w:rsidR="00AF2A26" w:rsidRDefault="009B1E4F">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授权代表：</w:t>
      </w:r>
    </w:p>
    <w:p w:rsidR="00AF2A26" w:rsidRDefault="009B1E4F">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联系电话：</w:t>
      </w:r>
    </w:p>
    <w:p w:rsidR="00AF2A26" w:rsidRDefault="009B1E4F">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地址：邮编：</w:t>
      </w:r>
    </w:p>
    <w:p w:rsidR="00AF2A26" w:rsidRDefault="009B1E4F">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二、质疑项目基本情况</w:t>
      </w:r>
    </w:p>
    <w:p w:rsidR="00AF2A26" w:rsidRDefault="009B1E4F">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质疑项目的名称：</w:t>
      </w:r>
    </w:p>
    <w:p w:rsidR="00AF2A26" w:rsidRDefault="009B1E4F">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质疑项目的编号：包号：</w:t>
      </w:r>
    </w:p>
    <w:p w:rsidR="00AF2A26" w:rsidRDefault="009B1E4F">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采购人名称：</w:t>
      </w:r>
    </w:p>
    <w:p w:rsidR="00AF2A26" w:rsidRDefault="009B1E4F">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采购文件获取日期：</w:t>
      </w:r>
    </w:p>
    <w:p w:rsidR="00AF2A26" w:rsidRDefault="009B1E4F">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三、质疑事项具体内容</w:t>
      </w:r>
    </w:p>
    <w:p w:rsidR="00AF2A26" w:rsidRDefault="009B1E4F">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质疑事项1：</w:t>
      </w:r>
    </w:p>
    <w:p w:rsidR="00AF2A26" w:rsidRDefault="009B1E4F">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事实依据：</w:t>
      </w:r>
    </w:p>
    <w:p w:rsidR="00AF2A26" w:rsidRDefault="00AF2A26">
      <w:pPr>
        <w:adjustRightInd w:val="0"/>
        <w:snapToGrid w:val="0"/>
        <w:spacing w:line="360" w:lineRule="auto"/>
        <w:rPr>
          <w:rFonts w:ascii="仿宋" w:eastAsia="仿宋" w:hAnsi="仿宋" w:cs="仿宋"/>
          <w:sz w:val="32"/>
          <w:szCs w:val="32"/>
        </w:rPr>
      </w:pPr>
    </w:p>
    <w:p w:rsidR="00AF2A26" w:rsidRDefault="009B1E4F">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法律依据：</w:t>
      </w:r>
    </w:p>
    <w:p w:rsidR="00AF2A26" w:rsidRDefault="00AF2A26">
      <w:pPr>
        <w:adjustRightInd w:val="0"/>
        <w:snapToGrid w:val="0"/>
        <w:spacing w:line="360" w:lineRule="auto"/>
        <w:rPr>
          <w:rFonts w:ascii="仿宋" w:eastAsia="仿宋" w:hAnsi="仿宋" w:cs="仿宋"/>
          <w:sz w:val="32"/>
          <w:szCs w:val="32"/>
          <w:u w:val="dotted"/>
        </w:rPr>
      </w:pPr>
    </w:p>
    <w:p w:rsidR="00AF2A26" w:rsidRDefault="009B1E4F">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质疑事项2</w:t>
      </w:r>
    </w:p>
    <w:p w:rsidR="00AF2A26" w:rsidRDefault="009B1E4F">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w:t>
      </w:r>
    </w:p>
    <w:p w:rsidR="00AF2A26" w:rsidRDefault="009B1E4F">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lastRenderedPageBreak/>
        <w:t>四、与质疑事项相关的质疑请求</w:t>
      </w:r>
    </w:p>
    <w:p w:rsidR="00AF2A26" w:rsidRDefault="009B1E4F">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请求：</w:t>
      </w:r>
    </w:p>
    <w:p w:rsidR="00AF2A26" w:rsidRDefault="009B1E4F">
      <w:pPr>
        <w:rPr>
          <w:rFonts w:ascii="仿宋_GB2312" w:eastAsia="仿宋_GB2312"/>
          <w:sz w:val="30"/>
          <w:szCs w:val="30"/>
        </w:rPr>
      </w:pPr>
      <w:r>
        <w:rPr>
          <w:rFonts w:ascii="仿宋_GB2312" w:eastAsia="仿宋_GB2312" w:hint="eastAsia"/>
          <w:sz w:val="30"/>
          <w:szCs w:val="30"/>
        </w:rPr>
        <w:t xml:space="preserve">签字(签章)：                   公章：                      </w:t>
      </w:r>
    </w:p>
    <w:p w:rsidR="00AF2A26" w:rsidRDefault="009B1E4F">
      <w:pPr>
        <w:rPr>
          <w:rFonts w:ascii="仿宋_GB2312" w:eastAsia="仿宋_GB2312"/>
          <w:sz w:val="30"/>
          <w:szCs w:val="30"/>
        </w:rPr>
      </w:pPr>
      <w:r>
        <w:rPr>
          <w:rFonts w:ascii="仿宋_GB2312" w:eastAsia="仿宋_GB2312" w:hint="eastAsia"/>
          <w:sz w:val="30"/>
          <w:szCs w:val="30"/>
        </w:rPr>
        <w:t xml:space="preserve">日期：    </w:t>
      </w:r>
    </w:p>
    <w:p w:rsidR="00AF2A26" w:rsidRDefault="00AF2A26">
      <w:pPr>
        <w:adjustRightInd w:val="0"/>
        <w:snapToGrid w:val="0"/>
        <w:spacing w:line="360" w:lineRule="auto"/>
        <w:rPr>
          <w:rFonts w:ascii="仿宋" w:eastAsia="仿宋" w:hAnsi="仿宋" w:cs="仿宋"/>
          <w:sz w:val="32"/>
          <w:szCs w:val="32"/>
        </w:rPr>
      </w:pPr>
    </w:p>
    <w:p w:rsidR="00AF2A26" w:rsidRDefault="00AF2A26">
      <w:pPr>
        <w:adjustRightInd w:val="0"/>
        <w:snapToGrid w:val="0"/>
        <w:spacing w:line="360" w:lineRule="auto"/>
        <w:rPr>
          <w:rFonts w:ascii="仿宋" w:eastAsia="仿宋" w:hAnsi="仿宋" w:cs="仿宋"/>
          <w:sz w:val="32"/>
          <w:szCs w:val="32"/>
        </w:rPr>
      </w:pPr>
    </w:p>
    <w:p w:rsidR="00AF2A26" w:rsidRDefault="00AF2A26">
      <w:pPr>
        <w:jc w:val="center"/>
        <w:rPr>
          <w:rFonts w:ascii="仿宋" w:eastAsia="仿宋" w:hAnsi="仿宋" w:cs="仿宋"/>
          <w:b/>
          <w:bCs/>
          <w:sz w:val="32"/>
          <w:szCs w:val="32"/>
        </w:rPr>
      </w:pPr>
    </w:p>
    <w:p w:rsidR="00AF2A26" w:rsidRDefault="00AF2A26">
      <w:pPr>
        <w:jc w:val="center"/>
        <w:rPr>
          <w:rFonts w:ascii="仿宋" w:eastAsia="仿宋" w:hAnsi="仿宋" w:cs="仿宋"/>
          <w:b/>
          <w:bCs/>
          <w:sz w:val="32"/>
          <w:szCs w:val="32"/>
        </w:rPr>
      </w:pPr>
    </w:p>
    <w:p w:rsidR="00AF2A26" w:rsidRDefault="00AF2A26">
      <w:pPr>
        <w:jc w:val="center"/>
        <w:rPr>
          <w:rFonts w:ascii="仿宋" w:eastAsia="仿宋" w:hAnsi="仿宋" w:cs="仿宋"/>
          <w:b/>
          <w:bCs/>
          <w:sz w:val="32"/>
          <w:szCs w:val="32"/>
        </w:rPr>
      </w:pPr>
    </w:p>
    <w:p w:rsidR="00AF2A26" w:rsidRDefault="00AF2A26">
      <w:pPr>
        <w:jc w:val="center"/>
        <w:rPr>
          <w:rFonts w:ascii="仿宋" w:eastAsia="仿宋" w:hAnsi="仿宋" w:cs="仿宋"/>
          <w:b/>
          <w:bCs/>
          <w:sz w:val="32"/>
          <w:szCs w:val="32"/>
        </w:rPr>
      </w:pPr>
    </w:p>
    <w:p w:rsidR="00AF2A26" w:rsidRDefault="00AF2A26">
      <w:pPr>
        <w:jc w:val="center"/>
        <w:rPr>
          <w:rFonts w:ascii="仿宋" w:eastAsia="仿宋" w:hAnsi="仿宋" w:cs="仿宋"/>
          <w:b/>
          <w:bCs/>
          <w:sz w:val="32"/>
          <w:szCs w:val="32"/>
        </w:rPr>
      </w:pPr>
    </w:p>
    <w:p w:rsidR="00AF2A26" w:rsidRDefault="00AF2A26">
      <w:pPr>
        <w:jc w:val="center"/>
        <w:rPr>
          <w:rFonts w:ascii="仿宋" w:eastAsia="仿宋" w:hAnsi="仿宋" w:cs="仿宋"/>
          <w:b/>
          <w:bCs/>
          <w:sz w:val="32"/>
          <w:szCs w:val="32"/>
        </w:rPr>
      </w:pPr>
    </w:p>
    <w:p w:rsidR="00AF2A26" w:rsidRDefault="00AF2A26">
      <w:pPr>
        <w:jc w:val="center"/>
        <w:rPr>
          <w:rFonts w:ascii="仿宋" w:eastAsia="仿宋" w:hAnsi="仿宋" w:cs="仿宋"/>
          <w:b/>
          <w:bCs/>
          <w:sz w:val="32"/>
          <w:szCs w:val="32"/>
        </w:rPr>
      </w:pPr>
    </w:p>
    <w:p w:rsidR="00AF2A26" w:rsidRDefault="009B1E4F">
      <w:pPr>
        <w:rPr>
          <w:rFonts w:ascii="仿宋" w:eastAsia="仿宋" w:hAnsi="仿宋" w:cs="仿宋"/>
          <w:b/>
          <w:bCs/>
          <w:sz w:val="32"/>
          <w:szCs w:val="32"/>
        </w:rPr>
      </w:pPr>
      <w:r>
        <w:rPr>
          <w:rFonts w:ascii="仿宋" w:eastAsia="仿宋" w:hAnsi="仿宋" w:cs="仿宋"/>
          <w:b/>
          <w:bCs/>
          <w:sz w:val="32"/>
          <w:szCs w:val="32"/>
        </w:rPr>
        <w:br w:type="page"/>
      </w:r>
    </w:p>
    <w:p w:rsidR="00AF2A26" w:rsidRDefault="009B1E4F">
      <w:pPr>
        <w:rPr>
          <w:rFonts w:ascii="黑体" w:eastAsia="黑体" w:hAnsi="黑体"/>
          <w:b/>
          <w:sz w:val="32"/>
          <w:szCs w:val="32"/>
        </w:rPr>
      </w:pPr>
      <w:r>
        <w:rPr>
          <w:rFonts w:ascii="黑体" w:eastAsia="黑体" w:hAnsi="黑体" w:hint="eastAsia"/>
          <w:b/>
          <w:sz w:val="32"/>
          <w:szCs w:val="32"/>
        </w:rPr>
        <w:lastRenderedPageBreak/>
        <w:t>质疑函制作说明：</w:t>
      </w:r>
    </w:p>
    <w:p w:rsidR="00AF2A26" w:rsidRDefault="009B1E4F">
      <w:pPr>
        <w:widowControl/>
        <w:ind w:firstLineChars="200" w:firstLine="640"/>
        <w:jc w:val="left"/>
        <w:rPr>
          <w:rFonts w:ascii="仿宋_GB2312" w:eastAsia="仿宋_GB2312"/>
          <w:sz w:val="32"/>
          <w:szCs w:val="32"/>
        </w:rPr>
      </w:pPr>
      <w:r>
        <w:rPr>
          <w:rFonts w:ascii="仿宋_GB2312" w:eastAsia="仿宋_GB2312" w:hint="eastAsia"/>
          <w:sz w:val="32"/>
          <w:szCs w:val="32"/>
        </w:rPr>
        <w:t>1.供应商提出质疑时，应提交质疑函和必要的证明材料。</w:t>
      </w:r>
    </w:p>
    <w:p w:rsidR="00AF2A26" w:rsidRDefault="009B1E4F">
      <w:pPr>
        <w:widowControl/>
        <w:ind w:firstLineChars="200" w:firstLine="640"/>
        <w:jc w:val="left"/>
        <w:rPr>
          <w:rFonts w:ascii="仿宋_GB2312" w:eastAsia="仿宋_GB2312"/>
          <w:sz w:val="32"/>
          <w:szCs w:val="32"/>
        </w:rPr>
      </w:pPr>
      <w:r>
        <w:rPr>
          <w:rFonts w:ascii="仿宋_GB2312" w:eastAsia="仿宋_GB2312" w:hint="eastAsia"/>
          <w:sz w:val="32"/>
          <w:szCs w:val="32"/>
        </w:rPr>
        <w:t>2.质疑供应商若委托代理人进行质疑的，</w:t>
      </w:r>
      <w:proofErr w:type="gramStart"/>
      <w:r>
        <w:rPr>
          <w:rFonts w:ascii="仿宋_GB2312" w:eastAsia="仿宋_GB2312" w:hint="eastAsia"/>
          <w:sz w:val="32"/>
          <w:szCs w:val="32"/>
        </w:rPr>
        <w:t>质疑函应按</w:t>
      </w:r>
      <w:proofErr w:type="gramEnd"/>
      <w:r>
        <w:rPr>
          <w:rFonts w:ascii="仿宋_GB2312" w:eastAsia="仿宋_GB2312" w:hint="eastAsia"/>
          <w:sz w:val="32"/>
          <w:szCs w:val="32"/>
        </w:rPr>
        <w:t>要求列明“授权代表”的有关内容，并在附件中提交由质疑</w:t>
      </w:r>
      <w:r>
        <w:rPr>
          <w:rFonts w:ascii="仿宋_GB2312" w:eastAsia="仿宋_GB2312" w:hAnsi="宋体" w:cs="宋体" w:hint="eastAsia"/>
          <w:kern w:val="0"/>
          <w:sz w:val="32"/>
          <w:szCs w:val="32"/>
        </w:rPr>
        <w:t>供应商签署的授权委托书。授权委托书应载明代理人的姓名或者名称、代理事项、具体权限、期限和相关事项。</w:t>
      </w:r>
    </w:p>
    <w:p w:rsidR="00AF2A26" w:rsidRDefault="009B1E4F">
      <w:pPr>
        <w:widowControl/>
        <w:ind w:firstLineChars="200" w:firstLine="640"/>
        <w:jc w:val="left"/>
        <w:rPr>
          <w:rFonts w:ascii="仿宋_GB2312" w:eastAsia="仿宋_GB2312"/>
          <w:sz w:val="32"/>
          <w:szCs w:val="32"/>
        </w:rPr>
      </w:pPr>
      <w:r>
        <w:rPr>
          <w:rFonts w:ascii="仿宋_GB2312" w:eastAsia="仿宋_GB2312" w:hint="eastAsia"/>
          <w:sz w:val="32"/>
          <w:szCs w:val="32"/>
        </w:rPr>
        <w:t>3.质疑供应商若对项目的某一分包进行质疑，质疑函中应列明具体分包号。</w:t>
      </w:r>
    </w:p>
    <w:p w:rsidR="00AF2A26" w:rsidRDefault="009B1E4F">
      <w:pPr>
        <w:widowControl/>
        <w:ind w:firstLineChars="200" w:firstLine="640"/>
        <w:jc w:val="left"/>
        <w:rPr>
          <w:rFonts w:ascii="仿宋_GB2312" w:eastAsia="仿宋_GB2312"/>
          <w:sz w:val="32"/>
          <w:szCs w:val="32"/>
        </w:rPr>
      </w:pPr>
      <w:r>
        <w:rPr>
          <w:rFonts w:ascii="仿宋_GB2312" w:eastAsia="仿宋_GB2312" w:hint="eastAsia"/>
          <w:sz w:val="32"/>
          <w:szCs w:val="32"/>
        </w:rPr>
        <w:t>4.质疑函的质疑事项应具体、明确，并有必要的事实依据和法律依据。</w:t>
      </w:r>
    </w:p>
    <w:p w:rsidR="00AF2A26" w:rsidRDefault="009B1E4F">
      <w:pPr>
        <w:widowControl/>
        <w:ind w:firstLineChars="200" w:firstLine="640"/>
        <w:jc w:val="left"/>
        <w:rPr>
          <w:rFonts w:ascii="仿宋_GB2312" w:eastAsia="仿宋_GB2312"/>
          <w:sz w:val="32"/>
          <w:szCs w:val="32"/>
        </w:rPr>
      </w:pPr>
      <w:r>
        <w:rPr>
          <w:rFonts w:ascii="仿宋_GB2312" w:eastAsia="仿宋_GB2312" w:hint="eastAsia"/>
          <w:sz w:val="32"/>
          <w:szCs w:val="32"/>
        </w:rPr>
        <w:t>5.质疑函的质疑请求应与质疑事项相关。</w:t>
      </w:r>
    </w:p>
    <w:p w:rsidR="00AF2A26" w:rsidRDefault="009B1E4F">
      <w:pPr>
        <w:widowControl/>
        <w:ind w:firstLineChars="200" w:firstLine="640"/>
        <w:jc w:val="left"/>
        <w:rPr>
          <w:rFonts w:ascii="仿宋_GB2312" w:eastAsia="仿宋_GB2312"/>
          <w:sz w:val="32"/>
          <w:szCs w:val="32"/>
        </w:rPr>
      </w:pPr>
      <w:r>
        <w:rPr>
          <w:rFonts w:ascii="仿宋_GB2312" w:eastAsia="仿宋_GB2312" w:hint="eastAsia"/>
          <w:sz w:val="32"/>
          <w:szCs w:val="32"/>
        </w:rPr>
        <w:t>6.质疑供应商为自然人的，</w:t>
      </w:r>
      <w:proofErr w:type="gramStart"/>
      <w:r>
        <w:rPr>
          <w:rFonts w:ascii="仿宋_GB2312" w:eastAsia="仿宋_GB2312" w:hint="eastAsia"/>
          <w:sz w:val="32"/>
          <w:szCs w:val="32"/>
        </w:rPr>
        <w:t>质疑函应由</w:t>
      </w:r>
      <w:proofErr w:type="gramEnd"/>
      <w:r>
        <w:rPr>
          <w:rFonts w:ascii="仿宋_GB2312" w:eastAsia="仿宋_GB2312" w:hint="eastAsia"/>
          <w:sz w:val="32"/>
          <w:szCs w:val="32"/>
        </w:rPr>
        <w:t>本人签字；质疑供应商为法人或者其他组织的，</w:t>
      </w:r>
      <w:proofErr w:type="gramStart"/>
      <w:r>
        <w:rPr>
          <w:rFonts w:ascii="仿宋_GB2312" w:eastAsia="仿宋_GB2312" w:hint="eastAsia"/>
          <w:sz w:val="32"/>
          <w:szCs w:val="32"/>
        </w:rPr>
        <w:t>质疑函应由</w:t>
      </w:r>
      <w:proofErr w:type="gramEnd"/>
      <w:r>
        <w:rPr>
          <w:rFonts w:ascii="仿宋_GB2312" w:eastAsia="仿宋_GB2312" w:hint="eastAsia"/>
          <w:sz w:val="32"/>
          <w:szCs w:val="32"/>
        </w:rPr>
        <w:t>法定代表人、主要负责人，或者其授权代表签字或者盖章，并加盖公章。</w:t>
      </w:r>
    </w:p>
    <w:p w:rsidR="00AF2A26" w:rsidRDefault="009B1E4F">
      <w:pPr>
        <w:rPr>
          <w:rFonts w:ascii="仿宋_GB2312" w:eastAsia="仿宋_GB2312"/>
          <w:sz w:val="32"/>
          <w:szCs w:val="32"/>
        </w:rPr>
      </w:pPr>
      <w:r>
        <w:rPr>
          <w:rFonts w:ascii="仿宋_GB2312" w:eastAsia="仿宋_GB2312" w:hint="eastAsia"/>
          <w:sz w:val="32"/>
          <w:szCs w:val="32"/>
        </w:rPr>
        <w:br w:type="page"/>
      </w:r>
    </w:p>
    <w:p w:rsidR="00AF2A26" w:rsidRDefault="009B1E4F">
      <w:pPr>
        <w:spacing w:line="400" w:lineRule="exact"/>
        <w:outlineLvl w:val="1"/>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lastRenderedPageBreak/>
        <w:t>附件七：政府采购供应</w:t>
      </w:r>
      <w:proofErr w:type="gramStart"/>
      <w:r>
        <w:rPr>
          <w:rFonts w:asciiTheme="minorEastAsia" w:eastAsiaTheme="minorEastAsia" w:hAnsiTheme="minorEastAsia" w:cstheme="minorEastAsia" w:hint="eastAsia"/>
          <w:b/>
          <w:sz w:val="24"/>
        </w:rPr>
        <w:t>商投诉</w:t>
      </w:r>
      <w:proofErr w:type="gramEnd"/>
      <w:r>
        <w:rPr>
          <w:rFonts w:asciiTheme="minorEastAsia" w:eastAsiaTheme="minorEastAsia" w:hAnsiTheme="minorEastAsia" w:cstheme="minorEastAsia" w:hint="eastAsia"/>
          <w:b/>
          <w:sz w:val="24"/>
        </w:rPr>
        <w:t>范本</w:t>
      </w:r>
    </w:p>
    <w:p w:rsidR="00AF2A26" w:rsidRDefault="009B1E4F">
      <w:pPr>
        <w:jc w:val="center"/>
        <w:rPr>
          <w:rFonts w:ascii="宋体" w:hAnsi="宋体"/>
          <w:b/>
          <w:sz w:val="44"/>
          <w:szCs w:val="44"/>
        </w:rPr>
      </w:pPr>
      <w:r>
        <w:rPr>
          <w:rFonts w:ascii="宋体" w:hAnsi="宋体" w:hint="eastAsia"/>
          <w:b/>
          <w:sz w:val="44"/>
          <w:szCs w:val="44"/>
        </w:rPr>
        <w:t>投诉书范本</w:t>
      </w:r>
    </w:p>
    <w:p w:rsidR="00AF2A26" w:rsidRDefault="009B1E4F">
      <w:pPr>
        <w:rPr>
          <w:rFonts w:ascii="黑体" w:eastAsia="黑体" w:hAnsi="黑体"/>
          <w:sz w:val="32"/>
          <w:szCs w:val="32"/>
        </w:rPr>
      </w:pPr>
      <w:r>
        <w:rPr>
          <w:rFonts w:ascii="黑体" w:eastAsia="黑体" w:hAnsi="黑体" w:hint="eastAsia"/>
          <w:sz w:val="32"/>
          <w:szCs w:val="32"/>
        </w:rPr>
        <w:t>一、投诉相关主体基本情况</w:t>
      </w:r>
    </w:p>
    <w:p w:rsidR="00AF2A26" w:rsidRDefault="009B1E4F">
      <w:pPr>
        <w:rPr>
          <w:rFonts w:ascii="仿宋_GB2312" w:eastAsia="仿宋_GB2312"/>
          <w:sz w:val="32"/>
          <w:szCs w:val="32"/>
          <w:u w:val="dotted"/>
        </w:rPr>
      </w:pPr>
      <w:r>
        <w:rPr>
          <w:rFonts w:ascii="仿宋_GB2312" w:eastAsia="仿宋_GB2312" w:hint="eastAsia"/>
          <w:sz w:val="32"/>
          <w:szCs w:val="32"/>
        </w:rPr>
        <w:t>投诉人：</w:t>
      </w:r>
    </w:p>
    <w:p w:rsidR="00AF2A26" w:rsidRDefault="009B1E4F">
      <w:pPr>
        <w:rPr>
          <w:rFonts w:ascii="仿宋_GB2312" w:eastAsia="仿宋_GB2312"/>
          <w:sz w:val="32"/>
          <w:szCs w:val="32"/>
          <w:u w:val="single"/>
        </w:rPr>
      </w:pPr>
      <w:r>
        <w:rPr>
          <w:rFonts w:ascii="仿宋_GB2312" w:eastAsia="仿宋_GB2312" w:hint="eastAsia"/>
          <w:sz w:val="32"/>
          <w:szCs w:val="32"/>
        </w:rPr>
        <w:t>地     址：邮编：</w:t>
      </w:r>
    </w:p>
    <w:p w:rsidR="00AF2A26" w:rsidRDefault="009B1E4F">
      <w:pPr>
        <w:tabs>
          <w:tab w:val="left" w:pos="6510"/>
        </w:tabs>
        <w:jc w:val="left"/>
        <w:rPr>
          <w:rFonts w:ascii="仿宋_GB2312" w:eastAsia="仿宋_GB2312"/>
          <w:sz w:val="32"/>
          <w:szCs w:val="32"/>
        </w:rPr>
      </w:pPr>
      <w:r>
        <w:rPr>
          <w:rFonts w:ascii="仿宋_GB2312" w:eastAsia="仿宋_GB2312" w:hint="eastAsia"/>
          <w:sz w:val="32"/>
          <w:szCs w:val="32"/>
        </w:rPr>
        <w:t>法定代表人/主要负责人：</w:t>
      </w:r>
    </w:p>
    <w:p w:rsidR="00AF2A26" w:rsidRDefault="009B1E4F">
      <w:pPr>
        <w:tabs>
          <w:tab w:val="left" w:pos="6510"/>
        </w:tabs>
        <w:rPr>
          <w:rFonts w:ascii="仿宋_GB2312" w:eastAsia="仿宋_GB2312"/>
          <w:sz w:val="32"/>
          <w:szCs w:val="32"/>
          <w:u w:val="dotted"/>
        </w:rPr>
      </w:pPr>
      <w:r>
        <w:rPr>
          <w:rFonts w:ascii="仿宋_GB2312" w:eastAsia="仿宋_GB2312" w:hint="eastAsia"/>
          <w:sz w:val="32"/>
          <w:szCs w:val="32"/>
        </w:rPr>
        <w:t>联系电话：</w:t>
      </w:r>
    </w:p>
    <w:p w:rsidR="00AF2A26" w:rsidRDefault="009B1E4F">
      <w:pPr>
        <w:rPr>
          <w:rFonts w:ascii="仿宋_GB2312" w:eastAsia="仿宋_GB2312"/>
          <w:sz w:val="32"/>
          <w:szCs w:val="32"/>
          <w:u w:val="dotted"/>
        </w:rPr>
      </w:pPr>
      <w:r>
        <w:rPr>
          <w:rFonts w:ascii="仿宋_GB2312" w:eastAsia="仿宋_GB2312" w:hint="eastAsia"/>
          <w:sz w:val="32"/>
          <w:szCs w:val="32"/>
        </w:rPr>
        <w:t>授权代表：联系电话</w:t>
      </w:r>
      <w:r>
        <w:rPr>
          <w:rFonts w:ascii="仿宋_GB2312" w:eastAsia="仿宋_GB2312" w:hint="eastAsia"/>
          <w:sz w:val="32"/>
          <w:szCs w:val="32"/>
          <w:u w:val="dotted"/>
        </w:rPr>
        <w:t xml:space="preserve">：                  </w:t>
      </w:r>
    </w:p>
    <w:p w:rsidR="00AF2A26" w:rsidRDefault="009B1E4F">
      <w:pPr>
        <w:rPr>
          <w:rFonts w:ascii="仿宋_GB2312" w:eastAsia="仿宋_GB2312"/>
          <w:sz w:val="32"/>
          <w:szCs w:val="32"/>
          <w:u w:val="dotted"/>
        </w:rPr>
      </w:pPr>
      <w:r>
        <w:rPr>
          <w:rFonts w:ascii="仿宋_GB2312" w:eastAsia="仿宋_GB2312" w:hint="eastAsia"/>
          <w:sz w:val="32"/>
          <w:szCs w:val="32"/>
        </w:rPr>
        <w:t>地     址：邮编：</w:t>
      </w:r>
    </w:p>
    <w:p w:rsidR="00AF2A26" w:rsidRDefault="009B1E4F">
      <w:pPr>
        <w:rPr>
          <w:rFonts w:ascii="仿宋_GB2312" w:eastAsia="仿宋_GB2312"/>
          <w:sz w:val="32"/>
          <w:szCs w:val="32"/>
          <w:u w:val="single"/>
        </w:rPr>
      </w:pPr>
      <w:r>
        <w:rPr>
          <w:rFonts w:ascii="仿宋_GB2312" w:eastAsia="仿宋_GB2312" w:hint="eastAsia"/>
          <w:sz w:val="32"/>
          <w:szCs w:val="32"/>
        </w:rPr>
        <w:t>被投诉人1：</w:t>
      </w:r>
    </w:p>
    <w:p w:rsidR="00AF2A26" w:rsidRDefault="009B1E4F">
      <w:pPr>
        <w:rPr>
          <w:rFonts w:ascii="仿宋_GB2312" w:eastAsia="仿宋_GB2312"/>
          <w:sz w:val="32"/>
          <w:szCs w:val="32"/>
          <w:u w:val="single"/>
        </w:rPr>
      </w:pPr>
      <w:r>
        <w:rPr>
          <w:rFonts w:ascii="仿宋_GB2312" w:eastAsia="仿宋_GB2312" w:hint="eastAsia"/>
          <w:sz w:val="32"/>
          <w:szCs w:val="32"/>
        </w:rPr>
        <w:t>地     址：邮编：</w:t>
      </w:r>
    </w:p>
    <w:p w:rsidR="00AF2A26" w:rsidRDefault="009B1E4F">
      <w:pPr>
        <w:rPr>
          <w:rFonts w:ascii="仿宋_GB2312" w:eastAsia="仿宋_GB2312"/>
          <w:sz w:val="32"/>
          <w:szCs w:val="32"/>
          <w:u w:val="single"/>
        </w:rPr>
      </w:pPr>
      <w:r>
        <w:rPr>
          <w:rFonts w:ascii="仿宋_GB2312" w:eastAsia="仿宋_GB2312" w:hint="eastAsia"/>
          <w:sz w:val="32"/>
          <w:szCs w:val="32"/>
        </w:rPr>
        <w:t>联系人：联系电话：</w:t>
      </w:r>
    </w:p>
    <w:p w:rsidR="00AF2A26" w:rsidRDefault="009B1E4F">
      <w:pPr>
        <w:rPr>
          <w:rFonts w:ascii="仿宋_GB2312" w:eastAsia="仿宋_GB2312"/>
          <w:sz w:val="32"/>
          <w:szCs w:val="32"/>
        </w:rPr>
      </w:pPr>
      <w:r>
        <w:rPr>
          <w:rFonts w:ascii="仿宋_GB2312" w:eastAsia="仿宋_GB2312" w:hint="eastAsia"/>
          <w:sz w:val="32"/>
          <w:szCs w:val="32"/>
        </w:rPr>
        <w:t>被投诉人2</w:t>
      </w:r>
    </w:p>
    <w:p w:rsidR="00AF2A26" w:rsidRDefault="009B1E4F">
      <w:pPr>
        <w:rPr>
          <w:rFonts w:ascii="仿宋_GB2312" w:eastAsia="仿宋_GB2312"/>
          <w:sz w:val="32"/>
          <w:szCs w:val="32"/>
          <w:u w:val="dotted"/>
        </w:rPr>
      </w:pPr>
      <w:r>
        <w:rPr>
          <w:rFonts w:ascii="仿宋_GB2312" w:eastAsia="仿宋_GB2312" w:hint="eastAsia"/>
          <w:sz w:val="32"/>
          <w:szCs w:val="32"/>
        </w:rPr>
        <w:t>……</w:t>
      </w:r>
    </w:p>
    <w:p w:rsidR="00AF2A26" w:rsidRDefault="009B1E4F">
      <w:pPr>
        <w:rPr>
          <w:rFonts w:ascii="仿宋_GB2312" w:eastAsia="仿宋_GB2312"/>
          <w:sz w:val="32"/>
          <w:szCs w:val="32"/>
          <w:u w:val="single"/>
        </w:rPr>
      </w:pPr>
      <w:r>
        <w:rPr>
          <w:rFonts w:ascii="仿宋_GB2312" w:eastAsia="仿宋_GB2312" w:hint="eastAsia"/>
          <w:sz w:val="32"/>
          <w:szCs w:val="32"/>
        </w:rPr>
        <w:t>相关供应商：</w:t>
      </w:r>
    </w:p>
    <w:p w:rsidR="00AF2A26" w:rsidRDefault="009B1E4F">
      <w:pPr>
        <w:rPr>
          <w:rFonts w:ascii="仿宋_GB2312" w:eastAsia="仿宋_GB2312"/>
          <w:sz w:val="32"/>
          <w:szCs w:val="32"/>
          <w:u w:val="single"/>
        </w:rPr>
      </w:pPr>
      <w:r>
        <w:rPr>
          <w:rFonts w:ascii="仿宋_GB2312" w:eastAsia="仿宋_GB2312" w:hint="eastAsia"/>
          <w:sz w:val="32"/>
          <w:szCs w:val="32"/>
        </w:rPr>
        <w:t>地     址：邮编：</w:t>
      </w:r>
    </w:p>
    <w:p w:rsidR="00AF2A26" w:rsidRDefault="009B1E4F">
      <w:pPr>
        <w:rPr>
          <w:rFonts w:ascii="仿宋_GB2312" w:eastAsia="仿宋_GB2312"/>
          <w:sz w:val="32"/>
          <w:szCs w:val="32"/>
          <w:u w:val="single"/>
        </w:rPr>
      </w:pPr>
      <w:r>
        <w:rPr>
          <w:rFonts w:ascii="仿宋_GB2312" w:eastAsia="仿宋_GB2312" w:hint="eastAsia"/>
          <w:sz w:val="32"/>
          <w:szCs w:val="32"/>
        </w:rPr>
        <w:t>联系人：联系电话：</w:t>
      </w:r>
    </w:p>
    <w:p w:rsidR="00AF2A26" w:rsidRDefault="009B1E4F">
      <w:pPr>
        <w:rPr>
          <w:rFonts w:ascii="黑体" w:eastAsia="黑体" w:hAnsi="黑体"/>
          <w:sz w:val="32"/>
          <w:szCs w:val="32"/>
        </w:rPr>
      </w:pPr>
      <w:r>
        <w:rPr>
          <w:rFonts w:ascii="黑体" w:eastAsia="黑体" w:hAnsi="黑体" w:hint="eastAsia"/>
          <w:sz w:val="32"/>
          <w:szCs w:val="32"/>
        </w:rPr>
        <w:t>二、投诉项目基本情况</w:t>
      </w:r>
    </w:p>
    <w:p w:rsidR="00AF2A26" w:rsidRDefault="009B1E4F">
      <w:pPr>
        <w:rPr>
          <w:rFonts w:ascii="仿宋_GB2312" w:eastAsia="仿宋_GB2312"/>
          <w:sz w:val="32"/>
          <w:szCs w:val="32"/>
          <w:u w:val="dotted"/>
        </w:rPr>
      </w:pPr>
      <w:r>
        <w:rPr>
          <w:rFonts w:ascii="仿宋_GB2312" w:eastAsia="仿宋_GB2312" w:hint="eastAsia"/>
          <w:sz w:val="32"/>
          <w:szCs w:val="32"/>
        </w:rPr>
        <w:t>采购项目名称：</w:t>
      </w:r>
    </w:p>
    <w:p w:rsidR="00AF2A26" w:rsidRDefault="009B1E4F">
      <w:pPr>
        <w:rPr>
          <w:rFonts w:ascii="仿宋_GB2312" w:eastAsia="仿宋_GB2312"/>
          <w:sz w:val="32"/>
          <w:szCs w:val="32"/>
          <w:u w:val="single"/>
        </w:rPr>
      </w:pPr>
      <w:r>
        <w:rPr>
          <w:rFonts w:ascii="仿宋_GB2312" w:eastAsia="仿宋_GB2312" w:hint="eastAsia"/>
          <w:sz w:val="32"/>
          <w:szCs w:val="32"/>
        </w:rPr>
        <w:t>采购项目编号：包号：</w:t>
      </w:r>
    </w:p>
    <w:p w:rsidR="00AF2A26" w:rsidRDefault="009B1E4F">
      <w:pPr>
        <w:rPr>
          <w:rFonts w:ascii="仿宋_GB2312" w:eastAsia="仿宋_GB2312"/>
          <w:sz w:val="32"/>
          <w:szCs w:val="32"/>
        </w:rPr>
      </w:pPr>
      <w:r>
        <w:rPr>
          <w:rFonts w:ascii="仿宋_GB2312" w:eastAsia="仿宋_GB2312" w:hint="eastAsia"/>
          <w:sz w:val="32"/>
          <w:szCs w:val="32"/>
        </w:rPr>
        <w:t>采购人名称：</w:t>
      </w:r>
    </w:p>
    <w:p w:rsidR="00AF2A26" w:rsidRDefault="009B1E4F">
      <w:pPr>
        <w:rPr>
          <w:rFonts w:ascii="仿宋_GB2312" w:eastAsia="仿宋_GB2312"/>
          <w:sz w:val="32"/>
          <w:szCs w:val="32"/>
          <w:u w:val="single"/>
        </w:rPr>
      </w:pPr>
      <w:r>
        <w:rPr>
          <w:rFonts w:ascii="仿宋_GB2312" w:eastAsia="仿宋_GB2312" w:hint="eastAsia"/>
          <w:sz w:val="32"/>
          <w:szCs w:val="32"/>
        </w:rPr>
        <w:t>代理机构名称：</w:t>
      </w:r>
    </w:p>
    <w:p w:rsidR="00AF2A26" w:rsidRDefault="009B1E4F">
      <w:pPr>
        <w:rPr>
          <w:rFonts w:ascii="仿宋_GB2312" w:eastAsia="仿宋_GB2312"/>
          <w:sz w:val="32"/>
          <w:szCs w:val="32"/>
          <w:u w:val="dotted"/>
        </w:rPr>
      </w:pPr>
      <w:r>
        <w:rPr>
          <w:rFonts w:ascii="仿宋_GB2312" w:eastAsia="仿宋_GB2312" w:hint="eastAsia"/>
          <w:sz w:val="32"/>
          <w:szCs w:val="32"/>
        </w:rPr>
        <w:lastRenderedPageBreak/>
        <w:t>采购文件公告:</w:t>
      </w:r>
      <w:r>
        <w:rPr>
          <w:rFonts w:ascii="仿宋_GB2312" w:eastAsia="仿宋_GB2312" w:hint="eastAsia"/>
          <w:sz w:val="32"/>
          <w:szCs w:val="32"/>
          <w:u w:val="dotted"/>
        </w:rPr>
        <w:t xml:space="preserve">是/否 </w:t>
      </w:r>
      <w:r>
        <w:rPr>
          <w:rFonts w:ascii="仿宋_GB2312" w:eastAsia="仿宋_GB2312" w:hint="eastAsia"/>
          <w:sz w:val="32"/>
          <w:szCs w:val="32"/>
        </w:rPr>
        <w:t>公告期限：</w:t>
      </w:r>
    </w:p>
    <w:p w:rsidR="00AF2A26" w:rsidRDefault="009B1E4F">
      <w:pPr>
        <w:rPr>
          <w:rFonts w:ascii="仿宋_GB2312" w:eastAsia="仿宋_GB2312"/>
          <w:sz w:val="32"/>
          <w:szCs w:val="32"/>
          <w:u w:val="single"/>
        </w:rPr>
      </w:pPr>
      <w:r>
        <w:rPr>
          <w:rFonts w:ascii="仿宋_GB2312" w:eastAsia="仿宋_GB2312" w:hint="eastAsia"/>
          <w:sz w:val="32"/>
          <w:szCs w:val="32"/>
        </w:rPr>
        <w:t>采购结果公告:</w:t>
      </w:r>
      <w:r>
        <w:rPr>
          <w:rFonts w:ascii="仿宋_GB2312" w:eastAsia="仿宋_GB2312" w:hint="eastAsia"/>
          <w:sz w:val="32"/>
          <w:szCs w:val="32"/>
          <w:u w:val="dotted"/>
        </w:rPr>
        <w:t xml:space="preserve">是/否 </w:t>
      </w:r>
      <w:r>
        <w:rPr>
          <w:rFonts w:ascii="仿宋_GB2312" w:eastAsia="仿宋_GB2312" w:hint="eastAsia"/>
          <w:sz w:val="32"/>
          <w:szCs w:val="32"/>
        </w:rPr>
        <w:t>公告期限：</w:t>
      </w:r>
    </w:p>
    <w:p w:rsidR="00AF2A26" w:rsidRDefault="009B1E4F">
      <w:pPr>
        <w:rPr>
          <w:rFonts w:ascii="黑体" w:eastAsia="黑体" w:hAnsi="黑体"/>
          <w:sz w:val="32"/>
          <w:szCs w:val="32"/>
        </w:rPr>
      </w:pPr>
      <w:r>
        <w:rPr>
          <w:rFonts w:ascii="黑体" w:eastAsia="黑体" w:hAnsi="黑体" w:hint="eastAsia"/>
          <w:sz w:val="32"/>
          <w:szCs w:val="32"/>
        </w:rPr>
        <w:t>三、质疑基本情况</w:t>
      </w:r>
    </w:p>
    <w:p w:rsidR="00AF2A26" w:rsidRDefault="009B1E4F">
      <w:pPr>
        <w:ind w:firstLineChars="200" w:firstLine="640"/>
        <w:rPr>
          <w:rFonts w:ascii="仿宋_GB2312" w:eastAsia="仿宋_GB2312"/>
          <w:sz w:val="32"/>
          <w:szCs w:val="32"/>
          <w:u w:val="dotted"/>
        </w:rPr>
      </w:pPr>
      <w:r>
        <w:rPr>
          <w:rFonts w:ascii="仿宋_GB2312" w:eastAsia="仿宋_GB2312" w:hint="eastAsia"/>
          <w:sz w:val="32"/>
          <w:szCs w:val="32"/>
        </w:rPr>
        <w:t>投诉人于年月日,向提出质疑，质疑事项为：</w:t>
      </w:r>
    </w:p>
    <w:p w:rsidR="00AF2A26" w:rsidRDefault="00AF2A26">
      <w:pPr>
        <w:rPr>
          <w:rFonts w:ascii="仿宋_GB2312" w:eastAsia="仿宋_GB2312"/>
          <w:sz w:val="32"/>
          <w:szCs w:val="32"/>
          <w:u w:val="dotted"/>
        </w:rPr>
      </w:pPr>
    </w:p>
    <w:p w:rsidR="00AF2A26" w:rsidRDefault="009B1E4F">
      <w:pPr>
        <w:ind w:firstLineChars="150" w:firstLine="480"/>
        <w:rPr>
          <w:rFonts w:ascii="仿宋_GB2312" w:eastAsia="仿宋_GB2312"/>
          <w:sz w:val="32"/>
          <w:szCs w:val="32"/>
        </w:rPr>
      </w:pPr>
      <w:r>
        <w:rPr>
          <w:rFonts w:ascii="仿宋_GB2312" w:eastAsia="仿宋_GB2312" w:hint="eastAsia"/>
          <w:sz w:val="32"/>
          <w:szCs w:val="32"/>
          <w:u w:val="dotted"/>
        </w:rPr>
        <w:t>采购人/代理机构</w:t>
      </w:r>
      <w:r>
        <w:rPr>
          <w:rFonts w:ascii="仿宋_GB2312" w:eastAsia="仿宋_GB2312" w:hint="eastAsia"/>
          <w:sz w:val="32"/>
          <w:szCs w:val="32"/>
        </w:rPr>
        <w:t>于年月日,就质疑事项</w:t>
      </w:r>
      <w:proofErr w:type="gramStart"/>
      <w:r>
        <w:rPr>
          <w:rFonts w:ascii="仿宋_GB2312" w:eastAsia="仿宋_GB2312" w:hint="eastAsia"/>
          <w:sz w:val="32"/>
          <w:szCs w:val="32"/>
        </w:rPr>
        <w:t>作出</w:t>
      </w:r>
      <w:proofErr w:type="gramEnd"/>
      <w:r>
        <w:rPr>
          <w:rFonts w:ascii="仿宋_GB2312" w:eastAsia="仿宋_GB2312" w:hint="eastAsia"/>
          <w:sz w:val="32"/>
          <w:szCs w:val="32"/>
        </w:rPr>
        <w:t>了答复/没有在法定期限内</w:t>
      </w:r>
      <w:proofErr w:type="gramStart"/>
      <w:r>
        <w:rPr>
          <w:rFonts w:ascii="仿宋_GB2312" w:eastAsia="仿宋_GB2312" w:hint="eastAsia"/>
          <w:sz w:val="32"/>
          <w:szCs w:val="32"/>
        </w:rPr>
        <w:t>作出</w:t>
      </w:r>
      <w:proofErr w:type="gramEnd"/>
      <w:r>
        <w:rPr>
          <w:rFonts w:ascii="仿宋_GB2312" w:eastAsia="仿宋_GB2312" w:hint="eastAsia"/>
          <w:sz w:val="32"/>
          <w:szCs w:val="32"/>
        </w:rPr>
        <w:t>答复。</w:t>
      </w:r>
    </w:p>
    <w:p w:rsidR="00AF2A26" w:rsidRDefault="009B1E4F">
      <w:pPr>
        <w:rPr>
          <w:rFonts w:ascii="黑体" w:eastAsia="黑体" w:hAnsi="黑体"/>
          <w:sz w:val="32"/>
          <w:szCs w:val="32"/>
        </w:rPr>
      </w:pPr>
      <w:r>
        <w:rPr>
          <w:rFonts w:ascii="黑体" w:eastAsia="黑体" w:hAnsi="黑体" w:hint="eastAsia"/>
          <w:sz w:val="32"/>
          <w:szCs w:val="32"/>
        </w:rPr>
        <w:t>四、投诉事项具体内容</w:t>
      </w:r>
    </w:p>
    <w:p w:rsidR="00AF2A26" w:rsidRDefault="009B1E4F">
      <w:pPr>
        <w:rPr>
          <w:rFonts w:ascii="仿宋_GB2312" w:eastAsia="仿宋_GB2312"/>
          <w:sz w:val="32"/>
          <w:szCs w:val="32"/>
          <w:u w:val="single"/>
        </w:rPr>
      </w:pPr>
      <w:r>
        <w:rPr>
          <w:rFonts w:ascii="仿宋_GB2312" w:eastAsia="仿宋_GB2312" w:hint="eastAsia"/>
          <w:sz w:val="32"/>
          <w:szCs w:val="32"/>
        </w:rPr>
        <w:t>投诉事项 1：</w:t>
      </w:r>
    </w:p>
    <w:p w:rsidR="00AF2A26" w:rsidRDefault="009B1E4F">
      <w:pPr>
        <w:rPr>
          <w:rFonts w:ascii="仿宋_GB2312" w:eastAsia="仿宋_GB2312"/>
          <w:sz w:val="32"/>
          <w:szCs w:val="32"/>
        </w:rPr>
      </w:pPr>
      <w:r>
        <w:rPr>
          <w:rFonts w:ascii="仿宋_GB2312" w:eastAsia="仿宋_GB2312" w:hint="eastAsia"/>
          <w:sz w:val="32"/>
          <w:szCs w:val="32"/>
        </w:rPr>
        <w:t>事实依据：</w:t>
      </w:r>
    </w:p>
    <w:p w:rsidR="00AF2A26" w:rsidRDefault="00AF2A26">
      <w:pPr>
        <w:rPr>
          <w:rFonts w:ascii="仿宋_GB2312" w:eastAsia="仿宋_GB2312"/>
          <w:sz w:val="32"/>
          <w:szCs w:val="32"/>
          <w:u w:val="dotted"/>
        </w:rPr>
      </w:pPr>
    </w:p>
    <w:p w:rsidR="00AF2A26" w:rsidRDefault="009B1E4F">
      <w:pPr>
        <w:rPr>
          <w:rFonts w:ascii="仿宋_GB2312" w:eastAsia="仿宋_GB2312"/>
          <w:sz w:val="32"/>
          <w:szCs w:val="32"/>
          <w:u w:val="single"/>
        </w:rPr>
      </w:pPr>
      <w:r>
        <w:rPr>
          <w:rFonts w:ascii="仿宋_GB2312" w:eastAsia="仿宋_GB2312" w:hint="eastAsia"/>
          <w:sz w:val="32"/>
          <w:szCs w:val="32"/>
        </w:rPr>
        <w:t>法律依据：</w:t>
      </w:r>
    </w:p>
    <w:p w:rsidR="00AF2A26" w:rsidRDefault="00AF2A26">
      <w:pPr>
        <w:rPr>
          <w:rFonts w:ascii="仿宋_GB2312" w:eastAsia="仿宋_GB2312"/>
          <w:sz w:val="32"/>
          <w:szCs w:val="32"/>
          <w:u w:val="dotted"/>
        </w:rPr>
      </w:pPr>
    </w:p>
    <w:p w:rsidR="00AF2A26" w:rsidRDefault="009B1E4F">
      <w:pPr>
        <w:rPr>
          <w:rFonts w:ascii="仿宋_GB2312" w:eastAsia="仿宋_GB2312"/>
          <w:sz w:val="32"/>
          <w:szCs w:val="32"/>
        </w:rPr>
      </w:pPr>
      <w:r>
        <w:rPr>
          <w:rFonts w:ascii="仿宋_GB2312" w:eastAsia="仿宋_GB2312" w:hint="eastAsia"/>
          <w:sz w:val="32"/>
          <w:szCs w:val="32"/>
        </w:rPr>
        <w:t>投诉事项2</w:t>
      </w:r>
    </w:p>
    <w:p w:rsidR="00AF2A26" w:rsidRDefault="009B1E4F">
      <w:pPr>
        <w:rPr>
          <w:rFonts w:ascii="仿宋_GB2312" w:eastAsia="仿宋_GB2312"/>
          <w:sz w:val="32"/>
          <w:szCs w:val="32"/>
          <w:u w:val="dotted"/>
        </w:rPr>
      </w:pPr>
      <w:r>
        <w:rPr>
          <w:rFonts w:ascii="仿宋_GB2312" w:eastAsia="仿宋_GB2312" w:hint="eastAsia"/>
          <w:sz w:val="32"/>
          <w:szCs w:val="32"/>
        </w:rPr>
        <w:t>……</w:t>
      </w:r>
    </w:p>
    <w:p w:rsidR="00AF2A26" w:rsidRDefault="009B1E4F">
      <w:pPr>
        <w:rPr>
          <w:rFonts w:ascii="黑体" w:eastAsia="黑体" w:hAnsi="黑体"/>
          <w:sz w:val="32"/>
          <w:szCs w:val="32"/>
        </w:rPr>
      </w:pPr>
      <w:r>
        <w:rPr>
          <w:rFonts w:ascii="黑体" w:eastAsia="黑体" w:hAnsi="黑体" w:hint="eastAsia"/>
          <w:sz w:val="32"/>
          <w:szCs w:val="32"/>
        </w:rPr>
        <w:t>五、与投诉事项相关的投诉请求</w:t>
      </w:r>
    </w:p>
    <w:p w:rsidR="00AF2A26" w:rsidRDefault="009B1E4F">
      <w:pPr>
        <w:rPr>
          <w:rFonts w:ascii="仿宋_GB2312" w:eastAsia="仿宋_GB2312"/>
          <w:sz w:val="32"/>
          <w:szCs w:val="32"/>
        </w:rPr>
      </w:pPr>
      <w:r>
        <w:rPr>
          <w:rFonts w:ascii="仿宋_GB2312" w:eastAsia="仿宋_GB2312" w:hint="eastAsia"/>
          <w:sz w:val="32"/>
          <w:szCs w:val="32"/>
        </w:rPr>
        <w:t>请求：</w:t>
      </w:r>
    </w:p>
    <w:p w:rsidR="00AF2A26" w:rsidRDefault="00AF2A26">
      <w:pPr>
        <w:rPr>
          <w:rFonts w:ascii="仿宋_GB2312" w:eastAsia="仿宋_GB2312"/>
          <w:sz w:val="32"/>
          <w:szCs w:val="32"/>
          <w:u w:val="single"/>
        </w:rPr>
      </w:pPr>
    </w:p>
    <w:p w:rsidR="00AF2A26" w:rsidRDefault="009B1E4F">
      <w:pPr>
        <w:rPr>
          <w:rFonts w:ascii="仿宋_GB2312" w:eastAsia="仿宋_GB2312"/>
          <w:sz w:val="32"/>
          <w:szCs w:val="32"/>
        </w:rPr>
      </w:pPr>
      <w:r>
        <w:rPr>
          <w:rFonts w:ascii="仿宋_GB2312" w:eastAsia="仿宋_GB2312" w:hint="eastAsia"/>
          <w:sz w:val="32"/>
          <w:szCs w:val="32"/>
        </w:rPr>
        <w:t xml:space="preserve">签字(签章)：                   公章：                      </w:t>
      </w:r>
    </w:p>
    <w:p w:rsidR="00AF2A26" w:rsidRDefault="009B1E4F">
      <w:pPr>
        <w:rPr>
          <w:rFonts w:ascii="仿宋_GB2312" w:eastAsia="仿宋_GB2312"/>
          <w:sz w:val="32"/>
          <w:szCs w:val="32"/>
        </w:rPr>
      </w:pPr>
      <w:r>
        <w:rPr>
          <w:rFonts w:ascii="仿宋_GB2312" w:eastAsia="仿宋_GB2312" w:hint="eastAsia"/>
          <w:sz w:val="32"/>
          <w:szCs w:val="32"/>
        </w:rPr>
        <w:t xml:space="preserve">日期：    </w:t>
      </w:r>
    </w:p>
    <w:p w:rsidR="00AF2A26" w:rsidRDefault="00AF2A26">
      <w:pPr>
        <w:rPr>
          <w:rFonts w:ascii="黑体" w:eastAsia="黑体" w:hAnsi="黑体"/>
          <w:b/>
          <w:sz w:val="32"/>
          <w:szCs w:val="32"/>
        </w:rPr>
      </w:pPr>
    </w:p>
    <w:p w:rsidR="00AF2A26" w:rsidRDefault="00AF2A26">
      <w:pPr>
        <w:rPr>
          <w:rFonts w:ascii="黑体" w:eastAsia="黑体" w:hAnsi="黑体"/>
          <w:b/>
          <w:sz w:val="32"/>
          <w:szCs w:val="32"/>
        </w:rPr>
      </w:pPr>
    </w:p>
    <w:p w:rsidR="00AF2A26" w:rsidRDefault="00AF2A26">
      <w:pPr>
        <w:rPr>
          <w:rFonts w:ascii="黑体" w:eastAsia="黑体" w:hAnsi="黑体"/>
          <w:b/>
          <w:sz w:val="32"/>
          <w:szCs w:val="32"/>
        </w:rPr>
      </w:pPr>
    </w:p>
    <w:p w:rsidR="00AF2A26" w:rsidRDefault="00AF2A26">
      <w:pPr>
        <w:rPr>
          <w:rFonts w:ascii="黑体" w:eastAsia="黑体" w:hAnsi="黑体"/>
          <w:b/>
          <w:sz w:val="32"/>
          <w:szCs w:val="32"/>
        </w:rPr>
      </w:pPr>
    </w:p>
    <w:p w:rsidR="00AF2A26" w:rsidRDefault="00AF2A26">
      <w:pPr>
        <w:rPr>
          <w:rFonts w:ascii="黑体" w:eastAsia="黑体" w:hAnsi="黑体"/>
          <w:b/>
          <w:sz w:val="32"/>
          <w:szCs w:val="32"/>
        </w:rPr>
      </w:pPr>
    </w:p>
    <w:p w:rsidR="00AF2A26" w:rsidRDefault="00AF2A26">
      <w:pPr>
        <w:rPr>
          <w:rFonts w:ascii="黑体" w:eastAsia="黑体" w:hAnsi="黑体"/>
          <w:b/>
          <w:sz w:val="32"/>
          <w:szCs w:val="32"/>
        </w:rPr>
      </w:pPr>
    </w:p>
    <w:p w:rsidR="00AF2A26" w:rsidRDefault="00AF2A26">
      <w:pPr>
        <w:rPr>
          <w:rFonts w:ascii="黑体" w:eastAsia="黑体" w:hAnsi="黑体"/>
          <w:b/>
          <w:sz w:val="32"/>
          <w:szCs w:val="32"/>
        </w:rPr>
      </w:pPr>
    </w:p>
    <w:p w:rsidR="00AF2A26" w:rsidRDefault="009B1E4F">
      <w:pPr>
        <w:rPr>
          <w:rFonts w:ascii="黑体" w:eastAsia="黑体" w:hAnsi="黑体"/>
          <w:b/>
          <w:sz w:val="32"/>
          <w:szCs w:val="32"/>
        </w:rPr>
      </w:pPr>
      <w:r>
        <w:rPr>
          <w:rFonts w:ascii="黑体" w:eastAsia="黑体" w:hAnsi="黑体" w:hint="eastAsia"/>
          <w:b/>
          <w:sz w:val="32"/>
          <w:szCs w:val="32"/>
        </w:rPr>
        <w:br w:type="page"/>
      </w:r>
    </w:p>
    <w:p w:rsidR="00AF2A26" w:rsidRDefault="009B1E4F">
      <w:pPr>
        <w:widowControl/>
        <w:rPr>
          <w:rFonts w:ascii="仿宋_GB2312" w:eastAsia="仿宋_GB2312"/>
          <w:b/>
          <w:bCs/>
          <w:sz w:val="32"/>
          <w:szCs w:val="32"/>
        </w:rPr>
      </w:pPr>
      <w:r>
        <w:rPr>
          <w:rFonts w:ascii="仿宋_GB2312" w:eastAsia="仿宋_GB2312" w:hint="eastAsia"/>
          <w:b/>
          <w:bCs/>
          <w:sz w:val="32"/>
          <w:szCs w:val="32"/>
        </w:rPr>
        <w:lastRenderedPageBreak/>
        <w:t>投诉</w:t>
      </w:r>
      <w:proofErr w:type="gramStart"/>
      <w:r>
        <w:rPr>
          <w:rFonts w:ascii="仿宋_GB2312" w:eastAsia="仿宋_GB2312" w:hint="eastAsia"/>
          <w:b/>
          <w:bCs/>
          <w:sz w:val="32"/>
          <w:szCs w:val="32"/>
        </w:rPr>
        <w:t>书制作</w:t>
      </w:r>
      <w:proofErr w:type="gramEnd"/>
      <w:r>
        <w:rPr>
          <w:rFonts w:ascii="仿宋_GB2312" w:eastAsia="仿宋_GB2312" w:hint="eastAsia"/>
          <w:b/>
          <w:bCs/>
          <w:sz w:val="32"/>
          <w:szCs w:val="32"/>
        </w:rPr>
        <w:t>说明：</w:t>
      </w:r>
    </w:p>
    <w:p w:rsidR="00AF2A26" w:rsidRDefault="009B1E4F">
      <w:pPr>
        <w:widowControl/>
        <w:ind w:firstLineChars="200" w:firstLine="640"/>
        <w:rPr>
          <w:rFonts w:ascii="仿宋_GB2312" w:eastAsia="仿宋_GB2312" w:hAnsi="宋体" w:cs="宋体"/>
          <w:kern w:val="0"/>
          <w:sz w:val="32"/>
          <w:szCs w:val="32"/>
        </w:rPr>
      </w:pPr>
      <w:r>
        <w:rPr>
          <w:rFonts w:ascii="仿宋_GB2312" w:eastAsia="仿宋_GB2312" w:hint="eastAsia"/>
          <w:sz w:val="32"/>
          <w:szCs w:val="32"/>
        </w:rPr>
        <w:t>1.投诉人提起投诉时，应当提交投诉书和必要的证明材料，并按照被投诉人和与投诉事项有关的供应商数量提供投诉书副本。</w:t>
      </w:r>
    </w:p>
    <w:p w:rsidR="00AF2A26" w:rsidRDefault="009B1E4F">
      <w:pPr>
        <w:widowControl/>
        <w:ind w:firstLineChars="200" w:firstLine="640"/>
        <w:jc w:val="left"/>
        <w:rPr>
          <w:rFonts w:ascii="仿宋_GB2312" w:eastAsia="仿宋_GB2312" w:hAnsi="宋体" w:cs="宋体"/>
          <w:kern w:val="0"/>
          <w:sz w:val="32"/>
          <w:szCs w:val="32"/>
        </w:rPr>
      </w:pPr>
      <w:r>
        <w:rPr>
          <w:rFonts w:ascii="仿宋_GB2312" w:eastAsia="仿宋_GB2312" w:hint="eastAsia"/>
          <w:sz w:val="32"/>
          <w:szCs w:val="32"/>
        </w:rPr>
        <w:t>2.投诉人若委托代理人进行投诉的，投诉书应按照要求列明“授权代表”的有关内容，并在附件中提交由</w:t>
      </w:r>
      <w:r>
        <w:rPr>
          <w:rFonts w:ascii="仿宋_GB2312" w:eastAsia="仿宋_GB2312" w:hAnsi="宋体" w:cs="宋体" w:hint="eastAsia"/>
          <w:kern w:val="0"/>
          <w:sz w:val="32"/>
          <w:szCs w:val="32"/>
        </w:rPr>
        <w:t>投诉人签署的授权委托书。授权委托书应当载明代理人的姓名或者名称、代理事项、具体权限、期限和相关事项。</w:t>
      </w:r>
    </w:p>
    <w:p w:rsidR="00AF2A26" w:rsidRDefault="009B1E4F">
      <w:pPr>
        <w:widowControl/>
        <w:ind w:firstLineChars="200" w:firstLine="640"/>
        <w:jc w:val="left"/>
        <w:rPr>
          <w:rFonts w:ascii="仿宋_GB2312" w:eastAsia="仿宋_GB2312"/>
          <w:sz w:val="32"/>
          <w:szCs w:val="32"/>
        </w:rPr>
      </w:pPr>
      <w:r>
        <w:rPr>
          <w:rFonts w:ascii="仿宋_GB2312" w:eastAsia="仿宋_GB2312" w:hint="eastAsia"/>
          <w:sz w:val="32"/>
          <w:szCs w:val="32"/>
        </w:rPr>
        <w:t>3.投诉人若对项目的某一分包进行投诉，投诉书应列明具体分包号。</w:t>
      </w:r>
    </w:p>
    <w:p w:rsidR="00AF2A26" w:rsidRDefault="009B1E4F">
      <w:pPr>
        <w:widowControl/>
        <w:ind w:firstLineChars="200" w:firstLine="640"/>
        <w:jc w:val="left"/>
        <w:rPr>
          <w:rFonts w:ascii="仿宋_GB2312" w:eastAsia="仿宋_GB2312"/>
          <w:sz w:val="32"/>
          <w:szCs w:val="32"/>
        </w:rPr>
      </w:pPr>
      <w:r>
        <w:rPr>
          <w:rFonts w:ascii="仿宋_GB2312" w:eastAsia="仿宋_GB2312" w:hint="eastAsia"/>
          <w:sz w:val="32"/>
          <w:szCs w:val="32"/>
        </w:rPr>
        <w:t>4.投诉书应简要列明质疑事项，质疑函、质疑答复等作为附件材料提供。</w:t>
      </w:r>
    </w:p>
    <w:p w:rsidR="00AF2A26" w:rsidRDefault="009B1E4F">
      <w:pPr>
        <w:widowControl/>
        <w:ind w:firstLineChars="200" w:firstLine="640"/>
        <w:jc w:val="left"/>
        <w:rPr>
          <w:rFonts w:ascii="仿宋_GB2312" w:eastAsia="仿宋_GB2312"/>
          <w:sz w:val="32"/>
          <w:szCs w:val="32"/>
        </w:rPr>
      </w:pPr>
      <w:r>
        <w:rPr>
          <w:rFonts w:ascii="仿宋_GB2312" w:eastAsia="仿宋_GB2312" w:hint="eastAsia"/>
          <w:sz w:val="32"/>
          <w:szCs w:val="32"/>
        </w:rPr>
        <w:t>5.投诉书的投诉事项应具体、明确，并有必要的事实依据和法律依据。</w:t>
      </w:r>
    </w:p>
    <w:p w:rsidR="00AF2A26" w:rsidRDefault="009B1E4F">
      <w:pPr>
        <w:widowControl/>
        <w:ind w:firstLineChars="200" w:firstLine="640"/>
        <w:jc w:val="left"/>
        <w:rPr>
          <w:rFonts w:ascii="仿宋_GB2312" w:eastAsia="仿宋_GB2312"/>
          <w:sz w:val="32"/>
          <w:szCs w:val="32"/>
        </w:rPr>
      </w:pPr>
      <w:r>
        <w:rPr>
          <w:rFonts w:ascii="仿宋_GB2312" w:eastAsia="仿宋_GB2312" w:hint="eastAsia"/>
          <w:sz w:val="32"/>
          <w:szCs w:val="32"/>
        </w:rPr>
        <w:t>6.投诉书的投诉请求应与投诉事项相关。</w:t>
      </w:r>
    </w:p>
    <w:p w:rsidR="00AF2A26" w:rsidRDefault="009B1E4F">
      <w:pPr>
        <w:widowControl/>
        <w:ind w:firstLineChars="200" w:firstLine="640"/>
        <w:jc w:val="left"/>
        <w:rPr>
          <w:rFonts w:ascii="仿宋_GB2312" w:eastAsia="仿宋_GB2312"/>
          <w:b/>
          <w:sz w:val="30"/>
          <w:szCs w:val="30"/>
        </w:rPr>
      </w:pPr>
      <w:r>
        <w:rPr>
          <w:rFonts w:ascii="仿宋_GB2312" w:eastAsia="仿宋_GB2312" w:hint="eastAsia"/>
          <w:sz w:val="32"/>
          <w:szCs w:val="32"/>
        </w:rPr>
        <w:t>7.投诉人为自然人的，投诉书应当由本人签字；投诉人为法人或者其他组织的，投诉书应当由法定代表人、主要负责人，或者其授权代表签字或者盖章，并加盖公章。</w:t>
      </w:r>
    </w:p>
    <w:p w:rsidR="00AF2A26" w:rsidRDefault="00AF2A26">
      <w:pPr>
        <w:jc w:val="left"/>
        <w:rPr>
          <w:rFonts w:ascii="仿宋_GB2312" w:eastAsia="仿宋_GB2312"/>
          <w:b/>
          <w:sz w:val="30"/>
          <w:szCs w:val="30"/>
        </w:rPr>
      </w:pPr>
    </w:p>
    <w:p w:rsidR="00AF2A26" w:rsidRDefault="00AF2A26">
      <w:pPr>
        <w:widowControl/>
        <w:jc w:val="left"/>
        <w:rPr>
          <w:rFonts w:ascii="仿宋_GB2312" w:eastAsia="仿宋_GB2312"/>
          <w:sz w:val="32"/>
          <w:szCs w:val="32"/>
        </w:rPr>
      </w:pPr>
    </w:p>
    <w:p w:rsidR="00AF2A26" w:rsidRDefault="00AF2A26"/>
    <w:p w:rsidR="00AF2A26" w:rsidRDefault="009B1E4F">
      <w:pPr>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br w:type="page"/>
      </w:r>
    </w:p>
    <w:p w:rsidR="00AF2A26" w:rsidRDefault="009B1E4F" w:rsidP="00AA3BA3">
      <w:pPr>
        <w:spacing w:beforeLines="50" w:before="156" w:afterLines="50" w:after="156"/>
        <w:jc w:val="left"/>
        <w:outlineLvl w:val="1"/>
        <w:rPr>
          <w:rFonts w:ascii="仿宋" w:eastAsia="仿宋" w:hAnsi="仿宋"/>
          <w:b/>
          <w:sz w:val="24"/>
          <w:szCs w:val="28"/>
        </w:rPr>
      </w:pPr>
      <w:r>
        <w:rPr>
          <w:rFonts w:ascii="仿宋" w:eastAsia="仿宋" w:hAnsi="仿宋" w:hint="eastAsia"/>
          <w:b/>
          <w:sz w:val="24"/>
          <w:szCs w:val="28"/>
        </w:rPr>
        <w:lastRenderedPageBreak/>
        <w:t>附件八：节能产品政府采购品目清单</w:t>
      </w:r>
      <w:r>
        <w:rPr>
          <w:rFonts w:ascii="仿宋" w:eastAsia="仿宋" w:hAnsi="仿宋"/>
          <w:noProof/>
          <w:sz w:val="24"/>
        </w:rPr>
        <w:drawing>
          <wp:inline distT="0" distB="0" distL="0" distR="0">
            <wp:extent cx="5083175" cy="7199630"/>
            <wp:effectExtent l="0" t="0" r="3175" b="1270"/>
            <wp:docPr id="44" name="图片 44" descr="D:\onedrive\桌面\节能产品政府采购品目清单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D:\onedrive\桌面\节能产品政府采购品目清单_页面_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Pr>
          <w:rFonts w:ascii="仿宋" w:eastAsia="仿宋" w:hAnsi="仿宋"/>
          <w:noProof/>
          <w:sz w:val="24"/>
        </w:rPr>
        <w:lastRenderedPageBreak/>
        <w:drawing>
          <wp:inline distT="0" distB="0" distL="0" distR="0">
            <wp:extent cx="5083175" cy="7199630"/>
            <wp:effectExtent l="0" t="0" r="3175" b="1270"/>
            <wp:docPr id="45" name="图片 45" descr="D:\onedrive\桌面\节能产品政府采购品目清单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D:\onedrive\桌面\节能产品政府采购品目清单_页面_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Pr>
          <w:rFonts w:ascii="仿宋" w:eastAsia="仿宋" w:hAnsi="仿宋"/>
          <w:noProof/>
          <w:sz w:val="24"/>
        </w:rPr>
        <w:lastRenderedPageBreak/>
        <w:drawing>
          <wp:inline distT="0" distB="0" distL="0" distR="0">
            <wp:extent cx="5083175" cy="7199630"/>
            <wp:effectExtent l="0" t="0" r="3175" b="1270"/>
            <wp:docPr id="46" name="图片 46" descr="D:\onedrive\桌面\节能产品政府采购品目清单_页面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D:\onedrive\桌面\节能产品政府采购品目清单_页面_3.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Pr>
          <w:rFonts w:ascii="仿宋" w:eastAsia="仿宋" w:hAnsi="仿宋"/>
          <w:noProof/>
          <w:sz w:val="24"/>
        </w:rPr>
        <w:lastRenderedPageBreak/>
        <w:drawing>
          <wp:inline distT="0" distB="0" distL="0" distR="0">
            <wp:extent cx="5083175" cy="7199630"/>
            <wp:effectExtent l="0" t="0" r="3175" b="1270"/>
            <wp:docPr id="47" name="图片 47" descr="D:\onedrive\桌面\节能产品政府采购品目清单_页面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D:\onedrive\桌面\节能产品政府采购品目清单_页面_4.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p>
    <w:p w:rsidR="00AF2A26" w:rsidRDefault="009B1E4F">
      <w:pPr>
        <w:widowControl/>
        <w:jc w:val="left"/>
        <w:rPr>
          <w:rFonts w:ascii="仿宋" w:eastAsia="仿宋" w:hAnsi="仿宋"/>
          <w:b/>
          <w:sz w:val="24"/>
          <w:szCs w:val="28"/>
        </w:rPr>
      </w:pPr>
      <w:r>
        <w:rPr>
          <w:rFonts w:ascii="仿宋" w:eastAsia="仿宋" w:hAnsi="仿宋"/>
          <w:b/>
          <w:sz w:val="24"/>
          <w:szCs w:val="28"/>
        </w:rPr>
        <w:br w:type="page"/>
      </w:r>
    </w:p>
    <w:p w:rsidR="00AF2A26" w:rsidRDefault="00AF2A26" w:rsidP="00AA3BA3">
      <w:pPr>
        <w:spacing w:beforeLines="50" w:before="156" w:afterLines="50" w:after="156"/>
        <w:jc w:val="left"/>
        <w:outlineLvl w:val="1"/>
        <w:rPr>
          <w:rFonts w:ascii="仿宋" w:eastAsia="仿宋" w:hAnsi="仿宋"/>
          <w:b/>
          <w:sz w:val="24"/>
          <w:szCs w:val="28"/>
        </w:rPr>
        <w:sectPr w:rsidR="00AF2A26">
          <w:pgSz w:w="11906" w:h="16838"/>
          <w:pgMar w:top="1440" w:right="1800" w:bottom="1440" w:left="1800" w:header="851" w:footer="992" w:gutter="0"/>
          <w:cols w:space="720"/>
          <w:docGrid w:type="lines" w:linePitch="312"/>
        </w:sectPr>
      </w:pPr>
    </w:p>
    <w:p w:rsidR="00AF2A26" w:rsidRDefault="009B1E4F">
      <w:pPr>
        <w:spacing w:line="360" w:lineRule="auto"/>
        <w:ind w:leftChars="114" w:left="239"/>
        <w:jc w:val="left"/>
        <w:outlineLvl w:val="1"/>
        <w:rPr>
          <w:rFonts w:ascii="仿宋" w:eastAsia="仿宋" w:hAnsi="仿宋"/>
          <w:b/>
          <w:sz w:val="24"/>
          <w:szCs w:val="28"/>
        </w:rPr>
      </w:pPr>
      <w:r>
        <w:rPr>
          <w:rFonts w:ascii="仿宋" w:eastAsia="仿宋" w:hAnsi="仿宋" w:hint="eastAsia"/>
          <w:b/>
          <w:sz w:val="24"/>
          <w:szCs w:val="28"/>
        </w:rPr>
        <w:lastRenderedPageBreak/>
        <w:t>附件九：环境标志产品政府采购品目清单</w:t>
      </w:r>
      <w:r>
        <w:rPr>
          <w:rFonts w:ascii="仿宋" w:eastAsia="仿宋" w:hAnsi="仿宋" w:hint="eastAsia"/>
          <w:b/>
          <w:noProof/>
          <w:sz w:val="24"/>
          <w:szCs w:val="28"/>
        </w:rPr>
        <w:drawing>
          <wp:inline distT="0" distB="0" distL="0" distR="0">
            <wp:extent cx="5083175" cy="7199630"/>
            <wp:effectExtent l="0" t="0" r="3175" b="1270"/>
            <wp:docPr id="48" name="图片 48" descr="D:\360安全浏览器下载\环境标志产品政府采购品目清单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D:\360安全浏览器下载\环境标志产品政府采购品目清单_页面_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Pr>
          <w:rFonts w:ascii="仿宋" w:eastAsia="仿宋" w:hAnsi="仿宋" w:hint="eastAsia"/>
          <w:b/>
          <w:noProof/>
          <w:sz w:val="24"/>
          <w:szCs w:val="28"/>
        </w:rPr>
        <w:lastRenderedPageBreak/>
        <w:drawing>
          <wp:inline distT="0" distB="0" distL="0" distR="0">
            <wp:extent cx="5083175" cy="7199630"/>
            <wp:effectExtent l="0" t="0" r="3175" b="1270"/>
            <wp:docPr id="49" name="图片 49" descr="D:\360安全浏览器下载\环境标志产品政府采购品目清单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D:\360安全浏览器下载\环境标志产品政府采购品目清单_页面_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Pr>
          <w:rFonts w:ascii="仿宋" w:eastAsia="仿宋" w:hAnsi="仿宋" w:hint="eastAsia"/>
          <w:b/>
          <w:noProof/>
          <w:sz w:val="24"/>
          <w:szCs w:val="28"/>
        </w:rPr>
        <w:lastRenderedPageBreak/>
        <w:drawing>
          <wp:inline distT="0" distB="0" distL="0" distR="0">
            <wp:extent cx="5083175" cy="7199630"/>
            <wp:effectExtent l="0" t="0" r="3175" b="1270"/>
            <wp:docPr id="50" name="图片 50" descr="D:\360安全浏览器下载\环境标志产品政府采购品目清单_页面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D:\360安全浏览器下载\环境标志产品政府采购品目清单_页面_3.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Pr>
          <w:rFonts w:ascii="仿宋" w:eastAsia="仿宋" w:hAnsi="仿宋" w:hint="eastAsia"/>
          <w:b/>
          <w:noProof/>
          <w:sz w:val="24"/>
          <w:szCs w:val="28"/>
        </w:rPr>
        <w:lastRenderedPageBreak/>
        <w:drawing>
          <wp:inline distT="0" distB="0" distL="0" distR="0">
            <wp:extent cx="5083175" cy="7199630"/>
            <wp:effectExtent l="0" t="0" r="3175" b="1270"/>
            <wp:docPr id="51" name="图片 51" descr="D:\360安全浏览器下载\环境标志产品政府采购品目清单_页面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D:\360安全浏览器下载\环境标志产品政府采购品目清单_页面_4.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p>
    <w:p w:rsidR="00AF2A26" w:rsidRDefault="009B1E4F">
      <w:pPr>
        <w:widowControl/>
        <w:jc w:val="left"/>
        <w:rPr>
          <w:rFonts w:ascii="仿宋" w:eastAsia="仿宋" w:hAnsi="仿宋"/>
          <w:b/>
          <w:sz w:val="24"/>
          <w:szCs w:val="28"/>
        </w:rPr>
      </w:pPr>
      <w:r>
        <w:rPr>
          <w:rFonts w:ascii="仿宋" w:eastAsia="仿宋" w:hAnsi="仿宋"/>
          <w:b/>
          <w:sz w:val="24"/>
          <w:szCs w:val="28"/>
        </w:rPr>
        <w:br w:type="page"/>
      </w:r>
    </w:p>
    <w:p w:rsidR="00AF2A26" w:rsidRDefault="009B1E4F" w:rsidP="00EE4904">
      <w:pPr>
        <w:spacing w:beforeLines="50" w:before="120" w:afterLines="50" w:after="120"/>
        <w:jc w:val="left"/>
        <w:outlineLvl w:val="1"/>
        <w:rPr>
          <w:rFonts w:asciiTheme="minorEastAsia" w:eastAsiaTheme="minorEastAsia" w:hAnsiTheme="minorEastAsia" w:cstheme="minorEastAsia"/>
          <w:b/>
          <w:sz w:val="24"/>
        </w:rPr>
      </w:pPr>
      <w:r>
        <w:rPr>
          <w:rFonts w:ascii="仿宋" w:eastAsia="仿宋" w:hAnsi="仿宋" w:hint="eastAsia"/>
          <w:b/>
          <w:sz w:val="24"/>
          <w:szCs w:val="28"/>
        </w:rPr>
        <w:lastRenderedPageBreak/>
        <w:t>附件十：无线局域网认证产品政府采购清单</w:t>
      </w:r>
      <w:r>
        <w:rPr>
          <w:rFonts w:ascii="仿宋" w:eastAsia="仿宋" w:hAnsi="仿宋"/>
          <w:noProof/>
          <w:sz w:val="24"/>
        </w:rPr>
        <w:drawing>
          <wp:inline distT="0" distB="0" distL="0" distR="0">
            <wp:extent cx="5086350" cy="7199630"/>
            <wp:effectExtent l="0" t="0" r="0" b="1270"/>
            <wp:docPr id="52" name="图片 52" descr="D:\360安全浏览器下载\W020190905535774428020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D:\360安全浏览器下载\W020190905535774428020_页面_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5086800" cy="7200000"/>
                    </a:xfrm>
                    <a:prstGeom prst="rect">
                      <a:avLst/>
                    </a:prstGeom>
                    <a:noFill/>
                    <a:ln>
                      <a:noFill/>
                    </a:ln>
                  </pic:spPr>
                </pic:pic>
              </a:graphicData>
            </a:graphic>
          </wp:inline>
        </w:drawing>
      </w:r>
    </w:p>
    <w:sectPr w:rsidR="00AF2A26" w:rsidSect="00D33CAE">
      <w:pgSz w:w="11907" w:h="16840"/>
      <w:pgMar w:top="1134" w:right="1134" w:bottom="1134" w:left="1134" w:header="851" w:footer="992" w:gutter="0"/>
      <w:pgNumType w:fmt="numberInDash"/>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32A8" w:rsidRDefault="007C32A8">
      <w:r>
        <w:separator/>
      </w:r>
    </w:p>
  </w:endnote>
  <w:endnote w:type="continuationSeparator" w:id="0">
    <w:p w:rsidR="007C32A8" w:rsidRDefault="007C32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
    <w:altName w:val="宋体"/>
    <w:charset w:val="00"/>
    <w:family w:val="auto"/>
    <w:pitch w:val="default"/>
    <w:sig w:usb0="00000000" w:usb1="00000000" w:usb2="00000000" w:usb3="00000000" w:csb0="0000019F"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Eʩ">
    <w:altName w:val="微软雅黑"/>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3BA3" w:rsidRDefault="00AA3BA3">
    <w:pPr>
      <w:pStyle w:val="aa"/>
      <w:framePr w:wrap="around" w:vAnchor="text" w:hAnchor="margin" w:xAlign="outside" w:y="1"/>
      <w:rPr>
        <w:rStyle w:val="af0"/>
      </w:rPr>
    </w:pPr>
    <w:r>
      <w:rPr>
        <w:rStyle w:val="af0"/>
      </w:rPr>
      <w:fldChar w:fldCharType="begin"/>
    </w:r>
    <w:r>
      <w:rPr>
        <w:rStyle w:val="af0"/>
      </w:rPr>
      <w:instrText xml:space="preserve">PAGE  </w:instrText>
    </w:r>
    <w:r>
      <w:rPr>
        <w:rStyle w:val="af0"/>
      </w:rPr>
      <w:fldChar w:fldCharType="separate"/>
    </w:r>
    <w:r>
      <w:rPr>
        <w:rStyle w:val="af0"/>
      </w:rPr>
      <w:t>50</w:t>
    </w:r>
    <w:r>
      <w:rPr>
        <w:rStyle w:val="af0"/>
      </w:rPr>
      <w:fldChar w:fldCharType="end"/>
    </w:r>
  </w:p>
  <w:p w:rsidR="00AA3BA3" w:rsidRDefault="00AA3BA3">
    <w:pPr>
      <w:pStyle w:val="a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3BA3" w:rsidRDefault="00AA3BA3">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EF7E78" w:rsidRPr="00EF7E78">
      <w:rPr>
        <w:rFonts w:ascii="宋体" w:hAnsi="宋体"/>
        <w:noProof/>
        <w:sz w:val="28"/>
        <w:szCs w:val="28"/>
        <w:lang w:val="zh-CN"/>
      </w:rPr>
      <w:t>6</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3BA3" w:rsidRDefault="00AA3BA3">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3BA3" w:rsidRDefault="00AA3BA3">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EF7E78" w:rsidRPr="00EF7E78">
      <w:rPr>
        <w:rFonts w:ascii="宋体" w:hAnsi="宋体"/>
        <w:noProof/>
        <w:sz w:val="28"/>
        <w:szCs w:val="28"/>
        <w:lang w:val="zh-CN"/>
      </w:rPr>
      <w:t>-</w:t>
    </w:r>
    <w:r w:rsidR="00EF7E78">
      <w:rPr>
        <w:rFonts w:ascii="宋体" w:hAnsi="宋体"/>
        <w:noProof/>
        <w:sz w:val="28"/>
        <w:szCs w:val="28"/>
      </w:rPr>
      <w:t xml:space="preserve"> 115 -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32A8" w:rsidRDefault="007C32A8">
      <w:r>
        <w:separator/>
      </w:r>
    </w:p>
  </w:footnote>
  <w:footnote w:type="continuationSeparator" w:id="0">
    <w:p w:rsidR="007C32A8" w:rsidRDefault="007C32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3BA3" w:rsidRDefault="00AA3BA3">
    <w:pPr>
      <w:pStyle w:val="ab"/>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3BA3" w:rsidRDefault="00AA3BA3">
    <w:pPr>
      <w:pStyle w:val="ab"/>
      <w:jc w:val="right"/>
    </w:pPr>
    <w:r>
      <w:rPr>
        <w:noProof/>
      </w:rPr>
      <w:drawing>
        <wp:inline distT="0" distB="0" distL="0" distR="0">
          <wp:extent cx="1969135" cy="280670"/>
          <wp:effectExtent l="0" t="0" r="0" b="508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p w:rsidR="00AA3BA3" w:rsidRDefault="00AA3BA3">
    <w:pPr>
      <w:pStyle w:val="ab"/>
      <w:pBdr>
        <w:bottom w:val="none" w:sz="0" w:space="0" w:color="auto"/>
      </w:pBd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3BA3" w:rsidRDefault="00AA3BA3">
    <w:pPr>
      <w:pStyle w:val="ab"/>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662A6ED"/>
    <w:multiLevelType w:val="singleLevel"/>
    <w:tmpl w:val="B662A6ED"/>
    <w:lvl w:ilvl="0">
      <w:start w:val="1"/>
      <w:numFmt w:val="decimal"/>
      <w:suff w:val="nothing"/>
      <w:lvlText w:val="（%1）"/>
      <w:lvlJc w:val="left"/>
    </w:lvl>
  </w:abstractNum>
  <w:abstractNum w:abstractNumId="1">
    <w:nsid w:val="587D89C6"/>
    <w:multiLevelType w:val="singleLevel"/>
    <w:tmpl w:val="587D89C6"/>
    <w:lvl w:ilvl="0">
      <w:start w:val="1"/>
      <w:numFmt w:val="decimal"/>
      <w:suff w:val="nothing"/>
      <w:lvlText w:val="%1、"/>
      <w:lvlJc w:val="left"/>
    </w:lvl>
  </w:abstractNum>
  <w:abstractNum w:abstractNumId="2">
    <w:nsid w:val="58807131"/>
    <w:multiLevelType w:val="singleLevel"/>
    <w:tmpl w:val="58807131"/>
    <w:lvl w:ilvl="0">
      <w:start w:val="1"/>
      <w:numFmt w:val="decimal"/>
      <w:suff w:val="nothing"/>
      <w:lvlText w:val="%1、"/>
      <w:lvlJc w:val="left"/>
    </w:lvl>
  </w:abstractNum>
  <w:abstractNum w:abstractNumId="3">
    <w:nsid w:val="59C07086"/>
    <w:multiLevelType w:val="singleLevel"/>
    <w:tmpl w:val="59C07086"/>
    <w:lvl w:ilvl="0">
      <w:start w:val="1"/>
      <w:numFmt w:val="decimal"/>
      <w:suff w:val="nothing"/>
      <w:lvlText w:val="%1、"/>
      <w:lvlJc w:val="left"/>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963CF"/>
    <w:rsid w:val="000002C9"/>
    <w:rsid w:val="00006CEA"/>
    <w:rsid w:val="00007C75"/>
    <w:rsid w:val="000118D6"/>
    <w:rsid w:val="00011D5F"/>
    <w:rsid w:val="00012588"/>
    <w:rsid w:val="00020E4B"/>
    <w:rsid w:val="0003357C"/>
    <w:rsid w:val="000342C6"/>
    <w:rsid w:val="000352C0"/>
    <w:rsid w:val="000364CC"/>
    <w:rsid w:val="00036A7C"/>
    <w:rsid w:val="000402F8"/>
    <w:rsid w:val="000406A7"/>
    <w:rsid w:val="00041DC6"/>
    <w:rsid w:val="00042771"/>
    <w:rsid w:val="00045D6D"/>
    <w:rsid w:val="00047C44"/>
    <w:rsid w:val="0005190F"/>
    <w:rsid w:val="00051A4C"/>
    <w:rsid w:val="00063229"/>
    <w:rsid w:val="000639E0"/>
    <w:rsid w:val="00065205"/>
    <w:rsid w:val="00076F73"/>
    <w:rsid w:val="000771C9"/>
    <w:rsid w:val="000841FB"/>
    <w:rsid w:val="00085618"/>
    <w:rsid w:val="000944EF"/>
    <w:rsid w:val="000A4343"/>
    <w:rsid w:val="000B39E4"/>
    <w:rsid w:val="000B7D6B"/>
    <w:rsid w:val="000C13E6"/>
    <w:rsid w:val="000C45B8"/>
    <w:rsid w:val="000C4C4B"/>
    <w:rsid w:val="000C61EA"/>
    <w:rsid w:val="000C65F1"/>
    <w:rsid w:val="000D4800"/>
    <w:rsid w:val="000D7835"/>
    <w:rsid w:val="000E1CC8"/>
    <w:rsid w:val="000F46D5"/>
    <w:rsid w:val="000F614F"/>
    <w:rsid w:val="0010000B"/>
    <w:rsid w:val="0010095E"/>
    <w:rsid w:val="00123566"/>
    <w:rsid w:val="001350D9"/>
    <w:rsid w:val="0014165A"/>
    <w:rsid w:val="00146917"/>
    <w:rsid w:val="00151EE3"/>
    <w:rsid w:val="00153B59"/>
    <w:rsid w:val="00153C61"/>
    <w:rsid w:val="00154B00"/>
    <w:rsid w:val="00156297"/>
    <w:rsid w:val="00160ADD"/>
    <w:rsid w:val="00161605"/>
    <w:rsid w:val="00165411"/>
    <w:rsid w:val="00182CF5"/>
    <w:rsid w:val="001850D0"/>
    <w:rsid w:val="00185509"/>
    <w:rsid w:val="00185FDC"/>
    <w:rsid w:val="0018628A"/>
    <w:rsid w:val="001863A2"/>
    <w:rsid w:val="001878DE"/>
    <w:rsid w:val="001A1E0D"/>
    <w:rsid w:val="001A6429"/>
    <w:rsid w:val="001A644E"/>
    <w:rsid w:val="001A7EA5"/>
    <w:rsid w:val="001B1A4B"/>
    <w:rsid w:val="001B7C35"/>
    <w:rsid w:val="001C2200"/>
    <w:rsid w:val="001C753A"/>
    <w:rsid w:val="001C7CDC"/>
    <w:rsid w:val="001D1EC9"/>
    <w:rsid w:val="001D5105"/>
    <w:rsid w:val="001D5E54"/>
    <w:rsid w:val="001D651E"/>
    <w:rsid w:val="001E153C"/>
    <w:rsid w:val="001E3951"/>
    <w:rsid w:val="001F11D9"/>
    <w:rsid w:val="001F17E5"/>
    <w:rsid w:val="001F2444"/>
    <w:rsid w:val="001F50A2"/>
    <w:rsid w:val="002019AA"/>
    <w:rsid w:val="0020506E"/>
    <w:rsid w:val="00207503"/>
    <w:rsid w:val="002103A1"/>
    <w:rsid w:val="00211967"/>
    <w:rsid w:val="002172EA"/>
    <w:rsid w:val="00222B1C"/>
    <w:rsid w:val="002237AF"/>
    <w:rsid w:val="00226AF4"/>
    <w:rsid w:val="0023152B"/>
    <w:rsid w:val="00231731"/>
    <w:rsid w:val="00236F48"/>
    <w:rsid w:val="00243EFE"/>
    <w:rsid w:val="002455E4"/>
    <w:rsid w:val="00245FA0"/>
    <w:rsid w:val="00247DC5"/>
    <w:rsid w:val="002501A9"/>
    <w:rsid w:val="0025317E"/>
    <w:rsid w:val="00254191"/>
    <w:rsid w:val="00261A6D"/>
    <w:rsid w:val="002649C4"/>
    <w:rsid w:val="00267DD7"/>
    <w:rsid w:val="00277C99"/>
    <w:rsid w:val="002919CE"/>
    <w:rsid w:val="00292DC2"/>
    <w:rsid w:val="002946DC"/>
    <w:rsid w:val="00296683"/>
    <w:rsid w:val="00297E22"/>
    <w:rsid w:val="002A145F"/>
    <w:rsid w:val="002A733B"/>
    <w:rsid w:val="002C1A5B"/>
    <w:rsid w:val="002C2C16"/>
    <w:rsid w:val="002C593F"/>
    <w:rsid w:val="002E0E72"/>
    <w:rsid w:val="002E5C4D"/>
    <w:rsid w:val="002F2CBD"/>
    <w:rsid w:val="002F5EAB"/>
    <w:rsid w:val="002F6518"/>
    <w:rsid w:val="002F76A5"/>
    <w:rsid w:val="002F776E"/>
    <w:rsid w:val="00305CB2"/>
    <w:rsid w:val="0031340F"/>
    <w:rsid w:val="0031394A"/>
    <w:rsid w:val="00316B0C"/>
    <w:rsid w:val="00321012"/>
    <w:rsid w:val="003212C9"/>
    <w:rsid w:val="00323E41"/>
    <w:rsid w:val="00326F53"/>
    <w:rsid w:val="00333B66"/>
    <w:rsid w:val="00335F6E"/>
    <w:rsid w:val="00337343"/>
    <w:rsid w:val="003377C4"/>
    <w:rsid w:val="00337828"/>
    <w:rsid w:val="00346BEF"/>
    <w:rsid w:val="00346C9C"/>
    <w:rsid w:val="003520A7"/>
    <w:rsid w:val="003538FD"/>
    <w:rsid w:val="0035432A"/>
    <w:rsid w:val="003550F7"/>
    <w:rsid w:val="0036023D"/>
    <w:rsid w:val="00360E7D"/>
    <w:rsid w:val="00364CD9"/>
    <w:rsid w:val="00365A61"/>
    <w:rsid w:val="00380DE6"/>
    <w:rsid w:val="003843F5"/>
    <w:rsid w:val="00387494"/>
    <w:rsid w:val="00387827"/>
    <w:rsid w:val="003A2B3E"/>
    <w:rsid w:val="003B0F19"/>
    <w:rsid w:val="003B1CD1"/>
    <w:rsid w:val="003B4840"/>
    <w:rsid w:val="003B5F8D"/>
    <w:rsid w:val="003B66CD"/>
    <w:rsid w:val="003C0A2C"/>
    <w:rsid w:val="003C11FC"/>
    <w:rsid w:val="003C2CE4"/>
    <w:rsid w:val="003C46EC"/>
    <w:rsid w:val="003D228C"/>
    <w:rsid w:val="003D3BAA"/>
    <w:rsid w:val="003E61DE"/>
    <w:rsid w:val="003F2556"/>
    <w:rsid w:val="003F2E1E"/>
    <w:rsid w:val="0040095C"/>
    <w:rsid w:val="00400BCF"/>
    <w:rsid w:val="00404839"/>
    <w:rsid w:val="004061B6"/>
    <w:rsid w:val="0041309E"/>
    <w:rsid w:val="00414245"/>
    <w:rsid w:val="00415B17"/>
    <w:rsid w:val="0041635D"/>
    <w:rsid w:val="00430C54"/>
    <w:rsid w:val="00434105"/>
    <w:rsid w:val="004348E7"/>
    <w:rsid w:val="004353C9"/>
    <w:rsid w:val="0043706E"/>
    <w:rsid w:val="004403F9"/>
    <w:rsid w:val="00443428"/>
    <w:rsid w:val="00446D90"/>
    <w:rsid w:val="00447C68"/>
    <w:rsid w:val="00452806"/>
    <w:rsid w:val="004529B8"/>
    <w:rsid w:val="00454CC8"/>
    <w:rsid w:val="00457C1F"/>
    <w:rsid w:val="00462E54"/>
    <w:rsid w:val="0046586E"/>
    <w:rsid w:val="00470E73"/>
    <w:rsid w:val="004751F7"/>
    <w:rsid w:val="0047634A"/>
    <w:rsid w:val="0047791E"/>
    <w:rsid w:val="00482541"/>
    <w:rsid w:val="00490CD5"/>
    <w:rsid w:val="00493269"/>
    <w:rsid w:val="00493DF7"/>
    <w:rsid w:val="004963CF"/>
    <w:rsid w:val="0049792F"/>
    <w:rsid w:val="0049793B"/>
    <w:rsid w:val="004A1859"/>
    <w:rsid w:val="004A19AB"/>
    <w:rsid w:val="004B4237"/>
    <w:rsid w:val="004B477A"/>
    <w:rsid w:val="004C2F1B"/>
    <w:rsid w:val="004C5203"/>
    <w:rsid w:val="004C67A5"/>
    <w:rsid w:val="004D05B2"/>
    <w:rsid w:val="004D1CB3"/>
    <w:rsid w:val="004D1F9A"/>
    <w:rsid w:val="004D3E29"/>
    <w:rsid w:val="004D477A"/>
    <w:rsid w:val="004D766A"/>
    <w:rsid w:val="004E3F87"/>
    <w:rsid w:val="004E502D"/>
    <w:rsid w:val="004E71A0"/>
    <w:rsid w:val="004E7D7B"/>
    <w:rsid w:val="004F12AD"/>
    <w:rsid w:val="004F26F5"/>
    <w:rsid w:val="00500ADA"/>
    <w:rsid w:val="005030F2"/>
    <w:rsid w:val="00504619"/>
    <w:rsid w:val="005111EA"/>
    <w:rsid w:val="00512974"/>
    <w:rsid w:val="00515C56"/>
    <w:rsid w:val="00516826"/>
    <w:rsid w:val="00520B41"/>
    <w:rsid w:val="005241C7"/>
    <w:rsid w:val="00524AA1"/>
    <w:rsid w:val="00530CFD"/>
    <w:rsid w:val="00532C81"/>
    <w:rsid w:val="00535541"/>
    <w:rsid w:val="00535816"/>
    <w:rsid w:val="00541CC1"/>
    <w:rsid w:val="0054315C"/>
    <w:rsid w:val="005444EE"/>
    <w:rsid w:val="005650D8"/>
    <w:rsid w:val="00566E37"/>
    <w:rsid w:val="00567DB2"/>
    <w:rsid w:val="00572935"/>
    <w:rsid w:val="00573C2F"/>
    <w:rsid w:val="00575D98"/>
    <w:rsid w:val="005766C7"/>
    <w:rsid w:val="0057734F"/>
    <w:rsid w:val="00581049"/>
    <w:rsid w:val="00581892"/>
    <w:rsid w:val="00581F04"/>
    <w:rsid w:val="00583E4C"/>
    <w:rsid w:val="0058682C"/>
    <w:rsid w:val="00596438"/>
    <w:rsid w:val="005A61B7"/>
    <w:rsid w:val="005A6E5E"/>
    <w:rsid w:val="005A7033"/>
    <w:rsid w:val="005B02D1"/>
    <w:rsid w:val="005B0BF1"/>
    <w:rsid w:val="005B16CB"/>
    <w:rsid w:val="005B75E3"/>
    <w:rsid w:val="005C1E3A"/>
    <w:rsid w:val="005C5E75"/>
    <w:rsid w:val="005C68D4"/>
    <w:rsid w:val="005C6DC1"/>
    <w:rsid w:val="005D5133"/>
    <w:rsid w:val="005E1006"/>
    <w:rsid w:val="005F017B"/>
    <w:rsid w:val="005F1378"/>
    <w:rsid w:val="005F479D"/>
    <w:rsid w:val="005F4D50"/>
    <w:rsid w:val="00600CD6"/>
    <w:rsid w:val="00604181"/>
    <w:rsid w:val="00610D33"/>
    <w:rsid w:val="00611060"/>
    <w:rsid w:val="00611C56"/>
    <w:rsid w:val="00612CF3"/>
    <w:rsid w:val="00616DD2"/>
    <w:rsid w:val="00625DDD"/>
    <w:rsid w:val="00630ECC"/>
    <w:rsid w:val="00632004"/>
    <w:rsid w:val="0063271D"/>
    <w:rsid w:val="00633D75"/>
    <w:rsid w:val="00635695"/>
    <w:rsid w:val="006379C3"/>
    <w:rsid w:val="00650BF2"/>
    <w:rsid w:val="00654336"/>
    <w:rsid w:val="00657BF5"/>
    <w:rsid w:val="006606D8"/>
    <w:rsid w:val="006655D6"/>
    <w:rsid w:val="006662C3"/>
    <w:rsid w:val="00667538"/>
    <w:rsid w:val="00684FDE"/>
    <w:rsid w:val="00686653"/>
    <w:rsid w:val="0069252D"/>
    <w:rsid w:val="00695FFE"/>
    <w:rsid w:val="00696084"/>
    <w:rsid w:val="006A0BB4"/>
    <w:rsid w:val="006A1C66"/>
    <w:rsid w:val="006A7F4D"/>
    <w:rsid w:val="006B09CE"/>
    <w:rsid w:val="006B48EE"/>
    <w:rsid w:val="006B5FA0"/>
    <w:rsid w:val="006B7FEC"/>
    <w:rsid w:val="006C1DE7"/>
    <w:rsid w:val="006C2259"/>
    <w:rsid w:val="006C3776"/>
    <w:rsid w:val="006D52C0"/>
    <w:rsid w:val="006D6B83"/>
    <w:rsid w:val="006E3522"/>
    <w:rsid w:val="006E51C7"/>
    <w:rsid w:val="006E5BCA"/>
    <w:rsid w:val="006E6D02"/>
    <w:rsid w:val="006E7E45"/>
    <w:rsid w:val="00701BF2"/>
    <w:rsid w:val="00702355"/>
    <w:rsid w:val="00713819"/>
    <w:rsid w:val="007213C7"/>
    <w:rsid w:val="00731C4A"/>
    <w:rsid w:val="00735FAD"/>
    <w:rsid w:val="00744571"/>
    <w:rsid w:val="007459A9"/>
    <w:rsid w:val="007467F8"/>
    <w:rsid w:val="00746CBE"/>
    <w:rsid w:val="00747346"/>
    <w:rsid w:val="0075237F"/>
    <w:rsid w:val="007547FD"/>
    <w:rsid w:val="00755173"/>
    <w:rsid w:val="007652CD"/>
    <w:rsid w:val="00772F08"/>
    <w:rsid w:val="00774F0B"/>
    <w:rsid w:val="007764D2"/>
    <w:rsid w:val="007766E6"/>
    <w:rsid w:val="00776A03"/>
    <w:rsid w:val="00782796"/>
    <w:rsid w:val="007828AC"/>
    <w:rsid w:val="00787EAB"/>
    <w:rsid w:val="00792255"/>
    <w:rsid w:val="00792C89"/>
    <w:rsid w:val="00793061"/>
    <w:rsid w:val="00794144"/>
    <w:rsid w:val="00797F2B"/>
    <w:rsid w:val="007A1CA4"/>
    <w:rsid w:val="007A454E"/>
    <w:rsid w:val="007B1C57"/>
    <w:rsid w:val="007B2D1C"/>
    <w:rsid w:val="007B63C3"/>
    <w:rsid w:val="007C1E86"/>
    <w:rsid w:val="007C2AFB"/>
    <w:rsid w:val="007C32A8"/>
    <w:rsid w:val="007C3A43"/>
    <w:rsid w:val="007D0242"/>
    <w:rsid w:val="007D449D"/>
    <w:rsid w:val="007D5100"/>
    <w:rsid w:val="007D64CD"/>
    <w:rsid w:val="007D785C"/>
    <w:rsid w:val="007E051E"/>
    <w:rsid w:val="007E34E3"/>
    <w:rsid w:val="007E4285"/>
    <w:rsid w:val="007E57D3"/>
    <w:rsid w:val="007E5B82"/>
    <w:rsid w:val="007E5DBE"/>
    <w:rsid w:val="007E7C4E"/>
    <w:rsid w:val="008009C6"/>
    <w:rsid w:val="008159CA"/>
    <w:rsid w:val="008215E0"/>
    <w:rsid w:val="00822F46"/>
    <w:rsid w:val="00825FAC"/>
    <w:rsid w:val="0083070F"/>
    <w:rsid w:val="008307DA"/>
    <w:rsid w:val="008322DE"/>
    <w:rsid w:val="008357E7"/>
    <w:rsid w:val="008364B3"/>
    <w:rsid w:val="00842320"/>
    <w:rsid w:val="00844FBE"/>
    <w:rsid w:val="0084647B"/>
    <w:rsid w:val="00851736"/>
    <w:rsid w:val="00861CCA"/>
    <w:rsid w:val="00863417"/>
    <w:rsid w:val="0087480B"/>
    <w:rsid w:val="00882B21"/>
    <w:rsid w:val="00883383"/>
    <w:rsid w:val="00883451"/>
    <w:rsid w:val="008844D5"/>
    <w:rsid w:val="00896E78"/>
    <w:rsid w:val="008A284A"/>
    <w:rsid w:val="008B33AE"/>
    <w:rsid w:val="008B53A7"/>
    <w:rsid w:val="008B6BDD"/>
    <w:rsid w:val="008C415F"/>
    <w:rsid w:val="008D7356"/>
    <w:rsid w:val="008F1F1D"/>
    <w:rsid w:val="00906F56"/>
    <w:rsid w:val="00907807"/>
    <w:rsid w:val="0091774A"/>
    <w:rsid w:val="009270E8"/>
    <w:rsid w:val="00927D1C"/>
    <w:rsid w:val="0093437E"/>
    <w:rsid w:val="00942D57"/>
    <w:rsid w:val="0094468A"/>
    <w:rsid w:val="009467E8"/>
    <w:rsid w:val="00946A45"/>
    <w:rsid w:val="009474C6"/>
    <w:rsid w:val="0096346E"/>
    <w:rsid w:val="00965CCF"/>
    <w:rsid w:val="00966CFD"/>
    <w:rsid w:val="009803D0"/>
    <w:rsid w:val="00980A95"/>
    <w:rsid w:val="00982F11"/>
    <w:rsid w:val="00987329"/>
    <w:rsid w:val="00993204"/>
    <w:rsid w:val="00993C92"/>
    <w:rsid w:val="0099694D"/>
    <w:rsid w:val="00997705"/>
    <w:rsid w:val="009A13C3"/>
    <w:rsid w:val="009B1E4F"/>
    <w:rsid w:val="009B211A"/>
    <w:rsid w:val="009B6B2D"/>
    <w:rsid w:val="009B73D0"/>
    <w:rsid w:val="009C5C44"/>
    <w:rsid w:val="009C6F77"/>
    <w:rsid w:val="009D421B"/>
    <w:rsid w:val="009D7596"/>
    <w:rsid w:val="009E136E"/>
    <w:rsid w:val="009E2CCC"/>
    <w:rsid w:val="009E3257"/>
    <w:rsid w:val="009E5CCC"/>
    <w:rsid w:val="009F18E5"/>
    <w:rsid w:val="009F3F8C"/>
    <w:rsid w:val="009F75FC"/>
    <w:rsid w:val="00A01008"/>
    <w:rsid w:val="00A043A5"/>
    <w:rsid w:val="00A0467B"/>
    <w:rsid w:val="00A10735"/>
    <w:rsid w:val="00A10DAB"/>
    <w:rsid w:val="00A117C2"/>
    <w:rsid w:val="00A141CE"/>
    <w:rsid w:val="00A23670"/>
    <w:rsid w:val="00A26424"/>
    <w:rsid w:val="00A3232B"/>
    <w:rsid w:val="00A348C9"/>
    <w:rsid w:val="00A3706D"/>
    <w:rsid w:val="00A4620C"/>
    <w:rsid w:val="00A47443"/>
    <w:rsid w:val="00A5027D"/>
    <w:rsid w:val="00A574CF"/>
    <w:rsid w:val="00A57554"/>
    <w:rsid w:val="00A857D2"/>
    <w:rsid w:val="00A905FB"/>
    <w:rsid w:val="00A91FAC"/>
    <w:rsid w:val="00A937D0"/>
    <w:rsid w:val="00A962F5"/>
    <w:rsid w:val="00AA36FD"/>
    <w:rsid w:val="00AA3990"/>
    <w:rsid w:val="00AA3BA3"/>
    <w:rsid w:val="00AA53C1"/>
    <w:rsid w:val="00AA7D91"/>
    <w:rsid w:val="00AB0694"/>
    <w:rsid w:val="00AC180A"/>
    <w:rsid w:val="00AC6BD9"/>
    <w:rsid w:val="00AC782E"/>
    <w:rsid w:val="00AD7270"/>
    <w:rsid w:val="00AE18AC"/>
    <w:rsid w:val="00AE3FF4"/>
    <w:rsid w:val="00AE415B"/>
    <w:rsid w:val="00AE483E"/>
    <w:rsid w:val="00AF2564"/>
    <w:rsid w:val="00AF2683"/>
    <w:rsid w:val="00AF2A26"/>
    <w:rsid w:val="00B0231E"/>
    <w:rsid w:val="00B025C0"/>
    <w:rsid w:val="00B04610"/>
    <w:rsid w:val="00B0665F"/>
    <w:rsid w:val="00B07D19"/>
    <w:rsid w:val="00B1082B"/>
    <w:rsid w:val="00B12650"/>
    <w:rsid w:val="00B12E1C"/>
    <w:rsid w:val="00B13FFE"/>
    <w:rsid w:val="00B210EC"/>
    <w:rsid w:val="00B231E5"/>
    <w:rsid w:val="00B2578C"/>
    <w:rsid w:val="00B2689D"/>
    <w:rsid w:val="00B327FB"/>
    <w:rsid w:val="00B37469"/>
    <w:rsid w:val="00B4294E"/>
    <w:rsid w:val="00B4511C"/>
    <w:rsid w:val="00B455F4"/>
    <w:rsid w:val="00B46DCC"/>
    <w:rsid w:val="00B556B1"/>
    <w:rsid w:val="00B612B5"/>
    <w:rsid w:val="00B6360A"/>
    <w:rsid w:val="00B64820"/>
    <w:rsid w:val="00B64910"/>
    <w:rsid w:val="00B654AF"/>
    <w:rsid w:val="00B6648B"/>
    <w:rsid w:val="00B713A6"/>
    <w:rsid w:val="00B73BDF"/>
    <w:rsid w:val="00B74230"/>
    <w:rsid w:val="00B75582"/>
    <w:rsid w:val="00B76EEC"/>
    <w:rsid w:val="00B805A1"/>
    <w:rsid w:val="00B80F3F"/>
    <w:rsid w:val="00B86024"/>
    <w:rsid w:val="00B863CC"/>
    <w:rsid w:val="00B8697A"/>
    <w:rsid w:val="00B91E16"/>
    <w:rsid w:val="00B92AE9"/>
    <w:rsid w:val="00B976DC"/>
    <w:rsid w:val="00B97913"/>
    <w:rsid w:val="00BB405C"/>
    <w:rsid w:val="00BB7CDA"/>
    <w:rsid w:val="00BB7DD0"/>
    <w:rsid w:val="00BC3B44"/>
    <w:rsid w:val="00BC61DE"/>
    <w:rsid w:val="00BD30D8"/>
    <w:rsid w:val="00BE22F4"/>
    <w:rsid w:val="00BE26F7"/>
    <w:rsid w:val="00BE3A7B"/>
    <w:rsid w:val="00BF63EC"/>
    <w:rsid w:val="00BF7963"/>
    <w:rsid w:val="00C07537"/>
    <w:rsid w:val="00C07ACE"/>
    <w:rsid w:val="00C138CA"/>
    <w:rsid w:val="00C156C3"/>
    <w:rsid w:val="00C15C0F"/>
    <w:rsid w:val="00C16C57"/>
    <w:rsid w:val="00C1754E"/>
    <w:rsid w:val="00C23A8B"/>
    <w:rsid w:val="00C243D7"/>
    <w:rsid w:val="00C41240"/>
    <w:rsid w:val="00C50B1F"/>
    <w:rsid w:val="00C51F92"/>
    <w:rsid w:val="00C53947"/>
    <w:rsid w:val="00C569F3"/>
    <w:rsid w:val="00C628C1"/>
    <w:rsid w:val="00C660DC"/>
    <w:rsid w:val="00C71B3D"/>
    <w:rsid w:val="00C7406F"/>
    <w:rsid w:val="00C74535"/>
    <w:rsid w:val="00C76F4D"/>
    <w:rsid w:val="00C835FF"/>
    <w:rsid w:val="00C84778"/>
    <w:rsid w:val="00C85790"/>
    <w:rsid w:val="00C85B28"/>
    <w:rsid w:val="00C85C9E"/>
    <w:rsid w:val="00C87001"/>
    <w:rsid w:val="00CA13F9"/>
    <w:rsid w:val="00CA3CC2"/>
    <w:rsid w:val="00CA65DA"/>
    <w:rsid w:val="00CB21AA"/>
    <w:rsid w:val="00CB5B0C"/>
    <w:rsid w:val="00CC0E9B"/>
    <w:rsid w:val="00CC1C97"/>
    <w:rsid w:val="00CC5D37"/>
    <w:rsid w:val="00CD134B"/>
    <w:rsid w:val="00CD3BA9"/>
    <w:rsid w:val="00CD613A"/>
    <w:rsid w:val="00CD7023"/>
    <w:rsid w:val="00CE4CDC"/>
    <w:rsid w:val="00CE5B22"/>
    <w:rsid w:val="00CF154B"/>
    <w:rsid w:val="00CF4AB7"/>
    <w:rsid w:val="00CF5EB3"/>
    <w:rsid w:val="00D00F83"/>
    <w:rsid w:val="00D10617"/>
    <w:rsid w:val="00D15A43"/>
    <w:rsid w:val="00D23343"/>
    <w:rsid w:val="00D23DA9"/>
    <w:rsid w:val="00D246D5"/>
    <w:rsid w:val="00D24B29"/>
    <w:rsid w:val="00D26901"/>
    <w:rsid w:val="00D272DF"/>
    <w:rsid w:val="00D3011E"/>
    <w:rsid w:val="00D33CAE"/>
    <w:rsid w:val="00D37063"/>
    <w:rsid w:val="00D47268"/>
    <w:rsid w:val="00D51BF2"/>
    <w:rsid w:val="00D52443"/>
    <w:rsid w:val="00D56921"/>
    <w:rsid w:val="00D6617F"/>
    <w:rsid w:val="00D735F8"/>
    <w:rsid w:val="00D74C1F"/>
    <w:rsid w:val="00D77B84"/>
    <w:rsid w:val="00D844B9"/>
    <w:rsid w:val="00D91EDB"/>
    <w:rsid w:val="00D921D3"/>
    <w:rsid w:val="00D93E20"/>
    <w:rsid w:val="00D93E99"/>
    <w:rsid w:val="00D945C3"/>
    <w:rsid w:val="00D97F97"/>
    <w:rsid w:val="00DA326A"/>
    <w:rsid w:val="00DB1A28"/>
    <w:rsid w:val="00DB29CF"/>
    <w:rsid w:val="00DC216D"/>
    <w:rsid w:val="00DC2325"/>
    <w:rsid w:val="00DC4CD5"/>
    <w:rsid w:val="00DD39FA"/>
    <w:rsid w:val="00DE5909"/>
    <w:rsid w:val="00DE624E"/>
    <w:rsid w:val="00DF1640"/>
    <w:rsid w:val="00DF1955"/>
    <w:rsid w:val="00DF1C08"/>
    <w:rsid w:val="00DF73ED"/>
    <w:rsid w:val="00DF7AA4"/>
    <w:rsid w:val="00E00F1D"/>
    <w:rsid w:val="00E06AF3"/>
    <w:rsid w:val="00E12638"/>
    <w:rsid w:val="00E155DB"/>
    <w:rsid w:val="00E17C8F"/>
    <w:rsid w:val="00E202E8"/>
    <w:rsid w:val="00E2215A"/>
    <w:rsid w:val="00E27FF7"/>
    <w:rsid w:val="00E30C11"/>
    <w:rsid w:val="00E3167C"/>
    <w:rsid w:val="00E32A70"/>
    <w:rsid w:val="00E34BE5"/>
    <w:rsid w:val="00E37877"/>
    <w:rsid w:val="00E40128"/>
    <w:rsid w:val="00E41197"/>
    <w:rsid w:val="00E41337"/>
    <w:rsid w:val="00E424D5"/>
    <w:rsid w:val="00E425A7"/>
    <w:rsid w:val="00E42C54"/>
    <w:rsid w:val="00E43FBF"/>
    <w:rsid w:val="00E4728A"/>
    <w:rsid w:val="00E51901"/>
    <w:rsid w:val="00E55FA0"/>
    <w:rsid w:val="00E604F4"/>
    <w:rsid w:val="00E605A4"/>
    <w:rsid w:val="00E64D58"/>
    <w:rsid w:val="00E65270"/>
    <w:rsid w:val="00E654A7"/>
    <w:rsid w:val="00E656EE"/>
    <w:rsid w:val="00E65BD5"/>
    <w:rsid w:val="00E67BDD"/>
    <w:rsid w:val="00E67E02"/>
    <w:rsid w:val="00E72D4C"/>
    <w:rsid w:val="00E75AB0"/>
    <w:rsid w:val="00E8228E"/>
    <w:rsid w:val="00E879AD"/>
    <w:rsid w:val="00E914BE"/>
    <w:rsid w:val="00E92E8E"/>
    <w:rsid w:val="00E945FD"/>
    <w:rsid w:val="00E95A4B"/>
    <w:rsid w:val="00E977EE"/>
    <w:rsid w:val="00EA0976"/>
    <w:rsid w:val="00EB274C"/>
    <w:rsid w:val="00EC5E6E"/>
    <w:rsid w:val="00ED24F0"/>
    <w:rsid w:val="00ED7B71"/>
    <w:rsid w:val="00EE1FED"/>
    <w:rsid w:val="00EE3F6B"/>
    <w:rsid w:val="00EE4904"/>
    <w:rsid w:val="00EE5E27"/>
    <w:rsid w:val="00EF3703"/>
    <w:rsid w:val="00EF752B"/>
    <w:rsid w:val="00EF7E78"/>
    <w:rsid w:val="00F02737"/>
    <w:rsid w:val="00F06525"/>
    <w:rsid w:val="00F3728B"/>
    <w:rsid w:val="00F42626"/>
    <w:rsid w:val="00F42A12"/>
    <w:rsid w:val="00F46DB5"/>
    <w:rsid w:val="00F541AE"/>
    <w:rsid w:val="00F554C2"/>
    <w:rsid w:val="00F57DFB"/>
    <w:rsid w:val="00F62369"/>
    <w:rsid w:val="00F668B9"/>
    <w:rsid w:val="00F70026"/>
    <w:rsid w:val="00F700F8"/>
    <w:rsid w:val="00F719AF"/>
    <w:rsid w:val="00F76082"/>
    <w:rsid w:val="00F76F73"/>
    <w:rsid w:val="00F771EB"/>
    <w:rsid w:val="00F82D22"/>
    <w:rsid w:val="00F87A09"/>
    <w:rsid w:val="00F96D29"/>
    <w:rsid w:val="00FA0370"/>
    <w:rsid w:val="00FA0C3A"/>
    <w:rsid w:val="00FA0C53"/>
    <w:rsid w:val="00FA121B"/>
    <w:rsid w:val="00FA30E0"/>
    <w:rsid w:val="00FA6000"/>
    <w:rsid w:val="00FA63D6"/>
    <w:rsid w:val="00FA6A3E"/>
    <w:rsid w:val="00FA6AFE"/>
    <w:rsid w:val="00FA7058"/>
    <w:rsid w:val="00FB1668"/>
    <w:rsid w:val="00FB3D9D"/>
    <w:rsid w:val="00FB4C1E"/>
    <w:rsid w:val="00FB6ABE"/>
    <w:rsid w:val="00FB7375"/>
    <w:rsid w:val="00FB7783"/>
    <w:rsid w:val="00FC0B81"/>
    <w:rsid w:val="00FD0929"/>
    <w:rsid w:val="00FE22FF"/>
    <w:rsid w:val="00FE44DE"/>
    <w:rsid w:val="00FF0A46"/>
    <w:rsid w:val="00FF263E"/>
    <w:rsid w:val="00FF26DD"/>
    <w:rsid w:val="01346276"/>
    <w:rsid w:val="033D4102"/>
    <w:rsid w:val="03F7006B"/>
    <w:rsid w:val="042E0DF1"/>
    <w:rsid w:val="04EF7B37"/>
    <w:rsid w:val="05015D85"/>
    <w:rsid w:val="05121E5F"/>
    <w:rsid w:val="06FC5DCA"/>
    <w:rsid w:val="095837D1"/>
    <w:rsid w:val="0A414FB6"/>
    <w:rsid w:val="0A6E7A6C"/>
    <w:rsid w:val="0B7E4A10"/>
    <w:rsid w:val="0B9350D3"/>
    <w:rsid w:val="0BBA41C2"/>
    <w:rsid w:val="0C06083B"/>
    <w:rsid w:val="0C3B1F34"/>
    <w:rsid w:val="0D793EC2"/>
    <w:rsid w:val="0E3333D1"/>
    <w:rsid w:val="0E4E4508"/>
    <w:rsid w:val="0EE27F0B"/>
    <w:rsid w:val="0F593717"/>
    <w:rsid w:val="0F9067A2"/>
    <w:rsid w:val="10542523"/>
    <w:rsid w:val="110479FC"/>
    <w:rsid w:val="129E53FA"/>
    <w:rsid w:val="12BF0205"/>
    <w:rsid w:val="12FC7CAB"/>
    <w:rsid w:val="132112BC"/>
    <w:rsid w:val="132974CC"/>
    <w:rsid w:val="13450A87"/>
    <w:rsid w:val="136137B8"/>
    <w:rsid w:val="13D47B54"/>
    <w:rsid w:val="14C72168"/>
    <w:rsid w:val="14FF5664"/>
    <w:rsid w:val="1561653C"/>
    <w:rsid w:val="1606797B"/>
    <w:rsid w:val="16851915"/>
    <w:rsid w:val="173A14D9"/>
    <w:rsid w:val="17F048DA"/>
    <w:rsid w:val="18B3666B"/>
    <w:rsid w:val="1A183D13"/>
    <w:rsid w:val="1A7016AA"/>
    <w:rsid w:val="1A71547F"/>
    <w:rsid w:val="1A9C424D"/>
    <w:rsid w:val="1B245FF1"/>
    <w:rsid w:val="1BBD6D1B"/>
    <w:rsid w:val="1BC05B5E"/>
    <w:rsid w:val="1CC14054"/>
    <w:rsid w:val="1E420679"/>
    <w:rsid w:val="1E7C1D29"/>
    <w:rsid w:val="1EB701CB"/>
    <w:rsid w:val="1EB979CF"/>
    <w:rsid w:val="1F4304DF"/>
    <w:rsid w:val="1F98608D"/>
    <w:rsid w:val="207A5245"/>
    <w:rsid w:val="21153713"/>
    <w:rsid w:val="21251B83"/>
    <w:rsid w:val="22286C0E"/>
    <w:rsid w:val="229A76D2"/>
    <w:rsid w:val="22BB548D"/>
    <w:rsid w:val="22F96DEE"/>
    <w:rsid w:val="23750867"/>
    <w:rsid w:val="23E5206A"/>
    <w:rsid w:val="24902B69"/>
    <w:rsid w:val="252202F0"/>
    <w:rsid w:val="25E76599"/>
    <w:rsid w:val="26C30DDF"/>
    <w:rsid w:val="27716C93"/>
    <w:rsid w:val="282B4E63"/>
    <w:rsid w:val="28A616E4"/>
    <w:rsid w:val="28B17086"/>
    <w:rsid w:val="29707BAD"/>
    <w:rsid w:val="299148F9"/>
    <w:rsid w:val="29E52869"/>
    <w:rsid w:val="29EB5041"/>
    <w:rsid w:val="2A6A3E49"/>
    <w:rsid w:val="2AD521AC"/>
    <w:rsid w:val="2B3D7387"/>
    <w:rsid w:val="2B64088C"/>
    <w:rsid w:val="2C783060"/>
    <w:rsid w:val="2D0E0E05"/>
    <w:rsid w:val="2D4877EF"/>
    <w:rsid w:val="2D5B5E6B"/>
    <w:rsid w:val="2D6128FB"/>
    <w:rsid w:val="2D7C2698"/>
    <w:rsid w:val="2DB17CCD"/>
    <w:rsid w:val="2DB6424C"/>
    <w:rsid w:val="2E206C88"/>
    <w:rsid w:val="2E4B5D06"/>
    <w:rsid w:val="2E8C1848"/>
    <w:rsid w:val="2F6649D2"/>
    <w:rsid w:val="2F6859CD"/>
    <w:rsid w:val="2FF12F91"/>
    <w:rsid w:val="2FF84291"/>
    <w:rsid w:val="311E07FA"/>
    <w:rsid w:val="31EB6884"/>
    <w:rsid w:val="326C67DD"/>
    <w:rsid w:val="334E0780"/>
    <w:rsid w:val="338C5511"/>
    <w:rsid w:val="339E128A"/>
    <w:rsid w:val="34502F2D"/>
    <w:rsid w:val="35B17729"/>
    <w:rsid w:val="37046FAB"/>
    <w:rsid w:val="37182C92"/>
    <w:rsid w:val="371A21C0"/>
    <w:rsid w:val="38123383"/>
    <w:rsid w:val="38C84008"/>
    <w:rsid w:val="394F0285"/>
    <w:rsid w:val="398E6FFF"/>
    <w:rsid w:val="39B93040"/>
    <w:rsid w:val="39F64F22"/>
    <w:rsid w:val="3A465B2C"/>
    <w:rsid w:val="3A824DC7"/>
    <w:rsid w:val="3A8D5C5F"/>
    <w:rsid w:val="3AE3687C"/>
    <w:rsid w:val="3B567573"/>
    <w:rsid w:val="3B9528C7"/>
    <w:rsid w:val="3BB8556B"/>
    <w:rsid w:val="3C0670D3"/>
    <w:rsid w:val="3C1557B6"/>
    <w:rsid w:val="3C553222"/>
    <w:rsid w:val="3CD83D05"/>
    <w:rsid w:val="3D3327B4"/>
    <w:rsid w:val="3F097E30"/>
    <w:rsid w:val="40CD1E99"/>
    <w:rsid w:val="40D86A39"/>
    <w:rsid w:val="42384952"/>
    <w:rsid w:val="43306D47"/>
    <w:rsid w:val="439C6805"/>
    <w:rsid w:val="43E36E74"/>
    <w:rsid w:val="442666B8"/>
    <w:rsid w:val="447C4DB6"/>
    <w:rsid w:val="44975B95"/>
    <w:rsid w:val="44BF0933"/>
    <w:rsid w:val="450E2EF3"/>
    <w:rsid w:val="46001285"/>
    <w:rsid w:val="48AB646F"/>
    <w:rsid w:val="491C64A3"/>
    <w:rsid w:val="4A990959"/>
    <w:rsid w:val="4AD93C4F"/>
    <w:rsid w:val="4BD4054B"/>
    <w:rsid w:val="4D790464"/>
    <w:rsid w:val="4D883C71"/>
    <w:rsid w:val="515D3BA4"/>
    <w:rsid w:val="516F05BA"/>
    <w:rsid w:val="520810A6"/>
    <w:rsid w:val="526037D7"/>
    <w:rsid w:val="52625957"/>
    <w:rsid w:val="52D44E78"/>
    <w:rsid w:val="537F07FF"/>
    <w:rsid w:val="53843D22"/>
    <w:rsid w:val="543A465A"/>
    <w:rsid w:val="5463295C"/>
    <w:rsid w:val="54AE3221"/>
    <w:rsid w:val="550F5FCB"/>
    <w:rsid w:val="558D587B"/>
    <w:rsid w:val="55930BDD"/>
    <w:rsid w:val="55C0291F"/>
    <w:rsid w:val="55FA1D61"/>
    <w:rsid w:val="56C13B45"/>
    <w:rsid w:val="574A7970"/>
    <w:rsid w:val="575925A3"/>
    <w:rsid w:val="57620C73"/>
    <w:rsid w:val="58E22F61"/>
    <w:rsid w:val="59100659"/>
    <w:rsid w:val="596B3381"/>
    <w:rsid w:val="5A07278A"/>
    <w:rsid w:val="5A665D06"/>
    <w:rsid w:val="5B50074E"/>
    <w:rsid w:val="5C443608"/>
    <w:rsid w:val="5CCB1C6A"/>
    <w:rsid w:val="5E1824AD"/>
    <w:rsid w:val="5EB546CF"/>
    <w:rsid w:val="5F17346F"/>
    <w:rsid w:val="5F64791C"/>
    <w:rsid w:val="5FFC4413"/>
    <w:rsid w:val="603826E4"/>
    <w:rsid w:val="612F10D6"/>
    <w:rsid w:val="63B304ED"/>
    <w:rsid w:val="64120551"/>
    <w:rsid w:val="65A215B9"/>
    <w:rsid w:val="65EC53FE"/>
    <w:rsid w:val="66D63C10"/>
    <w:rsid w:val="6774197E"/>
    <w:rsid w:val="67B56B47"/>
    <w:rsid w:val="68151561"/>
    <w:rsid w:val="681D48E0"/>
    <w:rsid w:val="686A6A61"/>
    <w:rsid w:val="68C006D4"/>
    <w:rsid w:val="68C21DBA"/>
    <w:rsid w:val="69004F74"/>
    <w:rsid w:val="6A6B466F"/>
    <w:rsid w:val="6A750417"/>
    <w:rsid w:val="6C1F5030"/>
    <w:rsid w:val="6C3F40AD"/>
    <w:rsid w:val="6C415617"/>
    <w:rsid w:val="6CD02B75"/>
    <w:rsid w:val="6E963C85"/>
    <w:rsid w:val="6F346212"/>
    <w:rsid w:val="6F87409D"/>
    <w:rsid w:val="6FE53E8B"/>
    <w:rsid w:val="701F7FF5"/>
    <w:rsid w:val="704D591E"/>
    <w:rsid w:val="706D12CD"/>
    <w:rsid w:val="71665B90"/>
    <w:rsid w:val="719C0A53"/>
    <w:rsid w:val="72A67576"/>
    <w:rsid w:val="7303538A"/>
    <w:rsid w:val="73543095"/>
    <w:rsid w:val="736E3AA1"/>
    <w:rsid w:val="73B71509"/>
    <w:rsid w:val="748B642A"/>
    <w:rsid w:val="75B9387F"/>
    <w:rsid w:val="76692C7F"/>
    <w:rsid w:val="76713884"/>
    <w:rsid w:val="76B6755B"/>
    <w:rsid w:val="7725686E"/>
    <w:rsid w:val="77AD4FBD"/>
    <w:rsid w:val="781319FE"/>
    <w:rsid w:val="78A3548F"/>
    <w:rsid w:val="79420C91"/>
    <w:rsid w:val="79E76828"/>
    <w:rsid w:val="7A567F6D"/>
    <w:rsid w:val="7A9605ED"/>
    <w:rsid w:val="7AB012C7"/>
    <w:rsid w:val="7AD11B02"/>
    <w:rsid w:val="7AED10D1"/>
    <w:rsid w:val="7B2A6662"/>
    <w:rsid w:val="7B520CA7"/>
    <w:rsid w:val="7B7E66DA"/>
    <w:rsid w:val="7BBE6043"/>
    <w:rsid w:val="7C5B2872"/>
    <w:rsid w:val="7D705F31"/>
    <w:rsid w:val="7DBF0B02"/>
    <w:rsid w:val="7DF3098A"/>
    <w:rsid w:val="7E2F1E73"/>
    <w:rsid w:val="7F625BE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64CCCA1-9246-449C-841E-BD6D309AA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qFormat="1"/>
    <w:lsdException w:name="footnote text" w:semiHidden="1" w:unhideWhenUsed="1"/>
    <w:lsdException w:name="annotation text" w:semiHidden="1" w:uiPriority="0"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qFormat="1"/>
    <w:lsdException w:name="line number" w:semiHidden="1" w:unhideWhenUsed="1"/>
    <w:lsdException w:name="page number" w:semiHidden="1"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qFormat="1"/>
    <w:lsdException w:name="Body Text Indent 3" w:semiHidden="1" w:uiPriority="0" w:qFormat="1"/>
    <w:lsdException w:name="Block Text" w:semiHidden="1" w:unhideWhenUsed="1"/>
    <w:lsdException w:name="Hyperlink" w:semiHidden="1" w:qFormat="1"/>
    <w:lsdException w:name="FollowedHyperlink" w:semiHidden="1" w:unhideWhenUsed="1"/>
    <w:lsdException w:name="Strong" w:uiPriority="22" w:qFormat="1"/>
    <w:lsdException w:name="Emphasis" w:uiPriority="20" w:qFormat="1"/>
    <w:lsdException w:name="Document Map" w:semiHidden="1" w:uiPriority="0" w:qFormat="1"/>
    <w:lsdException w:name="Plain Text" w:semiHidden="1" w:uiPriority="0" w:qFormat="1"/>
    <w:lsdException w:name="E-mail Signature" w:semiHidden="1" w:unhideWhenUsed="1"/>
    <w:lsdException w:name="HTML Top of Form" w:semiHidden="1" w:unhideWhenUsed="1"/>
    <w:lsdException w:name="HTML Bottom of Form" w:semiHidden="1" w:unhideWhenUsed="1"/>
    <w:lsdException w:name="Normal (Web)" w:semiHidden="1"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B1E4F"/>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rsid w:val="00D33CAE"/>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D33CAE"/>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D33CAE"/>
    <w:pPr>
      <w:keepNext/>
      <w:keepLines/>
      <w:spacing w:line="400" w:lineRule="exact"/>
      <w:outlineLvl w:val="2"/>
    </w:pPr>
    <w:rPr>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rsid w:val="00D33CAE"/>
    <w:pPr>
      <w:ind w:leftChars="1200" w:left="2520"/>
    </w:pPr>
    <w:rPr>
      <w:rFonts w:asciiTheme="minorHAnsi" w:eastAsiaTheme="minorEastAsia" w:hAnsiTheme="minorHAnsi" w:cstheme="minorBidi"/>
      <w:szCs w:val="22"/>
    </w:rPr>
  </w:style>
  <w:style w:type="paragraph" w:styleId="a3">
    <w:name w:val="Normal Indent"/>
    <w:basedOn w:val="a"/>
    <w:link w:val="Char"/>
    <w:qFormat/>
    <w:rsid w:val="00D33CAE"/>
    <w:pPr>
      <w:ind w:firstLineChars="200" w:firstLine="420"/>
    </w:pPr>
  </w:style>
  <w:style w:type="paragraph" w:styleId="a4">
    <w:name w:val="Document Map"/>
    <w:basedOn w:val="a"/>
    <w:link w:val="Char0"/>
    <w:qFormat/>
    <w:rsid w:val="00D33CAE"/>
    <w:rPr>
      <w:rFonts w:ascii="宋体"/>
      <w:sz w:val="18"/>
      <w:szCs w:val="18"/>
    </w:rPr>
  </w:style>
  <w:style w:type="paragraph" w:styleId="a5">
    <w:name w:val="annotation text"/>
    <w:basedOn w:val="a"/>
    <w:link w:val="Char1"/>
    <w:qFormat/>
    <w:rsid w:val="00D33CAE"/>
    <w:pPr>
      <w:jc w:val="left"/>
    </w:pPr>
    <w:rPr>
      <w:rFonts w:asciiTheme="minorHAnsi" w:eastAsiaTheme="minorEastAsia" w:hAnsiTheme="minorHAnsi" w:cstheme="minorBidi"/>
      <w:sz w:val="18"/>
      <w:szCs w:val="22"/>
    </w:rPr>
  </w:style>
  <w:style w:type="paragraph" w:styleId="a6">
    <w:name w:val="Body Text"/>
    <w:basedOn w:val="a"/>
    <w:link w:val="Char2"/>
    <w:qFormat/>
    <w:rsid w:val="00D33CAE"/>
    <w:pPr>
      <w:spacing w:after="120"/>
    </w:pPr>
  </w:style>
  <w:style w:type="paragraph" w:styleId="a7">
    <w:name w:val="Body Text Indent"/>
    <w:basedOn w:val="a"/>
    <w:link w:val="Char3"/>
    <w:qFormat/>
    <w:rsid w:val="00D33CAE"/>
    <w:pPr>
      <w:ind w:firstLine="630"/>
    </w:pPr>
    <w:rPr>
      <w:sz w:val="32"/>
      <w:szCs w:val="20"/>
    </w:rPr>
  </w:style>
  <w:style w:type="paragraph" w:styleId="5">
    <w:name w:val="toc 5"/>
    <w:basedOn w:val="a"/>
    <w:next w:val="a"/>
    <w:uiPriority w:val="39"/>
    <w:unhideWhenUsed/>
    <w:qFormat/>
    <w:rsid w:val="00D33CAE"/>
    <w:pPr>
      <w:ind w:leftChars="800" w:left="1680"/>
    </w:pPr>
    <w:rPr>
      <w:rFonts w:asciiTheme="minorHAnsi" w:eastAsiaTheme="minorEastAsia" w:hAnsiTheme="minorHAnsi" w:cstheme="minorBidi"/>
      <w:szCs w:val="22"/>
    </w:rPr>
  </w:style>
  <w:style w:type="paragraph" w:styleId="30">
    <w:name w:val="toc 3"/>
    <w:basedOn w:val="a"/>
    <w:next w:val="a"/>
    <w:uiPriority w:val="39"/>
    <w:unhideWhenUsed/>
    <w:qFormat/>
    <w:rsid w:val="00D33CAE"/>
    <w:pPr>
      <w:ind w:leftChars="400" w:left="840"/>
    </w:pPr>
  </w:style>
  <w:style w:type="paragraph" w:styleId="a8">
    <w:name w:val="Plain Text"/>
    <w:basedOn w:val="a"/>
    <w:link w:val="Char10"/>
    <w:qFormat/>
    <w:rsid w:val="00D33CAE"/>
    <w:pPr>
      <w:autoSpaceDE w:val="0"/>
      <w:autoSpaceDN w:val="0"/>
      <w:adjustRightInd w:val="0"/>
    </w:pPr>
    <w:rPr>
      <w:rFonts w:ascii="宋体" w:hAnsi="Tms Rmn" w:cstheme="minorBidi"/>
      <w:szCs w:val="22"/>
    </w:rPr>
  </w:style>
  <w:style w:type="paragraph" w:styleId="8">
    <w:name w:val="toc 8"/>
    <w:basedOn w:val="a"/>
    <w:next w:val="a"/>
    <w:uiPriority w:val="39"/>
    <w:unhideWhenUsed/>
    <w:qFormat/>
    <w:rsid w:val="00D33CAE"/>
    <w:pPr>
      <w:ind w:leftChars="1400" w:left="2940"/>
    </w:pPr>
    <w:rPr>
      <w:rFonts w:asciiTheme="minorHAnsi" w:eastAsiaTheme="minorEastAsia" w:hAnsiTheme="minorHAnsi" w:cstheme="minorBidi"/>
      <w:szCs w:val="22"/>
    </w:rPr>
  </w:style>
  <w:style w:type="paragraph" w:styleId="20">
    <w:name w:val="Body Text Indent 2"/>
    <w:basedOn w:val="a"/>
    <w:link w:val="2Char0"/>
    <w:qFormat/>
    <w:rsid w:val="00D33CAE"/>
    <w:pPr>
      <w:spacing w:after="120" w:line="480" w:lineRule="auto"/>
      <w:ind w:leftChars="200" w:left="420"/>
    </w:pPr>
  </w:style>
  <w:style w:type="paragraph" w:styleId="a9">
    <w:name w:val="Balloon Text"/>
    <w:basedOn w:val="a"/>
    <w:link w:val="Char4"/>
    <w:qFormat/>
    <w:rsid w:val="00D33CAE"/>
    <w:rPr>
      <w:sz w:val="18"/>
      <w:szCs w:val="18"/>
    </w:rPr>
  </w:style>
  <w:style w:type="paragraph" w:styleId="aa">
    <w:name w:val="footer"/>
    <w:basedOn w:val="a"/>
    <w:link w:val="Char5"/>
    <w:uiPriority w:val="99"/>
    <w:unhideWhenUsed/>
    <w:qFormat/>
    <w:rsid w:val="00D33CAE"/>
    <w:pPr>
      <w:tabs>
        <w:tab w:val="center" w:pos="4153"/>
        <w:tab w:val="right" w:pos="8306"/>
      </w:tabs>
      <w:snapToGrid w:val="0"/>
      <w:jc w:val="left"/>
    </w:pPr>
    <w:rPr>
      <w:sz w:val="18"/>
      <w:szCs w:val="18"/>
    </w:rPr>
  </w:style>
  <w:style w:type="paragraph" w:styleId="ab">
    <w:name w:val="header"/>
    <w:basedOn w:val="a"/>
    <w:link w:val="Char6"/>
    <w:uiPriority w:val="99"/>
    <w:unhideWhenUsed/>
    <w:qFormat/>
    <w:rsid w:val="00D33CAE"/>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D33CAE"/>
    <w:pPr>
      <w:spacing w:line="360" w:lineRule="auto"/>
    </w:pPr>
    <w:rPr>
      <w:rFonts w:eastAsia="微软雅黑"/>
      <w:sz w:val="24"/>
    </w:rPr>
  </w:style>
  <w:style w:type="paragraph" w:styleId="4">
    <w:name w:val="toc 4"/>
    <w:basedOn w:val="a"/>
    <w:next w:val="a"/>
    <w:uiPriority w:val="39"/>
    <w:unhideWhenUsed/>
    <w:qFormat/>
    <w:rsid w:val="00D33CAE"/>
    <w:pPr>
      <w:ind w:leftChars="600" w:left="1260"/>
    </w:pPr>
    <w:rPr>
      <w:rFonts w:asciiTheme="minorHAnsi" w:eastAsiaTheme="minorEastAsia" w:hAnsiTheme="minorHAnsi" w:cstheme="minorBidi"/>
      <w:szCs w:val="22"/>
    </w:rPr>
  </w:style>
  <w:style w:type="paragraph" w:styleId="6">
    <w:name w:val="toc 6"/>
    <w:basedOn w:val="a"/>
    <w:next w:val="a"/>
    <w:uiPriority w:val="39"/>
    <w:unhideWhenUsed/>
    <w:qFormat/>
    <w:rsid w:val="00D33CAE"/>
    <w:pPr>
      <w:ind w:leftChars="1000" w:left="2100"/>
    </w:pPr>
    <w:rPr>
      <w:rFonts w:asciiTheme="minorHAnsi" w:eastAsiaTheme="minorEastAsia" w:hAnsiTheme="minorHAnsi" w:cstheme="minorBidi"/>
      <w:szCs w:val="22"/>
    </w:rPr>
  </w:style>
  <w:style w:type="paragraph" w:styleId="31">
    <w:name w:val="Body Text Indent 3"/>
    <w:basedOn w:val="a"/>
    <w:link w:val="3Char0"/>
    <w:qFormat/>
    <w:rsid w:val="00D33CAE"/>
    <w:pPr>
      <w:spacing w:after="120"/>
      <w:ind w:leftChars="200" w:left="420"/>
    </w:pPr>
    <w:rPr>
      <w:sz w:val="16"/>
      <w:szCs w:val="16"/>
    </w:rPr>
  </w:style>
  <w:style w:type="paragraph" w:styleId="21">
    <w:name w:val="toc 2"/>
    <w:basedOn w:val="a"/>
    <w:next w:val="a"/>
    <w:uiPriority w:val="39"/>
    <w:unhideWhenUsed/>
    <w:qFormat/>
    <w:rsid w:val="00D33CAE"/>
    <w:pPr>
      <w:ind w:leftChars="200" w:left="420"/>
    </w:pPr>
  </w:style>
  <w:style w:type="paragraph" w:styleId="9">
    <w:name w:val="toc 9"/>
    <w:basedOn w:val="a"/>
    <w:next w:val="a"/>
    <w:uiPriority w:val="39"/>
    <w:unhideWhenUsed/>
    <w:qFormat/>
    <w:rsid w:val="00D33CAE"/>
    <w:pPr>
      <w:ind w:leftChars="1600" w:left="3360"/>
    </w:pPr>
    <w:rPr>
      <w:rFonts w:asciiTheme="minorHAnsi" w:eastAsiaTheme="minorEastAsia" w:hAnsiTheme="minorHAnsi" w:cstheme="minorBidi"/>
      <w:szCs w:val="22"/>
    </w:rPr>
  </w:style>
  <w:style w:type="paragraph" w:styleId="ac">
    <w:name w:val="Normal (Web)"/>
    <w:basedOn w:val="a"/>
    <w:qFormat/>
    <w:rsid w:val="00D33CAE"/>
    <w:pPr>
      <w:widowControl/>
      <w:spacing w:before="100" w:beforeAutospacing="1" w:after="100" w:afterAutospacing="1"/>
      <w:jc w:val="left"/>
    </w:pPr>
    <w:rPr>
      <w:rFonts w:ascii="宋体" w:hAnsi="宋体"/>
      <w:kern w:val="0"/>
      <w:sz w:val="18"/>
      <w:szCs w:val="18"/>
    </w:rPr>
  </w:style>
  <w:style w:type="paragraph" w:styleId="ad">
    <w:name w:val="Title"/>
    <w:basedOn w:val="a"/>
    <w:next w:val="a"/>
    <w:link w:val="Char7"/>
    <w:uiPriority w:val="10"/>
    <w:qFormat/>
    <w:rsid w:val="00D33CAE"/>
    <w:pPr>
      <w:spacing w:before="240" w:after="60"/>
      <w:jc w:val="center"/>
      <w:outlineLvl w:val="0"/>
    </w:pPr>
    <w:rPr>
      <w:rFonts w:asciiTheme="majorHAnsi" w:hAnsiTheme="majorHAnsi" w:cstheme="majorBidi"/>
      <w:b/>
      <w:bCs/>
      <w:sz w:val="32"/>
      <w:szCs w:val="32"/>
    </w:rPr>
  </w:style>
  <w:style w:type="paragraph" w:styleId="ae">
    <w:name w:val="annotation subject"/>
    <w:basedOn w:val="a5"/>
    <w:next w:val="a5"/>
    <w:link w:val="Char8"/>
    <w:qFormat/>
    <w:rsid w:val="00D33CAE"/>
    <w:rPr>
      <w:b/>
      <w:bCs/>
      <w:sz w:val="21"/>
      <w:szCs w:val="24"/>
    </w:rPr>
  </w:style>
  <w:style w:type="table" w:styleId="af">
    <w:name w:val="Table Grid"/>
    <w:basedOn w:val="a1"/>
    <w:qFormat/>
    <w:rsid w:val="00D33CAE"/>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age number"/>
    <w:basedOn w:val="a0"/>
    <w:qFormat/>
    <w:rsid w:val="00D33CAE"/>
  </w:style>
  <w:style w:type="character" w:styleId="af1">
    <w:name w:val="Hyperlink"/>
    <w:uiPriority w:val="99"/>
    <w:qFormat/>
    <w:rsid w:val="00D33CAE"/>
    <w:rPr>
      <w:color w:val="0000FF"/>
      <w:u w:val="single"/>
    </w:rPr>
  </w:style>
  <w:style w:type="character" w:styleId="af2">
    <w:name w:val="annotation reference"/>
    <w:basedOn w:val="a0"/>
    <w:uiPriority w:val="99"/>
    <w:qFormat/>
    <w:rsid w:val="00D33CAE"/>
    <w:rPr>
      <w:sz w:val="21"/>
      <w:szCs w:val="21"/>
    </w:rPr>
  </w:style>
  <w:style w:type="character" w:customStyle="1" w:styleId="Char6">
    <w:name w:val="页眉 Char"/>
    <w:basedOn w:val="a0"/>
    <w:link w:val="ab"/>
    <w:uiPriority w:val="99"/>
    <w:qFormat/>
    <w:rsid w:val="00D33CAE"/>
    <w:rPr>
      <w:sz w:val="18"/>
      <w:szCs w:val="18"/>
    </w:rPr>
  </w:style>
  <w:style w:type="character" w:customStyle="1" w:styleId="Char5">
    <w:name w:val="页脚 Char"/>
    <w:basedOn w:val="a0"/>
    <w:link w:val="aa"/>
    <w:uiPriority w:val="99"/>
    <w:qFormat/>
    <w:rsid w:val="00D33CAE"/>
    <w:rPr>
      <w:sz w:val="18"/>
      <w:szCs w:val="18"/>
    </w:rPr>
  </w:style>
  <w:style w:type="character" w:customStyle="1" w:styleId="1Char">
    <w:name w:val="标题 1 Char"/>
    <w:basedOn w:val="a0"/>
    <w:link w:val="1"/>
    <w:qFormat/>
    <w:rsid w:val="00D33CAE"/>
    <w:rPr>
      <w:rFonts w:ascii="Times New Roman" w:eastAsia="宋体" w:hAnsi="Times New Roman" w:cs="Times New Roman"/>
      <w:b/>
      <w:bCs/>
      <w:kern w:val="44"/>
      <w:sz w:val="44"/>
      <w:szCs w:val="44"/>
    </w:rPr>
  </w:style>
  <w:style w:type="character" w:customStyle="1" w:styleId="2Char">
    <w:name w:val="标题 2 Char"/>
    <w:basedOn w:val="a0"/>
    <w:link w:val="2"/>
    <w:qFormat/>
    <w:rsid w:val="00D33CAE"/>
    <w:rPr>
      <w:rFonts w:ascii="Arial" w:eastAsia="黑体" w:hAnsi="Arial" w:cs="Times New Roman"/>
      <w:b/>
      <w:bCs/>
      <w:sz w:val="32"/>
      <w:szCs w:val="32"/>
    </w:rPr>
  </w:style>
  <w:style w:type="character" w:customStyle="1" w:styleId="3Char">
    <w:name w:val="标题 3 Char"/>
    <w:basedOn w:val="a0"/>
    <w:link w:val="3"/>
    <w:qFormat/>
    <w:rsid w:val="00D33CAE"/>
    <w:rPr>
      <w:rFonts w:ascii="Times New Roman" w:eastAsia="宋体" w:hAnsi="Times New Roman" w:cs="Times New Roman"/>
      <w:bCs/>
      <w:kern w:val="2"/>
      <w:sz w:val="24"/>
      <w:szCs w:val="32"/>
    </w:rPr>
  </w:style>
  <w:style w:type="character" w:customStyle="1" w:styleId="Char3">
    <w:name w:val="正文文本缩进 Char"/>
    <w:basedOn w:val="a0"/>
    <w:link w:val="a7"/>
    <w:qFormat/>
    <w:rsid w:val="00D33CAE"/>
    <w:rPr>
      <w:rFonts w:ascii="Times New Roman" w:eastAsia="宋体" w:hAnsi="Times New Roman" w:cs="Times New Roman"/>
      <w:sz w:val="32"/>
      <w:szCs w:val="20"/>
    </w:rPr>
  </w:style>
  <w:style w:type="paragraph" w:customStyle="1" w:styleId="af3">
    <w:name w:val="正文首行缩进两字符"/>
    <w:basedOn w:val="a"/>
    <w:qFormat/>
    <w:rsid w:val="00D33CAE"/>
    <w:pPr>
      <w:spacing w:line="360" w:lineRule="auto"/>
      <w:ind w:firstLineChars="200" w:firstLine="200"/>
    </w:pPr>
  </w:style>
  <w:style w:type="paragraph" w:customStyle="1" w:styleId="11">
    <w:name w:val="正文1"/>
    <w:qFormat/>
    <w:rsid w:val="00D33CAE"/>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Char0">
    <w:name w:val="正文文本缩进 2 Char"/>
    <w:basedOn w:val="a0"/>
    <w:link w:val="20"/>
    <w:qFormat/>
    <w:rsid w:val="00D33CAE"/>
    <w:rPr>
      <w:rFonts w:ascii="Times New Roman" w:eastAsia="宋体" w:hAnsi="Times New Roman" w:cs="Times New Roman"/>
      <w:szCs w:val="24"/>
    </w:rPr>
  </w:style>
  <w:style w:type="character" w:customStyle="1" w:styleId="3Char0">
    <w:name w:val="正文文本缩进 3 Char"/>
    <w:basedOn w:val="a0"/>
    <w:link w:val="31"/>
    <w:qFormat/>
    <w:rsid w:val="00D33CAE"/>
    <w:rPr>
      <w:rFonts w:ascii="Times New Roman" w:eastAsia="宋体" w:hAnsi="Times New Roman" w:cs="Times New Roman"/>
      <w:sz w:val="16"/>
      <w:szCs w:val="16"/>
    </w:rPr>
  </w:style>
  <w:style w:type="paragraph" w:customStyle="1" w:styleId="af4">
    <w:name w:val="样式"/>
    <w:qFormat/>
    <w:rsid w:val="00D33CAE"/>
    <w:pPr>
      <w:widowControl w:val="0"/>
      <w:autoSpaceDE w:val="0"/>
      <w:autoSpaceDN w:val="0"/>
      <w:adjustRightInd w:val="0"/>
    </w:pPr>
    <w:rPr>
      <w:rFonts w:ascii="宋体" w:eastAsia="宋体" w:hAnsi="宋体" w:cs="宋体"/>
      <w:sz w:val="24"/>
      <w:szCs w:val="24"/>
    </w:rPr>
  </w:style>
  <w:style w:type="paragraph" w:customStyle="1" w:styleId="af5">
    <w:name w:val="表格"/>
    <w:basedOn w:val="a"/>
    <w:qFormat/>
    <w:rsid w:val="00D33CAE"/>
    <w:pPr>
      <w:spacing w:line="400" w:lineRule="exact"/>
    </w:pPr>
    <w:rPr>
      <w:sz w:val="24"/>
    </w:rPr>
  </w:style>
  <w:style w:type="paragraph" w:customStyle="1" w:styleId="22">
    <w:name w:val="样式 首行缩进:  2 字符"/>
    <w:basedOn w:val="a"/>
    <w:qFormat/>
    <w:rsid w:val="00D33CAE"/>
    <w:pPr>
      <w:spacing w:line="400" w:lineRule="exact"/>
      <w:ind w:firstLineChars="200" w:firstLine="200"/>
    </w:pPr>
    <w:rPr>
      <w:rFonts w:cs="宋体"/>
      <w:sz w:val="24"/>
    </w:rPr>
  </w:style>
  <w:style w:type="character" w:customStyle="1" w:styleId="af6">
    <w:name w:val="（符号）邀请函中一、"/>
    <w:basedOn w:val="a0"/>
    <w:qFormat/>
    <w:rsid w:val="00D33CAE"/>
    <w:rPr>
      <w:rFonts w:ascii="黑体" w:eastAsia="黑体" w:hAnsi="黑体"/>
      <w:b/>
      <w:bCs/>
      <w:sz w:val="24"/>
    </w:rPr>
  </w:style>
  <w:style w:type="character" w:customStyle="1" w:styleId="Char4">
    <w:name w:val="批注框文本 Char"/>
    <w:basedOn w:val="a0"/>
    <w:link w:val="a9"/>
    <w:qFormat/>
    <w:rsid w:val="00D33CAE"/>
    <w:rPr>
      <w:rFonts w:ascii="Times New Roman" w:eastAsia="宋体" w:hAnsi="Times New Roman" w:cs="Times New Roman"/>
      <w:sz w:val="18"/>
      <w:szCs w:val="18"/>
    </w:rPr>
  </w:style>
  <w:style w:type="character" w:customStyle="1" w:styleId="Char">
    <w:name w:val="正文缩进 Char"/>
    <w:link w:val="a3"/>
    <w:qFormat/>
    <w:rsid w:val="00D33CAE"/>
    <w:rPr>
      <w:rFonts w:ascii="Times New Roman" w:eastAsia="宋体" w:hAnsi="Times New Roman" w:cs="Times New Roman"/>
      <w:szCs w:val="24"/>
    </w:rPr>
  </w:style>
  <w:style w:type="character" w:customStyle="1" w:styleId="CharChar9">
    <w:name w:val="Char Char9"/>
    <w:qFormat/>
    <w:rsid w:val="00D33CAE"/>
    <w:rPr>
      <w:kern w:val="2"/>
      <w:sz w:val="21"/>
    </w:rPr>
  </w:style>
  <w:style w:type="character" w:customStyle="1" w:styleId="Char9">
    <w:name w:val="批注文字 Char"/>
    <w:qFormat/>
    <w:rsid w:val="00D33CAE"/>
    <w:rPr>
      <w:sz w:val="18"/>
    </w:rPr>
  </w:style>
  <w:style w:type="character" w:customStyle="1" w:styleId="Char1">
    <w:name w:val="批注文字 Char1"/>
    <w:basedOn w:val="a0"/>
    <w:link w:val="a5"/>
    <w:qFormat/>
    <w:rsid w:val="00D33CAE"/>
    <w:rPr>
      <w:rFonts w:ascii="Times New Roman" w:eastAsia="宋体" w:hAnsi="Times New Roman" w:cs="Times New Roman"/>
      <w:szCs w:val="24"/>
    </w:rPr>
  </w:style>
  <w:style w:type="character" w:customStyle="1" w:styleId="Chara">
    <w:name w:val="纯文本 Char"/>
    <w:unhideWhenUsed/>
    <w:qFormat/>
    <w:rsid w:val="00D33CAE"/>
    <w:rPr>
      <w:rFonts w:ascii="宋体" w:eastAsia="宋体" w:hAnsi="Tms Rmn"/>
    </w:rPr>
  </w:style>
  <w:style w:type="character" w:customStyle="1" w:styleId="Char10">
    <w:name w:val="纯文本 Char1"/>
    <w:basedOn w:val="a0"/>
    <w:link w:val="a8"/>
    <w:uiPriority w:val="99"/>
    <w:qFormat/>
    <w:rsid w:val="00D33CAE"/>
    <w:rPr>
      <w:rFonts w:ascii="宋体" w:eastAsia="宋体" w:hAnsi="Courier New" w:cs="Courier New"/>
      <w:szCs w:val="21"/>
    </w:rPr>
  </w:style>
  <w:style w:type="paragraph" w:customStyle="1" w:styleId="GW-">
    <w:name w:val="GW-正文"/>
    <w:basedOn w:val="a"/>
    <w:link w:val="GW-Char"/>
    <w:qFormat/>
    <w:rsid w:val="00D33CAE"/>
    <w:pPr>
      <w:spacing w:line="360" w:lineRule="auto"/>
      <w:ind w:firstLineChars="200" w:firstLine="200"/>
    </w:pPr>
    <w:rPr>
      <w:rFonts w:eastAsia="仿宋_GB2312"/>
      <w:sz w:val="24"/>
    </w:rPr>
  </w:style>
  <w:style w:type="character" w:customStyle="1" w:styleId="GW-Char">
    <w:name w:val="GW-正文 Char"/>
    <w:link w:val="GW-"/>
    <w:qFormat/>
    <w:rsid w:val="00D33CAE"/>
    <w:rPr>
      <w:rFonts w:ascii="Times New Roman" w:eastAsia="仿宋_GB2312" w:hAnsi="Times New Roman" w:cs="Times New Roman"/>
      <w:sz w:val="24"/>
      <w:szCs w:val="24"/>
    </w:rPr>
  </w:style>
  <w:style w:type="paragraph" w:styleId="af7">
    <w:name w:val="List Paragraph"/>
    <w:basedOn w:val="a"/>
    <w:link w:val="Charb"/>
    <w:qFormat/>
    <w:rsid w:val="00D33CAE"/>
    <w:pPr>
      <w:ind w:firstLineChars="200" w:firstLine="420"/>
    </w:pPr>
  </w:style>
  <w:style w:type="character" w:customStyle="1" w:styleId="Charb">
    <w:name w:val="列出段落 Char"/>
    <w:link w:val="af7"/>
    <w:qFormat/>
    <w:rsid w:val="00D33CAE"/>
    <w:rPr>
      <w:rFonts w:ascii="Times New Roman" w:eastAsia="宋体" w:hAnsi="Times New Roman" w:cs="Times New Roman"/>
      <w:szCs w:val="24"/>
    </w:rPr>
  </w:style>
  <w:style w:type="character" w:customStyle="1" w:styleId="Char8">
    <w:name w:val="批注主题 Char"/>
    <w:basedOn w:val="Char1"/>
    <w:link w:val="ae"/>
    <w:qFormat/>
    <w:rsid w:val="00D33CAE"/>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sid w:val="00D33CAE"/>
    <w:rPr>
      <w:szCs w:val="21"/>
    </w:rPr>
  </w:style>
  <w:style w:type="character" w:customStyle="1" w:styleId="Char0">
    <w:name w:val="文档结构图 Char"/>
    <w:basedOn w:val="a0"/>
    <w:link w:val="a4"/>
    <w:qFormat/>
    <w:rsid w:val="00D33CAE"/>
    <w:rPr>
      <w:rFonts w:ascii="宋体" w:eastAsia="宋体" w:hAnsi="Times New Roman" w:cs="Times New Roman"/>
      <w:sz w:val="18"/>
      <w:szCs w:val="18"/>
    </w:rPr>
  </w:style>
  <w:style w:type="character" w:customStyle="1" w:styleId="Char2">
    <w:name w:val="正文文本 Char"/>
    <w:basedOn w:val="a0"/>
    <w:link w:val="a6"/>
    <w:qFormat/>
    <w:rsid w:val="00D33CAE"/>
    <w:rPr>
      <w:rFonts w:ascii="Times New Roman" w:eastAsia="宋体" w:hAnsi="Times New Roman" w:cs="Times New Roman"/>
      <w:szCs w:val="24"/>
    </w:rPr>
  </w:style>
  <w:style w:type="paragraph" w:customStyle="1" w:styleId="12">
    <w:name w:val="修订1"/>
    <w:hidden/>
    <w:uiPriority w:val="99"/>
    <w:semiHidden/>
    <w:qFormat/>
    <w:rsid w:val="00D33CAE"/>
    <w:rPr>
      <w:rFonts w:ascii="Times New Roman" w:eastAsia="宋体" w:hAnsi="Times New Roman" w:cs="Times New Roman"/>
      <w:kern w:val="2"/>
      <w:sz w:val="21"/>
      <w:szCs w:val="24"/>
    </w:rPr>
  </w:style>
  <w:style w:type="character" w:customStyle="1" w:styleId="font31">
    <w:name w:val="font31"/>
    <w:basedOn w:val="a0"/>
    <w:qFormat/>
    <w:rsid w:val="00D33CAE"/>
    <w:rPr>
      <w:rFonts w:ascii="宋体" w:eastAsia="宋体" w:hAnsi="宋体" w:cs="宋体" w:hint="eastAsia"/>
      <w:color w:val="000000"/>
      <w:sz w:val="21"/>
      <w:szCs w:val="21"/>
      <w:u w:val="none"/>
    </w:rPr>
  </w:style>
  <w:style w:type="character" w:customStyle="1" w:styleId="Char7">
    <w:name w:val="标题 Char"/>
    <w:basedOn w:val="a0"/>
    <w:link w:val="ad"/>
    <w:uiPriority w:val="10"/>
    <w:qFormat/>
    <w:rsid w:val="00D33CAE"/>
    <w:rPr>
      <w:rFonts w:asciiTheme="majorHAnsi" w:eastAsia="宋体" w:hAnsiTheme="majorHAnsi" w:cstheme="majorBidi"/>
      <w:b/>
      <w:bCs/>
      <w:kern w:val="2"/>
      <w:sz w:val="32"/>
      <w:szCs w:val="32"/>
    </w:rPr>
  </w:style>
  <w:style w:type="character" w:customStyle="1" w:styleId="font91">
    <w:name w:val="font91"/>
    <w:qFormat/>
    <w:rsid w:val="00D33CAE"/>
    <w:rPr>
      <w:rFonts w:ascii="宋体" w:eastAsia="宋体" w:hAnsi="宋体" w:cs="宋体" w:hint="eastAsia"/>
      <w:color w:val="FF0000"/>
      <w:sz w:val="21"/>
      <w:szCs w:val="21"/>
      <w:u w:val="single"/>
    </w:rPr>
  </w:style>
  <w:style w:type="paragraph" w:customStyle="1" w:styleId="af8">
    <w:name w:val="封面标准名称"/>
    <w:uiPriority w:val="99"/>
    <w:qFormat/>
    <w:rsid w:val="00D33CAE"/>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character" w:customStyle="1" w:styleId="Char11">
    <w:name w:val="正文缩进 Char1"/>
    <w:qFormat/>
    <w:rsid w:val="00D33CAE"/>
    <w:rPr>
      <w:rFonts w:ascii="Times New Roman" w:eastAsia="宋体" w:hAnsi="Times New Roman" w:cs="Times New Roman"/>
      <w:szCs w:val="24"/>
    </w:rPr>
  </w:style>
  <w:style w:type="paragraph" w:customStyle="1" w:styleId="Default">
    <w:name w:val="Default"/>
    <w:uiPriority w:val="99"/>
    <w:qFormat/>
    <w:rsid w:val="00A01008"/>
    <w:pPr>
      <w:widowControl w:val="0"/>
      <w:autoSpaceDE w:val="0"/>
      <w:autoSpaceDN w:val="0"/>
      <w:adjustRightInd w:val="0"/>
    </w:pPr>
    <w:rPr>
      <w:rFonts w:ascii="......." w:eastAsia="......." w:hAnsi="......." w: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270274">
      <w:bodyDiv w:val="1"/>
      <w:marLeft w:val="0"/>
      <w:marRight w:val="0"/>
      <w:marTop w:val="0"/>
      <w:marBottom w:val="0"/>
      <w:divBdr>
        <w:top w:val="none" w:sz="0" w:space="0" w:color="auto"/>
        <w:left w:val="none" w:sz="0" w:space="0" w:color="auto"/>
        <w:bottom w:val="none" w:sz="0" w:space="0" w:color="auto"/>
        <w:right w:val="none" w:sz="0" w:space="0" w:color="auto"/>
      </w:divBdr>
    </w:div>
    <w:div w:id="214631292">
      <w:bodyDiv w:val="1"/>
      <w:marLeft w:val="0"/>
      <w:marRight w:val="0"/>
      <w:marTop w:val="0"/>
      <w:marBottom w:val="0"/>
      <w:divBdr>
        <w:top w:val="none" w:sz="0" w:space="0" w:color="auto"/>
        <w:left w:val="none" w:sz="0" w:space="0" w:color="auto"/>
        <w:bottom w:val="none" w:sz="0" w:space="0" w:color="auto"/>
        <w:right w:val="none" w:sz="0" w:space="0" w:color="auto"/>
      </w:divBdr>
    </w:div>
    <w:div w:id="584995087">
      <w:bodyDiv w:val="1"/>
      <w:marLeft w:val="0"/>
      <w:marRight w:val="0"/>
      <w:marTop w:val="0"/>
      <w:marBottom w:val="0"/>
      <w:divBdr>
        <w:top w:val="none" w:sz="0" w:space="0" w:color="auto"/>
        <w:left w:val="none" w:sz="0" w:space="0" w:color="auto"/>
        <w:bottom w:val="none" w:sz="0" w:space="0" w:color="auto"/>
        <w:right w:val="none" w:sz="0" w:space="0" w:color="auto"/>
      </w:divBdr>
    </w:div>
    <w:div w:id="1143500293">
      <w:bodyDiv w:val="1"/>
      <w:marLeft w:val="0"/>
      <w:marRight w:val="0"/>
      <w:marTop w:val="0"/>
      <w:marBottom w:val="0"/>
      <w:divBdr>
        <w:top w:val="none" w:sz="0" w:space="0" w:color="auto"/>
        <w:left w:val="none" w:sz="0" w:space="0" w:color="auto"/>
        <w:bottom w:val="none" w:sz="0" w:space="0" w:color="auto"/>
        <w:right w:val="none" w:sz="0" w:space="0" w:color="auto"/>
      </w:divBdr>
    </w:div>
    <w:div w:id="2004895608">
      <w:bodyDiv w:val="1"/>
      <w:marLeft w:val="0"/>
      <w:marRight w:val="0"/>
      <w:marTop w:val="0"/>
      <w:marBottom w:val="0"/>
      <w:divBdr>
        <w:top w:val="none" w:sz="0" w:space="0" w:color="auto"/>
        <w:left w:val="none" w:sz="0" w:space="0" w:color="auto"/>
        <w:bottom w:val="none" w:sz="0" w:space="0" w:color="auto"/>
        <w:right w:val="none" w:sz="0" w:space="0" w:color="auto"/>
      </w:divBdr>
    </w:div>
    <w:div w:id="21226032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3.png"/><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jpeg"/><Relationship Id="rId5" Type="http://schemas.openxmlformats.org/officeDocument/2006/relationships/settings" Target="settings.xml"/><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hyperlink" Target="https://www.zcygov.cn&#65289;&#39033;&#30446;&#37319;&#36141;&#8212;&#33719;&#21462;&#37319;&#36141;&#25991;&#20214;&#8212;&#30003;&#35831;&#33719;&#21462;&#37319;&#36141;&#25991;&#20214;&#12290;_x0005_" TargetMode="Externa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jpe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5.jpeg"/><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jpeg"/><Relationship Id="rId57" Type="http://schemas.openxmlformats.org/officeDocument/2006/relationships/theme" Target="theme/theme1.xml"/><Relationship Id="rId10" Type="http://schemas.openxmlformats.org/officeDocument/2006/relationships/hyperlink" Target="https://middle.zcygov.cn/v-settle-front/registry" TargetMode="Externa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641DDAE-77A5-43E8-BC02-52727D1E9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115</Pages>
  <Words>6613</Words>
  <Characters>37695</Characters>
  <Application>Microsoft Office Word</Application>
  <DocSecurity>0</DocSecurity>
  <Lines>314</Lines>
  <Paragraphs>88</Paragraphs>
  <ScaleCrop>false</ScaleCrop>
  <Company/>
  <LinksUpToDate>false</LinksUpToDate>
  <CharactersWithSpaces>44220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zmc</dc:creator>
  <cp:lastModifiedBy>匿名</cp:lastModifiedBy>
  <cp:revision>49</cp:revision>
  <cp:lastPrinted>2022-05-16T05:47:00Z</cp:lastPrinted>
  <dcterms:created xsi:type="dcterms:W3CDTF">2022-05-15T13:07:00Z</dcterms:created>
  <dcterms:modified xsi:type="dcterms:W3CDTF">2022-06-01T08:38:00Z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56A946FBDE874DA5A68546F48BF28875</vt:lpwstr>
  </property>
</Properties>
</file>