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D9" w:rsidRDefault="006E7446" w:rsidP="00654C86">
      <w:pPr>
        <w:jc w:val="center"/>
        <w:rPr>
          <w:rFonts w:ascii="黑体" w:eastAsia="黑体" w:hAnsi="黑体"/>
          <w:sz w:val="30"/>
          <w:szCs w:val="30"/>
        </w:rPr>
      </w:pPr>
      <w:r>
        <w:rPr>
          <w:rFonts w:ascii="黑体" w:eastAsia="黑体" w:hAnsi="黑体" w:hint="eastAsia"/>
          <w:sz w:val="30"/>
          <w:szCs w:val="30"/>
        </w:rPr>
        <w:t>招标编号：</w:t>
      </w:r>
      <w:r w:rsidR="00654C86" w:rsidRPr="00654C86">
        <w:rPr>
          <w:rFonts w:ascii="黑体" w:eastAsia="黑体" w:hAnsi="黑体"/>
          <w:sz w:val="30"/>
          <w:szCs w:val="30"/>
        </w:rPr>
        <w:t>510121202100098</w:t>
      </w:r>
    </w:p>
    <w:p w:rsidR="00B33FD9" w:rsidRDefault="00B33FD9">
      <w:pPr>
        <w:rPr>
          <w:rFonts w:ascii="黑体" w:eastAsia="黑体" w:hAnsi="黑体"/>
          <w:sz w:val="52"/>
          <w:szCs w:val="52"/>
        </w:rPr>
      </w:pPr>
    </w:p>
    <w:p w:rsidR="00B33FD9" w:rsidRDefault="006E7446">
      <w:pPr>
        <w:jc w:val="center"/>
        <w:rPr>
          <w:rFonts w:ascii="黑体" w:eastAsia="黑体" w:hAnsi="黑体"/>
          <w:sz w:val="48"/>
          <w:szCs w:val="48"/>
        </w:rPr>
      </w:pPr>
      <w:r>
        <w:rPr>
          <w:rFonts w:ascii="黑体" w:eastAsia="黑体" w:hAnsi="黑体" w:hint="eastAsia"/>
          <w:sz w:val="48"/>
          <w:szCs w:val="48"/>
        </w:rPr>
        <w:t>金堂县第一人民医院X线</w:t>
      </w:r>
      <w:proofErr w:type="gramStart"/>
      <w:r>
        <w:rPr>
          <w:rFonts w:ascii="黑体" w:eastAsia="黑体" w:hAnsi="黑体" w:hint="eastAsia"/>
          <w:sz w:val="48"/>
          <w:szCs w:val="48"/>
        </w:rPr>
        <w:t>双能骨密度</w:t>
      </w:r>
      <w:proofErr w:type="gramEnd"/>
      <w:r>
        <w:rPr>
          <w:rFonts w:ascii="黑体" w:eastAsia="黑体" w:hAnsi="黑体" w:hint="eastAsia"/>
          <w:sz w:val="48"/>
          <w:szCs w:val="48"/>
        </w:rPr>
        <w:t>仪等医疗设备采购项目</w:t>
      </w:r>
    </w:p>
    <w:p w:rsidR="00B33FD9" w:rsidRDefault="00B33FD9">
      <w:pPr>
        <w:rPr>
          <w:rFonts w:ascii="黑体" w:eastAsia="黑体" w:hAnsi="黑体"/>
          <w:sz w:val="52"/>
          <w:szCs w:val="52"/>
        </w:rPr>
      </w:pPr>
    </w:p>
    <w:p w:rsidR="00B33FD9" w:rsidRDefault="006E7446">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B33FD9" w:rsidRDefault="006E7446">
      <w:pPr>
        <w:jc w:val="center"/>
        <w:rPr>
          <w:rFonts w:ascii="黑体" w:eastAsia="黑体" w:hAnsi="黑体"/>
          <w:sz w:val="52"/>
          <w:szCs w:val="52"/>
        </w:rPr>
      </w:pPr>
      <w:r>
        <w:rPr>
          <w:rFonts w:ascii="黑体" w:eastAsia="黑体" w:hAnsi="黑体" w:hint="eastAsia"/>
          <w:sz w:val="52"/>
          <w:szCs w:val="52"/>
        </w:rPr>
        <w:t>标</w:t>
      </w:r>
    </w:p>
    <w:p w:rsidR="00B33FD9" w:rsidRDefault="006E7446">
      <w:pPr>
        <w:jc w:val="center"/>
        <w:rPr>
          <w:rFonts w:ascii="黑体" w:eastAsia="黑体" w:hAnsi="黑体"/>
          <w:sz w:val="52"/>
          <w:szCs w:val="52"/>
        </w:rPr>
      </w:pPr>
      <w:r>
        <w:rPr>
          <w:rFonts w:ascii="黑体" w:eastAsia="黑体" w:hAnsi="黑体" w:hint="eastAsia"/>
          <w:sz w:val="52"/>
          <w:szCs w:val="52"/>
        </w:rPr>
        <w:t>文</w:t>
      </w:r>
    </w:p>
    <w:p w:rsidR="00B33FD9" w:rsidRDefault="006E7446">
      <w:pPr>
        <w:jc w:val="center"/>
        <w:rPr>
          <w:rFonts w:ascii="黑体" w:eastAsia="黑体" w:hAnsi="黑体"/>
          <w:sz w:val="52"/>
          <w:szCs w:val="52"/>
        </w:rPr>
      </w:pPr>
      <w:r>
        <w:rPr>
          <w:rFonts w:ascii="黑体" w:eastAsia="黑体" w:hAnsi="黑体" w:hint="eastAsia"/>
          <w:sz w:val="52"/>
          <w:szCs w:val="52"/>
        </w:rPr>
        <w:t>件</w:t>
      </w:r>
    </w:p>
    <w:p w:rsidR="00B33FD9" w:rsidRDefault="00B33FD9">
      <w:pPr>
        <w:spacing w:line="360" w:lineRule="auto"/>
        <w:rPr>
          <w:rFonts w:ascii="黑体" w:eastAsia="黑体" w:hAnsi="黑体"/>
          <w:sz w:val="32"/>
          <w:szCs w:val="32"/>
        </w:rPr>
      </w:pPr>
    </w:p>
    <w:p w:rsidR="00B33FD9" w:rsidRDefault="006E7446">
      <w:pPr>
        <w:spacing w:line="360" w:lineRule="auto"/>
        <w:jc w:val="center"/>
        <w:rPr>
          <w:rFonts w:ascii="黑体" w:eastAsia="黑体" w:hAnsi="黑体" w:cs="宋体"/>
          <w:sz w:val="32"/>
          <w:szCs w:val="32"/>
        </w:rPr>
      </w:pPr>
      <w:bookmarkStart w:id="0" w:name="PO_代理公司_1"/>
      <w:r>
        <w:rPr>
          <w:rFonts w:ascii="黑体" w:eastAsia="黑体" w:hAnsi="黑体" w:cs="宋体" w:hint="eastAsia"/>
          <w:sz w:val="32"/>
          <w:szCs w:val="32"/>
        </w:rPr>
        <w:t>金堂县第一人民医院</w:t>
      </w:r>
    </w:p>
    <w:bookmarkEnd w:id="0"/>
    <w:p w:rsidR="00B33FD9" w:rsidRDefault="006E7446">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B33FD9" w:rsidRDefault="006E7446">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B33FD9" w:rsidRDefault="006E7446">
      <w:pPr>
        <w:spacing w:line="360" w:lineRule="auto"/>
        <w:jc w:val="center"/>
        <w:rPr>
          <w:rFonts w:ascii="黑体" w:eastAsia="黑体" w:hAnsi="黑体"/>
          <w:sz w:val="24"/>
        </w:rPr>
        <w:sectPr w:rsidR="00B33FD9">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lang w:val="zh-CN"/>
        </w:rPr>
        <w:t>2021年</w:t>
      </w:r>
      <w:r>
        <w:rPr>
          <w:rFonts w:ascii="黑体" w:eastAsia="黑体" w:hAnsi="黑体" w:cs="宋体" w:hint="eastAsia"/>
          <w:color w:val="000000" w:themeColor="text1"/>
          <w:sz w:val="32"/>
          <w:szCs w:val="32"/>
        </w:rPr>
        <w:t>10</w:t>
      </w:r>
      <w:r>
        <w:rPr>
          <w:rFonts w:ascii="黑体" w:eastAsia="黑体" w:hAnsi="黑体" w:cs="宋体" w:hint="eastAsia"/>
          <w:sz w:val="32"/>
          <w:szCs w:val="32"/>
          <w:lang w:val="zh-CN"/>
        </w:rPr>
        <w:t>月</w:t>
      </w:r>
    </w:p>
    <w:p w:rsidR="00B33FD9" w:rsidRDefault="006E7446">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lastRenderedPageBreak/>
        <w:t>目    录</w:t>
      </w:r>
    </w:p>
    <w:p w:rsidR="00B33FD9" w:rsidRDefault="00B33FD9">
      <w:pPr>
        <w:jc w:val="center"/>
        <w:rPr>
          <w:rFonts w:ascii="仿宋" w:eastAsia="仿宋" w:hAnsi="仿宋"/>
          <w:b/>
          <w:bCs/>
          <w:sz w:val="36"/>
          <w:szCs w:val="36"/>
        </w:rPr>
      </w:pPr>
    </w:p>
    <w:p w:rsidR="00690C16" w:rsidRPr="00690C16" w:rsidRDefault="006E7446" w:rsidP="00690C16">
      <w:pPr>
        <w:pStyle w:val="10"/>
        <w:tabs>
          <w:tab w:val="right" w:leader="middleDot" w:pos="8949"/>
        </w:tabs>
        <w:spacing w:line="480" w:lineRule="auto"/>
        <w:rPr>
          <w:rFonts w:asciiTheme="minorHAnsi" w:eastAsiaTheme="minorEastAsia" w:hAnsiTheme="minorHAnsi" w:cstheme="minorBidi"/>
          <w:noProof/>
          <w:sz w:val="28"/>
          <w:szCs w:val="22"/>
        </w:rPr>
      </w:pPr>
      <w:r w:rsidRPr="00690C16">
        <w:rPr>
          <w:rFonts w:ascii="仿宋" w:eastAsia="仿宋" w:hAnsi="仿宋" w:cs="宋体" w:hint="eastAsia"/>
          <w:sz w:val="40"/>
          <w:szCs w:val="28"/>
        </w:rPr>
        <w:fldChar w:fldCharType="begin"/>
      </w:r>
      <w:r w:rsidRPr="00690C16">
        <w:rPr>
          <w:rFonts w:ascii="仿宋" w:eastAsia="仿宋" w:hAnsi="仿宋" w:cs="宋体" w:hint="eastAsia"/>
          <w:sz w:val="40"/>
          <w:szCs w:val="28"/>
        </w:rPr>
        <w:instrText xml:space="preserve">TOC \o "1-1" \h \u </w:instrText>
      </w:r>
      <w:r w:rsidRPr="00690C16">
        <w:rPr>
          <w:rFonts w:ascii="仿宋" w:eastAsia="仿宋" w:hAnsi="仿宋" w:cs="宋体" w:hint="eastAsia"/>
          <w:sz w:val="40"/>
          <w:szCs w:val="28"/>
        </w:rPr>
        <w:fldChar w:fldCharType="separate"/>
      </w:r>
      <w:hyperlink w:anchor="_Toc84855907" w:history="1">
        <w:r w:rsidR="00690C16" w:rsidRPr="00690C16">
          <w:rPr>
            <w:rStyle w:val="ae"/>
            <w:rFonts w:ascii="仿宋" w:eastAsia="仿宋" w:hAnsi="仿宋" w:hint="eastAsia"/>
            <w:noProof/>
            <w:sz w:val="28"/>
          </w:rPr>
          <w:t>第一章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投标邀请</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_Toc84855907 \h </w:instrText>
        </w:r>
        <w:r w:rsidR="00690C16" w:rsidRPr="00690C16">
          <w:rPr>
            <w:noProof/>
            <w:sz w:val="28"/>
          </w:rPr>
        </w:r>
        <w:r w:rsidR="00690C16" w:rsidRPr="00690C16">
          <w:rPr>
            <w:noProof/>
            <w:sz w:val="28"/>
          </w:rPr>
          <w:fldChar w:fldCharType="separate"/>
        </w:r>
        <w:r w:rsidR="005A6D6F">
          <w:rPr>
            <w:noProof/>
            <w:sz w:val="28"/>
          </w:rPr>
          <w:t>3</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08" w:history="1">
        <w:r w:rsidR="00690C16" w:rsidRPr="00690C16">
          <w:rPr>
            <w:rStyle w:val="ae"/>
            <w:rFonts w:ascii="仿宋" w:eastAsia="仿宋" w:hAnsi="仿宋" w:hint="eastAsia"/>
            <w:noProof/>
            <w:sz w:val="28"/>
          </w:rPr>
          <w:t>第二章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投标人须知</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_Toc84855908 \h </w:instrText>
        </w:r>
        <w:r w:rsidR="00690C16" w:rsidRPr="00690C16">
          <w:rPr>
            <w:noProof/>
            <w:sz w:val="28"/>
          </w:rPr>
        </w:r>
        <w:r w:rsidR="00690C16" w:rsidRPr="00690C16">
          <w:rPr>
            <w:noProof/>
            <w:sz w:val="28"/>
          </w:rPr>
          <w:fldChar w:fldCharType="separate"/>
        </w:r>
        <w:r>
          <w:rPr>
            <w:noProof/>
            <w:sz w:val="28"/>
          </w:rPr>
          <w:t>7</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09" w:history="1">
        <w:r w:rsidR="00690C16" w:rsidRPr="00690C16">
          <w:rPr>
            <w:rStyle w:val="ae"/>
            <w:rFonts w:ascii="仿宋" w:eastAsia="仿宋" w:hAnsi="仿宋" w:hint="eastAsia"/>
            <w:noProof/>
            <w:sz w:val="28"/>
          </w:rPr>
          <w:t>第三章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投标文件格式</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_Toc84855909 \h </w:instrText>
        </w:r>
        <w:r w:rsidR="00690C16" w:rsidRPr="00690C16">
          <w:rPr>
            <w:noProof/>
            <w:sz w:val="28"/>
          </w:rPr>
        </w:r>
        <w:r w:rsidR="00690C16" w:rsidRPr="00690C16">
          <w:rPr>
            <w:noProof/>
            <w:sz w:val="28"/>
          </w:rPr>
          <w:fldChar w:fldCharType="separate"/>
        </w:r>
        <w:r>
          <w:rPr>
            <w:noProof/>
            <w:sz w:val="28"/>
          </w:rPr>
          <w:t>25</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10" w:history="1">
        <w:r w:rsidR="00690C16" w:rsidRPr="00690C16">
          <w:rPr>
            <w:rStyle w:val="ae"/>
            <w:rFonts w:ascii="仿宋" w:eastAsia="仿宋" w:hAnsi="仿宋" w:hint="eastAsia"/>
            <w:noProof/>
            <w:sz w:val="28"/>
          </w:rPr>
          <w:t>第四章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投标人和投标产品</w:t>
        </w:r>
        <w:bookmarkStart w:id="3" w:name="_GoBack"/>
        <w:bookmarkEnd w:id="3"/>
        <w:r w:rsidR="00690C16" w:rsidRPr="00690C16">
          <w:rPr>
            <w:rStyle w:val="ae"/>
            <w:rFonts w:ascii="仿宋" w:eastAsia="仿宋" w:hAnsi="仿宋" w:hint="eastAsia"/>
            <w:noProof/>
            <w:sz w:val="28"/>
          </w:rPr>
          <w:t>的资格、资质性及其他类似效力要求</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_Toc84855910 \h </w:instrText>
        </w:r>
        <w:r w:rsidR="00690C16" w:rsidRPr="00690C16">
          <w:rPr>
            <w:noProof/>
            <w:sz w:val="28"/>
          </w:rPr>
        </w:r>
        <w:r w:rsidR="00690C16" w:rsidRPr="00690C16">
          <w:rPr>
            <w:noProof/>
            <w:sz w:val="28"/>
          </w:rPr>
          <w:fldChar w:fldCharType="separate"/>
        </w:r>
        <w:r>
          <w:rPr>
            <w:noProof/>
            <w:sz w:val="28"/>
          </w:rPr>
          <w:t>43</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11" w:history="1">
        <w:r w:rsidR="00690C16" w:rsidRPr="00690C16">
          <w:rPr>
            <w:rStyle w:val="ae"/>
            <w:rFonts w:ascii="仿宋" w:eastAsia="仿宋" w:hAnsi="仿宋" w:hint="eastAsia"/>
            <w:noProof/>
            <w:sz w:val="28"/>
          </w:rPr>
          <w:t>第五章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资格性审查要求</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_Toc84855911 \h </w:instrText>
        </w:r>
        <w:r w:rsidR="00690C16" w:rsidRPr="00690C16">
          <w:rPr>
            <w:noProof/>
            <w:sz w:val="28"/>
          </w:rPr>
        </w:r>
        <w:r w:rsidR="00690C16" w:rsidRPr="00690C16">
          <w:rPr>
            <w:noProof/>
            <w:sz w:val="28"/>
          </w:rPr>
          <w:fldChar w:fldCharType="separate"/>
        </w:r>
        <w:r>
          <w:rPr>
            <w:noProof/>
            <w:sz w:val="28"/>
          </w:rPr>
          <w:t>44</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12" w:history="1">
        <w:r w:rsidR="00690C16" w:rsidRPr="00690C16">
          <w:rPr>
            <w:rStyle w:val="ae"/>
            <w:rFonts w:ascii="仿宋" w:eastAsia="仿宋" w:hAnsi="仿宋" w:hint="eastAsia"/>
            <w:noProof/>
            <w:sz w:val="28"/>
          </w:rPr>
          <w:t>第六章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招标项目技术、服务、政府采购合同内容条款及其他商务要求</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_Toc84855912 \h </w:instrText>
        </w:r>
        <w:r w:rsidR="00690C16" w:rsidRPr="00690C16">
          <w:rPr>
            <w:noProof/>
            <w:sz w:val="28"/>
          </w:rPr>
        </w:r>
        <w:r w:rsidR="00690C16" w:rsidRPr="00690C16">
          <w:rPr>
            <w:noProof/>
            <w:sz w:val="28"/>
          </w:rPr>
          <w:fldChar w:fldCharType="separate"/>
        </w:r>
        <w:r>
          <w:rPr>
            <w:noProof/>
            <w:sz w:val="28"/>
          </w:rPr>
          <w:t>49</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13" w:history="1">
        <w:r w:rsidR="00690C16" w:rsidRPr="00690C16">
          <w:rPr>
            <w:rStyle w:val="ae"/>
            <w:rFonts w:ascii="仿宋" w:eastAsia="仿宋" w:hAnsi="仿宋" w:hint="eastAsia"/>
            <w:noProof/>
            <w:sz w:val="28"/>
          </w:rPr>
          <w:t>第七章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评标办法</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_Toc84855913 \h </w:instrText>
        </w:r>
        <w:r w:rsidR="00690C16" w:rsidRPr="00690C16">
          <w:rPr>
            <w:noProof/>
            <w:sz w:val="28"/>
          </w:rPr>
        </w:r>
        <w:r w:rsidR="00690C16" w:rsidRPr="00690C16">
          <w:rPr>
            <w:noProof/>
            <w:sz w:val="28"/>
          </w:rPr>
          <w:fldChar w:fldCharType="separate"/>
        </w:r>
        <w:r>
          <w:rPr>
            <w:noProof/>
            <w:sz w:val="28"/>
          </w:rPr>
          <w:t>57</w:t>
        </w:r>
        <w:r w:rsidR="00690C16" w:rsidRPr="00690C16">
          <w:rPr>
            <w:noProof/>
            <w:sz w:val="28"/>
          </w:rPr>
          <w:fldChar w:fldCharType="end"/>
        </w:r>
      </w:hyperlink>
    </w:p>
    <w:p w:rsidR="00690C16" w:rsidRPr="00690C16" w:rsidRDefault="005A6D6F" w:rsidP="00690C16">
      <w:pPr>
        <w:pStyle w:val="10"/>
        <w:tabs>
          <w:tab w:val="right" w:leader="middleDot" w:pos="8949"/>
        </w:tabs>
        <w:spacing w:line="480" w:lineRule="auto"/>
        <w:rPr>
          <w:rFonts w:asciiTheme="minorHAnsi" w:eastAsiaTheme="minorEastAsia" w:hAnsiTheme="minorHAnsi" w:cstheme="minorBidi"/>
          <w:noProof/>
          <w:sz w:val="28"/>
          <w:szCs w:val="22"/>
        </w:rPr>
      </w:pPr>
      <w:hyperlink w:anchor="_Toc84855914" w:history="1">
        <w:r w:rsidR="00690C16" w:rsidRPr="00690C16">
          <w:rPr>
            <w:rStyle w:val="ae"/>
            <w:rFonts w:ascii="仿宋" w:eastAsia="仿宋" w:hAnsi="仿宋" w:hint="eastAsia"/>
            <w:noProof/>
            <w:sz w:val="28"/>
          </w:rPr>
          <w:t>第八章</w:t>
        </w:r>
        <w:r w:rsidR="00690C16" w:rsidRPr="00690C16">
          <w:rPr>
            <w:rStyle w:val="ae"/>
            <w:rFonts w:ascii="仿宋" w:eastAsia="仿宋" w:hAnsi="仿宋"/>
            <w:noProof/>
            <w:sz w:val="28"/>
          </w:rPr>
          <w:t xml:space="preserve">  </w:t>
        </w:r>
        <w:r w:rsidR="00690C16" w:rsidRPr="00690C16">
          <w:rPr>
            <w:rStyle w:val="ae"/>
            <w:rFonts w:ascii="仿宋" w:eastAsia="仿宋" w:hAnsi="仿宋" w:hint="eastAsia"/>
            <w:noProof/>
            <w:sz w:val="28"/>
          </w:rPr>
          <w:t>政府采购合同</w:t>
        </w:r>
        <w:r w:rsidR="00690C16" w:rsidRPr="00690C16">
          <w:rPr>
            <w:noProof/>
            <w:sz w:val="28"/>
          </w:rPr>
          <w:tab/>
        </w:r>
        <w:r w:rsidR="00690C16" w:rsidRPr="00690C16">
          <w:rPr>
            <w:noProof/>
            <w:sz w:val="28"/>
          </w:rPr>
          <w:fldChar w:fldCharType="begin"/>
        </w:r>
        <w:r w:rsidR="00690C16" w:rsidRPr="00690C16">
          <w:rPr>
            <w:noProof/>
            <w:sz w:val="28"/>
          </w:rPr>
          <w:instrText xml:space="preserve"> PAGEREF _Toc84855914 \h </w:instrText>
        </w:r>
        <w:r w:rsidR="00690C16" w:rsidRPr="00690C16">
          <w:rPr>
            <w:noProof/>
            <w:sz w:val="28"/>
          </w:rPr>
        </w:r>
        <w:r w:rsidR="00690C16" w:rsidRPr="00690C16">
          <w:rPr>
            <w:noProof/>
            <w:sz w:val="28"/>
          </w:rPr>
          <w:fldChar w:fldCharType="separate"/>
        </w:r>
        <w:r>
          <w:rPr>
            <w:noProof/>
            <w:sz w:val="28"/>
          </w:rPr>
          <w:t>74</w:t>
        </w:r>
        <w:r w:rsidR="00690C16" w:rsidRPr="00690C16">
          <w:rPr>
            <w:noProof/>
            <w:sz w:val="28"/>
          </w:rPr>
          <w:fldChar w:fldCharType="end"/>
        </w:r>
      </w:hyperlink>
    </w:p>
    <w:p w:rsidR="00B33FD9" w:rsidRPr="00690C16" w:rsidRDefault="006E7446" w:rsidP="00690C16">
      <w:pPr>
        <w:spacing w:line="480" w:lineRule="auto"/>
        <w:rPr>
          <w:rFonts w:ascii="仿宋" w:eastAsia="仿宋" w:hAnsi="仿宋"/>
          <w:sz w:val="40"/>
          <w:szCs w:val="28"/>
        </w:rPr>
        <w:sectPr w:rsidR="00B33FD9" w:rsidRPr="00690C16">
          <w:pgSz w:w="11907" w:h="16840"/>
          <w:pgMar w:top="1440" w:right="1474" w:bottom="1440" w:left="1474" w:header="851" w:footer="992" w:gutter="0"/>
          <w:cols w:space="720"/>
          <w:docGrid w:linePitch="312"/>
        </w:sectPr>
      </w:pPr>
      <w:r w:rsidRPr="00690C16">
        <w:rPr>
          <w:rFonts w:ascii="仿宋" w:eastAsia="仿宋" w:hAnsi="仿宋" w:cs="宋体" w:hint="eastAsia"/>
          <w:sz w:val="40"/>
          <w:szCs w:val="28"/>
        </w:rPr>
        <w:fldChar w:fldCharType="end"/>
      </w:r>
      <w:bookmarkStart w:id="4" w:name="_Toc24584"/>
    </w:p>
    <w:p w:rsidR="00B33FD9" w:rsidRDefault="006E7446">
      <w:pPr>
        <w:pStyle w:val="1"/>
        <w:spacing w:line="240" w:lineRule="atLeast"/>
        <w:jc w:val="center"/>
        <w:rPr>
          <w:rFonts w:ascii="仿宋" w:eastAsia="仿宋" w:hAnsi="仿宋"/>
          <w:sz w:val="36"/>
          <w:szCs w:val="36"/>
        </w:rPr>
      </w:pPr>
      <w:bookmarkStart w:id="5" w:name="_Toc84855907"/>
      <w:r>
        <w:rPr>
          <w:rFonts w:ascii="仿宋" w:eastAsia="仿宋" w:hAnsi="仿宋" w:hint="eastAsia"/>
          <w:sz w:val="36"/>
          <w:szCs w:val="36"/>
        </w:rPr>
        <w:lastRenderedPageBreak/>
        <w:t>第一章  投标邀请</w:t>
      </w:r>
      <w:bookmarkEnd w:id="4"/>
      <w:bookmarkEnd w:id="5"/>
    </w:p>
    <w:p w:rsidR="00B33FD9" w:rsidRDefault="006E7446">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金堂县第一人民医院</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金堂县第一人民医院X线</w:t>
      </w:r>
      <w:proofErr w:type="gramStart"/>
      <w:r>
        <w:rPr>
          <w:rFonts w:ascii="仿宋" w:eastAsia="仿宋" w:hAnsi="仿宋" w:cs="宋体" w:hint="eastAsia"/>
          <w:sz w:val="24"/>
          <w:u w:val="single"/>
        </w:rPr>
        <w:t>双能骨密度</w:t>
      </w:r>
      <w:proofErr w:type="gramEnd"/>
      <w:r>
        <w:rPr>
          <w:rFonts w:ascii="仿宋" w:eastAsia="仿宋" w:hAnsi="仿宋" w:cs="宋体" w:hint="eastAsia"/>
          <w:sz w:val="24"/>
          <w:u w:val="single"/>
        </w:rPr>
        <w:t>仪等医疗设备采购项目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B33FD9" w:rsidRDefault="006E7446" w:rsidP="00654C86">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 </w:t>
      </w:r>
      <w:r w:rsidR="00654C86" w:rsidRPr="00654C86">
        <w:rPr>
          <w:rFonts w:ascii="仿宋" w:eastAsia="仿宋" w:hAnsi="仿宋"/>
          <w:b/>
          <w:sz w:val="24"/>
        </w:rPr>
        <w:t>510121202100098</w:t>
      </w:r>
    </w:p>
    <w:p w:rsidR="00B33FD9" w:rsidRDefault="006E7446">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金堂县第一人民医院X线</w:t>
      </w:r>
      <w:proofErr w:type="gramStart"/>
      <w:r>
        <w:rPr>
          <w:rFonts w:ascii="仿宋" w:eastAsia="仿宋" w:hAnsi="仿宋" w:hint="eastAsia"/>
          <w:bCs/>
          <w:sz w:val="24"/>
          <w:szCs w:val="32"/>
        </w:rPr>
        <w:t>双能骨密度</w:t>
      </w:r>
      <w:proofErr w:type="gramEnd"/>
      <w:r>
        <w:rPr>
          <w:rFonts w:ascii="仿宋" w:eastAsia="仿宋" w:hAnsi="仿宋" w:hint="eastAsia"/>
          <w:bCs/>
          <w:sz w:val="24"/>
          <w:szCs w:val="32"/>
        </w:rPr>
        <w:t>仪等医疗设备采购项目</w:t>
      </w:r>
    </w:p>
    <w:p w:rsidR="00B33FD9" w:rsidRDefault="006E7446">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B33FD9" w:rsidRDefault="006E7446">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B33FD9" w:rsidRDefault="006E7446">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本项目共3个</w:t>
      </w:r>
      <w:r>
        <w:rPr>
          <w:rFonts w:ascii="仿宋" w:eastAsia="仿宋" w:hAnsi="仿宋"/>
          <w:spacing w:val="-4"/>
          <w:sz w:val="24"/>
        </w:rPr>
        <w:t>包</w:t>
      </w:r>
      <w:r>
        <w:rPr>
          <w:rFonts w:ascii="仿宋" w:eastAsia="仿宋" w:hAnsi="仿宋" w:hint="eastAsia"/>
          <w:spacing w:val="-4"/>
          <w:sz w:val="24"/>
        </w:rPr>
        <w:t>，</w:t>
      </w:r>
      <w:r>
        <w:rPr>
          <w:rFonts w:ascii="仿宋" w:eastAsia="仿宋" w:hAnsi="仿宋"/>
          <w:spacing w:val="-4"/>
          <w:sz w:val="24"/>
        </w:rPr>
        <w:t>具体如下：</w:t>
      </w:r>
    </w:p>
    <w:tbl>
      <w:tblPr>
        <w:tblStyle w:val="af0"/>
        <w:tblW w:w="9418" w:type="dxa"/>
        <w:tblLayout w:type="fixed"/>
        <w:tblLook w:val="04A0" w:firstRow="1" w:lastRow="0" w:firstColumn="1" w:lastColumn="0" w:noHBand="0" w:noVBand="1"/>
      </w:tblPr>
      <w:tblGrid>
        <w:gridCol w:w="704"/>
        <w:gridCol w:w="4330"/>
        <w:gridCol w:w="934"/>
        <w:gridCol w:w="1215"/>
        <w:gridCol w:w="2235"/>
      </w:tblGrid>
      <w:tr w:rsidR="00B33FD9">
        <w:tc>
          <w:tcPr>
            <w:tcW w:w="704" w:type="dxa"/>
          </w:tcPr>
          <w:p w:rsidR="00B33FD9" w:rsidRDefault="006E7446">
            <w:pPr>
              <w:spacing w:afterLines="50" w:after="120" w:line="420" w:lineRule="exact"/>
              <w:rPr>
                <w:rFonts w:ascii="仿宋" w:eastAsia="仿宋" w:hAnsi="仿宋"/>
                <w:sz w:val="24"/>
                <w:szCs w:val="28"/>
              </w:rPr>
            </w:pPr>
            <w:proofErr w:type="gramStart"/>
            <w:r>
              <w:rPr>
                <w:rFonts w:ascii="仿宋" w:eastAsia="仿宋" w:hAnsi="仿宋" w:hint="eastAsia"/>
                <w:sz w:val="24"/>
                <w:szCs w:val="28"/>
              </w:rPr>
              <w:t>包号</w:t>
            </w:r>
            <w:proofErr w:type="gramEnd"/>
          </w:p>
        </w:tc>
        <w:tc>
          <w:tcPr>
            <w:tcW w:w="4330"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名称</w:t>
            </w:r>
          </w:p>
        </w:tc>
        <w:tc>
          <w:tcPr>
            <w:tcW w:w="934"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数量</w:t>
            </w:r>
          </w:p>
        </w:tc>
        <w:tc>
          <w:tcPr>
            <w:tcW w:w="1215"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最高限价</w:t>
            </w:r>
          </w:p>
          <w:p w:rsidR="00B33FD9" w:rsidRDefault="006E7446">
            <w:pPr>
              <w:spacing w:afterLines="50" w:after="120" w:line="420" w:lineRule="exact"/>
              <w:rPr>
                <w:rFonts w:ascii="仿宋" w:eastAsia="仿宋" w:hAnsi="仿宋"/>
                <w:sz w:val="24"/>
                <w:szCs w:val="28"/>
              </w:rPr>
            </w:pPr>
            <w:r>
              <w:rPr>
                <w:rFonts w:ascii="仿宋" w:eastAsia="仿宋" w:hAnsi="仿宋"/>
                <w:sz w:val="24"/>
                <w:szCs w:val="28"/>
              </w:rPr>
              <w:t>（</w:t>
            </w:r>
            <w:r>
              <w:rPr>
                <w:rFonts w:ascii="仿宋" w:eastAsia="仿宋" w:hAnsi="仿宋" w:hint="eastAsia"/>
                <w:sz w:val="24"/>
                <w:szCs w:val="28"/>
              </w:rPr>
              <w:t>万元</w:t>
            </w:r>
            <w:r>
              <w:rPr>
                <w:rFonts w:ascii="仿宋" w:eastAsia="仿宋" w:hAnsi="仿宋"/>
                <w:sz w:val="24"/>
                <w:szCs w:val="28"/>
              </w:rPr>
              <w:t>）</w:t>
            </w:r>
          </w:p>
        </w:tc>
        <w:tc>
          <w:tcPr>
            <w:tcW w:w="2235"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备注</w:t>
            </w:r>
          </w:p>
        </w:tc>
      </w:tr>
      <w:tr w:rsidR="00B33FD9">
        <w:tc>
          <w:tcPr>
            <w:tcW w:w="704"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01</w:t>
            </w:r>
          </w:p>
        </w:tc>
        <w:tc>
          <w:tcPr>
            <w:tcW w:w="4330" w:type="dxa"/>
            <w:vAlign w:val="center"/>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X线双能骨密度仪</w:t>
            </w:r>
          </w:p>
        </w:tc>
        <w:tc>
          <w:tcPr>
            <w:tcW w:w="934" w:type="dxa"/>
            <w:vAlign w:val="center"/>
          </w:tcPr>
          <w:p w:rsidR="00B33FD9" w:rsidRDefault="006E7446">
            <w:pPr>
              <w:spacing w:afterLines="50" w:after="120" w:line="420" w:lineRule="exact"/>
              <w:jc w:val="center"/>
              <w:rPr>
                <w:rFonts w:ascii="仿宋" w:eastAsia="仿宋" w:hAnsi="仿宋"/>
                <w:sz w:val="24"/>
                <w:szCs w:val="28"/>
              </w:rPr>
            </w:pPr>
            <w:r>
              <w:rPr>
                <w:rFonts w:ascii="仿宋" w:eastAsia="仿宋" w:hAnsi="仿宋" w:hint="eastAsia"/>
                <w:sz w:val="24"/>
                <w:szCs w:val="28"/>
              </w:rPr>
              <w:t>1台</w:t>
            </w:r>
          </w:p>
        </w:tc>
        <w:tc>
          <w:tcPr>
            <w:tcW w:w="1215" w:type="dxa"/>
            <w:vAlign w:val="center"/>
          </w:tcPr>
          <w:p w:rsidR="00B33FD9" w:rsidRDefault="006E7446">
            <w:pPr>
              <w:spacing w:afterLines="50" w:after="120" w:line="420" w:lineRule="exact"/>
              <w:jc w:val="center"/>
              <w:rPr>
                <w:rFonts w:ascii="仿宋" w:eastAsia="仿宋" w:hAnsi="仿宋"/>
                <w:sz w:val="24"/>
                <w:szCs w:val="28"/>
              </w:rPr>
            </w:pPr>
            <w:r>
              <w:rPr>
                <w:rFonts w:ascii="仿宋" w:eastAsia="仿宋" w:hAnsi="仿宋" w:hint="eastAsia"/>
                <w:sz w:val="24"/>
                <w:szCs w:val="28"/>
              </w:rPr>
              <w:t>140</w:t>
            </w:r>
          </w:p>
        </w:tc>
        <w:tc>
          <w:tcPr>
            <w:tcW w:w="2235"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允许采购进口产品</w:t>
            </w:r>
          </w:p>
        </w:tc>
      </w:tr>
      <w:tr w:rsidR="00B33FD9">
        <w:tc>
          <w:tcPr>
            <w:tcW w:w="704"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02</w:t>
            </w:r>
          </w:p>
        </w:tc>
        <w:tc>
          <w:tcPr>
            <w:tcW w:w="4330" w:type="dxa"/>
            <w:vAlign w:val="center"/>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内窥镜系统</w:t>
            </w:r>
          </w:p>
        </w:tc>
        <w:tc>
          <w:tcPr>
            <w:tcW w:w="934" w:type="dxa"/>
            <w:vAlign w:val="center"/>
          </w:tcPr>
          <w:p w:rsidR="00B33FD9" w:rsidRDefault="006E7446">
            <w:pPr>
              <w:spacing w:afterLines="50" w:after="120" w:line="420" w:lineRule="exact"/>
              <w:jc w:val="center"/>
              <w:rPr>
                <w:rFonts w:ascii="仿宋" w:eastAsia="仿宋" w:hAnsi="仿宋"/>
                <w:sz w:val="24"/>
                <w:szCs w:val="28"/>
              </w:rPr>
            </w:pPr>
            <w:r>
              <w:rPr>
                <w:rFonts w:ascii="仿宋" w:eastAsia="仿宋" w:hAnsi="仿宋" w:hint="eastAsia"/>
                <w:sz w:val="24"/>
                <w:szCs w:val="28"/>
              </w:rPr>
              <w:t>1套</w:t>
            </w:r>
          </w:p>
        </w:tc>
        <w:tc>
          <w:tcPr>
            <w:tcW w:w="1215" w:type="dxa"/>
            <w:vAlign w:val="center"/>
          </w:tcPr>
          <w:p w:rsidR="00B33FD9" w:rsidRDefault="006E7446">
            <w:pPr>
              <w:spacing w:afterLines="50" w:after="120" w:line="420" w:lineRule="exact"/>
              <w:jc w:val="center"/>
              <w:rPr>
                <w:rFonts w:ascii="仿宋" w:eastAsia="仿宋" w:hAnsi="仿宋"/>
                <w:sz w:val="24"/>
                <w:szCs w:val="28"/>
              </w:rPr>
            </w:pPr>
            <w:r>
              <w:rPr>
                <w:rFonts w:ascii="仿宋" w:eastAsia="仿宋" w:hAnsi="仿宋" w:hint="eastAsia"/>
                <w:sz w:val="24"/>
                <w:szCs w:val="28"/>
              </w:rPr>
              <w:t>80</w:t>
            </w:r>
          </w:p>
        </w:tc>
        <w:tc>
          <w:tcPr>
            <w:tcW w:w="2235"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允许采购进口产品</w:t>
            </w:r>
          </w:p>
        </w:tc>
      </w:tr>
      <w:tr w:rsidR="00B33FD9">
        <w:tc>
          <w:tcPr>
            <w:tcW w:w="704"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03</w:t>
            </w:r>
          </w:p>
        </w:tc>
        <w:tc>
          <w:tcPr>
            <w:tcW w:w="4330" w:type="dxa"/>
            <w:vAlign w:val="center"/>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纯音测听仪（听力计+隔音室+声阻抗仪）</w:t>
            </w:r>
          </w:p>
        </w:tc>
        <w:tc>
          <w:tcPr>
            <w:tcW w:w="934" w:type="dxa"/>
            <w:vAlign w:val="center"/>
          </w:tcPr>
          <w:p w:rsidR="00B33FD9" w:rsidRDefault="006E7446">
            <w:pPr>
              <w:spacing w:afterLines="50" w:after="120" w:line="420" w:lineRule="exact"/>
              <w:jc w:val="center"/>
              <w:rPr>
                <w:rFonts w:ascii="仿宋" w:eastAsia="仿宋" w:hAnsi="仿宋"/>
                <w:sz w:val="24"/>
                <w:szCs w:val="28"/>
              </w:rPr>
            </w:pPr>
            <w:r>
              <w:rPr>
                <w:rFonts w:ascii="仿宋" w:eastAsia="仿宋" w:hAnsi="仿宋" w:hint="eastAsia"/>
                <w:sz w:val="24"/>
                <w:szCs w:val="28"/>
              </w:rPr>
              <w:t>1套</w:t>
            </w:r>
          </w:p>
        </w:tc>
        <w:tc>
          <w:tcPr>
            <w:tcW w:w="1215" w:type="dxa"/>
            <w:vAlign w:val="center"/>
          </w:tcPr>
          <w:p w:rsidR="00B33FD9" w:rsidRDefault="006E7446">
            <w:pPr>
              <w:spacing w:afterLines="50" w:after="120" w:line="420" w:lineRule="exact"/>
              <w:jc w:val="center"/>
              <w:rPr>
                <w:rFonts w:ascii="仿宋" w:eastAsia="仿宋" w:hAnsi="仿宋"/>
                <w:sz w:val="24"/>
                <w:szCs w:val="28"/>
              </w:rPr>
            </w:pPr>
            <w:r>
              <w:rPr>
                <w:rFonts w:ascii="仿宋" w:eastAsia="仿宋" w:hAnsi="仿宋" w:hint="eastAsia"/>
                <w:sz w:val="24"/>
                <w:szCs w:val="28"/>
              </w:rPr>
              <w:t>28</w:t>
            </w:r>
          </w:p>
        </w:tc>
        <w:tc>
          <w:tcPr>
            <w:tcW w:w="2235" w:type="dxa"/>
          </w:tcPr>
          <w:p w:rsidR="00B33FD9" w:rsidRDefault="006E7446">
            <w:pPr>
              <w:spacing w:afterLines="50" w:after="120" w:line="420" w:lineRule="exact"/>
              <w:rPr>
                <w:rFonts w:ascii="仿宋" w:eastAsia="仿宋" w:hAnsi="仿宋"/>
                <w:sz w:val="24"/>
                <w:szCs w:val="28"/>
              </w:rPr>
            </w:pPr>
            <w:r>
              <w:rPr>
                <w:rFonts w:ascii="仿宋" w:eastAsia="仿宋" w:hAnsi="仿宋" w:hint="eastAsia"/>
                <w:sz w:val="24"/>
                <w:szCs w:val="28"/>
              </w:rPr>
              <w:t>听力计、声阻抗仪允许采购进口产品</w:t>
            </w:r>
          </w:p>
        </w:tc>
      </w:tr>
    </w:tbl>
    <w:p w:rsidR="00B33FD9" w:rsidRDefault="006E7446">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B33FD9" w:rsidRDefault="006E7446">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B33FD9" w:rsidRDefault="006E7446">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B33FD9" w:rsidRDefault="006E7446">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B33FD9" w:rsidRDefault="006E7446">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B33FD9" w:rsidRDefault="006E7446">
      <w:pPr>
        <w:pStyle w:val="af2"/>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B33FD9" w:rsidRDefault="006E7446">
      <w:pPr>
        <w:pStyle w:val="af2"/>
        <w:spacing w:line="420" w:lineRule="exact"/>
        <w:ind w:firstLineChars="400" w:firstLine="96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2若投标产品中有医疗器械的，所投医疗器械须符合《医疗器械注册管理办</w:t>
      </w:r>
      <w:r>
        <w:rPr>
          <w:rFonts w:ascii="仿宋" w:eastAsia="仿宋" w:hAnsi="仿宋" w:cs="宋体" w:hint="eastAsia"/>
          <w:sz w:val="24"/>
        </w:rPr>
        <w:lastRenderedPageBreak/>
        <w:t>法》等政策法规要求并具有中华人民共和国医疗器械注册或备案凭证；投标人须符合《医疗器械监督管理条例》等政策法规要求并具有医疗器械生产许可证或者医疗器械经营许可/备案凭证；</w:t>
      </w:r>
    </w:p>
    <w:bookmarkEnd w:id="8"/>
    <w:p w:rsidR="00B33FD9" w:rsidRDefault="006E7446">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B33FD9" w:rsidRDefault="006E7446">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文件递交截止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B33FD9" w:rsidRDefault="006E7446">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654C86">
        <w:rPr>
          <w:rFonts w:ascii="仿宋" w:eastAsia="仿宋" w:hAnsi="仿宋"/>
          <w:sz w:val="24"/>
        </w:rPr>
        <w:t>10</w:t>
      </w:r>
      <w:r>
        <w:rPr>
          <w:rFonts w:ascii="仿宋" w:eastAsia="仿宋" w:hAnsi="仿宋" w:hint="eastAsia"/>
          <w:sz w:val="24"/>
        </w:rPr>
        <w:t>月</w:t>
      </w:r>
      <w:r w:rsidR="00945BF1">
        <w:rPr>
          <w:rFonts w:ascii="仿宋" w:eastAsia="仿宋" w:hAnsi="仿宋" w:hint="eastAsia"/>
          <w:sz w:val="24"/>
        </w:rPr>
        <w:t>14</w:t>
      </w:r>
      <w:r>
        <w:rPr>
          <w:rFonts w:ascii="仿宋" w:eastAsia="仿宋" w:hAnsi="仿宋" w:hint="eastAsia"/>
          <w:sz w:val="24"/>
        </w:rPr>
        <w:t>日9:00至2021年</w:t>
      </w:r>
      <w:r w:rsidR="00654C86">
        <w:rPr>
          <w:rFonts w:ascii="仿宋" w:eastAsia="仿宋" w:hAnsi="仿宋"/>
          <w:sz w:val="24"/>
        </w:rPr>
        <w:t>10</w:t>
      </w:r>
      <w:r>
        <w:rPr>
          <w:rFonts w:ascii="仿宋" w:eastAsia="仿宋" w:hAnsi="仿宋" w:hint="eastAsia"/>
          <w:sz w:val="24"/>
        </w:rPr>
        <w:t>月</w:t>
      </w:r>
      <w:r w:rsidR="00945BF1">
        <w:rPr>
          <w:rFonts w:ascii="仿宋" w:eastAsia="仿宋" w:hAnsi="仿宋" w:hint="eastAsia"/>
          <w:sz w:val="24"/>
        </w:rPr>
        <w:t>21</w:t>
      </w:r>
      <w:r>
        <w:rPr>
          <w:rFonts w:ascii="仿宋" w:eastAsia="仿宋" w:hAnsi="仿宋" w:hint="eastAsia"/>
          <w:sz w:val="24"/>
        </w:rPr>
        <w:t>日17：00（北京时间）</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提示：</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B33FD9" w:rsidRDefault="006E7446">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B33FD9" w:rsidRDefault="006E7446">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654C86">
        <w:rPr>
          <w:rFonts w:ascii="仿宋" w:eastAsia="仿宋" w:hAnsi="仿宋"/>
          <w:sz w:val="24"/>
        </w:rPr>
        <w:t>2021</w:t>
      </w:r>
      <w:r w:rsidR="00654C86">
        <w:rPr>
          <w:rFonts w:ascii="仿宋" w:eastAsia="仿宋" w:hAnsi="仿宋" w:hint="eastAsia"/>
          <w:sz w:val="24"/>
        </w:rPr>
        <w:t>年11月4日10点30分</w:t>
      </w:r>
      <w:r>
        <w:rPr>
          <w:rFonts w:ascii="仿宋" w:eastAsia="仿宋" w:hAnsi="仿宋" w:hint="eastAsia"/>
          <w:sz w:val="24"/>
          <w:szCs w:val="28"/>
        </w:rPr>
        <w:t>（北京时间）。</w:t>
      </w:r>
    </w:p>
    <w:p w:rsidR="00B33FD9" w:rsidRDefault="006E7446">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B33FD9" w:rsidRDefault="006E7446">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lastRenderedPageBreak/>
        <w:t>九、开标地点：</w:t>
      </w:r>
    </w:p>
    <w:p w:rsidR="00B33FD9" w:rsidRDefault="006E74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B33FD9" w:rsidRDefault="006E74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B33FD9" w:rsidRDefault="006E7446">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B33FD9" w:rsidRDefault="006E7446">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B33FD9" w:rsidRDefault="006E7446">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B33FD9" w:rsidRDefault="006E7446">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B33FD9" w:rsidRDefault="006E7446">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B33FD9" w:rsidRDefault="006E7446">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采 购 人：金堂县第一人民医院</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地    址：成都市金堂县广金路886号</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人：伍</w:t>
      </w:r>
      <w:r>
        <w:rPr>
          <w:rFonts w:ascii="仿宋" w:eastAsia="仿宋" w:hAnsi="仿宋"/>
          <w:bCs/>
          <w:sz w:val="24"/>
        </w:rPr>
        <w:t>老师</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联系电话：</w:t>
      </w:r>
      <w:r w:rsidR="00654C86" w:rsidRPr="00654C86">
        <w:rPr>
          <w:rFonts w:ascii="仿宋" w:eastAsia="仿宋" w:hAnsi="仿宋"/>
          <w:bCs/>
          <w:sz w:val="24"/>
        </w:rPr>
        <w:t>13408479576</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B33FD9" w:rsidRDefault="006E7446">
      <w:pPr>
        <w:pStyle w:val="af2"/>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人：张女士</w:t>
      </w:r>
    </w:p>
    <w:p w:rsidR="00B33FD9" w:rsidRDefault="006E7446">
      <w:pPr>
        <w:pStyle w:val="af2"/>
        <w:spacing w:line="420" w:lineRule="exact"/>
        <w:ind w:firstLineChars="525" w:firstLine="1260"/>
        <w:rPr>
          <w:rFonts w:ascii="仿宋" w:eastAsia="仿宋" w:hAnsi="仿宋"/>
          <w:bCs/>
          <w:sz w:val="24"/>
        </w:rPr>
      </w:pPr>
      <w:r>
        <w:rPr>
          <w:rFonts w:ascii="仿宋" w:eastAsia="仿宋" w:hAnsi="仿宋" w:hint="eastAsia"/>
          <w:bCs/>
          <w:sz w:val="24"/>
        </w:rPr>
        <w:lastRenderedPageBreak/>
        <w:t>联系电话：13281460462</w:t>
      </w:r>
    </w:p>
    <w:p w:rsidR="00B33FD9" w:rsidRDefault="006E7446">
      <w:pPr>
        <w:pStyle w:val="af2"/>
        <w:spacing w:line="420" w:lineRule="exact"/>
        <w:ind w:firstLineChars="525" w:firstLine="1260"/>
        <w:rPr>
          <w:rFonts w:ascii="仿宋" w:eastAsia="仿宋" w:hAnsi="仿宋"/>
        </w:rPr>
      </w:pPr>
      <w:r>
        <w:rPr>
          <w:rFonts w:ascii="仿宋" w:eastAsia="仿宋" w:hAnsi="仿宋" w:hint="eastAsia"/>
          <w:bCs/>
          <w:sz w:val="24"/>
        </w:rPr>
        <w:t>传    真：028-87793161</w:t>
      </w:r>
      <w:r>
        <w:rPr>
          <w:rFonts w:ascii="仿宋" w:eastAsia="仿宋" w:hAnsi="仿宋"/>
        </w:rPr>
        <w:tab/>
      </w:r>
    </w:p>
    <w:p w:rsidR="00B33FD9" w:rsidRDefault="00B33FD9">
      <w:pPr>
        <w:pStyle w:val="ab"/>
        <w:spacing w:after="50" w:afterAutospacing="0" w:line="420" w:lineRule="exact"/>
        <w:rPr>
          <w:rFonts w:ascii="仿宋" w:eastAsia="仿宋" w:hAnsi="仿宋"/>
          <w:sz w:val="36"/>
          <w:szCs w:val="36"/>
        </w:rPr>
        <w:sectPr w:rsidR="00B33FD9">
          <w:pgSz w:w="11907" w:h="16840"/>
          <w:pgMar w:top="1440" w:right="1474" w:bottom="1440" w:left="1474" w:header="851" w:footer="992" w:gutter="0"/>
          <w:cols w:space="720"/>
          <w:docGrid w:linePitch="312"/>
        </w:sectPr>
      </w:pPr>
      <w:bookmarkStart w:id="10" w:name="_Toc12497"/>
      <w:bookmarkStart w:id="11" w:name="_Toc213396945"/>
      <w:bookmarkStart w:id="12" w:name="_Toc213397009"/>
      <w:bookmarkStart w:id="13" w:name="_Toc213396759"/>
      <w:bookmarkStart w:id="14" w:name="_Toc217446031"/>
      <w:bookmarkStart w:id="15" w:name="_Toc213496267"/>
    </w:p>
    <w:p w:rsidR="00B33FD9" w:rsidRDefault="006E7446">
      <w:pPr>
        <w:pStyle w:val="1"/>
        <w:jc w:val="center"/>
        <w:rPr>
          <w:rFonts w:ascii="仿宋" w:eastAsia="仿宋" w:hAnsi="仿宋"/>
          <w:sz w:val="36"/>
          <w:szCs w:val="36"/>
        </w:rPr>
      </w:pPr>
      <w:bookmarkStart w:id="16" w:name="_Toc84855908"/>
      <w:r>
        <w:rPr>
          <w:rFonts w:ascii="仿宋" w:eastAsia="仿宋" w:hAnsi="仿宋" w:hint="eastAsia"/>
          <w:sz w:val="36"/>
          <w:szCs w:val="36"/>
        </w:rPr>
        <w:lastRenderedPageBreak/>
        <w:t>第二章  投标人须知</w:t>
      </w:r>
      <w:bookmarkEnd w:id="10"/>
      <w:bookmarkEnd w:id="16"/>
    </w:p>
    <w:p w:rsidR="00B33FD9" w:rsidRDefault="006E7446">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33FD9">
        <w:trPr>
          <w:trHeight w:val="23"/>
          <w:tblHeader/>
          <w:jc w:val="center"/>
        </w:trPr>
        <w:tc>
          <w:tcPr>
            <w:tcW w:w="838" w:type="dxa"/>
            <w:vAlign w:val="center"/>
          </w:tcPr>
          <w:bookmarkEnd w:id="11"/>
          <w:bookmarkEnd w:id="12"/>
          <w:bookmarkEnd w:id="13"/>
          <w:bookmarkEnd w:id="14"/>
          <w:bookmarkEnd w:id="15"/>
          <w:p w:rsidR="00B33FD9" w:rsidRDefault="006E7446">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B33FD9" w:rsidRDefault="006E74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B33FD9">
        <w:trPr>
          <w:trHeight w:val="23"/>
          <w:jc w:val="center"/>
        </w:trPr>
        <w:tc>
          <w:tcPr>
            <w:tcW w:w="838" w:type="dxa"/>
            <w:vMerge w:val="restart"/>
            <w:vAlign w:val="center"/>
          </w:tcPr>
          <w:p w:rsidR="00B33FD9" w:rsidRDefault="006E7446">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B33FD9" w:rsidRDefault="006E74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B33FD9" w:rsidRDefault="006E7446">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B33FD9" w:rsidRDefault="006E7446">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w:t>
            </w:r>
            <w:r>
              <w:rPr>
                <w:rFonts w:ascii="仿宋" w:eastAsia="仿宋" w:hAnsi="仿宋" w:hint="eastAsia"/>
                <w:kern w:val="0"/>
                <w:szCs w:val="21"/>
              </w:rPr>
              <w:t>248万元</w:t>
            </w:r>
          </w:p>
          <w:p w:rsidR="00B33FD9" w:rsidRDefault="006E7446">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B33FD9">
        <w:trPr>
          <w:trHeight w:val="23"/>
          <w:jc w:val="center"/>
        </w:trPr>
        <w:tc>
          <w:tcPr>
            <w:tcW w:w="838" w:type="dxa"/>
            <w:vMerge/>
            <w:vAlign w:val="center"/>
          </w:tcPr>
          <w:p w:rsidR="00B33FD9" w:rsidRDefault="00B33FD9">
            <w:pPr>
              <w:rPr>
                <w:rFonts w:ascii="仿宋" w:eastAsia="仿宋" w:hAnsi="仿宋"/>
                <w:szCs w:val="21"/>
              </w:rPr>
            </w:pPr>
          </w:p>
        </w:tc>
        <w:tc>
          <w:tcPr>
            <w:tcW w:w="2552" w:type="dxa"/>
            <w:tcBorders>
              <w:top w:val="single" w:sz="4" w:space="0" w:color="auto"/>
            </w:tcBorders>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B33FD9" w:rsidRDefault="006E7446">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B33FD9" w:rsidRDefault="00E57B0F">
            <w:pPr>
              <w:pStyle w:val="af1"/>
              <w:jc w:val="both"/>
              <w:rPr>
                <w:rFonts w:ascii="仿宋" w:eastAsia="仿宋" w:hAnsi="仿宋"/>
                <w:sz w:val="21"/>
                <w:szCs w:val="21"/>
              </w:rPr>
            </w:pPr>
            <w:r w:rsidRPr="00E57B0F">
              <w:rPr>
                <w:rFonts w:ascii="仿宋" w:eastAsia="仿宋" w:hAnsi="仿宋" w:cs="Times New Roman" w:hint="eastAsia"/>
                <w:sz w:val="21"/>
                <w:szCs w:val="21"/>
              </w:rPr>
              <w:t>01包最高限价：140万元</w:t>
            </w:r>
            <w:bookmarkStart w:id="17" w:name="PO_默认文件内容_27"/>
            <w:r>
              <w:rPr>
                <w:rFonts w:ascii="仿宋" w:eastAsia="仿宋" w:hAnsi="仿宋" w:cs="Times New Roman" w:hint="eastAsia"/>
                <w:sz w:val="21"/>
                <w:szCs w:val="21"/>
              </w:rPr>
              <w:t>，</w:t>
            </w:r>
            <w:r w:rsidRPr="00E57B0F">
              <w:rPr>
                <w:rFonts w:ascii="仿宋" w:eastAsia="仿宋" w:hAnsi="仿宋" w:cs="Times New Roman" w:hint="eastAsia"/>
                <w:sz w:val="21"/>
                <w:szCs w:val="21"/>
              </w:rPr>
              <w:t>0</w:t>
            </w:r>
            <w:r>
              <w:rPr>
                <w:rFonts w:ascii="仿宋" w:eastAsia="仿宋" w:hAnsi="仿宋" w:cs="Times New Roman" w:hint="eastAsia"/>
                <w:sz w:val="21"/>
                <w:szCs w:val="21"/>
              </w:rPr>
              <w:t>2</w:t>
            </w:r>
            <w:r w:rsidRPr="00E57B0F">
              <w:rPr>
                <w:rFonts w:ascii="仿宋" w:eastAsia="仿宋" w:hAnsi="仿宋" w:cs="Times New Roman" w:hint="eastAsia"/>
                <w:sz w:val="21"/>
                <w:szCs w:val="21"/>
              </w:rPr>
              <w:t>包最高限价：</w:t>
            </w:r>
            <w:r w:rsidRPr="00E57B0F">
              <w:rPr>
                <w:rFonts w:ascii="仿宋" w:eastAsia="仿宋" w:hAnsi="仿宋" w:cs="Times New Roman"/>
                <w:sz w:val="21"/>
                <w:szCs w:val="21"/>
              </w:rPr>
              <w:t>80</w:t>
            </w:r>
            <w:r w:rsidRPr="00E57B0F">
              <w:rPr>
                <w:rFonts w:ascii="仿宋" w:eastAsia="仿宋" w:hAnsi="仿宋" w:cs="Times New Roman" w:hint="eastAsia"/>
                <w:sz w:val="21"/>
                <w:szCs w:val="21"/>
              </w:rPr>
              <w:t>万元，0</w:t>
            </w:r>
            <w:r>
              <w:rPr>
                <w:rFonts w:ascii="仿宋" w:eastAsia="仿宋" w:hAnsi="仿宋" w:cs="Times New Roman" w:hint="eastAsia"/>
                <w:sz w:val="21"/>
                <w:szCs w:val="21"/>
              </w:rPr>
              <w:t>3</w:t>
            </w:r>
            <w:r w:rsidRPr="00E57B0F">
              <w:rPr>
                <w:rFonts w:ascii="仿宋" w:eastAsia="仿宋" w:hAnsi="仿宋" w:cs="Times New Roman" w:hint="eastAsia"/>
                <w:sz w:val="21"/>
                <w:szCs w:val="21"/>
              </w:rPr>
              <w:t>包最高限价：</w:t>
            </w:r>
            <w:r w:rsidRPr="00E57B0F">
              <w:rPr>
                <w:rFonts w:ascii="仿宋" w:eastAsia="仿宋" w:hAnsi="仿宋" w:cs="Times New Roman"/>
                <w:sz w:val="21"/>
                <w:szCs w:val="21"/>
              </w:rPr>
              <w:t>28</w:t>
            </w:r>
            <w:r w:rsidRPr="00E57B0F">
              <w:rPr>
                <w:rFonts w:ascii="仿宋" w:eastAsia="仿宋" w:hAnsi="仿宋" w:cs="Times New Roman" w:hint="eastAsia"/>
                <w:sz w:val="21"/>
                <w:szCs w:val="21"/>
              </w:rPr>
              <w:t>万元，</w:t>
            </w:r>
            <w:r w:rsidR="006E7446">
              <w:rPr>
                <w:rFonts w:ascii="仿宋" w:eastAsia="仿宋" w:hAnsi="仿宋" w:hint="eastAsia"/>
                <w:sz w:val="21"/>
                <w:szCs w:val="21"/>
              </w:rPr>
              <w:t>超过最高限价的报价为无效投标。</w:t>
            </w:r>
          </w:p>
          <w:p w:rsidR="00B33FD9" w:rsidRDefault="006E7446">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rsidR="00B33FD9">
        <w:trPr>
          <w:trHeight w:val="3046"/>
          <w:jc w:val="center"/>
        </w:trPr>
        <w:tc>
          <w:tcPr>
            <w:tcW w:w="838" w:type="dxa"/>
            <w:vAlign w:val="center"/>
          </w:tcPr>
          <w:p w:rsidR="00B33FD9" w:rsidRDefault="006E7446">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B33FD9" w:rsidRDefault="006E74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B33FD9" w:rsidRDefault="006E7446">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B33FD9" w:rsidRDefault="006E7446">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B33FD9" w:rsidRDefault="006E7446">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B33FD9">
        <w:trPr>
          <w:trHeight w:val="23"/>
          <w:jc w:val="center"/>
        </w:trPr>
        <w:tc>
          <w:tcPr>
            <w:tcW w:w="838" w:type="dxa"/>
            <w:vAlign w:val="center"/>
          </w:tcPr>
          <w:p w:rsidR="00B33FD9" w:rsidRDefault="006E7446">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B33FD9" w:rsidRDefault="006E7446">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B33FD9" w:rsidRDefault="006E7446">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B33FD9">
        <w:trPr>
          <w:trHeight w:val="23"/>
          <w:jc w:val="center"/>
        </w:trPr>
        <w:tc>
          <w:tcPr>
            <w:tcW w:w="838" w:type="dxa"/>
            <w:vAlign w:val="center"/>
          </w:tcPr>
          <w:p w:rsidR="00B33FD9" w:rsidRDefault="006E7446">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B33FD9" w:rsidRDefault="006E7446">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w:t>
            </w:r>
            <w:r>
              <w:rPr>
                <w:rFonts w:ascii="仿宋" w:eastAsia="仿宋" w:hAnsi="仿宋" w:hint="eastAsia"/>
                <w:kern w:val="0"/>
                <w:szCs w:val="21"/>
              </w:rPr>
              <w:lastRenderedPageBreak/>
              <w:t>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33FD9" w:rsidRDefault="006E7446">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33FD9" w:rsidRDefault="006E7446">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B33FD9">
        <w:trPr>
          <w:trHeight w:val="23"/>
          <w:jc w:val="center"/>
        </w:trPr>
        <w:tc>
          <w:tcPr>
            <w:tcW w:w="838" w:type="dxa"/>
            <w:vAlign w:val="center"/>
          </w:tcPr>
          <w:p w:rsidR="00B33FD9" w:rsidRDefault="006E7446">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B33FD9" w:rsidRDefault="006E7446">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B33FD9" w:rsidRDefault="006E7446">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B33FD9" w:rsidRDefault="006E7446">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33FD9" w:rsidRDefault="006E7446">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B33FD9" w:rsidRDefault="006E7446">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B33FD9" w:rsidRDefault="006E7446">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33FD9" w:rsidRDefault="006E7446">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B33FD9" w:rsidRDefault="006E7446">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B33FD9">
        <w:trPr>
          <w:trHeight w:val="1043"/>
          <w:jc w:val="center"/>
        </w:trPr>
        <w:tc>
          <w:tcPr>
            <w:tcW w:w="838" w:type="dxa"/>
            <w:vAlign w:val="center"/>
          </w:tcPr>
          <w:p w:rsidR="00B33FD9" w:rsidRDefault="006E7446">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B33FD9" w:rsidRDefault="006E7446">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B33FD9" w:rsidRDefault="006E7446">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B33FD9">
        <w:trPr>
          <w:trHeight w:val="323"/>
          <w:jc w:val="center"/>
        </w:trPr>
        <w:tc>
          <w:tcPr>
            <w:tcW w:w="838" w:type="dxa"/>
            <w:vAlign w:val="center"/>
          </w:tcPr>
          <w:p w:rsidR="00B33FD9" w:rsidRDefault="006E7446">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B33FD9" w:rsidRDefault="006E7446">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B33FD9" w:rsidRDefault="006E7446">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B33FD9">
        <w:trPr>
          <w:trHeight w:val="23"/>
          <w:jc w:val="center"/>
        </w:trPr>
        <w:tc>
          <w:tcPr>
            <w:tcW w:w="838" w:type="dxa"/>
            <w:vAlign w:val="center"/>
          </w:tcPr>
          <w:p w:rsidR="00B33FD9" w:rsidRDefault="006E7446">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B33FD9" w:rsidRDefault="006E7446">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B33FD9" w:rsidRDefault="006E7446">
            <w:pPr>
              <w:pStyle w:val="af1"/>
              <w:rPr>
                <w:rFonts w:ascii="仿宋" w:eastAsia="仿宋" w:hAnsi="仿宋"/>
                <w:sz w:val="21"/>
                <w:szCs w:val="21"/>
                <w:lang w:val="zh-CN"/>
              </w:rPr>
            </w:pPr>
            <w:r>
              <w:rPr>
                <w:rFonts w:ascii="仿宋" w:eastAsia="仿宋" w:hAnsi="仿宋" w:hint="eastAsia"/>
                <w:sz w:val="21"/>
                <w:szCs w:val="21"/>
                <w:lang w:val="zh-CN"/>
              </w:rPr>
              <w:t>本项目不适用</w:t>
            </w:r>
          </w:p>
        </w:tc>
      </w:tr>
      <w:tr w:rsidR="00B33FD9">
        <w:trPr>
          <w:trHeight w:val="1026"/>
          <w:jc w:val="center"/>
        </w:trPr>
        <w:tc>
          <w:tcPr>
            <w:tcW w:w="838" w:type="dxa"/>
            <w:tcBorders>
              <w:top w:val="single" w:sz="4" w:space="0" w:color="auto"/>
              <w:bottom w:val="single" w:sz="4" w:space="0" w:color="auto"/>
            </w:tcBorders>
            <w:vAlign w:val="center"/>
          </w:tcPr>
          <w:p w:rsidR="00B33FD9" w:rsidRDefault="006E74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B33FD9" w:rsidRDefault="006E7446">
            <w:pPr>
              <w:ind w:firstLineChars="50" w:firstLine="105"/>
              <w:jc w:val="center"/>
              <w:rPr>
                <w:rFonts w:ascii="仿宋" w:eastAsia="仿宋" w:hAnsi="仿宋"/>
                <w:szCs w:val="21"/>
              </w:rPr>
            </w:pPr>
            <w:r>
              <w:rPr>
                <w:rFonts w:ascii="仿宋" w:eastAsia="仿宋" w:hAnsi="仿宋" w:hint="eastAsia"/>
                <w:szCs w:val="21"/>
              </w:rPr>
              <w:t>合同分包</w:t>
            </w:r>
          </w:p>
          <w:p w:rsidR="00B33FD9" w:rsidRDefault="006E7446">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B33FD9" w:rsidRDefault="006E7446">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B33FD9">
        <w:trPr>
          <w:trHeight w:val="1026"/>
          <w:jc w:val="center"/>
        </w:trPr>
        <w:tc>
          <w:tcPr>
            <w:tcW w:w="838" w:type="dxa"/>
            <w:tcBorders>
              <w:top w:val="single" w:sz="4" w:space="0" w:color="auto"/>
              <w:bottom w:val="single" w:sz="4" w:space="0" w:color="auto"/>
            </w:tcBorders>
            <w:vAlign w:val="center"/>
          </w:tcPr>
          <w:p w:rsidR="00B33FD9" w:rsidRDefault="006E74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 xml:space="preserve">联系人：黄小姐。 </w:t>
            </w:r>
          </w:p>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联系电话：13111881753</w:t>
            </w:r>
          </w:p>
        </w:tc>
      </w:tr>
      <w:tr w:rsidR="00B33FD9">
        <w:trPr>
          <w:trHeight w:val="834"/>
          <w:jc w:val="center"/>
        </w:trPr>
        <w:tc>
          <w:tcPr>
            <w:tcW w:w="838" w:type="dxa"/>
            <w:tcBorders>
              <w:top w:val="single" w:sz="4" w:space="0" w:color="auto"/>
              <w:bottom w:val="single" w:sz="4" w:space="0" w:color="auto"/>
            </w:tcBorders>
            <w:vAlign w:val="center"/>
          </w:tcPr>
          <w:p w:rsidR="00B33FD9" w:rsidRDefault="006E7446">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联系人：张</w:t>
            </w:r>
            <w:r>
              <w:rPr>
                <w:rFonts w:ascii="仿宋" w:eastAsia="仿宋" w:hAnsi="仿宋"/>
                <w:szCs w:val="21"/>
              </w:rPr>
              <w:t>女士</w:t>
            </w:r>
            <w:r>
              <w:rPr>
                <w:rFonts w:ascii="仿宋" w:eastAsia="仿宋" w:hAnsi="仿宋" w:hint="eastAsia"/>
                <w:szCs w:val="21"/>
              </w:rPr>
              <w:t xml:space="preserve">    </w:t>
            </w:r>
          </w:p>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13281460462</w:t>
            </w:r>
          </w:p>
        </w:tc>
      </w:tr>
      <w:tr w:rsidR="00B33FD9">
        <w:trPr>
          <w:trHeight w:val="23"/>
          <w:jc w:val="center"/>
        </w:trPr>
        <w:tc>
          <w:tcPr>
            <w:tcW w:w="838" w:type="dxa"/>
            <w:tcBorders>
              <w:top w:val="single" w:sz="4" w:space="0" w:color="auto"/>
            </w:tcBorders>
            <w:vAlign w:val="center"/>
          </w:tcPr>
          <w:p w:rsidR="00B33FD9" w:rsidRDefault="006E74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B33FD9" w:rsidRDefault="006E7446">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B33FD9" w:rsidRDefault="006E7446">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B33FD9">
        <w:trPr>
          <w:trHeight w:val="23"/>
          <w:jc w:val="center"/>
        </w:trPr>
        <w:tc>
          <w:tcPr>
            <w:tcW w:w="838" w:type="dxa"/>
            <w:tcBorders>
              <w:top w:val="single" w:sz="4" w:space="0" w:color="auto"/>
            </w:tcBorders>
            <w:vAlign w:val="center"/>
          </w:tcPr>
          <w:p w:rsidR="00B33FD9" w:rsidRDefault="006E74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B33FD9" w:rsidRDefault="006E7446">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B33FD9" w:rsidRDefault="006E7446">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B33FD9" w:rsidRDefault="006E7446">
            <w:pPr>
              <w:ind w:firstLineChars="50" w:firstLine="105"/>
              <w:rPr>
                <w:rFonts w:ascii="仿宋" w:eastAsia="仿宋" w:hAnsi="仿宋"/>
                <w:szCs w:val="21"/>
                <w:lang w:val="zh-CN"/>
              </w:rPr>
            </w:pPr>
            <w:r>
              <w:rPr>
                <w:rFonts w:ascii="仿宋" w:eastAsia="仿宋" w:hAnsi="仿宋" w:hint="eastAsia"/>
                <w:szCs w:val="21"/>
                <w:lang w:val="zh-CN"/>
              </w:rPr>
              <w:t xml:space="preserve">联系人：黄小姐。 </w:t>
            </w:r>
          </w:p>
          <w:p w:rsidR="00B33FD9" w:rsidRDefault="006E7446">
            <w:pPr>
              <w:ind w:firstLineChars="50" w:firstLine="105"/>
              <w:rPr>
                <w:rFonts w:ascii="仿宋" w:eastAsia="仿宋" w:hAnsi="仿宋"/>
                <w:szCs w:val="21"/>
                <w:lang w:val="zh-CN"/>
              </w:rPr>
            </w:pPr>
            <w:r>
              <w:rPr>
                <w:rFonts w:ascii="仿宋" w:eastAsia="仿宋" w:hAnsi="仿宋" w:hint="eastAsia"/>
                <w:szCs w:val="21"/>
                <w:lang w:val="zh-CN"/>
              </w:rPr>
              <w:t>联系电话：13111881753</w:t>
            </w:r>
          </w:p>
          <w:p w:rsidR="00B33FD9" w:rsidRDefault="006E7446">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B33FD9" w:rsidRDefault="006E7446">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B33FD9">
        <w:trPr>
          <w:trHeight w:val="23"/>
          <w:jc w:val="center"/>
        </w:trPr>
        <w:tc>
          <w:tcPr>
            <w:tcW w:w="838" w:type="dxa"/>
            <w:vAlign w:val="center"/>
          </w:tcPr>
          <w:p w:rsidR="00B33FD9" w:rsidRDefault="006E7446">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33FD9">
        <w:trPr>
          <w:trHeight w:val="23"/>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B33FD9" w:rsidRDefault="006E7446">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B33FD9" w:rsidRDefault="006E7446">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投诉受理单位：本采购项目同级财政部门，即金堂县财政局。</w:t>
            </w:r>
          </w:p>
          <w:p w:rsidR="00B33FD9" w:rsidRDefault="006E7446">
            <w:pPr>
              <w:spacing w:line="340" w:lineRule="exact"/>
              <w:ind w:rightChars="50" w:right="105"/>
              <w:rPr>
                <w:rFonts w:ascii="仿宋" w:eastAsia="仿宋" w:hAnsi="仿宋"/>
                <w:szCs w:val="21"/>
              </w:rPr>
            </w:pPr>
            <w:r>
              <w:rPr>
                <w:rFonts w:ascii="仿宋" w:eastAsia="仿宋" w:hAnsi="仿宋" w:hint="eastAsia"/>
                <w:szCs w:val="21"/>
              </w:rPr>
              <w:t>联系电话：028-84151055</w:t>
            </w:r>
          </w:p>
          <w:p w:rsidR="00B33FD9" w:rsidRDefault="006E7446">
            <w:pPr>
              <w:spacing w:line="340" w:lineRule="exact"/>
              <w:ind w:rightChars="50" w:right="105"/>
              <w:jc w:val="left"/>
              <w:rPr>
                <w:rFonts w:ascii="仿宋" w:eastAsia="仿宋" w:hAnsi="仿宋"/>
                <w:szCs w:val="21"/>
              </w:rPr>
            </w:pPr>
            <w:r>
              <w:rPr>
                <w:rFonts w:ascii="仿宋" w:eastAsia="仿宋" w:hAnsi="仿宋" w:hint="eastAsia"/>
                <w:szCs w:val="21"/>
              </w:rPr>
              <w:t>地址：成都市金堂县迎宾大道一段388号</w:t>
            </w:r>
          </w:p>
        </w:tc>
      </w:tr>
      <w:tr w:rsidR="00B33FD9">
        <w:trPr>
          <w:trHeight w:val="23"/>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B33FD9" w:rsidRDefault="006E7446">
            <w:pPr>
              <w:ind w:firstLineChars="50" w:firstLine="105"/>
              <w:jc w:val="center"/>
              <w:rPr>
                <w:rFonts w:ascii="仿宋" w:eastAsia="仿宋" w:hAnsi="仿宋"/>
                <w:szCs w:val="21"/>
              </w:rPr>
            </w:pPr>
            <w:r>
              <w:rPr>
                <w:rFonts w:ascii="仿宋" w:eastAsia="仿宋" w:hAnsi="仿宋" w:hint="eastAsia"/>
                <w:szCs w:val="21"/>
              </w:rPr>
              <w:t>政府采购合同</w:t>
            </w:r>
          </w:p>
          <w:p w:rsidR="00B33FD9" w:rsidRDefault="006E7446">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B33FD9" w:rsidRDefault="006E7446">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B33FD9">
        <w:trPr>
          <w:trHeight w:val="7950"/>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B33FD9" w:rsidRDefault="006E7446">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B33FD9" w:rsidRDefault="006E7446">
            <w:pPr>
              <w:pStyle w:val="af1"/>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sidR="0047087F">
              <w:rPr>
                <w:rFonts w:ascii="仿宋" w:eastAsia="仿宋" w:hAnsi="仿宋" w:hint="eastAsia"/>
                <w:sz w:val="21"/>
                <w:szCs w:val="21"/>
                <w:lang w:val="zh-CN"/>
              </w:rPr>
              <w:t>下浮20</w:t>
            </w:r>
            <w:r w:rsidR="0047087F">
              <w:rPr>
                <w:rFonts w:ascii="仿宋" w:eastAsia="仿宋" w:hAnsi="仿宋"/>
                <w:sz w:val="21"/>
                <w:szCs w:val="21"/>
                <w:lang w:val="zh-CN"/>
              </w:rPr>
              <w:t>%</w:t>
            </w:r>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B33FD9">
              <w:trPr>
                <w:trHeight w:val="1047"/>
              </w:trPr>
              <w:tc>
                <w:tcPr>
                  <w:tcW w:w="1827" w:type="dxa"/>
                  <w:tcBorders>
                    <w:top w:val="single" w:sz="4" w:space="0" w:color="auto"/>
                    <w:left w:val="single" w:sz="4" w:space="0" w:color="auto"/>
                    <w:bottom w:val="single" w:sz="4" w:space="0" w:color="auto"/>
                    <w:right w:val="single" w:sz="4" w:space="0" w:color="auto"/>
                  </w:tcBorders>
                </w:tcPr>
                <w:p w:rsidR="00B33FD9" w:rsidRDefault="006E7446">
                  <w:pPr>
                    <w:rPr>
                      <w:b/>
                      <w:sz w:val="15"/>
                      <w:szCs w:val="15"/>
                    </w:rPr>
                  </w:pPr>
                  <w:r>
                    <w:rPr>
                      <w:rFonts w:hint="eastAsia"/>
                      <w:b/>
                      <w:sz w:val="15"/>
                      <w:szCs w:val="15"/>
                    </w:rPr>
                    <w:t>服务类型</w:t>
                  </w:r>
                </w:p>
                <w:p w:rsidR="00B33FD9" w:rsidRDefault="006E7446">
                  <w:pPr>
                    <w:snapToGrid w:val="0"/>
                    <w:rPr>
                      <w:b/>
                      <w:sz w:val="15"/>
                      <w:szCs w:val="15"/>
                    </w:rPr>
                  </w:pPr>
                  <w:r>
                    <w:rPr>
                      <w:rFonts w:hint="eastAsia"/>
                      <w:b/>
                      <w:sz w:val="15"/>
                      <w:szCs w:val="15"/>
                    </w:rPr>
                    <w:t>费率</w:t>
                  </w:r>
                </w:p>
                <w:p w:rsidR="00B33FD9" w:rsidRDefault="006E7446">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33FD9" w:rsidRDefault="006E7446">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B33FD9" w:rsidRDefault="006E7446">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B33FD9" w:rsidRDefault="006E7446">
                  <w:pPr>
                    <w:jc w:val="center"/>
                    <w:rPr>
                      <w:b/>
                      <w:sz w:val="15"/>
                      <w:szCs w:val="15"/>
                    </w:rPr>
                  </w:pPr>
                  <w:r>
                    <w:rPr>
                      <w:rFonts w:hint="eastAsia"/>
                      <w:b/>
                      <w:sz w:val="15"/>
                      <w:szCs w:val="15"/>
                    </w:rPr>
                    <w:t>工程招标</w:t>
                  </w:r>
                </w:p>
              </w:tc>
            </w:tr>
            <w:tr w:rsidR="00B33FD9">
              <w:trPr>
                <w:trHeight w:val="239"/>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1.0%</w:t>
                  </w:r>
                </w:p>
              </w:tc>
            </w:tr>
            <w:tr w:rsidR="00B33FD9">
              <w:trPr>
                <w:trHeight w:val="212"/>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rPr>
                      <w:color w:val="FF0000"/>
                    </w:rPr>
                    <w:t>1.1%</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0.7%</w:t>
                  </w:r>
                </w:p>
              </w:tc>
            </w:tr>
            <w:tr w:rsidR="00B33FD9">
              <w:trPr>
                <w:trHeight w:val="212"/>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0.55%</w:t>
                  </w:r>
                </w:p>
              </w:tc>
            </w:tr>
            <w:tr w:rsidR="00B33FD9">
              <w:trPr>
                <w:trHeight w:val="212"/>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0.35%</w:t>
                  </w:r>
                </w:p>
              </w:tc>
            </w:tr>
            <w:tr w:rsidR="00B33FD9">
              <w:trPr>
                <w:trHeight w:val="212"/>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0.2%</w:t>
                  </w:r>
                </w:p>
              </w:tc>
            </w:tr>
            <w:tr w:rsidR="00B33FD9">
              <w:trPr>
                <w:trHeight w:val="212"/>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0.05%</w:t>
                  </w:r>
                </w:p>
              </w:tc>
            </w:tr>
            <w:tr w:rsidR="00B33FD9">
              <w:trPr>
                <w:trHeight w:val="248"/>
              </w:trPr>
              <w:tc>
                <w:tcPr>
                  <w:tcW w:w="1827" w:type="dxa"/>
                  <w:tcBorders>
                    <w:top w:val="single" w:sz="4" w:space="0" w:color="auto"/>
                    <w:left w:val="single" w:sz="4" w:space="0" w:color="auto"/>
                    <w:bottom w:val="single" w:sz="4" w:space="0" w:color="auto"/>
                    <w:right w:val="single" w:sz="4" w:space="0" w:color="auto"/>
                  </w:tcBorders>
                </w:tcPr>
                <w:p w:rsidR="00B33FD9" w:rsidRDefault="006E7446">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B33FD9" w:rsidRDefault="006E7446">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B33FD9" w:rsidRDefault="006E7446">
                  <w:pPr>
                    <w:jc w:val="center"/>
                  </w:pPr>
                  <w:r>
                    <w:t>0.01%</w:t>
                  </w:r>
                </w:p>
              </w:tc>
            </w:tr>
          </w:tbl>
          <w:p w:rsidR="00B33FD9" w:rsidRDefault="006E7446">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B33FD9" w:rsidRDefault="006E7446">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B33FD9" w:rsidRDefault="006E7446">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B33FD9" w:rsidRDefault="006E7446">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654C86" w:rsidRDefault="006E7446">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654C86" w:rsidRPr="00654C86">
              <w:rPr>
                <w:rFonts w:ascii="仿宋" w:eastAsia="仿宋" w:hAnsi="仿宋" w:hint="eastAsia"/>
                <w:b/>
                <w:bCs/>
                <w:szCs w:val="21"/>
                <w:lang w:val="zh-CN"/>
              </w:rPr>
              <w:t>四川国际招标有限责任公司</w:t>
            </w:r>
            <w:r w:rsidR="00654C86" w:rsidRPr="00654C86">
              <w:rPr>
                <w:rFonts w:ascii="仿宋" w:eastAsia="仿宋" w:hAnsi="仿宋" w:hint="eastAsia"/>
                <w:b/>
                <w:bCs/>
                <w:szCs w:val="21"/>
                <w:lang w:val="zh-CN"/>
              </w:rPr>
              <w:tab/>
            </w:r>
          </w:p>
          <w:p w:rsidR="00B33FD9" w:rsidRDefault="006E7446">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654C86" w:rsidRPr="00654C86">
              <w:rPr>
                <w:rFonts w:ascii="仿宋" w:eastAsia="仿宋" w:hAnsi="仿宋" w:hint="eastAsia"/>
                <w:b/>
                <w:bCs/>
                <w:szCs w:val="21"/>
                <w:lang w:val="zh-CN"/>
              </w:rPr>
              <w:t>中国民生银行股份有限公司成都分行营业部</w:t>
            </w:r>
          </w:p>
          <w:p w:rsidR="00B33FD9" w:rsidRDefault="006E7446">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654C86" w:rsidRPr="00654C86">
              <w:rPr>
                <w:rFonts w:ascii="仿宋" w:eastAsia="仿宋" w:hAnsi="仿宋"/>
                <w:b/>
                <w:bCs/>
                <w:szCs w:val="21"/>
                <w:lang w:val="zh-CN"/>
              </w:rPr>
              <w:t>9902001764888721</w:t>
            </w:r>
          </w:p>
        </w:tc>
      </w:tr>
      <w:tr w:rsidR="00B33FD9">
        <w:trPr>
          <w:trHeight w:val="1243"/>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B33FD9" w:rsidRDefault="006E7446">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B33FD9" w:rsidRDefault="006E7446">
            <w:pPr>
              <w:pStyle w:val="af1"/>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3"/>
          </w:p>
          <w:p w:rsidR="00B33FD9" w:rsidRDefault="006E7446">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B33FD9">
        <w:trPr>
          <w:trHeight w:val="23"/>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B33FD9" w:rsidRDefault="006E7446">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B33FD9" w:rsidRDefault="006E7446">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33FD9">
        <w:trPr>
          <w:trHeight w:val="1342"/>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B33FD9" w:rsidRDefault="006E7446">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B33FD9" w:rsidRDefault="006E7446">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B33FD9">
        <w:trPr>
          <w:trHeight w:val="1342"/>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B33FD9" w:rsidRDefault="006E7446">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B33FD9" w:rsidRDefault="006E7446">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B33FD9" w:rsidRDefault="006E7446">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B33FD9">
        <w:trPr>
          <w:trHeight w:val="23"/>
          <w:jc w:val="center"/>
        </w:trPr>
        <w:tc>
          <w:tcPr>
            <w:tcW w:w="838" w:type="dxa"/>
            <w:vAlign w:val="center"/>
          </w:tcPr>
          <w:p w:rsidR="00B33FD9" w:rsidRDefault="006E7446">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rsidR="00B33FD9" w:rsidRDefault="006E7446">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B33FD9" w:rsidRDefault="006E7446">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B33FD9" w:rsidRDefault="00B33FD9">
      <w:pPr>
        <w:rPr>
          <w:rFonts w:ascii="仿宋" w:eastAsia="仿宋" w:hAnsi="仿宋"/>
        </w:rPr>
      </w:pPr>
    </w:p>
    <w:p w:rsidR="00B33FD9" w:rsidRDefault="006E7446">
      <w:pPr>
        <w:pStyle w:val="2"/>
        <w:spacing w:line="400" w:lineRule="exact"/>
        <w:jc w:val="center"/>
        <w:rPr>
          <w:rFonts w:ascii="仿宋" w:eastAsia="仿宋" w:hAnsi="仿宋"/>
          <w:bCs w:val="0"/>
        </w:rPr>
      </w:pPr>
      <w:r>
        <w:rPr>
          <w:rFonts w:ascii="仿宋" w:eastAsia="仿宋" w:hAnsi="仿宋" w:hint="eastAsia"/>
          <w:bCs w:val="0"/>
        </w:rPr>
        <w:t>二、总  则</w:t>
      </w:r>
    </w:p>
    <w:p w:rsidR="00B33FD9" w:rsidRDefault="006E7446">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B33FD9" w:rsidRDefault="006E7446">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b/>
          <w:sz w:val="24"/>
          <w:u w:val="single"/>
        </w:rPr>
        <w:t>金堂县第一人民医院</w:t>
      </w:r>
      <w:r>
        <w:rPr>
          <w:rFonts w:ascii="仿宋" w:eastAsia="仿宋" w:hAnsi="仿宋" w:hint="eastAsia"/>
          <w:sz w:val="24"/>
        </w:rPr>
        <w:t>。</w:t>
      </w:r>
    </w:p>
    <w:p w:rsidR="00B33FD9" w:rsidRDefault="006E7446">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B33FD9" w:rsidRDefault="006E7446">
      <w:pPr>
        <w:pStyle w:val="3"/>
        <w:spacing w:line="400" w:lineRule="exact"/>
        <w:ind w:firstLineChars="200" w:firstLine="482"/>
        <w:rPr>
          <w:rFonts w:ascii="仿宋" w:eastAsia="仿宋" w:hAnsi="仿宋"/>
          <w:sz w:val="24"/>
        </w:rPr>
      </w:pPr>
      <w:bookmarkStart w:id="32" w:name="_Toc183682344"/>
      <w:bookmarkStart w:id="33" w:name="_Toc217390843"/>
      <w:bookmarkStart w:id="34" w:name="_Toc183582207"/>
      <w:bookmarkStart w:id="35" w:name="_Toc217446036"/>
      <w:r>
        <w:rPr>
          <w:rFonts w:ascii="仿宋" w:eastAsia="仿宋" w:hAnsi="仿宋" w:hint="eastAsia"/>
          <w:sz w:val="24"/>
        </w:rPr>
        <w:t>3. 合格的投标人</w:t>
      </w:r>
      <w:bookmarkEnd w:id="32"/>
      <w:bookmarkEnd w:id="33"/>
      <w:bookmarkEnd w:id="34"/>
      <w:bookmarkEnd w:id="35"/>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B33FD9" w:rsidRDefault="006E7446">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B33FD9" w:rsidRDefault="006E7446">
      <w:pPr>
        <w:pStyle w:val="3"/>
        <w:spacing w:line="400" w:lineRule="exact"/>
        <w:ind w:firstLineChars="200" w:firstLine="482"/>
        <w:rPr>
          <w:rFonts w:ascii="仿宋" w:eastAsia="仿宋" w:hAnsi="仿宋"/>
          <w:sz w:val="24"/>
        </w:rPr>
      </w:pPr>
      <w:bookmarkStart w:id="36" w:name="_Toc183682345"/>
      <w:bookmarkStart w:id="37" w:name="_Toc183582208"/>
      <w:bookmarkStart w:id="38" w:name="_Toc217446037"/>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rsidR="00B33FD9" w:rsidRDefault="006E7446">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B33FD9" w:rsidRDefault="006E7446">
      <w:pPr>
        <w:pStyle w:val="3"/>
        <w:spacing w:line="400" w:lineRule="exact"/>
        <w:ind w:firstLineChars="200" w:firstLine="482"/>
        <w:rPr>
          <w:rFonts w:ascii="仿宋" w:eastAsia="仿宋" w:hAnsi="仿宋"/>
          <w:sz w:val="24"/>
        </w:rPr>
      </w:pPr>
      <w:r>
        <w:rPr>
          <w:rFonts w:ascii="仿宋" w:eastAsia="仿宋" w:hAnsi="仿宋" w:hint="eastAsia"/>
          <w:sz w:val="24"/>
        </w:rPr>
        <w:lastRenderedPageBreak/>
        <w:t>5. 充分、公平竞争保障措施</w:t>
      </w:r>
      <w:r>
        <w:rPr>
          <w:rFonts w:ascii="仿宋" w:eastAsia="仿宋" w:hAnsi="仿宋" w:hint="eastAsia"/>
          <w:sz w:val="24"/>
          <w:szCs w:val="24"/>
        </w:rPr>
        <w:t>（实质性要求）</w:t>
      </w:r>
    </w:p>
    <w:p w:rsidR="00B33FD9" w:rsidRDefault="006E7446">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B33FD9" w:rsidRDefault="006E7446">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非单一产品采购项目中，采购人根据采购项目技术构成、产品价格比重等合理确定核心产品。多家投标人提供的任一核心产品品牌相同的，视为提供相同品牌产品。本项目核心</w:t>
      </w:r>
      <w:r>
        <w:rPr>
          <w:rFonts w:ascii="仿宋" w:eastAsia="仿宋" w:hAnsi="仿宋"/>
          <w:bCs/>
          <w:sz w:val="24"/>
          <w:szCs w:val="24"/>
        </w:rPr>
        <w:t>产品：</w:t>
      </w:r>
      <w:r>
        <w:rPr>
          <w:rFonts w:ascii="仿宋" w:eastAsia="仿宋" w:hAnsi="仿宋" w:hint="eastAsia"/>
          <w:bCs/>
          <w:sz w:val="24"/>
          <w:szCs w:val="24"/>
        </w:rPr>
        <w:t>03包</w:t>
      </w:r>
      <w:r>
        <w:rPr>
          <w:rFonts w:ascii="仿宋" w:eastAsia="仿宋" w:hAnsi="仿宋"/>
          <w:bCs/>
          <w:sz w:val="24"/>
          <w:szCs w:val="24"/>
        </w:rPr>
        <w:t>：听力计。</w:t>
      </w:r>
    </w:p>
    <w:p w:rsidR="00B33FD9" w:rsidRDefault="006E7446">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B33FD9" w:rsidRDefault="006E7446">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B33FD9" w:rsidRDefault="006E7446">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33FD9" w:rsidRDefault="006E7446">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B33FD9" w:rsidRDefault="006E7446">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B33FD9" w:rsidRDefault="006E7446">
      <w:pPr>
        <w:pStyle w:val="2"/>
        <w:spacing w:line="400" w:lineRule="exact"/>
        <w:jc w:val="center"/>
        <w:rPr>
          <w:rFonts w:ascii="仿宋" w:eastAsia="仿宋" w:hAnsi="仿宋"/>
          <w:bCs w:val="0"/>
        </w:rPr>
      </w:pPr>
      <w:bookmarkStart w:id="40" w:name="_Toc183682346"/>
      <w:bookmarkStart w:id="41" w:name="_Toc77400779"/>
      <w:bookmarkStart w:id="42" w:name="_Toc217446038"/>
      <w:bookmarkStart w:id="43" w:name="_Toc89075875"/>
      <w:bookmarkStart w:id="44" w:name="_Toc183582209"/>
      <w:r>
        <w:rPr>
          <w:rFonts w:ascii="仿宋" w:eastAsia="仿宋" w:hAnsi="仿宋" w:hint="eastAsia"/>
          <w:bCs w:val="0"/>
        </w:rPr>
        <w:t>三、招标文件</w:t>
      </w:r>
      <w:bookmarkEnd w:id="40"/>
      <w:bookmarkEnd w:id="41"/>
      <w:bookmarkEnd w:id="42"/>
      <w:bookmarkEnd w:id="43"/>
      <w:bookmarkEnd w:id="44"/>
    </w:p>
    <w:p w:rsidR="00B33FD9" w:rsidRDefault="006E7446">
      <w:pPr>
        <w:pStyle w:val="3"/>
        <w:spacing w:line="400" w:lineRule="exact"/>
        <w:ind w:firstLineChars="200" w:firstLine="482"/>
        <w:rPr>
          <w:rFonts w:ascii="仿宋" w:eastAsia="仿宋" w:hAnsi="仿宋"/>
          <w:sz w:val="24"/>
        </w:rPr>
      </w:pPr>
      <w:bookmarkStart w:id="45" w:name="_Toc217446039"/>
      <w:bookmarkStart w:id="46" w:name="_Toc183682347"/>
      <w:bookmarkStart w:id="47" w:name="_Toc183582210"/>
      <w:r>
        <w:rPr>
          <w:rFonts w:ascii="仿宋" w:eastAsia="仿宋" w:hAnsi="仿宋" w:hint="eastAsia"/>
          <w:sz w:val="24"/>
        </w:rPr>
        <w:t>6．招标文件的构成</w:t>
      </w:r>
      <w:bookmarkEnd w:id="45"/>
      <w:bookmarkEnd w:id="46"/>
      <w:bookmarkEnd w:id="47"/>
    </w:p>
    <w:p w:rsidR="00B33FD9" w:rsidRDefault="006E7446">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w:t>
      </w:r>
      <w:r>
        <w:rPr>
          <w:rFonts w:ascii="仿宋" w:eastAsia="仿宋" w:hAnsi="仿宋" w:hint="eastAsia"/>
          <w:kern w:val="0"/>
          <w:sz w:val="24"/>
          <w:szCs w:val="22"/>
        </w:rPr>
        <w:lastRenderedPageBreak/>
        <w:t>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B33FD9" w:rsidRDefault="006E7446">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B33FD9" w:rsidRDefault="006E7446">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B33FD9" w:rsidRDefault="006E7446">
      <w:pPr>
        <w:pStyle w:val="3"/>
        <w:spacing w:line="400" w:lineRule="exact"/>
        <w:ind w:firstLineChars="200" w:firstLine="482"/>
        <w:rPr>
          <w:rFonts w:ascii="仿宋" w:eastAsia="仿宋" w:hAnsi="仿宋"/>
          <w:sz w:val="24"/>
        </w:rPr>
      </w:pPr>
      <w:bookmarkStart w:id="51" w:name="_Toc217446041"/>
      <w:bookmarkStart w:id="52" w:name="_Toc208848971"/>
      <w:r>
        <w:rPr>
          <w:rFonts w:ascii="仿宋" w:eastAsia="仿宋" w:hAnsi="仿宋" w:hint="eastAsia"/>
          <w:sz w:val="24"/>
        </w:rPr>
        <w:lastRenderedPageBreak/>
        <w:t>8. 答疑会和现场考察</w:t>
      </w:r>
      <w:bookmarkEnd w:id="51"/>
      <w:bookmarkEnd w:id="52"/>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B33FD9" w:rsidRDefault="006E7446">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B33FD9" w:rsidRDefault="006E7446">
      <w:pPr>
        <w:pStyle w:val="2"/>
        <w:spacing w:line="400" w:lineRule="exact"/>
        <w:jc w:val="center"/>
        <w:rPr>
          <w:rFonts w:ascii="仿宋" w:eastAsia="仿宋" w:hAnsi="仿宋"/>
          <w:bCs w:val="0"/>
        </w:rPr>
      </w:pPr>
      <w:bookmarkStart w:id="54" w:name="_Toc89075876"/>
      <w:bookmarkStart w:id="55" w:name="_Toc217446042"/>
      <w:bookmarkStart w:id="56" w:name="_Toc183682351"/>
      <w:bookmarkStart w:id="57" w:name="_Toc77400780"/>
      <w:bookmarkStart w:id="58" w:name="_Toc183582214"/>
      <w:r>
        <w:rPr>
          <w:rFonts w:ascii="仿宋" w:eastAsia="仿宋" w:hAnsi="仿宋" w:hint="eastAsia"/>
          <w:bCs w:val="0"/>
        </w:rPr>
        <w:t>四、投标文件</w:t>
      </w:r>
      <w:bookmarkEnd w:id="54"/>
      <w:bookmarkEnd w:id="55"/>
      <w:bookmarkEnd w:id="56"/>
      <w:bookmarkEnd w:id="57"/>
      <w:bookmarkEnd w:id="58"/>
    </w:p>
    <w:p w:rsidR="00B33FD9" w:rsidRDefault="006E7446">
      <w:pPr>
        <w:pStyle w:val="3"/>
        <w:spacing w:line="400" w:lineRule="exact"/>
        <w:ind w:firstLineChars="200" w:firstLine="482"/>
        <w:rPr>
          <w:rFonts w:ascii="仿宋" w:eastAsia="仿宋" w:hAnsi="仿宋"/>
          <w:bCs w:val="0"/>
          <w:sz w:val="24"/>
        </w:rPr>
      </w:pPr>
      <w:bookmarkStart w:id="59" w:name="_Toc217446043"/>
      <w:bookmarkStart w:id="60" w:name="_Toc183582215"/>
      <w:bookmarkStart w:id="61" w:name="_Toc183682352"/>
      <w:r>
        <w:rPr>
          <w:rFonts w:ascii="仿宋" w:eastAsia="仿宋" w:hAnsi="仿宋" w:hint="eastAsia"/>
          <w:bCs w:val="0"/>
          <w:sz w:val="24"/>
        </w:rPr>
        <w:t>9．投标文件的语言</w:t>
      </w:r>
      <w:bookmarkEnd w:id="59"/>
      <w:bookmarkEnd w:id="60"/>
      <w:bookmarkEnd w:id="61"/>
    </w:p>
    <w:p w:rsidR="00B33FD9" w:rsidRDefault="006E7446">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B33FD9" w:rsidRDefault="006E7446">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B33FD9" w:rsidRDefault="006E7446">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B33FD9" w:rsidRDefault="006E7446">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B33FD9" w:rsidRDefault="006E7446">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B33FD9" w:rsidRDefault="006E7446">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B33FD9" w:rsidRDefault="006E7446">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B33FD9" w:rsidRDefault="006E7446">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B33FD9" w:rsidRDefault="006E7446">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B33FD9" w:rsidRDefault="006E7446">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lastRenderedPageBreak/>
        <w:t>13. 知识产权</w:t>
      </w:r>
      <w:bookmarkEnd w:id="67"/>
      <w:bookmarkEnd w:id="68"/>
      <w:r>
        <w:rPr>
          <w:rFonts w:ascii="仿宋" w:eastAsia="仿宋" w:hAnsi="仿宋" w:hint="eastAsia"/>
          <w:sz w:val="24"/>
        </w:rPr>
        <w:t>（实质性要求）</w:t>
      </w:r>
    </w:p>
    <w:p w:rsidR="00B33FD9" w:rsidRDefault="006E7446">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33FD9" w:rsidRDefault="006E7446">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33FD9" w:rsidRDefault="006E7446">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B33FD9" w:rsidRDefault="006E7446">
      <w:pPr>
        <w:pStyle w:val="3"/>
        <w:spacing w:line="400" w:lineRule="exact"/>
        <w:ind w:firstLineChars="200" w:firstLine="482"/>
        <w:rPr>
          <w:rFonts w:ascii="仿宋" w:eastAsia="仿宋" w:hAnsi="仿宋"/>
          <w:sz w:val="24"/>
        </w:rPr>
      </w:pPr>
      <w:bookmarkStart w:id="69" w:name="_Toc183582217"/>
      <w:bookmarkStart w:id="70" w:name="_Toc217446048"/>
      <w:bookmarkStart w:id="71" w:name="_Toc183682354"/>
      <w:bookmarkStart w:id="72" w:name="_Toc308164798"/>
      <w:r>
        <w:rPr>
          <w:rFonts w:ascii="仿宋" w:eastAsia="仿宋" w:hAnsi="仿宋" w:hint="eastAsia"/>
          <w:sz w:val="24"/>
        </w:rPr>
        <w:t>14．投标文件的组成</w:t>
      </w:r>
      <w:bookmarkEnd w:id="69"/>
      <w:bookmarkEnd w:id="70"/>
      <w:bookmarkEnd w:id="71"/>
      <w:bookmarkEnd w:id="72"/>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B33FD9" w:rsidRDefault="006E7446">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B33FD9" w:rsidRDefault="006E7446">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B33FD9" w:rsidRDefault="006E7446">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B33FD9" w:rsidRDefault="006E7446">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B33FD9" w:rsidRDefault="006E7446">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w:t>
      </w:r>
      <w:r>
        <w:rPr>
          <w:rFonts w:ascii="仿宋" w:eastAsia="仿宋" w:hAnsi="仿宋" w:hint="eastAsia"/>
          <w:sz w:val="24"/>
        </w:rPr>
        <w:lastRenderedPageBreak/>
        <w:t>目的技术指标、参数和技术要求做出的实质性响应和满足。投标人的技术应答包括下列内容（如涉及）：</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B33FD9" w:rsidRDefault="006E7446">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（1）投标函；</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B33FD9" w:rsidRDefault="006E7446">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（4）其他有利于用户的服务承诺。</w:t>
      </w:r>
    </w:p>
    <w:p w:rsidR="00B33FD9" w:rsidRDefault="006E7446">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B33FD9" w:rsidRDefault="006E7446">
      <w:pPr>
        <w:pStyle w:val="3"/>
        <w:tabs>
          <w:tab w:val="left" w:pos="3480"/>
        </w:tabs>
        <w:spacing w:line="400" w:lineRule="exact"/>
        <w:ind w:firstLineChars="200" w:firstLine="482"/>
        <w:rPr>
          <w:rFonts w:ascii="仿宋" w:eastAsia="仿宋" w:hAnsi="仿宋"/>
          <w:sz w:val="24"/>
        </w:rPr>
      </w:pPr>
      <w:bookmarkStart w:id="73" w:name="_Toc183682355"/>
      <w:bookmarkStart w:id="74" w:name="_Toc308164799"/>
      <w:bookmarkStart w:id="75" w:name="_Toc217446049"/>
      <w:bookmarkStart w:id="76" w:name="_Toc183582218"/>
      <w:r>
        <w:rPr>
          <w:rFonts w:ascii="仿宋" w:eastAsia="仿宋" w:hAnsi="仿宋" w:hint="eastAsia"/>
          <w:sz w:val="24"/>
        </w:rPr>
        <w:t>15．投标文件格式</w:t>
      </w:r>
      <w:bookmarkEnd w:id="73"/>
      <w:bookmarkEnd w:id="74"/>
      <w:bookmarkEnd w:id="75"/>
      <w:bookmarkEnd w:id="76"/>
    </w:p>
    <w:p w:rsidR="00B33FD9" w:rsidRDefault="006E7446">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B33FD9" w:rsidRDefault="006E7446">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B33FD9" w:rsidRDefault="006E7446">
      <w:pPr>
        <w:pStyle w:val="3"/>
        <w:spacing w:line="400" w:lineRule="exact"/>
        <w:ind w:firstLineChars="200" w:firstLine="482"/>
        <w:rPr>
          <w:rFonts w:ascii="仿宋" w:eastAsia="仿宋" w:hAnsi="仿宋"/>
          <w:bCs w:val="0"/>
          <w:sz w:val="24"/>
        </w:rPr>
      </w:pPr>
      <w:bookmarkStart w:id="77" w:name="_Toc308164801"/>
      <w:bookmarkStart w:id="78" w:name="_Toc183682361"/>
      <w:bookmarkStart w:id="79" w:name="_Toc183582224"/>
      <w:bookmarkStart w:id="80" w:name="_Toc21744605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33FD9" w:rsidRDefault="006E7446">
      <w:pPr>
        <w:pStyle w:val="3"/>
        <w:spacing w:line="400" w:lineRule="exact"/>
        <w:ind w:firstLineChars="200" w:firstLine="482"/>
        <w:rPr>
          <w:rFonts w:ascii="仿宋" w:eastAsia="仿宋" w:hAnsi="仿宋"/>
          <w:bCs w:val="0"/>
          <w:sz w:val="24"/>
        </w:rPr>
      </w:pPr>
      <w:bookmarkStart w:id="81" w:name="_Toc217446052"/>
      <w:bookmarkStart w:id="82" w:name="_Toc308164802"/>
      <w:bookmarkStart w:id="83" w:name="_Toc183582225"/>
      <w:bookmarkStart w:id="84" w:name="_Toc183682362"/>
      <w:bookmarkStart w:id="85" w:name="_Toc183582227"/>
      <w:bookmarkStart w:id="86" w:name="_Toc183682364"/>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B33FD9" w:rsidRDefault="006E7446">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w:t>
      </w:r>
      <w:r>
        <w:rPr>
          <w:rFonts w:ascii="仿宋" w:eastAsia="仿宋" w:hAnsi="仿宋" w:hint="eastAsia"/>
          <w:sz w:val="24"/>
        </w:rPr>
        <w:lastRenderedPageBreak/>
        <w:t>件。</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B33FD9" w:rsidRDefault="006E7446">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B33FD9" w:rsidRDefault="006E7446">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B33FD9" w:rsidRDefault="006E744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B33FD9" w:rsidRDefault="006E744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B33FD9" w:rsidRDefault="006E7446">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B33FD9" w:rsidRDefault="006E7446">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B33FD9" w:rsidRDefault="006E7446">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B33FD9" w:rsidRDefault="006E7446">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B33FD9" w:rsidRDefault="006E7446">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B33FD9" w:rsidRDefault="00B33FD9">
      <w:pPr>
        <w:spacing w:line="400" w:lineRule="exact"/>
        <w:ind w:firstLineChars="196" w:firstLine="470"/>
        <w:rPr>
          <w:rFonts w:ascii="仿宋" w:eastAsia="仿宋" w:hAnsi="仿宋"/>
          <w:sz w:val="24"/>
        </w:rPr>
      </w:pPr>
    </w:p>
    <w:p w:rsidR="00B33FD9" w:rsidRDefault="00B33FD9">
      <w:pPr>
        <w:spacing w:line="400" w:lineRule="exact"/>
        <w:ind w:firstLine="480"/>
        <w:rPr>
          <w:rFonts w:ascii="仿宋" w:eastAsia="仿宋" w:hAnsi="仿宋"/>
          <w:sz w:val="24"/>
        </w:rPr>
      </w:pPr>
    </w:p>
    <w:p w:rsidR="00B33FD9" w:rsidRDefault="006E7446">
      <w:pPr>
        <w:pStyle w:val="2"/>
        <w:spacing w:line="400" w:lineRule="exact"/>
        <w:jc w:val="center"/>
        <w:rPr>
          <w:rFonts w:ascii="仿宋" w:eastAsia="仿宋" w:hAnsi="仿宋"/>
        </w:rPr>
      </w:pPr>
      <w:bookmarkStart w:id="92" w:name="_Toc89075878"/>
      <w:bookmarkStart w:id="93" w:name="_Toc183682368"/>
      <w:bookmarkStart w:id="94" w:name="_Toc77400782"/>
      <w:bookmarkStart w:id="95" w:name="_Toc308164805"/>
      <w:bookmarkStart w:id="96" w:name="_Toc183582231"/>
      <w:bookmarkStart w:id="97" w:name="_Toc217446056"/>
      <w:r>
        <w:rPr>
          <w:rFonts w:ascii="仿宋" w:eastAsia="仿宋" w:hAnsi="仿宋" w:hint="eastAsia"/>
        </w:rPr>
        <w:lastRenderedPageBreak/>
        <w:t>五、开标和中标</w:t>
      </w:r>
      <w:bookmarkEnd w:id="92"/>
      <w:bookmarkEnd w:id="93"/>
      <w:bookmarkEnd w:id="94"/>
      <w:bookmarkEnd w:id="95"/>
      <w:bookmarkEnd w:id="96"/>
      <w:bookmarkEnd w:id="97"/>
    </w:p>
    <w:p w:rsidR="00B33FD9" w:rsidRDefault="006E7446">
      <w:pPr>
        <w:pStyle w:val="3"/>
        <w:spacing w:line="400" w:lineRule="exact"/>
        <w:ind w:firstLineChars="200" w:firstLine="482"/>
        <w:rPr>
          <w:rFonts w:ascii="仿宋" w:eastAsia="仿宋" w:hAnsi="仿宋"/>
          <w:bCs w:val="0"/>
          <w:sz w:val="24"/>
        </w:rPr>
      </w:pPr>
      <w:bookmarkStart w:id="98" w:name="_Toc183582232"/>
      <w:bookmarkStart w:id="99" w:name="_Toc308164806"/>
      <w:bookmarkStart w:id="100" w:name="_Toc217446057"/>
      <w:bookmarkStart w:id="101" w:name="_Toc183682369"/>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B33FD9" w:rsidRDefault="006E7446">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B33FD9" w:rsidRDefault="006E7446">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B33FD9" w:rsidRDefault="006E7446">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B33FD9" w:rsidRDefault="006E7446">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B33FD9" w:rsidRDefault="006E7446">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B33FD9" w:rsidRDefault="006E7446">
      <w:pPr>
        <w:spacing w:before="120" w:line="400" w:lineRule="exact"/>
        <w:ind w:firstLineChars="200" w:firstLine="480"/>
        <w:rPr>
          <w:rFonts w:ascii="仿宋" w:eastAsia="仿宋" w:hAnsi="仿宋"/>
          <w:sz w:val="24"/>
        </w:rPr>
      </w:pPr>
      <w:bookmarkStart w:id="102" w:name="_Toc217446058"/>
      <w:bookmarkStart w:id="103"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B33FD9" w:rsidRDefault="006E7446">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B33FD9" w:rsidRDefault="006E7446">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B33FD9" w:rsidRDefault="006E7446">
      <w:pPr>
        <w:pStyle w:val="3"/>
        <w:spacing w:line="400" w:lineRule="exact"/>
        <w:ind w:firstLineChars="200" w:firstLine="482"/>
        <w:rPr>
          <w:rFonts w:ascii="仿宋" w:eastAsia="仿宋" w:hAnsi="仿宋"/>
          <w:sz w:val="24"/>
        </w:rPr>
      </w:pPr>
      <w:bookmarkStart w:id="104" w:name="_Toc183582238"/>
      <w:bookmarkStart w:id="105" w:name="_Toc183682375"/>
      <w:bookmarkStart w:id="106" w:name="_Toc217446063"/>
      <w:bookmarkStart w:id="107" w:name="_Toc308164809"/>
      <w:bookmarkEnd w:id="102"/>
      <w:bookmarkEnd w:id="103"/>
      <w:r>
        <w:rPr>
          <w:rFonts w:ascii="仿宋" w:eastAsia="仿宋" w:hAnsi="仿宋" w:hint="eastAsia"/>
          <w:sz w:val="24"/>
        </w:rPr>
        <w:t>22．开评标过程存档</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B33FD9" w:rsidRDefault="006E7446">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w:t>
      </w:r>
      <w:r>
        <w:rPr>
          <w:rFonts w:ascii="仿宋" w:eastAsia="仿宋" w:hAnsi="仿宋" w:hint="eastAsia"/>
          <w:sz w:val="24"/>
        </w:rPr>
        <w:lastRenderedPageBreak/>
        <w:t>项汇总得分情况、评标结果等将在四川政府采购网上采购结果公告栏中予以公告。</w:t>
      </w:r>
    </w:p>
    <w:p w:rsidR="00B33FD9" w:rsidRDefault="006E7446">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B33FD9" w:rsidRDefault="006E7446">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B33FD9" w:rsidRDefault="006E7446">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B33FD9" w:rsidRDefault="006E7446">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B33FD9" w:rsidRDefault="006E7446">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B33FD9" w:rsidRDefault="006E7446">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B33FD9" w:rsidRDefault="006E7446">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rsidR="00B33FD9" w:rsidRDefault="006E7446">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B33FD9" w:rsidRDefault="006E7446">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B33FD9" w:rsidRDefault="006E7446">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B33FD9" w:rsidRDefault="006E7446">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B33FD9" w:rsidRDefault="006E7446">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Pr>
          <w:rFonts w:ascii="仿宋" w:eastAsia="仿宋" w:hAnsi="仿宋" w:hint="eastAsia"/>
          <w:szCs w:val="28"/>
        </w:rPr>
        <w:t>六、签订及履行合同和验收</w:t>
      </w:r>
      <w:bookmarkEnd w:id="108"/>
      <w:bookmarkEnd w:id="109"/>
    </w:p>
    <w:p w:rsidR="00B33FD9" w:rsidRDefault="006E7446">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B33FD9" w:rsidRDefault="006E7446">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B33FD9" w:rsidRDefault="006E7446">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B33FD9" w:rsidRDefault="006E74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27. 合同分包（实质性要求）</w:t>
      </w:r>
    </w:p>
    <w:p w:rsidR="00B33FD9" w:rsidRDefault="006E7446">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B33FD9" w:rsidRDefault="006E7446">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B33FD9" w:rsidRDefault="006E74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B33FD9" w:rsidRDefault="006E7446">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33FD9" w:rsidRDefault="006E7446">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B33FD9" w:rsidRDefault="006E7446">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B33FD9" w:rsidRDefault="006E7446">
      <w:pPr>
        <w:pStyle w:val="3"/>
        <w:spacing w:line="400" w:lineRule="exact"/>
        <w:ind w:firstLineChars="200" w:firstLine="482"/>
        <w:rPr>
          <w:rFonts w:ascii="仿宋" w:eastAsia="仿宋" w:hAnsi="仿宋"/>
          <w:b w:val="0"/>
          <w:sz w:val="24"/>
          <w:szCs w:val="24"/>
        </w:rPr>
      </w:pPr>
      <w:bookmarkStart w:id="115" w:name="_Toc217446068"/>
      <w:bookmarkStart w:id="116"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（本项目不适用）</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B33FD9" w:rsidRDefault="006E7446">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B33FD9" w:rsidRDefault="006E7446">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w:t>
      </w:r>
      <w:r>
        <w:rPr>
          <w:rFonts w:ascii="仿宋" w:eastAsia="仿宋" w:hAnsi="仿宋" w:hint="eastAsia"/>
          <w:sz w:val="24"/>
        </w:rPr>
        <w:lastRenderedPageBreak/>
        <w:t>报同级</w:t>
      </w:r>
      <w:proofErr w:type="gramEnd"/>
      <w:r>
        <w:rPr>
          <w:rFonts w:ascii="仿宋" w:eastAsia="仿宋" w:hAnsi="仿宋" w:hint="eastAsia"/>
          <w:sz w:val="24"/>
        </w:rPr>
        <w:t>财政部门备案。</w:t>
      </w:r>
    </w:p>
    <w:p w:rsidR="00B33FD9" w:rsidRDefault="006E7446">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B33FD9" w:rsidRDefault="006E7446">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rsidR="00B33FD9" w:rsidRDefault="006E7446">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B33FD9" w:rsidRDefault="006E7446">
      <w:pPr>
        <w:pStyle w:val="2"/>
        <w:spacing w:line="400" w:lineRule="exact"/>
        <w:jc w:val="center"/>
        <w:rPr>
          <w:rFonts w:ascii="仿宋" w:eastAsia="仿宋" w:hAnsi="仿宋"/>
          <w:szCs w:val="28"/>
        </w:rPr>
      </w:pPr>
      <w:bookmarkStart w:id="124" w:name="_Toc217446074"/>
      <w:bookmarkStart w:id="125" w:name="_Toc308164815"/>
      <w:bookmarkStart w:id="126" w:name="_Toc183582243"/>
      <w:bookmarkStart w:id="127" w:name="_Toc183682380"/>
      <w:bookmarkEnd w:id="110"/>
      <w:bookmarkEnd w:id="111"/>
      <w:bookmarkEnd w:id="121"/>
      <w:r>
        <w:rPr>
          <w:rFonts w:ascii="仿宋" w:eastAsia="仿宋" w:hAnsi="仿宋" w:hint="eastAsia"/>
          <w:szCs w:val="28"/>
        </w:rPr>
        <w:t>七、投标纪律要求</w:t>
      </w:r>
      <w:bookmarkEnd w:id="124"/>
      <w:bookmarkEnd w:id="125"/>
    </w:p>
    <w:p w:rsidR="00B33FD9" w:rsidRDefault="006E7446">
      <w:pPr>
        <w:pStyle w:val="3"/>
        <w:spacing w:line="400" w:lineRule="exact"/>
        <w:ind w:firstLineChars="100" w:firstLine="241"/>
        <w:rPr>
          <w:rFonts w:ascii="仿宋" w:eastAsia="仿宋" w:hAnsi="仿宋"/>
          <w:bCs w:val="0"/>
          <w:sz w:val="24"/>
          <w:szCs w:val="24"/>
        </w:rPr>
      </w:pPr>
      <w:bookmarkStart w:id="128" w:name="_Toc217446075"/>
      <w:bookmarkStart w:id="12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B33FD9" w:rsidRDefault="006E7446">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B33FD9" w:rsidRDefault="006E7446">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B33FD9" w:rsidRDefault="006E7446">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（3）与招标采购单位、其他投标人恶意串通；</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rsidR="00B33FD9" w:rsidRDefault="006E7446">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B33FD9" w:rsidRDefault="006E7446">
      <w:pPr>
        <w:pStyle w:val="2"/>
        <w:spacing w:line="400" w:lineRule="exact"/>
        <w:jc w:val="center"/>
        <w:rPr>
          <w:rFonts w:ascii="仿宋" w:eastAsia="仿宋" w:hAnsi="仿宋"/>
          <w:bCs w:val="0"/>
          <w:szCs w:val="28"/>
        </w:rPr>
      </w:pPr>
      <w:bookmarkStart w:id="131" w:name="_Toc217446078"/>
      <w:bookmarkStart w:id="132" w:name="_Toc308164819"/>
      <w:r>
        <w:rPr>
          <w:rFonts w:ascii="仿宋" w:eastAsia="仿宋" w:hAnsi="仿宋" w:hint="eastAsia"/>
          <w:bCs w:val="0"/>
          <w:szCs w:val="28"/>
        </w:rPr>
        <w:t>八、询问、质疑和投诉</w:t>
      </w:r>
      <w:bookmarkStart w:id="133" w:name="_Toc217446079"/>
      <w:bookmarkEnd w:id="131"/>
      <w:bookmarkEnd w:id="132"/>
    </w:p>
    <w:bookmarkEnd w:id="133"/>
    <w:p w:rsidR="00B33FD9" w:rsidRDefault="006E7446">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B33FD9" w:rsidRDefault="006E7446">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rsidR="00B33FD9" w:rsidRDefault="006E7446">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B33FD9" w:rsidRDefault="006E7446">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B33FD9" w:rsidRDefault="006E7446">
      <w:pPr>
        <w:rPr>
          <w:rFonts w:ascii="仿宋" w:eastAsia="仿宋" w:hAnsi="仿宋"/>
          <w:sz w:val="24"/>
        </w:rPr>
      </w:pPr>
      <w:r>
        <w:rPr>
          <w:rFonts w:ascii="仿宋" w:eastAsia="仿宋" w:hAnsi="仿宋" w:hint="eastAsia"/>
          <w:sz w:val="24"/>
        </w:rPr>
        <w:br w:type="page"/>
      </w:r>
    </w:p>
    <w:p w:rsidR="00B33FD9" w:rsidRDefault="006E7446">
      <w:pPr>
        <w:pStyle w:val="1"/>
        <w:jc w:val="center"/>
        <w:rPr>
          <w:rFonts w:ascii="仿宋" w:eastAsia="仿宋" w:hAnsi="仿宋"/>
          <w:sz w:val="36"/>
          <w:szCs w:val="36"/>
        </w:rPr>
      </w:pPr>
      <w:bookmarkStart w:id="134" w:name="_Toc84855909"/>
      <w:r>
        <w:rPr>
          <w:rFonts w:ascii="仿宋" w:eastAsia="仿宋" w:hAnsi="仿宋" w:hint="eastAsia"/>
          <w:sz w:val="36"/>
          <w:szCs w:val="36"/>
        </w:rPr>
        <w:lastRenderedPageBreak/>
        <w:t>第三章  投标文件格式</w:t>
      </w:r>
      <w:bookmarkStart w:id="135" w:name="_Toc217446082"/>
      <w:bookmarkStart w:id="136" w:name="_Toc308164821"/>
      <w:bookmarkEnd w:id="134"/>
    </w:p>
    <w:p w:rsidR="00B33FD9" w:rsidRDefault="00B33FD9">
      <w:pPr>
        <w:widowControl/>
        <w:spacing w:line="360" w:lineRule="atLeast"/>
        <w:jc w:val="center"/>
        <w:rPr>
          <w:rFonts w:ascii="仿宋" w:eastAsia="仿宋" w:hAnsi="仿宋"/>
          <w:b/>
          <w:sz w:val="24"/>
        </w:rPr>
      </w:pPr>
    </w:p>
    <w:p w:rsidR="00B33FD9" w:rsidRDefault="006E7446">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B33FD9" w:rsidRDefault="006E7446">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B33FD9" w:rsidRDefault="006E7446">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B33FD9" w:rsidRDefault="006E7446">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B33FD9" w:rsidRDefault="00B33FD9">
      <w:pPr>
        <w:widowControl/>
        <w:spacing w:line="360" w:lineRule="atLeast"/>
        <w:ind w:firstLineChars="196" w:firstLine="470"/>
        <w:rPr>
          <w:rFonts w:ascii="仿宋" w:eastAsia="仿宋" w:hAnsi="仿宋"/>
          <w:sz w:val="24"/>
        </w:rPr>
      </w:pPr>
    </w:p>
    <w:p w:rsidR="00B33FD9" w:rsidRDefault="006E7446">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7"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33FD9" w:rsidRDefault="006E7446">
      <w:pPr>
        <w:spacing w:line="360" w:lineRule="auto"/>
        <w:rPr>
          <w:rFonts w:ascii="仿宋" w:eastAsia="仿宋" w:hAnsi="仿宋"/>
          <w:b/>
          <w:sz w:val="32"/>
          <w:szCs w:val="32"/>
        </w:rPr>
      </w:pPr>
      <w:r>
        <w:rPr>
          <w:rFonts w:ascii="仿宋" w:eastAsia="仿宋" w:hAnsi="仿宋" w:hint="eastAsia"/>
          <w:b/>
          <w:sz w:val="32"/>
          <w:szCs w:val="32"/>
        </w:rPr>
        <w:t>格式1-1</w:t>
      </w:r>
    </w:p>
    <w:p w:rsidR="00B33FD9" w:rsidRDefault="006E7446">
      <w:pPr>
        <w:spacing w:line="360" w:lineRule="auto"/>
        <w:rPr>
          <w:rFonts w:ascii="仿宋" w:eastAsia="仿宋" w:hAnsi="仿宋"/>
          <w:b/>
          <w:sz w:val="32"/>
          <w:szCs w:val="32"/>
        </w:rPr>
      </w:pPr>
      <w:r>
        <w:rPr>
          <w:rFonts w:ascii="仿宋" w:eastAsia="仿宋" w:hAnsi="仿宋" w:hint="eastAsia"/>
          <w:b/>
          <w:sz w:val="32"/>
          <w:szCs w:val="32"/>
        </w:rPr>
        <w:t>封面：</w:t>
      </w:r>
    </w:p>
    <w:p w:rsidR="00B33FD9" w:rsidRDefault="00B33FD9">
      <w:pPr>
        <w:spacing w:line="360" w:lineRule="auto"/>
        <w:rPr>
          <w:rFonts w:ascii="仿宋" w:eastAsia="仿宋" w:hAnsi="仿宋"/>
          <w:b/>
          <w:sz w:val="32"/>
          <w:szCs w:val="32"/>
        </w:rPr>
      </w:pPr>
    </w:p>
    <w:p w:rsidR="00B33FD9" w:rsidRDefault="00B33FD9">
      <w:pPr>
        <w:spacing w:line="360" w:lineRule="auto"/>
        <w:rPr>
          <w:rFonts w:ascii="仿宋" w:eastAsia="仿宋" w:hAnsi="仿宋"/>
          <w:b/>
          <w:sz w:val="32"/>
          <w:szCs w:val="32"/>
        </w:rPr>
      </w:pPr>
    </w:p>
    <w:p w:rsidR="00B33FD9" w:rsidRDefault="006E7446">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B33FD9" w:rsidRDefault="00B33FD9">
      <w:pPr>
        <w:spacing w:line="360" w:lineRule="auto"/>
        <w:rPr>
          <w:rFonts w:ascii="仿宋" w:eastAsia="仿宋" w:hAnsi="仿宋"/>
          <w:b/>
          <w:sz w:val="52"/>
          <w:szCs w:val="52"/>
        </w:rPr>
      </w:pPr>
    </w:p>
    <w:p w:rsidR="00B33FD9" w:rsidRDefault="006E7446">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B33FD9" w:rsidRDefault="006E7446">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B33FD9" w:rsidRDefault="006E744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33FD9" w:rsidRDefault="006E7446">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33FD9" w:rsidRDefault="00B33FD9">
      <w:pPr>
        <w:spacing w:line="360" w:lineRule="auto"/>
        <w:ind w:firstLineChars="246" w:firstLine="790"/>
        <w:jc w:val="center"/>
        <w:rPr>
          <w:rFonts w:ascii="仿宋" w:eastAsia="仿宋" w:hAnsi="仿宋"/>
          <w:b/>
          <w:sz w:val="32"/>
        </w:rPr>
      </w:pPr>
    </w:p>
    <w:p w:rsidR="00B33FD9" w:rsidRDefault="006E7446">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B33FD9" w:rsidRDefault="006E7446">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B33FD9" w:rsidRDefault="006E74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B33FD9" w:rsidRDefault="00B33FD9">
      <w:pPr>
        <w:widowControl/>
        <w:spacing w:line="360" w:lineRule="atLeast"/>
        <w:jc w:val="center"/>
        <w:rPr>
          <w:rFonts w:ascii="仿宋" w:eastAsia="仿宋" w:hAnsi="仿宋"/>
          <w:b/>
          <w:sz w:val="24"/>
        </w:rPr>
      </w:pPr>
    </w:p>
    <w:p w:rsidR="00B33FD9" w:rsidRDefault="006E7446">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B33FD9" w:rsidRDefault="006E7446">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B33FD9" w:rsidRDefault="006E7446">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B33FD9" w:rsidRDefault="006E7446">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B33FD9" w:rsidRDefault="006E7446">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B33FD9" w:rsidRDefault="006E7446">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B33FD9" w:rsidRDefault="006E7446">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B33FD9" w:rsidRDefault="006E7446">
      <w:pPr>
        <w:pStyle w:val="3"/>
        <w:jc w:val="center"/>
        <w:rPr>
          <w:rFonts w:ascii="仿宋" w:eastAsia="仿宋" w:hAnsi="仿宋" w:cs="仿宋"/>
        </w:rPr>
      </w:pPr>
      <w:r>
        <w:rPr>
          <w:rFonts w:ascii="仿宋" w:eastAsia="仿宋" w:hAnsi="仿宋" w:cs="仿宋" w:hint="eastAsia"/>
        </w:rPr>
        <w:t>三、承诺函(如涉及)</w:t>
      </w:r>
    </w:p>
    <w:p w:rsidR="00B33FD9" w:rsidRDefault="00B33FD9">
      <w:pPr>
        <w:widowControl/>
        <w:spacing w:line="360" w:lineRule="atLeast"/>
        <w:jc w:val="center"/>
        <w:rPr>
          <w:rFonts w:ascii="仿宋" w:eastAsia="仿宋" w:hAnsi="仿宋"/>
          <w:b/>
          <w:sz w:val="24"/>
        </w:rPr>
      </w:pPr>
    </w:p>
    <w:p w:rsidR="00B33FD9" w:rsidRDefault="006E7446">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B33FD9" w:rsidRDefault="006E7446">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B33FD9" w:rsidRDefault="006E7446">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B33FD9" w:rsidRDefault="00B33FD9">
      <w:pPr>
        <w:spacing w:line="360" w:lineRule="auto"/>
        <w:rPr>
          <w:rFonts w:ascii="仿宋" w:eastAsia="仿宋" w:hAnsi="仿宋" w:cs="宋体"/>
          <w:bCs/>
          <w:sz w:val="24"/>
        </w:rPr>
      </w:pPr>
    </w:p>
    <w:p w:rsidR="00B33FD9" w:rsidRDefault="006E7446">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33FD9" w:rsidRDefault="00B33FD9">
      <w:pPr>
        <w:spacing w:line="360" w:lineRule="auto"/>
        <w:rPr>
          <w:rFonts w:ascii="仿宋" w:eastAsia="仿宋" w:hAnsi="仿宋" w:cs="宋体"/>
          <w:bCs/>
          <w:sz w:val="24"/>
        </w:rPr>
      </w:pPr>
    </w:p>
    <w:p w:rsidR="00B33FD9" w:rsidRDefault="006E7446">
      <w:pPr>
        <w:spacing w:line="360" w:lineRule="auto"/>
        <w:rPr>
          <w:rFonts w:ascii="仿宋" w:eastAsia="仿宋" w:hAnsi="仿宋" w:cs="宋体"/>
          <w:bCs/>
          <w:sz w:val="24"/>
        </w:rPr>
      </w:pPr>
      <w:r>
        <w:rPr>
          <w:rFonts w:ascii="仿宋" w:eastAsia="仿宋" w:hAnsi="仿宋" w:cs="宋体" w:hint="eastAsia"/>
          <w:bCs/>
          <w:sz w:val="24"/>
        </w:rPr>
        <w:t>投标人名称：XXXX。</w:t>
      </w:r>
    </w:p>
    <w:p w:rsidR="00B33FD9" w:rsidRDefault="006E7446">
      <w:pPr>
        <w:spacing w:line="360" w:lineRule="auto"/>
        <w:rPr>
          <w:rFonts w:ascii="仿宋" w:eastAsia="仿宋" w:hAnsi="仿宋" w:cs="宋体"/>
          <w:bCs/>
          <w:sz w:val="24"/>
        </w:rPr>
      </w:pPr>
      <w:r>
        <w:rPr>
          <w:rFonts w:ascii="仿宋" w:eastAsia="仿宋" w:hAnsi="仿宋" w:cs="宋体" w:hint="eastAsia"/>
          <w:bCs/>
          <w:sz w:val="24"/>
        </w:rPr>
        <w:t>日    期：XXXX。</w:t>
      </w:r>
    </w:p>
    <w:p w:rsidR="00B33FD9" w:rsidRDefault="006E7446">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B33FD9" w:rsidRDefault="006E7446">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B33FD9" w:rsidRDefault="006E7446">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B33FD9" w:rsidRDefault="00B33FD9">
      <w:pPr>
        <w:spacing w:line="360" w:lineRule="auto"/>
        <w:rPr>
          <w:rFonts w:ascii="仿宋" w:eastAsia="仿宋" w:hAnsi="仿宋" w:cs="宋体"/>
          <w:bCs/>
          <w:sz w:val="24"/>
        </w:rPr>
      </w:pPr>
    </w:p>
    <w:p w:rsidR="00B33FD9" w:rsidRDefault="00B33FD9">
      <w:pPr>
        <w:spacing w:line="360" w:lineRule="auto"/>
        <w:rPr>
          <w:rFonts w:ascii="仿宋" w:eastAsia="仿宋" w:hAnsi="仿宋" w:cs="宋体"/>
          <w:bCs/>
          <w:sz w:val="24"/>
        </w:rPr>
      </w:pPr>
    </w:p>
    <w:p w:rsidR="00B33FD9" w:rsidRDefault="006E7446">
      <w:pPr>
        <w:pStyle w:val="2"/>
        <w:rPr>
          <w:rFonts w:ascii="仿宋" w:eastAsia="仿宋" w:hAnsi="仿宋" w:cs="仿宋"/>
        </w:rPr>
      </w:pPr>
      <w:r>
        <w:rPr>
          <w:rFonts w:ascii="仿宋" w:eastAsia="仿宋" w:hAnsi="仿宋" w:cs="仿宋" w:hint="eastAsia"/>
        </w:rPr>
        <w:lastRenderedPageBreak/>
        <w:t>第二部分     “其他响应性投标文件”格式</w:t>
      </w:r>
    </w:p>
    <w:p w:rsidR="00B33FD9" w:rsidRDefault="006E7446">
      <w:pPr>
        <w:spacing w:line="360" w:lineRule="auto"/>
        <w:rPr>
          <w:rFonts w:ascii="仿宋" w:eastAsia="仿宋" w:hAnsi="仿宋"/>
          <w:b/>
          <w:sz w:val="32"/>
          <w:szCs w:val="32"/>
        </w:rPr>
      </w:pPr>
      <w:r>
        <w:rPr>
          <w:rFonts w:ascii="仿宋" w:eastAsia="仿宋" w:hAnsi="仿宋" w:hint="eastAsia"/>
          <w:b/>
          <w:sz w:val="32"/>
          <w:szCs w:val="32"/>
        </w:rPr>
        <w:t>格式2-1</w:t>
      </w:r>
    </w:p>
    <w:p w:rsidR="00B33FD9" w:rsidRDefault="006E7446">
      <w:pPr>
        <w:spacing w:line="360" w:lineRule="auto"/>
        <w:rPr>
          <w:rFonts w:ascii="仿宋" w:eastAsia="仿宋" w:hAnsi="仿宋"/>
          <w:b/>
          <w:sz w:val="32"/>
          <w:szCs w:val="32"/>
        </w:rPr>
      </w:pPr>
      <w:r>
        <w:rPr>
          <w:rFonts w:ascii="仿宋" w:eastAsia="仿宋" w:hAnsi="仿宋" w:hint="eastAsia"/>
          <w:b/>
          <w:sz w:val="32"/>
          <w:szCs w:val="32"/>
        </w:rPr>
        <w:t>封面：</w:t>
      </w:r>
    </w:p>
    <w:p w:rsidR="00B33FD9" w:rsidRDefault="00B33FD9">
      <w:pPr>
        <w:spacing w:line="360" w:lineRule="auto"/>
        <w:jc w:val="right"/>
        <w:rPr>
          <w:rFonts w:ascii="仿宋" w:eastAsia="仿宋" w:hAnsi="仿宋"/>
          <w:b/>
          <w:sz w:val="36"/>
        </w:rPr>
      </w:pPr>
    </w:p>
    <w:p w:rsidR="00B33FD9" w:rsidRDefault="00B33FD9">
      <w:pPr>
        <w:spacing w:line="360" w:lineRule="auto"/>
        <w:rPr>
          <w:rFonts w:ascii="仿宋" w:eastAsia="仿宋" w:hAnsi="仿宋"/>
          <w:b/>
          <w:sz w:val="32"/>
          <w:szCs w:val="32"/>
        </w:rPr>
      </w:pPr>
    </w:p>
    <w:p w:rsidR="00B33FD9" w:rsidRDefault="00B33FD9">
      <w:pPr>
        <w:spacing w:line="360" w:lineRule="auto"/>
        <w:rPr>
          <w:rFonts w:ascii="仿宋" w:eastAsia="仿宋" w:hAnsi="仿宋"/>
          <w:b/>
          <w:sz w:val="32"/>
          <w:szCs w:val="32"/>
        </w:rPr>
      </w:pPr>
    </w:p>
    <w:p w:rsidR="00B33FD9" w:rsidRDefault="006E7446">
      <w:pPr>
        <w:spacing w:line="360" w:lineRule="auto"/>
        <w:jc w:val="center"/>
        <w:rPr>
          <w:rFonts w:ascii="仿宋" w:eastAsia="仿宋" w:hAnsi="仿宋"/>
          <w:b/>
          <w:sz w:val="72"/>
        </w:rPr>
      </w:pPr>
      <w:r>
        <w:rPr>
          <w:rFonts w:ascii="仿宋" w:eastAsia="仿宋" w:hAnsi="仿宋" w:hint="eastAsia"/>
          <w:b/>
          <w:sz w:val="40"/>
          <w:szCs w:val="48"/>
        </w:rPr>
        <w:t>XXXXXXXXX项目</w:t>
      </w:r>
    </w:p>
    <w:p w:rsidR="00B33FD9" w:rsidRDefault="00B33FD9">
      <w:pPr>
        <w:spacing w:line="360" w:lineRule="auto"/>
        <w:rPr>
          <w:rFonts w:ascii="仿宋" w:eastAsia="仿宋" w:hAnsi="仿宋"/>
          <w:b/>
          <w:sz w:val="52"/>
          <w:szCs w:val="52"/>
        </w:rPr>
      </w:pPr>
    </w:p>
    <w:p w:rsidR="00B33FD9" w:rsidRDefault="006E7446">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B33FD9" w:rsidRDefault="00B33FD9">
      <w:pPr>
        <w:spacing w:line="360" w:lineRule="auto"/>
        <w:rPr>
          <w:rFonts w:ascii="仿宋" w:eastAsia="仿宋" w:hAnsi="仿宋"/>
          <w:b/>
          <w:sz w:val="36"/>
        </w:rPr>
      </w:pPr>
    </w:p>
    <w:p w:rsidR="00B33FD9" w:rsidRDefault="006E7446">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B33FD9" w:rsidRDefault="006E7446">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33FD9" w:rsidRDefault="006E7446">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B33FD9" w:rsidRDefault="00B33FD9">
      <w:pPr>
        <w:spacing w:line="360" w:lineRule="auto"/>
        <w:ind w:firstLineChars="246" w:firstLine="790"/>
        <w:jc w:val="center"/>
        <w:rPr>
          <w:rFonts w:ascii="仿宋" w:eastAsia="仿宋" w:hAnsi="仿宋"/>
          <w:b/>
          <w:sz w:val="32"/>
        </w:rPr>
      </w:pPr>
    </w:p>
    <w:p w:rsidR="00B33FD9" w:rsidRDefault="006E7446">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B33FD9" w:rsidRDefault="006E74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5"/>
      <w:bookmarkEnd w:id="136"/>
    </w:p>
    <w:p w:rsidR="00B33FD9" w:rsidRDefault="00B33FD9">
      <w:pPr>
        <w:widowControl/>
        <w:spacing w:line="360" w:lineRule="atLeast"/>
        <w:jc w:val="center"/>
        <w:rPr>
          <w:rFonts w:ascii="仿宋" w:eastAsia="仿宋" w:hAnsi="仿宋"/>
          <w:b/>
          <w:sz w:val="24"/>
        </w:rPr>
      </w:pPr>
    </w:p>
    <w:p w:rsidR="00B33FD9" w:rsidRDefault="006E7446">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B33FD9" w:rsidRDefault="006E7446">
      <w:pPr>
        <w:widowControl/>
        <w:spacing w:after="0" w:line="240" w:lineRule="auto"/>
        <w:jc w:val="left"/>
        <w:rPr>
          <w:rFonts w:ascii="仿宋" w:eastAsia="仿宋" w:hAnsi="仿宋"/>
          <w:b/>
          <w:sz w:val="32"/>
          <w:szCs w:val="32"/>
        </w:rPr>
      </w:pPr>
      <w:bookmarkStart w:id="138"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B33FD9" w:rsidRDefault="006E7446">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B33FD9" w:rsidRDefault="00B33FD9">
      <w:pPr>
        <w:widowControl/>
        <w:spacing w:after="0" w:line="240" w:lineRule="auto"/>
        <w:jc w:val="center"/>
        <w:rPr>
          <w:rFonts w:ascii="仿宋" w:eastAsia="仿宋" w:hAnsi="仿宋"/>
          <w:b/>
          <w:sz w:val="24"/>
        </w:rPr>
      </w:pPr>
    </w:p>
    <w:p w:rsidR="00B33FD9" w:rsidRDefault="006E7446">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我方作为本次采购项目的投标人，根据招标文件要求，现郑重承诺如下：</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三、为采购项目提供整体设计、规范编制或者项目管理、监理、检测等服务的供应商，不得再参加该采购项目的其他采购活动，我方承诺不属于此类禁止参加本项目的供应商。</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四、投标文件中提供的能够给予我方带来优惠、好处的任何材料资料和技术、服务、商务、响应产品等响应承诺情况都是真实的、有效的、合法的。</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六、国家或行业主管部门对采购产品的技术标准、质量标准和资格资质条件等有强制性规定的，我方承诺符合其要求。</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七、参加本次招标采购活动，我方完全同意招标文件第二章关于“投标费用”、“合同分包”、“合同转包”、“履约保证金”的实质性要求，并承诺严格按照招标文件要求履行。</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九、本次投标报价是响应招标项目要求的全部工作内容的价格体现，包括完成本项目所需的一切费用。</w:t>
      </w:r>
    </w:p>
    <w:p w:rsidR="00B2140C" w:rsidRPr="00B2140C"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 xml:space="preserve">十、与我方存在直接控股关系的单位为：XXX；存在管理关系单位为：XXX </w:t>
      </w:r>
    </w:p>
    <w:p w:rsidR="00B33FD9" w:rsidRDefault="00B2140C" w:rsidP="00B2140C">
      <w:pPr>
        <w:widowControl/>
        <w:spacing w:after="0" w:line="240" w:lineRule="auto"/>
        <w:ind w:firstLineChars="200" w:firstLine="480"/>
        <w:jc w:val="left"/>
        <w:rPr>
          <w:rFonts w:ascii="仿宋" w:eastAsia="仿宋" w:hAnsi="仿宋"/>
          <w:sz w:val="24"/>
        </w:rPr>
      </w:pPr>
      <w:r w:rsidRPr="00B2140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B33FD9" w:rsidRDefault="00B33FD9">
      <w:pPr>
        <w:widowControl/>
        <w:spacing w:after="0" w:line="240" w:lineRule="auto"/>
        <w:ind w:firstLineChars="196" w:firstLine="470"/>
        <w:jc w:val="left"/>
        <w:rPr>
          <w:rFonts w:ascii="仿宋" w:eastAsia="仿宋" w:hAnsi="仿宋"/>
          <w:sz w:val="24"/>
        </w:rPr>
      </w:pPr>
    </w:p>
    <w:p w:rsidR="00B33FD9" w:rsidRDefault="006E7446">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B33FD9" w:rsidRDefault="006E7446">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B33FD9" w:rsidRDefault="006E7446">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B33FD9" w:rsidRDefault="006E7446">
      <w:pPr>
        <w:pStyle w:val="3"/>
        <w:jc w:val="center"/>
        <w:rPr>
          <w:rFonts w:ascii="仿宋" w:eastAsia="仿宋" w:hAnsi="仿宋" w:cs="仿宋"/>
        </w:rPr>
      </w:pPr>
      <w:bookmarkStart w:id="139" w:name="_Toc217446085"/>
      <w:bookmarkEnd w:id="138"/>
      <w:r>
        <w:rPr>
          <w:rFonts w:ascii="仿宋" w:eastAsia="仿宋" w:hAnsi="仿宋" w:cs="仿宋" w:hint="eastAsia"/>
        </w:rPr>
        <w:t>三、开标一览表</w:t>
      </w:r>
      <w:bookmarkEnd w:id="139"/>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B33FD9">
        <w:trPr>
          <w:trHeight w:val="735"/>
          <w:jc w:val="center"/>
        </w:trPr>
        <w:tc>
          <w:tcPr>
            <w:tcW w:w="624"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B33FD9" w:rsidRDefault="006E7446">
            <w:pPr>
              <w:widowControl/>
              <w:spacing w:line="360" w:lineRule="atLeast"/>
              <w:outlineLvl w:val="1"/>
              <w:rPr>
                <w:rFonts w:ascii="仿宋" w:eastAsia="仿宋" w:hAnsi="仿宋"/>
                <w:b/>
                <w:sz w:val="24"/>
              </w:rPr>
            </w:pPr>
            <w:r>
              <w:rPr>
                <w:rFonts w:ascii="仿宋" w:eastAsia="仿宋" w:hAnsi="仿宋" w:hint="eastAsia"/>
                <w:sz w:val="24"/>
              </w:rPr>
              <w:t>交货</w:t>
            </w:r>
          </w:p>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B33FD9" w:rsidRDefault="006E7446">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B33FD9">
        <w:trPr>
          <w:trHeight w:val="735"/>
          <w:jc w:val="center"/>
        </w:trPr>
        <w:tc>
          <w:tcPr>
            <w:tcW w:w="624" w:type="dxa"/>
          </w:tcPr>
          <w:p w:rsidR="00B33FD9" w:rsidRDefault="00B33FD9">
            <w:pPr>
              <w:widowControl/>
              <w:spacing w:line="360" w:lineRule="atLeast"/>
              <w:ind w:firstLineChars="196" w:firstLine="470"/>
              <w:jc w:val="left"/>
              <w:outlineLvl w:val="1"/>
              <w:rPr>
                <w:rFonts w:ascii="仿宋" w:eastAsia="仿宋" w:hAnsi="仿宋"/>
                <w:sz w:val="24"/>
              </w:rPr>
            </w:pPr>
          </w:p>
        </w:tc>
        <w:tc>
          <w:tcPr>
            <w:tcW w:w="766"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72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90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902"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r>
      <w:tr w:rsidR="00B33FD9">
        <w:trPr>
          <w:trHeight w:val="735"/>
          <w:jc w:val="center"/>
        </w:trPr>
        <w:tc>
          <w:tcPr>
            <w:tcW w:w="624" w:type="dxa"/>
          </w:tcPr>
          <w:p w:rsidR="00B33FD9" w:rsidRDefault="00B33FD9">
            <w:pPr>
              <w:widowControl/>
              <w:spacing w:line="360" w:lineRule="atLeast"/>
              <w:ind w:firstLineChars="196" w:firstLine="470"/>
              <w:jc w:val="left"/>
              <w:outlineLvl w:val="1"/>
              <w:rPr>
                <w:rFonts w:ascii="仿宋" w:eastAsia="仿宋" w:hAnsi="仿宋"/>
                <w:sz w:val="24"/>
              </w:rPr>
            </w:pPr>
          </w:p>
        </w:tc>
        <w:tc>
          <w:tcPr>
            <w:tcW w:w="766"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72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90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902"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r>
      <w:tr w:rsidR="00B33FD9">
        <w:trPr>
          <w:trHeight w:val="735"/>
          <w:jc w:val="center"/>
        </w:trPr>
        <w:tc>
          <w:tcPr>
            <w:tcW w:w="624" w:type="dxa"/>
            <w:tcBorders>
              <w:right w:val="single" w:sz="4" w:space="0" w:color="auto"/>
            </w:tcBorders>
          </w:tcPr>
          <w:p w:rsidR="00B33FD9" w:rsidRDefault="00B33FD9">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72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90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902"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r>
      <w:tr w:rsidR="00B33FD9">
        <w:trPr>
          <w:trHeight w:val="359"/>
          <w:jc w:val="center"/>
        </w:trPr>
        <w:tc>
          <w:tcPr>
            <w:tcW w:w="624" w:type="dxa"/>
            <w:tcBorders>
              <w:bottom w:val="single" w:sz="4" w:space="0" w:color="auto"/>
              <w:right w:val="single" w:sz="4" w:space="0" w:color="auto"/>
            </w:tcBorders>
          </w:tcPr>
          <w:p w:rsidR="00B33FD9" w:rsidRDefault="00B33FD9">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B33FD9" w:rsidRDefault="006E7446">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B33FD9" w:rsidRDefault="00B33FD9">
      <w:pPr>
        <w:widowControl/>
        <w:spacing w:line="360" w:lineRule="atLeast"/>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b/>
          <w:sz w:val="24"/>
        </w:rPr>
        <w:sectPr w:rsidR="00B33FD9">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B33FD9" w:rsidRDefault="006E7446">
      <w:pPr>
        <w:spacing w:line="360" w:lineRule="auto"/>
        <w:rPr>
          <w:rFonts w:ascii="仿宋" w:eastAsia="仿宋" w:hAnsi="仿宋"/>
          <w:b/>
          <w:sz w:val="32"/>
          <w:szCs w:val="32"/>
        </w:rPr>
      </w:pPr>
      <w:bookmarkStart w:id="140" w:name="_Toc217446086"/>
      <w:r>
        <w:rPr>
          <w:rFonts w:ascii="仿宋" w:eastAsia="仿宋" w:hAnsi="仿宋" w:hint="eastAsia"/>
          <w:b/>
          <w:sz w:val="32"/>
          <w:szCs w:val="32"/>
        </w:rPr>
        <w:lastRenderedPageBreak/>
        <w:t>格式2-5</w:t>
      </w:r>
    </w:p>
    <w:p w:rsidR="00B33FD9" w:rsidRDefault="006E74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0"/>
    </w:p>
    <w:p w:rsidR="00B33FD9" w:rsidRDefault="00B33FD9">
      <w:pPr>
        <w:widowControl/>
        <w:spacing w:line="360" w:lineRule="atLeast"/>
        <w:ind w:firstLineChars="196" w:firstLine="472"/>
        <w:jc w:val="left"/>
        <w:rPr>
          <w:rFonts w:ascii="仿宋" w:eastAsia="仿宋" w:hAnsi="仿宋"/>
          <w:b/>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33FD9">
        <w:trPr>
          <w:cantSplit/>
          <w:trHeight w:hRule="exact" w:val="624"/>
          <w:jc w:val="center"/>
        </w:trPr>
        <w:tc>
          <w:tcPr>
            <w:tcW w:w="877"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B33FD9" w:rsidRDefault="006E7446">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B33FD9" w:rsidRDefault="006E7446">
            <w:pPr>
              <w:widowControl/>
              <w:spacing w:line="360" w:lineRule="atLeast"/>
              <w:rPr>
                <w:rFonts w:ascii="仿宋" w:eastAsia="仿宋" w:hAnsi="仿宋"/>
                <w:sz w:val="24"/>
              </w:rPr>
            </w:pPr>
            <w:r>
              <w:rPr>
                <w:rFonts w:ascii="仿宋" w:eastAsia="仿宋" w:hAnsi="仿宋" w:hint="eastAsia"/>
                <w:sz w:val="24"/>
              </w:rPr>
              <w:t>备注</w:t>
            </w:r>
          </w:p>
        </w:tc>
      </w:tr>
      <w:tr w:rsidR="00B33FD9">
        <w:trPr>
          <w:cantSplit/>
          <w:trHeight w:val="680"/>
          <w:jc w:val="center"/>
        </w:trPr>
        <w:tc>
          <w:tcPr>
            <w:tcW w:w="877"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75"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88"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12"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76"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3" w:type="dxa"/>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80"/>
          <w:jc w:val="center"/>
        </w:trPr>
        <w:tc>
          <w:tcPr>
            <w:tcW w:w="877"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75"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88"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12"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76"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3" w:type="dxa"/>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80"/>
          <w:jc w:val="center"/>
        </w:trPr>
        <w:tc>
          <w:tcPr>
            <w:tcW w:w="877"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75"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88"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12"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76"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3" w:type="dxa"/>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80"/>
          <w:jc w:val="center"/>
        </w:trPr>
        <w:tc>
          <w:tcPr>
            <w:tcW w:w="877"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75"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88"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12"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76"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3" w:type="dxa"/>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80"/>
          <w:jc w:val="center"/>
        </w:trPr>
        <w:tc>
          <w:tcPr>
            <w:tcW w:w="877"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75"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88"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12"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76"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843" w:type="dxa"/>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80"/>
          <w:jc w:val="center"/>
        </w:trPr>
        <w:tc>
          <w:tcPr>
            <w:tcW w:w="877"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75"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36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888"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1212"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840"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841"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876"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843" w:type="dxa"/>
            <w:vAlign w:val="center"/>
          </w:tcPr>
          <w:p w:rsidR="00B33FD9" w:rsidRDefault="00B33FD9">
            <w:pPr>
              <w:widowControl/>
              <w:spacing w:line="360" w:lineRule="atLeast"/>
              <w:ind w:firstLineChars="196" w:firstLine="470"/>
              <w:jc w:val="left"/>
              <w:outlineLvl w:val="1"/>
              <w:rPr>
                <w:rFonts w:ascii="仿宋" w:eastAsia="仿宋" w:hAnsi="仿宋"/>
                <w:sz w:val="24"/>
              </w:rPr>
            </w:pPr>
          </w:p>
        </w:tc>
      </w:tr>
      <w:tr w:rsidR="00B33FD9">
        <w:trPr>
          <w:trHeight w:val="260"/>
          <w:jc w:val="center"/>
        </w:trPr>
        <w:tc>
          <w:tcPr>
            <w:tcW w:w="877"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B33FD9" w:rsidRDefault="006E744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outlineLvl w:val="1"/>
              <w:rPr>
                <w:rFonts w:ascii="仿宋" w:eastAsia="仿宋" w:hAnsi="仿宋"/>
                <w:sz w:val="24"/>
              </w:rPr>
            </w:pPr>
          </w:p>
        </w:tc>
      </w:tr>
    </w:tbl>
    <w:p w:rsidR="00B33FD9" w:rsidRDefault="00B33FD9">
      <w:pPr>
        <w:widowControl/>
        <w:spacing w:line="360" w:lineRule="atLeast"/>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B33FD9" w:rsidRDefault="00B33FD9">
      <w:pPr>
        <w:widowControl/>
        <w:spacing w:line="360" w:lineRule="atLeast"/>
        <w:ind w:firstLineChars="196" w:firstLine="472"/>
        <w:jc w:val="left"/>
        <w:rPr>
          <w:rFonts w:ascii="仿宋" w:eastAsia="仿宋" w:hAnsi="仿宋"/>
          <w:b/>
          <w:sz w:val="24"/>
        </w:rPr>
      </w:pPr>
    </w:p>
    <w:p w:rsidR="00B33FD9" w:rsidRDefault="00B33FD9">
      <w:pPr>
        <w:widowControl/>
        <w:spacing w:line="360" w:lineRule="atLeast"/>
        <w:ind w:firstLineChars="196" w:firstLine="472"/>
        <w:jc w:val="left"/>
        <w:rPr>
          <w:rFonts w:ascii="仿宋" w:eastAsia="仿宋" w:hAnsi="仿宋"/>
          <w:b/>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7"/>
      <w:r>
        <w:rPr>
          <w:rFonts w:ascii="仿宋" w:eastAsia="仿宋" w:hAnsi="仿宋" w:hint="eastAsia"/>
          <w:sz w:val="24"/>
        </w:rPr>
        <w:t>。</w:t>
      </w:r>
      <w:bookmarkStart w:id="141" w:name="_Toc217446087"/>
    </w:p>
    <w:p w:rsidR="00B33FD9" w:rsidRDefault="006E7446">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B33FD9" w:rsidRDefault="006E74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1"/>
    </w:p>
    <w:p w:rsidR="00B33FD9" w:rsidRDefault="00B33FD9">
      <w:pPr>
        <w:widowControl/>
        <w:spacing w:line="360" w:lineRule="atLeast"/>
        <w:ind w:firstLineChars="196" w:firstLine="472"/>
        <w:jc w:val="left"/>
        <w:rPr>
          <w:rFonts w:ascii="仿宋" w:eastAsia="仿宋" w:hAnsi="仿宋"/>
          <w:b/>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33FD9">
        <w:trPr>
          <w:trHeight w:val="606"/>
        </w:trPr>
        <w:tc>
          <w:tcPr>
            <w:tcW w:w="956"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B33FD9" w:rsidRDefault="006E7446">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B33FD9">
        <w:trPr>
          <w:trHeight w:val="1080"/>
        </w:trPr>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1516" w:type="dxa"/>
          </w:tcPr>
          <w:p w:rsidR="00B33FD9" w:rsidRDefault="00B33FD9">
            <w:pPr>
              <w:widowControl/>
              <w:spacing w:line="360" w:lineRule="atLeast"/>
              <w:ind w:firstLineChars="196" w:firstLine="470"/>
              <w:jc w:val="left"/>
              <w:rPr>
                <w:rFonts w:ascii="仿宋" w:eastAsia="仿宋" w:hAnsi="仿宋"/>
                <w:sz w:val="24"/>
              </w:rPr>
            </w:pPr>
          </w:p>
        </w:tc>
        <w:tc>
          <w:tcPr>
            <w:tcW w:w="4852" w:type="dxa"/>
          </w:tcPr>
          <w:p w:rsidR="00B33FD9" w:rsidRDefault="00B33FD9">
            <w:pPr>
              <w:widowControl/>
              <w:spacing w:line="360" w:lineRule="atLeast"/>
              <w:ind w:firstLineChars="196" w:firstLine="470"/>
              <w:jc w:val="left"/>
              <w:rPr>
                <w:rFonts w:ascii="仿宋" w:eastAsia="仿宋" w:hAnsi="仿宋"/>
                <w:sz w:val="24"/>
              </w:rPr>
            </w:pPr>
          </w:p>
        </w:tc>
      </w:tr>
      <w:tr w:rsidR="00B33FD9">
        <w:trPr>
          <w:trHeight w:val="1080"/>
        </w:trPr>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1516" w:type="dxa"/>
          </w:tcPr>
          <w:p w:rsidR="00B33FD9" w:rsidRDefault="00B33FD9">
            <w:pPr>
              <w:widowControl/>
              <w:spacing w:line="360" w:lineRule="atLeast"/>
              <w:ind w:firstLineChars="196" w:firstLine="470"/>
              <w:jc w:val="left"/>
              <w:rPr>
                <w:rFonts w:ascii="仿宋" w:eastAsia="仿宋" w:hAnsi="仿宋"/>
                <w:sz w:val="24"/>
              </w:rPr>
            </w:pPr>
          </w:p>
        </w:tc>
        <w:tc>
          <w:tcPr>
            <w:tcW w:w="4852" w:type="dxa"/>
          </w:tcPr>
          <w:p w:rsidR="00B33FD9" w:rsidRDefault="00B33FD9">
            <w:pPr>
              <w:widowControl/>
              <w:spacing w:line="360" w:lineRule="atLeast"/>
              <w:ind w:firstLineChars="196" w:firstLine="470"/>
              <w:jc w:val="left"/>
              <w:rPr>
                <w:rFonts w:ascii="仿宋" w:eastAsia="仿宋" w:hAnsi="仿宋"/>
                <w:sz w:val="24"/>
              </w:rPr>
            </w:pPr>
          </w:p>
        </w:tc>
      </w:tr>
      <w:tr w:rsidR="00B33FD9">
        <w:trPr>
          <w:trHeight w:val="1080"/>
        </w:trPr>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1516" w:type="dxa"/>
          </w:tcPr>
          <w:p w:rsidR="00B33FD9" w:rsidRDefault="00B33FD9">
            <w:pPr>
              <w:widowControl/>
              <w:spacing w:line="360" w:lineRule="atLeast"/>
              <w:ind w:firstLineChars="196" w:firstLine="470"/>
              <w:jc w:val="left"/>
              <w:rPr>
                <w:rFonts w:ascii="仿宋" w:eastAsia="仿宋" w:hAnsi="仿宋"/>
                <w:sz w:val="24"/>
              </w:rPr>
            </w:pPr>
          </w:p>
        </w:tc>
        <w:tc>
          <w:tcPr>
            <w:tcW w:w="4852" w:type="dxa"/>
          </w:tcPr>
          <w:p w:rsidR="00B33FD9" w:rsidRDefault="00B33FD9">
            <w:pPr>
              <w:widowControl/>
              <w:spacing w:line="360" w:lineRule="atLeast"/>
              <w:ind w:firstLineChars="196" w:firstLine="470"/>
              <w:jc w:val="left"/>
              <w:rPr>
                <w:rFonts w:ascii="仿宋" w:eastAsia="仿宋" w:hAnsi="仿宋"/>
                <w:sz w:val="24"/>
              </w:rPr>
            </w:pPr>
          </w:p>
        </w:tc>
      </w:tr>
      <w:tr w:rsidR="00B33FD9">
        <w:trPr>
          <w:trHeight w:val="1080"/>
        </w:trPr>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956" w:type="dxa"/>
          </w:tcPr>
          <w:p w:rsidR="00B33FD9" w:rsidRDefault="00B33FD9">
            <w:pPr>
              <w:widowControl/>
              <w:spacing w:line="360" w:lineRule="atLeast"/>
              <w:ind w:firstLineChars="196" w:firstLine="470"/>
              <w:jc w:val="left"/>
              <w:rPr>
                <w:rFonts w:ascii="仿宋" w:eastAsia="仿宋" w:hAnsi="仿宋"/>
                <w:sz w:val="24"/>
              </w:rPr>
            </w:pPr>
          </w:p>
        </w:tc>
        <w:tc>
          <w:tcPr>
            <w:tcW w:w="1516" w:type="dxa"/>
          </w:tcPr>
          <w:p w:rsidR="00B33FD9" w:rsidRDefault="00B33FD9">
            <w:pPr>
              <w:widowControl/>
              <w:spacing w:line="360" w:lineRule="atLeast"/>
              <w:ind w:firstLineChars="196" w:firstLine="470"/>
              <w:jc w:val="left"/>
              <w:rPr>
                <w:rFonts w:ascii="仿宋" w:eastAsia="仿宋" w:hAnsi="仿宋"/>
                <w:sz w:val="24"/>
              </w:rPr>
            </w:pPr>
          </w:p>
        </w:tc>
        <w:tc>
          <w:tcPr>
            <w:tcW w:w="4852" w:type="dxa"/>
          </w:tcPr>
          <w:p w:rsidR="00B33FD9" w:rsidRDefault="00B33FD9">
            <w:pPr>
              <w:widowControl/>
              <w:spacing w:line="360" w:lineRule="atLeast"/>
              <w:ind w:firstLineChars="196" w:firstLine="470"/>
              <w:jc w:val="left"/>
              <w:rPr>
                <w:rFonts w:ascii="仿宋" w:eastAsia="仿宋" w:hAnsi="仿宋"/>
                <w:sz w:val="24"/>
              </w:rPr>
            </w:pPr>
          </w:p>
        </w:tc>
      </w:tr>
    </w:tbl>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33FD9" w:rsidRDefault="006E7446">
      <w:pPr>
        <w:spacing w:after="0" w:line="360" w:lineRule="auto"/>
        <w:rPr>
          <w:rFonts w:ascii="仿宋" w:eastAsia="仿宋" w:hAnsi="仿宋"/>
          <w:b/>
          <w:sz w:val="32"/>
          <w:szCs w:val="32"/>
        </w:rPr>
      </w:pPr>
      <w:r>
        <w:rPr>
          <w:rFonts w:ascii="仿宋" w:eastAsia="仿宋" w:hAnsi="仿宋" w:hint="eastAsia"/>
          <w:sz w:val="24"/>
        </w:rPr>
        <w:br w:type="page"/>
      </w:r>
      <w:bookmarkStart w:id="142" w:name="_Toc217446088"/>
      <w:r>
        <w:rPr>
          <w:rFonts w:ascii="仿宋" w:eastAsia="仿宋" w:hAnsi="仿宋" w:hint="eastAsia"/>
          <w:b/>
          <w:sz w:val="32"/>
          <w:szCs w:val="32"/>
        </w:rPr>
        <w:lastRenderedPageBreak/>
        <w:t>格式2-7</w:t>
      </w:r>
    </w:p>
    <w:p w:rsidR="00B33FD9" w:rsidRDefault="006E7446">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33FD9">
        <w:trPr>
          <w:cantSplit/>
          <w:trHeight w:val="46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6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42"/>
        </w:trPr>
        <w:tc>
          <w:tcPr>
            <w:tcW w:w="1522" w:type="dxa"/>
            <w:vMerge w:val="restart"/>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33FD9" w:rsidRDefault="006E74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148"/>
        </w:trPr>
        <w:tc>
          <w:tcPr>
            <w:tcW w:w="1522" w:type="dxa"/>
            <w:vMerge/>
            <w:vAlign w:val="center"/>
          </w:tcPr>
          <w:p w:rsidR="00B33FD9" w:rsidRDefault="00B33FD9">
            <w:pPr>
              <w:spacing w:after="0"/>
              <w:rPr>
                <w:rFonts w:ascii="仿宋" w:eastAsia="仿宋" w:hAnsi="仿宋"/>
              </w:rPr>
            </w:pPr>
          </w:p>
        </w:tc>
        <w:tc>
          <w:tcPr>
            <w:tcW w:w="957"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33FD9" w:rsidRDefault="006E74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4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trHeight w:val="46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trHeight w:val="44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4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B33FD9">
        <w:trPr>
          <w:cantSplit/>
          <w:trHeight w:val="46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B33FD9" w:rsidRDefault="006E74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4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33FD9" w:rsidRDefault="00B33FD9">
            <w:pPr>
              <w:spacing w:after="0"/>
              <w:rPr>
                <w:rFonts w:ascii="仿宋" w:eastAsia="仿宋" w:hAnsi="仿宋"/>
              </w:rPr>
            </w:pPr>
          </w:p>
        </w:tc>
        <w:tc>
          <w:tcPr>
            <w:tcW w:w="1478" w:type="dxa"/>
            <w:gridSpan w:val="2"/>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4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33FD9" w:rsidRDefault="00B33FD9">
            <w:pPr>
              <w:spacing w:after="0"/>
              <w:rPr>
                <w:rFonts w:ascii="仿宋" w:eastAsia="仿宋" w:hAnsi="仿宋"/>
              </w:rPr>
            </w:pPr>
          </w:p>
        </w:tc>
        <w:tc>
          <w:tcPr>
            <w:tcW w:w="1478" w:type="dxa"/>
            <w:gridSpan w:val="2"/>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6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33FD9" w:rsidRDefault="00B33FD9">
            <w:pPr>
              <w:spacing w:after="0"/>
              <w:rPr>
                <w:rFonts w:ascii="仿宋" w:eastAsia="仿宋" w:hAnsi="仿宋"/>
              </w:rPr>
            </w:pPr>
          </w:p>
        </w:tc>
        <w:tc>
          <w:tcPr>
            <w:tcW w:w="1478" w:type="dxa"/>
            <w:gridSpan w:val="2"/>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442"/>
        </w:trPr>
        <w:tc>
          <w:tcPr>
            <w:tcW w:w="1522" w:type="dxa"/>
            <w:vAlign w:val="center"/>
          </w:tcPr>
          <w:p w:rsidR="00B33FD9" w:rsidRDefault="006E74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33FD9" w:rsidRDefault="00B33FD9">
            <w:pPr>
              <w:spacing w:after="0"/>
              <w:rPr>
                <w:rFonts w:ascii="仿宋" w:eastAsia="仿宋" w:hAnsi="仿宋"/>
              </w:rPr>
            </w:pPr>
          </w:p>
        </w:tc>
        <w:tc>
          <w:tcPr>
            <w:tcW w:w="1478" w:type="dxa"/>
            <w:gridSpan w:val="2"/>
            <w:vAlign w:val="center"/>
          </w:tcPr>
          <w:p w:rsidR="00B33FD9" w:rsidRDefault="006E74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2442"/>
        </w:trPr>
        <w:tc>
          <w:tcPr>
            <w:tcW w:w="1522" w:type="dxa"/>
            <w:vAlign w:val="center"/>
          </w:tcPr>
          <w:p w:rsidR="00B33FD9" w:rsidRDefault="006E7446">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B33FD9" w:rsidRDefault="00B33FD9">
            <w:pPr>
              <w:widowControl/>
              <w:spacing w:after="0" w:line="360" w:lineRule="atLeast"/>
              <w:ind w:firstLineChars="196" w:firstLine="470"/>
              <w:jc w:val="left"/>
              <w:outlineLvl w:val="1"/>
              <w:rPr>
                <w:rFonts w:ascii="仿宋" w:eastAsia="仿宋" w:hAnsi="仿宋"/>
                <w:sz w:val="24"/>
              </w:rPr>
            </w:pPr>
          </w:p>
        </w:tc>
      </w:tr>
      <w:tr w:rsidR="00B33FD9">
        <w:trPr>
          <w:cantSplit/>
          <w:trHeight w:val="1072"/>
        </w:trPr>
        <w:tc>
          <w:tcPr>
            <w:tcW w:w="1522" w:type="dxa"/>
          </w:tcPr>
          <w:p w:rsidR="00B33FD9" w:rsidRDefault="006E7446">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B33FD9" w:rsidRDefault="00B33FD9">
            <w:pPr>
              <w:widowControl/>
              <w:spacing w:after="0" w:line="360" w:lineRule="atLeast"/>
              <w:ind w:firstLineChars="196" w:firstLine="470"/>
              <w:jc w:val="left"/>
              <w:outlineLvl w:val="1"/>
              <w:rPr>
                <w:rFonts w:ascii="仿宋" w:eastAsia="仿宋" w:hAnsi="仿宋"/>
                <w:sz w:val="24"/>
              </w:rPr>
            </w:pPr>
          </w:p>
        </w:tc>
      </w:tr>
    </w:tbl>
    <w:p w:rsidR="00B33FD9" w:rsidRDefault="006E7446">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33FD9" w:rsidRDefault="006E7446">
      <w:pPr>
        <w:spacing w:line="360" w:lineRule="auto"/>
        <w:rPr>
          <w:rFonts w:ascii="仿宋" w:eastAsia="仿宋" w:hAnsi="仿宋"/>
          <w:b/>
          <w:sz w:val="32"/>
          <w:szCs w:val="32"/>
        </w:rPr>
      </w:pPr>
      <w:bookmarkStart w:id="143"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B33FD9" w:rsidRDefault="006E7446">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3"/>
    </w:p>
    <w:p w:rsidR="00B33FD9" w:rsidRDefault="00B33FD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33FD9">
        <w:trPr>
          <w:cantSplit/>
          <w:trHeight w:val="600"/>
          <w:jc w:val="center"/>
        </w:trPr>
        <w:tc>
          <w:tcPr>
            <w:tcW w:w="720" w:type="dxa"/>
            <w:tcBorders>
              <w:top w:val="single" w:sz="4" w:space="0" w:color="auto"/>
            </w:tcBorders>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备注</w:t>
            </w: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00"/>
          <w:jc w:val="center"/>
        </w:trPr>
        <w:tc>
          <w:tcPr>
            <w:tcW w:w="7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10"/>
          <w:jc w:val="center"/>
        </w:trPr>
        <w:tc>
          <w:tcPr>
            <w:tcW w:w="720" w:type="dxa"/>
            <w:tcBorders>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15"/>
          <w:jc w:val="center"/>
        </w:trPr>
        <w:tc>
          <w:tcPr>
            <w:tcW w:w="72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615"/>
          <w:jc w:val="center"/>
        </w:trPr>
        <w:tc>
          <w:tcPr>
            <w:tcW w:w="72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450"/>
          <w:jc w:val="center"/>
        </w:trPr>
        <w:tc>
          <w:tcPr>
            <w:tcW w:w="72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435"/>
          <w:jc w:val="center"/>
        </w:trPr>
        <w:tc>
          <w:tcPr>
            <w:tcW w:w="720" w:type="dxa"/>
            <w:tcBorders>
              <w:top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B33FD9" w:rsidRDefault="00B33FD9">
            <w:pPr>
              <w:widowControl/>
              <w:spacing w:line="360" w:lineRule="atLeast"/>
              <w:ind w:firstLineChars="196" w:firstLine="470"/>
              <w:jc w:val="left"/>
              <w:rPr>
                <w:rFonts w:ascii="仿宋" w:eastAsia="仿宋" w:hAnsi="仿宋"/>
                <w:sz w:val="24"/>
              </w:rPr>
            </w:pPr>
          </w:p>
        </w:tc>
      </w:tr>
    </w:tbl>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4"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B33FD9" w:rsidRDefault="006E74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4"/>
    </w:p>
    <w:p w:rsidR="00B33FD9" w:rsidRDefault="00B33FD9">
      <w:pPr>
        <w:widowControl/>
        <w:spacing w:line="360" w:lineRule="atLeast"/>
        <w:ind w:firstLineChars="196" w:firstLine="472"/>
        <w:jc w:val="left"/>
        <w:rPr>
          <w:rFonts w:ascii="仿宋" w:eastAsia="仿宋" w:hAnsi="仿宋"/>
          <w:b/>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B33FD9">
        <w:trPr>
          <w:jc w:val="center"/>
        </w:trPr>
        <w:tc>
          <w:tcPr>
            <w:tcW w:w="726"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B33FD9" w:rsidRDefault="006E7446">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216"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r w:rsidR="00B33FD9">
        <w:trPr>
          <w:jc w:val="center"/>
        </w:trPr>
        <w:tc>
          <w:tcPr>
            <w:tcW w:w="726" w:type="dxa"/>
          </w:tcPr>
          <w:p w:rsidR="00B33FD9" w:rsidRDefault="00B33FD9">
            <w:pPr>
              <w:widowControl/>
              <w:spacing w:line="360" w:lineRule="atLeast"/>
              <w:ind w:firstLineChars="196" w:firstLine="470"/>
              <w:jc w:val="left"/>
              <w:rPr>
                <w:rFonts w:ascii="仿宋" w:eastAsia="仿宋" w:hAnsi="仿宋"/>
                <w:sz w:val="24"/>
              </w:rPr>
            </w:pPr>
          </w:p>
        </w:tc>
        <w:tc>
          <w:tcPr>
            <w:tcW w:w="881" w:type="dxa"/>
          </w:tcPr>
          <w:p w:rsidR="00B33FD9" w:rsidRDefault="00B33FD9">
            <w:pPr>
              <w:widowControl/>
              <w:spacing w:line="360" w:lineRule="atLeast"/>
              <w:ind w:firstLineChars="196" w:firstLine="470"/>
              <w:jc w:val="left"/>
              <w:rPr>
                <w:rFonts w:ascii="仿宋" w:eastAsia="仿宋" w:hAnsi="仿宋"/>
                <w:sz w:val="24"/>
              </w:rPr>
            </w:pPr>
          </w:p>
        </w:tc>
        <w:tc>
          <w:tcPr>
            <w:tcW w:w="2216" w:type="dxa"/>
          </w:tcPr>
          <w:p w:rsidR="00B33FD9" w:rsidRDefault="00B33FD9">
            <w:pPr>
              <w:widowControl/>
              <w:spacing w:line="360" w:lineRule="atLeast"/>
              <w:ind w:firstLineChars="196" w:firstLine="470"/>
              <w:jc w:val="left"/>
              <w:rPr>
                <w:rFonts w:ascii="仿宋" w:eastAsia="仿宋" w:hAnsi="仿宋"/>
                <w:sz w:val="24"/>
              </w:rPr>
            </w:pPr>
          </w:p>
        </w:tc>
        <w:tc>
          <w:tcPr>
            <w:tcW w:w="1685" w:type="dxa"/>
          </w:tcPr>
          <w:p w:rsidR="00B33FD9" w:rsidRDefault="00B33FD9">
            <w:pPr>
              <w:widowControl/>
              <w:spacing w:line="360" w:lineRule="atLeast"/>
              <w:ind w:firstLineChars="196" w:firstLine="470"/>
              <w:jc w:val="left"/>
              <w:rPr>
                <w:rFonts w:ascii="仿宋" w:eastAsia="仿宋" w:hAnsi="仿宋"/>
                <w:sz w:val="24"/>
              </w:rPr>
            </w:pPr>
          </w:p>
        </w:tc>
        <w:tc>
          <w:tcPr>
            <w:tcW w:w="2340" w:type="dxa"/>
          </w:tcPr>
          <w:p w:rsidR="00B33FD9" w:rsidRDefault="00B33FD9">
            <w:pPr>
              <w:widowControl/>
              <w:spacing w:line="360" w:lineRule="atLeast"/>
              <w:ind w:firstLineChars="196" w:firstLine="470"/>
              <w:jc w:val="left"/>
              <w:rPr>
                <w:rFonts w:ascii="仿宋" w:eastAsia="仿宋" w:hAnsi="仿宋"/>
                <w:sz w:val="24"/>
              </w:rPr>
            </w:pPr>
          </w:p>
        </w:tc>
      </w:tr>
    </w:tbl>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33FD9" w:rsidRDefault="00B33FD9">
      <w:pPr>
        <w:widowControl/>
        <w:spacing w:line="360" w:lineRule="atLeast"/>
        <w:ind w:firstLineChars="196" w:firstLine="470"/>
        <w:jc w:val="left"/>
        <w:rPr>
          <w:rFonts w:ascii="仿宋" w:eastAsia="仿宋" w:hAnsi="仿宋"/>
          <w:sz w:val="24"/>
        </w:rPr>
      </w:pPr>
    </w:p>
    <w:p w:rsidR="00B33FD9" w:rsidRDefault="006E7446">
      <w:pPr>
        <w:spacing w:line="360" w:lineRule="auto"/>
        <w:rPr>
          <w:rFonts w:ascii="仿宋" w:eastAsia="仿宋" w:hAnsi="仿宋"/>
          <w:b/>
          <w:sz w:val="32"/>
          <w:szCs w:val="32"/>
        </w:rPr>
      </w:pPr>
      <w:bookmarkStart w:id="145"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B33FD9" w:rsidRDefault="006E7446">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5"/>
    </w:p>
    <w:p w:rsidR="00B33FD9" w:rsidRDefault="00B33FD9">
      <w:pPr>
        <w:widowControl/>
        <w:spacing w:line="360" w:lineRule="atLeast"/>
        <w:ind w:firstLineChars="196" w:firstLine="472"/>
        <w:jc w:val="left"/>
        <w:rPr>
          <w:rFonts w:ascii="仿宋" w:eastAsia="仿宋" w:hAnsi="仿宋"/>
          <w:b/>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33FD9">
        <w:trPr>
          <w:cantSplit/>
          <w:trHeight w:val="530"/>
          <w:jc w:val="center"/>
        </w:trPr>
        <w:tc>
          <w:tcPr>
            <w:tcW w:w="954" w:type="dxa"/>
            <w:vMerge w:val="restart"/>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B33FD9">
        <w:trPr>
          <w:cantSplit/>
          <w:trHeight w:val="530"/>
          <w:jc w:val="center"/>
        </w:trPr>
        <w:tc>
          <w:tcPr>
            <w:tcW w:w="954" w:type="dxa"/>
            <w:vMerge/>
            <w:vAlign w:val="center"/>
          </w:tcPr>
          <w:p w:rsidR="00B33FD9" w:rsidRDefault="00B33FD9">
            <w:pPr>
              <w:rPr>
                <w:rFonts w:ascii="仿宋" w:eastAsia="仿宋" w:hAnsi="仿宋"/>
              </w:rPr>
            </w:pPr>
          </w:p>
        </w:tc>
        <w:tc>
          <w:tcPr>
            <w:tcW w:w="807" w:type="dxa"/>
            <w:vMerge/>
            <w:vAlign w:val="center"/>
          </w:tcPr>
          <w:p w:rsidR="00B33FD9" w:rsidRDefault="00B33FD9">
            <w:pPr>
              <w:rPr>
                <w:rFonts w:ascii="仿宋" w:eastAsia="仿宋" w:hAnsi="仿宋"/>
              </w:rPr>
            </w:pPr>
          </w:p>
        </w:tc>
        <w:tc>
          <w:tcPr>
            <w:tcW w:w="807" w:type="dxa"/>
            <w:vMerge/>
            <w:vAlign w:val="center"/>
          </w:tcPr>
          <w:p w:rsidR="00B33FD9" w:rsidRDefault="00B33FD9">
            <w:pPr>
              <w:rPr>
                <w:rFonts w:ascii="仿宋" w:eastAsia="仿宋" w:hAnsi="仿宋"/>
              </w:rPr>
            </w:pPr>
          </w:p>
        </w:tc>
        <w:tc>
          <w:tcPr>
            <w:tcW w:w="807" w:type="dxa"/>
            <w:vMerge/>
            <w:vAlign w:val="center"/>
          </w:tcPr>
          <w:p w:rsidR="00B33FD9" w:rsidRDefault="00B33FD9">
            <w:pPr>
              <w:rPr>
                <w:rFonts w:ascii="仿宋" w:eastAsia="仿宋" w:hAnsi="仿宋"/>
              </w:rPr>
            </w:pPr>
          </w:p>
        </w:tc>
        <w:tc>
          <w:tcPr>
            <w:tcW w:w="807" w:type="dxa"/>
            <w:vMerge/>
            <w:vAlign w:val="center"/>
          </w:tcPr>
          <w:p w:rsidR="00B33FD9" w:rsidRDefault="00B33FD9">
            <w:pPr>
              <w:rPr>
                <w:rFonts w:ascii="仿宋" w:eastAsia="仿宋" w:hAnsi="仿宋"/>
              </w:rPr>
            </w:pPr>
          </w:p>
        </w:tc>
        <w:tc>
          <w:tcPr>
            <w:tcW w:w="851"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证书</w:t>
            </w:r>
          </w:p>
          <w:p w:rsidR="00B33FD9" w:rsidRDefault="006E7446">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专业</w:t>
            </w:r>
          </w:p>
        </w:tc>
      </w:tr>
      <w:tr w:rsidR="00B33FD9">
        <w:trPr>
          <w:cantSplit/>
          <w:trHeight w:val="531"/>
          <w:jc w:val="center"/>
        </w:trPr>
        <w:tc>
          <w:tcPr>
            <w:tcW w:w="954" w:type="dxa"/>
            <w:vMerge w:val="restart"/>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管理</w:t>
            </w:r>
          </w:p>
          <w:p w:rsidR="00B33FD9" w:rsidRDefault="006E7446">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0"/>
          <w:jc w:val="center"/>
        </w:trPr>
        <w:tc>
          <w:tcPr>
            <w:tcW w:w="954" w:type="dxa"/>
            <w:vMerge/>
          </w:tcPr>
          <w:p w:rsidR="00B33FD9" w:rsidRDefault="00B33FD9">
            <w:pPr>
              <w:rPr>
                <w:rFonts w:ascii="仿宋" w:eastAsia="仿宋" w:hAnsi="仿宋"/>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1"/>
          <w:jc w:val="center"/>
        </w:trPr>
        <w:tc>
          <w:tcPr>
            <w:tcW w:w="954" w:type="dxa"/>
            <w:vMerge/>
          </w:tcPr>
          <w:p w:rsidR="00B33FD9" w:rsidRDefault="00B33FD9">
            <w:pPr>
              <w:rPr>
                <w:rFonts w:ascii="仿宋" w:eastAsia="仿宋" w:hAnsi="仿宋"/>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0"/>
          <w:jc w:val="center"/>
        </w:trPr>
        <w:tc>
          <w:tcPr>
            <w:tcW w:w="954" w:type="dxa"/>
            <w:vMerge w:val="restart"/>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技术</w:t>
            </w:r>
          </w:p>
          <w:p w:rsidR="00B33FD9" w:rsidRDefault="006E7446">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1"/>
          <w:jc w:val="center"/>
        </w:trPr>
        <w:tc>
          <w:tcPr>
            <w:tcW w:w="954" w:type="dxa"/>
            <w:vMerge/>
          </w:tcPr>
          <w:p w:rsidR="00B33FD9" w:rsidRDefault="00B33FD9">
            <w:pPr>
              <w:rPr>
                <w:rFonts w:ascii="仿宋" w:eastAsia="仿宋" w:hAnsi="仿宋"/>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0"/>
          <w:jc w:val="center"/>
        </w:trPr>
        <w:tc>
          <w:tcPr>
            <w:tcW w:w="954" w:type="dxa"/>
            <w:vMerge/>
          </w:tcPr>
          <w:p w:rsidR="00B33FD9" w:rsidRDefault="00B33FD9">
            <w:pPr>
              <w:rPr>
                <w:rFonts w:ascii="仿宋" w:eastAsia="仿宋" w:hAnsi="仿宋"/>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1"/>
          <w:jc w:val="center"/>
        </w:trPr>
        <w:tc>
          <w:tcPr>
            <w:tcW w:w="954" w:type="dxa"/>
            <w:vMerge w:val="restart"/>
          </w:tcPr>
          <w:p w:rsidR="00B33FD9" w:rsidRDefault="006E7446">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r w:rsidR="00B33FD9">
        <w:trPr>
          <w:cantSplit/>
          <w:trHeight w:val="530"/>
          <w:jc w:val="center"/>
        </w:trPr>
        <w:tc>
          <w:tcPr>
            <w:tcW w:w="954" w:type="dxa"/>
            <w:vMerge/>
            <w:tcBorders>
              <w:bottom w:val="single" w:sz="4" w:space="0" w:color="auto"/>
            </w:tcBorders>
          </w:tcPr>
          <w:p w:rsidR="00B33FD9" w:rsidRDefault="00B33FD9">
            <w:pPr>
              <w:rPr>
                <w:rFonts w:ascii="仿宋" w:eastAsia="仿宋" w:hAnsi="仿宋"/>
              </w:rPr>
            </w:pPr>
          </w:p>
        </w:tc>
        <w:tc>
          <w:tcPr>
            <w:tcW w:w="807" w:type="dxa"/>
            <w:tcBorders>
              <w:bottom w:val="single" w:sz="4" w:space="0" w:color="auto"/>
            </w:tcBorders>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07" w:type="dxa"/>
          </w:tcPr>
          <w:p w:rsidR="00B33FD9" w:rsidRDefault="00B33FD9">
            <w:pPr>
              <w:widowControl/>
              <w:spacing w:line="360" w:lineRule="atLeast"/>
              <w:ind w:firstLineChars="196" w:firstLine="470"/>
              <w:jc w:val="left"/>
              <w:rPr>
                <w:rFonts w:ascii="仿宋" w:eastAsia="仿宋" w:hAnsi="仿宋"/>
                <w:sz w:val="24"/>
              </w:rPr>
            </w:pPr>
          </w:p>
        </w:tc>
        <w:tc>
          <w:tcPr>
            <w:tcW w:w="851" w:type="dxa"/>
          </w:tcPr>
          <w:p w:rsidR="00B33FD9" w:rsidRDefault="00B33FD9">
            <w:pPr>
              <w:widowControl/>
              <w:spacing w:line="360" w:lineRule="atLeast"/>
              <w:ind w:firstLineChars="196" w:firstLine="470"/>
              <w:jc w:val="left"/>
              <w:rPr>
                <w:rFonts w:ascii="仿宋" w:eastAsia="仿宋" w:hAnsi="仿宋"/>
                <w:sz w:val="24"/>
              </w:rPr>
            </w:pPr>
          </w:p>
        </w:tc>
        <w:tc>
          <w:tcPr>
            <w:tcW w:w="960" w:type="dxa"/>
          </w:tcPr>
          <w:p w:rsidR="00B33FD9" w:rsidRDefault="00B33FD9">
            <w:pPr>
              <w:widowControl/>
              <w:spacing w:line="360" w:lineRule="atLeast"/>
              <w:ind w:firstLineChars="196" w:firstLine="470"/>
              <w:jc w:val="left"/>
              <w:rPr>
                <w:rFonts w:ascii="仿宋" w:eastAsia="仿宋" w:hAnsi="仿宋"/>
                <w:sz w:val="24"/>
              </w:rPr>
            </w:pPr>
          </w:p>
        </w:tc>
        <w:tc>
          <w:tcPr>
            <w:tcW w:w="847" w:type="dxa"/>
          </w:tcPr>
          <w:p w:rsidR="00B33FD9" w:rsidRDefault="00B33FD9">
            <w:pPr>
              <w:widowControl/>
              <w:spacing w:line="360" w:lineRule="atLeast"/>
              <w:ind w:firstLineChars="196" w:firstLine="470"/>
              <w:jc w:val="left"/>
              <w:rPr>
                <w:rFonts w:ascii="仿宋" w:eastAsia="仿宋" w:hAnsi="仿宋"/>
                <w:sz w:val="24"/>
              </w:rPr>
            </w:pPr>
          </w:p>
        </w:tc>
        <w:tc>
          <w:tcPr>
            <w:tcW w:w="732" w:type="dxa"/>
          </w:tcPr>
          <w:p w:rsidR="00B33FD9" w:rsidRDefault="00B33FD9">
            <w:pPr>
              <w:widowControl/>
              <w:spacing w:line="360" w:lineRule="atLeast"/>
              <w:ind w:firstLineChars="196" w:firstLine="470"/>
              <w:jc w:val="left"/>
              <w:rPr>
                <w:rFonts w:ascii="仿宋" w:eastAsia="仿宋" w:hAnsi="仿宋"/>
                <w:sz w:val="24"/>
              </w:rPr>
            </w:pPr>
          </w:p>
        </w:tc>
      </w:tr>
    </w:tbl>
    <w:p w:rsidR="00B33FD9" w:rsidRDefault="00B33FD9">
      <w:pPr>
        <w:widowControl/>
        <w:spacing w:line="360" w:lineRule="atLeast"/>
        <w:ind w:firstLineChars="196" w:firstLine="470"/>
        <w:jc w:val="left"/>
        <w:rPr>
          <w:rFonts w:ascii="仿宋" w:eastAsia="仿宋" w:hAnsi="仿宋"/>
          <w:sz w:val="24"/>
        </w:rPr>
      </w:pP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B33FD9" w:rsidRDefault="006E7446">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B33FD9" w:rsidRDefault="00B33FD9">
      <w:pPr>
        <w:widowControl/>
        <w:spacing w:line="360" w:lineRule="atLeast"/>
        <w:ind w:firstLineChars="196" w:firstLine="472"/>
        <w:jc w:val="left"/>
        <w:rPr>
          <w:rFonts w:ascii="仿宋" w:eastAsia="仿宋" w:hAnsi="仿宋"/>
          <w:b/>
          <w:sz w:val="24"/>
        </w:rPr>
      </w:pPr>
    </w:p>
    <w:p w:rsidR="00B33FD9" w:rsidRDefault="00B33FD9">
      <w:pPr>
        <w:widowControl/>
        <w:spacing w:line="360" w:lineRule="atLeast"/>
        <w:ind w:firstLineChars="196" w:firstLine="472"/>
        <w:jc w:val="left"/>
        <w:rPr>
          <w:rFonts w:ascii="仿宋" w:eastAsia="仿宋" w:hAnsi="仿宋"/>
          <w:b/>
          <w:sz w:val="24"/>
        </w:rPr>
      </w:pPr>
    </w:p>
    <w:p w:rsidR="00B33FD9" w:rsidRDefault="00B33FD9">
      <w:pPr>
        <w:widowControl/>
        <w:spacing w:line="360" w:lineRule="atLeast"/>
        <w:ind w:firstLineChars="196" w:firstLine="472"/>
        <w:jc w:val="left"/>
        <w:rPr>
          <w:rFonts w:ascii="仿宋" w:eastAsia="仿宋" w:hAnsi="仿宋"/>
          <w:b/>
          <w:sz w:val="24"/>
        </w:rPr>
      </w:pPr>
    </w:p>
    <w:p w:rsidR="00B33FD9" w:rsidRDefault="006E7446">
      <w:pPr>
        <w:spacing w:after="0" w:line="360" w:lineRule="auto"/>
        <w:rPr>
          <w:rFonts w:ascii="仿宋" w:eastAsia="仿宋" w:hAnsi="仿宋"/>
          <w:b/>
          <w:sz w:val="32"/>
          <w:szCs w:val="32"/>
        </w:rPr>
      </w:pPr>
      <w:r>
        <w:rPr>
          <w:rFonts w:ascii="仿宋" w:eastAsia="仿宋" w:hAnsi="仿宋" w:hint="eastAsia"/>
          <w:b/>
          <w:sz w:val="24"/>
        </w:rPr>
        <w:br w:type="page"/>
      </w:r>
    </w:p>
    <w:p w:rsidR="00B33FD9" w:rsidRDefault="006E7446">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B33FD9" w:rsidRDefault="006E7446">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B33FD9" w:rsidRDefault="00B33FD9">
      <w:pPr>
        <w:widowControl/>
        <w:spacing w:after="0" w:line="360" w:lineRule="atLeast"/>
        <w:jc w:val="center"/>
        <w:rPr>
          <w:rFonts w:ascii="仿宋" w:eastAsia="仿宋" w:hAnsi="仿宋"/>
          <w:b/>
          <w:sz w:val="32"/>
          <w:szCs w:val="32"/>
        </w:rPr>
      </w:pPr>
    </w:p>
    <w:p w:rsidR="00B33FD9" w:rsidRDefault="006E7446">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6" w:name="_Toc419811733"/>
      <w:bookmarkStart w:id="147" w:name="_Toc413748654"/>
      <w:bookmarkStart w:id="148" w:name="_Toc387658050"/>
      <w:bookmarkStart w:id="149" w:name="_Toc387147344"/>
      <w:bookmarkStart w:id="150"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B33FD9" w:rsidRDefault="006E7446">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B33FD9" w:rsidRDefault="006E7446">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B33FD9" w:rsidRDefault="006E7446">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B33FD9" w:rsidRDefault="006E7446">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B33FD9" w:rsidRDefault="006E7446">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B33FD9" w:rsidRDefault="006E7446">
      <w:pPr>
        <w:spacing w:after="0" w:line="360" w:lineRule="auto"/>
        <w:jc w:val="center"/>
        <w:rPr>
          <w:rFonts w:ascii="仿宋" w:eastAsia="仿宋" w:hAnsi="仿宋"/>
          <w:sz w:val="24"/>
        </w:rPr>
      </w:pPr>
      <w:r>
        <w:rPr>
          <w:rFonts w:ascii="仿宋" w:eastAsia="仿宋" w:hAnsi="仿宋" w:hint="eastAsia"/>
          <w:sz w:val="24"/>
        </w:rPr>
        <w:t xml:space="preserve">                        日 期：</w:t>
      </w:r>
    </w:p>
    <w:p w:rsidR="00B33FD9" w:rsidRDefault="006E7446">
      <w:pPr>
        <w:spacing w:after="0" w:line="360" w:lineRule="auto"/>
        <w:jc w:val="left"/>
        <w:rPr>
          <w:rFonts w:ascii="仿宋" w:eastAsia="仿宋" w:hAnsi="仿宋" w:cs="宋体"/>
          <w:sz w:val="24"/>
        </w:rPr>
      </w:pPr>
      <w:r>
        <w:rPr>
          <w:rFonts w:ascii="仿宋" w:eastAsia="仿宋" w:hAnsi="仿宋" w:cs="宋体" w:hint="eastAsia"/>
          <w:sz w:val="24"/>
        </w:rPr>
        <w:t>注：</w:t>
      </w:r>
    </w:p>
    <w:p w:rsidR="00B33FD9" w:rsidRDefault="006E7446">
      <w:pPr>
        <w:spacing w:after="0" w:line="360" w:lineRule="auto"/>
        <w:rPr>
          <w:rFonts w:ascii="仿宋" w:eastAsia="仿宋" w:hAnsi="仿宋"/>
          <w:b/>
          <w:sz w:val="32"/>
          <w:szCs w:val="32"/>
        </w:rPr>
      </w:pPr>
      <w:r>
        <w:rPr>
          <w:rFonts w:ascii="仿宋" w:eastAsia="仿宋" w:hAnsi="仿宋" w:cs="宋体"/>
          <w:sz w:val="24"/>
        </w:rPr>
        <w:t>1、</w:t>
      </w:r>
      <w:bookmarkEnd w:id="146"/>
      <w:bookmarkEnd w:id="147"/>
      <w:bookmarkEnd w:id="148"/>
      <w:bookmarkEnd w:id="149"/>
      <w:bookmarkEnd w:id="15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B33FD9" w:rsidRDefault="006E7446">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B33FD9" w:rsidRDefault="00B33FD9">
      <w:pPr>
        <w:spacing w:line="588" w:lineRule="exact"/>
        <w:rPr>
          <w:rFonts w:ascii="仿宋" w:eastAsia="仿宋" w:hAnsi="仿宋" w:cs="宋体"/>
          <w:b/>
          <w:spacing w:val="6"/>
          <w:sz w:val="24"/>
        </w:rPr>
      </w:pPr>
    </w:p>
    <w:p w:rsidR="00B33FD9" w:rsidRDefault="006E744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B33FD9" w:rsidRDefault="006E7446">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B33FD9" w:rsidRDefault="00B33FD9">
      <w:pPr>
        <w:spacing w:line="588" w:lineRule="exact"/>
        <w:rPr>
          <w:rFonts w:ascii="仿宋" w:eastAsia="仿宋" w:hAnsi="仿宋" w:cs="宋体"/>
          <w:spacing w:val="6"/>
          <w:sz w:val="24"/>
        </w:rPr>
      </w:pPr>
    </w:p>
    <w:p w:rsidR="00B33FD9" w:rsidRDefault="00B33FD9">
      <w:pPr>
        <w:spacing w:line="588" w:lineRule="exact"/>
        <w:rPr>
          <w:rFonts w:ascii="仿宋" w:eastAsia="仿宋" w:hAnsi="仿宋" w:cs="宋体"/>
          <w:spacing w:val="6"/>
          <w:sz w:val="24"/>
        </w:rPr>
      </w:pPr>
    </w:p>
    <w:p w:rsidR="00B33FD9" w:rsidRDefault="006E7446">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B33FD9" w:rsidRDefault="006E7446">
      <w:pPr>
        <w:rPr>
          <w:rFonts w:ascii="仿宋" w:eastAsia="仿宋" w:hAnsi="仿宋" w:cs="宋体"/>
          <w:spacing w:val="6"/>
          <w:sz w:val="24"/>
        </w:rPr>
      </w:pPr>
      <w:r>
        <w:rPr>
          <w:rFonts w:ascii="仿宋" w:eastAsia="仿宋" w:hAnsi="仿宋" w:cs="宋体" w:hint="eastAsia"/>
          <w:spacing w:val="6"/>
          <w:sz w:val="24"/>
        </w:rPr>
        <w:t>日  期：</w:t>
      </w:r>
    </w:p>
    <w:p w:rsidR="00B33FD9" w:rsidRDefault="00B33FD9">
      <w:pPr>
        <w:spacing w:line="360" w:lineRule="auto"/>
        <w:rPr>
          <w:rFonts w:ascii="仿宋" w:eastAsia="仿宋" w:hAnsi="仿宋" w:cs="宋体"/>
          <w:sz w:val="24"/>
        </w:rPr>
      </w:pPr>
    </w:p>
    <w:p w:rsidR="00B33FD9" w:rsidRDefault="006E7446">
      <w:pPr>
        <w:spacing w:line="360" w:lineRule="auto"/>
        <w:rPr>
          <w:rFonts w:ascii="仿宋" w:eastAsia="仿宋" w:hAnsi="仿宋" w:cs="宋体"/>
          <w:sz w:val="24"/>
        </w:rPr>
      </w:pPr>
      <w:r>
        <w:rPr>
          <w:rFonts w:ascii="仿宋" w:eastAsia="仿宋" w:hAnsi="仿宋" w:cs="宋体" w:hint="eastAsia"/>
          <w:sz w:val="24"/>
        </w:rPr>
        <w:t>注：</w:t>
      </w:r>
    </w:p>
    <w:p w:rsidR="00B33FD9" w:rsidRDefault="006E7446">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33FD9" w:rsidRDefault="006E7446">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B33FD9" w:rsidRDefault="00B33FD9">
      <w:pPr>
        <w:spacing w:line="300" w:lineRule="exact"/>
        <w:rPr>
          <w:rFonts w:ascii="仿宋" w:eastAsia="仿宋" w:hAnsi="仿宋" w:cs="宋体"/>
          <w:sz w:val="24"/>
        </w:rPr>
      </w:pPr>
    </w:p>
    <w:p w:rsidR="00B33FD9" w:rsidRDefault="006E7446">
      <w:pPr>
        <w:widowControl/>
        <w:spacing w:after="0" w:line="240" w:lineRule="auto"/>
        <w:jc w:val="left"/>
        <w:rPr>
          <w:rFonts w:ascii="仿宋" w:eastAsia="仿宋" w:hAnsi="仿宋" w:cs="宋体"/>
          <w:sz w:val="24"/>
        </w:rPr>
      </w:pPr>
      <w:r>
        <w:rPr>
          <w:rFonts w:ascii="仿宋" w:eastAsia="仿宋" w:hAnsi="仿宋" w:cs="宋体"/>
          <w:sz w:val="24"/>
        </w:rPr>
        <w:br w:type="page"/>
      </w:r>
    </w:p>
    <w:p w:rsidR="00B33FD9" w:rsidRDefault="006E7446">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B33FD9" w:rsidRDefault="006E7446">
      <w:pPr>
        <w:jc w:val="center"/>
        <w:outlineLvl w:val="2"/>
        <w:rPr>
          <w:rFonts w:ascii="仿宋" w:eastAsia="仿宋" w:hAnsi="仿宋"/>
          <w:b/>
          <w:sz w:val="32"/>
          <w:szCs w:val="32"/>
        </w:rPr>
      </w:pPr>
      <w:r>
        <w:rPr>
          <w:rFonts w:ascii="仿宋" w:eastAsia="仿宋" w:hAnsi="仿宋" w:hint="eastAsia"/>
          <w:b/>
          <w:sz w:val="32"/>
          <w:szCs w:val="32"/>
        </w:rPr>
        <w:t>十二、监狱企业</w:t>
      </w:r>
    </w:p>
    <w:p w:rsidR="00B33FD9" w:rsidRDefault="006E7446">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B33FD9" w:rsidRDefault="006E7446">
      <w:pPr>
        <w:spacing w:after="0" w:line="360" w:lineRule="auto"/>
        <w:jc w:val="left"/>
        <w:rPr>
          <w:rFonts w:ascii="仿宋" w:eastAsia="仿宋" w:hAnsi="仿宋" w:cs="宋体"/>
          <w:sz w:val="24"/>
        </w:rPr>
      </w:pPr>
      <w:r>
        <w:rPr>
          <w:rFonts w:ascii="仿宋" w:eastAsia="仿宋" w:hAnsi="仿宋" w:cs="宋体" w:hint="eastAsia"/>
          <w:sz w:val="24"/>
        </w:rPr>
        <w:t>注：</w:t>
      </w:r>
    </w:p>
    <w:p w:rsidR="00B33FD9" w:rsidRDefault="006E7446">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B33FD9" w:rsidRDefault="006E7446">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B33FD9" w:rsidRDefault="006E7446">
      <w:pPr>
        <w:widowControl/>
        <w:spacing w:after="0" w:line="240" w:lineRule="auto"/>
        <w:jc w:val="left"/>
        <w:rPr>
          <w:rFonts w:ascii="仿宋" w:eastAsia="仿宋" w:hAnsi="仿宋" w:cs="宋体"/>
          <w:sz w:val="24"/>
        </w:rPr>
      </w:pPr>
      <w:r>
        <w:rPr>
          <w:rFonts w:ascii="仿宋" w:eastAsia="仿宋" w:hAnsi="仿宋" w:cs="宋体"/>
          <w:sz w:val="24"/>
        </w:rPr>
        <w:br w:type="page"/>
      </w:r>
    </w:p>
    <w:p w:rsidR="00B33FD9" w:rsidRDefault="00B33FD9">
      <w:pPr>
        <w:spacing w:line="300" w:lineRule="exact"/>
        <w:rPr>
          <w:rFonts w:ascii="仿宋" w:eastAsia="仿宋" w:hAnsi="仿宋" w:cs="宋体"/>
          <w:sz w:val="24"/>
        </w:rPr>
        <w:sectPr w:rsidR="00B33FD9">
          <w:footerReference w:type="default" r:id="rId14"/>
          <w:pgSz w:w="11906" w:h="16838"/>
          <w:pgMar w:top="1440" w:right="1800" w:bottom="1440" w:left="1800" w:header="851" w:footer="992" w:gutter="0"/>
          <w:cols w:space="720"/>
          <w:docGrid w:type="lines" w:linePitch="312"/>
        </w:sectPr>
      </w:pPr>
    </w:p>
    <w:p w:rsidR="00B33FD9" w:rsidRDefault="00B33FD9">
      <w:pPr>
        <w:widowControl/>
        <w:spacing w:line="360" w:lineRule="atLeast"/>
        <w:rPr>
          <w:rFonts w:ascii="仿宋" w:eastAsia="仿宋" w:hAnsi="仿宋"/>
          <w:b/>
          <w:sz w:val="24"/>
        </w:rPr>
      </w:pPr>
      <w:bookmarkStart w:id="151" w:name="_Toc217446083"/>
    </w:p>
    <w:p w:rsidR="00B33FD9" w:rsidRDefault="006E7446">
      <w:pPr>
        <w:pStyle w:val="1"/>
        <w:jc w:val="center"/>
        <w:rPr>
          <w:rFonts w:ascii="仿宋" w:eastAsia="仿宋" w:hAnsi="仿宋"/>
          <w:sz w:val="36"/>
          <w:szCs w:val="36"/>
        </w:rPr>
      </w:pPr>
      <w:bookmarkStart w:id="152" w:name="_Toc28495"/>
      <w:bookmarkStart w:id="153" w:name="_Toc84855910"/>
      <w:bookmarkStart w:id="154" w:name="PO_默认文件内容_26"/>
      <w:bookmarkEnd w:id="130"/>
      <w:bookmarkEnd w:id="151"/>
      <w:r>
        <w:rPr>
          <w:rFonts w:ascii="仿宋" w:eastAsia="仿宋" w:hAnsi="仿宋" w:hint="eastAsia"/>
          <w:sz w:val="36"/>
          <w:szCs w:val="36"/>
        </w:rPr>
        <w:t>第四章  投标人和投标产品的资格、资质性及其他类似效力要求</w:t>
      </w:r>
      <w:bookmarkEnd w:id="152"/>
      <w:bookmarkEnd w:id="153"/>
    </w:p>
    <w:p w:rsidR="00B33FD9" w:rsidRDefault="006E7446">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B33FD9" w:rsidRDefault="006E7446">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33FD9" w:rsidRDefault="006E7446">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33FD9" w:rsidRDefault="006E7446">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33FD9" w:rsidRDefault="006E7446">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B33FD9" w:rsidRDefault="006E7446">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33FD9" w:rsidRDefault="006E7446">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33FD9" w:rsidRDefault="006E7446">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33FD9" w:rsidRDefault="00B33FD9">
      <w:pPr>
        <w:pStyle w:val="af2"/>
        <w:spacing w:line="420" w:lineRule="exact"/>
        <w:ind w:firstLineChars="0" w:firstLine="0"/>
        <w:rPr>
          <w:rFonts w:ascii="仿宋" w:eastAsia="仿宋" w:hAnsi="仿宋"/>
          <w:b/>
          <w:sz w:val="24"/>
        </w:rPr>
      </w:pPr>
    </w:p>
    <w:p w:rsidR="00B33FD9" w:rsidRDefault="006E7446">
      <w:pPr>
        <w:pStyle w:val="1"/>
        <w:spacing w:line="360" w:lineRule="auto"/>
        <w:jc w:val="center"/>
        <w:rPr>
          <w:rFonts w:ascii="仿宋" w:eastAsia="仿宋" w:hAnsi="仿宋"/>
          <w:sz w:val="36"/>
          <w:szCs w:val="36"/>
        </w:rPr>
      </w:pPr>
      <w:bookmarkStart w:id="155" w:name="_Toc1588"/>
      <w:r>
        <w:rPr>
          <w:rFonts w:ascii="仿宋" w:eastAsia="仿宋" w:hAnsi="仿宋" w:hint="eastAsia"/>
          <w:sz w:val="36"/>
          <w:szCs w:val="36"/>
        </w:rPr>
        <w:br w:type="page"/>
      </w:r>
      <w:bookmarkStart w:id="156" w:name="_Toc84855911"/>
      <w:r>
        <w:rPr>
          <w:rFonts w:ascii="仿宋" w:eastAsia="仿宋" w:hAnsi="仿宋" w:hint="eastAsia"/>
          <w:sz w:val="36"/>
          <w:szCs w:val="36"/>
        </w:rPr>
        <w:lastRenderedPageBreak/>
        <w:t xml:space="preserve">第五章  </w:t>
      </w:r>
      <w:bookmarkEnd w:id="155"/>
      <w:r>
        <w:rPr>
          <w:rFonts w:ascii="仿宋" w:eastAsia="仿宋" w:hAnsi="仿宋" w:hint="eastAsia"/>
          <w:sz w:val="36"/>
          <w:szCs w:val="36"/>
        </w:rPr>
        <w:t>资格性审查要求</w:t>
      </w:r>
      <w:bookmarkEnd w:id="156"/>
    </w:p>
    <w:p w:rsidR="00B33FD9" w:rsidRDefault="006E7446">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B33FD9">
        <w:trPr>
          <w:trHeight w:val="90"/>
        </w:trPr>
        <w:tc>
          <w:tcPr>
            <w:tcW w:w="9575" w:type="dxa"/>
            <w:gridSpan w:val="4"/>
            <w:vAlign w:val="center"/>
          </w:tcPr>
          <w:p w:rsidR="00B33FD9" w:rsidRDefault="006E7446">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B33FD9">
        <w:trPr>
          <w:trHeight w:val="90"/>
        </w:trPr>
        <w:tc>
          <w:tcPr>
            <w:tcW w:w="888" w:type="dxa"/>
            <w:vAlign w:val="center"/>
          </w:tcPr>
          <w:p w:rsidR="00B33FD9" w:rsidRDefault="006E744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B33FD9" w:rsidRDefault="006E74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B33FD9" w:rsidRDefault="006E74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B33FD9" w:rsidRDefault="006E7446">
            <w:pPr>
              <w:spacing w:line="360" w:lineRule="auto"/>
              <w:jc w:val="center"/>
              <w:rPr>
                <w:rFonts w:ascii="仿宋" w:eastAsia="仿宋" w:hAnsi="仿宋" w:cs="仿宋"/>
                <w:bCs/>
                <w:sz w:val="24"/>
              </w:rPr>
            </w:pPr>
            <w:r>
              <w:rPr>
                <w:rFonts w:ascii="仿宋" w:eastAsia="仿宋" w:hAnsi="仿宋" w:hint="eastAsia"/>
                <w:sz w:val="24"/>
              </w:rPr>
              <w:t>要求说明</w:t>
            </w:r>
          </w:p>
        </w:tc>
      </w:tr>
      <w:tr w:rsidR="00B33FD9">
        <w:trPr>
          <w:trHeight w:val="4196"/>
        </w:trPr>
        <w:tc>
          <w:tcPr>
            <w:tcW w:w="888" w:type="dxa"/>
            <w:vMerge w:val="restart"/>
          </w:tcPr>
          <w:p w:rsidR="00B33FD9" w:rsidRDefault="006E7446">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B33FD9" w:rsidRDefault="006E7446">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B33FD9" w:rsidRDefault="006E7446">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vMerge/>
          </w:tcPr>
          <w:p w:rsidR="00B33FD9" w:rsidRDefault="00B33FD9">
            <w:pPr>
              <w:jc w:val="center"/>
              <w:rPr>
                <w:rFonts w:ascii="仿宋" w:eastAsia="仿宋" w:hAnsi="仿宋" w:cs="仿宋"/>
                <w:bCs/>
                <w:sz w:val="24"/>
              </w:rPr>
            </w:pPr>
          </w:p>
        </w:tc>
        <w:tc>
          <w:tcPr>
            <w:tcW w:w="2637" w:type="dxa"/>
            <w:vMerge/>
          </w:tcPr>
          <w:p w:rsidR="00B33FD9" w:rsidRDefault="00B33FD9">
            <w:pPr>
              <w:rPr>
                <w:rFonts w:ascii="仿宋" w:eastAsia="仿宋" w:hAnsi="仿宋" w:cs="仿宋"/>
                <w:bCs/>
                <w:sz w:val="24"/>
              </w:rPr>
            </w:pPr>
          </w:p>
        </w:tc>
        <w:tc>
          <w:tcPr>
            <w:tcW w:w="3813" w:type="dxa"/>
          </w:tcPr>
          <w:p w:rsidR="00B33FD9" w:rsidRDefault="006E7446">
            <w:pPr>
              <w:rPr>
                <w:rFonts w:ascii="仿宋" w:eastAsia="仿宋" w:hAnsi="仿宋"/>
                <w:sz w:val="24"/>
              </w:rPr>
            </w:pPr>
            <w:r>
              <w:rPr>
                <w:rFonts w:ascii="仿宋" w:eastAsia="仿宋" w:hAnsi="仿宋" w:hint="eastAsia"/>
                <w:sz w:val="24"/>
              </w:rPr>
              <w:t>1.2、具备良好商业信誉的证明材料（可提供承诺函，格式详见第三章）</w:t>
            </w:r>
          </w:p>
          <w:p w:rsidR="00B33FD9" w:rsidRDefault="006E7446">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vMerge/>
          </w:tcPr>
          <w:p w:rsidR="00B33FD9" w:rsidRDefault="00B33FD9">
            <w:pPr>
              <w:jc w:val="center"/>
              <w:rPr>
                <w:rFonts w:ascii="仿宋" w:eastAsia="仿宋" w:hAnsi="仿宋" w:cs="仿宋"/>
                <w:bCs/>
                <w:sz w:val="24"/>
              </w:rPr>
            </w:pPr>
          </w:p>
        </w:tc>
        <w:tc>
          <w:tcPr>
            <w:tcW w:w="2637" w:type="dxa"/>
            <w:vMerge/>
          </w:tcPr>
          <w:p w:rsidR="00B33FD9" w:rsidRDefault="00B33FD9">
            <w:pPr>
              <w:rPr>
                <w:rFonts w:ascii="仿宋" w:eastAsia="仿宋" w:hAnsi="仿宋" w:cs="仿宋"/>
                <w:bCs/>
                <w:sz w:val="24"/>
              </w:rPr>
            </w:pPr>
          </w:p>
        </w:tc>
        <w:tc>
          <w:tcPr>
            <w:tcW w:w="3813" w:type="dxa"/>
          </w:tcPr>
          <w:p w:rsidR="00B33FD9" w:rsidRDefault="006E7446">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vMerge/>
          </w:tcPr>
          <w:p w:rsidR="00B33FD9" w:rsidRDefault="00B33FD9">
            <w:pPr>
              <w:jc w:val="center"/>
              <w:rPr>
                <w:rFonts w:ascii="仿宋" w:eastAsia="仿宋" w:hAnsi="仿宋" w:cs="仿宋"/>
                <w:bCs/>
                <w:sz w:val="24"/>
              </w:rPr>
            </w:pPr>
          </w:p>
        </w:tc>
        <w:tc>
          <w:tcPr>
            <w:tcW w:w="2637" w:type="dxa"/>
            <w:vMerge/>
          </w:tcPr>
          <w:p w:rsidR="00B33FD9" w:rsidRDefault="00B33FD9">
            <w:pPr>
              <w:rPr>
                <w:rFonts w:ascii="仿宋" w:eastAsia="仿宋" w:hAnsi="仿宋" w:cs="仿宋"/>
                <w:bCs/>
                <w:sz w:val="24"/>
              </w:rPr>
            </w:pPr>
          </w:p>
        </w:tc>
        <w:tc>
          <w:tcPr>
            <w:tcW w:w="3813" w:type="dxa"/>
          </w:tcPr>
          <w:p w:rsidR="00B33FD9" w:rsidRDefault="006E7446">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vMerge/>
          </w:tcPr>
          <w:p w:rsidR="00B33FD9" w:rsidRDefault="00B33FD9">
            <w:pPr>
              <w:jc w:val="center"/>
              <w:rPr>
                <w:rFonts w:ascii="仿宋" w:eastAsia="仿宋" w:hAnsi="仿宋" w:cs="仿宋"/>
                <w:bCs/>
                <w:sz w:val="24"/>
              </w:rPr>
            </w:pPr>
          </w:p>
        </w:tc>
        <w:tc>
          <w:tcPr>
            <w:tcW w:w="2637" w:type="dxa"/>
            <w:vMerge/>
          </w:tcPr>
          <w:p w:rsidR="00B33FD9" w:rsidRDefault="00B33FD9">
            <w:pPr>
              <w:rPr>
                <w:rFonts w:ascii="仿宋" w:eastAsia="仿宋" w:hAnsi="仿宋" w:cs="仿宋"/>
                <w:bCs/>
                <w:sz w:val="24"/>
              </w:rPr>
            </w:pPr>
          </w:p>
        </w:tc>
        <w:tc>
          <w:tcPr>
            <w:tcW w:w="3813" w:type="dxa"/>
          </w:tcPr>
          <w:p w:rsidR="00B33FD9" w:rsidRDefault="006E7446">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rPr>
          <w:trHeight w:val="3070"/>
        </w:trPr>
        <w:tc>
          <w:tcPr>
            <w:tcW w:w="888" w:type="dxa"/>
            <w:vMerge/>
          </w:tcPr>
          <w:p w:rsidR="00B33FD9" w:rsidRDefault="00B33FD9">
            <w:pPr>
              <w:jc w:val="center"/>
              <w:rPr>
                <w:rFonts w:ascii="仿宋" w:eastAsia="仿宋" w:hAnsi="仿宋" w:cs="仿宋"/>
                <w:bCs/>
                <w:sz w:val="24"/>
              </w:rPr>
            </w:pPr>
          </w:p>
        </w:tc>
        <w:tc>
          <w:tcPr>
            <w:tcW w:w="2637" w:type="dxa"/>
            <w:vMerge/>
          </w:tcPr>
          <w:p w:rsidR="00B33FD9" w:rsidRDefault="00B33FD9">
            <w:pPr>
              <w:rPr>
                <w:rFonts w:ascii="仿宋" w:eastAsia="仿宋" w:hAnsi="仿宋" w:cs="仿宋"/>
                <w:bCs/>
                <w:sz w:val="24"/>
              </w:rPr>
            </w:pPr>
          </w:p>
        </w:tc>
        <w:tc>
          <w:tcPr>
            <w:tcW w:w="3813" w:type="dxa"/>
          </w:tcPr>
          <w:p w:rsidR="00B33FD9" w:rsidRDefault="006E7446">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B33FD9" w:rsidRDefault="006E7446">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vMerge/>
          </w:tcPr>
          <w:p w:rsidR="00B33FD9" w:rsidRDefault="00B33FD9">
            <w:pPr>
              <w:jc w:val="center"/>
              <w:rPr>
                <w:rFonts w:ascii="仿宋" w:eastAsia="仿宋" w:hAnsi="仿宋" w:cs="仿宋"/>
                <w:bCs/>
                <w:sz w:val="24"/>
              </w:rPr>
            </w:pPr>
          </w:p>
        </w:tc>
        <w:tc>
          <w:tcPr>
            <w:tcW w:w="2637" w:type="dxa"/>
            <w:vMerge/>
          </w:tcPr>
          <w:p w:rsidR="00B33FD9" w:rsidRDefault="00B33FD9">
            <w:pPr>
              <w:rPr>
                <w:rFonts w:ascii="仿宋" w:eastAsia="仿宋" w:hAnsi="仿宋" w:cs="仿宋"/>
                <w:bCs/>
                <w:sz w:val="24"/>
              </w:rPr>
            </w:pPr>
          </w:p>
        </w:tc>
        <w:tc>
          <w:tcPr>
            <w:tcW w:w="3813" w:type="dxa"/>
          </w:tcPr>
          <w:p w:rsidR="00B33FD9" w:rsidRDefault="006E7446">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tcPr>
          <w:p w:rsidR="00B33FD9" w:rsidRDefault="006E7446">
            <w:pPr>
              <w:jc w:val="center"/>
              <w:rPr>
                <w:rFonts w:ascii="仿宋" w:eastAsia="仿宋" w:hAnsi="仿宋" w:cs="仿宋"/>
                <w:bCs/>
                <w:sz w:val="24"/>
              </w:rPr>
            </w:pPr>
            <w:r>
              <w:rPr>
                <w:rFonts w:ascii="仿宋" w:eastAsia="仿宋" w:hAnsi="仿宋" w:cs="仿宋" w:hint="eastAsia"/>
                <w:bCs/>
                <w:sz w:val="24"/>
              </w:rPr>
              <w:t>2</w:t>
            </w:r>
          </w:p>
        </w:tc>
        <w:tc>
          <w:tcPr>
            <w:tcW w:w="2637" w:type="dxa"/>
          </w:tcPr>
          <w:p w:rsidR="00B33FD9" w:rsidRPr="006E7446" w:rsidRDefault="006E7446" w:rsidP="006E7446">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2、落实政府采购政策需满足的资格要求：无</w:t>
            </w:r>
          </w:p>
        </w:tc>
        <w:tc>
          <w:tcPr>
            <w:tcW w:w="3813" w:type="dxa"/>
          </w:tcPr>
          <w:p w:rsidR="00B33FD9" w:rsidRPr="006E7446" w:rsidRDefault="006E7446" w:rsidP="006E7446">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2.落实政府采购政策需满足的资格要求：无</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B33FD9">
        <w:tc>
          <w:tcPr>
            <w:tcW w:w="888" w:type="dxa"/>
          </w:tcPr>
          <w:p w:rsidR="00B33FD9" w:rsidRDefault="006E7446">
            <w:pPr>
              <w:rPr>
                <w:rFonts w:ascii="仿宋" w:eastAsia="仿宋" w:hAnsi="仿宋" w:cs="仿宋"/>
                <w:bCs/>
                <w:sz w:val="24"/>
              </w:rPr>
            </w:pPr>
            <w:r>
              <w:rPr>
                <w:rFonts w:ascii="仿宋" w:eastAsia="仿宋" w:hAnsi="仿宋" w:cs="仿宋" w:hint="eastAsia"/>
                <w:bCs/>
                <w:sz w:val="24"/>
              </w:rPr>
              <w:t>3</w:t>
            </w:r>
          </w:p>
        </w:tc>
        <w:tc>
          <w:tcPr>
            <w:tcW w:w="2637" w:type="dxa"/>
          </w:tcPr>
          <w:p w:rsidR="00B33FD9" w:rsidRDefault="006E7446">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B33FD9" w:rsidRDefault="006E7446">
            <w:pPr>
              <w:tabs>
                <w:tab w:val="left" w:pos="7665"/>
              </w:tabs>
              <w:spacing w:line="400" w:lineRule="exact"/>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w:t>
            </w:r>
            <w:r>
              <w:rPr>
                <w:rFonts w:ascii="仿宋" w:eastAsia="仿宋" w:hAnsi="仿宋" w:cs="宋体" w:hint="eastAsia"/>
                <w:sz w:val="24"/>
              </w:rPr>
              <w:lastRenderedPageBreak/>
              <w:t>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rsidR="00B33FD9" w:rsidRDefault="006E7446">
            <w:pPr>
              <w:pStyle w:val="af2"/>
              <w:spacing w:line="420" w:lineRule="exact"/>
              <w:ind w:firstLineChars="233" w:firstLine="559"/>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2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cs="宋体"/>
                <w:sz w:val="24"/>
              </w:rPr>
              <w:t>。</w:t>
            </w:r>
          </w:p>
        </w:tc>
        <w:tc>
          <w:tcPr>
            <w:tcW w:w="3813" w:type="dxa"/>
          </w:tcPr>
          <w:p w:rsidR="00B33FD9" w:rsidRDefault="006E7446">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w:t>
            </w:r>
            <w:r>
              <w:rPr>
                <w:rFonts w:ascii="仿宋" w:eastAsia="仿宋" w:hAnsi="仿宋" w:cs="宋体" w:hint="eastAsia"/>
                <w:sz w:val="24"/>
              </w:rPr>
              <w:lastRenderedPageBreak/>
              <w:t>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rsidR="00B33FD9" w:rsidRDefault="006E7446">
            <w:pPr>
              <w:pStyle w:val="af2"/>
              <w:spacing w:line="420" w:lineRule="exact"/>
              <w:ind w:firstLine="480"/>
              <w:rPr>
                <w:rFonts w:ascii="仿宋" w:eastAsia="仿宋" w:hAnsi="仿宋" w:cs="宋体"/>
                <w:sz w:val="24"/>
              </w:rPr>
            </w:pPr>
            <w:r>
              <w:rPr>
                <w:rFonts w:ascii="仿宋" w:eastAsia="仿宋" w:hAnsi="仿宋" w:cs="宋体" w:hint="eastAsia"/>
                <w:sz w:val="24"/>
              </w:rPr>
              <w:t>3</w:t>
            </w:r>
            <w:r>
              <w:rPr>
                <w:rFonts w:ascii="仿宋" w:eastAsia="仿宋" w:hAnsi="仿宋" w:cs="宋体"/>
                <w:sz w:val="24"/>
              </w:rPr>
              <w:t>.</w:t>
            </w:r>
            <w:r>
              <w:rPr>
                <w:rFonts w:ascii="仿宋" w:eastAsia="仿宋" w:hAnsi="仿宋" w:cs="宋体" w:hint="eastAsia"/>
                <w:sz w:val="24"/>
              </w:rPr>
              <w:t>2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r>
              <w:rPr>
                <w:rFonts w:ascii="仿宋" w:eastAsia="仿宋" w:hAnsi="仿宋" w:cs="宋体"/>
                <w:sz w:val="24"/>
              </w:rPr>
              <w:t>。</w:t>
            </w:r>
          </w:p>
          <w:p w:rsidR="00B33FD9" w:rsidRDefault="006E7446">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w:t>
            </w:r>
            <w:r>
              <w:rPr>
                <w:rFonts w:ascii="仿宋" w:eastAsia="仿宋" w:hAnsi="仿宋" w:hint="eastAsia"/>
                <w:sz w:val="24"/>
              </w:rPr>
              <w:lastRenderedPageBreak/>
              <w:t>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B33FD9">
        <w:tc>
          <w:tcPr>
            <w:tcW w:w="88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rsidR="00B33FD9" w:rsidRDefault="006E7446">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w:t>
            </w:r>
            <w:r>
              <w:rPr>
                <w:rFonts w:ascii="仿宋" w:eastAsia="仿宋" w:hAnsi="仿宋" w:hint="eastAsia"/>
                <w:sz w:val="24"/>
              </w:rPr>
              <w:lastRenderedPageBreak/>
              <w:t>存在不良信用记录）。</w:t>
            </w:r>
          </w:p>
        </w:tc>
        <w:tc>
          <w:tcPr>
            <w:tcW w:w="3813" w:type="dxa"/>
          </w:tcPr>
          <w:p w:rsidR="00B33FD9" w:rsidRDefault="006E7446">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w:t>
            </w:r>
            <w:r>
              <w:rPr>
                <w:rFonts w:ascii="仿宋" w:eastAsia="仿宋" w:hAnsi="仿宋" w:cs="宋体" w:hint="eastAsia"/>
                <w:b/>
                <w:bCs/>
                <w:sz w:val="24"/>
              </w:rPr>
              <w:lastRenderedPageBreak/>
              <w:t>或采购代理机构查询，投标人不提供证明材料）</w:t>
            </w:r>
          </w:p>
        </w:tc>
        <w:tc>
          <w:tcPr>
            <w:tcW w:w="223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B33FD9" w:rsidRDefault="00B33FD9">
      <w:pPr>
        <w:rPr>
          <w:rFonts w:ascii="仿宋" w:eastAsia="仿宋" w:hAnsi="仿宋"/>
        </w:rPr>
      </w:pPr>
    </w:p>
    <w:p w:rsidR="00B33FD9" w:rsidRDefault="006E7446">
      <w:pPr>
        <w:rPr>
          <w:rFonts w:ascii="仿宋" w:eastAsia="仿宋" w:hAnsi="仿宋"/>
          <w:sz w:val="36"/>
          <w:szCs w:val="36"/>
        </w:rPr>
      </w:pPr>
      <w:bookmarkStart w:id="157" w:name="_Toc217446093"/>
      <w:bookmarkEnd w:id="154"/>
      <w:r>
        <w:rPr>
          <w:rFonts w:ascii="仿宋" w:eastAsia="仿宋" w:hAnsi="仿宋"/>
          <w:sz w:val="36"/>
          <w:szCs w:val="36"/>
        </w:rPr>
        <w:br w:type="page"/>
      </w:r>
    </w:p>
    <w:p w:rsidR="00B33FD9" w:rsidRDefault="00B33FD9">
      <w:pPr>
        <w:spacing w:line="360" w:lineRule="auto"/>
        <w:rPr>
          <w:rFonts w:ascii="仿宋" w:eastAsia="仿宋" w:hAnsi="仿宋"/>
          <w:sz w:val="36"/>
          <w:szCs w:val="36"/>
        </w:rPr>
        <w:sectPr w:rsidR="00B33FD9">
          <w:footerReference w:type="default" r:id="rId15"/>
          <w:pgSz w:w="11906" w:h="16838"/>
          <w:pgMar w:top="1440" w:right="1800" w:bottom="1440" w:left="1800" w:header="851" w:footer="992" w:gutter="0"/>
          <w:cols w:space="720"/>
          <w:docGrid w:type="lines" w:linePitch="312"/>
        </w:sectPr>
      </w:pPr>
    </w:p>
    <w:p w:rsidR="00B33FD9" w:rsidRDefault="006E7446">
      <w:pPr>
        <w:pStyle w:val="1"/>
        <w:jc w:val="center"/>
        <w:rPr>
          <w:rFonts w:ascii="仿宋" w:eastAsia="仿宋" w:hAnsi="仿宋"/>
          <w:sz w:val="36"/>
          <w:szCs w:val="36"/>
        </w:rPr>
      </w:pPr>
      <w:bookmarkStart w:id="158" w:name="_Toc84855912"/>
      <w:bookmarkStart w:id="159"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B33FD9" w:rsidRDefault="006E7446">
      <w:pPr>
        <w:spacing w:line="400" w:lineRule="exact"/>
        <w:ind w:firstLineChars="98" w:firstLine="235"/>
        <w:rPr>
          <w:rFonts w:ascii="仿宋" w:eastAsia="仿宋" w:hAnsi="仿宋"/>
          <w:sz w:val="24"/>
        </w:rPr>
      </w:pPr>
      <w:bookmarkStart w:id="160" w:name="_Toc217446094"/>
      <w:bookmarkEnd w:id="157"/>
      <w:r>
        <w:rPr>
          <w:rFonts w:ascii="仿宋" w:eastAsia="仿宋" w:hAnsi="仿宋" w:hint="eastAsia"/>
          <w:sz w:val="24"/>
        </w:rPr>
        <w:t>前提：本章中标注“*”的条款为本项目的实质性条款，投标人不满足的，将按照无效投标处理。</w:t>
      </w:r>
    </w:p>
    <w:p w:rsidR="00B33FD9" w:rsidRDefault="006E7446">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0"/>
    </w:p>
    <w:p w:rsidR="00B33FD9" w:rsidRDefault="006E7446">
      <w:pPr>
        <w:pStyle w:val="a5"/>
        <w:spacing w:line="400" w:lineRule="exact"/>
        <w:ind w:firstLine="480"/>
        <w:rPr>
          <w:rFonts w:ascii="仿宋" w:eastAsia="仿宋" w:hAnsi="仿宋"/>
          <w:bCs/>
          <w:sz w:val="24"/>
        </w:rPr>
      </w:pPr>
      <w:bookmarkStart w:id="161"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：本项目共3个</w:t>
      </w:r>
      <w:r>
        <w:rPr>
          <w:rFonts w:ascii="仿宋" w:eastAsia="仿宋" w:hAnsi="仿宋"/>
          <w:bCs/>
          <w:sz w:val="24"/>
        </w:rPr>
        <w:t>包，采购</w:t>
      </w:r>
      <w:r>
        <w:rPr>
          <w:rFonts w:ascii="仿宋" w:eastAsia="仿宋" w:hAnsi="仿宋" w:hint="eastAsia"/>
          <w:bCs/>
          <w:sz w:val="24"/>
        </w:rPr>
        <w:t>X线</w:t>
      </w:r>
      <w:proofErr w:type="gramStart"/>
      <w:r>
        <w:rPr>
          <w:rFonts w:ascii="仿宋" w:eastAsia="仿宋" w:hAnsi="仿宋" w:hint="eastAsia"/>
          <w:bCs/>
          <w:sz w:val="24"/>
        </w:rPr>
        <w:t>双能骨密度</w:t>
      </w:r>
      <w:proofErr w:type="gramEnd"/>
      <w:r>
        <w:rPr>
          <w:rFonts w:ascii="仿宋" w:eastAsia="仿宋" w:hAnsi="仿宋" w:hint="eastAsia"/>
          <w:bCs/>
          <w:sz w:val="24"/>
        </w:rPr>
        <w:t>仪等医疗设备一批</w:t>
      </w:r>
      <w:r>
        <w:rPr>
          <w:rFonts w:ascii="仿宋" w:eastAsia="仿宋" w:hAnsi="仿宋"/>
          <w:bCs/>
          <w:sz w:val="24"/>
        </w:rPr>
        <w:t>。</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0"/>
        <w:tblW w:w="8296" w:type="dxa"/>
        <w:jc w:val="center"/>
        <w:tblLayout w:type="fixed"/>
        <w:tblLook w:val="04A0" w:firstRow="1" w:lastRow="0" w:firstColumn="1" w:lastColumn="0" w:noHBand="0" w:noVBand="1"/>
      </w:tblPr>
      <w:tblGrid>
        <w:gridCol w:w="1437"/>
        <w:gridCol w:w="1276"/>
        <w:gridCol w:w="4394"/>
        <w:gridCol w:w="1189"/>
      </w:tblGrid>
      <w:tr w:rsidR="00B33FD9">
        <w:trPr>
          <w:jc w:val="center"/>
        </w:trPr>
        <w:tc>
          <w:tcPr>
            <w:tcW w:w="1437" w:type="dxa"/>
          </w:tcPr>
          <w:p w:rsidR="00B33FD9" w:rsidRDefault="006E7446">
            <w:pPr>
              <w:pStyle w:val="a5"/>
              <w:spacing w:line="400" w:lineRule="exact"/>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1276" w:type="dxa"/>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4394" w:type="dxa"/>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189" w:type="dxa"/>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B33FD9">
        <w:trPr>
          <w:jc w:val="center"/>
        </w:trPr>
        <w:tc>
          <w:tcPr>
            <w:tcW w:w="1437" w:type="dxa"/>
          </w:tcPr>
          <w:p w:rsidR="00B33FD9" w:rsidRDefault="006E7446">
            <w:pPr>
              <w:pStyle w:val="a5"/>
              <w:spacing w:line="400" w:lineRule="exact"/>
              <w:ind w:firstLineChars="233" w:firstLine="559"/>
              <w:rPr>
                <w:rFonts w:ascii="仿宋" w:eastAsia="仿宋" w:hAnsi="仿宋"/>
                <w:bCs/>
                <w:sz w:val="24"/>
              </w:rPr>
            </w:pPr>
            <w:r>
              <w:rPr>
                <w:rFonts w:ascii="仿宋" w:eastAsia="仿宋" w:hAnsi="仿宋" w:hint="eastAsia"/>
                <w:bCs/>
                <w:sz w:val="24"/>
              </w:rPr>
              <w:t>01</w:t>
            </w:r>
          </w:p>
        </w:tc>
        <w:tc>
          <w:tcPr>
            <w:tcW w:w="1276" w:type="dxa"/>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1-1</w:t>
            </w:r>
          </w:p>
        </w:tc>
        <w:tc>
          <w:tcPr>
            <w:tcW w:w="4394" w:type="dxa"/>
            <w:vAlign w:val="center"/>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X线</w:t>
            </w:r>
            <w:proofErr w:type="gramStart"/>
            <w:r>
              <w:rPr>
                <w:rFonts w:ascii="仿宋" w:eastAsia="仿宋" w:hAnsi="仿宋" w:hint="eastAsia"/>
                <w:bCs/>
                <w:sz w:val="24"/>
              </w:rPr>
              <w:t>双能骨密度</w:t>
            </w:r>
            <w:proofErr w:type="gramEnd"/>
            <w:r>
              <w:rPr>
                <w:rFonts w:ascii="仿宋" w:eastAsia="仿宋" w:hAnsi="仿宋" w:hint="eastAsia"/>
                <w:bCs/>
                <w:sz w:val="24"/>
              </w:rPr>
              <w:t>仪</w:t>
            </w:r>
          </w:p>
        </w:tc>
        <w:tc>
          <w:tcPr>
            <w:tcW w:w="1189" w:type="dxa"/>
            <w:vMerge w:val="restart"/>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工业</w:t>
            </w:r>
          </w:p>
        </w:tc>
      </w:tr>
      <w:tr w:rsidR="00B33FD9">
        <w:trPr>
          <w:jc w:val="center"/>
        </w:trPr>
        <w:tc>
          <w:tcPr>
            <w:tcW w:w="1437" w:type="dxa"/>
          </w:tcPr>
          <w:p w:rsidR="00B33FD9" w:rsidRDefault="006E7446">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02</w:t>
            </w:r>
          </w:p>
        </w:tc>
        <w:tc>
          <w:tcPr>
            <w:tcW w:w="1276" w:type="dxa"/>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2-1</w:t>
            </w:r>
          </w:p>
        </w:tc>
        <w:tc>
          <w:tcPr>
            <w:tcW w:w="4394" w:type="dxa"/>
            <w:vAlign w:val="center"/>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内窥镜系统</w:t>
            </w:r>
          </w:p>
        </w:tc>
        <w:tc>
          <w:tcPr>
            <w:tcW w:w="1189" w:type="dxa"/>
            <w:vMerge/>
          </w:tcPr>
          <w:p w:rsidR="00B33FD9" w:rsidRDefault="00B33FD9">
            <w:pPr>
              <w:pStyle w:val="a5"/>
              <w:spacing w:line="400" w:lineRule="exact"/>
              <w:ind w:firstLineChars="0" w:firstLine="0"/>
              <w:rPr>
                <w:rFonts w:ascii="仿宋" w:eastAsia="仿宋" w:hAnsi="仿宋"/>
                <w:bCs/>
                <w:sz w:val="24"/>
              </w:rPr>
            </w:pPr>
          </w:p>
        </w:tc>
      </w:tr>
      <w:tr w:rsidR="00B33FD9">
        <w:trPr>
          <w:jc w:val="center"/>
        </w:trPr>
        <w:tc>
          <w:tcPr>
            <w:tcW w:w="1437" w:type="dxa"/>
          </w:tcPr>
          <w:p w:rsidR="00B33FD9" w:rsidRDefault="006E7446">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03</w:t>
            </w:r>
          </w:p>
        </w:tc>
        <w:tc>
          <w:tcPr>
            <w:tcW w:w="1276" w:type="dxa"/>
          </w:tcPr>
          <w:p w:rsidR="00B33FD9" w:rsidRDefault="006E7446">
            <w:pPr>
              <w:pStyle w:val="a5"/>
              <w:spacing w:line="400" w:lineRule="exact"/>
              <w:ind w:firstLineChars="0" w:firstLine="0"/>
              <w:rPr>
                <w:rFonts w:ascii="仿宋" w:eastAsia="仿宋" w:hAnsi="仿宋"/>
                <w:bCs/>
                <w:sz w:val="24"/>
              </w:rPr>
            </w:pPr>
            <w:r>
              <w:rPr>
                <w:rFonts w:ascii="仿宋" w:eastAsia="仿宋" w:hAnsi="仿宋"/>
                <w:bCs/>
                <w:sz w:val="24"/>
              </w:rPr>
              <w:t>3-1</w:t>
            </w:r>
          </w:p>
        </w:tc>
        <w:tc>
          <w:tcPr>
            <w:tcW w:w="4394" w:type="dxa"/>
            <w:vAlign w:val="center"/>
          </w:tcPr>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纯音测听仪（听力计+隔音室+声阻抗仪）</w:t>
            </w:r>
          </w:p>
        </w:tc>
        <w:tc>
          <w:tcPr>
            <w:tcW w:w="1189" w:type="dxa"/>
            <w:vMerge/>
          </w:tcPr>
          <w:p w:rsidR="00B33FD9" w:rsidRDefault="00B33FD9">
            <w:pPr>
              <w:pStyle w:val="a5"/>
              <w:spacing w:line="400" w:lineRule="exact"/>
              <w:ind w:firstLineChars="0" w:firstLine="0"/>
              <w:rPr>
                <w:rFonts w:ascii="仿宋" w:eastAsia="仿宋" w:hAnsi="仿宋"/>
                <w:bCs/>
                <w:sz w:val="24"/>
              </w:rPr>
            </w:pPr>
          </w:p>
        </w:tc>
      </w:tr>
    </w:tbl>
    <w:p w:rsidR="00B33FD9" w:rsidRDefault="006E7446">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1．交货期及地点</w:t>
      </w:r>
    </w:p>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1.1 交货期：合同签订生效，接到采购人正式通知后在45个工作日内完成全部货物的送货，并交付采购人验收、使用。税费、运输费和完成本项目的一切费用均由投标人自行承担。</w:t>
      </w:r>
    </w:p>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1.2 交货地点: 采购人指定地点</w:t>
      </w:r>
    </w:p>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2．付款方法和条件：全部货物安装调试完毕并验收合格之日起，采购人接到中标人通知与票据凭证资料以后的30日内，按照财政性资金支付有关规定，向中标人支付合同价款93%；余7％货物质保期满后支付。</w:t>
      </w:r>
    </w:p>
    <w:p w:rsidR="00B33FD9" w:rsidRDefault="006E7446">
      <w:pPr>
        <w:pStyle w:val="a5"/>
        <w:spacing w:line="400" w:lineRule="exact"/>
        <w:ind w:firstLineChars="0" w:firstLine="0"/>
        <w:rPr>
          <w:rFonts w:ascii="仿宋" w:eastAsia="仿宋" w:hAnsi="仿宋"/>
          <w:bCs/>
          <w:sz w:val="24"/>
        </w:rPr>
      </w:pPr>
      <w:r>
        <w:rPr>
          <w:rFonts w:ascii="仿宋" w:eastAsia="仿宋" w:hAnsi="仿宋" w:hint="eastAsia"/>
          <w:bCs/>
          <w:sz w:val="24"/>
        </w:rPr>
        <w:t>3.质保期：质保期内供应商应负责设备维修及抢修。质保期内供应商应负责设备的维修及抢修以及及时提供所更换的零部件，维修更换的材料和配件以及供应商技术服务人员等均含在本次项目报价内。</w:t>
      </w:r>
    </w:p>
    <w:p w:rsidR="00B33FD9" w:rsidRDefault="006E7446">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61"/>
    </w:p>
    <w:p w:rsidR="00B33FD9" w:rsidRDefault="006E7446">
      <w:pPr>
        <w:spacing w:line="400" w:lineRule="exact"/>
        <w:ind w:firstLineChars="200" w:firstLine="482"/>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包：双能X</w:t>
      </w:r>
      <w:proofErr w:type="gramStart"/>
      <w:r>
        <w:rPr>
          <w:rFonts w:ascii="仿宋" w:eastAsia="仿宋" w:hAnsi="仿宋" w:hint="eastAsia"/>
          <w:b/>
          <w:bCs/>
          <w:sz w:val="24"/>
        </w:rPr>
        <w:t>线骨密度</w:t>
      </w:r>
      <w:proofErr w:type="gramEnd"/>
      <w:r>
        <w:rPr>
          <w:rFonts w:ascii="仿宋" w:eastAsia="仿宋" w:hAnsi="仿宋" w:hint="eastAsia"/>
          <w:b/>
          <w:bCs/>
          <w:sz w:val="24"/>
        </w:rPr>
        <w:t>仪    允许采购进口产品</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性能</w:t>
      </w:r>
      <w:r>
        <w:rPr>
          <w:rFonts w:ascii="仿宋" w:eastAsia="仿宋" w:hAnsi="仿宋"/>
          <w:bCs/>
          <w:sz w:val="24"/>
        </w:rPr>
        <w:t>要求</w:t>
      </w:r>
      <w:r>
        <w:rPr>
          <w:rFonts w:ascii="仿宋" w:eastAsia="仿宋" w:hAnsi="仿宋" w:hint="eastAsia"/>
          <w:bCs/>
          <w:sz w:val="24"/>
        </w:rPr>
        <w:t>：</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w:t>
      </w:r>
      <w:r>
        <w:rPr>
          <w:rFonts w:ascii="仿宋" w:eastAsia="仿宋" w:hAnsi="仿宋"/>
          <w:bCs/>
          <w:sz w:val="24"/>
        </w:rPr>
        <w:t>.</w:t>
      </w:r>
      <w:r>
        <w:rPr>
          <w:rFonts w:ascii="仿宋" w:eastAsia="仿宋" w:hAnsi="仿宋" w:hint="eastAsia"/>
          <w:bCs/>
          <w:sz w:val="24"/>
        </w:rPr>
        <w:t>K缘过滤；</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2.探测器通道数量：≥16个；</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3.中国大陆人数据库；</w:t>
      </w:r>
    </w:p>
    <w:p w:rsidR="00B33FD9" w:rsidRDefault="006E7446">
      <w:pPr>
        <w:spacing w:line="400" w:lineRule="exact"/>
        <w:ind w:firstLineChars="200" w:firstLine="482"/>
        <w:rPr>
          <w:rFonts w:ascii="仿宋" w:eastAsia="仿宋" w:hAnsi="仿宋"/>
          <w:bCs/>
          <w:sz w:val="24"/>
        </w:rPr>
      </w:pPr>
      <w:r>
        <w:rPr>
          <w:rFonts w:ascii="仿宋" w:eastAsia="仿宋" w:hAnsi="仿宋" w:hint="eastAsia"/>
          <w:b/>
          <w:bCs/>
          <w:sz w:val="24"/>
        </w:rPr>
        <w:t>*</w:t>
      </w:r>
      <w:r>
        <w:rPr>
          <w:rFonts w:ascii="仿宋" w:eastAsia="仿宋" w:hAnsi="仿宋" w:hint="eastAsia"/>
          <w:bCs/>
          <w:sz w:val="24"/>
        </w:rPr>
        <w:t>4.稳恒电压，K缘过滤，同时产生</w:t>
      </w:r>
      <w:proofErr w:type="gramStart"/>
      <w:r>
        <w:rPr>
          <w:rFonts w:ascii="仿宋" w:eastAsia="仿宋" w:hAnsi="仿宋" w:hint="eastAsia"/>
          <w:bCs/>
          <w:sz w:val="24"/>
        </w:rPr>
        <w:t>高低双</w:t>
      </w:r>
      <w:proofErr w:type="gramEnd"/>
      <w:r>
        <w:rPr>
          <w:rFonts w:ascii="仿宋" w:eastAsia="仿宋" w:hAnsi="仿宋" w:hint="eastAsia"/>
          <w:bCs/>
          <w:sz w:val="24"/>
        </w:rPr>
        <w:t>能X线。</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5.光子计数探测器，探测器材质LYSO。</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★6.适用于全身的扫描床，长度：≥260cm，宽度：≥108cm</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★7.腰椎：≤10秒，股骨：≤10秒 。</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8.MVIR多视角影像重建技术；具备ScanCheck功能。</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★9.可进行全身肌肉/脂肪成分分析，具备中国人体成分参考数据库。数据库全国多点采集，样本量≥11,000。</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10.CoreScan内脏脂肪组织（VAT）分析，可以定量检测分析腹部内脏脂肪组织（VAT）的质量和体积。</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11.</w:t>
      </w:r>
      <w:proofErr w:type="gramStart"/>
      <w:r>
        <w:rPr>
          <w:rFonts w:ascii="仿宋" w:eastAsia="仿宋" w:hAnsi="仿宋" w:hint="eastAsia"/>
          <w:bCs/>
          <w:sz w:val="24"/>
        </w:rPr>
        <w:t>肌少症</w:t>
      </w:r>
      <w:proofErr w:type="gramEnd"/>
      <w:r>
        <w:rPr>
          <w:rFonts w:ascii="仿宋" w:eastAsia="仿宋" w:hAnsi="仿宋" w:hint="eastAsia"/>
          <w:bCs/>
          <w:sz w:val="24"/>
        </w:rPr>
        <w:t>功能。</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12.双能脊柱评估功能：双能脊柱正侧位影像评估。同屏显示正位及侧位脊柱影像并定性对比评估。AFF非典型股骨骨折功能，针对长期使用双</w:t>
      </w:r>
      <w:proofErr w:type="gramStart"/>
      <w:r>
        <w:rPr>
          <w:rFonts w:ascii="仿宋" w:eastAsia="仿宋" w:hAnsi="仿宋" w:hint="eastAsia"/>
          <w:bCs/>
          <w:sz w:val="24"/>
        </w:rPr>
        <w:t>膦</w:t>
      </w:r>
      <w:proofErr w:type="gramEnd"/>
      <w:r>
        <w:rPr>
          <w:rFonts w:ascii="仿宋" w:eastAsia="仿宋" w:hAnsi="仿宋" w:hint="eastAsia"/>
          <w:bCs/>
          <w:sz w:val="24"/>
        </w:rPr>
        <w:t>酸盐可能导致的非典型股骨骨折，可定量测量皮质骨病灶的厚度。</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★13.一次定位，自动完成腰椎、双侧股骨扫描检测功能。</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14.骨密度仪中文操作软件及骨密度结果中文影像数据检测报告（非第三方汉化）；骨密度计算软件包；自动确定骨边缘软件；与前一次扫描结果对比分析；异常骨密度区域或金属自动排除软件；屏幕上扫描部位调整（可以通过软件，在屏幕上对扫描部位做精细调整，保证测量的精确性）；体重/种族差异校正软件；T值和Z值分析软件；检测质量控制系统（</w:t>
      </w:r>
      <w:proofErr w:type="gramStart"/>
      <w:r>
        <w:rPr>
          <w:rFonts w:ascii="仿宋" w:eastAsia="仿宋" w:hAnsi="仿宋" w:hint="eastAsia"/>
          <w:bCs/>
          <w:sz w:val="24"/>
        </w:rPr>
        <w:t>含质量</w:t>
      </w:r>
      <w:proofErr w:type="gramEnd"/>
      <w:r>
        <w:rPr>
          <w:rFonts w:ascii="仿宋" w:eastAsia="仿宋" w:hAnsi="仿宋" w:hint="eastAsia"/>
          <w:bCs/>
          <w:sz w:val="24"/>
        </w:rPr>
        <w:t>检测程序，QA态势分析）；检测结果趋势分析功能；自动化报告编辑</w:t>
      </w:r>
      <w:r>
        <w:rPr>
          <w:rFonts w:ascii="仿宋" w:eastAsia="仿宋" w:hAnsi="仿宋" w:hint="eastAsia"/>
          <w:bCs/>
          <w:sz w:val="24"/>
        </w:rPr>
        <w:lastRenderedPageBreak/>
        <w:t>书写软件、多部位集成报告软件-多部位集成报告系统，将所有检测结果打印在一张报告上进行联合评估；DICOM 、HL7协议接口。</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15.自动质控测试程序、自动质控趋势分析。</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16.质控模块（含大、中、小三种骨密度及肌肉脂肪校准，适合不同人群,提供检测报告六点校准软件界面及报告）</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★17.全身骨密度扫描，并可进行四肢、躯干等部位的单独分析测量。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二</w:t>
      </w:r>
      <w:r>
        <w:rPr>
          <w:rFonts w:ascii="仿宋" w:eastAsia="仿宋" w:hAnsi="仿宋"/>
          <w:bCs/>
          <w:sz w:val="24"/>
        </w:rPr>
        <w:t>、配置要求</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1.基本配置</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1.1正位腰椎测量、单侧股骨测量、双侧股骨测量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1.2前臂测量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1.3 骨折风险评估</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1.4 one scan 一键多扫</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1.5 10秒快扫</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2.全身分析功能</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2.1全身骨密度测量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2.2高级全身体成分分析</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2.3内脏脂肪(VAT)分析</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2.4</w:t>
      </w:r>
      <w:proofErr w:type="gramStart"/>
      <w:r>
        <w:rPr>
          <w:rFonts w:ascii="仿宋" w:eastAsia="仿宋" w:hAnsi="仿宋" w:hint="eastAsia"/>
          <w:bCs/>
          <w:sz w:val="24"/>
        </w:rPr>
        <w:t>肌少症</w:t>
      </w:r>
      <w:proofErr w:type="gramEnd"/>
      <w:r>
        <w:rPr>
          <w:rFonts w:ascii="仿宋" w:eastAsia="仿宋" w:hAnsi="仿宋" w:hint="eastAsia"/>
          <w:bCs/>
          <w:sz w:val="24"/>
        </w:rPr>
        <w:t>分析</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3.高级骨科软件</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3.1 DVA双能椎体评估（包括侧位脊柱、正位脊柱，以及侧位腰椎骨密度测量）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3.2 骨科髋关节测量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3.3高级髋关节分析</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3.4 骨科膝关节测量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4.其他高级功能</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4.1 手部测量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4.2 儿科软件（包含儿科正位脊柱、髋关节和全身测量）</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lastRenderedPageBreak/>
        <w:t>三</w:t>
      </w:r>
      <w:r>
        <w:rPr>
          <w:rFonts w:ascii="仿宋" w:eastAsia="仿宋" w:hAnsi="仿宋"/>
          <w:bCs/>
          <w:sz w:val="24"/>
        </w:rPr>
        <w:t>、其他要求</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1.出现故障报修后，1小时之内响应，48小时之内到达现场</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★2.投标人承诺中标后在四川设置办事处，有专业工程师负责售后服务</w:t>
      </w:r>
    </w:p>
    <w:p w:rsidR="00B33FD9" w:rsidRDefault="006E7446">
      <w:pPr>
        <w:spacing w:line="400" w:lineRule="exact"/>
        <w:ind w:firstLineChars="200" w:firstLine="480"/>
        <w:rPr>
          <w:rFonts w:ascii="仿宋" w:eastAsia="仿宋" w:hAnsi="仿宋"/>
          <w:bCs/>
          <w:sz w:val="24"/>
        </w:rPr>
      </w:pP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质保期</w:t>
      </w:r>
      <w:r>
        <w:rPr>
          <w:rFonts w:ascii="宋体" w:hAnsi="宋体" w:cs="宋体" w:hint="eastAsia"/>
          <w:bCs/>
          <w:sz w:val="24"/>
        </w:rPr>
        <w:t>≧</w:t>
      </w:r>
      <w:r>
        <w:rPr>
          <w:rFonts w:ascii="仿宋" w:eastAsia="仿宋" w:hAnsi="仿宋" w:hint="eastAsia"/>
          <w:bCs/>
          <w:sz w:val="24"/>
        </w:rPr>
        <w:t>3年；每年至少2次维护；系统升级；系统丢失安装。</w:t>
      </w:r>
    </w:p>
    <w:p w:rsidR="00B33FD9" w:rsidRDefault="006E7446">
      <w:pPr>
        <w:pStyle w:val="a5"/>
        <w:spacing w:line="400" w:lineRule="exact"/>
        <w:ind w:firstLine="480"/>
        <w:rPr>
          <w:rFonts w:ascii="仿宋" w:eastAsia="仿宋" w:hAnsi="仿宋"/>
          <w:b/>
          <w:bCs/>
          <w:sz w:val="24"/>
        </w:rPr>
      </w:pPr>
      <w:r>
        <w:rPr>
          <w:rFonts w:ascii="仿宋" w:eastAsia="仿宋" w:hAnsi="仿宋"/>
          <w:bCs/>
          <w:sz w:val="24"/>
        </w:rPr>
        <w:t>4</w:t>
      </w:r>
      <w:r>
        <w:rPr>
          <w:rFonts w:ascii="仿宋" w:eastAsia="仿宋" w:hAnsi="仿宋" w:hint="eastAsia"/>
          <w:bCs/>
          <w:sz w:val="24"/>
        </w:rPr>
        <w:t>.要求对科室所有技术及诊断人员进行培训；</w:t>
      </w:r>
    </w:p>
    <w:p w:rsidR="00B33FD9" w:rsidRDefault="00B33FD9">
      <w:pPr>
        <w:pStyle w:val="a5"/>
        <w:spacing w:line="400" w:lineRule="exact"/>
        <w:ind w:firstLine="482"/>
        <w:rPr>
          <w:rFonts w:ascii="仿宋" w:eastAsia="仿宋" w:hAnsi="仿宋"/>
          <w:b/>
          <w:bCs/>
          <w:sz w:val="24"/>
        </w:rPr>
      </w:pPr>
    </w:p>
    <w:p w:rsidR="00B33FD9" w:rsidRDefault="006E7446">
      <w:pPr>
        <w:pStyle w:val="a5"/>
        <w:spacing w:line="400" w:lineRule="exact"/>
        <w:ind w:firstLine="482"/>
        <w:rPr>
          <w:rFonts w:ascii="仿宋" w:eastAsia="仿宋" w:hAnsi="仿宋"/>
          <w:b/>
          <w:bCs/>
          <w:sz w:val="24"/>
        </w:rPr>
      </w:pP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包</w:t>
      </w:r>
      <w:r>
        <w:rPr>
          <w:rFonts w:ascii="仿宋" w:eastAsia="仿宋" w:hAnsi="仿宋"/>
          <w:b/>
          <w:bCs/>
          <w:sz w:val="24"/>
        </w:rPr>
        <w:t>：</w:t>
      </w:r>
      <w:r>
        <w:rPr>
          <w:rFonts w:ascii="仿宋" w:eastAsia="仿宋" w:hAnsi="仿宋" w:hint="eastAsia"/>
          <w:b/>
          <w:bCs/>
          <w:sz w:val="24"/>
        </w:rPr>
        <w:t>内窥镜系统    允许</w:t>
      </w:r>
      <w:r>
        <w:rPr>
          <w:rFonts w:ascii="仿宋" w:eastAsia="仿宋" w:hAnsi="仿宋"/>
          <w:b/>
          <w:bCs/>
          <w:sz w:val="24"/>
        </w:rPr>
        <w:t>采购进口产品</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一、</w:t>
      </w:r>
      <w:r w:rsidR="00763716">
        <w:rPr>
          <w:rFonts w:ascii="仿宋" w:eastAsia="仿宋" w:hAnsi="仿宋" w:hint="eastAsia"/>
          <w:bCs/>
          <w:sz w:val="24"/>
        </w:rPr>
        <w:t>高清</w:t>
      </w:r>
      <w:r>
        <w:rPr>
          <w:rFonts w:ascii="仿宋" w:eastAsia="仿宋" w:hAnsi="仿宋" w:hint="eastAsia"/>
          <w:bCs/>
          <w:sz w:val="24"/>
        </w:rPr>
        <w:t>摄像系统</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★1、摄像系统主机可兼容电子胆道镜、电子膀胱镜、电子胃肠镜、电子支气管镜、光学视管、纤维镜等；</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★2、摄像系统主机最高支持全高清输出；</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、主机光源一体化设计，长寿命LED灯泡；</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4</w:t>
      </w:r>
      <w:r>
        <w:rPr>
          <w:rFonts w:ascii="仿宋" w:eastAsia="仿宋" w:hAnsi="仿宋" w:hint="eastAsia"/>
          <w:bCs/>
          <w:sz w:val="24"/>
        </w:rPr>
        <w:t>、高清信号支持HD-SDI、DVI、RGB、YPbPr等，支持多种标清信号；</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5</w:t>
      </w:r>
      <w:r>
        <w:rPr>
          <w:rFonts w:ascii="仿宋" w:eastAsia="仿宋" w:hAnsi="仿宋" w:hint="eastAsia"/>
          <w:bCs/>
          <w:sz w:val="24"/>
        </w:rPr>
        <w:t>、可实现多种色彩调节，红色调节±8档，蓝色调节±8档，色度调节±8档；</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6</w:t>
      </w:r>
      <w:r>
        <w:rPr>
          <w:rFonts w:ascii="仿宋" w:eastAsia="仿宋" w:hAnsi="仿宋" w:hint="eastAsia"/>
          <w:bCs/>
          <w:sz w:val="24"/>
        </w:rPr>
        <w:t>、具备冻结、预冻结功能、自动增益功能、电子化</w:t>
      </w:r>
      <w:proofErr w:type="gramStart"/>
      <w:r>
        <w:rPr>
          <w:rFonts w:ascii="仿宋" w:eastAsia="仿宋" w:hAnsi="仿宋" w:hint="eastAsia"/>
          <w:bCs/>
          <w:sz w:val="24"/>
        </w:rPr>
        <w:t>图象</w:t>
      </w:r>
      <w:proofErr w:type="gramEnd"/>
      <w:r>
        <w:rPr>
          <w:rFonts w:ascii="仿宋" w:eastAsia="仿宋" w:hAnsi="仿宋" w:hint="eastAsia"/>
          <w:bCs/>
          <w:sz w:val="24"/>
        </w:rPr>
        <w:t>轮廓增强功能；</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、支持</w:t>
      </w:r>
      <w:proofErr w:type="gramStart"/>
      <w:r>
        <w:rPr>
          <w:rFonts w:ascii="仿宋" w:eastAsia="仿宋" w:hAnsi="仿宋" w:hint="eastAsia"/>
          <w:bCs/>
          <w:sz w:val="24"/>
        </w:rPr>
        <w:t>窄带光</w:t>
      </w:r>
      <w:proofErr w:type="gramEnd"/>
      <w:r>
        <w:rPr>
          <w:rFonts w:ascii="仿宋" w:eastAsia="仿宋" w:hAnsi="仿宋" w:hint="eastAsia"/>
          <w:bCs/>
          <w:sz w:val="24"/>
        </w:rPr>
        <w:t>技术，</w:t>
      </w:r>
      <w:r w:rsidRPr="006E7446">
        <w:rPr>
          <w:rFonts w:ascii="仿宋" w:eastAsia="仿宋" w:hAnsi="仿宋" w:hint="eastAsia"/>
          <w:bCs/>
          <w:sz w:val="24"/>
        </w:rPr>
        <w:t>能够观察</w:t>
      </w:r>
      <w:r>
        <w:rPr>
          <w:rFonts w:ascii="仿宋" w:eastAsia="仿宋" w:hAnsi="仿宋" w:hint="eastAsia"/>
          <w:bCs/>
          <w:sz w:val="24"/>
        </w:rPr>
        <w:t>黏膜表面的毛细血管和其他微结构</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8</w:t>
      </w:r>
      <w:r>
        <w:rPr>
          <w:rFonts w:ascii="仿宋" w:eastAsia="仿宋" w:hAnsi="仿宋" w:hint="eastAsia"/>
          <w:bCs/>
          <w:sz w:val="24"/>
        </w:rPr>
        <w:t>、具备多种测光模式及自动调光模式</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9</w:t>
      </w:r>
      <w:r>
        <w:rPr>
          <w:rFonts w:ascii="仿宋" w:eastAsia="仿宋" w:hAnsi="仿宋" w:hint="eastAsia"/>
          <w:bCs/>
          <w:sz w:val="24"/>
        </w:rPr>
        <w:t>、可将对比度设定为N、H、L中的一种；N为普通图像；H与普通图像相比，暗的区域更暗，亮的区域更亮；L亮的区域变暗，暗的区域变亮；</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10</w:t>
      </w:r>
      <w:r>
        <w:rPr>
          <w:rFonts w:ascii="仿宋" w:eastAsia="仿宋" w:hAnsi="仿宋" w:hint="eastAsia"/>
          <w:bCs/>
          <w:sz w:val="24"/>
        </w:rPr>
        <w:t>、具有降噪功能，图像处理过程中自动降噪；</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、图像的形态和边缘可以被电子增强，增加图像的锐度；根据用户的设定，可以选择构造强调或者轮廓强调。图像强调模式有1、2、3</w:t>
      </w:r>
      <w:proofErr w:type="gramStart"/>
      <w:r>
        <w:rPr>
          <w:rFonts w:ascii="仿宋" w:eastAsia="仿宋" w:hAnsi="仿宋" w:hint="eastAsia"/>
          <w:bCs/>
          <w:sz w:val="24"/>
        </w:rPr>
        <w:t>三种模式</w:t>
      </w:r>
      <w:proofErr w:type="gramEnd"/>
      <w:r>
        <w:rPr>
          <w:rFonts w:ascii="仿宋" w:eastAsia="仿宋" w:hAnsi="仿宋" w:hint="eastAsia"/>
          <w:bCs/>
          <w:sz w:val="24"/>
        </w:rPr>
        <w:t>可以选择。</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二、高清电子胆道镜</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★1、先端部外径≤4.9mm；</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lastRenderedPageBreak/>
        <w:t>2、</w:t>
      </w:r>
      <w:proofErr w:type="gramStart"/>
      <w:r>
        <w:rPr>
          <w:rFonts w:ascii="仿宋" w:eastAsia="仿宋" w:hAnsi="仿宋" w:hint="eastAsia"/>
          <w:bCs/>
          <w:sz w:val="24"/>
        </w:rPr>
        <w:t>插入部</w:t>
      </w:r>
      <w:proofErr w:type="gramEnd"/>
      <w:r>
        <w:rPr>
          <w:rFonts w:ascii="仿宋" w:eastAsia="仿宋" w:hAnsi="仿宋" w:hint="eastAsia"/>
          <w:bCs/>
          <w:sz w:val="24"/>
        </w:rPr>
        <w:t>外径: ≤5</w:t>
      </w:r>
      <w:r>
        <w:rPr>
          <w:rFonts w:ascii="仿宋" w:eastAsia="仿宋" w:hAnsi="仿宋"/>
          <w:bCs/>
          <w:sz w:val="24"/>
        </w:rPr>
        <w:t>.</w:t>
      </w:r>
      <w:r>
        <w:rPr>
          <w:rFonts w:ascii="仿宋" w:eastAsia="仿宋" w:hAnsi="仿宋" w:hint="eastAsia"/>
          <w:bCs/>
          <w:sz w:val="24"/>
        </w:rPr>
        <w:t>2mm；</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 xml:space="preserve">3、景深距离:3-50mm； </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4、视野角度≥120度；</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5、弯曲部角度：向上160度；向下130度；</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6、钳子管道内径≥2.0mm；</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7、最小可视距离距先端部3mm</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★8、工作长度≥380mm</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9、操作手柄上具有不低于3个遥控按键，可任意设置功能于不同的遥控按钮上；</w:t>
      </w:r>
    </w:p>
    <w:p w:rsidR="00B33FD9" w:rsidRDefault="00763716">
      <w:pPr>
        <w:pStyle w:val="a5"/>
        <w:spacing w:line="400" w:lineRule="exact"/>
        <w:ind w:firstLine="480"/>
        <w:rPr>
          <w:rFonts w:ascii="仿宋" w:eastAsia="仿宋" w:hAnsi="仿宋"/>
          <w:bCs/>
          <w:sz w:val="24"/>
        </w:rPr>
      </w:pPr>
      <w:r>
        <w:rPr>
          <w:rFonts w:ascii="仿宋" w:eastAsia="仿宋" w:hAnsi="仿宋" w:hint="eastAsia"/>
          <w:bCs/>
          <w:sz w:val="24"/>
        </w:rPr>
        <w:t>三</w:t>
      </w:r>
      <w:r w:rsidR="006E7446">
        <w:rPr>
          <w:rFonts w:ascii="仿宋" w:eastAsia="仿宋" w:hAnsi="仿宋"/>
          <w:bCs/>
          <w:sz w:val="24"/>
        </w:rPr>
        <w:t>、配置清单</w:t>
      </w:r>
    </w:p>
    <w:p w:rsidR="00763716" w:rsidRDefault="00763716">
      <w:pPr>
        <w:pStyle w:val="a5"/>
        <w:spacing w:line="400" w:lineRule="exact"/>
        <w:ind w:firstLine="480"/>
        <w:rPr>
          <w:rFonts w:ascii="仿宋" w:eastAsia="仿宋" w:hAnsi="仿宋"/>
          <w:bCs/>
          <w:sz w:val="24"/>
        </w:rPr>
      </w:pPr>
      <w:r w:rsidRPr="00763716">
        <w:rPr>
          <w:rFonts w:ascii="仿宋" w:eastAsia="仿宋" w:hAnsi="仿宋" w:hint="eastAsia"/>
          <w:bCs/>
          <w:sz w:val="24"/>
        </w:rPr>
        <w:t>高清摄像系统1台、高清电子胆道镜1条、仪器专用台车1台、21寸以上医用液晶监视器1台、测漏器1台</w:t>
      </w:r>
    </w:p>
    <w:p w:rsidR="00B33FD9" w:rsidRDefault="00763716">
      <w:pPr>
        <w:pStyle w:val="a5"/>
        <w:spacing w:line="400" w:lineRule="exact"/>
        <w:ind w:firstLine="480"/>
        <w:rPr>
          <w:rFonts w:ascii="仿宋" w:eastAsia="仿宋" w:hAnsi="仿宋"/>
          <w:bCs/>
          <w:sz w:val="24"/>
        </w:rPr>
      </w:pPr>
      <w:r>
        <w:rPr>
          <w:rFonts w:ascii="仿宋" w:eastAsia="仿宋" w:hAnsi="仿宋" w:hint="eastAsia"/>
          <w:bCs/>
          <w:sz w:val="24"/>
        </w:rPr>
        <w:t>四</w:t>
      </w:r>
      <w:r w:rsidR="006E7446">
        <w:rPr>
          <w:rFonts w:ascii="仿宋" w:eastAsia="仿宋" w:hAnsi="仿宋" w:hint="eastAsia"/>
          <w:bCs/>
          <w:sz w:val="24"/>
        </w:rPr>
        <w:t>、</w:t>
      </w:r>
      <w:r w:rsidR="006E7446">
        <w:rPr>
          <w:rFonts w:ascii="仿宋" w:eastAsia="仿宋" w:hAnsi="仿宋"/>
          <w:bCs/>
          <w:sz w:val="24"/>
        </w:rPr>
        <w:t>其他要求</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w:t>
      </w:r>
      <w:r>
        <w:rPr>
          <w:rFonts w:ascii="仿宋" w:eastAsia="仿宋" w:hAnsi="仿宋" w:hint="eastAsia"/>
          <w:bCs/>
          <w:sz w:val="24"/>
        </w:rPr>
        <w:t>1、投标人承诺中标后在四川设置办事处，协调市场推广、销售、售后服务等工作;</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2、拥有备品,设备故障时能及时应对;</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3、出现故障报修后，2小时之内响应，48小时之内到达现场</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w:t>
      </w:r>
      <w:r>
        <w:rPr>
          <w:rFonts w:ascii="仿宋" w:eastAsia="仿宋" w:hAnsi="仿宋" w:hint="eastAsia"/>
          <w:bCs/>
          <w:sz w:val="24"/>
        </w:rPr>
        <w:t>4、</w:t>
      </w:r>
      <w:r>
        <w:rPr>
          <w:rFonts w:ascii="仿宋" w:eastAsia="仿宋" w:hAnsi="仿宋"/>
          <w:bCs/>
          <w:sz w:val="24"/>
        </w:rPr>
        <w:t>质保期</w:t>
      </w:r>
      <w:r>
        <w:rPr>
          <w:rFonts w:ascii="宋体" w:hAnsi="宋体" w:cs="宋体" w:hint="eastAsia"/>
          <w:bCs/>
          <w:sz w:val="24"/>
        </w:rPr>
        <w:t>≧</w:t>
      </w:r>
      <w:r>
        <w:rPr>
          <w:rFonts w:ascii="仿宋" w:eastAsia="仿宋" w:hAnsi="仿宋" w:hint="eastAsia"/>
          <w:bCs/>
          <w:sz w:val="24"/>
        </w:rPr>
        <w:t>3年</w:t>
      </w:r>
    </w:p>
    <w:p w:rsidR="00B33FD9" w:rsidRDefault="00B33FD9">
      <w:pPr>
        <w:pStyle w:val="a5"/>
        <w:spacing w:line="400" w:lineRule="exact"/>
        <w:ind w:firstLine="482"/>
        <w:rPr>
          <w:rFonts w:ascii="仿宋" w:eastAsia="仿宋" w:hAnsi="仿宋"/>
          <w:b/>
          <w:bCs/>
          <w:sz w:val="24"/>
        </w:rPr>
      </w:pPr>
    </w:p>
    <w:p w:rsidR="00B33FD9" w:rsidRDefault="006E7446">
      <w:pPr>
        <w:pStyle w:val="a5"/>
        <w:spacing w:line="400" w:lineRule="exact"/>
        <w:ind w:firstLine="482"/>
        <w:rPr>
          <w:rFonts w:ascii="仿宋" w:eastAsia="仿宋" w:hAnsi="仿宋"/>
          <w:b/>
          <w:bCs/>
          <w:sz w:val="24"/>
        </w:rPr>
      </w:pPr>
      <w:r>
        <w:rPr>
          <w:rFonts w:ascii="仿宋" w:eastAsia="仿宋" w:hAnsi="仿宋" w:hint="eastAsia"/>
          <w:b/>
          <w:bCs/>
          <w:sz w:val="24"/>
        </w:rPr>
        <w:t>0</w:t>
      </w:r>
      <w:r>
        <w:rPr>
          <w:rFonts w:ascii="仿宋" w:eastAsia="仿宋" w:hAnsi="仿宋"/>
          <w:b/>
          <w:bCs/>
          <w:sz w:val="24"/>
        </w:rPr>
        <w:t>3</w:t>
      </w:r>
      <w:r>
        <w:rPr>
          <w:rFonts w:ascii="仿宋" w:eastAsia="仿宋" w:hAnsi="仿宋" w:hint="eastAsia"/>
          <w:b/>
          <w:bCs/>
          <w:sz w:val="24"/>
        </w:rPr>
        <w:t xml:space="preserve">包：纯音测听仪（听力计+隔音室+声阻抗仪）    </w:t>
      </w:r>
    </w:p>
    <w:p w:rsidR="00B33FD9" w:rsidRDefault="006E7446">
      <w:pPr>
        <w:pStyle w:val="a5"/>
        <w:spacing w:line="400" w:lineRule="exact"/>
        <w:ind w:firstLine="482"/>
        <w:rPr>
          <w:rFonts w:ascii="仿宋" w:eastAsia="仿宋" w:hAnsi="仿宋"/>
          <w:b/>
          <w:bCs/>
          <w:sz w:val="24"/>
        </w:rPr>
      </w:pPr>
      <w:r>
        <w:rPr>
          <w:rFonts w:ascii="仿宋" w:eastAsia="仿宋" w:hAnsi="仿宋" w:hint="eastAsia"/>
          <w:b/>
          <w:bCs/>
          <w:sz w:val="24"/>
        </w:rPr>
        <w:t xml:space="preserve">（一）听力计 </w:t>
      </w:r>
      <w:r>
        <w:rPr>
          <w:rFonts w:ascii="仿宋" w:eastAsia="仿宋" w:hAnsi="仿宋"/>
          <w:b/>
          <w:bCs/>
          <w:sz w:val="24"/>
        </w:rPr>
        <w:t xml:space="preserve">  </w:t>
      </w:r>
      <w:r>
        <w:rPr>
          <w:rFonts w:ascii="仿宋" w:eastAsia="仿宋" w:hAnsi="仿宋" w:hint="eastAsia"/>
          <w:b/>
          <w:bCs/>
          <w:sz w:val="24"/>
        </w:rPr>
        <w:t>允许采购进口产品</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一</w:t>
      </w:r>
      <w:r>
        <w:rPr>
          <w:rFonts w:ascii="仿宋" w:eastAsia="仿宋" w:hAnsi="仿宋"/>
          <w:bCs/>
          <w:sz w:val="24"/>
        </w:rPr>
        <w:t>、性能要求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★1.测试功能：具备（气导/骨导、带掩蔽的气导/骨导）纯 音听阈测试、双耳响度平衡ABLB测试、伪聋测试Stenger测试、自动阈值Autotest测试、短增量灵敏度SISI测试、声场FF测试，言语测试。</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★2.设备主机需内置言语音频材料。</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★3.步进：至少具备1,2，5dB，3个电平步进。</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★4.给声方式：具备触摸式信号发射。</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lastRenderedPageBreak/>
        <w:t>5.内存：机器内置存储不少于500个患者数据，具有内置的预录制言语材料。</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6.气导、骨导频率范围均不小于125Hz-8,000Hz。</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7.气导输出强度不小于-10dB-120dB HL；骨导输出强度不小于-10dB-80dB HL。</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8.可升级噪声下的言语功能测试、助听器模拟测试。</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9.机器需内置通话麦克风，可通过面板上的旋钮进行至少0-110dB的连续调节。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10.显示：可调节，不低于5.7英寸彩色显示屏，内置听力图测试界面。全中文彩色大屏显示，同步显示双耳听力图。</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11.通讯：具有麦克风可授话、回话并进行监听，实现医生与患者的双向交流</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12.打印：设备主机直接连接打印机打印报告。</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二</w:t>
      </w:r>
      <w:r>
        <w:rPr>
          <w:rFonts w:ascii="仿宋" w:eastAsia="仿宋" w:hAnsi="仿宋"/>
          <w:bCs/>
          <w:sz w:val="24"/>
        </w:rPr>
        <w:t>、配置</w:t>
      </w:r>
      <w:r>
        <w:rPr>
          <w:rFonts w:ascii="仿宋" w:eastAsia="仿宋" w:hAnsi="仿宋" w:hint="eastAsia"/>
          <w:bCs/>
          <w:sz w:val="24"/>
        </w:rPr>
        <w:t>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主机1 台、气导耳机1 副、骨导耳机1 副、监听耳机1副、患者应答器 1个、带工作站。</w:t>
      </w:r>
    </w:p>
    <w:p w:rsidR="00B33FD9" w:rsidRDefault="006E7446">
      <w:pPr>
        <w:pStyle w:val="a5"/>
        <w:spacing w:line="400" w:lineRule="exact"/>
        <w:ind w:firstLine="482"/>
        <w:rPr>
          <w:rFonts w:ascii="仿宋" w:eastAsia="仿宋" w:hAnsi="仿宋"/>
          <w:b/>
          <w:bCs/>
          <w:sz w:val="24"/>
        </w:rPr>
      </w:pPr>
      <w:r>
        <w:rPr>
          <w:rFonts w:ascii="仿宋" w:eastAsia="仿宋" w:hAnsi="仿宋" w:hint="eastAsia"/>
          <w:b/>
          <w:bCs/>
          <w:sz w:val="24"/>
        </w:rPr>
        <w:t>（二）隔音室</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性能要求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★1.多元化技术处理：隔声、消声、吸声三大技术；</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★2.可拆卸：方便移动搬迁；</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★3.本底噪声</w:t>
      </w:r>
      <w:r>
        <w:rPr>
          <w:rFonts w:ascii="仿宋" w:eastAsia="仿宋" w:hAnsi="仿宋"/>
          <w:bCs/>
          <w:sz w:val="24"/>
        </w:rPr>
        <w:t>A</w:t>
      </w:r>
      <w:r>
        <w:rPr>
          <w:rFonts w:ascii="仿宋" w:eastAsia="仿宋" w:hAnsi="仿宋" w:hint="eastAsia"/>
          <w:bCs/>
          <w:sz w:val="24"/>
        </w:rPr>
        <w:t>计权声压级：在通风系统等工作状态下测听隔音室和电生理检查室内环境噪声≤</w:t>
      </w:r>
      <w:r>
        <w:rPr>
          <w:rFonts w:ascii="仿宋" w:eastAsia="仿宋" w:hAnsi="仿宋"/>
          <w:bCs/>
          <w:sz w:val="24"/>
        </w:rPr>
        <w:t>2</w:t>
      </w:r>
      <w:r>
        <w:rPr>
          <w:rFonts w:ascii="仿宋" w:eastAsia="仿宋" w:hAnsi="仿宋" w:hint="eastAsia"/>
          <w:bCs/>
          <w:sz w:val="24"/>
        </w:rPr>
        <w:t>5</w:t>
      </w:r>
      <w:r>
        <w:rPr>
          <w:rFonts w:ascii="仿宋" w:eastAsia="仿宋" w:hAnsi="仿宋"/>
          <w:bCs/>
          <w:sz w:val="24"/>
        </w:rPr>
        <w:t>dB</w:t>
      </w:r>
      <w:r>
        <w:rPr>
          <w:rFonts w:ascii="仿宋" w:eastAsia="仿宋" w:hAnsi="仿宋" w:hint="eastAsia"/>
          <w:bCs/>
          <w:sz w:val="24"/>
        </w:rPr>
        <w:t>（</w:t>
      </w:r>
      <w:r>
        <w:rPr>
          <w:rFonts w:ascii="仿宋" w:eastAsia="仿宋" w:hAnsi="仿宋"/>
          <w:bCs/>
          <w:sz w:val="24"/>
        </w:rPr>
        <w:t>A</w:t>
      </w:r>
      <w:r>
        <w:rPr>
          <w:rFonts w:ascii="仿宋" w:eastAsia="仿宋" w:hAnsi="仿宋" w:hint="eastAsia"/>
          <w:bCs/>
          <w:sz w:val="24"/>
        </w:rPr>
        <w:t>）。本底噪声</w:t>
      </w:r>
      <w:r>
        <w:rPr>
          <w:rFonts w:ascii="仿宋" w:eastAsia="仿宋" w:hAnsi="仿宋"/>
          <w:bCs/>
          <w:sz w:val="24"/>
        </w:rPr>
        <w:t>A</w:t>
      </w:r>
      <w:r>
        <w:rPr>
          <w:rFonts w:ascii="仿宋" w:eastAsia="仿宋" w:hAnsi="仿宋" w:hint="eastAsia"/>
          <w:bCs/>
          <w:sz w:val="24"/>
        </w:rPr>
        <w:t>计权声压级：在通风系统等工作状态下测听隔音室和电生理检查室内环境噪声≤</w:t>
      </w:r>
      <w:r>
        <w:rPr>
          <w:rFonts w:ascii="仿宋" w:eastAsia="仿宋" w:hAnsi="仿宋"/>
          <w:bCs/>
          <w:sz w:val="24"/>
        </w:rPr>
        <w:t>2</w:t>
      </w:r>
      <w:r>
        <w:rPr>
          <w:rFonts w:ascii="仿宋" w:eastAsia="仿宋" w:hAnsi="仿宋" w:hint="eastAsia"/>
          <w:bCs/>
          <w:sz w:val="24"/>
        </w:rPr>
        <w:t>5</w:t>
      </w:r>
      <w:r>
        <w:rPr>
          <w:rFonts w:ascii="仿宋" w:eastAsia="仿宋" w:hAnsi="仿宋"/>
          <w:bCs/>
          <w:sz w:val="24"/>
        </w:rPr>
        <w:t>dB</w:t>
      </w:r>
      <w:r>
        <w:rPr>
          <w:rFonts w:ascii="仿宋" w:eastAsia="仿宋" w:hAnsi="仿宋" w:hint="eastAsia"/>
          <w:bCs/>
          <w:sz w:val="24"/>
        </w:rPr>
        <w:t>（</w:t>
      </w:r>
      <w:r>
        <w:rPr>
          <w:rFonts w:ascii="仿宋" w:eastAsia="仿宋" w:hAnsi="仿宋"/>
          <w:bCs/>
          <w:sz w:val="24"/>
        </w:rPr>
        <w:t>A</w:t>
      </w:r>
      <w:r>
        <w:rPr>
          <w:rFonts w:ascii="仿宋" w:eastAsia="仿宋" w:hAnsi="仿宋" w:hint="eastAsia"/>
          <w:bCs/>
          <w:sz w:val="24"/>
        </w:rPr>
        <w:t>）。</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4.结构：钢板模块组合式结构，填充隔音材料；</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w:t>
      </w:r>
      <w:r>
        <w:rPr>
          <w:rFonts w:ascii="仿宋" w:eastAsia="仿宋" w:hAnsi="仿宋" w:hint="eastAsia"/>
          <w:bCs/>
          <w:sz w:val="24"/>
        </w:rPr>
        <w:t>隔音墙：要求双墙体；</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6</w:t>
      </w:r>
      <w:r>
        <w:rPr>
          <w:rFonts w:ascii="仿宋" w:eastAsia="仿宋" w:hAnsi="仿宋"/>
          <w:bCs/>
          <w:sz w:val="24"/>
        </w:rPr>
        <w:t>.</w:t>
      </w:r>
      <w:r>
        <w:rPr>
          <w:rFonts w:ascii="仿宋" w:eastAsia="仿宋" w:hAnsi="仿宋" w:hint="eastAsia"/>
          <w:bCs/>
          <w:sz w:val="24"/>
        </w:rPr>
        <w:t>隔音门：双隔音门；磁浮门锁，方便安全；</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7</w:t>
      </w:r>
      <w:r>
        <w:rPr>
          <w:rFonts w:ascii="仿宋" w:eastAsia="仿宋" w:hAnsi="仿宋"/>
          <w:bCs/>
          <w:sz w:val="24"/>
        </w:rPr>
        <w:t>.</w:t>
      </w:r>
      <w:r>
        <w:rPr>
          <w:rFonts w:ascii="仿宋" w:eastAsia="仿宋" w:hAnsi="仿宋" w:hint="eastAsia"/>
          <w:bCs/>
          <w:sz w:val="24"/>
        </w:rPr>
        <w:t>隔振：采用双悬浮结构，更有效的隔离振动；</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8.多元化技术处理：可隔声、消声、吸声；</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lastRenderedPageBreak/>
        <w:t>9</w:t>
      </w:r>
      <w:r>
        <w:rPr>
          <w:rFonts w:ascii="仿宋" w:eastAsia="仿宋" w:hAnsi="仿宋"/>
          <w:bCs/>
          <w:sz w:val="24"/>
        </w:rPr>
        <w:t>.</w:t>
      </w:r>
      <w:r>
        <w:rPr>
          <w:rFonts w:ascii="仿宋" w:eastAsia="仿宋" w:hAnsi="仿宋" w:hint="eastAsia"/>
          <w:bCs/>
          <w:sz w:val="24"/>
        </w:rPr>
        <w:t>通风换气：房间空调系统消声处理，具有通气换气装置，可和医院的中央空调系统对接；</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10</w:t>
      </w:r>
      <w:r>
        <w:rPr>
          <w:rFonts w:ascii="仿宋" w:eastAsia="仿宋" w:hAnsi="仿宋"/>
          <w:bCs/>
          <w:sz w:val="24"/>
        </w:rPr>
        <w:t>.</w:t>
      </w:r>
      <w:r>
        <w:rPr>
          <w:rFonts w:ascii="仿宋" w:eastAsia="仿宋" w:hAnsi="仿宋" w:hint="eastAsia"/>
          <w:bCs/>
          <w:sz w:val="24"/>
        </w:rPr>
        <w:t>房间尺寸：要求根据医院提供的场所实施，面积≥2m*2m；</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11</w:t>
      </w:r>
      <w:r>
        <w:rPr>
          <w:rFonts w:ascii="仿宋" w:eastAsia="仿宋" w:hAnsi="仿宋"/>
          <w:bCs/>
          <w:sz w:val="24"/>
        </w:rPr>
        <w:t>.</w:t>
      </w:r>
      <w:r>
        <w:rPr>
          <w:rFonts w:ascii="仿宋" w:eastAsia="仿宋" w:hAnsi="仿宋" w:hint="eastAsia"/>
          <w:bCs/>
          <w:sz w:val="24"/>
        </w:rPr>
        <w:t>材料：采用全环保材料，无毒无味无辐射；</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12.隔音窗：真空隔音技术；</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13</w:t>
      </w:r>
      <w:r>
        <w:rPr>
          <w:rFonts w:ascii="仿宋" w:eastAsia="仿宋" w:hAnsi="仿宋"/>
          <w:bCs/>
          <w:sz w:val="24"/>
        </w:rPr>
        <w:t>.</w:t>
      </w:r>
      <w:r>
        <w:rPr>
          <w:rFonts w:ascii="仿宋" w:eastAsia="仿宋" w:hAnsi="仿宋" w:hint="eastAsia"/>
          <w:bCs/>
          <w:sz w:val="24"/>
        </w:rPr>
        <w:t>通风、消声设计要求：换气量应达到：10次/ h，室内温度以（18~25℃）±3℃，相对湿度（40%~70%）为宜。</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二</w:t>
      </w:r>
      <w:r>
        <w:rPr>
          <w:rFonts w:ascii="仿宋" w:eastAsia="仿宋" w:hAnsi="仿宋"/>
          <w:bCs/>
          <w:sz w:val="24"/>
        </w:rPr>
        <w:t>、配置要求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主机1套、通风换气装置1套、照明系统1套、玻璃视窗1套、双层隔音门1套、吸音地毯1套、设备配件挂钩1套</w:t>
      </w:r>
    </w:p>
    <w:p w:rsidR="00B33FD9" w:rsidRDefault="006E7446">
      <w:pPr>
        <w:pStyle w:val="a5"/>
        <w:spacing w:line="400" w:lineRule="exact"/>
        <w:ind w:firstLine="482"/>
        <w:rPr>
          <w:rFonts w:ascii="仿宋" w:eastAsia="仿宋" w:hAnsi="仿宋"/>
          <w:b/>
          <w:bCs/>
          <w:sz w:val="24"/>
        </w:rPr>
      </w:pPr>
      <w:r>
        <w:rPr>
          <w:rFonts w:ascii="仿宋" w:eastAsia="仿宋" w:hAnsi="仿宋" w:hint="eastAsia"/>
          <w:b/>
          <w:bCs/>
          <w:sz w:val="24"/>
        </w:rPr>
        <w:t>（三）声阻抗仪  允许采购进口产品</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性能要求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★1.测试功能：226Hz、1000Hz鼓室图、同侧/对侧声反射、咽鼓管功能、气导纯音测听功能。</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★2.完好鼓膜和穿孔鼓膜均可完成咽鼓管功能。</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★3.声反射给声方式：连续音和脉冲音。</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★4.声顺值范围：226hz</w:t>
      </w:r>
      <w:proofErr w:type="gramStart"/>
      <w:r>
        <w:rPr>
          <w:rFonts w:ascii="仿宋" w:eastAsia="仿宋" w:hAnsi="仿宋" w:hint="eastAsia"/>
          <w:bCs/>
          <w:sz w:val="24"/>
        </w:rPr>
        <w:t>鼓室图</w:t>
      </w:r>
      <w:proofErr w:type="gramEnd"/>
      <w:r>
        <w:rPr>
          <w:rFonts w:ascii="仿宋" w:eastAsia="仿宋" w:hAnsi="仿宋" w:hint="eastAsia"/>
          <w:bCs/>
          <w:sz w:val="24"/>
        </w:rPr>
        <w:t>最大声顺值</w:t>
      </w:r>
      <w:r>
        <w:rPr>
          <w:rFonts w:ascii="宋体" w:hAnsi="宋体" w:cs="宋体" w:hint="eastAsia"/>
          <w:bCs/>
          <w:sz w:val="24"/>
        </w:rPr>
        <w:t>≧</w:t>
      </w:r>
      <w:r>
        <w:rPr>
          <w:rFonts w:ascii="仿宋" w:eastAsia="仿宋" w:hAnsi="仿宋" w:hint="eastAsia"/>
          <w:bCs/>
          <w:sz w:val="24"/>
        </w:rPr>
        <w:t>7.5ml 。</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5.内存：主机内存可存储双耳的测试结果大约10000个。</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6.接口：具备USB、HDMI接口，USB接口直接连接打印机，打印报告，HDMI接口可外接显示器，方便与患者沟通和临床教学。</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7.打印方式：无需通过电脑直接外接打印机，即可打印测试报告。</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8.探头音频率：226hz、1000hz。</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9</w:t>
      </w:r>
      <w:r>
        <w:rPr>
          <w:rFonts w:ascii="仿宋" w:eastAsia="仿宋" w:hAnsi="仿宋"/>
          <w:bCs/>
          <w:sz w:val="24"/>
        </w:rPr>
        <w:t>.</w:t>
      </w:r>
      <w:r>
        <w:rPr>
          <w:rFonts w:ascii="仿宋" w:eastAsia="仿宋" w:hAnsi="仿宋" w:hint="eastAsia"/>
          <w:bCs/>
          <w:sz w:val="24"/>
        </w:rPr>
        <w:t>增益控制：具备自动增益AGC控制。</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10</w:t>
      </w:r>
      <w:r>
        <w:rPr>
          <w:rFonts w:ascii="仿宋" w:eastAsia="仿宋" w:hAnsi="仿宋"/>
          <w:bCs/>
          <w:sz w:val="24"/>
        </w:rPr>
        <w:t>.</w:t>
      </w:r>
      <w:r>
        <w:rPr>
          <w:rFonts w:ascii="仿宋" w:eastAsia="仿宋" w:hAnsi="仿宋" w:hint="eastAsia"/>
          <w:bCs/>
          <w:sz w:val="24"/>
        </w:rPr>
        <w:t>同侧声反射测试声：包含纯音（0.5、1、2、4KHZ）、窄带噪声、宽频噪声、低频噪声。</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11</w:t>
      </w:r>
      <w:r>
        <w:rPr>
          <w:rFonts w:ascii="仿宋" w:eastAsia="仿宋" w:hAnsi="仿宋"/>
          <w:bCs/>
          <w:sz w:val="24"/>
        </w:rPr>
        <w:t>.</w:t>
      </w:r>
      <w:r>
        <w:rPr>
          <w:rFonts w:ascii="仿宋" w:eastAsia="仿宋" w:hAnsi="仿宋" w:hint="eastAsia"/>
          <w:bCs/>
          <w:sz w:val="24"/>
        </w:rPr>
        <w:t>对侧声反射测试声：包含纯音（0.25、0.5、1、2、4、6、8KHZ）、窄带噪声、宽频噪声、低频噪声。</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lastRenderedPageBreak/>
        <w:t>12</w:t>
      </w:r>
      <w:r>
        <w:rPr>
          <w:rFonts w:ascii="仿宋" w:eastAsia="仿宋" w:hAnsi="仿宋"/>
          <w:bCs/>
          <w:sz w:val="24"/>
        </w:rPr>
        <w:t>.</w:t>
      </w:r>
      <w:r>
        <w:rPr>
          <w:rFonts w:ascii="仿宋" w:eastAsia="仿宋" w:hAnsi="仿宋" w:hint="eastAsia"/>
          <w:bCs/>
          <w:sz w:val="24"/>
        </w:rPr>
        <w:t>对侧耳机：单侧气导耳机，最大声强：120dB HL。</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13</w:t>
      </w:r>
      <w:r>
        <w:rPr>
          <w:rFonts w:ascii="仿宋" w:eastAsia="仿宋" w:hAnsi="仿宋"/>
          <w:bCs/>
          <w:sz w:val="24"/>
        </w:rPr>
        <w:t>.</w:t>
      </w:r>
      <w:r>
        <w:rPr>
          <w:rFonts w:ascii="仿宋" w:eastAsia="仿宋" w:hAnsi="仿宋" w:hint="eastAsia"/>
          <w:bCs/>
          <w:sz w:val="24"/>
        </w:rPr>
        <w:t>纯音听阈测试：气导听阈测试包含不低于125－8000Hz、强度不低于-10－120dBHL。</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14</w:t>
      </w:r>
      <w:r>
        <w:rPr>
          <w:rFonts w:ascii="仿宋" w:eastAsia="仿宋" w:hAnsi="仿宋"/>
          <w:bCs/>
          <w:sz w:val="24"/>
        </w:rPr>
        <w:t>.</w:t>
      </w:r>
      <w:r>
        <w:rPr>
          <w:rFonts w:ascii="仿宋" w:eastAsia="仿宋" w:hAnsi="仿宋" w:hint="eastAsia"/>
          <w:bCs/>
          <w:sz w:val="24"/>
        </w:rPr>
        <w:t>具备彩色大屏幕显示：屏幕不小于10英寸，可同时显示双耳所有测试结果。</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15</w:t>
      </w:r>
      <w:r>
        <w:rPr>
          <w:rFonts w:ascii="仿宋" w:eastAsia="仿宋" w:hAnsi="仿宋"/>
          <w:bCs/>
          <w:sz w:val="24"/>
        </w:rPr>
        <w:t>.</w:t>
      </w:r>
      <w:r>
        <w:rPr>
          <w:rFonts w:ascii="仿宋" w:eastAsia="仿宋" w:hAnsi="仿宋" w:hint="eastAsia"/>
          <w:bCs/>
          <w:sz w:val="24"/>
        </w:rPr>
        <w:t>自定义测试项目：可根据实际情况对测试项目和序列进行自定义。</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二</w:t>
      </w:r>
      <w:r>
        <w:rPr>
          <w:rFonts w:ascii="仿宋" w:eastAsia="仿宋" w:hAnsi="仿宋"/>
          <w:bCs/>
          <w:sz w:val="24"/>
        </w:rPr>
        <w:t>、配置</w:t>
      </w:r>
      <w:r>
        <w:rPr>
          <w:rFonts w:ascii="仿宋" w:eastAsia="仿宋" w:hAnsi="仿宋" w:hint="eastAsia"/>
          <w:bCs/>
          <w:sz w:val="24"/>
        </w:rPr>
        <w:t>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主机1台、探头1个、侧听耳机1副、耳膜头1盒</w:t>
      </w:r>
    </w:p>
    <w:p w:rsidR="00B33FD9" w:rsidRDefault="006E7446">
      <w:pPr>
        <w:pStyle w:val="a5"/>
        <w:spacing w:line="400" w:lineRule="exact"/>
        <w:ind w:firstLine="482"/>
        <w:rPr>
          <w:rFonts w:ascii="仿宋" w:eastAsia="仿宋" w:hAnsi="仿宋"/>
          <w:b/>
          <w:bCs/>
          <w:sz w:val="24"/>
        </w:rPr>
      </w:pPr>
      <w:r>
        <w:rPr>
          <w:rFonts w:ascii="仿宋" w:eastAsia="仿宋" w:hAnsi="仿宋" w:hint="eastAsia"/>
          <w:b/>
          <w:bCs/>
          <w:sz w:val="24"/>
        </w:rPr>
        <w:t>（四）其他要求</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1.售后服务要求：设备出现故障报修时，2小时之内响应，24小时内到达现场，负责产品终身维修，保证维修品到达中标人处十日内修理完毕，返还用户。电器主机设备在维修期间，提供备用机。</w:t>
      </w:r>
    </w:p>
    <w:p w:rsidR="00B33FD9" w:rsidRDefault="006E7446">
      <w:pPr>
        <w:pStyle w:val="a5"/>
        <w:spacing w:line="400" w:lineRule="exact"/>
        <w:ind w:firstLine="480"/>
        <w:rPr>
          <w:rFonts w:ascii="仿宋" w:eastAsia="仿宋" w:hAnsi="仿宋"/>
          <w:bCs/>
          <w:sz w:val="24"/>
        </w:rPr>
      </w:pPr>
      <w:r>
        <w:rPr>
          <w:rFonts w:ascii="仿宋" w:eastAsia="仿宋" w:hAnsi="仿宋"/>
          <w:bCs/>
          <w:sz w:val="24"/>
        </w:rPr>
        <w:t>*</w:t>
      </w:r>
      <w:r>
        <w:rPr>
          <w:rFonts w:ascii="仿宋" w:eastAsia="仿宋" w:hAnsi="仿宋" w:hint="eastAsia"/>
          <w:bCs/>
          <w:sz w:val="24"/>
        </w:rPr>
        <w:t>2.质保</w:t>
      </w:r>
      <w:r>
        <w:rPr>
          <w:rFonts w:ascii="仿宋" w:eastAsia="仿宋" w:hAnsi="仿宋"/>
          <w:bCs/>
          <w:sz w:val="24"/>
        </w:rPr>
        <w:t>期</w:t>
      </w:r>
      <w:r>
        <w:rPr>
          <w:rFonts w:ascii="宋体" w:hAnsi="宋体" w:cs="宋体" w:hint="eastAsia"/>
          <w:bCs/>
          <w:sz w:val="24"/>
        </w:rPr>
        <w:t>≧</w:t>
      </w:r>
      <w:r>
        <w:rPr>
          <w:rFonts w:ascii="仿宋" w:eastAsia="仿宋" w:hAnsi="仿宋" w:hint="eastAsia"/>
          <w:bCs/>
          <w:sz w:val="24"/>
        </w:rPr>
        <w:t>3年</w:t>
      </w:r>
    </w:p>
    <w:p w:rsidR="00B33FD9" w:rsidRDefault="006E7446">
      <w:pPr>
        <w:pStyle w:val="a5"/>
        <w:spacing w:line="400" w:lineRule="exact"/>
        <w:ind w:firstLine="480"/>
        <w:rPr>
          <w:rFonts w:ascii="仿宋" w:eastAsia="仿宋" w:hAnsi="仿宋"/>
          <w:bCs/>
          <w:sz w:val="24"/>
        </w:rPr>
      </w:pPr>
      <w:r>
        <w:rPr>
          <w:rFonts w:ascii="仿宋" w:eastAsia="仿宋" w:hAnsi="仿宋" w:hint="eastAsia"/>
          <w:bCs/>
          <w:sz w:val="24"/>
        </w:rPr>
        <w:t>3.操作</w:t>
      </w:r>
      <w:r>
        <w:rPr>
          <w:rFonts w:ascii="仿宋" w:eastAsia="仿宋" w:hAnsi="仿宋"/>
          <w:bCs/>
          <w:sz w:val="24"/>
        </w:rPr>
        <w:t>要求</w:t>
      </w:r>
      <w:r>
        <w:rPr>
          <w:rFonts w:ascii="仿宋" w:eastAsia="仿宋" w:hAnsi="仿宋" w:hint="eastAsia"/>
          <w:bCs/>
          <w:sz w:val="24"/>
        </w:rPr>
        <w:t>;</w:t>
      </w:r>
      <w:r>
        <w:rPr>
          <w:rFonts w:hint="eastAsia"/>
        </w:rPr>
        <w:t xml:space="preserve"> </w:t>
      </w:r>
      <w:r>
        <w:rPr>
          <w:rFonts w:ascii="仿宋" w:eastAsia="仿宋" w:hAnsi="仿宋" w:hint="eastAsia"/>
          <w:bCs/>
          <w:sz w:val="24"/>
        </w:rPr>
        <w:t>全中文界面</w:t>
      </w:r>
    </w:p>
    <w:p w:rsidR="00B33FD9" w:rsidRDefault="006E7446">
      <w:pPr>
        <w:widowControl/>
        <w:spacing w:after="0" w:line="240" w:lineRule="auto"/>
        <w:jc w:val="left"/>
        <w:rPr>
          <w:rFonts w:ascii="仿宋" w:eastAsia="仿宋" w:hAnsi="仿宋"/>
          <w:b/>
          <w:bCs/>
          <w:kern w:val="44"/>
          <w:sz w:val="36"/>
          <w:szCs w:val="36"/>
        </w:rPr>
      </w:pPr>
      <w:bookmarkStart w:id="162" w:name="_Toc24786"/>
      <w:r>
        <w:rPr>
          <w:rFonts w:ascii="仿宋" w:eastAsia="仿宋" w:hAnsi="仿宋"/>
          <w:sz w:val="36"/>
          <w:szCs w:val="36"/>
        </w:rPr>
        <w:br w:type="page"/>
      </w:r>
    </w:p>
    <w:p w:rsidR="00B33FD9" w:rsidRDefault="006E7446">
      <w:pPr>
        <w:pStyle w:val="1"/>
        <w:spacing w:line="400" w:lineRule="exact"/>
        <w:jc w:val="center"/>
        <w:rPr>
          <w:rFonts w:ascii="仿宋" w:eastAsia="仿宋" w:hAnsi="仿宋"/>
          <w:sz w:val="36"/>
          <w:szCs w:val="36"/>
        </w:rPr>
      </w:pPr>
      <w:bookmarkStart w:id="163" w:name="_Toc84855913"/>
      <w:r>
        <w:rPr>
          <w:rFonts w:ascii="仿宋" w:eastAsia="仿宋" w:hAnsi="仿宋" w:hint="eastAsia"/>
          <w:sz w:val="36"/>
          <w:szCs w:val="36"/>
        </w:rPr>
        <w:lastRenderedPageBreak/>
        <w:t>第七章  评标办法</w:t>
      </w:r>
      <w:bookmarkStart w:id="164" w:name="_Hlt101846155"/>
      <w:bookmarkStart w:id="165" w:name="_Toc208849007"/>
      <w:bookmarkStart w:id="166" w:name="_Toc183582280"/>
      <w:bookmarkStart w:id="167" w:name="_Toc183682415"/>
      <w:bookmarkStart w:id="168" w:name="_Toc217446097"/>
      <w:bookmarkEnd w:id="162"/>
      <w:bookmarkEnd w:id="164"/>
      <w:bookmarkEnd w:id="163"/>
    </w:p>
    <w:p w:rsidR="00B33FD9" w:rsidRDefault="006E7446">
      <w:pPr>
        <w:pStyle w:val="2"/>
        <w:rPr>
          <w:rFonts w:ascii="仿宋" w:eastAsia="仿宋" w:hAnsi="仿宋"/>
          <w:sz w:val="24"/>
          <w:szCs w:val="24"/>
        </w:rPr>
      </w:pPr>
      <w:r>
        <w:rPr>
          <w:rFonts w:ascii="仿宋" w:eastAsia="仿宋" w:hAnsi="仿宋" w:hint="eastAsia"/>
          <w:sz w:val="24"/>
          <w:szCs w:val="24"/>
        </w:rPr>
        <w:t>1. 总则</w:t>
      </w:r>
      <w:bookmarkEnd w:id="165"/>
      <w:bookmarkEnd w:id="166"/>
      <w:bookmarkEnd w:id="167"/>
      <w:bookmarkEnd w:id="168"/>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B33FD9" w:rsidRDefault="006E7446">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B33FD9" w:rsidRDefault="006E7446">
      <w:pPr>
        <w:pStyle w:val="2"/>
        <w:rPr>
          <w:rFonts w:ascii="仿宋" w:eastAsia="仿宋" w:hAnsi="仿宋"/>
          <w:sz w:val="24"/>
          <w:szCs w:val="24"/>
        </w:rPr>
      </w:pPr>
      <w:r>
        <w:rPr>
          <w:rFonts w:ascii="仿宋" w:eastAsia="仿宋" w:hAnsi="仿宋" w:hint="eastAsia"/>
          <w:sz w:val="24"/>
          <w:szCs w:val="24"/>
        </w:rPr>
        <w:lastRenderedPageBreak/>
        <w:t>2.评标</w:t>
      </w:r>
      <w:bookmarkEnd w:id="169"/>
      <w:r>
        <w:rPr>
          <w:rFonts w:ascii="仿宋" w:eastAsia="仿宋" w:hAnsi="仿宋" w:hint="eastAsia"/>
          <w:sz w:val="24"/>
          <w:szCs w:val="24"/>
        </w:rPr>
        <w:t>方法</w:t>
      </w:r>
    </w:p>
    <w:p w:rsidR="00B33FD9" w:rsidRDefault="006E7446">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B33FD9" w:rsidRDefault="006E7446">
      <w:pPr>
        <w:pStyle w:val="2"/>
        <w:rPr>
          <w:rFonts w:ascii="仿宋" w:eastAsia="仿宋" w:hAnsi="仿宋"/>
          <w:sz w:val="24"/>
          <w:szCs w:val="24"/>
        </w:rPr>
      </w:pPr>
      <w:r>
        <w:rPr>
          <w:rFonts w:ascii="仿宋" w:eastAsia="仿宋" w:hAnsi="仿宋" w:hint="eastAsia"/>
          <w:sz w:val="24"/>
          <w:szCs w:val="24"/>
        </w:rPr>
        <w:t>3.评标程序</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w:t>
      </w:r>
      <w:r>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0"/>
        <w:tblW w:w="10161" w:type="dxa"/>
        <w:tblInd w:w="-687" w:type="dxa"/>
        <w:tblLayout w:type="fixed"/>
        <w:tblLook w:val="04A0" w:firstRow="1" w:lastRow="0" w:firstColumn="1" w:lastColumn="0" w:noHBand="0" w:noVBand="1"/>
      </w:tblPr>
      <w:tblGrid>
        <w:gridCol w:w="1097"/>
        <w:gridCol w:w="1768"/>
        <w:gridCol w:w="4538"/>
        <w:gridCol w:w="2758"/>
      </w:tblGrid>
      <w:tr w:rsidR="00B33FD9">
        <w:trPr>
          <w:trHeight w:val="797"/>
        </w:trPr>
        <w:tc>
          <w:tcPr>
            <w:tcW w:w="10161" w:type="dxa"/>
            <w:gridSpan w:val="4"/>
            <w:vAlign w:val="center"/>
          </w:tcPr>
          <w:p w:rsidR="00B33FD9" w:rsidRDefault="006E7446">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B33FD9">
        <w:trPr>
          <w:trHeight w:val="90"/>
        </w:trPr>
        <w:tc>
          <w:tcPr>
            <w:tcW w:w="1097" w:type="dxa"/>
            <w:vAlign w:val="center"/>
          </w:tcPr>
          <w:p w:rsidR="00B33FD9" w:rsidRDefault="006E7446">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B33FD9" w:rsidRDefault="006E74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rsidR="00B33FD9" w:rsidRDefault="006E7446">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rsidR="00B33FD9" w:rsidRDefault="006E7446">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B33FD9">
        <w:tc>
          <w:tcPr>
            <w:tcW w:w="1097" w:type="dxa"/>
          </w:tcPr>
          <w:p w:rsidR="00B33FD9" w:rsidRDefault="006E7446">
            <w:pPr>
              <w:jc w:val="center"/>
              <w:rPr>
                <w:rFonts w:ascii="仿宋" w:eastAsia="仿宋" w:hAnsi="仿宋" w:cs="仿宋"/>
                <w:bCs/>
                <w:sz w:val="24"/>
              </w:rPr>
            </w:pPr>
            <w:r>
              <w:rPr>
                <w:rFonts w:ascii="仿宋" w:eastAsia="仿宋" w:hAnsi="仿宋" w:cs="仿宋" w:hint="eastAsia"/>
                <w:bCs/>
                <w:sz w:val="24"/>
              </w:rPr>
              <w:t>1</w:t>
            </w:r>
          </w:p>
        </w:tc>
        <w:tc>
          <w:tcPr>
            <w:tcW w:w="1768" w:type="dxa"/>
          </w:tcPr>
          <w:p w:rsidR="00B33FD9" w:rsidRDefault="006E7446">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B33FD9" w:rsidRDefault="00B33FD9">
            <w:pPr>
              <w:rPr>
                <w:rFonts w:ascii="仿宋" w:eastAsia="仿宋" w:hAnsi="仿宋" w:cs="仿宋"/>
                <w:bCs/>
                <w:sz w:val="24"/>
              </w:rPr>
            </w:pPr>
          </w:p>
        </w:tc>
        <w:tc>
          <w:tcPr>
            <w:tcW w:w="4538" w:type="dxa"/>
          </w:tcPr>
          <w:p w:rsidR="00B33FD9" w:rsidRDefault="006E7446">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248</w:t>
            </w:r>
            <w:r>
              <w:rPr>
                <w:rFonts w:ascii="仿宋" w:eastAsia="仿宋" w:hAnsi="仿宋" w:cs="仿宋" w:hint="eastAsia"/>
                <w:bCs/>
                <w:kern w:val="0"/>
                <w:sz w:val="24"/>
              </w:rPr>
              <w:t>万元</w:t>
            </w:r>
          </w:p>
          <w:p w:rsidR="00B33FD9" w:rsidRDefault="006E7446">
            <w:pPr>
              <w:widowControl/>
              <w:rPr>
                <w:rFonts w:ascii="仿宋" w:eastAsia="仿宋" w:hAnsi="仿宋" w:cs="仿宋"/>
                <w:bCs/>
                <w:sz w:val="24"/>
              </w:rPr>
            </w:pPr>
            <w:r>
              <w:rPr>
                <w:rFonts w:ascii="仿宋" w:eastAsia="仿宋" w:hAnsi="仿宋" w:cs="仿宋" w:hint="eastAsia"/>
                <w:bCs/>
                <w:sz w:val="24"/>
              </w:rPr>
              <w:t>超过采购预算的投标为无效投标。</w:t>
            </w:r>
          </w:p>
          <w:p w:rsidR="00B33FD9" w:rsidRDefault="006E7446">
            <w:pPr>
              <w:widowControl/>
              <w:rPr>
                <w:rFonts w:ascii="仿宋" w:eastAsia="仿宋" w:hAnsi="仿宋" w:cs="仿宋"/>
                <w:bCs/>
                <w:kern w:val="0"/>
                <w:sz w:val="24"/>
              </w:rPr>
            </w:pPr>
            <w:r>
              <w:rPr>
                <w:rFonts w:ascii="仿宋" w:eastAsia="仿宋" w:hAnsi="仿宋" w:cs="仿宋" w:hint="eastAsia"/>
                <w:bCs/>
                <w:kern w:val="0"/>
                <w:sz w:val="24"/>
              </w:rPr>
              <w:t>本项目最高限价</w:t>
            </w:r>
            <w:r w:rsidR="00E57B0F">
              <w:rPr>
                <w:rFonts w:ascii="仿宋" w:eastAsia="仿宋" w:hAnsi="仿宋" w:cs="仿宋" w:hint="eastAsia"/>
                <w:bCs/>
                <w:kern w:val="0"/>
                <w:sz w:val="24"/>
              </w:rPr>
              <w:t>：</w:t>
            </w:r>
            <w:r w:rsidR="00E57B0F" w:rsidRPr="00E57B0F">
              <w:rPr>
                <w:rFonts w:ascii="仿宋" w:eastAsia="仿宋" w:hAnsi="仿宋" w:cs="仿宋" w:hint="eastAsia"/>
                <w:bCs/>
                <w:kern w:val="0"/>
                <w:sz w:val="24"/>
              </w:rPr>
              <w:t>01包最高限价：140万元，02包最高限价：80万元，03包最高限价：28万元</w:t>
            </w:r>
          </w:p>
          <w:p w:rsidR="00B33FD9" w:rsidRDefault="006E7446">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B33FD9">
        <w:tc>
          <w:tcPr>
            <w:tcW w:w="1097" w:type="dxa"/>
          </w:tcPr>
          <w:p w:rsidR="00B33FD9" w:rsidRDefault="006E7446">
            <w:pPr>
              <w:jc w:val="center"/>
              <w:rPr>
                <w:rFonts w:ascii="仿宋" w:eastAsia="仿宋" w:hAnsi="仿宋" w:cs="仿宋"/>
                <w:bCs/>
                <w:sz w:val="24"/>
              </w:rPr>
            </w:pPr>
            <w:r>
              <w:rPr>
                <w:rFonts w:ascii="仿宋" w:eastAsia="仿宋" w:hAnsi="仿宋" w:cs="仿宋" w:hint="eastAsia"/>
                <w:bCs/>
                <w:sz w:val="24"/>
              </w:rPr>
              <w:t>2</w:t>
            </w:r>
          </w:p>
        </w:tc>
        <w:tc>
          <w:tcPr>
            <w:tcW w:w="1768" w:type="dxa"/>
          </w:tcPr>
          <w:p w:rsidR="00B33FD9" w:rsidRDefault="006E7446">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4538" w:type="dxa"/>
          </w:tcPr>
          <w:p w:rsidR="00B33FD9" w:rsidRDefault="006E7446">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33FD9" w:rsidRDefault="006E7446">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3</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4538" w:type="dxa"/>
          </w:tcPr>
          <w:p w:rsidR="00B33FD9" w:rsidRDefault="006E7446">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B33FD9" w:rsidRDefault="006E7446">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4</w:t>
            </w:r>
          </w:p>
        </w:tc>
        <w:tc>
          <w:tcPr>
            <w:tcW w:w="1768" w:type="dxa"/>
          </w:tcPr>
          <w:p w:rsidR="00B33FD9" w:rsidRDefault="006E7446">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538" w:type="dxa"/>
          </w:tcPr>
          <w:p w:rsidR="00B33FD9" w:rsidRDefault="006E7446">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B33FD9" w:rsidRDefault="006E7446">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33FD9" w:rsidRDefault="006E7446">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5</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rsidR="00B33FD9" w:rsidRDefault="006E7446">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6</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rsidR="00B33FD9" w:rsidRDefault="006E7446">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7</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rsidR="00B33FD9" w:rsidRDefault="006E7446">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8</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B33FD9" w:rsidRDefault="006E7446">
            <w:pPr>
              <w:rPr>
                <w:rFonts w:ascii="仿宋" w:eastAsia="仿宋" w:hAnsi="仿宋" w:cs="仿宋"/>
                <w:bCs/>
                <w:sz w:val="24"/>
              </w:rPr>
            </w:pPr>
            <w:r>
              <w:rPr>
                <w:rFonts w:ascii="仿宋" w:eastAsia="仿宋" w:hAnsi="仿宋" w:cs="仿宋" w:hint="eastAsia"/>
                <w:bCs/>
                <w:sz w:val="24"/>
              </w:rPr>
              <w:t>5.1 提供相同品牌产品处理。</w:t>
            </w:r>
          </w:p>
          <w:p w:rsidR="00B33FD9" w:rsidRDefault="006E7446">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非单一产品采购项目中，采购人根据采购项目技术构成、产品价格比重等合理确定核心产品。多家投标人提供的任一核心产品品牌相同的，视为提供相同品牌产品。本项目</w:t>
            </w:r>
            <w:r>
              <w:rPr>
                <w:rFonts w:ascii="仿宋" w:eastAsia="仿宋" w:hAnsi="仿宋" w:cs="仿宋"/>
                <w:bCs/>
                <w:sz w:val="24"/>
              </w:rPr>
              <w:t>核心产品为：</w:t>
            </w:r>
            <w:r>
              <w:rPr>
                <w:rFonts w:ascii="仿宋" w:eastAsia="仿宋" w:hAnsi="仿宋" w:cs="仿宋" w:hint="eastAsia"/>
                <w:bCs/>
                <w:sz w:val="24"/>
              </w:rPr>
              <w:t>03包</w:t>
            </w:r>
            <w:r>
              <w:rPr>
                <w:rFonts w:ascii="仿宋" w:eastAsia="仿宋" w:hAnsi="仿宋" w:cs="仿宋"/>
                <w:bCs/>
                <w:sz w:val="24"/>
              </w:rPr>
              <w:t>：</w:t>
            </w:r>
            <w:r>
              <w:rPr>
                <w:rFonts w:ascii="仿宋" w:eastAsia="仿宋" w:hAnsi="仿宋" w:cs="仿宋" w:hint="eastAsia"/>
                <w:bCs/>
                <w:sz w:val="24"/>
              </w:rPr>
              <w:t>听力计</w:t>
            </w:r>
            <w:r>
              <w:rPr>
                <w:rFonts w:ascii="仿宋" w:eastAsia="仿宋" w:hAnsi="仿宋" w:cs="仿宋"/>
                <w:bCs/>
                <w:sz w:val="24"/>
              </w:rPr>
              <w:t>。</w:t>
            </w:r>
          </w:p>
          <w:p w:rsidR="00B33FD9" w:rsidRDefault="006E7446">
            <w:pPr>
              <w:rPr>
                <w:rFonts w:ascii="仿宋" w:eastAsia="仿宋" w:hAnsi="仿宋" w:cs="仿宋"/>
                <w:bCs/>
                <w:sz w:val="24"/>
              </w:rPr>
            </w:pPr>
            <w:r>
              <w:rPr>
                <w:rFonts w:ascii="仿宋" w:eastAsia="仿宋" w:hAnsi="仿宋" w:cs="仿宋" w:hint="eastAsia"/>
                <w:bCs/>
                <w:sz w:val="24"/>
              </w:rPr>
              <w:t>5.1.2 采用综合评分法的采购项目。</w:t>
            </w:r>
          </w:p>
          <w:p w:rsidR="00B33FD9" w:rsidRDefault="006E7446">
            <w:pPr>
              <w:rPr>
                <w:rFonts w:ascii="仿宋" w:eastAsia="仿宋" w:hAnsi="仿宋" w:cs="仿宋"/>
                <w:bCs/>
                <w:sz w:val="24"/>
              </w:rPr>
            </w:pPr>
            <w:r>
              <w:rPr>
                <w:rFonts w:ascii="仿宋" w:eastAsia="仿宋" w:hAnsi="仿宋" w:cs="仿宋" w:hint="eastAsia"/>
                <w:bCs/>
                <w:sz w:val="24"/>
              </w:rPr>
              <w:t>提供相同品牌产品且通过资格审查、符合</w:t>
            </w:r>
            <w:r>
              <w:rPr>
                <w:rFonts w:ascii="仿宋" w:eastAsia="仿宋" w:hAnsi="仿宋" w:cs="仿宋" w:hint="eastAsia"/>
                <w:bCs/>
                <w:sz w:val="24"/>
              </w:rPr>
              <w:lastRenderedPageBreak/>
              <w:t>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B33FD9">
        <w:trPr>
          <w:trHeight w:val="3252"/>
        </w:trPr>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9</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rsidR="00B33FD9" w:rsidRDefault="006E7446">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33FD9" w:rsidRDefault="006E7446">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10</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w:t>
            </w:r>
            <w:r>
              <w:rPr>
                <w:rFonts w:ascii="仿宋" w:eastAsia="仿宋" w:hAnsi="仿宋" w:cs="仿宋" w:hint="eastAsia"/>
                <w:bCs/>
                <w:sz w:val="24"/>
                <w:lang w:val="zh-CN"/>
              </w:rPr>
              <w:lastRenderedPageBreak/>
              <w:t>章10．计量单位</w:t>
            </w:r>
          </w:p>
        </w:tc>
        <w:tc>
          <w:tcPr>
            <w:tcW w:w="4538" w:type="dxa"/>
          </w:tcPr>
          <w:p w:rsidR="00B33FD9" w:rsidRDefault="006E7446">
            <w:pPr>
              <w:rPr>
                <w:rFonts w:ascii="仿宋" w:eastAsia="仿宋" w:hAnsi="仿宋" w:cs="仿宋"/>
                <w:bCs/>
                <w:sz w:val="24"/>
              </w:rPr>
            </w:pPr>
            <w:r>
              <w:rPr>
                <w:rFonts w:ascii="仿宋" w:eastAsia="仿宋" w:hAnsi="仿宋" w:cs="仿宋" w:hint="eastAsia"/>
                <w:bCs/>
                <w:sz w:val="24"/>
                <w:lang w:val="zh-CN"/>
              </w:rPr>
              <w:lastRenderedPageBreak/>
              <w:t>除招标文件中另有规定外，本次采购项目</w:t>
            </w:r>
            <w:r>
              <w:rPr>
                <w:rFonts w:ascii="仿宋" w:eastAsia="仿宋" w:hAnsi="仿宋" w:cs="仿宋" w:hint="eastAsia"/>
                <w:bCs/>
                <w:sz w:val="24"/>
                <w:lang w:val="zh-CN"/>
              </w:rPr>
              <w:lastRenderedPageBreak/>
              <w:t>所有合同项下的投标均采用国家法定的计量单位。</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w:t>
            </w:r>
            <w:r>
              <w:rPr>
                <w:rFonts w:ascii="仿宋" w:eastAsia="仿宋" w:hAnsi="仿宋" w:cs="仿宋" w:hint="eastAsia"/>
                <w:color w:val="000000"/>
                <w:sz w:val="24"/>
                <w:szCs w:val="28"/>
              </w:rPr>
              <w:lastRenderedPageBreak/>
              <w:t>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11</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rsidR="00B33FD9" w:rsidRDefault="006E7446">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12</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13</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2、本次招标报价要求：</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33FD9">
        <w:trPr>
          <w:trHeight w:val="90"/>
        </w:trPr>
        <w:tc>
          <w:tcPr>
            <w:tcW w:w="1097" w:type="dxa"/>
          </w:tcPr>
          <w:p w:rsidR="00B33FD9" w:rsidRDefault="006E7446">
            <w:pPr>
              <w:rPr>
                <w:rFonts w:ascii="仿宋" w:eastAsia="仿宋" w:hAnsi="仿宋" w:cs="仿宋"/>
                <w:bCs/>
                <w:sz w:val="24"/>
              </w:rPr>
            </w:pPr>
            <w:r>
              <w:rPr>
                <w:rFonts w:ascii="仿宋" w:eastAsia="仿宋" w:hAnsi="仿宋" w:cs="仿宋" w:hint="eastAsia"/>
                <w:bCs/>
                <w:sz w:val="24"/>
              </w:rPr>
              <w:t>14</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B33FD9" w:rsidRDefault="00B33FD9">
            <w:pPr>
              <w:rPr>
                <w:rFonts w:ascii="仿宋" w:eastAsia="仿宋" w:hAnsi="仿宋" w:cs="仿宋"/>
                <w:bCs/>
                <w:sz w:val="24"/>
                <w:lang w:val="zh-CN"/>
              </w:rPr>
            </w:pP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lastRenderedPageBreak/>
              <w:t>16.1 本项目投标有效期为投标截止时间届满后90天（投标有效期从提交投标文件的截止之日起算）。投标人投标文件中必须载明投标有效期，投标文件中载明的投</w:t>
            </w:r>
            <w:r>
              <w:rPr>
                <w:rFonts w:ascii="仿宋" w:eastAsia="仿宋" w:hAnsi="仿宋" w:cs="仿宋" w:hint="eastAsia"/>
                <w:bCs/>
                <w:sz w:val="24"/>
                <w:lang w:val="zh-CN"/>
              </w:rPr>
              <w:lastRenderedPageBreak/>
              <w:t>标有效期可以长于招标文件规定的期限，但不得短于招标文件规定的期限。否则，其投标文件将作为无效投标处理。</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w:t>
            </w:r>
            <w:r>
              <w:rPr>
                <w:rFonts w:ascii="仿宋" w:eastAsia="仿宋" w:hAnsi="仿宋" w:cs="仿宋" w:hint="eastAsia"/>
                <w:bCs/>
                <w:sz w:val="24"/>
              </w:rPr>
              <w:lastRenderedPageBreak/>
              <w:t>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15</w:t>
            </w:r>
          </w:p>
        </w:tc>
        <w:tc>
          <w:tcPr>
            <w:tcW w:w="1768" w:type="dxa"/>
          </w:tcPr>
          <w:p w:rsidR="00B33FD9" w:rsidRDefault="006E7446">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4538" w:type="dxa"/>
          </w:tcPr>
          <w:p w:rsidR="00B33FD9" w:rsidRDefault="006E7446">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B33FD9">
        <w:tc>
          <w:tcPr>
            <w:tcW w:w="1097" w:type="dxa"/>
          </w:tcPr>
          <w:p w:rsidR="00B33FD9" w:rsidRDefault="00B33FD9">
            <w:pPr>
              <w:rPr>
                <w:rFonts w:ascii="仿宋" w:eastAsia="仿宋" w:hAnsi="仿宋" w:cs="仿宋"/>
                <w:bCs/>
                <w:sz w:val="24"/>
              </w:rPr>
            </w:pPr>
          </w:p>
          <w:p w:rsidR="00B33FD9" w:rsidRDefault="006E7446">
            <w:pPr>
              <w:rPr>
                <w:rFonts w:ascii="仿宋" w:eastAsia="仿宋" w:hAnsi="仿宋" w:cs="仿宋"/>
                <w:bCs/>
                <w:sz w:val="24"/>
              </w:rPr>
            </w:pPr>
            <w:r>
              <w:rPr>
                <w:rFonts w:ascii="仿宋" w:eastAsia="仿宋" w:hAnsi="仿宋" w:cs="仿宋" w:hint="eastAsia"/>
                <w:bCs/>
                <w:sz w:val="24"/>
              </w:rPr>
              <w:t>16</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17</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.合同转包</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28.合同转包</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w:t>
            </w:r>
            <w:r>
              <w:rPr>
                <w:rFonts w:ascii="仿宋" w:eastAsia="仿宋" w:hAnsi="仿宋" w:cs="仿宋" w:hint="eastAsia"/>
                <w:bCs/>
                <w:sz w:val="24"/>
                <w:lang w:val="zh-CN"/>
              </w:rPr>
              <w:lastRenderedPageBreak/>
              <w:t>同义务，将依法追究法律责任。</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33FD9">
        <w:trPr>
          <w:trHeight w:val="2852"/>
        </w:trPr>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18</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8" w:type="dxa"/>
          </w:tcPr>
          <w:p w:rsidR="00B33FD9" w:rsidRDefault="006E7446">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B33FD9" w:rsidRDefault="006E7446">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19</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20</w:t>
            </w:r>
          </w:p>
        </w:tc>
        <w:tc>
          <w:tcPr>
            <w:tcW w:w="1768" w:type="dxa"/>
          </w:tcPr>
          <w:p w:rsidR="00B33FD9" w:rsidRDefault="006E7446">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4538" w:type="dxa"/>
          </w:tcPr>
          <w:p w:rsidR="00B33FD9" w:rsidRDefault="006E7446">
            <w:pPr>
              <w:spacing w:line="500" w:lineRule="exact"/>
              <w:rPr>
                <w:rFonts w:ascii="仿宋" w:eastAsia="仿宋" w:hAnsi="仿宋" w:cs="仿宋"/>
                <w:bCs/>
                <w:sz w:val="24"/>
              </w:rPr>
            </w:pPr>
            <w:r>
              <w:rPr>
                <w:rFonts w:ascii="仿宋" w:eastAsia="仿宋" w:hAnsi="仿宋" w:cs="仿宋" w:hint="eastAsia"/>
                <w:bCs/>
                <w:sz w:val="24"/>
              </w:rPr>
              <w:t>1．交货期及地点</w:t>
            </w:r>
          </w:p>
          <w:p w:rsidR="00B33FD9" w:rsidRDefault="006E7446">
            <w:pPr>
              <w:spacing w:line="500" w:lineRule="exact"/>
              <w:rPr>
                <w:rFonts w:ascii="仿宋" w:eastAsia="仿宋" w:hAnsi="仿宋" w:cs="仿宋"/>
                <w:bCs/>
                <w:sz w:val="24"/>
              </w:rPr>
            </w:pPr>
            <w:r>
              <w:rPr>
                <w:rFonts w:ascii="仿宋" w:eastAsia="仿宋" w:hAnsi="仿宋" w:cs="仿宋" w:hint="eastAsia"/>
                <w:bCs/>
                <w:sz w:val="24"/>
              </w:rPr>
              <w:t>1.1 交货期：合同签订生效，接到采购人正式通知后在45个工作日内完成全部货物的送货，并交付采购人验收、使用。税费、运输费和完成本项目的一切费用均由投标人自行承担。</w:t>
            </w:r>
          </w:p>
          <w:p w:rsidR="00B33FD9" w:rsidRDefault="006E7446">
            <w:pPr>
              <w:spacing w:line="500" w:lineRule="exact"/>
              <w:rPr>
                <w:rFonts w:ascii="仿宋" w:eastAsia="仿宋" w:hAnsi="仿宋" w:cs="仿宋"/>
                <w:bCs/>
                <w:sz w:val="24"/>
              </w:rPr>
            </w:pPr>
            <w:r>
              <w:rPr>
                <w:rFonts w:ascii="仿宋" w:eastAsia="仿宋" w:hAnsi="仿宋" w:cs="仿宋" w:hint="eastAsia"/>
                <w:bCs/>
                <w:sz w:val="24"/>
              </w:rPr>
              <w:t>1.2 交货地点: 采购人指定地点</w:t>
            </w:r>
          </w:p>
          <w:p w:rsidR="00B33FD9" w:rsidRDefault="006E7446">
            <w:pPr>
              <w:spacing w:line="500" w:lineRule="exact"/>
              <w:rPr>
                <w:rFonts w:ascii="仿宋" w:eastAsia="仿宋" w:hAnsi="仿宋" w:cs="仿宋"/>
                <w:bCs/>
                <w:sz w:val="24"/>
              </w:rPr>
            </w:pPr>
            <w:r>
              <w:rPr>
                <w:rFonts w:ascii="仿宋" w:eastAsia="仿宋" w:hAnsi="仿宋" w:cs="仿宋" w:hint="eastAsia"/>
                <w:bCs/>
                <w:sz w:val="24"/>
              </w:rPr>
              <w:t>2．付款方法和条件：全部货物安装调试完毕并验收合格之日起，采购人接到中标人通知与票据凭证资料以后的30日内，按照财政性资金支付有关规定，向中标人支付合同价款93%；余7％货物质保期满后支付。</w:t>
            </w:r>
          </w:p>
          <w:p w:rsidR="00B33FD9" w:rsidRDefault="006E7446">
            <w:pPr>
              <w:spacing w:line="500" w:lineRule="exact"/>
              <w:rPr>
                <w:rFonts w:ascii="仿宋" w:eastAsia="仿宋" w:hAnsi="仿宋" w:cs="仿宋"/>
                <w:bCs/>
                <w:sz w:val="24"/>
              </w:rPr>
            </w:pPr>
            <w:r>
              <w:rPr>
                <w:rFonts w:ascii="仿宋" w:eastAsia="仿宋" w:hAnsi="仿宋" w:cs="仿宋" w:hint="eastAsia"/>
                <w:bCs/>
                <w:sz w:val="24"/>
              </w:rPr>
              <w:t>3.质保期：质保期内供应商应负责设备维</w:t>
            </w:r>
            <w:r>
              <w:rPr>
                <w:rFonts w:ascii="仿宋" w:eastAsia="仿宋" w:hAnsi="仿宋" w:cs="仿宋" w:hint="eastAsia"/>
                <w:bCs/>
                <w:sz w:val="24"/>
              </w:rPr>
              <w:lastRenderedPageBreak/>
              <w:t>修及抢修。质保期内供应商应负责设备的维修及抢修以及及时提供所更换的零部件，维修更换的材料和配件以及供应商技术服务人员等均含在本次项目报价内。</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21</w:t>
            </w:r>
          </w:p>
        </w:tc>
        <w:tc>
          <w:tcPr>
            <w:tcW w:w="1768" w:type="dxa"/>
          </w:tcPr>
          <w:p w:rsidR="00B33FD9" w:rsidRDefault="006E7446">
            <w:pPr>
              <w:spacing w:line="500" w:lineRule="exact"/>
              <w:rPr>
                <w:rFonts w:ascii="仿宋" w:eastAsia="仿宋" w:hAnsi="仿宋" w:cs="仿宋"/>
                <w:bCs/>
                <w:sz w:val="24"/>
              </w:rPr>
            </w:pPr>
            <w:r>
              <w:rPr>
                <w:rFonts w:ascii="仿宋" w:eastAsia="仿宋" w:hAnsi="仿宋" w:cs="仿宋" w:hint="eastAsia"/>
                <w:bCs/>
                <w:sz w:val="24"/>
              </w:rPr>
              <w:t>招标文件第六章技术、</w:t>
            </w:r>
            <w:r>
              <w:rPr>
                <w:rFonts w:ascii="仿宋" w:eastAsia="仿宋" w:hAnsi="仿宋" w:cs="仿宋"/>
                <w:bCs/>
                <w:sz w:val="24"/>
              </w:rPr>
              <w:t>服务要求</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01包</w:t>
            </w:r>
            <w:r>
              <w:rPr>
                <w:rFonts w:ascii="仿宋" w:eastAsia="仿宋" w:hAnsi="仿宋" w:cs="仿宋"/>
                <w:bCs/>
                <w:sz w:val="24"/>
                <w:lang w:val="zh-CN"/>
              </w:rPr>
              <w:t>：</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*1、稳恒电压，K缘过滤，同时产生</w:t>
            </w:r>
            <w:proofErr w:type="gramStart"/>
            <w:r>
              <w:rPr>
                <w:rFonts w:ascii="仿宋" w:eastAsia="仿宋" w:hAnsi="仿宋" w:cs="仿宋" w:hint="eastAsia"/>
                <w:bCs/>
                <w:sz w:val="24"/>
                <w:lang w:val="zh-CN"/>
              </w:rPr>
              <w:t>高低双</w:t>
            </w:r>
            <w:proofErr w:type="gramEnd"/>
            <w:r>
              <w:rPr>
                <w:rFonts w:ascii="仿宋" w:eastAsia="仿宋" w:hAnsi="仿宋" w:cs="仿宋" w:hint="eastAsia"/>
                <w:bCs/>
                <w:sz w:val="24"/>
                <w:lang w:val="zh-CN"/>
              </w:rPr>
              <w:t>能X线。</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*3. 质保期≧</w:t>
            </w:r>
            <w:r>
              <w:rPr>
                <w:rFonts w:ascii="仿宋" w:eastAsia="仿宋" w:hAnsi="仿宋" w:cs="仿宋" w:hint="eastAsia"/>
                <w:bCs/>
                <w:sz w:val="24"/>
              </w:rPr>
              <w:t>3年</w:t>
            </w:r>
            <w:r>
              <w:rPr>
                <w:rFonts w:ascii="仿宋" w:eastAsia="仿宋" w:hAnsi="仿宋" w:cs="仿宋" w:hint="eastAsia"/>
                <w:bCs/>
                <w:sz w:val="24"/>
                <w:lang w:val="zh-CN"/>
              </w:rPr>
              <w:t>；每年至少2次维护；系统升级；系统丢失安装。</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02包</w:t>
            </w:r>
            <w:r>
              <w:rPr>
                <w:rFonts w:ascii="仿宋" w:eastAsia="仿宋" w:hAnsi="仿宋" w:cs="仿宋"/>
                <w:bCs/>
                <w:sz w:val="24"/>
                <w:lang w:val="zh-CN"/>
              </w:rPr>
              <w:t>：</w:t>
            </w:r>
          </w:p>
          <w:p w:rsidR="006E7446" w:rsidRDefault="006E7446">
            <w:pPr>
              <w:rPr>
                <w:rFonts w:ascii="仿宋" w:eastAsia="仿宋" w:hAnsi="仿宋" w:cs="仿宋"/>
                <w:bCs/>
                <w:sz w:val="24"/>
                <w:lang w:val="zh-CN"/>
              </w:rPr>
            </w:pPr>
            <w:r w:rsidRPr="006E7446">
              <w:rPr>
                <w:rFonts w:ascii="仿宋" w:eastAsia="仿宋" w:hAnsi="仿宋" w:cs="仿宋" w:hint="eastAsia"/>
                <w:bCs/>
                <w:sz w:val="24"/>
                <w:lang w:val="zh-CN"/>
              </w:rPr>
              <w:t>*1、投标人承诺中标后在四川设置办事处，协调市场推广、销售、售后服务等工作;</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*4、质保期≧3年</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03包</w:t>
            </w:r>
            <w:r>
              <w:rPr>
                <w:rFonts w:ascii="仿宋" w:eastAsia="仿宋" w:hAnsi="仿宋" w:cs="仿宋"/>
                <w:bCs/>
                <w:sz w:val="24"/>
                <w:lang w:val="zh-CN"/>
              </w:rPr>
              <w:t>：</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*2.质保期≧3年</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22</w:t>
            </w:r>
          </w:p>
        </w:tc>
        <w:tc>
          <w:tcPr>
            <w:tcW w:w="176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rsidR="00B33FD9" w:rsidRDefault="006E7446">
            <w:pPr>
              <w:numPr>
                <w:ilvl w:val="0"/>
                <w:numId w:val="4"/>
              </w:numPr>
              <w:rPr>
                <w:rFonts w:ascii="仿宋" w:eastAsia="仿宋" w:hAnsi="仿宋"/>
                <w:sz w:val="24"/>
              </w:rPr>
            </w:pPr>
            <w:r>
              <w:rPr>
                <w:rFonts w:ascii="仿宋" w:eastAsia="仿宋" w:hAnsi="仿宋" w:hint="eastAsia"/>
                <w:sz w:val="24"/>
              </w:rPr>
              <w:t>本次招标报价要求：</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t>23</w:t>
            </w:r>
          </w:p>
        </w:tc>
        <w:tc>
          <w:tcPr>
            <w:tcW w:w="1768" w:type="dxa"/>
          </w:tcPr>
          <w:p w:rsidR="00B33FD9" w:rsidRDefault="006E7446">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rsidR="00B33FD9" w:rsidRDefault="006E7446">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B33FD9" w:rsidRDefault="006E7446">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B33FD9" w:rsidRDefault="006E7446">
            <w:pPr>
              <w:rPr>
                <w:rFonts w:ascii="仿宋" w:eastAsia="仿宋" w:hAnsi="仿宋" w:cs="仿宋"/>
                <w:bCs/>
                <w:sz w:val="24"/>
                <w:lang w:val="zh-CN"/>
              </w:rPr>
            </w:pPr>
            <w:r>
              <w:rPr>
                <w:rFonts w:ascii="仿宋" w:eastAsia="仿宋" w:hAnsi="仿宋" w:cs="仿宋" w:hint="eastAsia"/>
                <w:bCs/>
                <w:sz w:val="24"/>
                <w:lang w:val="zh-CN"/>
              </w:rPr>
              <w:lastRenderedPageBreak/>
              <w:t>（6）不同投标人的投标保证金从同一单位或者个人的账户转出。</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33FD9">
        <w:tc>
          <w:tcPr>
            <w:tcW w:w="1097" w:type="dxa"/>
          </w:tcPr>
          <w:p w:rsidR="00B33FD9" w:rsidRDefault="006E7446">
            <w:pPr>
              <w:rPr>
                <w:rFonts w:ascii="仿宋" w:eastAsia="仿宋" w:hAnsi="仿宋" w:cs="仿宋"/>
                <w:bCs/>
                <w:sz w:val="24"/>
              </w:rPr>
            </w:pPr>
            <w:r>
              <w:rPr>
                <w:rFonts w:ascii="仿宋" w:eastAsia="仿宋" w:hAnsi="仿宋" w:cs="仿宋" w:hint="eastAsia"/>
                <w:bCs/>
                <w:sz w:val="24"/>
              </w:rPr>
              <w:lastRenderedPageBreak/>
              <w:t>24</w:t>
            </w:r>
          </w:p>
        </w:tc>
        <w:tc>
          <w:tcPr>
            <w:tcW w:w="1768" w:type="dxa"/>
          </w:tcPr>
          <w:p w:rsidR="00B33FD9" w:rsidRDefault="006E7446">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4538" w:type="dxa"/>
          </w:tcPr>
          <w:p w:rsidR="00B33FD9" w:rsidRDefault="006E7446">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B33FD9" w:rsidRDefault="006E7446">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2758" w:type="dxa"/>
          </w:tcPr>
          <w:p w:rsidR="00B33FD9" w:rsidRDefault="006E7446">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（一）招标公告刊登的媒体名称、开标日期和地点；</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（二）投标文件中已经明确的内容事项；</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B33FD9" w:rsidRDefault="006E7446">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B33FD9" w:rsidRDefault="006E7446">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33FD9" w:rsidRDefault="006E7446">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B33FD9" w:rsidRDefault="006E7446">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B33FD9" w:rsidRDefault="006E7446">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B33FD9" w:rsidRDefault="006E7446">
      <w:pPr>
        <w:pStyle w:val="af1"/>
        <w:ind w:firstLineChars="200" w:firstLine="480"/>
        <w:jc w:val="both"/>
        <w:rPr>
          <w:rFonts w:ascii="仿宋" w:eastAsia="仿宋" w:hAnsi="仿宋"/>
        </w:rPr>
      </w:pPr>
      <w:r>
        <w:rPr>
          <w:rFonts w:ascii="仿宋" w:eastAsia="仿宋" w:hAnsi="仿宋" w:hint="eastAsia"/>
        </w:rPr>
        <w:t>（一）分值汇总计算错误的；</w:t>
      </w:r>
    </w:p>
    <w:p w:rsidR="00B33FD9" w:rsidRDefault="006E7446">
      <w:pPr>
        <w:pStyle w:val="af1"/>
        <w:ind w:firstLineChars="200" w:firstLine="480"/>
        <w:jc w:val="both"/>
        <w:rPr>
          <w:rFonts w:ascii="仿宋" w:eastAsia="仿宋" w:hAnsi="仿宋"/>
        </w:rPr>
      </w:pPr>
      <w:r>
        <w:rPr>
          <w:rFonts w:ascii="仿宋" w:eastAsia="仿宋" w:hAnsi="仿宋" w:hint="eastAsia"/>
        </w:rPr>
        <w:t>（二）分项评分超出评分标准范围的；</w:t>
      </w:r>
    </w:p>
    <w:p w:rsidR="00B33FD9" w:rsidRDefault="006E7446">
      <w:pPr>
        <w:pStyle w:val="af1"/>
        <w:ind w:firstLineChars="200" w:firstLine="480"/>
        <w:jc w:val="both"/>
        <w:rPr>
          <w:rFonts w:ascii="仿宋" w:eastAsia="仿宋" w:hAnsi="仿宋"/>
        </w:rPr>
      </w:pPr>
      <w:r>
        <w:rPr>
          <w:rFonts w:ascii="仿宋" w:eastAsia="仿宋" w:hAnsi="仿宋" w:hint="eastAsia"/>
        </w:rPr>
        <w:t>（三）客观评分不一致的；</w:t>
      </w:r>
    </w:p>
    <w:p w:rsidR="00B33FD9" w:rsidRDefault="006E7446">
      <w:pPr>
        <w:pStyle w:val="af1"/>
        <w:ind w:firstLineChars="200" w:firstLine="480"/>
        <w:jc w:val="both"/>
        <w:rPr>
          <w:rFonts w:ascii="仿宋" w:eastAsia="仿宋" w:hAnsi="仿宋"/>
        </w:rPr>
      </w:pPr>
      <w:r>
        <w:rPr>
          <w:rFonts w:ascii="仿宋" w:eastAsia="仿宋" w:hAnsi="仿宋" w:hint="eastAsia"/>
        </w:rPr>
        <w:lastRenderedPageBreak/>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B33FD9" w:rsidRDefault="006E7446">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33FD9" w:rsidRDefault="006E7446">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B33FD9" w:rsidRDefault="006E7446">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B33FD9" w:rsidRDefault="006E7446">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B33FD9" w:rsidRDefault="006E7446">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B33FD9" w:rsidRDefault="006E7446">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B33FD9" w:rsidRDefault="006E7446">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B33FD9" w:rsidRDefault="006E7446">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B33FD9" w:rsidRDefault="006E7446">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B33FD9" w:rsidRDefault="006E7446">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B33FD9" w:rsidRDefault="006E7446">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B33FD9" w:rsidRDefault="006E7446">
      <w:pPr>
        <w:pStyle w:val="2"/>
        <w:rPr>
          <w:rFonts w:ascii="仿宋" w:eastAsia="仿宋" w:hAnsi="仿宋"/>
          <w:sz w:val="24"/>
          <w:szCs w:val="24"/>
        </w:rPr>
      </w:pPr>
      <w:r>
        <w:rPr>
          <w:rFonts w:ascii="仿宋" w:eastAsia="仿宋" w:hAnsi="仿宋" w:hint="eastAsia"/>
          <w:sz w:val="24"/>
          <w:szCs w:val="24"/>
        </w:rPr>
        <w:t>4.评标细则及标准</w:t>
      </w:r>
      <w:bookmarkEnd w:id="170"/>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B33FD9" w:rsidRDefault="006E7446">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33FD9" w:rsidRDefault="006E7446">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B33FD9" w:rsidRDefault="006E7446">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B33FD9" w:rsidRDefault="006E7446">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B33FD9" w:rsidRDefault="006E7446">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277"/>
      </w:tblGrid>
      <w:tr w:rsidR="00B33FD9">
        <w:trPr>
          <w:trHeight w:val="402"/>
        </w:trPr>
        <w:tc>
          <w:tcPr>
            <w:tcW w:w="577"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lastRenderedPageBreak/>
              <w:t>序号</w:t>
            </w:r>
          </w:p>
        </w:tc>
        <w:tc>
          <w:tcPr>
            <w:tcW w:w="1119"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t>评分因素</w:t>
            </w:r>
          </w:p>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t>分值</w:t>
            </w:r>
          </w:p>
        </w:tc>
        <w:tc>
          <w:tcPr>
            <w:tcW w:w="5676"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B33FD9" w:rsidRDefault="006E7446">
            <w:pPr>
              <w:spacing w:line="400" w:lineRule="exact"/>
              <w:jc w:val="center"/>
              <w:rPr>
                <w:rFonts w:ascii="仿宋" w:eastAsia="仿宋" w:hAnsi="仿宋"/>
                <w:szCs w:val="21"/>
              </w:rPr>
            </w:pPr>
            <w:r>
              <w:rPr>
                <w:rFonts w:ascii="仿宋" w:eastAsia="仿宋" w:hAnsi="仿宋" w:hint="eastAsia"/>
                <w:szCs w:val="21"/>
              </w:rPr>
              <w:t>说明</w:t>
            </w:r>
          </w:p>
        </w:tc>
      </w:tr>
      <w:tr w:rsidR="00B33FD9">
        <w:trPr>
          <w:trHeight w:val="402"/>
        </w:trPr>
        <w:tc>
          <w:tcPr>
            <w:tcW w:w="577"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B33FD9" w:rsidRDefault="006E7446">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B33FD9" w:rsidRDefault="006E7446">
            <w:pPr>
              <w:rPr>
                <w:rFonts w:ascii="仿宋" w:eastAsia="仿宋" w:hAnsi="仿宋"/>
                <w:szCs w:val="21"/>
              </w:rPr>
            </w:pPr>
            <w:r>
              <w:rPr>
                <w:rFonts w:ascii="仿宋" w:eastAsia="仿宋" w:hAnsi="仿宋" w:hint="eastAsia"/>
                <w:szCs w:val="21"/>
              </w:rPr>
              <w:t>（主要评分因素）</w:t>
            </w:r>
          </w:p>
        </w:tc>
        <w:tc>
          <w:tcPr>
            <w:tcW w:w="561" w:type="dxa"/>
            <w:vAlign w:val="center"/>
          </w:tcPr>
          <w:p w:rsidR="00B33FD9" w:rsidRDefault="006E7446">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676" w:type="dxa"/>
            <w:vAlign w:val="center"/>
          </w:tcPr>
          <w:p w:rsidR="00B33FD9" w:rsidRDefault="006E7446">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277" w:type="dxa"/>
            <w:vAlign w:val="center"/>
          </w:tcPr>
          <w:p w:rsidR="00B33FD9" w:rsidRDefault="006E7446">
            <w:pPr>
              <w:rPr>
                <w:rFonts w:ascii="仿宋" w:eastAsia="仿宋" w:hAnsi="仿宋"/>
                <w:szCs w:val="21"/>
              </w:rPr>
            </w:pPr>
            <w:r>
              <w:rPr>
                <w:rFonts w:ascii="仿宋" w:eastAsia="仿宋" w:hAnsi="仿宋" w:hint="eastAsia"/>
                <w:szCs w:val="21"/>
              </w:rPr>
              <w:t>共同评分因素</w:t>
            </w:r>
          </w:p>
        </w:tc>
      </w:tr>
      <w:tr w:rsidR="00B33FD9">
        <w:trPr>
          <w:trHeight w:val="402"/>
        </w:trPr>
        <w:tc>
          <w:tcPr>
            <w:tcW w:w="577"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B33FD9" w:rsidRDefault="006E7446">
            <w:pPr>
              <w:rPr>
                <w:rFonts w:ascii="仿宋" w:eastAsia="仿宋" w:hAnsi="仿宋"/>
                <w:szCs w:val="21"/>
              </w:rPr>
            </w:pPr>
            <w:r>
              <w:rPr>
                <w:rFonts w:ascii="仿宋" w:eastAsia="仿宋" w:hAnsi="仿宋" w:hint="eastAsia"/>
                <w:szCs w:val="21"/>
              </w:rPr>
              <w:t>技术、服务要求</w:t>
            </w:r>
            <w:r>
              <w:rPr>
                <w:rFonts w:ascii="仿宋" w:eastAsia="仿宋" w:hAnsi="仿宋"/>
                <w:szCs w:val="21"/>
              </w:rPr>
              <w:t>63</w:t>
            </w:r>
            <w:r>
              <w:rPr>
                <w:rFonts w:ascii="仿宋" w:eastAsia="仿宋" w:hAnsi="仿宋" w:hint="eastAsia"/>
                <w:szCs w:val="21"/>
              </w:rPr>
              <w:t>%（主要评分因素）</w:t>
            </w:r>
          </w:p>
        </w:tc>
        <w:tc>
          <w:tcPr>
            <w:tcW w:w="561" w:type="dxa"/>
            <w:vAlign w:val="center"/>
          </w:tcPr>
          <w:p w:rsidR="00B33FD9" w:rsidRDefault="006E7446">
            <w:pPr>
              <w:rPr>
                <w:rFonts w:ascii="仿宋" w:eastAsia="仿宋" w:hAnsi="仿宋"/>
                <w:szCs w:val="21"/>
              </w:rPr>
            </w:pPr>
            <w:r>
              <w:rPr>
                <w:rFonts w:ascii="仿宋" w:eastAsia="仿宋" w:hAnsi="仿宋"/>
                <w:szCs w:val="21"/>
              </w:rPr>
              <w:t>63</w:t>
            </w:r>
          </w:p>
          <w:p w:rsidR="00B33FD9" w:rsidRDefault="006E7446">
            <w:pPr>
              <w:rPr>
                <w:rFonts w:ascii="仿宋" w:eastAsia="仿宋" w:hAnsi="仿宋"/>
                <w:szCs w:val="21"/>
              </w:rPr>
            </w:pPr>
            <w:r>
              <w:rPr>
                <w:rFonts w:ascii="仿宋" w:eastAsia="仿宋" w:hAnsi="仿宋" w:hint="eastAsia"/>
                <w:szCs w:val="21"/>
              </w:rPr>
              <w:t>分</w:t>
            </w:r>
          </w:p>
        </w:tc>
        <w:tc>
          <w:tcPr>
            <w:tcW w:w="5676" w:type="dxa"/>
            <w:vAlign w:val="center"/>
          </w:tcPr>
          <w:p w:rsidR="00B33FD9" w:rsidRDefault="006E7446">
            <w:pPr>
              <w:rPr>
                <w:rFonts w:ascii="仿宋" w:eastAsia="仿宋" w:hAnsi="仿宋"/>
                <w:szCs w:val="21"/>
              </w:rPr>
            </w:pPr>
            <w:r>
              <w:rPr>
                <w:rFonts w:ascii="仿宋" w:eastAsia="仿宋" w:hAnsi="仿宋" w:hint="eastAsia"/>
                <w:szCs w:val="21"/>
              </w:rPr>
              <w:t>1、投标人针对招标文件第六章的一般技术参数条款的响应得分规则如下：（一般技术参数条款指未标注“★”或</w:t>
            </w:r>
            <w:r>
              <w:rPr>
                <w:rFonts w:ascii="仿宋" w:eastAsia="仿宋" w:hAnsi="仿宋"/>
                <w:szCs w:val="21"/>
              </w:rPr>
              <w:t>“*”</w:t>
            </w:r>
            <w:r>
              <w:rPr>
                <w:rFonts w:ascii="仿宋" w:eastAsia="仿宋" w:hAnsi="仿宋" w:hint="eastAsia"/>
                <w:szCs w:val="21"/>
              </w:rPr>
              <w:t>）</w:t>
            </w:r>
          </w:p>
          <w:p w:rsidR="00B33FD9" w:rsidRDefault="006E7446">
            <w:pPr>
              <w:rPr>
                <w:rFonts w:ascii="仿宋" w:eastAsia="仿宋" w:hAnsi="仿宋"/>
                <w:szCs w:val="21"/>
              </w:rPr>
            </w:pPr>
            <w:r>
              <w:rPr>
                <w:rFonts w:ascii="仿宋" w:eastAsia="仿宋" w:hAnsi="仿宋" w:hint="eastAsia"/>
                <w:szCs w:val="21"/>
              </w:rPr>
              <w:t>一般技术参数条款响应得分=（投标人满足一般技术参数条款的数量÷一般技术参数条款的总数量，×对应分值。</w:t>
            </w:r>
          </w:p>
          <w:p w:rsidR="00B33FD9" w:rsidRDefault="006E7446">
            <w:pPr>
              <w:rPr>
                <w:rFonts w:ascii="仿宋" w:eastAsia="仿宋" w:hAnsi="仿宋"/>
                <w:szCs w:val="21"/>
              </w:rPr>
            </w:pPr>
            <w:r>
              <w:rPr>
                <w:rFonts w:ascii="仿宋" w:eastAsia="仿宋" w:hAnsi="仿宋"/>
                <w:szCs w:val="21"/>
              </w:rPr>
              <w:t>01</w:t>
            </w:r>
            <w:r>
              <w:rPr>
                <w:rFonts w:ascii="仿宋" w:eastAsia="仿宋" w:hAnsi="仿宋" w:hint="eastAsia"/>
                <w:szCs w:val="21"/>
              </w:rPr>
              <w:t>包一般参数技术分</w:t>
            </w:r>
            <w:r w:rsidR="007764FF">
              <w:rPr>
                <w:rFonts w:ascii="仿宋" w:eastAsia="仿宋" w:hAnsi="仿宋"/>
                <w:szCs w:val="21"/>
              </w:rPr>
              <w:t>27</w:t>
            </w:r>
            <w:r>
              <w:rPr>
                <w:rFonts w:ascii="仿宋" w:eastAsia="仿宋" w:hAnsi="仿宋" w:hint="eastAsia"/>
                <w:szCs w:val="21"/>
              </w:rPr>
              <w:t>分，一般参数共</w:t>
            </w:r>
            <w:r w:rsidR="007764FF">
              <w:rPr>
                <w:rFonts w:ascii="仿宋" w:eastAsia="仿宋" w:hAnsi="仿宋"/>
                <w:szCs w:val="21"/>
              </w:rPr>
              <w:t>28</w:t>
            </w:r>
            <w:r>
              <w:rPr>
                <w:rFonts w:ascii="仿宋" w:eastAsia="仿宋" w:hAnsi="仿宋" w:hint="eastAsia"/>
                <w:szCs w:val="21"/>
              </w:rPr>
              <w:t>条；</w:t>
            </w:r>
          </w:p>
          <w:p w:rsidR="00B33FD9" w:rsidRDefault="006E7446">
            <w:pPr>
              <w:rPr>
                <w:rFonts w:ascii="仿宋" w:eastAsia="仿宋" w:hAnsi="仿宋"/>
                <w:szCs w:val="21"/>
              </w:rPr>
            </w:pPr>
            <w:r>
              <w:rPr>
                <w:rFonts w:ascii="仿宋" w:eastAsia="仿宋" w:hAnsi="仿宋"/>
                <w:szCs w:val="21"/>
              </w:rPr>
              <w:t>02</w:t>
            </w:r>
            <w:r>
              <w:rPr>
                <w:rFonts w:ascii="仿宋" w:eastAsia="仿宋" w:hAnsi="仿宋" w:hint="eastAsia"/>
                <w:szCs w:val="21"/>
              </w:rPr>
              <w:t>包一般参数技术分</w:t>
            </w:r>
            <w:r w:rsidR="007764FF">
              <w:rPr>
                <w:rFonts w:ascii="仿宋" w:eastAsia="仿宋" w:hAnsi="仿宋"/>
                <w:szCs w:val="21"/>
              </w:rPr>
              <w:t>33</w:t>
            </w:r>
            <w:r>
              <w:rPr>
                <w:rFonts w:ascii="仿宋" w:eastAsia="仿宋" w:hAnsi="仿宋" w:hint="eastAsia"/>
                <w:szCs w:val="21"/>
              </w:rPr>
              <w:t>分，一般参数共</w:t>
            </w:r>
            <w:r w:rsidR="00E25A50">
              <w:rPr>
                <w:rFonts w:ascii="仿宋" w:eastAsia="仿宋" w:hAnsi="仿宋"/>
                <w:szCs w:val="21"/>
              </w:rPr>
              <w:t>18</w:t>
            </w:r>
            <w:r>
              <w:rPr>
                <w:rFonts w:ascii="仿宋" w:eastAsia="仿宋" w:hAnsi="仿宋" w:hint="eastAsia"/>
                <w:szCs w:val="21"/>
              </w:rPr>
              <w:t>条；</w:t>
            </w:r>
          </w:p>
          <w:p w:rsidR="00B33FD9" w:rsidRDefault="006E7446">
            <w:pPr>
              <w:rPr>
                <w:rFonts w:ascii="仿宋" w:eastAsia="仿宋" w:hAnsi="仿宋"/>
                <w:szCs w:val="21"/>
              </w:rPr>
            </w:pPr>
            <w:r>
              <w:rPr>
                <w:rFonts w:ascii="仿宋" w:eastAsia="仿宋" w:hAnsi="仿宋"/>
                <w:szCs w:val="21"/>
              </w:rPr>
              <w:t>03</w:t>
            </w:r>
            <w:r>
              <w:rPr>
                <w:rFonts w:ascii="仿宋" w:eastAsia="仿宋" w:hAnsi="仿宋" w:hint="eastAsia"/>
                <w:szCs w:val="21"/>
              </w:rPr>
              <w:t>包一般参数技术分</w:t>
            </w:r>
            <w:r w:rsidR="007764FF">
              <w:rPr>
                <w:rFonts w:ascii="仿宋" w:eastAsia="仿宋" w:hAnsi="仿宋"/>
                <w:szCs w:val="21"/>
              </w:rPr>
              <w:t>19</w:t>
            </w:r>
            <w:r>
              <w:rPr>
                <w:rFonts w:ascii="仿宋" w:eastAsia="仿宋" w:hAnsi="仿宋" w:hint="eastAsia"/>
                <w:szCs w:val="21"/>
              </w:rPr>
              <w:t>分，一般参数共</w:t>
            </w:r>
            <w:r w:rsidR="007764FF">
              <w:rPr>
                <w:rFonts w:ascii="仿宋" w:eastAsia="仿宋" w:hAnsi="仿宋"/>
                <w:szCs w:val="21"/>
              </w:rPr>
              <w:t>34</w:t>
            </w:r>
            <w:r>
              <w:rPr>
                <w:rFonts w:ascii="仿宋" w:eastAsia="仿宋" w:hAnsi="仿宋" w:hint="eastAsia"/>
                <w:szCs w:val="21"/>
              </w:rPr>
              <w:t>条；</w:t>
            </w:r>
          </w:p>
          <w:p w:rsidR="00B33FD9" w:rsidRDefault="006E7446">
            <w:pPr>
              <w:rPr>
                <w:rFonts w:ascii="仿宋" w:eastAsia="仿宋" w:hAnsi="仿宋"/>
                <w:szCs w:val="21"/>
              </w:rPr>
            </w:pPr>
            <w:r>
              <w:rPr>
                <w:rFonts w:ascii="仿宋" w:eastAsia="仿宋" w:hAnsi="仿宋" w:hint="eastAsia"/>
                <w:szCs w:val="21"/>
              </w:rPr>
              <w:t>2、投标人针对招标文件第六章对应包件“</w:t>
            </w:r>
            <w:r>
              <w:rPr>
                <w:rFonts w:ascii="仿宋" w:eastAsia="仿宋" w:hAnsi="仿宋" w:hint="eastAsia"/>
                <w:bCs/>
                <w:sz w:val="24"/>
              </w:rPr>
              <w:t>★</w:t>
            </w:r>
            <w:r>
              <w:rPr>
                <w:rFonts w:ascii="仿宋" w:eastAsia="仿宋" w:hAnsi="仿宋" w:hint="eastAsia"/>
                <w:szCs w:val="21"/>
              </w:rPr>
              <w:t>”技术参数条款的响应得分规则如下：</w:t>
            </w:r>
          </w:p>
          <w:p w:rsidR="00B33FD9" w:rsidRDefault="006E7446">
            <w:pPr>
              <w:rPr>
                <w:rFonts w:ascii="仿宋" w:eastAsia="仿宋" w:hAnsi="仿宋"/>
                <w:szCs w:val="21"/>
              </w:rPr>
            </w:pPr>
            <w:r>
              <w:rPr>
                <w:rFonts w:ascii="仿宋" w:eastAsia="仿宋" w:hAnsi="仿宋" w:hint="eastAsia"/>
                <w:szCs w:val="21"/>
              </w:rPr>
              <w:t>“</w:t>
            </w:r>
            <w:r>
              <w:rPr>
                <w:rFonts w:ascii="仿宋" w:eastAsia="仿宋" w:hAnsi="仿宋" w:hint="eastAsia"/>
                <w:bCs/>
                <w:sz w:val="24"/>
              </w:rPr>
              <w:t>★</w:t>
            </w:r>
            <w:r>
              <w:rPr>
                <w:rFonts w:ascii="仿宋" w:eastAsia="仿宋" w:hAnsi="仿宋" w:hint="eastAsia"/>
                <w:szCs w:val="21"/>
              </w:rPr>
              <w:t>”技术参数条款响应得分=（投标人满足“</w:t>
            </w:r>
            <w:r>
              <w:rPr>
                <w:rFonts w:ascii="仿宋" w:eastAsia="仿宋" w:hAnsi="仿宋" w:hint="eastAsia"/>
                <w:bCs/>
                <w:sz w:val="24"/>
              </w:rPr>
              <w:t>★</w:t>
            </w:r>
            <w:r>
              <w:rPr>
                <w:rFonts w:ascii="仿宋" w:eastAsia="仿宋" w:hAnsi="仿宋" w:hint="eastAsia"/>
                <w:szCs w:val="21"/>
              </w:rPr>
              <w:t>”技术参数条款的数量÷“</w:t>
            </w:r>
            <w:r>
              <w:rPr>
                <w:rFonts w:ascii="仿宋" w:eastAsia="仿宋" w:hAnsi="仿宋" w:cs="宋体" w:hint="eastAsia"/>
                <w:color w:val="000000"/>
                <w:sz w:val="24"/>
              </w:rPr>
              <w:t>★</w:t>
            </w:r>
            <w:r>
              <w:rPr>
                <w:rFonts w:ascii="仿宋" w:eastAsia="仿宋" w:hAnsi="仿宋" w:hint="eastAsia"/>
                <w:szCs w:val="21"/>
              </w:rPr>
              <w:t>”技术参数条款的总数量）×对应分值。</w:t>
            </w:r>
          </w:p>
          <w:p w:rsidR="00B33FD9" w:rsidRDefault="006E7446">
            <w:pPr>
              <w:rPr>
                <w:rFonts w:ascii="仿宋" w:eastAsia="仿宋" w:hAnsi="仿宋"/>
                <w:szCs w:val="21"/>
              </w:rPr>
            </w:pPr>
            <w:r>
              <w:rPr>
                <w:rFonts w:ascii="仿宋" w:eastAsia="仿宋" w:hAnsi="仿宋" w:hint="eastAsia"/>
                <w:szCs w:val="21"/>
              </w:rPr>
              <w:t>0</w:t>
            </w:r>
            <w:r>
              <w:rPr>
                <w:rFonts w:ascii="仿宋" w:eastAsia="仿宋" w:hAnsi="仿宋"/>
                <w:szCs w:val="21"/>
              </w:rPr>
              <w:t>1</w:t>
            </w:r>
            <w:r>
              <w:rPr>
                <w:rFonts w:ascii="仿宋" w:eastAsia="仿宋" w:hAnsi="仿宋" w:hint="eastAsia"/>
                <w:szCs w:val="21"/>
              </w:rPr>
              <w:t>包“★”号条款技术分</w:t>
            </w:r>
            <w:r w:rsidR="007764FF">
              <w:rPr>
                <w:rFonts w:ascii="仿宋" w:eastAsia="仿宋" w:hAnsi="仿宋"/>
                <w:szCs w:val="21"/>
              </w:rPr>
              <w:t>36</w:t>
            </w:r>
            <w:r>
              <w:rPr>
                <w:rFonts w:ascii="仿宋" w:eastAsia="仿宋" w:hAnsi="仿宋" w:hint="eastAsia"/>
                <w:szCs w:val="21"/>
              </w:rPr>
              <w:t>分，“★”号条款共</w:t>
            </w:r>
            <w:r w:rsidR="007764FF">
              <w:rPr>
                <w:rFonts w:ascii="仿宋" w:eastAsia="仿宋" w:hAnsi="仿宋"/>
                <w:szCs w:val="21"/>
              </w:rPr>
              <w:t>6</w:t>
            </w:r>
            <w:r>
              <w:rPr>
                <w:rFonts w:ascii="仿宋" w:eastAsia="仿宋" w:hAnsi="仿宋" w:hint="eastAsia"/>
                <w:szCs w:val="21"/>
              </w:rPr>
              <w:t>条；</w:t>
            </w:r>
          </w:p>
          <w:p w:rsidR="00B33FD9" w:rsidRDefault="006E7446">
            <w:pP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包“★”号条款技术分</w:t>
            </w:r>
            <w:r w:rsidR="007764FF">
              <w:rPr>
                <w:rFonts w:ascii="仿宋" w:eastAsia="仿宋" w:hAnsi="仿宋"/>
                <w:szCs w:val="21"/>
              </w:rPr>
              <w:t>30</w:t>
            </w:r>
            <w:r>
              <w:rPr>
                <w:rFonts w:ascii="仿宋" w:eastAsia="仿宋" w:hAnsi="仿宋" w:hint="eastAsia"/>
                <w:szCs w:val="21"/>
              </w:rPr>
              <w:t>分，“★”号条款共</w:t>
            </w:r>
            <w:r w:rsidR="007764FF">
              <w:rPr>
                <w:rFonts w:ascii="仿宋" w:eastAsia="仿宋" w:hAnsi="仿宋"/>
                <w:szCs w:val="21"/>
              </w:rPr>
              <w:t>5</w:t>
            </w:r>
            <w:r>
              <w:rPr>
                <w:rFonts w:ascii="仿宋" w:eastAsia="仿宋" w:hAnsi="仿宋" w:hint="eastAsia"/>
                <w:szCs w:val="21"/>
              </w:rPr>
              <w:t>条；</w:t>
            </w:r>
          </w:p>
          <w:p w:rsidR="00B33FD9" w:rsidRDefault="006E7446">
            <w:pPr>
              <w:rPr>
                <w:rFonts w:ascii="仿宋" w:eastAsia="仿宋" w:hAnsi="仿宋"/>
                <w:szCs w:val="21"/>
              </w:rPr>
            </w:pPr>
            <w:r>
              <w:rPr>
                <w:rFonts w:ascii="仿宋" w:eastAsia="仿宋" w:hAnsi="仿宋"/>
                <w:szCs w:val="21"/>
              </w:rPr>
              <w:t>03</w:t>
            </w:r>
            <w:r>
              <w:rPr>
                <w:rFonts w:ascii="仿宋" w:eastAsia="仿宋" w:hAnsi="仿宋" w:hint="eastAsia"/>
                <w:szCs w:val="21"/>
              </w:rPr>
              <w:t>包“★”号条款技术分</w:t>
            </w:r>
            <w:r w:rsidR="007764FF">
              <w:rPr>
                <w:rFonts w:ascii="仿宋" w:eastAsia="仿宋" w:hAnsi="仿宋"/>
                <w:szCs w:val="21"/>
              </w:rPr>
              <w:t>44</w:t>
            </w:r>
            <w:r>
              <w:rPr>
                <w:rFonts w:ascii="仿宋" w:eastAsia="仿宋" w:hAnsi="仿宋" w:hint="eastAsia"/>
                <w:szCs w:val="21"/>
              </w:rPr>
              <w:t>分，“★”号条款共</w:t>
            </w:r>
            <w:r w:rsidR="007764FF">
              <w:rPr>
                <w:rFonts w:ascii="仿宋" w:eastAsia="仿宋" w:hAnsi="仿宋"/>
                <w:szCs w:val="21"/>
              </w:rPr>
              <w:t>11</w:t>
            </w:r>
            <w:r>
              <w:rPr>
                <w:rFonts w:ascii="仿宋" w:eastAsia="仿宋" w:hAnsi="仿宋" w:hint="eastAsia"/>
                <w:szCs w:val="21"/>
              </w:rPr>
              <w:t>条；</w:t>
            </w:r>
          </w:p>
          <w:p w:rsidR="00B33FD9" w:rsidRDefault="006E7446">
            <w:pPr>
              <w:rPr>
                <w:rFonts w:ascii="仿宋" w:eastAsia="仿宋" w:hAnsi="仿宋"/>
                <w:szCs w:val="21"/>
              </w:rPr>
            </w:pPr>
            <w:r>
              <w:rPr>
                <w:rFonts w:ascii="仿宋" w:eastAsia="仿宋" w:hAnsi="仿宋" w:hint="eastAsia"/>
                <w:szCs w:val="21"/>
              </w:rPr>
              <w:t>注：</w:t>
            </w:r>
          </w:p>
          <w:p w:rsidR="00B33FD9" w:rsidRDefault="006E7446">
            <w:pPr>
              <w:rPr>
                <w:rFonts w:ascii="仿宋" w:eastAsia="仿宋" w:hAnsi="仿宋"/>
                <w:szCs w:val="21"/>
              </w:rPr>
            </w:pPr>
            <w:r>
              <w:rPr>
                <w:rFonts w:ascii="仿宋" w:eastAsia="仿宋" w:hAnsi="仿宋" w:hint="eastAsia"/>
                <w:szCs w:val="21"/>
              </w:rPr>
              <w:t>①针对“</w:t>
            </w:r>
            <w:r>
              <w:rPr>
                <w:rFonts w:ascii="仿宋" w:eastAsia="仿宋" w:hAnsi="仿宋" w:cs="宋体" w:hint="eastAsia"/>
                <w:color w:val="000000"/>
                <w:sz w:val="24"/>
              </w:rPr>
              <w:t>★</w:t>
            </w:r>
            <w:r>
              <w:rPr>
                <w:rFonts w:ascii="仿宋" w:eastAsia="仿宋" w:hAnsi="仿宋" w:hint="eastAsia"/>
                <w:szCs w:val="21"/>
              </w:rPr>
              <w:t>”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B33FD9" w:rsidRDefault="006E7446">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tc>
        <w:tc>
          <w:tcPr>
            <w:tcW w:w="1277" w:type="dxa"/>
            <w:vAlign w:val="center"/>
          </w:tcPr>
          <w:p w:rsidR="00B33FD9" w:rsidRDefault="006E7446">
            <w:pPr>
              <w:rPr>
                <w:rFonts w:ascii="仿宋" w:eastAsia="仿宋" w:hAnsi="仿宋"/>
                <w:szCs w:val="21"/>
              </w:rPr>
            </w:pPr>
            <w:r>
              <w:rPr>
                <w:rFonts w:ascii="仿宋" w:eastAsia="仿宋" w:hAnsi="仿宋" w:hint="eastAsia"/>
                <w:szCs w:val="21"/>
              </w:rPr>
              <w:t>技术类评分因素</w:t>
            </w:r>
          </w:p>
        </w:tc>
      </w:tr>
      <w:tr w:rsidR="00B33FD9">
        <w:trPr>
          <w:trHeight w:val="402"/>
        </w:trPr>
        <w:tc>
          <w:tcPr>
            <w:tcW w:w="577"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B33FD9" w:rsidRDefault="006E7446">
            <w:pPr>
              <w:rPr>
                <w:rFonts w:ascii="仿宋" w:eastAsia="仿宋" w:hAnsi="仿宋"/>
                <w:szCs w:val="21"/>
              </w:rPr>
            </w:pPr>
            <w:r>
              <w:rPr>
                <w:rFonts w:ascii="仿宋" w:eastAsia="仿宋" w:hAnsi="仿宋" w:hint="eastAsia"/>
                <w:szCs w:val="21"/>
              </w:rPr>
              <w:t>业绩</w:t>
            </w:r>
            <w:r>
              <w:rPr>
                <w:rFonts w:ascii="仿宋" w:eastAsia="仿宋" w:hAnsi="仿宋"/>
                <w:szCs w:val="21"/>
              </w:rPr>
              <w:t>5</w:t>
            </w:r>
            <w:r>
              <w:rPr>
                <w:rFonts w:ascii="仿宋" w:eastAsia="仿宋" w:hAnsi="仿宋" w:hint="eastAsia"/>
                <w:szCs w:val="21"/>
              </w:rPr>
              <w:t>%</w:t>
            </w:r>
          </w:p>
        </w:tc>
        <w:tc>
          <w:tcPr>
            <w:tcW w:w="561" w:type="dxa"/>
            <w:vAlign w:val="center"/>
          </w:tcPr>
          <w:p w:rsidR="00B33FD9" w:rsidRDefault="006E7446">
            <w:pP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5676" w:type="dxa"/>
            <w:vAlign w:val="center"/>
          </w:tcPr>
          <w:p w:rsidR="00B33FD9" w:rsidRDefault="006E7446">
            <w:pPr>
              <w:rPr>
                <w:rFonts w:ascii="仿宋" w:eastAsia="仿宋" w:hAnsi="仿宋"/>
                <w:szCs w:val="21"/>
              </w:rPr>
            </w:pPr>
            <w:r>
              <w:rPr>
                <w:rFonts w:ascii="仿宋" w:eastAsia="仿宋" w:hAnsi="仿宋" w:hint="eastAsia"/>
                <w:szCs w:val="21"/>
              </w:rPr>
              <w:t>评标委员会根据供应商同类产品销售业绩（</w:t>
            </w:r>
            <w:r>
              <w:rPr>
                <w:rFonts w:ascii="仿宋" w:eastAsia="仿宋" w:hAnsi="仿宋"/>
                <w:szCs w:val="21"/>
              </w:rPr>
              <w:t>2</w:t>
            </w:r>
            <w:r w:rsidR="00E57B0F">
              <w:rPr>
                <w:rFonts w:ascii="仿宋" w:eastAsia="仿宋" w:hAnsi="仿宋" w:hint="eastAsia"/>
                <w:szCs w:val="21"/>
              </w:rPr>
              <w:t>018</w:t>
            </w:r>
            <w:r>
              <w:rPr>
                <w:rFonts w:ascii="仿宋" w:eastAsia="仿宋" w:hAnsi="仿宋" w:hint="eastAsia"/>
                <w:szCs w:val="21"/>
              </w:rPr>
              <w:t>年-至递交</w:t>
            </w:r>
            <w:r>
              <w:rPr>
                <w:rFonts w:ascii="仿宋" w:eastAsia="仿宋" w:hAnsi="仿宋" w:hint="eastAsia"/>
                <w:szCs w:val="21"/>
              </w:rPr>
              <w:lastRenderedPageBreak/>
              <w:t>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，最多得5</w:t>
            </w:r>
            <w:r>
              <w:rPr>
                <w:rFonts w:ascii="仿宋" w:eastAsia="仿宋" w:hAnsi="仿宋" w:hint="eastAsia"/>
                <w:szCs w:val="21"/>
              </w:rPr>
              <w:t>分。</w:t>
            </w:r>
          </w:p>
          <w:p w:rsidR="00B33FD9" w:rsidRDefault="006E7446">
            <w:pPr>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提供销售合同或中标通知书复印件</w:t>
            </w:r>
          </w:p>
        </w:tc>
        <w:tc>
          <w:tcPr>
            <w:tcW w:w="1277" w:type="dxa"/>
            <w:vAlign w:val="center"/>
          </w:tcPr>
          <w:p w:rsidR="00B33FD9" w:rsidRDefault="006E7446">
            <w:pPr>
              <w:rPr>
                <w:rFonts w:ascii="仿宋" w:eastAsia="仿宋" w:hAnsi="仿宋"/>
                <w:szCs w:val="21"/>
              </w:rPr>
            </w:pPr>
            <w:r>
              <w:rPr>
                <w:rFonts w:ascii="仿宋" w:eastAsia="仿宋" w:hAnsi="仿宋" w:hint="eastAsia"/>
                <w:szCs w:val="21"/>
              </w:rPr>
              <w:lastRenderedPageBreak/>
              <w:t>共同评分因</w:t>
            </w:r>
            <w:r>
              <w:rPr>
                <w:rFonts w:ascii="仿宋" w:eastAsia="仿宋" w:hAnsi="仿宋" w:hint="eastAsia"/>
                <w:szCs w:val="21"/>
              </w:rPr>
              <w:lastRenderedPageBreak/>
              <w:t>素</w:t>
            </w:r>
          </w:p>
        </w:tc>
      </w:tr>
      <w:tr w:rsidR="00B33FD9">
        <w:trPr>
          <w:trHeight w:val="402"/>
        </w:trPr>
        <w:tc>
          <w:tcPr>
            <w:tcW w:w="577" w:type="dxa"/>
            <w:vAlign w:val="center"/>
          </w:tcPr>
          <w:p w:rsidR="00B33FD9" w:rsidRDefault="006E7446">
            <w:pPr>
              <w:spacing w:line="400" w:lineRule="exact"/>
              <w:ind w:firstLine="28"/>
              <w:jc w:val="center"/>
              <w:rPr>
                <w:rFonts w:ascii="仿宋" w:eastAsia="仿宋" w:hAnsi="仿宋"/>
                <w:szCs w:val="21"/>
              </w:rPr>
            </w:pPr>
            <w:r>
              <w:rPr>
                <w:rFonts w:ascii="仿宋" w:eastAsia="仿宋" w:hAnsi="仿宋"/>
                <w:szCs w:val="21"/>
              </w:rPr>
              <w:lastRenderedPageBreak/>
              <w:t>4</w:t>
            </w:r>
          </w:p>
        </w:tc>
        <w:tc>
          <w:tcPr>
            <w:tcW w:w="1119" w:type="dxa"/>
            <w:vAlign w:val="center"/>
          </w:tcPr>
          <w:p w:rsidR="00B33FD9" w:rsidRDefault="006E7446">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rsidR="00B33FD9" w:rsidRDefault="006E7446">
            <w:pPr>
              <w:rPr>
                <w:rFonts w:ascii="仿宋" w:eastAsia="仿宋" w:hAnsi="仿宋"/>
                <w:szCs w:val="21"/>
              </w:rPr>
            </w:pPr>
            <w:r>
              <w:rPr>
                <w:rFonts w:ascii="仿宋" w:eastAsia="仿宋" w:hAnsi="仿宋" w:hint="eastAsia"/>
                <w:szCs w:val="21"/>
              </w:rPr>
              <w:t>2分</w:t>
            </w:r>
          </w:p>
        </w:tc>
        <w:tc>
          <w:tcPr>
            <w:tcW w:w="5676" w:type="dxa"/>
            <w:vAlign w:val="center"/>
          </w:tcPr>
          <w:p w:rsidR="00B33FD9" w:rsidRDefault="006E7446">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B33FD9" w:rsidRDefault="006E7446">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B33FD9" w:rsidRDefault="006E7446">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B33FD9" w:rsidRDefault="006E7446">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rsidR="00B33FD9" w:rsidRDefault="00112A4D">
            <w:pPr>
              <w:rPr>
                <w:rFonts w:ascii="仿宋" w:eastAsia="仿宋" w:hAnsi="仿宋"/>
                <w:szCs w:val="21"/>
              </w:rPr>
            </w:pPr>
            <w:r w:rsidRPr="00112A4D">
              <w:rPr>
                <w:rFonts w:ascii="仿宋" w:eastAsia="仿宋" w:hAnsi="仿宋" w:hint="eastAsia"/>
                <w:szCs w:val="21"/>
              </w:rPr>
              <w:t>共同评分因素</w:t>
            </w:r>
          </w:p>
        </w:tc>
      </w:tr>
    </w:tbl>
    <w:p w:rsidR="00B33FD9" w:rsidRDefault="00B33FD9">
      <w:pPr>
        <w:ind w:firstLineChars="150" w:firstLine="360"/>
        <w:rPr>
          <w:rFonts w:ascii="仿宋" w:eastAsia="仿宋" w:hAnsi="仿宋"/>
          <w:sz w:val="24"/>
        </w:rPr>
      </w:pPr>
    </w:p>
    <w:p w:rsidR="00B33FD9" w:rsidRDefault="006E7446">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B33FD9" w:rsidRDefault="006E7446">
      <w:pPr>
        <w:pStyle w:val="a4"/>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B33FD9" w:rsidRDefault="006E7446">
      <w:pPr>
        <w:pStyle w:val="a4"/>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B33FD9" w:rsidRDefault="006E7446">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B33FD9" w:rsidRDefault="006E7446">
      <w:pPr>
        <w:pStyle w:val="2"/>
        <w:numPr>
          <w:ilvl w:val="0"/>
          <w:numId w:val="6"/>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（2）出现影响采购公正的违法、违规行为的；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B33FD9" w:rsidRDefault="006E7446">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B33FD9" w:rsidRDefault="00B33FD9">
      <w:pPr>
        <w:spacing w:line="400" w:lineRule="exact"/>
        <w:ind w:firstLineChars="200" w:firstLine="480"/>
        <w:rPr>
          <w:rFonts w:ascii="仿宋" w:eastAsia="仿宋" w:hAnsi="仿宋"/>
          <w:sz w:val="24"/>
        </w:rPr>
      </w:pPr>
    </w:p>
    <w:p w:rsidR="00B33FD9" w:rsidRDefault="006E7446">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4" w:name="_Toc217446061"/>
      <w:bookmarkEnd w:id="173"/>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rsidR="00B33FD9" w:rsidRDefault="006E7446">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1"/>
    <w:p w:rsidR="00B33FD9" w:rsidRDefault="006E7446">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（三）评标过程中，不得与外界联系，因发生不可预见情况，确实需要与外界联系的，应当在监督人员监督之下办理。</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B33FD9" w:rsidRDefault="006E7446">
      <w:pPr>
        <w:pStyle w:val="1"/>
        <w:spacing w:line="400" w:lineRule="exact"/>
        <w:jc w:val="center"/>
        <w:rPr>
          <w:rFonts w:ascii="仿宋" w:eastAsia="仿宋" w:hAnsi="仿宋"/>
          <w:sz w:val="36"/>
          <w:szCs w:val="36"/>
        </w:rPr>
      </w:pPr>
      <w:bookmarkStart w:id="176" w:name="_Toc23042"/>
      <w:r>
        <w:rPr>
          <w:rFonts w:ascii="仿宋" w:eastAsia="仿宋" w:hAnsi="仿宋" w:hint="eastAsia"/>
          <w:sz w:val="36"/>
          <w:szCs w:val="36"/>
        </w:rPr>
        <w:br w:type="page"/>
      </w:r>
      <w:bookmarkStart w:id="177" w:name="_Toc84855914"/>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7"/>
    </w:p>
    <w:p w:rsidR="00B33FD9" w:rsidRDefault="00B33FD9">
      <w:pPr>
        <w:spacing w:line="400" w:lineRule="exact"/>
        <w:rPr>
          <w:rFonts w:ascii="仿宋" w:eastAsia="仿宋" w:hAnsi="仿宋"/>
        </w:rPr>
      </w:pPr>
    </w:p>
    <w:p w:rsidR="00B33FD9" w:rsidRDefault="006E7446">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B33FD9" w:rsidRDefault="006E7446">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B33FD9" w:rsidRDefault="006E7446">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B33FD9" w:rsidRDefault="006E7446">
      <w:pPr>
        <w:spacing w:line="360" w:lineRule="auto"/>
        <w:ind w:firstLineChars="200" w:firstLine="480"/>
        <w:rPr>
          <w:rFonts w:ascii="仿宋" w:eastAsia="仿宋" w:hAnsi="仿宋"/>
          <w:sz w:val="24"/>
        </w:rPr>
      </w:pPr>
      <w:r>
        <w:rPr>
          <w:rFonts w:ascii="仿宋" w:eastAsia="仿宋" w:hAnsi="仿宋" w:hint="eastAsia"/>
          <w:sz w:val="24"/>
        </w:rPr>
        <w:t>采购人（甲方）：</w:t>
      </w:r>
    </w:p>
    <w:p w:rsidR="00B33FD9" w:rsidRDefault="006E7446">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B33FD9" w:rsidRDefault="00B33FD9">
      <w:pPr>
        <w:spacing w:line="400" w:lineRule="exact"/>
        <w:rPr>
          <w:rFonts w:ascii="仿宋" w:eastAsia="仿宋" w:hAnsi="仿宋"/>
          <w:sz w:val="24"/>
        </w:rPr>
      </w:pPr>
    </w:p>
    <w:p w:rsidR="00B33FD9" w:rsidRDefault="006E7446">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33FD9" w:rsidRDefault="006E7446">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33FD9">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jc w:val="center"/>
              <w:rPr>
                <w:rFonts w:ascii="仿宋" w:eastAsia="仿宋" w:hAnsi="仿宋" w:cs="Arial"/>
                <w:sz w:val="24"/>
              </w:rPr>
            </w:pPr>
            <w:r>
              <w:rPr>
                <w:rFonts w:ascii="仿宋" w:eastAsia="仿宋" w:hAnsi="仿宋" w:cs="Arial" w:hint="eastAsia"/>
                <w:sz w:val="24"/>
              </w:rPr>
              <w:t>规格</w:t>
            </w:r>
          </w:p>
          <w:p w:rsidR="00B33FD9" w:rsidRDefault="006E7446">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B33FD9" w:rsidRDefault="006E7446">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B33FD9" w:rsidRDefault="006E7446">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jc w:val="center"/>
              <w:rPr>
                <w:rFonts w:ascii="仿宋" w:eastAsia="仿宋" w:hAnsi="仿宋" w:cs="Arial"/>
                <w:sz w:val="24"/>
              </w:rPr>
            </w:pPr>
            <w:r>
              <w:rPr>
                <w:rFonts w:ascii="仿宋" w:eastAsia="仿宋" w:hAnsi="仿宋" w:cs="Arial" w:hint="eastAsia"/>
                <w:sz w:val="24"/>
              </w:rPr>
              <w:t>随机</w:t>
            </w:r>
          </w:p>
          <w:p w:rsidR="00B33FD9" w:rsidRDefault="006E7446">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B33FD9" w:rsidRDefault="006E7446">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B33FD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r>
      <w:tr w:rsidR="00B33FD9">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33FD9" w:rsidRDefault="00B33FD9">
            <w:pPr>
              <w:spacing w:line="400" w:lineRule="exact"/>
              <w:jc w:val="center"/>
              <w:rPr>
                <w:rFonts w:ascii="仿宋" w:eastAsia="仿宋" w:hAnsi="仿宋"/>
                <w:sz w:val="24"/>
              </w:rPr>
            </w:pPr>
          </w:p>
        </w:tc>
      </w:tr>
    </w:tbl>
    <w:p w:rsidR="00B33FD9" w:rsidRDefault="006E7446">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rsidR="00B33FD9" w:rsidRDefault="006E7446">
      <w:pPr>
        <w:pStyle w:val="a5"/>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w:t>
      </w:r>
      <w:r>
        <w:rPr>
          <w:rFonts w:ascii="仿宋" w:eastAsia="仿宋" w:hAnsi="仿宋" w:hint="eastAsia"/>
          <w:sz w:val="24"/>
        </w:rPr>
        <w:lastRenderedPageBreak/>
        <w:t>付本合同规定之外的其他任何费用。</w:t>
      </w:r>
    </w:p>
    <w:p w:rsidR="00B33FD9" w:rsidRDefault="006E7446">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t>三、质量要求</w:t>
      </w:r>
      <w:bookmarkEnd w:id="180"/>
    </w:p>
    <w:p w:rsidR="00B33FD9" w:rsidRDefault="006E7446">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B33FD9" w:rsidRDefault="006E7446">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B33FD9" w:rsidRDefault="006E7446">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B33FD9" w:rsidRDefault="006E7446">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B33FD9" w:rsidRDefault="006E7446">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B33FD9" w:rsidRDefault="006E7446">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rsidR="00B33FD9" w:rsidRDefault="006E7446">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B33FD9" w:rsidRDefault="006E7446">
      <w:pPr>
        <w:pStyle w:val="21"/>
        <w:ind w:firstLine="480"/>
        <w:rPr>
          <w:rFonts w:ascii="仿宋" w:eastAsia="仿宋" w:hAnsi="仿宋"/>
        </w:rPr>
      </w:pPr>
      <w:r>
        <w:rPr>
          <w:rFonts w:ascii="仿宋" w:eastAsia="仿宋" w:hAnsi="仿宋" w:hint="eastAsia"/>
        </w:rPr>
        <w:t>2、验收由甲方组织，乙方配合进行：</w:t>
      </w:r>
    </w:p>
    <w:p w:rsidR="00B33FD9" w:rsidRDefault="006E7446">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B33FD9" w:rsidRDefault="006E7446">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B33FD9" w:rsidRDefault="006E7446">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w:t>
      </w:r>
      <w:r>
        <w:rPr>
          <w:rFonts w:ascii="仿宋" w:eastAsia="仿宋" w:hAnsi="仿宋" w:hint="eastAsia"/>
        </w:rPr>
        <w:lastRenderedPageBreak/>
        <w:t>担，验收期限相应顺延；</w:t>
      </w:r>
    </w:p>
    <w:p w:rsidR="00B33FD9" w:rsidRDefault="006E7446">
      <w:pPr>
        <w:pStyle w:val="21"/>
        <w:ind w:firstLine="480"/>
        <w:rPr>
          <w:rFonts w:ascii="仿宋" w:eastAsia="仿宋" w:hAnsi="仿宋"/>
        </w:rPr>
      </w:pPr>
      <w:r>
        <w:rPr>
          <w:rFonts w:ascii="仿宋" w:eastAsia="仿宋" w:hAnsi="仿宋" w:hint="eastAsia"/>
        </w:rPr>
        <w:t>(4) 如质量验收合格，双方签署质量验收报告。</w:t>
      </w:r>
    </w:p>
    <w:p w:rsidR="00B33FD9" w:rsidRDefault="006E7446">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B33FD9" w:rsidRDefault="006E7446">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B33FD9" w:rsidRDefault="006E7446">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B33FD9" w:rsidRDefault="006E7446">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B33FD9" w:rsidRDefault="006E7446">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rsidR="00B33FD9" w:rsidRDefault="006E7446">
      <w:pPr>
        <w:pStyle w:val="21"/>
        <w:ind w:firstLine="480"/>
        <w:rPr>
          <w:rFonts w:ascii="仿宋" w:eastAsia="仿宋" w:hAnsi="仿宋"/>
        </w:rPr>
      </w:pPr>
      <w:r>
        <w:rPr>
          <w:rFonts w:ascii="仿宋" w:eastAsia="仿宋" w:hAnsi="仿宋" w:hint="eastAsia"/>
        </w:rPr>
        <w:t>（一）适用于无预付款采购项目</w:t>
      </w:r>
    </w:p>
    <w:p w:rsidR="00B33FD9" w:rsidRDefault="006E7446">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B33FD9" w:rsidRDefault="006E7446">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B33FD9" w:rsidRDefault="006E7446">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B33FD9" w:rsidRDefault="006E7446">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B33FD9" w:rsidRDefault="006E7446">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B33FD9" w:rsidRDefault="006E7446">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w:t>
      </w:r>
      <w:r>
        <w:rPr>
          <w:rFonts w:ascii="仿宋" w:eastAsia="仿宋" w:hAnsi="仿宋" w:hint="eastAsia"/>
        </w:rPr>
        <w:lastRenderedPageBreak/>
        <w:t>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B33FD9" w:rsidRDefault="006E7446">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B33FD9" w:rsidRDefault="006E7446">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B33FD9" w:rsidRDefault="006E7446">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rsidR="00B33FD9" w:rsidRDefault="006E7446">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B33FD9" w:rsidRDefault="006E7446">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B33FD9" w:rsidRDefault="006E7446">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rsidR="00B33FD9" w:rsidRDefault="006E7446">
      <w:pPr>
        <w:pStyle w:val="21"/>
        <w:ind w:firstLine="480"/>
        <w:rPr>
          <w:rFonts w:ascii="仿宋" w:eastAsia="仿宋" w:hAnsi="仿宋"/>
        </w:rPr>
      </w:pPr>
      <w:r>
        <w:rPr>
          <w:rFonts w:ascii="仿宋" w:eastAsia="仿宋" w:hAnsi="仿宋" w:hint="eastAsia"/>
        </w:rPr>
        <w:t>1、甲方违约责任</w:t>
      </w:r>
    </w:p>
    <w:p w:rsidR="00B33FD9" w:rsidRDefault="006E7446">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B33FD9" w:rsidRDefault="006E7446">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B33FD9" w:rsidRDefault="006E7446">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B33FD9" w:rsidRDefault="006E7446">
      <w:pPr>
        <w:pStyle w:val="21"/>
        <w:ind w:firstLine="480"/>
        <w:rPr>
          <w:rFonts w:ascii="仿宋" w:eastAsia="仿宋" w:hAnsi="仿宋"/>
        </w:rPr>
      </w:pPr>
      <w:r>
        <w:rPr>
          <w:rFonts w:ascii="仿宋" w:eastAsia="仿宋" w:hAnsi="仿宋" w:hint="eastAsia"/>
        </w:rPr>
        <w:t>2、乙方违约责任</w:t>
      </w:r>
    </w:p>
    <w:p w:rsidR="00B33FD9" w:rsidRDefault="006E7446">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B33FD9" w:rsidRDefault="006E7446">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B33FD9" w:rsidRDefault="006E7446">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w:t>
      </w:r>
      <w:r>
        <w:rPr>
          <w:rFonts w:ascii="仿宋" w:eastAsia="仿宋" w:hAnsi="仿宋" w:hint="eastAsia"/>
        </w:rPr>
        <w:lastRenderedPageBreak/>
        <w:t>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B33FD9" w:rsidRDefault="006E7446">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B33FD9" w:rsidRDefault="006E7446">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B33FD9" w:rsidRDefault="006E7446">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t>八、争议解决办法</w:t>
      </w:r>
      <w:bookmarkEnd w:id="185"/>
    </w:p>
    <w:p w:rsidR="00B33FD9" w:rsidRDefault="006E7446">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B33FD9" w:rsidRDefault="006E7446">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B33FD9" w:rsidRDefault="006E7446">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rsidR="00B33FD9" w:rsidRDefault="006E7446">
      <w:pPr>
        <w:pStyle w:val="21"/>
        <w:ind w:firstLine="480"/>
        <w:rPr>
          <w:rFonts w:ascii="仿宋" w:eastAsia="仿宋" w:hAnsi="仿宋"/>
        </w:rPr>
      </w:pPr>
      <w:r>
        <w:rPr>
          <w:rFonts w:ascii="仿宋" w:eastAsia="仿宋" w:hAnsi="仿宋" w:hint="eastAsia"/>
        </w:rPr>
        <w:t>1、如有未尽事宜，由双方依法订立补充合同。</w:t>
      </w:r>
    </w:p>
    <w:p w:rsidR="00B33FD9" w:rsidRDefault="006E7446">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B33FD9" w:rsidRDefault="00B33FD9">
      <w:pPr>
        <w:spacing w:line="400" w:lineRule="exact"/>
        <w:rPr>
          <w:rFonts w:ascii="仿宋" w:eastAsia="仿宋" w:hAnsi="仿宋"/>
          <w:sz w:val="24"/>
        </w:rPr>
      </w:pP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地    址：                         地    址：</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账号：                             账号：</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lastRenderedPageBreak/>
        <w:t>电    话：                         电    话：</w:t>
      </w:r>
    </w:p>
    <w:p w:rsidR="00B33FD9" w:rsidRDefault="006E7446">
      <w:pPr>
        <w:spacing w:line="400" w:lineRule="exact"/>
        <w:ind w:firstLineChars="200" w:firstLine="480"/>
        <w:rPr>
          <w:rFonts w:ascii="仿宋" w:eastAsia="仿宋" w:hAnsi="仿宋"/>
          <w:sz w:val="24"/>
        </w:rPr>
      </w:pPr>
      <w:r>
        <w:rPr>
          <w:rFonts w:ascii="仿宋" w:eastAsia="仿宋" w:hAnsi="仿宋" w:hint="eastAsia"/>
          <w:sz w:val="24"/>
        </w:rPr>
        <w:t>传    真：                         传    真：</w:t>
      </w:r>
    </w:p>
    <w:p w:rsidR="00B33FD9" w:rsidRDefault="006E7446">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B33FD9" w:rsidRDefault="006E7446">
      <w:pPr>
        <w:rPr>
          <w:rFonts w:ascii="仿宋" w:eastAsia="仿宋" w:hAnsi="仿宋"/>
          <w:szCs w:val="21"/>
        </w:rPr>
      </w:pPr>
      <w:r>
        <w:rPr>
          <w:rFonts w:ascii="仿宋" w:eastAsia="仿宋" w:hAnsi="仿宋" w:hint="eastAsia"/>
          <w:szCs w:val="21"/>
        </w:rPr>
        <w:br w:type="page"/>
      </w:r>
    </w:p>
    <w:p w:rsidR="00B33FD9" w:rsidRDefault="006E7446">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9"/>
    </w:p>
    <w:p w:rsidR="00B33FD9" w:rsidRDefault="006E7446">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33FD9" w:rsidRDefault="006E7446">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B33FD9" w:rsidRDefault="006E7446">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rsidR="00B33FD9" w:rsidRDefault="006E7446">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33FD9" w:rsidRDefault="00B33FD9">
      <w:pPr>
        <w:spacing w:line="400" w:lineRule="exact"/>
        <w:rPr>
          <w:rFonts w:ascii="宋体" w:hAnsi="宋体" w:cs="Tahoma"/>
          <w:b/>
          <w:sz w:val="30"/>
          <w:szCs w:val="30"/>
        </w:rPr>
      </w:pPr>
    </w:p>
    <w:p w:rsidR="00B33FD9" w:rsidRDefault="00B33FD9">
      <w:pPr>
        <w:spacing w:line="400" w:lineRule="exact"/>
        <w:rPr>
          <w:rFonts w:ascii="宋体" w:hAnsi="宋体" w:cs="Tahoma"/>
          <w:b/>
          <w:sz w:val="30"/>
          <w:szCs w:val="30"/>
        </w:rPr>
      </w:pPr>
    </w:p>
    <w:p w:rsidR="00B33FD9" w:rsidRDefault="006E7446">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B33FD9" w:rsidRDefault="006E7446">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33FD9" w:rsidRDefault="00B33FD9"/>
    <w:p w:rsidR="00B33FD9" w:rsidRDefault="006E7446">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33FD9" w:rsidRDefault="00B33FD9"/>
    <w:p w:rsidR="00B33FD9" w:rsidRDefault="006E7446">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33FD9" w:rsidRDefault="00B33FD9"/>
    <w:p w:rsidR="00B33FD9" w:rsidRDefault="00B33FD9"/>
    <w:p w:rsidR="00B33FD9" w:rsidRDefault="006E7446">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33FD9" w:rsidRDefault="00B33FD9"/>
    <w:p w:rsidR="00B33FD9" w:rsidRDefault="006E7446">
      <w:r>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B33FD9" w:rsidRDefault="006E7446">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B33FD9" w:rsidRDefault="006E7446">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B33FD9" w:rsidRDefault="006E7446">
      <w:r>
        <w:br w:type="page"/>
      </w:r>
    </w:p>
    <w:p w:rsidR="00B33FD9" w:rsidRDefault="00B33FD9">
      <w:pPr>
        <w:sectPr w:rsidR="00B33FD9">
          <w:footerReference w:type="even" r:id="rId45"/>
          <w:footerReference w:type="default" r:id="rId46"/>
          <w:pgSz w:w="11906" w:h="16838"/>
          <w:pgMar w:top="720" w:right="1274" w:bottom="0" w:left="1276" w:header="851" w:footer="992" w:gutter="0"/>
          <w:cols w:space="720"/>
          <w:docGrid w:type="linesAndChars" w:linePitch="312"/>
        </w:sectPr>
      </w:pPr>
    </w:p>
    <w:p w:rsidR="00B33FD9" w:rsidRDefault="006E7446">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B33FD9" w:rsidRDefault="006E7446">
      <w:pPr>
        <w:rPr>
          <w:rFonts w:ascii="宋体" w:hAnsi="宋体" w:cs="宋体"/>
          <w:b/>
          <w:bCs/>
          <w:sz w:val="24"/>
          <w:szCs w:val="32"/>
        </w:rPr>
      </w:pPr>
      <w:r>
        <w:rPr>
          <w:rFonts w:ascii="宋体" w:hAnsi="宋体" w:cs="宋体" w:hint="eastAsia"/>
          <w:b/>
          <w:bCs/>
          <w:sz w:val="24"/>
          <w:szCs w:val="32"/>
        </w:rPr>
        <w:t>1.输入网址：</w:t>
      </w:r>
      <w:hyperlink r:id="rId47" w:history="1">
        <w:r>
          <w:rPr>
            <w:rStyle w:val="ae"/>
            <w:rFonts w:ascii="宋体" w:hAnsi="宋体" w:cs="宋体" w:hint="eastAsia"/>
            <w:b/>
            <w:bCs/>
            <w:sz w:val="24"/>
            <w:szCs w:val="32"/>
          </w:rPr>
          <w:t>https://www.zcygov.cn</w:t>
        </w:r>
      </w:hyperlink>
    </w:p>
    <w:p w:rsidR="00B33FD9" w:rsidRDefault="006E7446">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B33FD9" w:rsidRDefault="006E7446">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B33FD9" w:rsidRDefault="00B33FD9"/>
    <w:p w:rsidR="00B33FD9" w:rsidRDefault="006E7446">
      <w:pPr>
        <w:numPr>
          <w:ilvl w:val="0"/>
          <w:numId w:val="7"/>
        </w:numPr>
        <w:rPr>
          <w:rFonts w:ascii="宋体" w:hAnsi="宋体" w:cs="宋体"/>
          <w:b/>
          <w:bCs/>
          <w:sz w:val="24"/>
          <w:szCs w:val="32"/>
        </w:rPr>
      </w:pPr>
      <w:r>
        <w:rPr>
          <w:rFonts w:ascii="宋体" w:hAnsi="宋体" w:cs="宋体" w:hint="eastAsia"/>
          <w:b/>
          <w:bCs/>
          <w:sz w:val="24"/>
          <w:szCs w:val="32"/>
        </w:rPr>
        <w:lastRenderedPageBreak/>
        <w:t>点击操作指南-供应商</w:t>
      </w:r>
    </w:p>
    <w:p w:rsidR="00B33FD9" w:rsidRDefault="006E7446">
      <w:pPr>
        <w:rPr>
          <w:b/>
          <w:bCs/>
        </w:rPr>
      </w:pPr>
      <w:r>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B33FD9" w:rsidRDefault="006E7446">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B33FD9" w:rsidRDefault="006E7446">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B33FD9" w:rsidRDefault="006E7446">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B33FD9" w:rsidRDefault="006E7446">
      <w:r>
        <w:br w:type="page"/>
      </w:r>
      <w:r>
        <w:rPr>
          <w:rFonts w:ascii="宋体" w:hAnsi="宋体" w:cs="宋体" w:hint="eastAsia"/>
          <w:b/>
          <w:bCs/>
          <w:sz w:val="24"/>
          <w:szCs w:val="32"/>
        </w:rPr>
        <w:lastRenderedPageBreak/>
        <w:t>6.入驻政府采购云平台（注册）</w:t>
      </w:r>
    </w:p>
    <w:p w:rsidR="00B33FD9" w:rsidRDefault="006E7446">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B33FD9" w:rsidRDefault="006E7446">
      <w:r>
        <w:br w:type="page"/>
      </w:r>
      <w:r>
        <w:rPr>
          <w:rFonts w:ascii="宋体" w:hAnsi="宋体" w:cs="宋体" w:hint="eastAsia"/>
          <w:b/>
          <w:bCs/>
          <w:sz w:val="24"/>
          <w:szCs w:val="32"/>
        </w:rPr>
        <w:lastRenderedPageBreak/>
        <w:t>7.下载《供应商政府采购项目电子交易操作指南》</w:t>
      </w:r>
    </w:p>
    <w:p w:rsidR="00B33FD9" w:rsidRDefault="006E7446">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B33FD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346" w:rsidRDefault="00860346">
      <w:pPr>
        <w:spacing w:after="0" w:line="240" w:lineRule="auto"/>
      </w:pPr>
      <w:r>
        <w:separator/>
      </w:r>
    </w:p>
  </w:endnote>
  <w:endnote w:type="continuationSeparator" w:id="0">
    <w:p w:rsidR="00860346" w:rsidRDefault="0086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9"/>
      <w:framePr w:wrap="around" w:vAnchor="text" w:hAnchor="margin" w:xAlign="center" w:y="1"/>
      <w:rPr>
        <w:rStyle w:val="ac"/>
      </w:rPr>
    </w:pPr>
    <w:r>
      <w:fldChar w:fldCharType="begin"/>
    </w:r>
    <w:r>
      <w:rPr>
        <w:rStyle w:val="ac"/>
      </w:rPr>
      <w:instrText xml:space="preserve">PAGE  </w:instrText>
    </w:r>
    <w:r>
      <w:fldChar w:fldCharType="separate"/>
    </w:r>
    <w:r w:rsidR="005A6D6F">
      <w:rPr>
        <w:rStyle w:val="ac"/>
        <w:noProof/>
      </w:rPr>
      <w:t>2</w:t>
    </w:r>
    <w:r>
      <w:fldChar w:fldCharType="end"/>
    </w:r>
  </w:p>
  <w:p w:rsidR="000F3123" w:rsidRDefault="000F312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5A6D6F">
      <w:rPr>
        <w:rStyle w:val="ac"/>
        <w:noProof/>
      </w:rPr>
      <w:t>33</w:t>
    </w:r>
    <w:r>
      <w:fldChar w:fldCharType="end"/>
    </w:r>
  </w:p>
  <w:p w:rsidR="000F3123" w:rsidRDefault="000F312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5A6D6F">
      <w:rPr>
        <w:rStyle w:val="ac"/>
        <w:noProof/>
      </w:rPr>
      <w:t>41</w:t>
    </w:r>
    <w:r>
      <w:fldChar w:fldCharType="end"/>
    </w:r>
  </w:p>
  <w:p w:rsidR="000F3123" w:rsidRDefault="000F312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5A6D6F">
      <w:rPr>
        <w:rStyle w:val="ac"/>
        <w:noProof/>
      </w:rPr>
      <w:t>47</w:t>
    </w:r>
    <w:r>
      <w:fldChar w:fldCharType="end"/>
    </w:r>
  </w:p>
  <w:p w:rsidR="000F3123" w:rsidRDefault="000F312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9"/>
      <w:framePr w:wrap="around" w:vAnchor="text" w:hAnchor="margin" w:xAlign="center" w:y="1"/>
      <w:rPr>
        <w:rStyle w:val="ac"/>
      </w:rPr>
    </w:pPr>
    <w:r>
      <w:fldChar w:fldCharType="begin"/>
    </w:r>
    <w:r>
      <w:rPr>
        <w:rStyle w:val="ac"/>
      </w:rPr>
      <w:instrText xml:space="preserve">PAGE  </w:instrText>
    </w:r>
    <w:r>
      <w:fldChar w:fldCharType="separate"/>
    </w:r>
    <w:r w:rsidR="005A6D6F">
      <w:rPr>
        <w:rStyle w:val="ac"/>
        <w:noProof/>
      </w:rPr>
      <w:t>120</w:t>
    </w:r>
    <w:r>
      <w:fldChar w:fldCharType="end"/>
    </w:r>
  </w:p>
  <w:p w:rsidR="000F3123" w:rsidRDefault="000F3123">
    <w:pPr>
      <w:pStyle w:val="a9"/>
      <w:ind w:right="360"/>
    </w:pPr>
  </w:p>
  <w:p w:rsidR="000F3123" w:rsidRDefault="000F3123"/>
  <w:p w:rsidR="000F3123" w:rsidRDefault="000F3123"/>
  <w:p w:rsidR="000F3123" w:rsidRDefault="000F3123"/>
  <w:p w:rsidR="000F3123" w:rsidRDefault="000F312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9"/>
      <w:framePr w:wrap="around" w:vAnchor="text" w:hAnchor="margin" w:xAlign="center" w:y="1"/>
      <w:rPr>
        <w:rStyle w:val="ac"/>
      </w:rPr>
    </w:pPr>
    <w:r>
      <w:fldChar w:fldCharType="begin"/>
    </w:r>
    <w:r>
      <w:rPr>
        <w:rStyle w:val="ac"/>
      </w:rPr>
      <w:instrText xml:space="preserve">PAGE  </w:instrText>
    </w:r>
    <w:r>
      <w:fldChar w:fldCharType="separate"/>
    </w:r>
    <w:r w:rsidR="005A6D6F">
      <w:rPr>
        <w:rStyle w:val="ac"/>
        <w:noProof/>
      </w:rPr>
      <w:t>121</w:t>
    </w:r>
    <w:r>
      <w:fldChar w:fldCharType="end"/>
    </w:r>
  </w:p>
  <w:p w:rsidR="000F3123" w:rsidRDefault="000F31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346" w:rsidRDefault="00860346">
      <w:pPr>
        <w:spacing w:after="0" w:line="240" w:lineRule="auto"/>
      </w:pPr>
      <w:r>
        <w:separator/>
      </w:r>
    </w:p>
  </w:footnote>
  <w:footnote w:type="continuationSeparator" w:id="0">
    <w:p w:rsidR="00860346" w:rsidRDefault="008603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123" w:rsidRDefault="000F3123">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3DDC"/>
    <w:rsid w:val="00034908"/>
    <w:rsid w:val="00036751"/>
    <w:rsid w:val="00036EEF"/>
    <w:rsid w:val="00046A30"/>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108"/>
    <w:rsid w:val="000D22E0"/>
    <w:rsid w:val="000D2B0E"/>
    <w:rsid w:val="000D717B"/>
    <w:rsid w:val="000D7DCD"/>
    <w:rsid w:val="000E06D5"/>
    <w:rsid w:val="000F1224"/>
    <w:rsid w:val="000F3123"/>
    <w:rsid w:val="000F7505"/>
    <w:rsid w:val="00101373"/>
    <w:rsid w:val="001040AB"/>
    <w:rsid w:val="001068FD"/>
    <w:rsid w:val="001069C1"/>
    <w:rsid w:val="00107A0B"/>
    <w:rsid w:val="00112A4D"/>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2ACF"/>
    <w:rsid w:val="002936A6"/>
    <w:rsid w:val="002967CE"/>
    <w:rsid w:val="00297306"/>
    <w:rsid w:val="00297E79"/>
    <w:rsid w:val="002A3283"/>
    <w:rsid w:val="002B0731"/>
    <w:rsid w:val="002B1E39"/>
    <w:rsid w:val="002B2897"/>
    <w:rsid w:val="002B3F90"/>
    <w:rsid w:val="002B734E"/>
    <w:rsid w:val="002C0EBD"/>
    <w:rsid w:val="002C195F"/>
    <w:rsid w:val="002C48FA"/>
    <w:rsid w:val="002D042C"/>
    <w:rsid w:val="002D21F3"/>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1C1"/>
    <w:rsid w:val="003D3C37"/>
    <w:rsid w:val="003E03F4"/>
    <w:rsid w:val="003E0BB3"/>
    <w:rsid w:val="003E15DF"/>
    <w:rsid w:val="003E1A55"/>
    <w:rsid w:val="003E1ABC"/>
    <w:rsid w:val="003F07BA"/>
    <w:rsid w:val="003F3DC2"/>
    <w:rsid w:val="00414E18"/>
    <w:rsid w:val="00415F60"/>
    <w:rsid w:val="00416ED9"/>
    <w:rsid w:val="00431D6C"/>
    <w:rsid w:val="00434342"/>
    <w:rsid w:val="00437902"/>
    <w:rsid w:val="00444E5C"/>
    <w:rsid w:val="00445E84"/>
    <w:rsid w:val="004476A3"/>
    <w:rsid w:val="00447BA7"/>
    <w:rsid w:val="00450051"/>
    <w:rsid w:val="0045177D"/>
    <w:rsid w:val="00451803"/>
    <w:rsid w:val="004557B0"/>
    <w:rsid w:val="00460537"/>
    <w:rsid w:val="00462067"/>
    <w:rsid w:val="0047087F"/>
    <w:rsid w:val="0047571F"/>
    <w:rsid w:val="00482AB7"/>
    <w:rsid w:val="004836E9"/>
    <w:rsid w:val="00493260"/>
    <w:rsid w:val="00493894"/>
    <w:rsid w:val="00494396"/>
    <w:rsid w:val="004A0508"/>
    <w:rsid w:val="004A1302"/>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30E6"/>
    <w:rsid w:val="004F5CFF"/>
    <w:rsid w:val="00503DB5"/>
    <w:rsid w:val="005058AE"/>
    <w:rsid w:val="00506C10"/>
    <w:rsid w:val="00507FA7"/>
    <w:rsid w:val="00512FBE"/>
    <w:rsid w:val="00513508"/>
    <w:rsid w:val="00513636"/>
    <w:rsid w:val="00514469"/>
    <w:rsid w:val="005156D8"/>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324"/>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6D6F"/>
    <w:rsid w:val="005A7E31"/>
    <w:rsid w:val="005B2A38"/>
    <w:rsid w:val="005B383D"/>
    <w:rsid w:val="005B5331"/>
    <w:rsid w:val="005B547C"/>
    <w:rsid w:val="005B7883"/>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4C86"/>
    <w:rsid w:val="0066396F"/>
    <w:rsid w:val="00665C6C"/>
    <w:rsid w:val="006728A0"/>
    <w:rsid w:val="00672C40"/>
    <w:rsid w:val="00680D58"/>
    <w:rsid w:val="0068412C"/>
    <w:rsid w:val="00685341"/>
    <w:rsid w:val="006853DD"/>
    <w:rsid w:val="00690C16"/>
    <w:rsid w:val="00690CCA"/>
    <w:rsid w:val="006940AD"/>
    <w:rsid w:val="00696FA3"/>
    <w:rsid w:val="00697C2D"/>
    <w:rsid w:val="006A0A85"/>
    <w:rsid w:val="006A201F"/>
    <w:rsid w:val="006A4F7D"/>
    <w:rsid w:val="006A5099"/>
    <w:rsid w:val="006B1BDD"/>
    <w:rsid w:val="006B4813"/>
    <w:rsid w:val="006B7484"/>
    <w:rsid w:val="006C34CB"/>
    <w:rsid w:val="006C5A79"/>
    <w:rsid w:val="006D6C86"/>
    <w:rsid w:val="006D76E4"/>
    <w:rsid w:val="006E0B95"/>
    <w:rsid w:val="006E2549"/>
    <w:rsid w:val="006E4C50"/>
    <w:rsid w:val="006E6822"/>
    <w:rsid w:val="006E7446"/>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63716"/>
    <w:rsid w:val="007716C1"/>
    <w:rsid w:val="00771E82"/>
    <w:rsid w:val="00774AB9"/>
    <w:rsid w:val="00775E7A"/>
    <w:rsid w:val="007764FF"/>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0346"/>
    <w:rsid w:val="00863B65"/>
    <w:rsid w:val="00863FD7"/>
    <w:rsid w:val="00864238"/>
    <w:rsid w:val="00873D80"/>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5BF1"/>
    <w:rsid w:val="00947BCD"/>
    <w:rsid w:val="00953456"/>
    <w:rsid w:val="00964C19"/>
    <w:rsid w:val="00965B2F"/>
    <w:rsid w:val="009662BC"/>
    <w:rsid w:val="009667DB"/>
    <w:rsid w:val="009676AA"/>
    <w:rsid w:val="00971F91"/>
    <w:rsid w:val="00986151"/>
    <w:rsid w:val="00986F09"/>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B7D7B"/>
    <w:rsid w:val="009C23E6"/>
    <w:rsid w:val="009C613A"/>
    <w:rsid w:val="009C6271"/>
    <w:rsid w:val="009D0594"/>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67A8"/>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D0F"/>
    <w:rsid w:val="00AE3136"/>
    <w:rsid w:val="00AE5163"/>
    <w:rsid w:val="00AE55DC"/>
    <w:rsid w:val="00AF220B"/>
    <w:rsid w:val="00AF24EA"/>
    <w:rsid w:val="00AF46D0"/>
    <w:rsid w:val="00AF5EB2"/>
    <w:rsid w:val="00B11D23"/>
    <w:rsid w:val="00B122D1"/>
    <w:rsid w:val="00B150CC"/>
    <w:rsid w:val="00B2007F"/>
    <w:rsid w:val="00B2140C"/>
    <w:rsid w:val="00B238C8"/>
    <w:rsid w:val="00B243DE"/>
    <w:rsid w:val="00B253EC"/>
    <w:rsid w:val="00B27E55"/>
    <w:rsid w:val="00B30B38"/>
    <w:rsid w:val="00B33FD9"/>
    <w:rsid w:val="00B3420B"/>
    <w:rsid w:val="00B4327E"/>
    <w:rsid w:val="00B50900"/>
    <w:rsid w:val="00B5278E"/>
    <w:rsid w:val="00B52A1D"/>
    <w:rsid w:val="00B54097"/>
    <w:rsid w:val="00B55FA0"/>
    <w:rsid w:val="00B57B8A"/>
    <w:rsid w:val="00B62DA0"/>
    <w:rsid w:val="00B634E4"/>
    <w:rsid w:val="00B67AD7"/>
    <w:rsid w:val="00B76F0A"/>
    <w:rsid w:val="00B80536"/>
    <w:rsid w:val="00B8457B"/>
    <w:rsid w:val="00B849AD"/>
    <w:rsid w:val="00B858C3"/>
    <w:rsid w:val="00B87940"/>
    <w:rsid w:val="00B919BB"/>
    <w:rsid w:val="00B94255"/>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D7C8B"/>
    <w:rsid w:val="00BE71D3"/>
    <w:rsid w:val="00BF1C57"/>
    <w:rsid w:val="00BF4179"/>
    <w:rsid w:val="00BF596E"/>
    <w:rsid w:val="00C017FA"/>
    <w:rsid w:val="00C01ECC"/>
    <w:rsid w:val="00C027CC"/>
    <w:rsid w:val="00C049EB"/>
    <w:rsid w:val="00C054CF"/>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05EC"/>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1A2"/>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330F"/>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1"/>
    <w:rsid w:val="00E22F39"/>
    <w:rsid w:val="00E25A50"/>
    <w:rsid w:val="00E275F6"/>
    <w:rsid w:val="00E310A1"/>
    <w:rsid w:val="00E35AE6"/>
    <w:rsid w:val="00E36411"/>
    <w:rsid w:val="00E36E25"/>
    <w:rsid w:val="00E46283"/>
    <w:rsid w:val="00E47B16"/>
    <w:rsid w:val="00E51527"/>
    <w:rsid w:val="00E51D6C"/>
    <w:rsid w:val="00E51E5E"/>
    <w:rsid w:val="00E55CA7"/>
    <w:rsid w:val="00E55E19"/>
    <w:rsid w:val="00E57B0F"/>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3389"/>
    <w:rsid w:val="00EF577B"/>
    <w:rsid w:val="00F148EA"/>
    <w:rsid w:val="00F24508"/>
    <w:rsid w:val="00F2458F"/>
    <w:rsid w:val="00F269E0"/>
    <w:rsid w:val="00F26FBC"/>
    <w:rsid w:val="00F308BA"/>
    <w:rsid w:val="00F32C53"/>
    <w:rsid w:val="00F3326A"/>
    <w:rsid w:val="00F3333D"/>
    <w:rsid w:val="00F42037"/>
    <w:rsid w:val="00F43258"/>
    <w:rsid w:val="00F4352D"/>
    <w:rsid w:val="00F43C59"/>
    <w:rsid w:val="00F529B1"/>
    <w:rsid w:val="00F55083"/>
    <w:rsid w:val="00F63291"/>
    <w:rsid w:val="00F6393F"/>
    <w:rsid w:val="00F64880"/>
    <w:rsid w:val="00F67E3B"/>
    <w:rsid w:val="00F74358"/>
    <w:rsid w:val="00F74FE4"/>
    <w:rsid w:val="00F75515"/>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83556E"/>
    <w:rsid w:val="05F00348"/>
    <w:rsid w:val="062126EF"/>
    <w:rsid w:val="064916BB"/>
    <w:rsid w:val="0662250D"/>
    <w:rsid w:val="069756C9"/>
    <w:rsid w:val="06EA41D2"/>
    <w:rsid w:val="06F82B78"/>
    <w:rsid w:val="071B4664"/>
    <w:rsid w:val="072E42E3"/>
    <w:rsid w:val="079A4421"/>
    <w:rsid w:val="07BC11FD"/>
    <w:rsid w:val="07D729CE"/>
    <w:rsid w:val="083C0751"/>
    <w:rsid w:val="08404482"/>
    <w:rsid w:val="0950492F"/>
    <w:rsid w:val="0968446C"/>
    <w:rsid w:val="09880AD8"/>
    <w:rsid w:val="0A5E0D18"/>
    <w:rsid w:val="0AA5328F"/>
    <w:rsid w:val="0B134589"/>
    <w:rsid w:val="0B1602F9"/>
    <w:rsid w:val="0B490AED"/>
    <w:rsid w:val="0B51490B"/>
    <w:rsid w:val="0B7E48FD"/>
    <w:rsid w:val="0BFB0153"/>
    <w:rsid w:val="0CA00E3D"/>
    <w:rsid w:val="0CFC2EE8"/>
    <w:rsid w:val="0D417D41"/>
    <w:rsid w:val="0DB22A1A"/>
    <w:rsid w:val="0DED3B13"/>
    <w:rsid w:val="0E2F068D"/>
    <w:rsid w:val="0E545AFA"/>
    <w:rsid w:val="0E836838"/>
    <w:rsid w:val="0EED4FA9"/>
    <w:rsid w:val="0F0F5CD6"/>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9B77A24"/>
    <w:rsid w:val="1A024AC4"/>
    <w:rsid w:val="1A633496"/>
    <w:rsid w:val="1A9B1337"/>
    <w:rsid w:val="1AA57B5F"/>
    <w:rsid w:val="1AEA621F"/>
    <w:rsid w:val="1AF07E10"/>
    <w:rsid w:val="1AFC40BA"/>
    <w:rsid w:val="1B163D24"/>
    <w:rsid w:val="1B260840"/>
    <w:rsid w:val="1B801254"/>
    <w:rsid w:val="1B8E24F5"/>
    <w:rsid w:val="1BE761D2"/>
    <w:rsid w:val="1BEB18E3"/>
    <w:rsid w:val="1C2407D2"/>
    <w:rsid w:val="1C392717"/>
    <w:rsid w:val="1D314742"/>
    <w:rsid w:val="1D3D1C89"/>
    <w:rsid w:val="1DB04E18"/>
    <w:rsid w:val="1DB73C31"/>
    <w:rsid w:val="1DFB0009"/>
    <w:rsid w:val="1E0960F9"/>
    <w:rsid w:val="1E5006DD"/>
    <w:rsid w:val="1E626810"/>
    <w:rsid w:val="1E643F2A"/>
    <w:rsid w:val="1E776266"/>
    <w:rsid w:val="1E7C1444"/>
    <w:rsid w:val="1ECC5A62"/>
    <w:rsid w:val="1EE44777"/>
    <w:rsid w:val="1F3A1F0D"/>
    <w:rsid w:val="1F515A41"/>
    <w:rsid w:val="1FBF3253"/>
    <w:rsid w:val="1FD34538"/>
    <w:rsid w:val="1FDB4E92"/>
    <w:rsid w:val="208E2D86"/>
    <w:rsid w:val="20A41BDD"/>
    <w:rsid w:val="20BA55C2"/>
    <w:rsid w:val="21354379"/>
    <w:rsid w:val="21432F64"/>
    <w:rsid w:val="21A9450A"/>
    <w:rsid w:val="21D218F6"/>
    <w:rsid w:val="21EE38EF"/>
    <w:rsid w:val="220264B1"/>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64728"/>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FF055C"/>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064C71"/>
    <w:rsid w:val="305E0A78"/>
    <w:rsid w:val="30D70117"/>
    <w:rsid w:val="30E42F09"/>
    <w:rsid w:val="30FE7BF2"/>
    <w:rsid w:val="31274B61"/>
    <w:rsid w:val="314B29C9"/>
    <w:rsid w:val="317B3664"/>
    <w:rsid w:val="31922776"/>
    <w:rsid w:val="31B441AF"/>
    <w:rsid w:val="3258682D"/>
    <w:rsid w:val="325A2ADE"/>
    <w:rsid w:val="32614B11"/>
    <w:rsid w:val="32A81084"/>
    <w:rsid w:val="32B70B8F"/>
    <w:rsid w:val="32D70991"/>
    <w:rsid w:val="33164651"/>
    <w:rsid w:val="33417800"/>
    <w:rsid w:val="3357074F"/>
    <w:rsid w:val="335C29B5"/>
    <w:rsid w:val="338425CF"/>
    <w:rsid w:val="33B2679E"/>
    <w:rsid w:val="33DC14FA"/>
    <w:rsid w:val="33F34B2E"/>
    <w:rsid w:val="343F66C6"/>
    <w:rsid w:val="34F34C56"/>
    <w:rsid w:val="35012000"/>
    <w:rsid w:val="355C291F"/>
    <w:rsid w:val="357A5788"/>
    <w:rsid w:val="357C7603"/>
    <w:rsid w:val="35E704C9"/>
    <w:rsid w:val="360308BC"/>
    <w:rsid w:val="36147632"/>
    <w:rsid w:val="36530971"/>
    <w:rsid w:val="36561BAE"/>
    <w:rsid w:val="365A0A03"/>
    <w:rsid w:val="36610C56"/>
    <w:rsid w:val="366B24CA"/>
    <w:rsid w:val="36970F78"/>
    <w:rsid w:val="37133678"/>
    <w:rsid w:val="37197C4A"/>
    <w:rsid w:val="376916D4"/>
    <w:rsid w:val="376E6E4C"/>
    <w:rsid w:val="37755C12"/>
    <w:rsid w:val="377F4427"/>
    <w:rsid w:val="378C4A09"/>
    <w:rsid w:val="38095396"/>
    <w:rsid w:val="3813157F"/>
    <w:rsid w:val="3834144A"/>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CD108A"/>
    <w:rsid w:val="3ED62FE6"/>
    <w:rsid w:val="3ED91469"/>
    <w:rsid w:val="3F3618F0"/>
    <w:rsid w:val="3F4816DB"/>
    <w:rsid w:val="3FC14E74"/>
    <w:rsid w:val="3FCB42EA"/>
    <w:rsid w:val="3FEC6C87"/>
    <w:rsid w:val="401620BB"/>
    <w:rsid w:val="401A1045"/>
    <w:rsid w:val="40275E65"/>
    <w:rsid w:val="404A6865"/>
    <w:rsid w:val="40677188"/>
    <w:rsid w:val="40731D0B"/>
    <w:rsid w:val="40B14634"/>
    <w:rsid w:val="40B32F2E"/>
    <w:rsid w:val="40BD25B1"/>
    <w:rsid w:val="40DA79DE"/>
    <w:rsid w:val="41361388"/>
    <w:rsid w:val="41540A99"/>
    <w:rsid w:val="41BC1F10"/>
    <w:rsid w:val="4219143A"/>
    <w:rsid w:val="42202419"/>
    <w:rsid w:val="424B3AFB"/>
    <w:rsid w:val="42986D10"/>
    <w:rsid w:val="42AF338E"/>
    <w:rsid w:val="42E250CC"/>
    <w:rsid w:val="42FF3D11"/>
    <w:rsid w:val="431136A5"/>
    <w:rsid w:val="43765341"/>
    <w:rsid w:val="43C24945"/>
    <w:rsid w:val="43CA60DA"/>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7B963BD"/>
    <w:rsid w:val="47DE5CD1"/>
    <w:rsid w:val="48087D38"/>
    <w:rsid w:val="48150B8F"/>
    <w:rsid w:val="482B5C12"/>
    <w:rsid w:val="48453147"/>
    <w:rsid w:val="48B6115F"/>
    <w:rsid w:val="48CC4993"/>
    <w:rsid w:val="48CD6541"/>
    <w:rsid w:val="492C3528"/>
    <w:rsid w:val="494279DC"/>
    <w:rsid w:val="49B4651F"/>
    <w:rsid w:val="49D066E0"/>
    <w:rsid w:val="49D639C4"/>
    <w:rsid w:val="49DF32E3"/>
    <w:rsid w:val="49E329B9"/>
    <w:rsid w:val="4A1520FC"/>
    <w:rsid w:val="4A260DC8"/>
    <w:rsid w:val="4A2A1285"/>
    <w:rsid w:val="4A3B6D2E"/>
    <w:rsid w:val="4A9C1DE8"/>
    <w:rsid w:val="4ACA7624"/>
    <w:rsid w:val="4AED1B3A"/>
    <w:rsid w:val="4B50590F"/>
    <w:rsid w:val="4BFF1203"/>
    <w:rsid w:val="4CAF06C4"/>
    <w:rsid w:val="4CE6400E"/>
    <w:rsid w:val="4CF906E8"/>
    <w:rsid w:val="4D5670A7"/>
    <w:rsid w:val="4D5D1F52"/>
    <w:rsid w:val="4DBC63C0"/>
    <w:rsid w:val="4DD74C49"/>
    <w:rsid w:val="4E540763"/>
    <w:rsid w:val="4E72442D"/>
    <w:rsid w:val="4EB0364A"/>
    <w:rsid w:val="4EDC47A0"/>
    <w:rsid w:val="4EE821FF"/>
    <w:rsid w:val="4F5D7111"/>
    <w:rsid w:val="4F8E36B5"/>
    <w:rsid w:val="4FA45F82"/>
    <w:rsid w:val="4FC20AA7"/>
    <w:rsid w:val="4FDD4DEE"/>
    <w:rsid w:val="4FE80B78"/>
    <w:rsid w:val="4FF026F6"/>
    <w:rsid w:val="50537650"/>
    <w:rsid w:val="505F1EFD"/>
    <w:rsid w:val="507C5DD5"/>
    <w:rsid w:val="508041D1"/>
    <w:rsid w:val="50B70587"/>
    <w:rsid w:val="50C9698A"/>
    <w:rsid w:val="50F2027E"/>
    <w:rsid w:val="510A2B2B"/>
    <w:rsid w:val="510A3089"/>
    <w:rsid w:val="513D1102"/>
    <w:rsid w:val="519A03E7"/>
    <w:rsid w:val="521024B8"/>
    <w:rsid w:val="523847C5"/>
    <w:rsid w:val="523978C1"/>
    <w:rsid w:val="5242054A"/>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5E177F"/>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D91D0D"/>
    <w:rsid w:val="5DE44F8E"/>
    <w:rsid w:val="5E1E0B33"/>
    <w:rsid w:val="5E2F576D"/>
    <w:rsid w:val="5E4274C8"/>
    <w:rsid w:val="5E5F712B"/>
    <w:rsid w:val="5E786BF8"/>
    <w:rsid w:val="5EC82C37"/>
    <w:rsid w:val="5EF210D2"/>
    <w:rsid w:val="5F042BD4"/>
    <w:rsid w:val="5F230F76"/>
    <w:rsid w:val="5F2447E2"/>
    <w:rsid w:val="5F297FB4"/>
    <w:rsid w:val="602A170A"/>
    <w:rsid w:val="60437933"/>
    <w:rsid w:val="605659A7"/>
    <w:rsid w:val="605A28BD"/>
    <w:rsid w:val="60AD2947"/>
    <w:rsid w:val="60D35A78"/>
    <w:rsid w:val="610B183C"/>
    <w:rsid w:val="612962A9"/>
    <w:rsid w:val="61613AC5"/>
    <w:rsid w:val="618E296D"/>
    <w:rsid w:val="61D640C8"/>
    <w:rsid w:val="621D5FD0"/>
    <w:rsid w:val="625316A2"/>
    <w:rsid w:val="625351F3"/>
    <w:rsid w:val="62553A9B"/>
    <w:rsid w:val="62921F63"/>
    <w:rsid w:val="62A954D2"/>
    <w:rsid w:val="62EB6DE9"/>
    <w:rsid w:val="638263B1"/>
    <w:rsid w:val="639D2559"/>
    <w:rsid w:val="63D66D3A"/>
    <w:rsid w:val="63E32B36"/>
    <w:rsid w:val="6445786C"/>
    <w:rsid w:val="6508163D"/>
    <w:rsid w:val="651729DB"/>
    <w:rsid w:val="65364F13"/>
    <w:rsid w:val="655F15CD"/>
    <w:rsid w:val="657B7826"/>
    <w:rsid w:val="659C19FE"/>
    <w:rsid w:val="65AB1FBA"/>
    <w:rsid w:val="65C02314"/>
    <w:rsid w:val="65EB2044"/>
    <w:rsid w:val="65FA5B9B"/>
    <w:rsid w:val="66954AED"/>
    <w:rsid w:val="66C8474E"/>
    <w:rsid w:val="66DF0B3C"/>
    <w:rsid w:val="66F86B31"/>
    <w:rsid w:val="67242F4B"/>
    <w:rsid w:val="67432F8A"/>
    <w:rsid w:val="67557264"/>
    <w:rsid w:val="67AC14B0"/>
    <w:rsid w:val="67AE59C0"/>
    <w:rsid w:val="68517281"/>
    <w:rsid w:val="68567627"/>
    <w:rsid w:val="68A4670E"/>
    <w:rsid w:val="69247457"/>
    <w:rsid w:val="698A4060"/>
    <w:rsid w:val="69E14866"/>
    <w:rsid w:val="6A3B5037"/>
    <w:rsid w:val="6A5C1ECD"/>
    <w:rsid w:val="6A88062B"/>
    <w:rsid w:val="6AD53F92"/>
    <w:rsid w:val="6B7867DE"/>
    <w:rsid w:val="6BA90006"/>
    <w:rsid w:val="6BB96A5A"/>
    <w:rsid w:val="6BC35EC5"/>
    <w:rsid w:val="6BF65381"/>
    <w:rsid w:val="6C161E18"/>
    <w:rsid w:val="6C8D1710"/>
    <w:rsid w:val="6CBB08C6"/>
    <w:rsid w:val="6D2A351D"/>
    <w:rsid w:val="6D2C5AA6"/>
    <w:rsid w:val="6D920D27"/>
    <w:rsid w:val="6E3431D3"/>
    <w:rsid w:val="6E7A6E44"/>
    <w:rsid w:val="6E815E20"/>
    <w:rsid w:val="6EC35D97"/>
    <w:rsid w:val="6F3D5A40"/>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037A5A"/>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8DC1E53"/>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qFormat/>
    <w:rPr>
      <w:sz w:val="21"/>
      <w:szCs w:val="21"/>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uiPriority w:val="99"/>
    <w:qFormat/>
    <w:pPr>
      <w:spacing w:after="0" w:line="240" w:lineRule="auto"/>
      <w:ind w:firstLineChars="200" w:firstLine="420"/>
    </w:pPr>
    <w:rPr>
      <w:rFonts w:cs="黑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qFormat/>
    <w:rPr>
      <w:sz w:val="21"/>
      <w:szCs w:val="21"/>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uiPriority w:val="99"/>
    <w:qFormat/>
    <w:pPr>
      <w:spacing w:after="0" w:line="240" w:lineRule="auto"/>
      <w:ind w:firstLineChars="200" w:firstLine="420"/>
    </w:pPr>
    <w:rPr>
      <w:rFonts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376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zcygov.cn"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3" Type="http://schemas.openxmlformats.org/officeDocument/2006/relationships/image" Target="media/image35.pn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EC774-77C5-4C81-AA22-F530678D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121</Pages>
  <Words>39525</Words>
  <Characters>5395</Characters>
  <Application>Microsoft Office Word</Application>
  <DocSecurity>0</DocSecurity>
  <Lines>44</Lines>
  <Paragraphs>89</Paragraphs>
  <ScaleCrop>false</ScaleCrop>
  <Company>Microsoft</Company>
  <LinksUpToDate>false</LinksUpToDate>
  <CharactersWithSpaces>44831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83</cp:revision>
  <cp:lastPrinted>2021-10-13T05:33:00Z</cp:lastPrinted>
  <dcterms:created xsi:type="dcterms:W3CDTF">2020-12-31T03:40:00Z</dcterms:created>
  <dcterms:modified xsi:type="dcterms:W3CDTF">2021-10-13T05:34:00Z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34FE676AE00140D995E1B9061E12C399</vt:lpwstr>
  </property>
</Properties>
</file>