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CF1" w:rsidRDefault="00EF5CE3">
      <w:pPr>
        <w:jc w:val="center"/>
        <w:rPr>
          <w:rFonts w:ascii="黑体" w:eastAsia="黑体" w:hAnsi="黑体"/>
          <w:sz w:val="30"/>
          <w:szCs w:val="30"/>
        </w:rPr>
      </w:pPr>
      <w:r>
        <w:rPr>
          <w:rFonts w:ascii="黑体" w:eastAsia="黑体" w:hAnsi="黑体" w:hint="eastAsia"/>
          <w:sz w:val="30"/>
          <w:szCs w:val="30"/>
        </w:rPr>
        <w:t>招标编号：</w:t>
      </w:r>
      <w:r w:rsidR="00761128" w:rsidRPr="00761128">
        <w:rPr>
          <w:rFonts w:ascii="黑体" w:eastAsia="黑体" w:hAnsi="黑体"/>
          <w:sz w:val="30"/>
          <w:szCs w:val="30"/>
        </w:rPr>
        <w:t>510122202100325</w:t>
      </w:r>
    </w:p>
    <w:p w:rsidR="00726CF1" w:rsidRDefault="00726CF1">
      <w:pPr>
        <w:rPr>
          <w:rFonts w:ascii="黑体" w:eastAsia="黑体" w:hAnsi="黑体"/>
          <w:sz w:val="52"/>
          <w:szCs w:val="52"/>
        </w:rPr>
      </w:pPr>
    </w:p>
    <w:p w:rsidR="00726CF1" w:rsidRDefault="00F764AB" w:rsidP="00F764AB">
      <w:pPr>
        <w:jc w:val="center"/>
        <w:rPr>
          <w:rFonts w:ascii="黑体" w:eastAsia="黑体" w:hAnsi="黑体"/>
          <w:sz w:val="48"/>
          <w:szCs w:val="48"/>
        </w:rPr>
      </w:pPr>
      <w:r w:rsidRPr="00F764AB">
        <w:rPr>
          <w:rFonts w:ascii="黑体" w:eastAsia="黑体" w:hAnsi="黑体" w:hint="eastAsia"/>
          <w:sz w:val="48"/>
          <w:szCs w:val="48"/>
        </w:rPr>
        <w:t>成都市双流区黄水镇卫生院2021年医疗设备采购项目</w:t>
      </w:r>
      <w:r>
        <w:rPr>
          <w:rFonts w:ascii="黑体" w:eastAsia="黑体" w:hAnsi="黑体" w:hint="eastAsia"/>
          <w:sz w:val="48"/>
          <w:szCs w:val="48"/>
        </w:rPr>
        <w:t>（第二次）</w:t>
      </w:r>
    </w:p>
    <w:p w:rsidR="00F764AB" w:rsidRDefault="00F764AB" w:rsidP="00F764AB">
      <w:pPr>
        <w:jc w:val="center"/>
        <w:rPr>
          <w:rFonts w:ascii="黑体" w:eastAsia="黑体" w:hAnsi="黑体"/>
          <w:sz w:val="52"/>
          <w:szCs w:val="52"/>
        </w:rPr>
      </w:pPr>
    </w:p>
    <w:p w:rsidR="00726CF1" w:rsidRDefault="00EF5CE3">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726CF1" w:rsidRDefault="00EF5CE3">
      <w:pPr>
        <w:jc w:val="center"/>
        <w:rPr>
          <w:rFonts w:ascii="黑体" w:eastAsia="黑体" w:hAnsi="黑体"/>
          <w:sz w:val="52"/>
          <w:szCs w:val="52"/>
        </w:rPr>
      </w:pPr>
      <w:r>
        <w:rPr>
          <w:rFonts w:ascii="黑体" w:eastAsia="黑体" w:hAnsi="黑体" w:hint="eastAsia"/>
          <w:sz w:val="52"/>
          <w:szCs w:val="52"/>
        </w:rPr>
        <w:t>标</w:t>
      </w:r>
    </w:p>
    <w:p w:rsidR="00726CF1" w:rsidRDefault="00EF5CE3">
      <w:pPr>
        <w:jc w:val="center"/>
        <w:rPr>
          <w:rFonts w:ascii="黑体" w:eastAsia="黑体" w:hAnsi="黑体"/>
          <w:sz w:val="52"/>
          <w:szCs w:val="52"/>
        </w:rPr>
      </w:pPr>
      <w:r>
        <w:rPr>
          <w:rFonts w:ascii="黑体" w:eastAsia="黑体" w:hAnsi="黑体" w:hint="eastAsia"/>
          <w:sz w:val="52"/>
          <w:szCs w:val="52"/>
        </w:rPr>
        <w:t>文</w:t>
      </w:r>
    </w:p>
    <w:p w:rsidR="00726CF1" w:rsidRDefault="00EF5CE3">
      <w:pPr>
        <w:jc w:val="center"/>
        <w:rPr>
          <w:rFonts w:ascii="黑体" w:eastAsia="黑体" w:hAnsi="黑体"/>
          <w:sz w:val="52"/>
          <w:szCs w:val="52"/>
        </w:rPr>
      </w:pPr>
      <w:r>
        <w:rPr>
          <w:rFonts w:ascii="黑体" w:eastAsia="黑体" w:hAnsi="黑体" w:hint="eastAsia"/>
          <w:sz w:val="52"/>
          <w:szCs w:val="52"/>
        </w:rPr>
        <w:t>件</w:t>
      </w:r>
    </w:p>
    <w:p w:rsidR="00726CF1" w:rsidRDefault="00726CF1">
      <w:pPr>
        <w:spacing w:line="360" w:lineRule="auto"/>
        <w:rPr>
          <w:rFonts w:ascii="黑体" w:eastAsia="黑体" w:hAnsi="黑体"/>
          <w:sz w:val="32"/>
          <w:szCs w:val="32"/>
        </w:rPr>
      </w:pPr>
    </w:p>
    <w:p w:rsidR="00F764AB" w:rsidRDefault="00F764AB">
      <w:pPr>
        <w:spacing w:line="360" w:lineRule="auto"/>
        <w:jc w:val="center"/>
        <w:rPr>
          <w:rFonts w:ascii="黑体" w:eastAsia="黑体" w:hAnsi="黑体" w:cs="宋体"/>
          <w:sz w:val="32"/>
          <w:szCs w:val="32"/>
        </w:rPr>
      </w:pPr>
      <w:r w:rsidRPr="00F764AB">
        <w:rPr>
          <w:rFonts w:ascii="黑体" w:eastAsia="黑体" w:hAnsi="黑体" w:cs="宋体" w:hint="eastAsia"/>
          <w:sz w:val="32"/>
          <w:szCs w:val="32"/>
        </w:rPr>
        <w:t>成都市双流区黄水镇卫生院</w:t>
      </w:r>
    </w:p>
    <w:p w:rsidR="00726CF1" w:rsidRDefault="00D7680E">
      <w:pPr>
        <w:spacing w:line="360" w:lineRule="auto"/>
        <w:jc w:val="center"/>
        <w:rPr>
          <w:rFonts w:ascii="黑体" w:eastAsia="黑体" w:hAnsi="黑体" w:cs="宋体"/>
          <w:sz w:val="32"/>
          <w:szCs w:val="32"/>
        </w:rPr>
      </w:pPr>
      <w:r>
        <w:rPr>
          <w:rFonts w:ascii="黑体" w:eastAsia="黑体" w:hAnsi="黑体" w:cs="宋体" w:hint="eastAsia"/>
          <w:sz w:val="32"/>
          <w:szCs w:val="32"/>
        </w:rPr>
        <w:t>四川国际</w:t>
      </w:r>
      <w:r>
        <w:rPr>
          <w:rFonts w:ascii="黑体" w:eastAsia="黑体" w:hAnsi="黑体" w:cs="宋体"/>
          <w:sz w:val="32"/>
          <w:szCs w:val="32"/>
        </w:rPr>
        <w:t>招标有限责任公司</w:t>
      </w:r>
    </w:p>
    <w:p w:rsidR="00726CF1" w:rsidRDefault="00EF5CE3">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rsidR="00726CF1" w:rsidRDefault="00D7680E">
      <w:pPr>
        <w:spacing w:line="360" w:lineRule="auto"/>
        <w:jc w:val="center"/>
        <w:rPr>
          <w:rFonts w:ascii="黑体" w:eastAsia="黑体" w:hAnsi="黑体"/>
          <w:sz w:val="24"/>
        </w:rPr>
        <w:sectPr w:rsidR="00726CF1">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Pr>
          <w:rFonts w:ascii="黑体" w:eastAsia="黑体" w:hAnsi="黑体" w:cs="宋体" w:hint="eastAsia"/>
          <w:sz w:val="32"/>
          <w:szCs w:val="32"/>
          <w:lang w:val="zh-CN"/>
        </w:rPr>
        <w:t>年</w:t>
      </w:r>
      <w:r w:rsidR="00F764AB">
        <w:rPr>
          <w:rFonts w:ascii="黑体" w:eastAsia="黑体" w:hAnsi="黑体" w:cs="宋体"/>
          <w:sz w:val="32"/>
          <w:szCs w:val="32"/>
          <w:lang w:val="zh-CN"/>
        </w:rPr>
        <w:t>10</w:t>
      </w:r>
      <w:r w:rsidR="00EF5CE3">
        <w:rPr>
          <w:rFonts w:ascii="黑体" w:eastAsia="黑体" w:hAnsi="黑体" w:cs="宋体" w:hint="eastAsia"/>
          <w:sz w:val="32"/>
          <w:szCs w:val="32"/>
          <w:lang w:val="zh-CN"/>
        </w:rPr>
        <w:t>月</w:t>
      </w:r>
    </w:p>
    <w:p w:rsidR="00726CF1" w:rsidRDefault="00EF5CE3">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lastRenderedPageBreak/>
        <w:t>目    录</w:t>
      </w:r>
    </w:p>
    <w:p w:rsidR="00726CF1" w:rsidRDefault="00726CF1">
      <w:pPr>
        <w:jc w:val="center"/>
        <w:rPr>
          <w:rFonts w:ascii="仿宋" w:eastAsia="仿宋" w:hAnsi="仿宋"/>
          <w:b/>
          <w:bCs/>
          <w:sz w:val="36"/>
          <w:szCs w:val="36"/>
        </w:rPr>
      </w:pPr>
    </w:p>
    <w:p w:rsidR="00726CF1" w:rsidRDefault="00EF5CE3">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8"/>
        <w:bookmarkStart w:id="3" w:name="_Hlt493498729"/>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6E3CF3">
          <w:rPr>
            <w:rFonts w:ascii="仿宋" w:eastAsia="仿宋" w:hAnsi="仿宋" w:cs="宋体"/>
            <w:noProof/>
            <w:sz w:val="28"/>
            <w:szCs w:val="28"/>
          </w:rPr>
          <w:t>3</w:t>
        </w:r>
        <w:r>
          <w:rPr>
            <w:rFonts w:ascii="仿宋" w:eastAsia="仿宋" w:hAnsi="仿宋" w:cs="宋体" w:hint="eastAsia"/>
            <w:sz w:val="28"/>
            <w:szCs w:val="28"/>
          </w:rPr>
          <w:fldChar w:fldCharType="end"/>
        </w:r>
      </w:hyperlink>
    </w:p>
    <w:p w:rsidR="00726CF1" w:rsidRDefault="002404D8">
      <w:pPr>
        <w:pStyle w:val="10"/>
        <w:tabs>
          <w:tab w:val="right" w:leader="middleDot" w:pos="8959"/>
        </w:tabs>
        <w:spacing w:line="480" w:lineRule="auto"/>
        <w:rPr>
          <w:rFonts w:ascii="仿宋" w:eastAsia="仿宋" w:hAnsi="仿宋" w:cs="宋体"/>
          <w:sz w:val="28"/>
          <w:szCs w:val="28"/>
        </w:rPr>
      </w:pPr>
      <w:hyperlink w:anchor="_Toc12420" w:history="1">
        <w:r w:rsidR="00EF5CE3">
          <w:rPr>
            <w:rFonts w:ascii="仿宋" w:eastAsia="仿宋" w:hAnsi="仿宋" w:cs="宋体" w:hint="eastAsia"/>
            <w:sz w:val="28"/>
            <w:szCs w:val="28"/>
          </w:rPr>
          <w:t>第二章  投标人须知</w:t>
        </w:r>
        <w:r w:rsidR="00EF5CE3">
          <w:rPr>
            <w:rFonts w:ascii="仿宋" w:eastAsia="仿宋" w:hAnsi="仿宋" w:cs="宋体" w:hint="eastAsia"/>
            <w:sz w:val="28"/>
            <w:szCs w:val="28"/>
          </w:rPr>
          <w:tab/>
        </w:r>
        <w:r w:rsidR="00EF5CE3">
          <w:rPr>
            <w:rFonts w:ascii="仿宋" w:eastAsia="仿宋" w:hAnsi="仿宋" w:cs="宋体" w:hint="eastAsia"/>
            <w:sz w:val="28"/>
            <w:szCs w:val="28"/>
          </w:rPr>
          <w:fldChar w:fldCharType="begin"/>
        </w:r>
        <w:r w:rsidR="00EF5CE3">
          <w:rPr>
            <w:rFonts w:ascii="仿宋" w:eastAsia="仿宋" w:hAnsi="仿宋" w:cs="宋体" w:hint="eastAsia"/>
            <w:sz w:val="28"/>
            <w:szCs w:val="28"/>
          </w:rPr>
          <w:instrText xml:space="preserve"> PAGEREF _Toc12420 </w:instrText>
        </w:r>
        <w:r w:rsidR="00EF5CE3">
          <w:rPr>
            <w:rFonts w:ascii="仿宋" w:eastAsia="仿宋" w:hAnsi="仿宋" w:cs="宋体" w:hint="eastAsia"/>
            <w:sz w:val="28"/>
            <w:szCs w:val="28"/>
          </w:rPr>
          <w:fldChar w:fldCharType="separate"/>
        </w:r>
        <w:r w:rsidR="006E3CF3">
          <w:rPr>
            <w:rFonts w:ascii="仿宋" w:eastAsia="仿宋" w:hAnsi="仿宋" w:cs="宋体"/>
            <w:noProof/>
            <w:sz w:val="28"/>
            <w:szCs w:val="28"/>
          </w:rPr>
          <w:t>6</w:t>
        </w:r>
        <w:r w:rsidR="00EF5CE3">
          <w:rPr>
            <w:rFonts w:ascii="仿宋" w:eastAsia="仿宋" w:hAnsi="仿宋" w:cs="宋体" w:hint="eastAsia"/>
            <w:sz w:val="28"/>
            <w:szCs w:val="28"/>
          </w:rPr>
          <w:fldChar w:fldCharType="end"/>
        </w:r>
      </w:hyperlink>
    </w:p>
    <w:p w:rsidR="00726CF1" w:rsidRDefault="002404D8">
      <w:pPr>
        <w:pStyle w:val="10"/>
        <w:tabs>
          <w:tab w:val="right" w:leader="middleDot" w:pos="8959"/>
        </w:tabs>
        <w:spacing w:line="480" w:lineRule="auto"/>
        <w:rPr>
          <w:rFonts w:ascii="仿宋" w:eastAsia="仿宋" w:hAnsi="仿宋" w:cs="宋体"/>
          <w:sz w:val="28"/>
          <w:szCs w:val="28"/>
        </w:rPr>
      </w:pPr>
      <w:hyperlink w:anchor="_Toc24369" w:history="1">
        <w:r w:rsidR="00EF5CE3">
          <w:rPr>
            <w:rFonts w:ascii="仿宋" w:eastAsia="仿宋" w:hAnsi="仿宋" w:cs="宋体" w:hint="eastAsia"/>
            <w:sz w:val="28"/>
            <w:szCs w:val="28"/>
          </w:rPr>
          <w:t>第三章  投标文件格式</w:t>
        </w:r>
        <w:r w:rsidR="00EF5CE3">
          <w:rPr>
            <w:rFonts w:ascii="仿宋" w:eastAsia="仿宋" w:hAnsi="仿宋" w:cs="宋体" w:hint="eastAsia"/>
            <w:sz w:val="28"/>
            <w:szCs w:val="28"/>
          </w:rPr>
          <w:tab/>
        </w:r>
        <w:r w:rsidR="00EF5CE3">
          <w:rPr>
            <w:rFonts w:ascii="仿宋" w:eastAsia="仿宋" w:hAnsi="仿宋" w:cs="宋体" w:hint="eastAsia"/>
            <w:sz w:val="28"/>
            <w:szCs w:val="28"/>
          </w:rPr>
          <w:fldChar w:fldCharType="begin"/>
        </w:r>
        <w:r w:rsidR="00EF5CE3">
          <w:rPr>
            <w:rFonts w:ascii="仿宋" w:eastAsia="仿宋" w:hAnsi="仿宋" w:cs="宋体" w:hint="eastAsia"/>
            <w:sz w:val="28"/>
            <w:szCs w:val="28"/>
          </w:rPr>
          <w:instrText xml:space="preserve"> PAGEREF _Toc24369 </w:instrText>
        </w:r>
        <w:r w:rsidR="00EF5CE3">
          <w:rPr>
            <w:rFonts w:ascii="仿宋" w:eastAsia="仿宋" w:hAnsi="仿宋" w:cs="宋体" w:hint="eastAsia"/>
            <w:sz w:val="28"/>
            <w:szCs w:val="28"/>
          </w:rPr>
          <w:fldChar w:fldCharType="separate"/>
        </w:r>
        <w:r w:rsidR="006E3CF3">
          <w:rPr>
            <w:rFonts w:ascii="仿宋" w:eastAsia="仿宋" w:hAnsi="仿宋" w:cs="宋体" w:hint="eastAsia"/>
            <w:b/>
            <w:bCs/>
            <w:noProof/>
            <w:sz w:val="28"/>
            <w:szCs w:val="28"/>
          </w:rPr>
          <w:t>错误!未定义书签。</w:t>
        </w:r>
        <w:r w:rsidR="00EF5CE3">
          <w:rPr>
            <w:rFonts w:ascii="仿宋" w:eastAsia="仿宋" w:hAnsi="仿宋" w:cs="宋体" w:hint="eastAsia"/>
            <w:sz w:val="28"/>
            <w:szCs w:val="28"/>
          </w:rPr>
          <w:fldChar w:fldCharType="end"/>
        </w:r>
      </w:hyperlink>
    </w:p>
    <w:p w:rsidR="00726CF1" w:rsidRDefault="002404D8">
      <w:pPr>
        <w:pStyle w:val="10"/>
        <w:tabs>
          <w:tab w:val="right" w:leader="middleDot" w:pos="8959"/>
        </w:tabs>
        <w:spacing w:line="480" w:lineRule="auto"/>
        <w:rPr>
          <w:rFonts w:ascii="仿宋" w:eastAsia="仿宋" w:hAnsi="仿宋" w:cs="宋体"/>
          <w:sz w:val="28"/>
          <w:szCs w:val="28"/>
        </w:rPr>
      </w:pPr>
      <w:hyperlink w:anchor="_Toc28654" w:history="1">
        <w:r w:rsidR="00EF5CE3">
          <w:rPr>
            <w:rFonts w:ascii="仿宋" w:eastAsia="仿宋" w:hAnsi="仿宋" w:cs="宋体" w:hint="eastAsia"/>
            <w:sz w:val="28"/>
            <w:szCs w:val="28"/>
          </w:rPr>
          <w:t>第四章  投标人和投标产品的资格、资质性及其他类似效力要求</w:t>
        </w:r>
        <w:r w:rsidR="00EF5CE3">
          <w:rPr>
            <w:rFonts w:ascii="仿宋" w:eastAsia="仿宋" w:hAnsi="仿宋" w:cs="宋体" w:hint="eastAsia"/>
            <w:sz w:val="28"/>
            <w:szCs w:val="28"/>
          </w:rPr>
          <w:tab/>
        </w:r>
        <w:r w:rsidR="00EF5CE3">
          <w:rPr>
            <w:rFonts w:ascii="仿宋" w:eastAsia="仿宋" w:hAnsi="仿宋" w:cs="宋体" w:hint="eastAsia"/>
            <w:sz w:val="28"/>
            <w:szCs w:val="28"/>
          </w:rPr>
          <w:fldChar w:fldCharType="begin"/>
        </w:r>
        <w:r w:rsidR="00EF5CE3">
          <w:rPr>
            <w:rFonts w:ascii="仿宋" w:eastAsia="仿宋" w:hAnsi="仿宋" w:cs="宋体" w:hint="eastAsia"/>
            <w:sz w:val="28"/>
            <w:szCs w:val="28"/>
          </w:rPr>
          <w:instrText xml:space="preserve"> PAGEREF _Toc28654 </w:instrText>
        </w:r>
        <w:r w:rsidR="00EF5CE3">
          <w:rPr>
            <w:rFonts w:ascii="仿宋" w:eastAsia="仿宋" w:hAnsi="仿宋" w:cs="宋体" w:hint="eastAsia"/>
            <w:sz w:val="28"/>
            <w:szCs w:val="28"/>
          </w:rPr>
          <w:fldChar w:fldCharType="separate"/>
        </w:r>
        <w:r w:rsidR="006E3CF3">
          <w:rPr>
            <w:rFonts w:ascii="仿宋" w:eastAsia="仿宋" w:hAnsi="仿宋" w:cs="宋体"/>
            <w:noProof/>
            <w:sz w:val="28"/>
            <w:szCs w:val="28"/>
          </w:rPr>
          <w:t>42</w:t>
        </w:r>
        <w:r w:rsidR="00EF5CE3">
          <w:rPr>
            <w:rFonts w:ascii="仿宋" w:eastAsia="仿宋" w:hAnsi="仿宋" w:cs="宋体" w:hint="eastAsia"/>
            <w:sz w:val="28"/>
            <w:szCs w:val="28"/>
          </w:rPr>
          <w:fldChar w:fldCharType="end"/>
        </w:r>
      </w:hyperlink>
    </w:p>
    <w:p w:rsidR="00726CF1" w:rsidRDefault="002404D8">
      <w:pPr>
        <w:pStyle w:val="10"/>
        <w:tabs>
          <w:tab w:val="right" w:leader="middleDot" w:pos="8959"/>
        </w:tabs>
        <w:spacing w:line="480" w:lineRule="auto"/>
        <w:rPr>
          <w:rFonts w:ascii="仿宋" w:eastAsia="仿宋" w:hAnsi="仿宋" w:cs="宋体"/>
          <w:sz w:val="28"/>
          <w:szCs w:val="28"/>
        </w:rPr>
      </w:pPr>
      <w:hyperlink w:anchor="_Toc3806" w:history="1">
        <w:r w:rsidR="00EF5CE3">
          <w:rPr>
            <w:rFonts w:ascii="仿宋" w:eastAsia="仿宋" w:hAnsi="仿宋" w:cs="宋体" w:hint="eastAsia"/>
            <w:sz w:val="28"/>
            <w:szCs w:val="28"/>
          </w:rPr>
          <w:t>第五章  投标人应当提供的资格、资质性及其他类似效力要求的相关证明材料</w:t>
        </w:r>
        <w:r w:rsidR="00EF5CE3">
          <w:rPr>
            <w:rFonts w:ascii="仿宋" w:eastAsia="仿宋" w:hAnsi="仿宋" w:cs="宋体" w:hint="eastAsia"/>
            <w:sz w:val="28"/>
            <w:szCs w:val="28"/>
          </w:rPr>
          <w:tab/>
        </w:r>
        <w:r w:rsidR="00EF5CE3">
          <w:rPr>
            <w:rFonts w:ascii="仿宋" w:eastAsia="仿宋" w:hAnsi="仿宋" w:cs="宋体" w:hint="eastAsia"/>
            <w:sz w:val="28"/>
            <w:szCs w:val="28"/>
          </w:rPr>
          <w:fldChar w:fldCharType="begin"/>
        </w:r>
        <w:r w:rsidR="00EF5CE3">
          <w:rPr>
            <w:rFonts w:ascii="仿宋" w:eastAsia="仿宋" w:hAnsi="仿宋" w:cs="宋体" w:hint="eastAsia"/>
            <w:sz w:val="28"/>
            <w:szCs w:val="28"/>
          </w:rPr>
          <w:instrText xml:space="preserve"> PAGEREF _Toc3806 </w:instrText>
        </w:r>
        <w:r w:rsidR="00EF5CE3">
          <w:rPr>
            <w:rFonts w:ascii="仿宋" w:eastAsia="仿宋" w:hAnsi="仿宋" w:cs="宋体" w:hint="eastAsia"/>
            <w:sz w:val="28"/>
            <w:szCs w:val="28"/>
          </w:rPr>
          <w:fldChar w:fldCharType="separate"/>
        </w:r>
        <w:r w:rsidR="006E3CF3">
          <w:rPr>
            <w:rFonts w:ascii="仿宋" w:eastAsia="仿宋" w:hAnsi="仿宋" w:cs="宋体"/>
            <w:noProof/>
            <w:sz w:val="28"/>
            <w:szCs w:val="28"/>
          </w:rPr>
          <w:t>43</w:t>
        </w:r>
        <w:r w:rsidR="00EF5CE3">
          <w:rPr>
            <w:rFonts w:ascii="仿宋" w:eastAsia="仿宋" w:hAnsi="仿宋" w:cs="宋体" w:hint="eastAsia"/>
            <w:sz w:val="28"/>
            <w:szCs w:val="28"/>
          </w:rPr>
          <w:fldChar w:fldCharType="end"/>
        </w:r>
      </w:hyperlink>
    </w:p>
    <w:p w:rsidR="00726CF1" w:rsidRDefault="002404D8">
      <w:pPr>
        <w:pStyle w:val="10"/>
        <w:tabs>
          <w:tab w:val="right" w:leader="middleDot" w:pos="8959"/>
        </w:tabs>
        <w:spacing w:line="480" w:lineRule="auto"/>
        <w:rPr>
          <w:rFonts w:ascii="仿宋" w:eastAsia="仿宋" w:hAnsi="仿宋" w:cs="宋体"/>
          <w:sz w:val="28"/>
          <w:szCs w:val="28"/>
        </w:rPr>
      </w:pPr>
      <w:hyperlink w:anchor="_Toc2122" w:history="1">
        <w:r w:rsidR="00EF5CE3">
          <w:rPr>
            <w:rFonts w:ascii="仿宋" w:eastAsia="仿宋" w:hAnsi="仿宋" w:cs="宋体" w:hint="eastAsia"/>
            <w:sz w:val="28"/>
            <w:szCs w:val="28"/>
          </w:rPr>
          <w:t>第六章  招标项目技术、服务、商务及其他要求</w:t>
        </w:r>
        <w:r w:rsidR="00EF5CE3">
          <w:rPr>
            <w:rFonts w:ascii="仿宋" w:eastAsia="仿宋" w:hAnsi="仿宋" w:cs="宋体" w:hint="eastAsia"/>
            <w:sz w:val="28"/>
            <w:szCs w:val="28"/>
          </w:rPr>
          <w:tab/>
        </w:r>
        <w:r w:rsidR="00EF5CE3">
          <w:rPr>
            <w:rFonts w:ascii="仿宋" w:eastAsia="仿宋" w:hAnsi="仿宋" w:cs="宋体" w:hint="eastAsia"/>
            <w:sz w:val="28"/>
            <w:szCs w:val="28"/>
          </w:rPr>
          <w:fldChar w:fldCharType="begin"/>
        </w:r>
        <w:r w:rsidR="00EF5CE3">
          <w:rPr>
            <w:rFonts w:ascii="仿宋" w:eastAsia="仿宋" w:hAnsi="仿宋" w:cs="宋体" w:hint="eastAsia"/>
            <w:sz w:val="28"/>
            <w:szCs w:val="28"/>
          </w:rPr>
          <w:instrText xml:space="preserve"> PAGEREF _Toc2122 </w:instrText>
        </w:r>
        <w:r w:rsidR="00EF5CE3">
          <w:rPr>
            <w:rFonts w:ascii="仿宋" w:eastAsia="仿宋" w:hAnsi="仿宋" w:cs="宋体" w:hint="eastAsia"/>
            <w:sz w:val="28"/>
            <w:szCs w:val="28"/>
          </w:rPr>
          <w:fldChar w:fldCharType="separate"/>
        </w:r>
        <w:r w:rsidR="006E3CF3">
          <w:rPr>
            <w:rFonts w:ascii="仿宋" w:eastAsia="仿宋" w:hAnsi="仿宋" w:cs="宋体"/>
            <w:noProof/>
            <w:sz w:val="28"/>
            <w:szCs w:val="28"/>
          </w:rPr>
          <w:t>47</w:t>
        </w:r>
        <w:r w:rsidR="00EF5CE3">
          <w:rPr>
            <w:rFonts w:ascii="仿宋" w:eastAsia="仿宋" w:hAnsi="仿宋" w:cs="宋体" w:hint="eastAsia"/>
            <w:sz w:val="28"/>
            <w:szCs w:val="28"/>
          </w:rPr>
          <w:fldChar w:fldCharType="end"/>
        </w:r>
      </w:hyperlink>
    </w:p>
    <w:p w:rsidR="00726CF1" w:rsidRDefault="002404D8">
      <w:pPr>
        <w:pStyle w:val="10"/>
        <w:tabs>
          <w:tab w:val="right" w:leader="middleDot" w:pos="8959"/>
        </w:tabs>
        <w:spacing w:line="480" w:lineRule="auto"/>
        <w:rPr>
          <w:rFonts w:ascii="仿宋" w:eastAsia="仿宋" w:hAnsi="仿宋" w:cs="宋体"/>
          <w:sz w:val="28"/>
          <w:szCs w:val="28"/>
        </w:rPr>
      </w:pPr>
      <w:hyperlink w:anchor="_Toc31810" w:history="1">
        <w:r w:rsidR="00EF5CE3">
          <w:rPr>
            <w:rFonts w:ascii="仿宋" w:eastAsia="仿宋" w:hAnsi="仿宋" w:cs="宋体" w:hint="eastAsia"/>
            <w:sz w:val="28"/>
            <w:szCs w:val="28"/>
          </w:rPr>
          <w:t>第七章  评标办法</w:t>
        </w:r>
        <w:r w:rsidR="00EF5CE3">
          <w:rPr>
            <w:rFonts w:ascii="仿宋" w:eastAsia="仿宋" w:hAnsi="仿宋" w:cs="宋体" w:hint="eastAsia"/>
            <w:sz w:val="28"/>
            <w:szCs w:val="28"/>
          </w:rPr>
          <w:tab/>
        </w:r>
        <w:r w:rsidR="00EF5CE3">
          <w:rPr>
            <w:rFonts w:ascii="仿宋" w:eastAsia="仿宋" w:hAnsi="仿宋" w:cs="宋体" w:hint="eastAsia"/>
            <w:sz w:val="28"/>
            <w:szCs w:val="28"/>
          </w:rPr>
          <w:fldChar w:fldCharType="begin"/>
        </w:r>
        <w:r w:rsidR="00EF5CE3">
          <w:rPr>
            <w:rFonts w:ascii="仿宋" w:eastAsia="仿宋" w:hAnsi="仿宋" w:cs="宋体" w:hint="eastAsia"/>
            <w:sz w:val="28"/>
            <w:szCs w:val="28"/>
          </w:rPr>
          <w:instrText xml:space="preserve"> PAGEREF _Toc31810 </w:instrText>
        </w:r>
        <w:r w:rsidR="00EF5CE3">
          <w:rPr>
            <w:rFonts w:ascii="仿宋" w:eastAsia="仿宋" w:hAnsi="仿宋" w:cs="宋体" w:hint="eastAsia"/>
            <w:sz w:val="28"/>
            <w:szCs w:val="28"/>
          </w:rPr>
          <w:fldChar w:fldCharType="separate"/>
        </w:r>
        <w:r w:rsidR="006E3CF3">
          <w:rPr>
            <w:rFonts w:ascii="仿宋" w:eastAsia="仿宋" w:hAnsi="仿宋" w:cs="宋体"/>
            <w:noProof/>
            <w:sz w:val="28"/>
            <w:szCs w:val="28"/>
          </w:rPr>
          <w:t>64</w:t>
        </w:r>
        <w:r w:rsidR="00EF5CE3">
          <w:rPr>
            <w:rFonts w:ascii="仿宋" w:eastAsia="仿宋" w:hAnsi="仿宋" w:cs="宋体" w:hint="eastAsia"/>
            <w:sz w:val="28"/>
            <w:szCs w:val="28"/>
          </w:rPr>
          <w:fldChar w:fldCharType="end"/>
        </w:r>
      </w:hyperlink>
    </w:p>
    <w:p w:rsidR="00726CF1" w:rsidRDefault="002404D8">
      <w:pPr>
        <w:pStyle w:val="10"/>
        <w:tabs>
          <w:tab w:val="right" w:leader="middleDot" w:pos="8959"/>
        </w:tabs>
        <w:spacing w:line="480" w:lineRule="auto"/>
        <w:rPr>
          <w:rFonts w:ascii="仿宋" w:eastAsia="仿宋" w:hAnsi="仿宋" w:cs="宋体"/>
          <w:sz w:val="28"/>
          <w:szCs w:val="28"/>
        </w:rPr>
      </w:pPr>
      <w:hyperlink w:anchor="_Toc5845" w:history="1">
        <w:r w:rsidR="00EF5CE3">
          <w:rPr>
            <w:rFonts w:ascii="仿宋" w:eastAsia="仿宋" w:hAnsi="仿宋" w:cs="宋体" w:hint="eastAsia"/>
            <w:sz w:val="28"/>
            <w:szCs w:val="28"/>
          </w:rPr>
          <w:t>第八章  政府采购合同</w:t>
        </w:r>
        <w:r w:rsidR="00EF5CE3">
          <w:rPr>
            <w:rFonts w:ascii="仿宋" w:eastAsia="仿宋" w:hAnsi="仿宋" w:cs="宋体" w:hint="eastAsia"/>
            <w:sz w:val="28"/>
            <w:szCs w:val="28"/>
          </w:rPr>
          <w:tab/>
        </w:r>
        <w:r w:rsidR="00EF5CE3">
          <w:rPr>
            <w:rFonts w:ascii="仿宋" w:eastAsia="仿宋" w:hAnsi="仿宋" w:cs="宋体" w:hint="eastAsia"/>
            <w:sz w:val="28"/>
            <w:szCs w:val="28"/>
          </w:rPr>
          <w:fldChar w:fldCharType="begin"/>
        </w:r>
        <w:r w:rsidR="00EF5CE3">
          <w:rPr>
            <w:rFonts w:ascii="仿宋" w:eastAsia="仿宋" w:hAnsi="仿宋" w:cs="宋体" w:hint="eastAsia"/>
            <w:sz w:val="28"/>
            <w:szCs w:val="28"/>
          </w:rPr>
          <w:instrText xml:space="preserve"> PAGEREF _Toc5845 </w:instrText>
        </w:r>
        <w:r w:rsidR="00EF5CE3">
          <w:rPr>
            <w:rFonts w:ascii="仿宋" w:eastAsia="仿宋" w:hAnsi="仿宋" w:cs="宋体" w:hint="eastAsia"/>
            <w:sz w:val="28"/>
            <w:szCs w:val="28"/>
          </w:rPr>
          <w:fldChar w:fldCharType="separate"/>
        </w:r>
        <w:r w:rsidR="006E3CF3">
          <w:rPr>
            <w:rFonts w:ascii="仿宋" w:eastAsia="仿宋" w:hAnsi="仿宋" w:cs="宋体"/>
            <w:noProof/>
            <w:sz w:val="28"/>
            <w:szCs w:val="28"/>
          </w:rPr>
          <w:t>79</w:t>
        </w:r>
        <w:r w:rsidR="00EF5CE3">
          <w:rPr>
            <w:rFonts w:ascii="仿宋" w:eastAsia="仿宋" w:hAnsi="仿宋" w:cs="宋体" w:hint="eastAsia"/>
            <w:sz w:val="28"/>
            <w:szCs w:val="28"/>
          </w:rPr>
          <w:fldChar w:fldCharType="end"/>
        </w:r>
      </w:hyperlink>
    </w:p>
    <w:p w:rsidR="00726CF1" w:rsidRDefault="00EF5CE3">
      <w:pPr>
        <w:spacing w:line="480" w:lineRule="auto"/>
        <w:rPr>
          <w:rFonts w:ascii="仿宋" w:eastAsia="仿宋" w:hAnsi="仿宋"/>
          <w:sz w:val="28"/>
          <w:szCs w:val="28"/>
        </w:rPr>
        <w:sectPr w:rsidR="00726CF1">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rsidR="00726CF1" w:rsidRDefault="00EF5CE3">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rsidR="00726CF1" w:rsidRDefault="00EF5CE3">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00F764AB" w:rsidRPr="00F764AB">
        <w:rPr>
          <w:rFonts w:ascii="仿宋" w:eastAsia="仿宋" w:hAnsi="仿宋" w:cs="宋体" w:hint="eastAsia"/>
          <w:sz w:val="24"/>
          <w:u w:val="single"/>
        </w:rPr>
        <w:t>成都市双流区黄水镇卫生院</w:t>
      </w:r>
      <w:r>
        <w:rPr>
          <w:rFonts w:ascii="仿宋" w:eastAsia="仿宋" w:hAnsi="仿宋" w:cs="宋体" w:hint="eastAsia"/>
          <w:sz w:val="24"/>
        </w:rPr>
        <w:t>委托，拟对</w:t>
      </w:r>
      <w:bookmarkStart w:id="6" w:name="PO_默认文件内容_4"/>
      <w:r w:rsidR="00F764AB" w:rsidRPr="00F764AB">
        <w:rPr>
          <w:rFonts w:ascii="仿宋" w:eastAsia="仿宋" w:hAnsi="仿宋" w:cs="宋体" w:hint="eastAsia"/>
          <w:sz w:val="24"/>
          <w:u w:val="single"/>
        </w:rPr>
        <w:t>成都市双流区黄水镇卫生院2021年医疗设备采购项目（第二次）</w:t>
      </w:r>
      <w:r>
        <w:rPr>
          <w:rFonts w:ascii="仿宋" w:eastAsia="仿宋" w:hAnsi="仿宋" w:cs="宋体" w:hint="eastAsia"/>
          <w:sz w:val="24"/>
        </w:rPr>
        <w:t>进行国内公开招标，兹邀请符合本次招标要求的供应商参加投标。</w:t>
      </w:r>
      <w:bookmarkEnd w:id="6"/>
    </w:p>
    <w:p w:rsidR="00726CF1" w:rsidRDefault="00EF5CE3">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F764AB">
        <w:rPr>
          <w:rFonts w:ascii="仿宋" w:eastAsia="仿宋" w:hAnsi="仿宋"/>
          <w:b/>
          <w:sz w:val="24"/>
        </w:rPr>
        <w:t xml:space="preserve"> </w:t>
      </w:r>
      <w:r w:rsidR="00761128" w:rsidRPr="00761128">
        <w:rPr>
          <w:rFonts w:ascii="仿宋" w:eastAsia="仿宋" w:hAnsi="仿宋"/>
          <w:b/>
          <w:sz w:val="24"/>
        </w:rPr>
        <w:t>510122202100325</w:t>
      </w:r>
    </w:p>
    <w:p w:rsidR="00726CF1" w:rsidRDefault="00EF5CE3">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00F764AB" w:rsidRPr="00F764AB">
        <w:rPr>
          <w:rFonts w:ascii="仿宋" w:eastAsia="仿宋" w:hAnsi="仿宋" w:hint="eastAsia"/>
          <w:bCs/>
          <w:sz w:val="24"/>
          <w:szCs w:val="32"/>
        </w:rPr>
        <w:t>成都市双流区黄水镇卫生院2021年医疗设备采购项目（第二次）</w:t>
      </w:r>
      <w:r>
        <w:rPr>
          <w:rFonts w:ascii="仿宋" w:eastAsia="仿宋" w:hAnsi="仿宋" w:hint="eastAsia"/>
          <w:b/>
          <w:sz w:val="24"/>
          <w:szCs w:val="32"/>
        </w:rPr>
        <w:t>。</w:t>
      </w:r>
    </w:p>
    <w:p w:rsidR="00726CF1" w:rsidRDefault="00EF5CE3">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00F764AB" w:rsidRPr="00F764AB">
        <w:rPr>
          <w:rFonts w:ascii="仿宋" w:eastAsia="仿宋" w:hAnsi="仿宋" w:hint="eastAsia"/>
          <w:sz w:val="24"/>
        </w:rPr>
        <w:t>财政性资金</w:t>
      </w:r>
    </w:p>
    <w:p w:rsidR="00726CF1" w:rsidRDefault="00EF5CE3">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F764AB" w:rsidRPr="000E2382" w:rsidRDefault="00F764AB" w:rsidP="00F764AB">
      <w:pPr>
        <w:spacing w:afterLines="50" w:after="120" w:line="420" w:lineRule="exact"/>
        <w:ind w:firstLineChars="200" w:firstLine="464"/>
        <w:rPr>
          <w:rFonts w:ascii="仿宋" w:eastAsia="仿宋" w:hAnsi="仿宋"/>
          <w:spacing w:val="-4"/>
          <w:sz w:val="24"/>
        </w:rPr>
      </w:pPr>
      <w:bookmarkStart w:id="7" w:name="PO_默认文件内容_3"/>
      <w:r w:rsidRPr="000E2382">
        <w:rPr>
          <w:rFonts w:ascii="仿宋" w:eastAsia="仿宋" w:hAnsi="仿宋" w:hint="eastAsia"/>
          <w:spacing w:val="-4"/>
          <w:sz w:val="24"/>
        </w:rPr>
        <w:t>本项目共一个</w:t>
      </w:r>
      <w:r w:rsidRPr="000E2382">
        <w:rPr>
          <w:rFonts w:ascii="仿宋" w:eastAsia="仿宋" w:hAnsi="仿宋"/>
          <w:spacing w:val="-4"/>
          <w:sz w:val="24"/>
        </w:rPr>
        <w:t>包，具体如下：</w:t>
      </w:r>
    </w:p>
    <w:tbl>
      <w:tblPr>
        <w:tblStyle w:val="13"/>
        <w:tblW w:w="0" w:type="auto"/>
        <w:tblLook w:val="04A0" w:firstRow="1" w:lastRow="0" w:firstColumn="1" w:lastColumn="0" w:noHBand="0" w:noVBand="1"/>
      </w:tblPr>
      <w:tblGrid>
        <w:gridCol w:w="846"/>
        <w:gridCol w:w="992"/>
        <w:gridCol w:w="2835"/>
        <w:gridCol w:w="1134"/>
        <w:gridCol w:w="2268"/>
      </w:tblGrid>
      <w:tr w:rsidR="00F764AB" w:rsidRPr="000E2382" w:rsidTr="00BF5789">
        <w:tc>
          <w:tcPr>
            <w:tcW w:w="846" w:type="dxa"/>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包号</w:t>
            </w:r>
          </w:p>
        </w:tc>
        <w:tc>
          <w:tcPr>
            <w:tcW w:w="992" w:type="dxa"/>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品目号</w:t>
            </w:r>
          </w:p>
        </w:tc>
        <w:tc>
          <w:tcPr>
            <w:tcW w:w="2835" w:type="dxa"/>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名称</w:t>
            </w:r>
          </w:p>
        </w:tc>
        <w:tc>
          <w:tcPr>
            <w:tcW w:w="1134" w:type="dxa"/>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数量</w:t>
            </w:r>
          </w:p>
        </w:tc>
        <w:tc>
          <w:tcPr>
            <w:tcW w:w="2268" w:type="dxa"/>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最高</w:t>
            </w:r>
            <w:r w:rsidRPr="000E2382">
              <w:rPr>
                <w:rFonts w:ascii="仿宋" w:eastAsia="仿宋" w:hAnsi="仿宋"/>
                <w:sz w:val="24"/>
                <w:szCs w:val="28"/>
              </w:rPr>
              <w:t>限价（</w:t>
            </w:r>
            <w:r w:rsidRPr="000E2382">
              <w:rPr>
                <w:rFonts w:ascii="仿宋" w:eastAsia="仿宋" w:hAnsi="仿宋" w:hint="eastAsia"/>
                <w:sz w:val="24"/>
                <w:szCs w:val="28"/>
              </w:rPr>
              <w:t>万元</w:t>
            </w:r>
            <w:r w:rsidRPr="000E2382">
              <w:rPr>
                <w:rFonts w:ascii="仿宋" w:eastAsia="仿宋" w:hAnsi="仿宋"/>
                <w:sz w:val="24"/>
                <w:szCs w:val="28"/>
              </w:rPr>
              <w:t>）</w:t>
            </w:r>
          </w:p>
        </w:tc>
      </w:tr>
      <w:tr w:rsidR="00F764AB" w:rsidRPr="000E2382" w:rsidTr="00BF5789">
        <w:tc>
          <w:tcPr>
            <w:tcW w:w="846" w:type="dxa"/>
            <w:vMerge w:val="restart"/>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01</w:t>
            </w:r>
          </w:p>
        </w:tc>
        <w:tc>
          <w:tcPr>
            <w:tcW w:w="992"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01-01</w:t>
            </w:r>
          </w:p>
        </w:tc>
        <w:tc>
          <w:tcPr>
            <w:tcW w:w="2835"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动态血压监护仪</w:t>
            </w:r>
          </w:p>
        </w:tc>
        <w:tc>
          <w:tcPr>
            <w:tcW w:w="1134"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4</w:t>
            </w:r>
          </w:p>
        </w:tc>
        <w:tc>
          <w:tcPr>
            <w:tcW w:w="2268"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8</w:t>
            </w:r>
          </w:p>
        </w:tc>
      </w:tr>
      <w:tr w:rsidR="00F764AB" w:rsidRPr="000E2382" w:rsidTr="00BF5789">
        <w:tc>
          <w:tcPr>
            <w:tcW w:w="846" w:type="dxa"/>
            <w:vMerge/>
          </w:tcPr>
          <w:p w:rsidR="00F764AB" w:rsidRPr="000E2382" w:rsidRDefault="00F764AB" w:rsidP="00BF5789">
            <w:pPr>
              <w:spacing w:afterLines="50" w:after="120" w:line="420" w:lineRule="exact"/>
              <w:jc w:val="center"/>
              <w:rPr>
                <w:rFonts w:ascii="仿宋" w:eastAsia="仿宋" w:hAnsi="仿宋"/>
                <w:sz w:val="24"/>
                <w:szCs w:val="28"/>
              </w:rPr>
            </w:pPr>
          </w:p>
        </w:tc>
        <w:tc>
          <w:tcPr>
            <w:tcW w:w="992"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01-02</w:t>
            </w:r>
          </w:p>
        </w:tc>
        <w:tc>
          <w:tcPr>
            <w:tcW w:w="2835"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医用冰箱</w:t>
            </w:r>
          </w:p>
        </w:tc>
        <w:tc>
          <w:tcPr>
            <w:tcW w:w="1134"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1</w:t>
            </w:r>
          </w:p>
        </w:tc>
        <w:tc>
          <w:tcPr>
            <w:tcW w:w="2268"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sz w:val="24"/>
                <w:szCs w:val="28"/>
              </w:rPr>
              <w:t>0.</w:t>
            </w:r>
            <w:r>
              <w:rPr>
                <w:rFonts w:ascii="仿宋" w:eastAsia="仿宋" w:hAnsi="仿宋" w:hint="eastAsia"/>
                <w:sz w:val="24"/>
                <w:szCs w:val="28"/>
              </w:rPr>
              <w:t>88</w:t>
            </w:r>
          </w:p>
        </w:tc>
      </w:tr>
      <w:tr w:rsidR="00F764AB" w:rsidRPr="000E2382" w:rsidTr="00BF5789">
        <w:tc>
          <w:tcPr>
            <w:tcW w:w="846" w:type="dxa"/>
            <w:vMerge/>
          </w:tcPr>
          <w:p w:rsidR="00F764AB" w:rsidRPr="000E2382" w:rsidRDefault="00F764AB" w:rsidP="00BF5789">
            <w:pPr>
              <w:spacing w:afterLines="50" w:after="120" w:line="420" w:lineRule="exact"/>
              <w:jc w:val="center"/>
              <w:rPr>
                <w:rFonts w:ascii="仿宋" w:eastAsia="仿宋" w:hAnsi="仿宋"/>
                <w:sz w:val="24"/>
                <w:szCs w:val="28"/>
              </w:rPr>
            </w:pPr>
          </w:p>
        </w:tc>
        <w:tc>
          <w:tcPr>
            <w:tcW w:w="992"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01-03</w:t>
            </w:r>
          </w:p>
        </w:tc>
        <w:tc>
          <w:tcPr>
            <w:tcW w:w="2835"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单面医药柜</w:t>
            </w:r>
          </w:p>
        </w:tc>
        <w:tc>
          <w:tcPr>
            <w:tcW w:w="1134"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10</w:t>
            </w:r>
          </w:p>
        </w:tc>
        <w:tc>
          <w:tcPr>
            <w:tcW w:w="2268"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2</w:t>
            </w:r>
            <w:r w:rsidRPr="000E2382">
              <w:rPr>
                <w:rFonts w:ascii="仿宋" w:eastAsia="仿宋" w:hAnsi="仿宋"/>
                <w:sz w:val="24"/>
                <w:szCs w:val="28"/>
              </w:rPr>
              <w:t>.</w:t>
            </w:r>
            <w:r w:rsidRPr="000E2382">
              <w:rPr>
                <w:rFonts w:ascii="仿宋" w:eastAsia="仿宋" w:hAnsi="仿宋" w:hint="eastAsia"/>
                <w:sz w:val="24"/>
                <w:szCs w:val="28"/>
              </w:rPr>
              <w:t>5</w:t>
            </w:r>
          </w:p>
        </w:tc>
      </w:tr>
      <w:tr w:rsidR="00F764AB" w:rsidRPr="000E2382" w:rsidTr="00BF5789">
        <w:tc>
          <w:tcPr>
            <w:tcW w:w="846" w:type="dxa"/>
            <w:vMerge/>
          </w:tcPr>
          <w:p w:rsidR="00F764AB" w:rsidRPr="000E2382" w:rsidRDefault="00F764AB" w:rsidP="00BF5789">
            <w:pPr>
              <w:spacing w:afterLines="50" w:after="120" w:line="420" w:lineRule="exact"/>
              <w:jc w:val="center"/>
              <w:rPr>
                <w:rFonts w:ascii="仿宋" w:eastAsia="仿宋" w:hAnsi="仿宋"/>
                <w:sz w:val="24"/>
                <w:szCs w:val="28"/>
              </w:rPr>
            </w:pPr>
          </w:p>
        </w:tc>
        <w:tc>
          <w:tcPr>
            <w:tcW w:w="992"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01-04</w:t>
            </w:r>
          </w:p>
        </w:tc>
        <w:tc>
          <w:tcPr>
            <w:tcW w:w="2835"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尿液分析仪</w:t>
            </w:r>
          </w:p>
        </w:tc>
        <w:tc>
          <w:tcPr>
            <w:tcW w:w="1134"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1</w:t>
            </w:r>
          </w:p>
        </w:tc>
        <w:tc>
          <w:tcPr>
            <w:tcW w:w="2268"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sz w:val="24"/>
                <w:szCs w:val="28"/>
              </w:rPr>
              <w:t>0.</w:t>
            </w:r>
            <w:r w:rsidRPr="000E2382">
              <w:rPr>
                <w:rFonts w:ascii="仿宋" w:eastAsia="仿宋" w:hAnsi="仿宋" w:hint="eastAsia"/>
                <w:sz w:val="24"/>
                <w:szCs w:val="28"/>
              </w:rPr>
              <w:t>8</w:t>
            </w:r>
          </w:p>
        </w:tc>
      </w:tr>
      <w:tr w:rsidR="00F764AB" w:rsidRPr="000E2382" w:rsidTr="00BF5789">
        <w:tc>
          <w:tcPr>
            <w:tcW w:w="846" w:type="dxa"/>
            <w:vMerge/>
          </w:tcPr>
          <w:p w:rsidR="00F764AB" w:rsidRPr="000E2382" w:rsidRDefault="00F764AB" w:rsidP="00BF5789">
            <w:pPr>
              <w:spacing w:afterLines="50" w:after="120" w:line="420" w:lineRule="exact"/>
              <w:jc w:val="center"/>
              <w:rPr>
                <w:rFonts w:ascii="仿宋" w:eastAsia="仿宋" w:hAnsi="仿宋"/>
                <w:sz w:val="24"/>
                <w:szCs w:val="28"/>
              </w:rPr>
            </w:pPr>
          </w:p>
        </w:tc>
        <w:tc>
          <w:tcPr>
            <w:tcW w:w="992"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01-05</w:t>
            </w:r>
          </w:p>
        </w:tc>
        <w:tc>
          <w:tcPr>
            <w:tcW w:w="2835"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全胸振荡排痰机</w:t>
            </w:r>
          </w:p>
        </w:tc>
        <w:tc>
          <w:tcPr>
            <w:tcW w:w="1134"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1</w:t>
            </w:r>
          </w:p>
        </w:tc>
        <w:tc>
          <w:tcPr>
            <w:tcW w:w="2268"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2</w:t>
            </w:r>
            <w:r w:rsidRPr="000E2382">
              <w:rPr>
                <w:rFonts w:ascii="仿宋" w:eastAsia="仿宋" w:hAnsi="仿宋"/>
                <w:sz w:val="24"/>
                <w:szCs w:val="28"/>
              </w:rPr>
              <w:t>.</w:t>
            </w:r>
            <w:r w:rsidRPr="000E2382">
              <w:rPr>
                <w:rFonts w:ascii="仿宋" w:eastAsia="仿宋" w:hAnsi="仿宋" w:hint="eastAsia"/>
                <w:sz w:val="24"/>
                <w:szCs w:val="28"/>
              </w:rPr>
              <w:t>8</w:t>
            </w:r>
          </w:p>
        </w:tc>
      </w:tr>
      <w:tr w:rsidR="00F764AB" w:rsidRPr="000E2382" w:rsidTr="00BF5789">
        <w:tc>
          <w:tcPr>
            <w:tcW w:w="846" w:type="dxa"/>
            <w:vMerge/>
          </w:tcPr>
          <w:p w:rsidR="00F764AB" w:rsidRPr="000E2382" w:rsidRDefault="00F764AB" w:rsidP="00BF5789">
            <w:pPr>
              <w:spacing w:afterLines="50" w:after="120" w:line="420" w:lineRule="exact"/>
              <w:jc w:val="center"/>
              <w:rPr>
                <w:rFonts w:ascii="仿宋" w:eastAsia="仿宋" w:hAnsi="仿宋"/>
                <w:sz w:val="24"/>
                <w:szCs w:val="28"/>
              </w:rPr>
            </w:pPr>
          </w:p>
        </w:tc>
        <w:tc>
          <w:tcPr>
            <w:tcW w:w="992"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01-06</w:t>
            </w:r>
          </w:p>
        </w:tc>
        <w:tc>
          <w:tcPr>
            <w:tcW w:w="2835"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妇科臭氧治疗仪</w:t>
            </w:r>
          </w:p>
        </w:tc>
        <w:tc>
          <w:tcPr>
            <w:tcW w:w="1134"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1</w:t>
            </w:r>
          </w:p>
        </w:tc>
        <w:tc>
          <w:tcPr>
            <w:tcW w:w="2268"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4</w:t>
            </w:r>
          </w:p>
        </w:tc>
      </w:tr>
      <w:tr w:rsidR="00F764AB" w:rsidRPr="000E2382" w:rsidTr="00BF5789">
        <w:tc>
          <w:tcPr>
            <w:tcW w:w="846" w:type="dxa"/>
            <w:vMerge/>
          </w:tcPr>
          <w:p w:rsidR="00F764AB" w:rsidRPr="000E2382" w:rsidRDefault="00F764AB" w:rsidP="00BF5789">
            <w:pPr>
              <w:spacing w:afterLines="50" w:after="120" w:line="420" w:lineRule="exact"/>
              <w:jc w:val="center"/>
              <w:rPr>
                <w:rFonts w:ascii="仿宋" w:eastAsia="仿宋" w:hAnsi="仿宋"/>
                <w:sz w:val="24"/>
                <w:szCs w:val="28"/>
              </w:rPr>
            </w:pPr>
          </w:p>
        </w:tc>
        <w:tc>
          <w:tcPr>
            <w:tcW w:w="992"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01-07</w:t>
            </w:r>
          </w:p>
        </w:tc>
        <w:tc>
          <w:tcPr>
            <w:tcW w:w="2835"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病人监护仪</w:t>
            </w:r>
          </w:p>
        </w:tc>
        <w:tc>
          <w:tcPr>
            <w:tcW w:w="1134"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1</w:t>
            </w:r>
          </w:p>
        </w:tc>
        <w:tc>
          <w:tcPr>
            <w:tcW w:w="2268"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2</w:t>
            </w:r>
            <w:r w:rsidRPr="000E2382">
              <w:rPr>
                <w:rFonts w:ascii="仿宋" w:eastAsia="仿宋" w:hAnsi="仿宋"/>
                <w:sz w:val="24"/>
                <w:szCs w:val="28"/>
              </w:rPr>
              <w:t>.</w:t>
            </w:r>
            <w:r>
              <w:rPr>
                <w:rFonts w:ascii="仿宋" w:eastAsia="仿宋" w:hAnsi="仿宋" w:hint="eastAsia"/>
                <w:sz w:val="24"/>
                <w:szCs w:val="28"/>
              </w:rPr>
              <w:t>4</w:t>
            </w:r>
          </w:p>
        </w:tc>
      </w:tr>
      <w:tr w:rsidR="00F764AB" w:rsidRPr="000E2382" w:rsidTr="00BF5789">
        <w:tc>
          <w:tcPr>
            <w:tcW w:w="846" w:type="dxa"/>
            <w:vMerge/>
          </w:tcPr>
          <w:p w:rsidR="00F764AB" w:rsidRPr="000E2382" w:rsidRDefault="00F764AB" w:rsidP="00BF5789">
            <w:pPr>
              <w:spacing w:afterLines="50" w:after="120" w:line="420" w:lineRule="exact"/>
              <w:jc w:val="center"/>
              <w:rPr>
                <w:rFonts w:ascii="仿宋" w:eastAsia="仿宋" w:hAnsi="仿宋"/>
                <w:sz w:val="24"/>
                <w:szCs w:val="28"/>
              </w:rPr>
            </w:pPr>
          </w:p>
        </w:tc>
        <w:tc>
          <w:tcPr>
            <w:tcW w:w="992"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01-08</w:t>
            </w:r>
          </w:p>
        </w:tc>
        <w:tc>
          <w:tcPr>
            <w:tcW w:w="2835"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心电图机</w:t>
            </w:r>
          </w:p>
        </w:tc>
        <w:tc>
          <w:tcPr>
            <w:tcW w:w="1134"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1</w:t>
            </w:r>
          </w:p>
        </w:tc>
        <w:tc>
          <w:tcPr>
            <w:tcW w:w="2268"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2</w:t>
            </w:r>
            <w:r w:rsidRPr="000E2382">
              <w:rPr>
                <w:rFonts w:ascii="仿宋" w:eastAsia="仿宋" w:hAnsi="仿宋"/>
                <w:sz w:val="24"/>
                <w:szCs w:val="28"/>
              </w:rPr>
              <w:t>.</w:t>
            </w:r>
            <w:r w:rsidRPr="000E2382">
              <w:rPr>
                <w:rFonts w:ascii="仿宋" w:eastAsia="仿宋" w:hAnsi="仿宋" w:hint="eastAsia"/>
                <w:sz w:val="24"/>
                <w:szCs w:val="28"/>
              </w:rPr>
              <w:t>7</w:t>
            </w:r>
          </w:p>
        </w:tc>
      </w:tr>
      <w:tr w:rsidR="00F764AB" w:rsidRPr="000E2382" w:rsidTr="00BF5789">
        <w:tc>
          <w:tcPr>
            <w:tcW w:w="846" w:type="dxa"/>
            <w:vMerge/>
          </w:tcPr>
          <w:p w:rsidR="00F764AB" w:rsidRPr="000E2382" w:rsidRDefault="00F764AB" w:rsidP="00BF5789">
            <w:pPr>
              <w:spacing w:afterLines="50" w:after="120" w:line="420" w:lineRule="exact"/>
              <w:jc w:val="center"/>
              <w:rPr>
                <w:rFonts w:ascii="仿宋" w:eastAsia="仿宋" w:hAnsi="仿宋"/>
                <w:sz w:val="24"/>
                <w:szCs w:val="28"/>
              </w:rPr>
            </w:pPr>
          </w:p>
        </w:tc>
        <w:tc>
          <w:tcPr>
            <w:tcW w:w="992"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01-09</w:t>
            </w:r>
          </w:p>
        </w:tc>
        <w:tc>
          <w:tcPr>
            <w:tcW w:w="2835"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除颤仪</w:t>
            </w:r>
          </w:p>
        </w:tc>
        <w:tc>
          <w:tcPr>
            <w:tcW w:w="1134"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1</w:t>
            </w:r>
          </w:p>
        </w:tc>
        <w:tc>
          <w:tcPr>
            <w:tcW w:w="2268" w:type="dxa"/>
            <w:vAlign w:val="center"/>
          </w:tcPr>
          <w:p w:rsidR="00F764AB" w:rsidRPr="000E2382" w:rsidRDefault="00F764AB" w:rsidP="00BF5789">
            <w:pPr>
              <w:spacing w:afterLines="50" w:after="120" w:line="420" w:lineRule="exact"/>
              <w:jc w:val="center"/>
              <w:rPr>
                <w:rFonts w:ascii="仿宋" w:eastAsia="仿宋" w:hAnsi="仿宋"/>
                <w:sz w:val="24"/>
                <w:szCs w:val="28"/>
              </w:rPr>
            </w:pPr>
            <w:r>
              <w:rPr>
                <w:rFonts w:ascii="仿宋" w:eastAsia="仿宋" w:hAnsi="仿宋" w:hint="eastAsia"/>
                <w:sz w:val="24"/>
                <w:szCs w:val="28"/>
              </w:rPr>
              <w:t>6.8</w:t>
            </w:r>
          </w:p>
        </w:tc>
      </w:tr>
      <w:tr w:rsidR="00F764AB" w:rsidRPr="000E2382" w:rsidTr="00BF5789">
        <w:tc>
          <w:tcPr>
            <w:tcW w:w="846" w:type="dxa"/>
            <w:vMerge/>
          </w:tcPr>
          <w:p w:rsidR="00F764AB" w:rsidRPr="000E2382" w:rsidRDefault="00F764AB" w:rsidP="00BF5789">
            <w:pPr>
              <w:spacing w:afterLines="50" w:after="120" w:line="420" w:lineRule="exact"/>
              <w:jc w:val="center"/>
              <w:rPr>
                <w:rFonts w:ascii="仿宋" w:eastAsia="仿宋" w:hAnsi="仿宋"/>
                <w:sz w:val="24"/>
                <w:szCs w:val="28"/>
              </w:rPr>
            </w:pPr>
          </w:p>
        </w:tc>
        <w:tc>
          <w:tcPr>
            <w:tcW w:w="992"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01-10</w:t>
            </w:r>
          </w:p>
        </w:tc>
        <w:tc>
          <w:tcPr>
            <w:tcW w:w="2835"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简易呼吸机</w:t>
            </w:r>
          </w:p>
        </w:tc>
        <w:tc>
          <w:tcPr>
            <w:tcW w:w="1134"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1</w:t>
            </w:r>
          </w:p>
        </w:tc>
        <w:tc>
          <w:tcPr>
            <w:tcW w:w="2268"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4</w:t>
            </w:r>
          </w:p>
        </w:tc>
      </w:tr>
      <w:tr w:rsidR="00F764AB" w:rsidRPr="000E2382" w:rsidTr="00BF5789">
        <w:tc>
          <w:tcPr>
            <w:tcW w:w="846" w:type="dxa"/>
            <w:vMerge/>
          </w:tcPr>
          <w:p w:rsidR="00F764AB" w:rsidRPr="000E2382" w:rsidRDefault="00F764AB" w:rsidP="00BF5789">
            <w:pPr>
              <w:spacing w:afterLines="50" w:after="120" w:line="420" w:lineRule="exact"/>
              <w:jc w:val="center"/>
              <w:rPr>
                <w:rFonts w:ascii="仿宋" w:eastAsia="仿宋" w:hAnsi="仿宋"/>
                <w:sz w:val="24"/>
                <w:szCs w:val="28"/>
              </w:rPr>
            </w:pPr>
          </w:p>
        </w:tc>
        <w:tc>
          <w:tcPr>
            <w:tcW w:w="992"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01-11</w:t>
            </w:r>
          </w:p>
        </w:tc>
        <w:tc>
          <w:tcPr>
            <w:tcW w:w="2835"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人体成分分析仪</w:t>
            </w:r>
          </w:p>
        </w:tc>
        <w:tc>
          <w:tcPr>
            <w:tcW w:w="1134"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1</w:t>
            </w:r>
          </w:p>
        </w:tc>
        <w:tc>
          <w:tcPr>
            <w:tcW w:w="2268"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6</w:t>
            </w:r>
            <w:r w:rsidRPr="000E2382">
              <w:rPr>
                <w:rFonts w:ascii="仿宋" w:eastAsia="仿宋" w:hAnsi="仿宋"/>
                <w:sz w:val="24"/>
                <w:szCs w:val="28"/>
              </w:rPr>
              <w:t>.</w:t>
            </w:r>
            <w:r w:rsidRPr="000E2382">
              <w:rPr>
                <w:rFonts w:ascii="仿宋" w:eastAsia="仿宋" w:hAnsi="仿宋" w:hint="eastAsia"/>
                <w:sz w:val="24"/>
                <w:szCs w:val="28"/>
              </w:rPr>
              <w:t>5</w:t>
            </w:r>
          </w:p>
        </w:tc>
      </w:tr>
      <w:tr w:rsidR="00F764AB" w:rsidRPr="000E2382" w:rsidTr="00BF5789">
        <w:tc>
          <w:tcPr>
            <w:tcW w:w="846" w:type="dxa"/>
            <w:vMerge/>
          </w:tcPr>
          <w:p w:rsidR="00F764AB" w:rsidRPr="000E2382" w:rsidRDefault="00F764AB" w:rsidP="00BF5789">
            <w:pPr>
              <w:spacing w:afterLines="50" w:after="120" w:line="420" w:lineRule="exact"/>
              <w:jc w:val="center"/>
              <w:rPr>
                <w:rFonts w:ascii="仿宋" w:eastAsia="仿宋" w:hAnsi="仿宋"/>
                <w:sz w:val="24"/>
                <w:szCs w:val="28"/>
              </w:rPr>
            </w:pPr>
          </w:p>
        </w:tc>
        <w:tc>
          <w:tcPr>
            <w:tcW w:w="992"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01-12</w:t>
            </w:r>
          </w:p>
        </w:tc>
        <w:tc>
          <w:tcPr>
            <w:tcW w:w="2835"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壁挂式空气消毒机</w:t>
            </w:r>
          </w:p>
        </w:tc>
        <w:tc>
          <w:tcPr>
            <w:tcW w:w="1134"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2</w:t>
            </w:r>
          </w:p>
        </w:tc>
        <w:tc>
          <w:tcPr>
            <w:tcW w:w="2268"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1</w:t>
            </w:r>
            <w:r w:rsidRPr="000E2382">
              <w:rPr>
                <w:rFonts w:ascii="仿宋" w:eastAsia="仿宋" w:hAnsi="仿宋"/>
                <w:sz w:val="24"/>
                <w:szCs w:val="28"/>
              </w:rPr>
              <w:t>.</w:t>
            </w:r>
            <w:r w:rsidRPr="000E2382">
              <w:rPr>
                <w:rFonts w:ascii="仿宋" w:eastAsia="仿宋" w:hAnsi="仿宋" w:hint="eastAsia"/>
                <w:sz w:val="24"/>
                <w:szCs w:val="28"/>
              </w:rPr>
              <w:t>1</w:t>
            </w:r>
          </w:p>
        </w:tc>
      </w:tr>
      <w:tr w:rsidR="00F764AB" w:rsidRPr="000E2382" w:rsidTr="00BF5789">
        <w:tc>
          <w:tcPr>
            <w:tcW w:w="846" w:type="dxa"/>
            <w:vMerge/>
          </w:tcPr>
          <w:p w:rsidR="00F764AB" w:rsidRPr="000E2382" w:rsidRDefault="00F764AB" w:rsidP="00BF5789">
            <w:pPr>
              <w:spacing w:afterLines="50" w:after="120" w:line="420" w:lineRule="exact"/>
              <w:jc w:val="center"/>
              <w:rPr>
                <w:rFonts w:ascii="仿宋" w:eastAsia="仿宋" w:hAnsi="仿宋"/>
                <w:sz w:val="24"/>
                <w:szCs w:val="28"/>
              </w:rPr>
            </w:pPr>
          </w:p>
        </w:tc>
        <w:tc>
          <w:tcPr>
            <w:tcW w:w="992"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01-13</w:t>
            </w:r>
          </w:p>
        </w:tc>
        <w:tc>
          <w:tcPr>
            <w:tcW w:w="2835"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移动式空气消毒机</w:t>
            </w:r>
          </w:p>
        </w:tc>
        <w:tc>
          <w:tcPr>
            <w:tcW w:w="1134"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3</w:t>
            </w:r>
          </w:p>
        </w:tc>
        <w:tc>
          <w:tcPr>
            <w:tcW w:w="2268" w:type="dxa"/>
            <w:vAlign w:val="center"/>
          </w:tcPr>
          <w:p w:rsidR="00F764AB" w:rsidRPr="000E2382" w:rsidRDefault="00F764AB" w:rsidP="00BF5789">
            <w:pPr>
              <w:spacing w:afterLines="50" w:after="120" w:line="420" w:lineRule="exact"/>
              <w:jc w:val="center"/>
              <w:rPr>
                <w:rFonts w:ascii="仿宋" w:eastAsia="仿宋" w:hAnsi="仿宋"/>
                <w:sz w:val="24"/>
                <w:szCs w:val="28"/>
              </w:rPr>
            </w:pPr>
            <w:r w:rsidRPr="000E2382">
              <w:rPr>
                <w:rFonts w:ascii="仿宋" w:eastAsia="仿宋" w:hAnsi="仿宋" w:hint="eastAsia"/>
                <w:sz w:val="24"/>
                <w:szCs w:val="28"/>
              </w:rPr>
              <w:t>1</w:t>
            </w:r>
            <w:r w:rsidRPr="000E2382">
              <w:rPr>
                <w:rFonts w:ascii="仿宋" w:eastAsia="仿宋" w:hAnsi="仿宋"/>
                <w:sz w:val="24"/>
                <w:szCs w:val="28"/>
              </w:rPr>
              <w:t>.</w:t>
            </w:r>
            <w:r w:rsidRPr="000E2382">
              <w:rPr>
                <w:rFonts w:ascii="仿宋" w:eastAsia="仿宋" w:hAnsi="仿宋" w:hint="eastAsia"/>
                <w:sz w:val="24"/>
                <w:szCs w:val="28"/>
              </w:rPr>
              <w:t>59</w:t>
            </w:r>
          </w:p>
        </w:tc>
      </w:tr>
    </w:tbl>
    <w:p w:rsidR="00726CF1" w:rsidRDefault="00EF5CE3">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7"/>
    </w:p>
    <w:p w:rsidR="00726CF1" w:rsidRDefault="00EF5CE3">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lastRenderedPageBreak/>
        <w:t>五、供应商参加本次政府采购活动，应当在提交投标文件前具备下列条件：</w:t>
      </w:r>
    </w:p>
    <w:p w:rsidR="00726CF1" w:rsidRDefault="00EF5CE3">
      <w:pPr>
        <w:pStyle w:val="af2"/>
        <w:spacing w:line="420" w:lineRule="exact"/>
        <w:ind w:firstLineChars="250" w:firstLine="600"/>
        <w:rPr>
          <w:rFonts w:ascii="仿宋" w:eastAsia="仿宋" w:hAnsi="仿宋" w:cs="宋体"/>
          <w:sz w:val="24"/>
        </w:rPr>
      </w:pPr>
      <w:bookmarkStart w:id="8"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726CF1" w:rsidRDefault="00F764AB">
      <w:pPr>
        <w:pStyle w:val="af2"/>
        <w:spacing w:line="420" w:lineRule="exact"/>
        <w:ind w:firstLineChars="250" w:firstLine="600"/>
        <w:rPr>
          <w:rFonts w:ascii="仿宋" w:eastAsia="仿宋" w:hAnsi="仿宋" w:cs="宋体"/>
          <w:sz w:val="24"/>
        </w:rPr>
      </w:pPr>
      <w:r>
        <w:rPr>
          <w:rFonts w:ascii="仿宋" w:eastAsia="仿宋" w:hAnsi="仿宋" w:cs="宋体"/>
          <w:sz w:val="24"/>
        </w:rPr>
        <w:t>2</w:t>
      </w:r>
      <w:r w:rsidR="00EF5CE3">
        <w:rPr>
          <w:rFonts w:ascii="仿宋" w:eastAsia="仿宋" w:hAnsi="仿宋" w:cs="宋体" w:hint="eastAsia"/>
          <w:sz w:val="24"/>
        </w:rPr>
        <w:t>、本项目的特定资格要求：</w:t>
      </w:r>
    </w:p>
    <w:bookmarkEnd w:id="8"/>
    <w:p w:rsidR="00F764AB" w:rsidRPr="00F764AB" w:rsidRDefault="00F764AB" w:rsidP="00F764AB">
      <w:pPr>
        <w:pStyle w:val="af2"/>
        <w:spacing w:line="420" w:lineRule="exact"/>
        <w:ind w:firstLineChars="250" w:firstLine="600"/>
        <w:rPr>
          <w:rFonts w:ascii="仿宋" w:eastAsia="仿宋" w:hAnsi="仿宋" w:cs="宋体"/>
          <w:sz w:val="24"/>
        </w:rPr>
      </w:pPr>
      <w:r>
        <w:rPr>
          <w:rFonts w:ascii="仿宋" w:eastAsia="仿宋" w:hAnsi="仿宋" w:cs="宋体"/>
          <w:sz w:val="24"/>
        </w:rPr>
        <w:t>2</w:t>
      </w:r>
      <w:r w:rsidRPr="00F764AB">
        <w:rPr>
          <w:rFonts w:ascii="仿宋" w:eastAsia="仿宋" w:hAnsi="仿宋" w:cs="宋体" w:hint="eastAsia"/>
          <w:sz w:val="24"/>
        </w:rPr>
        <w:t>.1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p>
    <w:p w:rsidR="00F764AB" w:rsidRDefault="00F764AB" w:rsidP="00F764AB">
      <w:pPr>
        <w:pStyle w:val="af2"/>
        <w:spacing w:line="420" w:lineRule="exact"/>
        <w:ind w:firstLineChars="250" w:firstLine="600"/>
        <w:rPr>
          <w:rFonts w:ascii="仿宋" w:eastAsia="仿宋" w:hAnsi="仿宋" w:cs="宋体"/>
          <w:sz w:val="24"/>
        </w:rPr>
      </w:pPr>
      <w:r>
        <w:rPr>
          <w:rFonts w:ascii="仿宋" w:eastAsia="仿宋" w:hAnsi="仿宋" w:cs="宋体"/>
          <w:sz w:val="24"/>
        </w:rPr>
        <w:t>2</w:t>
      </w:r>
      <w:r w:rsidRPr="00F764AB">
        <w:rPr>
          <w:rFonts w:ascii="仿宋" w:eastAsia="仿宋" w:hAnsi="仿宋" w:cs="宋体" w:hint="eastAsia"/>
          <w:sz w:val="24"/>
        </w:rPr>
        <w:t>.2投标产品属于消毒产品的，消毒产品须具备《消毒产品卫生安全评价报告》</w:t>
      </w:r>
      <w:r w:rsidR="00155D01" w:rsidRPr="00155D01">
        <w:rPr>
          <w:rFonts w:ascii="仿宋" w:eastAsia="仿宋" w:hAnsi="仿宋" w:cs="宋体" w:hint="eastAsia"/>
          <w:sz w:val="24"/>
        </w:rPr>
        <w:t>及备案证</w:t>
      </w:r>
      <w:r w:rsidRPr="00F764AB">
        <w:rPr>
          <w:rFonts w:ascii="仿宋" w:eastAsia="仿宋" w:hAnsi="仿宋" w:cs="宋体" w:hint="eastAsia"/>
          <w:sz w:val="24"/>
        </w:rPr>
        <w:t>。（投标产品若为新消毒产品须提供有效的卫生许可批件）。</w:t>
      </w:r>
    </w:p>
    <w:p w:rsidR="00726CF1" w:rsidRDefault="00EF5CE3" w:rsidP="00F764AB">
      <w:pPr>
        <w:pStyle w:val="af2"/>
        <w:spacing w:line="420" w:lineRule="exact"/>
        <w:ind w:firstLineChars="250" w:firstLine="602"/>
        <w:rPr>
          <w:rFonts w:ascii="仿宋" w:eastAsia="仿宋" w:hAnsi="仿宋"/>
          <w:b/>
          <w:sz w:val="24"/>
        </w:rPr>
      </w:pPr>
      <w:r>
        <w:rPr>
          <w:rFonts w:ascii="仿宋" w:eastAsia="仿宋" w:hAnsi="仿宋" w:hint="eastAsia"/>
          <w:b/>
          <w:sz w:val="24"/>
        </w:rPr>
        <w:t>六、禁止参加本次采购活动的供应商</w:t>
      </w:r>
    </w:p>
    <w:p w:rsidR="00726CF1" w:rsidRDefault="00EF5CE3">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rsidR="00726CF1" w:rsidRDefault="00EF5CE3">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726CF1" w:rsidRDefault="00EF5CE3">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9B2B8B">
        <w:rPr>
          <w:rFonts w:ascii="仿宋" w:eastAsia="仿宋" w:hAnsi="仿宋"/>
          <w:sz w:val="24"/>
        </w:rPr>
        <w:t>10</w:t>
      </w:r>
      <w:r>
        <w:rPr>
          <w:rFonts w:ascii="仿宋" w:eastAsia="仿宋" w:hAnsi="仿宋" w:hint="eastAsia"/>
          <w:sz w:val="24"/>
        </w:rPr>
        <w:t>月</w:t>
      </w:r>
      <w:r w:rsidR="009B2B8B">
        <w:rPr>
          <w:rFonts w:ascii="仿宋" w:eastAsia="仿宋" w:hAnsi="仿宋"/>
          <w:sz w:val="24"/>
        </w:rPr>
        <w:t>18</w:t>
      </w:r>
      <w:r>
        <w:rPr>
          <w:rFonts w:ascii="仿宋" w:eastAsia="仿宋" w:hAnsi="仿宋" w:hint="eastAsia"/>
          <w:sz w:val="24"/>
        </w:rPr>
        <w:t>日9:00至2021年</w:t>
      </w:r>
      <w:r w:rsidR="009B2B8B">
        <w:rPr>
          <w:rFonts w:ascii="仿宋" w:eastAsia="仿宋" w:hAnsi="仿宋"/>
          <w:sz w:val="24"/>
        </w:rPr>
        <w:t>10</w:t>
      </w:r>
      <w:r>
        <w:rPr>
          <w:rFonts w:ascii="仿宋" w:eastAsia="仿宋" w:hAnsi="仿宋" w:hint="eastAsia"/>
          <w:sz w:val="24"/>
        </w:rPr>
        <w:t>月</w:t>
      </w:r>
      <w:r w:rsidR="009B2B8B">
        <w:rPr>
          <w:rFonts w:ascii="仿宋" w:eastAsia="仿宋" w:hAnsi="仿宋"/>
          <w:sz w:val="24"/>
        </w:rPr>
        <w:t>25</w:t>
      </w:r>
      <w:r>
        <w:rPr>
          <w:rFonts w:ascii="仿宋" w:eastAsia="仿宋" w:hAnsi="仿宋" w:hint="eastAsia"/>
          <w:sz w:val="24"/>
        </w:rPr>
        <w:t>日17：00（北京时间）</w:t>
      </w:r>
    </w:p>
    <w:p w:rsidR="00726CF1" w:rsidRDefault="00EF5CE3">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4"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726CF1" w:rsidRDefault="00EF5CE3">
      <w:pPr>
        <w:spacing w:after="50" w:line="420" w:lineRule="exact"/>
        <w:ind w:firstLineChars="200" w:firstLine="480"/>
        <w:rPr>
          <w:rFonts w:ascii="仿宋" w:eastAsia="仿宋" w:hAnsi="仿宋"/>
          <w:sz w:val="24"/>
        </w:rPr>
      </w:pPr>
      <w:r>
        <w:rPr>
          <w:rFonts w:ascii="仿宋" w:eastAsia="仿宋" w:hAnsi="仿宋" w:hint="eastAsia"/>
          <w:sz w:val="24"/>
        </w:rPr>
        <w:t>提示：</w:t>
      </w:r>
    </w:p>
    <w:p w:rsidR="00726CF1" w:rsidRDefault="00EF5CE3">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rsidR="00726CF1" w:rsidRDefault="00EF5CE3">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726CF1" w:rsidRDefault="00EF5CE3">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w:t>
      </w:r>
      <w:r>
        <w:rPr>
          <w:rFonts w:ascii="仿宋" w:eastAsia="仿宋" w:hAnsi="仿宋" w:hint="eastAsia"/>
          <w:sz w:val="24"/>
        </w:rPr>
        <w:lastRenderedPageBreak/>
        <w:t>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726CF1" w:rsidRDefault="00EF5CE3">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726CF1" w:rsidRDefault="00EF5CE3">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rsidR="00726CF1" w:rsidRDefault="00EF5CE3">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9B2B8B">
        <w:rPr>
          <w:rFonts w:ascii="仿宋" w:eastAsia="仿宋" w:hAnsi="仿宋" w:hint="eastAsia"/>
          <w:sz w:val="24"/>
        </w:rPr>
        <w:t>2021年</w:t>
      </w:r>
      <w:r w:rsidR="009B2B8B">
        <w:rPr>
          <w:rFonts w:ascii="仿宋" w:eastAsia="仿宋" w:hAnsi="仿宋"/>
          <w:sz w:val="24"/>
        </w:rPr>
        <w:t>11</w:t>
      </w:r>
      <w:r w:rsidR="009B2B8B">
        <w:rPr>
          <w:rFonts w:ascii="仿宋" w:eastAsia="仿宋" w:hAnsi="仿宋" w:hint="eastAsia"/>
          <w:sz w:val="24"/>
        </w:rPr>
        <w:t>月</w:t>
      </w:r>
      <w:r w:rsidR="009B2B8B">
        <w:rPr>
          <w:rFonts w:ascii="仿宋" w:eastAsia="仿宋" w:hAnsi="仿宋"/>
          <w:sz w:val="24"/>
        </w:rPr>
        <w:t>9</w:t>
      </w:r>
      <w:r w:rsidR="009B2B8B">
        <w:rPr>
          <w:rFonts w:ascii="仿宋" w:eastAsia="仿宋" w:hAnsi="仿宋" w:hint="eastAsia"/>
          <w:sz w:val="24"/>
        </w:rPr>
        <w:t>日1</w:t>
      </w:r>
      <w:r w:rsidR="009B2B8B">
        <w:rPr>
          <w:rFonts w:ascii="仿宋" w:eastAsia="仿宋" w:hAnsi="仿宋"/>
          <w:sz w:val="24"/>
        </w:rPr>
        <w:t>1</w:t>
      </w:r>
      <w:r w:rsidR="009B2B8B">
        <w:rPr>
          <w:rFonts w:ascii="仿宋" w:eastAsia="仿宋" w:hAnsi="仿宋" w:hint="eastAsia"/>
          <w:sz w:val="24"/>
        </w:rPr>
        <w:t>：</w:t>
      </w:r>
      <w:r w:rsidR="009B2B8B">
        <w:rPr>
          <w:rFonts w:ascii="仿宋" w:eastAsia="仿宋" w:hAnsi="仿宋"/>
          <w:sz w:val="24"/>
        </w:rPr>
        <w:t>3</w:t>
      </w:r>
      <w:r w:rsidR="009B2B8B">
        <w:rPr>
          <w:rFonts w:ascii="仿宋" w:eastAsia="仿宋" w:hAnsi="仿宋" w:hint="eastAsia"/>
          <w:sz w:val="24"/>
        </w:rPr>
        <w:t>0（北京时间）</w:t>
      </w:r>
      <w:r>
        <w:rPr>
          <w:rFonts w:ascii="仿宋" w:eastAsia="仿宋" w:hAnsi="仿宋" w:hint="eastAsia"/>
          <w:sz w:val="24"/>
          <w:szCs w:val="28"/>
        </w:rPr>
        <w:t>。</w:t>
      </w:r>
    </w:p>
    <w:p w:rsidR="00726CF1" w:rsidRDefault="00EF5CE3">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726CF1" w:rsidRDefault="00EF5CE3">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726CF1" w:rsidRDefault="00EF5CE3">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726CF1" w:rsidRDefault="00EF5CE3">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726CF1" w:rsidRDefault="00EF5CE3">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726CF1" w:rsidRDefault="00EF5CE3">
      <w:pPr>
        <w:pStyle w:val="af2"/>
        <w:spacing w:line="420" w:lineRule="exact"/>
        <w:ind w:firstLine="482"/>
        <w:rPr>
          <w:rFonts w:ascii="仿宋" w:eastAsia="仿宋" w:hAnsi="仿宋"/>
          <w:b/>
          <w:sz w:val="24"/>
        </w:rPr>
      </w:pPr>
      <w:bookmarkStart w:id="9" w:name="PO_默认文件内容_13"/>
      <w:r>
        <w:rPr>
          <w:rFonts w:ascii="仿宋" w:eastAsia="仿宋" w:hAnsi="仿宋" w:hint="eastAsia"/>
          <w:b/>
          <w:sz w:val="24"/>
        </w:rPr>
        <w:t>十、本投标邀请在四川政府采购网上以公告形式发布。</w:t>
      </w:r>
      <w:bookmarkEnd w:id="9"/>
    </w:p>
    <w:p w:rsidR="00726CF1" w:rsidRDefault="00EF5CE3">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bookmarkStart w:id="10" w:name="_GoBack"/>
      <w:bookmarkEnd w:id="10"/>
    </w:p>
    <w:p w:rsidR="00726CF1" w:rsidRDefault="00EF5CE3">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726CF1" w:rsidRDefault="00EF5CE3">
      <w:pPr>
        <w:pStyle w:val="af2"/>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F764AB" w:rsidRPr="00F764AB" w:rsidRDefault="00F764AB" w:rsidP="00F764AB">
      <w:pPr>
        <w:pStyle w:val="af2"/>
        <w:spacing w:line="420" w:lineRule="exact"/>
        <w:ind w:firstLine="480"/>
        <w:rPr>
          <w:rFonts w:ascii="仿宋" w:eastAsia="仿宋" w:hAnsi="仿宋"/>
          <w:sz w:val="24"/>
        </w:rPr>
      </w:pPr>
      <w:r w:rsidRPr="00F764AB">
        <w:rPr>
          <w:rFonts w:ascii="仿宋" w:eastAsia="仿宋" w:hAnsi="仿宋" w:hint="eastAsia"/>
          <w:sz w:val="24"/>
        </w:rPr>
        <w:t>3、在四川省、成都市确定的首期开展“政采贷”业务银行的基础上，双流区另有10家银行机构自愿开展政府采购信用融资业务，双流区银行机构名单如下：</w:t>
      </w:r>
    </w:p>
    <w:p w:rsidR="00F764AB" w:rsidRPr="00F764AB" w:rsidRDefault="00F764AB" w:rsidP="00F764AB">
      <w:pPr>
        <w:pStyle w:val="af2"/>
        <w:spacing w:line="420" w:lineRule="exact"/>
        <w:ind w:firstLine="480"/>
        <w:rPr>
          <w:rFonts w:ascii="仿宋" w:eastAsia="仿宋" w:hAnsi="仿宋"/>
          <w:sz w:val="24"/>
        </w:rPr>
      </w:pPr>
      <w:r w:rsidRPr="00F764AB">
        <w:rPr>
          <w:rFonts w:ascii="仿宋" w:eastAsia="仿宋" w:hAnsi="仿宋" w:hint="eastAsia"/>
          <w:sz w:val="24"/>
        </w:rPr>
        <w:t xml:space="preserve">1.成都银行双流支行  </w:t>
      </w:r>
    </w:p>
    <w:p w:rsidR="00F764AB" w:rsidRPr="00F764AB" w:rsidRDefault="00F764AB" w:rsidP="00F764AB">
      <w:pPr>
        <w:pStyle w:val="af2"/>
        <w:spacing w:line="420" w:lineRule="exact"/>
        <w:ind w:firstLine="480"/>
        <w:rPr>
          <w:rFonts w:ascii="仿宋" w:eastAsia="仿宋" w:hAnsi="仿宋"/>
          <w:sz w:val="24"/>
        </w:rPr>
      </w:pPr>
      <w:r w:rsidRPr="00F764AB">
        <w:rPr>
          <w:rFonts w:ascii="仿宋" w:eastAsia="仿宋" w:hAnsi="仿宋" w:hint="eastAsia"/>
          <w:sz w:val="24"/>
        </w:rPr>
        <w:t xml:space="preserve">2.中国建设银行双流分行 </w:t>
      </w:r>
    </w:p>
    <w:p w:rsidR="00F764AB" w:rsidRPr="00F764AB" w:rsidRDefault="00F764AB" w:rsidP="00F764AB">
      <w:pPr>
        <w:pStyle w:val="af2"/>
        <w:spacing w:line="420" w:lineRule="exact"/>
        <w:ind w:firstLine="480"/>
        <w:rPr>
          <w:rFonts w:ascii="仿宋" w:eastAsia="仿宋" w:hAnsi="仿宋"/>
          <w:sz w:val="24"/>
        </w:rPr>
      </w:pPr>
      <w:r w:rsidRPr="00F764AB">
        <w:rPr>
          <w:rFonts w:ascii="仿宋" w:eastAsia="仿宋" w:hAnsi="仿宋" w:hint="eastAsia"/>
          <w:sz w:val="24"/>
        </w:rPr>
        <w:t>3.交通银行双流分行</w:t>
      </w:r>
    </w:p>
    <w:p w:rsidR="00F764AB" w:rsidRPr="00F764AB" w:rsidRDefault="00F764AB" w:rsidP="00F764AB">
      <w:pPr>
        <w:pStyle w:val="af2"/>
        <w:spacing w:line="420" w:lineRule="exact"/>
        <w:ind w:firstLine="480"/>
        <w:rPr>
          <w:rFonts w:ascii="仿宋" w:eastAsia="仿宋" w:hAnsi="仿宋"/>
          <w:sz w:val="24"/>
        </w:rPr>
      </w:pPr>
      <w:r w:rsidRPr="00F764AB">
        <w:rPr>
          <w:rFonts w:ascii="仿宋" w:eastAsia="仿宋" w:hAnsi="仿宋" w:hint="eastAsia"/>
          <w:sz w:val="24"/>
        </w:rPr>
        <w:lastRenderedPageBreak/>
        <w:t>4.中国农业银行双流支行</w:t>
      </w:r>
    </w:p>
    <w:p w:rsidR="00F764AB" w:rsidRPr="00F764AB" w:rsidRDefault="00F764AB" w:rsidP="00F764AB">
      <w:pPr>
        <w:pStyle w:val="af2"/>
        <w:spacing w:line="420" w:lineRule="exact"/>
        <w:ind w:firstLine="480"/>
        <w:rPr>
          <w:rFonts w:ascii="仿宋" w:eastAsia="仿宋" w:hAnsi="仿宋"/>
          <w:sz w:val="24"/>
        </w:rPr>
      </w:pPr>
      <w:r w:rsidRPr="00F764AB">
        <w:rPr>
          <w:rFonts w:ascii="仿宋" w:eastAsia="仿宋" w:hAnsi="仿宋" w:hint="eastAsia"/>
          <w:sz w:val="24"/>
        </w:rPr>
        <w:t>5.成都农商银行双流支行</w:t>
      </w:r>
    </w:p>
    <w:p w:rsidR="00F764AB" w:rsidRPr="00F764AB" w:rsidRDefault="00F764AB" w:rsidP="00F764AB">
      <w:pPr>
        <w:pStyle w:val="af2"/>
        <w:spacing w:line="420" w:lineRule="exact"/>
        <w:ind w:firstLine="480"/>
        <w:rPr>
          <w:rFonts w:ascii="仿宋" w:eastAsia="仿宋" w:hAnsi="仿宋"/>
          <w:sz w:val="24"/>
        </w:rPr>
      </w:pPr>
      <w:r w:rsidRPr="00F764AB">
        <w:rPr>
          <w:rFonts w:ascii="仿宋" w:eastAsia="仿宋" w:hAnsi="仿宋" w:hint="eastAsia"/>
          <w:sz w:val="24"/>
        </w:rPr>
        <w:t>6.中国银行双流分行</w:t>
      </w:r>
    </w:p>
    <w:p w:rsidR="00F764AB" w:rsidRPr="00F764AB" w:rsidRDefault="00F764AB" w:rsidP="00F764AB">
      <w:pPr>
        <w:pStyle w:val="af2"/>
        <w:spacing w:line="420" w:lineRule="exact"/>
        <w:ind w:firstLine="480"/>
        <w:rPr>
          <w:rFonts w:ascii="仿宋" w:eastAsia="仿宋" w:hAnsi="仿宋"/>
          <w:sz w:val="24"/>
        </w:rPr>
      </w:pPr>
      <w:r w:rsidRPr="00F764AB">
        <w:rPr>
          <w:rFonts w:ascii="仿宋" w:eastAsia="仿宋" w:hAnsi="仿宋" w:hint="eastAsia"/>
          <w:sz w:val="24"/>
        </w:rPr>
        <w:t>7.上海银行成都双流支行</w:t>
      </w:r>
    </w:p>
    <w:p w:rsidR="00F764AB" w:rsidRPr="00F764AB" w:rsidRDefault="00F764AB" w:rsidP="00F764AB">
      <w:pPr>
        <w:pStyle w:val="af2"/>
        <w:spacing w:line="420" w:lineRule="exact"/>
        <w:ind w:firstLine="480"/>
        <w:rPr>
          <w:rFonts w:ascii="仿宋" w:eastAsia="仿宋" w:hAnsi="仿宋"/>
          <w:sz w:val="24"/>
        </w:rPr>
      </w:pPr>
      <w:r w:rsidRPr="00F764AB">
        <w:rPr>
          <w:rFonts w:ascii="仿宋" w:eastAsia="仿宋" w:hAnsi="仿宋" w:hint="eastAsia"/>
          <w:sz w:val="24"/>
        </w:rPr>
        <w:t>8.浙商银行成都双流支行</w:t>
      </w:r>
    </w:p>
    <w:p w:rsidR="00F764AB" w:rsidRPr="00F764AB" w:rsidRDefault="00F764AB" w:rsidP="00F764AB">
      <w:pPr>
        <w:pStyle w:val="af2"/>
        <w:spacing w:line="420" w:lineRule="exact"/>
        <w:ind w:firstLine="480"/>
        <w:rPr>
          <w:rFonts w:ascii="仿宋" w:eastAsia="仿宋" w:hAnsi="仿宋"/>
          <w:sz w:val="24"/>
        </w:rPr>
      </w:pPr>
      <w:r w:rsidRPr="00F764AB">
        <w:rPr>
          <w:rFonts w:ascii="仿宋" w:eastAsia="仿宋" w:hAnsi="仿宋" w:hint="eastAsia"/>
          <w:sz w:val="24"/>
        </w:rPr>
        <w:t>9.中国工商银行成都双流支行</w:t>
      </w:r>
    </w:p>
    <w:p w:rsidR="00726CF1" w:rsidRDefault="00F764AB" w:rsidP="00F764AB">
      <w:pPr>
        <w:pStyle w:val="af2"/>
        <w:spacing w:line="420" w:lineRule="exact"/>
        <w:ind w:firstLine="480"/>
        <w:rPr>
          <w:rFonts w:ascii="仿宋" w:eastAsia="仿宋" w:hAnsi="仿宋"/>
          <w:sz w:val="24"/>
        </w:rPr>
      </w:pPr>
      <w:r w:rsidRPr="00F764AB">
        <w:rPr>
          <w:rFonts w:ascii="仿宋" w:eastAsia="仿宋" w:hAnsi="仿宋" w:hint="eastAsia"/>
          <w:sz w:val="24"/>
        </w:rPr>
        <w:t>10.中国邮政储蓄银行成都双流支行</w:t>
      </w:r>
    </w:p>
    <w:p w:rsidR="00726CF1" w:rsidRDefault="00EF5CE3">
      <w:pPr>
        <w:pStyle w:val="af2"/>
        <w:spacing w:line="420" w:lineRule="exact"/>
        <w:ind w:firstLine="482"/>
        <w:rPr>
          <w:rFonts w:ascii="仿宋" w:eastAsia="仿宋" w:hAnsi="仿宋"/>
          <w:b/>
          <w:sz w:val="24"/>
        </w:rPr>
      </w:pPr>
      <w:r>
        <w:rPr>
          <w:rFonts w:ascii="仿宋" w:eastAsia="仿宋" w:hAnsi="仿宋" w:hint="eastAsia"/>
          <w:b/>
          <w:sz w:val="24"/>
        </w:rPr>
        <w:t>十二、联系方式</w:t>
      </w:r>
    </w:p>
    <w:p w:rsidR="00F764AB" w:rsidRPr="000E2382" w:rsidRDefault="00F764AB" w:rsidP="00F764AB">
      <w:pPr>
        <w:pStyle w:val="af2"/>
        <w:spacing w:line="420" w:lineRule="exact"/>
        <w:ind w:firstLineChars="525" w:firstLine="1260"/>
        <w:rPr>
          <w:rFonts w:ascii="仿宋" w:eastAsia="仿宋" w:hAnsi="仿宋"/>
          <w:bCs/>
          <w:sz w:val="24"/>
        </w:rPr>
      </w:pPr>
      <w:bookmarkStart w:id="11" w:name="_Toc12497"/>
      <w:bookmarkStart w:id="12" w:name="_Toc12420"/>
      <w:bookmarkStart w:id="13" w:name="_Toc213496267"/>
      <w:bookmarkStart w:id="14" w:name="_Toc217446031"/>
      <w:bookmarkStart w:id="15" w:name="_Toc213396759"/>
      <w:bookmarkStart w:id="16" w:name="_Toc213396945"/>
      <w:bookmarkStart w:id="17" w:name="_Toc213397009"/>
      <w:r w:rsidRPr="000E2382">
        <w:rPr>
          <w:rFonts w:ascii="仿宋" w:eastAsia="仿宋" w:hAnsi="仿宋" w:hint="eastAsia"/>
          <w:bCs/>
          <w:sz w:val="24"/>
        </w:rPr>
        <w:t>采 购 人：成都市双流区黄水镇卫生院</w:t>
      </w:r>
    </w:p>
    <w:p w:rsidR="00F764AB" w:rsidRPr="000E2382" w:rsidRDefault="00F764AB" w:rsidP="00F764AB">
      <w:pPr>
        <w:pStyle w:val="af2"/>
        <w:spacing w:line="420" w:lineRule="exact"/>
        <w:ind w:firstLineChars="525" w:firstLine="1260"/>
        <w:rPr>
          <w:rFonts w:ascii="仿宋" w:eastAsia="仿宋" w:hAnsi="仿宋"/>
          <w:bCs/>
          <w:sz w:val="24"/>
        </w:rPr>
      </w:pPr>
      <w:r w:rsidRPr="000E2382">
        <w:rPr>
          <w:rFonts w:ascii="仿宋" w:eastAsia="仿宋" w:hAnsi="仿宋" w:hint="eastAsia"/>
          <w:bCs/>
          <w:sz w:val="24"/>
        </w:rPr>
        <w:t>地址：成都市双流区柳河二街271号</w:t>
      </w:r>
    </w:p>
    <w:p w:rsidR="00F764AB" w:rsidRPr="000E2382" w:rsidRDefault="00F764AB" w:rsidP="00F764AB">
      <w:pPr>
        <w:pStyle w:val="af2"/>
        <w:spacing w:line="420" w:lineRule="exact"/>
        <w:ind w:firstLineChars="525" w:firstLine="1260"/>
        <w:rPr>
          <w:rFonts w:ascii="仿宋" w:eastAsia="仿宋" w:hAnsi="仿宋"/>
          <w:bCs/>
          <w:sz w:val="24"/>
        </w:rPr>
      </w:pPr>
      <w:r w:rsidRPr="000E2382">
        <w:rPr>
          <w:rFonts w:ascii="仿宋" w:eastAsia="仿宋" w:hAnsi="仿宋" w:hint="eastAsia"/>
          <w:bCs/>
          <w:sz w:val="24"/>
        </w:rPr>
        <w:t>联系人：杨女士</w:t>
      </w:r>
    </w:p>
    <w:p w:rsidR="00F764AB" w:rsidRPr="000E2382" w:rsidRDefault="00F764AB" w:rsidP="00F764AB">
      <w:pPr>
        <w:pStyle w:val="af2"/>
        <w:spacing w:line="420" w:lineRule="exact"/>
        <w:ind w:firstLineChars="525" w:firstLine="1260"/>
        <w:rPr>
          <w:rFonts w:ascii="仿宋" w:eastAsia="仿宋" w:hAnsi="仿宋"/>
          <w:bCs/>
          <w:sz w:val="24"/>
        </w:rPr>
      </w:pPr>
      <w:r w:rsidRPr="000E2382">
        <w:rPr>
          <w:rFonts w:ascii="仿宋" w:eastAsia="仿宋" w:hAnsi="仿宋" w:hint="eastAsia"/>
          <w:bCs/>
          <w:sz w:val="24"/>
        </w:rPr>
        <w:t>联系电话：028-85781326</w:t>
      </w:r>
    </w:p>
    <w:p w:rsidR="00F764AB" w:rsidRPr="000E2382" w:rsidRDefault="00F764AB" w:rsidP="00F764AB">
      <w:pPr>
        <w:pStyle w:val="af2"/>
        <w:spacing w:line="420" w:lineRule="exact"/>
        <w:ind w:firstLineChars="525" w:firstLine="1260"/>
        <w:rPr>
          <w:rFonts w:ascii="仿宋" w:eastAsia="仿宋" w:hAnsi="仿宋"/>
          <w:bCs/>
          <w:sz w:val="24"/>
        </w:rPr>
      </w:pPr>
      <w:r w:rsidRPr="000E2382">
        <w:rPr>
          <w:rFonts w:ascii="仿宋" w:eastAsia="仿宋" w:hAnsi="仿宋" w:hint="eastAsia"/>
          <w:bCs/>
          <w:sz w:val="24"/>
        </w:rPr>
        <w:t>采购代理机构：四川国际招标有限责任公司</w:t>
      </w:r>
    </w:p>
    <w:p w:rsidR="00F764AB" w:rsidRPr="000E2382" w:rsidRDefault="00F764AB" w:rsidP="00F764AB">
      <w:pPr>
        <w:pStyle w:val="af2"/>
        <w:spacing w:line="420" w:lineRule="exact"/>
        <w:ind w:firstLineChars="525" w:firstLine="1260"/>
        <w:rPr>
          <w:rFonts w:ascii="仿宋" w:eastAsia="仿宋" w:hAnsi="仿宋"/>
          <w:bCs/>
          <w:sz w:val="24"/>
        </w:rPr>
      </w:pPr>
      <w:r w:rsidRPr="000E2382">
        <w:rPr>
          <w:rFonts w:ascii="仿宋" w:eastAsia="仿宋" w:hAnsi="仿宋" w:hint="eastAsia"/>
          <w:bCs/>
          <w:sz w:val="24"/>
        </w:rPr>
        <w:t>地    址：中国（四川）自由贸易试验区成都市高新区天府四街66号2栋22层1号</w:t>
      </w:r>
    </w:p>
    <w:p w:rsidR="00F764AB" w:rsidRPr="000E2382" w:rsidRDefault="00F764AB" w:rsidP="00F764AB">
      <w:pPr>
        <w:pStyle w:val="af2"/>
        <w:spacing w:line="420" w:lineRule="exact"/>
        <w:ind w:firstLineChars="525" w:firstLine="1260"/>
        <w:rPr>
          <w:rFonts w:ascii="仿宋" w:eastAsia="仿宋" w:hAnsi="仿宋"/>
          <w:bCs/>
          <w:sz w:val="24"/>
        </w:rPr>
      </w:pPr>
      <w:r w:rsidRPr="000E2382">
        <w:rPr>
          <w:rFonts w:ascii="仿宋" w:eastAsia="仿宋" w:hAnsi="仿宋" w:hint="eastAsia"/>
          <w:bCs/>
          <w:sz w:val="24"/>
        </w:rPr>
        <w:t>邮    编：610000</w:t>
      </w:r>
    </w:p>
    <w:p w:rsidR="00F764AB" w:rsidRPr="000E2382" w:rsidRDefault="00F764AB" w:rsidP="00F764AB">
      <w:pPr>
        <w:pStyle w:val="af2"/>
        <w:spacing w:line="420" w:lineRule="exact"/>
        <w:ind w:firstLineChars="525" w:firstLine="1260"/>
        <w:rPr>
          <w:rFonts w:ascii="仿宋" w:eastAsia="仿宋" w:hAnsi="仿宋"/>
          <w:bCs/>
          <w:sz w:val="24"/>
        </w:rPr>
      </w:pPr>
      <w:r w:rsidRPr="000E2382">
        <w:rPr>
          <w:rFonts w:ascii="仿宋" w:eastAsia="仿宋" w:hAnsi="仿宋" w:hint="eastAsia"/>
          <w:bCs/>
          <w:sz w:val="24"/>
        </w:rPr>
        <w:t>联 系 人：</w:t>
      </w:r>
      <w:r w:rsidR="009B2B8B">
        <w:rPr>
          <w:rFonts w:ascii="仿宋" w:eastAsia="仿宋" w:hAnsi="仿宋" w:hint="eastAsia"/>
          <w:bCs/>
          <w:sz w:val="24"/>
        </w:rPr>
        <w:t>支先生</w:t>
      </w:r>
    </w:p>
    <w:p w:rsidR="00F764AB" w:rsidRPr="000E2382" w:rsidRDefault="00F764AB" w:rsidP="00F764AB">
      <w:pPr>
        <w:pStyle w:val="af2"/>
        <w:spacing w:line="420" w:lineRule="exact"/>
        <w:ind w:firstLineChars="525" w:firstLine="1260"/>
        <w:rPr>
          <w:rFonts w:ascii="仿宋" w:eastAsia="仿宋" w:hAnsi="仿宋"/>
          <w:bCs/>
          <w:sz w:val="24"/>
        </w:rPr>
      </w:pPr>
      <w:r w:rsidRPr="000E2382">
        <w:rPr>
          <w:rFonts w:ascii="仿宋" w:eastAsia="仿宋" w:hAnsi="仿宋" w:hint="eastAsia"/>
          <w:bCs/>
          <w:sz w:val="24"/>
        </w:rPr>
        <w:t>联系电话：</w:t>
      </w:r>
      <w:r w:rsidR="009B2B8B">
        <w:rPr>
          <w:rFonts w:ascii="仿宋" w:eastAsia="仿宋" w:hAnsi="仿宋"/>
          <w:bCs/>
          <w:sz w:val="24"/>
        </w:rPr>
        <w:t>17761209163</w:t>
      </w:r>
    </w:p>
    <w:p w:rsidR="00726CF1" w:rsidRDefault="00F764AB" w:rsidP="00F764AB">
      <w:pPr>
        <w:pStyle w:val="aa"/>
        <w:spacing w:after="50" w:afterAutospacing="0" w:line="420" w:lineRule="exact"/>
        <w:ind w:firstLineChars="500" w:firstLine="1200"/>
        <w:rPr>
          <w:rFonts w:ascii="仿宋" w:eastAsia="仿宋" w:hAnsi="仿宋"/>
          <w:sz w:val="36"/>
          <w:szCs w:val="36"/>
        </w:rPr>
        <w:sectPr w:rsidR="00726CF1">
          <w:pgSz w:w="11907" w:h="16840"/>
          <w:pgMar w:top="1440" w:right="1474" w:bottom="1440" w:left="1474" w:header="851" w:footer="992" w:gutter="0"/>
          <w:cols w:space="720"/>
          <w:docGrid w:linePitch="312"/>
        </w:sectPr>
      </w:pPr>
      <w:r w:rsidRPr="000E2382">
        <w:rPr>
          <w:rFonts w:ascii="仿宋" w:eastAsia="仿宋" w:hAnsi="仿宋" w:hint="eastAsia"/>
          <w:bCs/>
          <w:sz w:val="24"/>
        </w:rPr>
        <w:t>传    真：028-87793161</w:t>
      </w:r>
    </w:p>
    <w:p w:rsidR="00726CF1" w:rsidRDefault="00EF5CE3">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1"/>
      <w:bookmarkEnd w:id="12"/>
    </w:p>
    <w:p w:rsidR="00726CF1" w:rsidRDefault="00EF5CE3">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726CF1">
        <w:trPr>
          <w:trHeight w:val="23"/>
          <w:tblHeader/>
          <w:jc w:val="center"/>
        </w:trPr>
        <w:tc>
          <w:tcPr>
            <w:tcW w:w="838" w:type="dxa"/>
            <w:vAlign w:val="center"/>
          </w:tcPr>
          <w:bookmarkEnd w:id="13"/>
          <w:bookmarkEnd w:id="14"/>
          <w:bookmarkEnd w:id="15"/>
          <w:bookmarkEnd w:id="16"/>
          <w:bookmarkEnd w:id="17"/>
          <w:p w:rsidR="00726CF1" w:rsidRDefault="00EF5CE3">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726CF1" w:rsidRDefault="00EF5CE3">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726CF1" w:rsidRDefault="00EF5CE3">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726CF1">
        <w:trPr>
          <w:trHeight w:val="23"/>
          <w:jc w:val="center"/>
        </w:trPr>
        <w:tc>
          <w:tcPr>
            <w:tcW w:w="838" w:type="dxa"/>
            <w:vMerge w:val="restart"/>
            <w:vAlign w:val="center"/>
          </w:tcPr>
          <w:p w:rsidR="00726CF1" w:rsidRDefault="00EF5CE3">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726CF1" w:rsidRDefault="00EF5CE3">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726CF1" w:rsidRDefault="00EF5CE3">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rsidR="00F764AB" w:rsidRDefault="00F764AB">
            <w:pPr>
              <w:pStyle w:val="af1"/>
              <w:jc w:val="both"/>
              <w:rPr>
                <w:rFonts w:ascii="仿宋" w:eastAsia="仿宋" w:hAnsi="仿宋" w:cs="Times New Roman"/>
                <w:sz w:val="21"/>
                <w:szCs w:val="21"/>
              </w:rPr>
            </w:pPr>
            <w:r w:rsidRPr="00F764AB">
              <w:rPr>
                <w:rFonts w:ascii="仿宋" w:eastAsia="仿宋" w:hAnsi="仿宋" w:cs="Times New Roman" w:hint="eastAsia"/>
                <w:sz w:val="21"/>
                <w:szCs w:val="21"/>
              </w:rPr>
              <w:t>采购预算：44.07万元</w:t>
            </w:r>
          </w:p>
          <w:p w:rsidR="00726CF1" w:rsidRDefault="00EF5CE3">
            <w:pPr>
              <w:pStyle w:val="af1"/>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726CF1">
        <w:trPr>
          <w:trHeight w:val="23"/>
          <w:jc w:val="center"/>
        </w:trPr>
        <w:tc>
          <w:tcPr>
            <w:tcW w:w="838" w:type="dxa"/>
            <w:vMerge/>
            <w:vAlign w:val="center"/>
          </w:tcPr>
          <w:p w:rsidR="00726CF1" w:rsidRDefault="00726CF1">
            <w:pPr>
              <w:rPr>
                <w:rFonts w:ascii="仿宋" w:eastAsia="仿宋" w:hAnsi="仿宋"/>
                <w:szCs w:val="21"/>
              </w:rPr>
            </w:pPr>
          </w:p>
        </w:tc>
        <w:tc>
          <w:tcPr>
            <w:tcW w:w="2552" w:type="dxa"/>
            <w:tcBorders>
              <w:top w:val="single" w:sz="4" w:space="0" w:color="auto"/>
            </w:tcBorders>
            <w:vAlign w:val="center"/>
          </w:tcPr>
          <w:p w:rsidR="00726CF1" w:rsidRDefault="00EF5CE3">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726CF1" w:rsidRDefault="00EF5CE3">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rsidR="00F764AB" w:rsidRPr="00F764AB" w:rsidRDefault="00F764AB" w:rsidP="00F764AB">
            <w:pPr>
              <w:pStyle w:val="af1"/>
              <w:jc w:val="both"/>
              <w:rPr>
                <w:rFonts w:ascii="仿宋" w:eastAsia="仿宋" w:hAnsi="仿宋" w:cs="Times New Roman"/>
                <w:sz w:val="21"/>
                <w:szCs w:val="21"/>
              </w:rPr>
            </w:pPr>
            <w:r w:rsidRPr="00F764AB">
              <w:rPr>
                <w:rFonts w:ascii="仿宋" w:eastAsia="仿宋" w:hAnsi="仿宋" w:cs="Times New Roman" w:hint="eastAsia"/>
                <w:sz w:val="21"/>
                <w:szCs w:val="21"/>
              </w:rPr>
              <w:t>最高限价详见招标文件第一章“招标项目简介”</w:t>
            </w:r>
          </w:p>
          <w:p w:rsidR="00726CF1" w:rsidRDefault="00F764AB" w:rsidP="00F764AB">
            <w:pPr>
              <w:pStyle w:val="af1"/>
              <w:jc w:val="both"/>
              <w:rPr>
                <w:rFonts w:ascii="仿宋" w:eastAsia="仿宋" w:hAnsi="仿宋"/>
                <w:szCs w:val="21"/>
              </w:rPr>
            </w:pPr>
            <w:r w:rsidRPr="00F764AB">
              <w:rPr>
                <w:rFonts w:ascii="仿宋" w:eastAsia="仿宋" w:hAnsi="仿宋" w:cs="Times New Roman" w:hint="eastAsia"/>
                <w:sz w:val="21"/>
                <w:szCs w:val="21"/>
              </w:rPr>
              <w:t>超过任意设备最高限价的报价为无效投标。</w:t>
            </w:r>
          </w:p>
        </w:tc>
      </w:tr>
      <w:tr w:rsidR="00726CF1">
        <w:trPr>
          <w:trHeight w:val="3046"/>
          <w:jc w:val="center"/>
        </w:trPr>
        <w:tc>
          <w:tcPr>
            <w:tcW w:w="838" w:type="dxa"/>
            <w:vAlign w:val="center"/>
          </w:tcPr>
          <w:p w:rsidR="00726CF1" w:rsidRDefault="00EF5CE3">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726CF1" w:rsidRDefault="00EF5CE3">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726CF1" w:rsidRDefault="00EF5CE3">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726CF1" w:rsidRDefault="00EF5CE3">
            <w:pPr>
              <w:pStyle w:val="af1"/>
              <w:jc w:val="both"/>
              <w:rPr>
                <w:rFonts w:ascii="仿宋" w:eastAsia="仿宋" w:hAnsi="仿宋"/>
                <w:sz w:val="21"/>
                <w:szCs w:val="21"/>
              </w:rPr>
            </w:pPr>
            <w:bookmarkStart w:id="18"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rsidR="00726CF1" w:rsidRDefault="00EF5CE3">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726CF1">
        <w:trPr>
          <w:trHeight w:val="23"/>
          <w:jc w:val="center"/>
        </w:trPr>
        <w:tc>
          <w:tcPr>
            <w:tcW w:w="838" w:type="dxa"/>
            <w:vAlign w:val="center"/>
          </w:tcPr>
          <w:p w:rsidR="00726CF1" w:rsidRDefault="00EF5CE3">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726CF1" w:rsidRDefault="00EF5CE3">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726CF1" w:rsidRDefault="00EF5CE3">
            <w:pPr>
              <w:pStyle w:val="af1"/>
              <w:ind w:firstLineChars="100" w:firstLine="210"/>
              <w:jc w:val="both"/>
              <w:rPr>
                <w:rFonts w:ascii="仿宋" w:eastAsia="仿宋" w:hAnsi="仿宋"/>
                <w:sz w:val="21"/>
                <w:szCs w:val="21"/>
                <w:lang w:val="zh-CN"/>
              </w:rPr>
            </w:pPr>
            <w:bookmarkStart w:id="19"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19"/>
          </w:p>
        </w:tc>
      </w:tr>
      <w:tr w:rsidR="00726CF1">
        <w:trPr>
          <w:trHeight w:val="23"/>
          <w:jc w:val="center"/>
        </w:trPr>
        <w:tc>
          <w:tcPr>
            <w:tcW w:w="838" w:type="dxa"/>
            <w:vAlign w:val="center"/>
          </w:tcPr>
          <w:p w:rsidR="00726CF1" w:rsidRDefault="00EF5CE3">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726CF1" w:rsidRDefault="00EF5CE3">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rsidR="00726CF1" w:rsidRDefault="00EF5CE3">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726CF1" w:rsidRDefault="00EF5CE3">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726CF1" w:rsidRDefault="00EF5CE3">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rsidR="00726CF1" w:rsidRDefault="00EF5CE3">
            <w:pPr>
              <w:widowControl/>
              <w:spacing w:after="120"/>
              <w:jc w:val="left"/>
              <w:rPr>
                <w:rFonts w:ascii="仿宋" w:eastAsia="仿宋" w:hAnsi="仿宋"/>
                <w:kern w:val="0"/>
                <w:szCs w:val="21"/>
              </w:rPr>
            </w:pPr>
            <w:r>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w:t>
            </w:r>
            <w:r>
              <w:rPr>
                <w:rFonts w:ascii="仿宋" w:eastAsia="仿宋" w:hAnsi="仿宋" w:hint="eastAsia"/>
                <w:kern w:val="0"/>
                <w:szCs w:val="21"/>
              </w:rPr>
              <w:lastRenderedPageBreak/>
              <w:t>人、采购代理机构应当对联合体或者大中型企业的报价给予3%的扣除，用扣除后的价格参加评审。</w:t>
            </w:r>
          </w:p>
          <w:p w:rsidR="00726CF1" w:rsidRDefault="00EF5CE3">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726CF1" w:rsidRDefault="00EF5CE3">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726CF1" w:rsidRDefault="00EF5CE3">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726CF1" w:rsidRDefault="00EF5CE3">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726CF1">
        <w:trPr>
          <w:trHeight w:val="23"/>
          <w:jc w:val="center"/>
        </w:trPr>
        <w:tc>
          <w:tcPr>
            <w:tcW w:w="838" w:type="dxa"/>
            <w:vAlign w:val="center"/>
          </w:tcPr>
          <w:p w:rsidR="00726CF1" w:rsidRDefault="00EF5CE3">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726CF1" w:rsidRDefault="00EF5CE3">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726CF1" w:rsidRDefault="00EF5CE3">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726CF1" w:rsidRDefault="00EF5CE3">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726CF1" w:rsidRDefault="00EF5CE3">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726CF1" w:rsidRDefault="00EF5CE3">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726CF1" w:rsidRDefault="00EF5CE3">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726CF1" w:rsidRDefault="00EF5CE3">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726CF1" w:rsidRDefault="00EF5CE3">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726CF1">
        <w:trPr>
          <w:trHeight w:val="1043"/>
          <w:jc w:val="center"/>
        </w:trPr>
        <w:tc>
          <w:tcPr>
            <w:tcW w:w="838" w:type="dxa"/>
            <w:vAlign w:val="center"/>
          </w:tcPr>
          <w:p w:rsidR="00726CF1" w:rsidRDefault="00EF5CE3">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726CF1" w:rsidRDefault="00EF5CE3">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726CF1" w:rsidRDefault="00EF5CE3">
            <w:pPr>
              <w:widowControl/>
              <w:jc w:val="left"/>
              <w:rPr>
                <w:rFonts w:ascii="仿宋" w:eastAsia="仿宋" w:hAnsi="仿宋"/>
                <w:szCs w:val="21"/>
              </w:rPr>
            </w:pPr>
            <w:bookmarkStart w:id="20"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726CF1">
        <w:trPr>
          <w:trHeight w:val="323"/>
          <w:jc w:val="center"/>
        </w:trPr>
        <w:tc>
          <w:tcPr>
            <w:tcW w:w="838" w:type="dxa"/>
            <w:vAlign w:val="center"/>
          </w:tcPr>
          <w:p w:rsidR="00726CF1" w:rsidRDefault="00EF5CE3">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726CF1" w:rsidRDefault="00EF5CE3">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726CF1" w:rsidRDefault="00EF5CE3">
            <w:pPr>
              <w:pStyle w:val="af1"/>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726CF1">
        <w:trPr>
          <w:trHeight w:val="23"/>
          <w:jc w:val="center"/>
        </w:trPr>
        <w:tc>
          <w:tcPr>
            <w:tcW w:w="838" w:type="dxa"/>
            <w:vAlign w:val="center"/>
          </w:tcPr>
          <w:p w:rsidR="00726CF1" w:rsidRDefault="00EF5CE3">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726CF1" w:rsidRDefault="00EF5CE3" w:rsidP="00F764AB">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rsidR="00726CF1" w:rsidRDefault="00F764AB">
            <w:pPr>
              <w:pStyle w:val="af1"/>
              <w:rPr>
                <w:rFonts w:ascii="仿宋" w:eastAsia="仿宋" w:hAnsi="仿宋"/>
                <w:sz w:val="21"/>
                <w:szCs w:val="21"/>
                <w:lang w:val="zh-CN"/>
              </w:rPr>
            </w:pPr>
            <w:r w:rsidRPr="00F764AB">
              <w:rPr>
                <w:rFonts w:ascii="仿宋" w:eastAsia="仿宋" w:hAnsi="仿宋" w:hint="eastAsia"/>
                <w:sz w:val="21"/>
                <w:szCs w:val="21"/>
                <w:lang w:val="zh-CN"/>
              </w:rPr>
              <w:t>本项目不收取。</w:t>
            </w:r>
          </w:p>
        </w:tc>
      </w:tr>
      <w:tr w:rsidR="00726CF1">
        <w:trPr>
          <w:trHeight w:val="1026"/>
          <w:jc w:val="center"/>
        </w:trPr>
        <w:tc>
          <w:tcPr>
            <w:tcW w:w="838" w:type="dxa"/>
            <w:tcBorders>
              <w:top w:val="single" w:sz="4" w:space="0" w:color="auto"/>
              <w:bottom w:val="single" w:sz="4" w:space="0" w:color="auto"/>
            </w:tcBorders>
            <w:vAlign w:val="center"/>
          </w:tcPr>
          <w:p w:rsidR="00726CF1" w:rsidRDefault="00EF5CE3">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rsidR="00726CF1" w:rsidRDefault="00EF5CE3">
            <w:pPr>
              <w:ind w:firstLineChars="50" w:firstLine="105"/>
              <w:jc w:val="center"/>
              <w:rPr>
                <w:rFonts w:ascii="仿宋" w:eastAsia="仿宋" w:hAnsi="仿宋"/>
                <w:szCs w:val="21"/>
              </w:rPr>
            </w:pPr>
            <w:r>
              <w:rPr>
                <w:rFonts w:ascii="仿宋" w:eastAsia="仿宋" w:hAnsi="仿宋" w:hint="eastAsia"/>
                <w:szCs w:val="21"/>
              </w:rPr>
              <w:t>合同分包</w:t>
            </w:r>
          </w:p>
          <w:p w:rsidR="00726CF1" w:rsidRDefault="00EF5CE3">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726CF1" w:rsidRPr="00F764AB" w:rsidRDefault="00EF5CE3" w:rsidP="00F764AB">
            <w:pPr>
              <w:pStyle w:val="af1"/>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726CF1">
        <w:trPr>
          <w:trHeight w:val="1026"/>
          <w:jc w:val="center"/>
        </w:trPr>
        <w:tc>
          <w:tcPr>
            <w:tcW w:w="838" w:type="dxa"/>
            <w:tcBorders>
              <w:top w:val="single" w:sz="4" w:space="0" w:color="auto"/>
              <w:bottom w:val="single" w:sz="4" w:space="0" w:color="auto"/>
            </w:tcBorders>
            <w:vAlign w:val="center"/>
          </w:tcPr>
          <w:p w:rsidR="00726CF1" w:rsidRDefault="00EF5CE3">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726CF1" w:rsidRDefault="00EF5CE3">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F764AB" w:rsidRPr="00F764AB" w:rsidRDefault="00F764AB" w:rsidP="00F764AB">
            <w:pPr>
              <w:spacing w:line="340" w:lineRule="exact"/>
              <w:ind w:rightChars="50" w:right="105"/>
              <w:jc w:val="left"/>
              <w:rPr>
                <w:rFonts w:ascii="仿宋" w:eastAsia="仿宋" w:hAnsi="仿宋"/>
                <w:szCs w:val="21"/>
              </w:rPr>
            </w:pPr>
            <w:r w:rsidRPr="00F764AB">
              <w:rPr>
                <w:rFonts w:ascii="仿宋" w:eastAsia="仿宋" w:hAnsi="仿宋" w:hint="eastAsia"/>
                <w:szCs w:val="21"/>
              </w:rPr>
              <w:t xml:space="preserve">联系人：黄小姐 </w:t>
            </w:r>
          </w:p>
          <w:p w:rsidR="00726CF1" w:rsidRDefault="00F764AB" w:rsidP="00F764AB">
            <w:pPr>
              <w:spacing w:line="340" w:lineRule="exact"/>
              <w:ind w:rightChars="50" w:right="105"/>
              <w:jc w:val="left"/>
              <w:rPr>
                <w:rFonts w:ascii="仿宋" w:eastAsia="仿宋" w:hAnsi="仿宋"/>
                <w:szCs w:val="21"/>
              </w:rPr>
            </w:pPr>
            <w:r w:rsidRPr="00F764AB">
              <w:rPr>
                <w:rFonts w:ascii="仿宋" w:eastAsia="仿宋" w:hAnsi="仿宋" w:hint="eastAsia"/>
                <w:szCs w:val="21"/>
              </w:rPr>
              <w:t>联系电话：13111881753</w:t>
            </w:r>
          </w:p>
        </w:tc>
      </w:tr>
      <w:tr w:rsidR="00726CF1">
        <w:trPr>
          <w:trHeight w:val="834"/>
          <w:jc w:val="center"/>
        </w:trPr>
        <w:tc>
          <w:tcPr>
            <w:tcW w:w="838" w:type="dxa"/>
            <w:tcBorders>
              <w:top w:val="single" w:sz="4" w:space="0" w:color="auto"/>
              <w:bottom w:val="single" w:sz="4" w:space="0" w:color="auto"/>
            </w:tcBorders>
            <w:vAlign w:val="center"/>
          </w:tcPr>
          <w:p w:rsidR="00726CF1" w:rsidRDefault="00EF5CE3">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726CF1" w:rsidRDefault="00EF5CE3">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726CF1" w:rsidRDefault="00EF5CE3">
            <w:pPr>
              <w:spacing w:line="340" w:lineRule="exact"/>
              <w:ind w:rightChars="50" w:right="105"/>
              <w:jc w:val="left"/>
              <w:rPr>
                <w:rFonts w:ascii="仿宋" w:eastAsia="仿宋" w:hAnsi="仿宋"/>
                <w:szCs w:val="21"/>
              </w:rPr>
            </w:pPr>
            <w:r>
              <w:rPr>
                <w:rFonts w:ascii="仿宋" w:eastAsia="仿宋" w:hAnsi="仿宋" w:hint="eastAsia"/>
                <w:szCs w:val="21"/>
              </w:rPr>
              <w:t>联系人：</w:t>
            </w:r>
            <w:r w:rsidR="009B2B8B">
              <w:rPr>
                <w:rFonts w:ascii="仿宋" w:eastAsia="仿宋" w:hAnsi="仿宋" w:hint="eastAsia"/>
                <w:szCs w:val="21"/>
              </w:rPr>
              <w:t>支先生</w:t>
            </w:r>
            <w:r>
              <w:rPr>
                <w:rFonts w:ascii="仿宋" w:eastAsia="仿宋" w:hAnsi="仿宋" w:hint="eastAsia"/>
                <w:szCs w:val="21"/>
              </w:rPr>
              <w:t xml:space="preserve">。    </w:t>
            </w:r>
          </w:p>
          <w:p w:rsidR="00726CF1" w:rsidRDefault="00EF5CE3" w:rsidP="009B2B8B">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9B2B8B">
              <w:rPr>
                <w:rFonts w:ascii="仿宋" w:eastAsia="仿宋" w:hAnsi="仿宋"/>
                <w:szCs w:val="21"/>
              </w:rPr>
              <w:t>17761209163</w:t>
            </w:r>
          </w:p>
        </w:tc>
      </w:tr>
      <w:tr w:rsidR="00726CF1">
        <w:trPr>
          <w:trHeight w:val="23"/>
          <w:jc w:val="center"/>
        </w:trPr>
        <w:tc>
          <w:tcPr>
            <w:tcW w:w="838" w:type="dxa"/>
            <w:tcBorders>
              <w:top w:val="single" w:sz="4" w:space="0" w:color="auto"/>
            </w:tcBorders>
            <w:vAlign w:val="center"/>
          </w:tcPr>
          <w:p w:rsidR="00726CF1" w:rsidRDefault="00EF5CE3">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726CF1" w:rsidRDefault="00EF5CE3">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726CF1" w:rsidRDefault="00EF5CE3">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726CF1">
        <w:trPr>
          <w:trHeight w:val="23"/>
          <w:jc w:val="center"/>
        </w:trPr>
        <w:tc>
          <w:tcPr>
            <w:tcW w:w="838" w:type="dxa"/>
            <w:tcBorders>
              <w:top w:val="single" w:sz="4" w:space="0" w:color="auto"/>
            </w:tcBorders>
            <w:vAlign w:val="center"/>
          </w:tcPr>
          <w:p w:rsidR="00726CF1" w:rsidRDefault="00EF5CE3">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726CF1" w:rsidRDefault="00EF5CE3">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726CF1" w:rsidRDefault="00EF5CE3">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726CF1" w:rsidRDefault="00EF5CE3">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F764AB" w:rsidRPr="00F764AB" w:rsidRDefault="00F764AB" w:rsidP="00F764AB">
            <w:pPr>
              <w:ind w:firstLineChars="50" w:firstLine="105"/>
              <w:rPr>
                <w:rFonts w:ascii="仿宋" w:eastAsia="仿宋" w:hAnsi="仿宋"/>
                <w:szCs w:val="21"/>
                <w:lang w:val="zh-CN"/>
              </w:rPr>
            </w:pPr>
            <w:r w:rsidRPr="00F764AB">
              <w:rPr>
                <w:rFonts w:ascii="仿宋" w:eastAsia="仿宋" w:hAnsi="仿宋" w:hint="eastAsia"/>
                <w:szCs w:val="21"/>
                <w:lang w:val="zh-CN"/>
              </w:rPr>
              <w:t xml:space="preserve">联系人：黄小姐 </w:t>
            </w:r>
          </w:p>
          <w:p w:rsidR="00F764AB" w:rsidRDefault="00F764AB" w:rsidP="00F764AB">
            <w:pPr>
              <w:ind w:firstLineChars="50" w:firstLine="105"/>
              <w:rPr>
                <w:rFonts w:ascii="仿宋" w:eastAsia="仿宋" w:hAnsi="仿宋"/>
                <w:szCs w:val="21"/>
                <w:lang w:val="zh-CN"/>
              </w:rPr>
            </w:pPr>
            <w:r w:rsidRPr="00F764AB">
              <w:rPr>
                <w:rFonts w:ascii="仿宋" w:eastAsia="仿宋" w:hAnsi="仿宋" w:hint="eastAsia"/>
                <w:szCs w:val="21"/>
                <w:lang w:val="zh-CN"/>
              </w:rPr>
              <w:t>联系电话：13111881753</w:t>
            </w:r>
          </w:p>
          <w:p w:rsidR="00726CF1" w:rsidRDefault="00EF5CE3" w:rsidP="00F764AB">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726CF1" w:rsidRDefault="00EF5CE3">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tc>
      </w:tr>
      <w:tr w:rsidR="00726CF1">
        <w:trPr>
          <w:trHeight w:val="23"/>
          <w:jc w:val="center"/>
        </w:trPr>
        <w:tc>
          <w:tcPr>
            <w:tcW w:w="838" w:type="dxa"/>
            <w:vAlign w:val="center"/>
          </w:tcPr>
          <w:p w:rsidR="00726CF1" w:rsidRDefault="00EF5CE3">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726CF1" w:rsidRDefault="00EF5CE3">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rsidR="00726CF1" w:rsidRDefault="00EF5CE3">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726CF1" w:rsidRDefault="00EF5CE3">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726CF1" w:rsidRDefault="00EF5CE3">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p w:rsidR="00726CF1" w:rsidRDefault="00EF5CE3">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726CF1">
        <w:trPr>
          <w:trHeight w:val="23"/>
          <w:jc w:val="center"/>
        </w:trPr>
        <w:tc>
          <w:tcPr>
            <w:tcW w:w="838" w:type="dxa"/>
            <w:vAlign w:val="center"/>
          </w:tcPr>
          <w:p w:rsidR="00726CF1" w:rsidRDefault="00EF5CE3">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726CF1" w:rsidRDefault="00EF5CE3">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273" w:type="dxa"/>
          </w:tcPr>
          <w:p w:rsidR="00F764AB" w:rsidRPr="00F764AB" w:rsidRDefault="00EF5CE3" w:rsidP="00F764AB">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w:t>
            </w:r>
            <w:r w:rsidR="00F764AB" w:rsidRPr="00F764AB">
              <w:rPr>
                <w:rFonts w:ascii="仿宋" w:eastAsia="仿宋" w:hAnsi="仿宋" w:hint="eastAsia"/>
                <w:szCs w:val="21"/>
              </w:rPr>
              <w:t>双流区财政局。</w:t>
            </w:r>
          </w:p>
          <w:p w:rsidR="00F764AB" w:rsidRPr="00F764AB" w:rsidRDefault="00F764AB" w:rsidP="00F764AB">
            <w:pPr>
              <w:spacing w:line="340" w:lineRule="exact"/>
              <w:ind w:rightChars="50" w:right="105"/>
              <w:rPr>
                <w:rFonts w:ascii="仿宋" w:eastAsia="仿宋" w:hAnsi="仿宋"/>
                <w:szCs w:val="21"/>
              </w:rPr>
            </w:pPr>
            <w:r w:rsidRPr="00F764AB">
              <w:rPr>
                <w:rFonts w:ascii="仿宋" w:eastAsia="仿宋" w:hAnsi="仿宋" w:hint="eastAsia"/>
                <w:szCs w:val="21"/>
              </w:rPr>
              <w:t>联系电话：</w:t>
            </w:r>
            <w:r w:rsidR="009B2B8B" w:rsidRPr="009B2B8B">
              <w:rPr>
                <w:rFonts w:ascii="仿宋" w:eastAsia="仿宋" w:hAnsi="仿宋"/>
                <w:szCs w:val="21"/>
              </w:rPr>
              <w:t>028-85804726</w:t>
            </w:r>
            <w:r w:rsidRPr="00F764AB">
              <w:rPr>
                <w:rFonts w:ascii="仿宋" w:eastAsia="仿宋" w:hAnsi="仿宋" w:hint="eastAsia"/>
                <w:szCs w:val="21"/>
              </w:rPr>
              <w:t>。</w:t>
            </w:r>
          </w:p>
          <w:p w:rsidR="00726CF1" w:rsidRDefault="00F764AB" w:rsidP="00F764AB">
            <w:pPr>
              <w:spacing w:line="340" w:lineRule="exact"/>
              <w:ind w:rightChars="50" w:right="105"/>
              <w:jc w:val="left"/>
              <w:rPr>
                <w:rFonts w:ascii="仿宋" w:eastAsia="仿宋" w:hAnsi="仿宋"/>
                <w:szCs w:val="21"/>
              </w:rPr>
            </w:pPr>
            <w:r w:rsidRPr="00F764AB">
              <w:rPr>
                <w:rFonts w:ascii="仿宋" w:eastAsia="仿宋" w:hAnsi="仿宋" w:hint="eastAsia"/>
                <w:szCs w:val="21"/>
              </w:rPr>
              <w:t>地址：</w:t>
            </w:r>
            <w:r w:rsidR="009B2B8B" w:rsidRPr="009B2B8B">
              <w:rPr>
                <w:rFonts w:ascii="仿宋" w:eastAsia="仿宋" w:hAnsi="仿宋" w:hint="eastAsia"/>
                <w:szCs w:val="21"/>
              </w:rPr>
              <w:t>四川省成都市双流区电视塔路2段36号</w:t>
            </w:r>
            <w:r w:rsidRPr="00F764AB">
              <w:rPr>
                <w:rFonts w:ascii="仿宋" w:eastAsia="仿宋" w:hAnsi="仿宋" w:hint="eastAsia"/>
                <w:szCs w:val="21"/>
              </w:rPr>
              <w:t>。</w:t>
            </w:r>
          </w:p>
        </w:tc>
      </w:tr>
      <w:tr w:rsidR="00726CF1">
        <w:trPr>
          <w:trHeight w:val="23"/>
          <w:jc w:val="center"/>
        </w:trPr>
        <w:tc>
          <w:tcPr>
            <w:tcW w:w="838" w:type="dxa"/>
            <w:vAlign w:val="center"/>
          </w:tcPr>
          <w:p w:rsidR="00726CF1" w:rsidRDefault="00EF5CE3">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726CF1" w:rsidRDefault="00EF5CE3">
            <w:pPr>
              <w:ind w:firstLineChars="50" w:firstLine="105"/>
              <w:jc w:val="center"/>
              <w:rPr>
                <w:rFonts w:ascii="仿宋" w:eastAsia="仿宋" w:hAnsi="仿宋"/>
                <w:szCs w:val="21"/>
              </w:rPr>
            </w:pPr>
            <w:r>
              <w:rPr>
                <w:rFonts w:ascii="仿宋" w:eastAsia="仿宋" w:hAnsi="仿宋" w:hint="eastAsia"/>
                <w:szCs w:val="21"/>
              </w:rPr>
              <w:t>政府采购合同</w:t>
            </w:r>
          </w:p>
          <w:p w:rsidR="00726CF1" w:rsidRDefault="00EF5CE3">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rsidR="00726CF1" w:rsidRDefault="00EF5CE3">
            <w:pPr>
              <w:rPr>
                <w:rFonts w:ascii="仿宋" w:eastAsia="仿宋" w:hAnsi="仿宋"/>
                <w:szCs w:val="21"/>
              </w:rPr>
            </w:pPr>
            <w:bookmarkStart w:id="21"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1"/>
          </w:p>
        </w:tc>
      </w:tr>
      <w:tr w:rsidR="00726CF1">
        <w:trPr>
          <w:trHeight w:val="7950"/>
          <w:jc w:val="center"/>
        </w:trPr>
        <w:tc>
          <w:tcPr>
            <w:tcW w:w="838" w:type="dxa"/>
            <w:vAlign w:val="center"/>
          </w:tcPr>
          <w:p w:rsidR="00726CF1" w:rsidRDefault="00EF5CE3">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rsidR="00726CF1" w:rsidRDefault="00EF5CE3">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726CF1" w:rsidRDefault="00EF5CE3">
            <w:pPr>
              <w:pStyle w:val="af1"/>
              <w:rPr>
                <w:rFonts w:ascii="仿宋" w:eastAsia="仿宋" w:hAnsi="仿宋"/>
                <w:sz w:val="21"/>
                <w:szCs w:val="21"/>
                <w:lang w:val="zh-CN"/>
              </w:rPr>
            </w:pPr>
            <w:bookmarkStart w:id="22"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2"/>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726CF1">
              <w:trPr>
                <w:trHeight w:val="1047"/>
              </w:trPr>
              <w:tc>
                <w:tcPr>
                  <w:tcW w:w="1827" w:type="dxa"/>
                  <w:tcBorders>
                    <w:top w:val="single" w:sz="4" w:space="0" w:color="auto"/>
                    <w:left w:val="single" w:sz="4" w:space="0" w:color="auto"/>
                    <w:bottom w:val="single" w:sz="4" w:space="0" w:color="auto"/>
                    <w:right w:val="single" w:sz="4" w:space="0" w:color="auto"/>
                  </w:tcBorders>
                </w:tcPr>
                <w:p w:rsidR="00726CF1" w:rsidRDefault="00EF5CE3">
                  <w:pPr>
                    <w:rPr>
                      <w:b/>
                      <w:sz w:val="15"/>
                      <w:szCs w:val="15"/>
                    </w:rPr>
                  </w:pPr>
                  <w:r>
                    <w:rPr>
                      <w:rFonts w:hint="eastAsia"/>
                      <w:b/>
                      <w:sz w:val="15"/>
                      <w:szCs w:val="15"/>
                    </w:rPr>
                    <w:t>服务类型</w:t>
                  </w:r>
                </w:p>
                <w:p w:rsidR="00726CF1" w:rsidRDefault="00EF5CE3">
                  <w:pPr>
                    <w:snapToGrid w:val="0"/>
                    <w:rPr>
                      <w:b/>
                      <w:sz w:val="15"/>
                      <w:szCs w:val="15"/>
                    </w:rPr>
                  </w:pPr>
                  <w:r>
                    <w:rPr>
                      <w:rFonts w:hint="eastAsia"/>
                      <w:b/>
                      <w:sz w:val="15"/>
                      <w:szCs w:val="15"/>
                    </w:rPr>
                    <w:t>费率</w:t>
                  </w:r>
                </w:p>
                <w:p w:rsidR="00726CF1" w:rsidRDefault="00EF5CE3">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726CF1" w:rsidRDefault="00EF5CE3">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726CF1" w:rsidRDefault="00EF5CE3">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726CF1" w:rsidRDefault="00EF5CE3">
                  <w:pPr>
                    <w:jc w:val="center"/>
                    <w:rPr>
                      <w:b/>
                      <w:sz w:val="15"/>
                      <w:szCs w:val="15"/>
                    </w:rPr>
                  </w:pPr>
                  <w:r>
                    <w:rPr>
                      <w:rFonts w:hint="eastAsia"/>
                      <w:b/>
                      <w:sz w:val="15"/>
                      <w:szCs w:val="15"/>
                    </w:rPr>
                    <w:t>工程招标</w:t>
                  </w:r>
                </w:p>
              </w:tc>
            </w:tr>
            <w:tr w:rsidR="00726CF1">
              <w:trPr>
                <w:trHeight w:val="239"/>
              </w:trPr>
              <w:tc>
                <w:tcPr>
                  <w:tcW w:w="1827" w:type="dxa"/>
                  <w:tcBorders>
                    <w:top w:val="single" w:sz="4" w:space="0" w:color="auto"/>
                    <w:left w:val="single" w:sz="4" w:space="0" w:color="auto"/>
                    <w:bottom w:val="single" w:sz="4" w:space="0" w:color="auto"/>
                    <w:right w:val="single" w:sz="4" w:space="0" w:color="auto"/>
                  </w:tcBorders>
                </w:tcPr>
                <w:p w:rsidR="00726CF1" w:rsidRDefault="00EF5CE3">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726CF1" w:rsidRDefault="00EF5CE3">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726CF1" w:rsidRDefault="00EF5CE3">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726CF1" w:rsidRDefault="00EF5CE3">
                  <w:pPr>
                    <w:jc w:val="center"/>
                  </w:pPr>
                  <w:r>
                    <w:t>1.0%</w:t>
                  </w:r>
                </w:p>
              </w:tc>
            </w:tr>
            <w:tr w:rsidR="00726CF1">
              <w:trPr>
                <w:trHeight w:val="212"/>
              </w:trPr>
              <w:tc>
                <w:tcPr>
                  <w:tcW w:w="1827" w:type="dxa"/>
                  <w:tcBorders>
                    <w:top w:val="single" w:sz="4" w:space="0" w:color="auto"/>
                    <w:left w:val="single" w:sz="4" w:space="0" w:color="auto"/>
                    <w:bottom w:val="single" w:sz="4" w:space="0" w:color="auto"/>
                    <w:right w:val="single" w:sz="4" w:space="0" w:color="auto"/>
                  </w:tcBorders>
                </w:tcPr>
                <w:p w:rsidR="00726CF1" w:rsidRDefault="00EF5CE3">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726CF1" w:rsidRDefault="00EF5CE3">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726CF1" w:rsidRDefault="00EF5CE3">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726CF1" w:rsidRDefault="00EF5CE3">
                  <w:pPr>
                    <w:jc w:val="center"/>
                  </w:pPr>
                  <w:r>
                    <w:t>0.7%</w:t>
                  </w:r>
                </w:p>
              </w:tc>
            </w:tr>
            <w:tr w:rsidR="00726CF1">
              <w:trPr>
                <w:trHeight w:val="212"/>
              </w:trPr>
              <w:tc>
                <w:tcPr>
                  <w:tcW w:w="1827" w:type="dxa"/>
                  <w:tcBorders>
                    <w:top w:val="single" w:sz="4" w:space="0" w:color="auto"/>
                    <w:left w:val="single" w:sz="4" w:space="0" w:color="auto"/>
                    <w:bottom w:val="single" w:sz="4" w:space="0" w:color="auto"/>
                    <w:right w:val="single" w:sz="4" w:space="0" w:color="auto"/>
                  </w:tcBorders>
                </w:tcPr>
                <w:p w:rsidR="00726CF1" w:rsidRDefault="00EF5CE3">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726CF1" w:rsidRDefault="00EF5CE3">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726CF1" w:rsidRDefault="00EF5CE3">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726CF1" w:rsidRDefault="00EF5CE3">
                  <w:pPr>
                    <w:jc w:val="center"/>
                  </w:pPr>
                  <w:r>
                    <w:t>0.55%</w:t>
                  </w:r>
                </w:p>
              </w:tc>
            </w:tr>
            <w:tr w:rsidR="00726CF1">
              <w:trPr>
                <w:trHeight w:val="212"/>
              </w:trPr>
              <w:tc>
                <w:tcPr>
                  <w:tcW w:w="1827" w:type="dxa"/>
                  <w:tcBorders>
                    <w:top w:val="single" w:sz="4" w:space="0" w:color="auto"/>
                    <w:left w:val="single" w:sz="4" w:space="0" w:color="auto"/>
                    <w:bottom w:val="single" w:sz="4" w:space="0" w:color="auto"/>
                    <w:right w:val="single" w:sz="4" w:space="0" w:color="auto"/>
                  </w:tcBorders>
                </w:tcPr>
                <w:p w:rsidR="00726CF1" w:rsidRDefault="00EF5CE3">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726CF1" w:rsidRDefault="00EF5CE3">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726CF1" w:rsidRDefault="00EF5CE3">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726CF1" w:rsidRDefault="00EF5CE3">
                  <w:pPr>
                    <w:jc w:val="center"/>
                  </w:pPr>
                  <w:r>
                    <w:t>0.35%</w:t>
                  </w:r>
                </w:p>
              </w:tc>
            </w:tr>
            <w:tr w:rsidR="00726CF1">
              <w:trPr>
                <w:trHeight w:val="212"/>
              </w:trPr>
              <w:tc>
                <w:tcPr>
                  <w:tcW w:w="1827" w:type="dxa"/>
                  <w:tcBorders>
                    <w:top w:val="single" w:sz="4" w:space="0" w:color="auto"/>
                    <w:left w:val="single" w:sz="4" w:space="0" w:color="auto"/>
                    <w:bottom w:val="single" w:sz="4" w:space="0" w:color="auto"/>
                    <w:right w:val="single" w:sz="4" w:space="0" w:color="auto"/>
                  </w:tcBorders>
                </w:tcPr>
                <w:p w:rsidR="00726CF1" w:rsidRDefault="00EF5CE3">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726CF1" w:rsidRDefault="00EF5CE3">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726CF1" w:rsidRDefault="00EF5CE3">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726CF1" w:rsidRDefault="00EF5CE3">
                  <w:pPr>
                    <w:jc w:val="center"/>
                  </w:pPr>
                  <w:r>
                    <w:t>0.2%</w:t>
                  </w:r>
                </w:p>
              </w:tc>
            </w:tr>
            <w:tr w:rsidR="00726CF1">
              <w:trPr>
                <w:trHeight w:val="212"/>
              </w:trPr>
              <w:tc>
                <w:tcPr>
                  <w:tcW w:w="1827" w:type="dxa"/>
                  <w:tcBorders>
                    <w:top w:val="single" w:sz="4" w:space="0" w:color="auto"/>
                    <w:left w:val="single" w:sz="4" w:space="0" w:color="auto"/>
                    <w:bottom w:val="single" w:sz="4" w:space="0" w:color="auto"/>
                    <w:right w:val="single" w:sz="4" w:space="0" w:color="auto"/>
                  </w:tcBorders>
                </w:tcPr>
                <w:p w:rsidR="00726CF1" w:rsidRDefault="00EF5CE3">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726CF1" w:rsidRDefault="00EF5CE3">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726CF1" w:rsidRDefault="00EF5CE3">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726CF1" w:rsidRDefault="00EF5CE3">
                  <w:pPr>
                    <w:jc w:val="center"/>
                  </w:pPr>
                  <w:r>
                    <w:t>0.05%</w:t>
                  </w:r>
                </w:p>
              </w:tc>
            </w:tr>
            <w:tr w:rsidR="00726CF1">
              <w:trPr>
                <w:trHeight w:val="248"/>
              </w:trPr>
              <w:tc>
                <w:tcPr>
                  <w:tcW w:w="1827" w:type="dxa"/>
                  <w:tcBorders>
                    <w:top w:val="single" w:sz="4" w:space="0" w:color="auto"/>
                    <w:left w:val="single" w:sz="4" w:space="0" w:color="auto"/>
                    <w:bottom w:val="single" w:sz="4" w:space="0" w:color="auto"/>
                    <w:right w:val="single" w:sz="4" w:space="0" w:color="auto"/>
                  </w:tcBorders>
                </w:tcPr>
                <w:p w:rsidR="00726CF1" w:rsidRDefault="00EF5CE3">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726CF1" w:rsidRDefault="00EF5CE3">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726CF1" w:rsidRDefault="00EF5CE3">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726CF1" w:rsidRDefault="00EF5CE3">
                  <w:pPr>
                    <w:jc w:val="center"/>
                  </w:pPr>
                  <w:r>
                    <w:t>0.01%</w:t>
                  </w:r>
                </w:p>
              </w:tc>
            </w:tr>
          </w:tbl>
          <w:p w:rsidR="00726CF1" w:rsidRDefault="00EF5CE3">
            <w:pPr>
              <w:pStyle w:val="af1"/>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726CF1" w:rsidRDefault="00EF5CE3">
            <w:pPr>
              <w:pStyle w:val="af1"/>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rsidR="00726CF1" w:rsidRDefault="00EF5CE3">
            <w:pPr>
              <w:pStyle w:val="af1"/>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rsidR="00726CF1" w:rsidRDefault="00EF5CE3">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726CF1" w:rsidRDefault="00EF5CE3">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9B2B8B" w:rsidRPr="009B2B8B">
              <w:rPr>
                <w:rFonts w:ascii="仿宋" w:eastAsia="仿宋" w:hAnsi="仿宋" w:hint="eastAsia"/>
                <w:b/>
                <w:bCs/>
                <w:szCs w:val="21"/>
                <w:lang w:val="zh-CN"/>
              </w:rPr>
              <w:t>四川国际招标有限责任公司</w:t>
            </w:r>
          </w:p>
          <w:p w:rsidR="00726CF1" w:rsidRDefault="00EF5CE3">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9B2B8B" w:rsidRPr="009B2B8B">
              <w:rPr>
                <w:rFonts w:ascii="仿宋" w:eastAsia="仿宋" w:hAnsi="仿宋" w:hint="eastAsia"/>
                <w:b/>
                <w:bCs/>
                <w:szCs w:val="21"/>
                <w:lang w:val="zh-CN"/>
              </w:rPr>
              <w:t>中国民生银行股份有限公司成都分行营业部</w:t>
            </w:r>
          </w:p>
          <w:p w:rsidR="00726CF1" w:rsidRDefault="00EF5CE3">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9B2B8B" w:rsidRPr="009B2B8B">
              <w:rPr>
                <w:rFonts w:ascii="仿宋" w:eastAsia="仿宋" w:hAnsi="仿宋"/>
                <w:b/>
                <w:bCs/>
                <w:szCs w:val="21"/>
                <w:lang w:val="zh-CN"/>
              </w:rPr>
              <w:t>9902001765015449</w:t>
            </w:r>
          </w:p>
        </w:tc>
      </w:tr>
      <w:tr w:rsidR="00726CF1">
        <w:trPr>
          <w:trHeight w:val="1243"/>
          <w:jc w:val="center"/>
        </w:trPr>
        <w:tc>
          <w:tcPr>
            <w:tcW w:w="838" w:type="dxa"/>
            <w:vAlign w:val="center"/>
          </w:tcPr>
          <w:p w:rsidR="00726CF1" w:rsidRDefault="00EF5CE3">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rsidR="00726CF1" w:rsidRDefault="00EF5CE3">
            <w:pPr>
              <w:pStyle w:val="af1"/>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rsidR="00726CF1" w:rsidRDefault="00EF5CE3">
            <w:pPr>
              <w:pStyle w:val="af1"/>
              <w:ind w:left="96"/>
              <w:rPr>
                <w:rFonts w:ascii="仿宋" w:eastAsia="仿宋" w:hAnsi="仿宋"/>
                <w:sz w:val="21"/>
                <w:szCs w:val="21"/>
                <w:lang w:val="zh-CN"/>
              </w:rPr>
            </w:pPr>
            <w:bookmarkStart w:id="23" w:name="PO_默认文件内容_39"/>
            <w:r>
              <w:rPr>
                <w:rFonts w:ascii="仿宋" w:eastAsia="仿宋" w:hAnsi="仿宋" w:hint="eastAsia"/>
                <w:sz w:val="21"/>
                <w:szCs w:val="21"/>
                <w:lang w:val="zh-CN"/>
              </w:rPr>
              <w:t>本项目若涉及样品，要求送样至航兴国际广场1号楼3楼的，供应商应乘坐货梯至三楼，并按现场工作人员要求摆样。</w:t>
            </w:r>
            <w:bookmarkEnd w:id="23"/>
          </w:p>
          <w:p w:rsidR="00726CF1" w:rsidRDefault="00EF5CE3">
            <w:pPr>
              <w:pStyle w:val="af1"/>
              <w:jc w:val="both"/>
              <w:rPr>
                <w:rFonts w:ascii="仿宋" w:eastAsia="仿宋" w:hAnsi="仿宋"/>
                <w:sz w:val="21"/>
                <w:szCs w:val="21"/>
                <w:lang w:val="zh-CN"/>
              </w:rPr>
            </w:pPr>
            <w:r>
              <w:rPr>
                <w:rFonts w:ascii="仿宋" w:eastAsia="仿宋" w:hAnsi="仿宋" w:hint="eastAsia"/>
                <w:b/>
                <w:bCs/>
                <w:sz w:val="21"/>
                <w:szCs w:val="21"/>
                <w:lang w:val="zh-CN"/>
              </w:rPr>
              <w:t>注：若涉及样品，样品评审环节采取线下方式进行。</w:t>
            </w:r>
          </w:p>
        </w:tc>
      </w:tr>
      <w:tr w:rsidR="00726CF1">
        <w:trPr>
          <w:trHeight w:val="23"/>
          <w:jc w:val="center"/>
        </w:trPr>
        <w:tc>
          <w:tcPr>
            <w:tcW w:w="838" w:type="dxa"/>
            <w:vAlign w:val="center"/>
          </w:tcPr>
          <w:p w:rsidR="00726CF1" w:rsidRDefault="00EF5CE3">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726CF1" w:rsidRDefault="00EF5CE3">
            <w:pPr>
              <w:pStyle w:val="af1"/>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rsidR="00726CF1" w:rsidRDefault="00EF5CE3">
            <w:pPr>
              <w:pStyle w:val="af1"/>
              <w:jc w:val="both"/>
              <w:rPr>
                <w:rFonts w:ascii="仿宋" w:eastAsia="仿宋" w:hAnsi="仿宋"/>
                <w:sz w:val="21"/>
                <w:szCs w:val="21"/>
                <w:lang w:val="zh-CN"/>
              </w:rPr>
            </w:pPr>
            <w:r>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726CF1">
        <w:trPr>
          <w:trHeight w:val="1342"/>
          <w:jc w:val="center"/>
        </w:trPr>
        <w:tc>
          <w:tcPr>
            <w:tcW w:w="838" w:type="dxa"/>
            <w:vAlign w:val="center"/>
          </w:tcPr>
          <w:p w:rsidR="00726CF1" w:rsidRDefault="00EF5CE3">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726CF1" w:rsidRDefault="00EF5CE3">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726CF1" w:rsidRPr="00523184" w:rsidRDefault="00EF5CE3" w:rsidP="00523184">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726CF1">
        <w:trPr>
          <w:trHeight w:val="1342"/>
          <w:jc w:val="center"/>
        </w:trPr>
        <w:tc>
          <w:tcPr>
            <w:tcW w:w="838" w:type="dxa"/>
            <w:vAlign w:val="center"/>
          </w:tcPr>
          <w:p w:rsidR="00726CF1" w:rsidRDefault="00EF5CE3">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rsidR="00726CF1" w:rsidRDefault="00EF5CE3">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726CF1" w:rsidRDefault="00EF5CE3">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rsidR="00726CF1" w:rsidRDefault="00EF5CE3" w:rsidP="00F764AB">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726CF1">
        <w:trPr>
          <w:trHeight w:val="23"/>
          <w:jc w:val="center"/>
        </w:trPr>
        <w:tc>
          <w:tcPr>
            <w:tcW w:w="838" w:type="dxa"/>
            <w:vAlign w:val="center"/>
          </w:tcPr>
          <w:p w:rsidR="00726CF1" w:rsidRDefault="00EF5CE3">
            <w:pPr>
              <w:ind w:firstLineChars="50" w:firstLine="105"/>
              <w:rPr>
                <w:rFonts w:ascii="仿宋" w:eastAsia="仿宋" w:hAnsi="仿宋"/>
                <w:szCs w:val="21"/>
              </w:rPr>
            </w:pPr>
            <w:r>
              <w:rPr>
                <w:rFonts w:ascii="仿宋" w:eastAsia="仿宋" w:hAnsi="仿宋" w:hint="eastAsia"/>
                <w:szCs w:val="21"/>
              </w:rPr>
              <w:lastRenderedPageBreak/>
              <w:t>22</w:t>
            </w:r>
          </w:p>
        </w:tc>
        <w:tc>
          <w:tcPr>
            <w:tcW w:w="2552" w:type="dxa"/>
            <w:tcBorders>
              <w:right w:val="single" w:sz="4" w:space="0" w:color="auto"/>
            </w:tcBorders>
            <w:vAlign w:val="center"/>
          </w:tcPr>
          <w:p w:rsidR="00726CF1" w:rsidRDefault="00EF5CE3">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726CF1" w:rsidRDefault="00EF5CE3">
            <w:pPr>
              <w:pStyle w:val="af1"/>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726CF1" w:rsidRDefault="00EF5CE3">
            <w:pPr>
              <w:pStyle w:val="af1"/>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Pr>
                <w:rFonts w:ascii="仿宋" w:eastAsia="仿宋" w:hAnsi="仿宋" w:hint="eastAsia"/>
                <w:sz w:val="21"/>
                <w:szCs w:val="21"/>
              </w:rPr>
              <w:t>CA盖章失败等问题可在群内咨询政府采购云平台客服人员。</w:t>
            </w:r>
          </w:p>
        </w:tc>
      </w:tr>
    </w:tbl>
    <w:p w:rsidR="00726CF1" w:rsidRDefault="00726CF1">
      <w:pPr>
        <w:rPr>
          <w:rFonts w:ascii="仿宋" w:eastAsia="仿宋" w:hAnsi="仿宋"/>
        </w:rPr>
      </w:pPr>
    </w:p>
    <w:p w:rsidR="00726CF1" w:rsidRDefault="00EF5CE3">
      <w:pPr>
        <w:pStyle w:val="2"/>
        <w:spacing w:line="400" w:lineRule="exact"/>
        <w:jc w:val="center"/>
        <w:rPr>
          <w:rFonts w:ascii="仿宋" w:eastAsia="仿宋" w:hAnsi="仿宋"/>
          <w:bCs w:val="0"/>
        </w:rPr>
      </w:pPr>
      <w:r>
        <w:rPr>
          <w:rFonts w:ascii="仿宋" w:eastAsia="仿宋" w:hAnsi="仿宋" w:hint="eastAsia"/>
          <w:bCs w:val="0"/>
        </w:rPr>
        <w:t>二、总  则</w:t>
      </w:r>
    </w:p>
    <w:p w:rsidR="00726CF1" w:rsidRDefault="00EF5CE3">
      <w:pPr>
        <w:pStyle w:val="3"/>
        <w:spacing w:line="400" w:lineRule="exact"/>
        <w:ind w:firstLineChars="200" w:firstLine="482"/>
        <w:rPr>
          <w:rFonts w:ascii="仿宋" w:eastAsia="仿宋" w:hAnsi="仿宋"/>
          <w:sz w:val="24"/>
          <w:szCs w:val="24"/>
        </w:rPr>
      </w:pPr>
      <w:bookmarkStart w:id="24" w:name="_Toc183682342"/>
      <w:bookmarkStart w:id="25" w:name="_Toc183582205"/>
      <w:bookmarkStart w:id="26" w:name="_Toc217446034"/>
      <w:bookmarkStart w:id="27" w:name="PO_默认文件内容_19"/>
      <w:r>
        <w:rPr>
          <w:rFonts w:ascii="仿宋" w:eastAsia="仿宋" w:hAnsi="仿宋" w:hint="eastAsia"/>
          <w:sz w:val="24"/>
          <w:szCs w:val="24"/>
        </w:rPr>
        <w:t>1.</w:t>
      </w:r>
      <w:bookmarkEnd w:id="24"/>
      <w:bookmarkEnd w:id="25"/>
      <w:r>
        <w:rPr>
          <w:rFonts w:ascii="仿宋" w:eastAsia="仿宋" w:hAnsi="仿宋" w:hint="eastAsia"/>
          <w:sz w:val="24"/>
          <w:szCs w:val="24"/>
        </w:rPr>
        <w:t xml:space="preserve"> 适用范围</w:t>
      </w:r>
      <w:bookmarkEnd w:id="26"/>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726CF1" w:rsidRDefault="00EF5CE3">
      <w:pPr>
        <w:pStyle w:val="3"/>
        <w:spacing w:line="400" w:lineRule="exact"/>
        <w:ind w:firstLineChars="200" w:firstLine="482"/>
        <w:rPr>
          <w:rFonts w:ascii="仿宋" w:eastAsia="仿宋" w:hAnsi="仿宋"/>
          <w:sz w:val="24"/>
        </w:rPr>
      </w:pPr>
      <w:bookmarkStart w:id="28" w:name="_Toc183582206"/>
      <w:bookmarkStart w:id="29" w:name="_Toc183682343"/>
      <w:bookmarkStart w:id="30" w:name="_Toc217446035"/>
      <w:r>
        <w:rPr>
          <w:rFonts w:ascii="仿宋" w:eastAsia="仿宋" w:hAnsi="仿宋" w:hint="eastAsia"/>
          <w:sz w:val="24"/>
        </w:rPr>
        <w:t xml:space="preserve">2. </w:t>
      </w:r>
      <w:bookmarkEnd w:id="28"/>
      <w:bookmarkEnd w:id="29"/>
      <w:r>
        <w:rPr>
          <w:rFonts w:ascii="仿宋" w:eastAsia="仿宋" w:hAnsi="仿宋" w:hint="eastAsia"/>
          <w:sz w:val="24"/>
        </w:rPr>
        <w:t>有关</w:t>
      </w:r>
      <w:r>
        <w:rPr>
          <w:rFonts w:ascii="仿宋" w:eastAsia="仿宋" w:hAnsi="仿宋" w:hint="eastAsia"/>
          <w:sz w:val="24"/>
          <w:szCs w:val="24"/>
        </w:rPr>
        <w:t>定义</w:t>
      </w:r>
      <w:bookmarkEnd w:id="30"/>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7"/>
      <w:r w:rsidR="00F764AB" w:rsidRPr="00F764AB">
        <w:rPr>
          <w:rFonts w:ascii="仿宋" w:eastAsia="仿宋" w:hAnsi="仿宋" w:hint="eastAsia"/>
          <w:b/>
          <w:sz w:val="24"/>
          <w:u w:val="single"/>
        </w:rPr>
        <w:t>成都市双流区黄水镇卫生院</w:t>
      </w:r>
      <w:r>
        <w:rPr>
          <w:rFonts w:ascii="仿宋" w:eastAsia="仿宋" w:hAnsi="仿宋" w:hint="eastAsia"/>
          <w:sz w:val="24"/>
        </w:rPr>
        <w:t>。</w:t>
      </w:r>
    </w:p>
    <w:p w:rsidR="00726CF1" w:rsidRDefault="00EF5CE3">
      <w:pPr>
        <w:tabs>
          <w:tab w:val="left" w:pos="7665"/>
        </w:tabs>
        <w:spacing w:line="400" w:lineRule="exact"/>
        <w:ind w:firstLineChars="200" w:firstLine="480"/>
        <w:rPr>
          <w:rFonts w:ascii="仿宋" w:eastAsia="仿宋" w:hAnsi="仿宋"/>
          <w:sz w:val="24"/>
        </w:rPr>
      </w:pPr>
      <w:bookmarkStart w:id="31"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rsidR="00726CF1" w:rsidRDefault="00EF5CE3">
      <w:pPr>
        <w:pStyle w:val="3"/>
        <w:spacing w:line="400" w:lineRule="exact"/>
        <w:ind w:firstLineChars="200" w:firstLine="482"/>
        <w:rPr>
          <w:rFonts w:ascii="仿宋" w:eastAsia="仿宋" w:hAnsi="仿宋"/>
          <w:sz w:val="24"/>
        </w:rPr>
      </w:pPr>
      <w:bookmarkStart w:id="32" w:name="_Toc217390843"/>
      <w:bookmarkStart w:id="33" w:name="_Toc183582207"/>
      <w:bookmarkStart w:id="34" w:name="_Toc217446036"/>
      <w:bookmarkStart w:id="35" w:name="_Toc183682344"/>
      <w:r>
        <w:rPr>
          <w:rFonts w:ascii="仿宋" w:eastAsia="仿宋" w:hAnsi="仿宋" w:hint="eastAsia"/>
          <w:sz w:val="24"/>
        </w:rPr>
        <w:t>3. 合格的投标人</w:t>
      </w:r>
      <w:bookmarkEnd w:id="32"/>
      <w:bookmarkEnd w:id="33"/>
      <w:bookmarkEnd w:id="34"/>
      <w:bookmarkEnd w:id="35"/>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726CF1" w:rsidRDefault="00EF5CE3">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rsidR="00726CF1" w:rsidRDefault="00EF5CE3">
      <w:pPr>
        <w:pStyle w:val="3"/>
        <w:spacing w:line="400" w:lineRule="exact"/>
        <w:ind w:firstLineChars="200" w:firstLine="482"/>
        <w:rPr>
          <w:rFonts w:ascii="仿宋" w:eastAsia="仿宋" w:hAnsi="仿宋"/>
          <w:sz w:val="24"/>
        </w:rPr>
      </w:pPr>
      <w:bookmarkStart w:id="36" w:name="_Toc217446037"/>
      <w:bookmarkStart w:id="37" w:name="_Toc183682345"/>
      <w:bookmarkStart w:id="38" w:name="_Toc183582208"/>
      <w:bookmarkStart w:id="39" w:name="PO_默认文件内容_16"/>
      <w:bookmarkEnd w:id="31"/>
      <w:r>
        <w:rPr>
          <w:rFonts w:ascii="仿宋" w:eastAsia="仿宋" w:hAnsi="仿宋" w:hint="eastAsia"/>
          <w:sz w:val="24"/>
        </w:rPr>
        <w:lastRenderedPageBreak/>
        <w:t>4. 投标费用</w:t>
      </w:r>
      <w:bookmarkEnd w:id="36"/>
      <w:bookmarkEnd w:id="37"/>
      <w:bookmarkEnd w:id="38"/>
      <w:r>
        <w:rPr>
          <w:rFonts w:ascii="仿宋" w:eastAsia="仿宋" w:hAnsi="仿宋" w:hint="eastAsia"/>
          <w:sz w:val="24"/>
          <w:szCs w:val="24"/>
        </w:rPr>
        <w:t>（实质性要求）</w:t>
      </w:r>
    </w:p>
    <w:p w:rsidR="00726CF1" w:rsidRDefault="00EF5CE3">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726CF1" w:rsidRDefault="00EF5CE3">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726CF1" w:rsidRDefault="00EF5CE3">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726CF1" w:rsidRDefault="00EF5CE3">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F764AB" w:rsidRPr="00F764AB">
        <w:rPr>
          <w:rFonts w:ascii="仿宋" w:eastAsia="仿宋" w:hAnsi="仿宋" w:hint="eastAsia"/>
          <w:bCs/>
          <w:sz w:val="24"/>
          <w:szCs w:val="24"/>
        </w:rPr>
        <w:t>动态血压监护仪</w:t>
      </w:r>
      <w:r>
        <w:rPr>
          <w:rFonts w:ascii="仿宋" w:eastAsia="仿宋" w:hAnsi="仿宋" w:hint="eastAsia"/>
          <w:bCs/>
          <w:sz w:val="24"/>
          <w:szCs w:val="24"/>
        </w:rPr>
        <w:t>。</w:t>
      </w:r>
    </w:p>
    <w:p w:rsidR="00726CF1" w:rsidRDefault="00EF5CE3">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rsidR="00726CF1" w:rsidRDefault="00EF5CE3">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726CF1" w:rsidRDefault="00EF5CE3">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726CF1" w:rsidRDefault="00EF5CE3">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rsidR="00726CF1" w:rsidRDefault="00EF5CE3">
      <w:pPr>
        <w:pStyle w:val="2"/>
        <w:spacing w:line="400" w:lineRule="exact"/>
        <w:jc w:val="center"/>
        <w:rPr>
          <w:rFonts w:ascii="仿宋" w:eastAsia="仿宋" w:hAnsi="仿宋"/>
          <w:bCs w:val="0"/>
        </w:rPr>
      </w:pPr>
      <w:bookmarkStart w:id="40" w:name="_Toc217446038"/>
      <w:bookmarkStart w:id="41" w:name="_Toc183682346"/>
      <w:bookmarkStart w:id="42" w:name="_Toc89075875"/>
      <w:bookmarkStart w:id="43" w:name="_Toc77400779"/>
      <w:bookmarkStart w:id="44" w:name="_Toc183582209"/>
      <w:r>
        <w:rPr>
          <w:rFonts w:ascii="仿宋" w:eastAsia="仿宋" w:hAnsi="仿宋" w:hint="eastAsia"/>
          <w:bCs w:val="0"/>
        </w:rPr>
        <w:t>三、招标文件</w:t>
      </w:r>
      <w:bookmarkEnd w:id="40"/>
      <w:bookmarkEnd w:id="41"/>
      <w:bookmarkEnd w:id="42"/>
      <w:bookmarkEnd w:id="43"/>
      <w:bookmarkEnd w:id="44"/>
    </w:p>
    <w:p w:rsidR="00726CF1" w:rsidRDefault="00EF5CE3">
      <w:pPr>
        <w:pStyle w:val="3"/>
        <w:spacing w:line="400" w:lineRule="exact"/>
        <w:ind w:firstLineChars="200" w:firstLine="482"/>
        <w:rPr>
          <w:rFonts w:ascii="仿宋" w:eastAsia="仿宋" w:hAnsi="仿宋"/>
          <w:sz w:val="24"/>
        </w:rPr>
      </w:pPr>
      <w:bookmarkStart w:id="45" w:name="_Toc217446039"/>
      <w:bookmarkStart w:id="46" w:name="_Toc183582210"/>
      <w:bookmarkStart w:id="47" w:name="_Toc183682347"/>
      <w:r>
        <w:rPr>
          <w:rFonts w:ascii="仿宋" w:eastAsia="仿宋" w:hAnsi="仿宋" w:hint="eastAsia"/>
          <w:sz w:val="24"/>
        </w:rPr>
        <w:t>6．招标文件的构成</w:t>
      </w:r>
      <w:bookmarkEnd w:id="45"/>
      <w:bookmarkEnd w:id="46"/>
      <w:bookmarkEnd w:id="47"/>
    </w:p>
    <w:p w:rsidR="00726CF1" w:rsidRDefault="00EF5CE3">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726CF1" w:rsidRDefault="00EF5CE3">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726CF1" w:rsidRDefault="00EF5CE3">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（二）投标人须知；</w:t>
      </w:r>
    </w:p>
    <w:p w:rsidR="00726CF1" w:rsidRDefault="00EF5CE3">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726CF1" w:rsidRDefault="00EF5CE3">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726CF1" w:rsidRDefault="00EF5CE3">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726CF1" w:rsidRDefault="00EF5CE3">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726CF1" w:rsidRDefault="00EF5CE3">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726CF1" w:rsidRDefault="00EF5CE3">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726CF1" w:rsidRDefault="00EF5CE3">
      <w:pPr>
        <w:pStyle w:val="3"/>
        <w:spacing w:line="400" w:lineRule="exact"/>
        <w:ind w:firstLineChars="200" w:firstLine="482"/>
        <w:rPr>
          <w:rFonts w:ascii="仿宋" w:eastAsia="仿宋" w:hAnsi="仿宋"/>
          <w:sz w:val="24"/>
        </w:rPr>
      </w:pPr>
      <w:bookmarkStart w:id="48" w:name="_Toc183682348"/>
      <w:bookmarkStart w:id="49" w:name="_Toc183582211"/>
      <w:bookmarkStart w:id="50" w:name="_Toc217446040"/>
      <w:r>
        <w:rPr>
          <w:rFonts w:ascii="仿宋" w:eastAsia="仿宋" w:hAnsi="仿宋" w:hint="eastAsia"/>
          <w:sz w:val="24"/>
        </w:rPr>
        <w:t>7. 招标文件的澄清</w:t>
      </w:r>
      <w:bookmarkEnd w:id="48"/>
      <w:bookmarkEnd w:id="49"/>
      <w:r>
        <w:rPr>
          <w:rFonts w:ascii="仿宋" w:eastAsia="仿宋" w:hAnsi="仿宋" w:hint="eastAsia"/>
          <w:sz w:val="24"/>
        </w:rPr>
        <w:t>和修改</w:t>
      </w:r>
      <w:bookmarkEnd w:id="50"/>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726CF1" w:rsidRDefault="00EF5CE3">
      <w:pPr>
        <w:pStyle w:val="3"/>
        <w:spacing w:line="400" w:lineRule="exact"/>
        <w:ind w:firstLineChars="200" w:firstLine="482"/>
        <w:rPr>
          <w:rFonts w:ascii="仿宋" w:eastAsia="仿宋" w:hAnsi="仿宋"/>
          <w:sz w:val="24"/>
        </w:rPr>
      </w:pPr>
      <w:bookmarkStart w:id="51" w:name="_Toc208848971"/>
      <w:bookmarkStart w:id="52" w:name="_Toc217446041"/>
      <w:r>
        <w:rPr>
          <w:rFonts w:ascii="仿宋" w:eastAsia="仿宋" w:hAnsi="仿宋" w:hint="eastAsia"/>
          <w:sz w:val="24"/>
        </w:rPr>
        <w:t>8. 答疑会现场考察</w:t>
      </w:r>
      <w:bookmarkEnd w:id="51"/>
      <w:bookmarkEnd w:id="52"/>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726CF1" w:rsidRDefault="00EF5CE3">
      <w:pPr>
        <w:tabs>
          <w:tab w:val="left" w:pos="7665"/>
        </w:tabs>
        <w:spacing w:line="400" w:lineRule="exact"/>
        <w:ind w:firstLineChars="200" w:firstLine="480"/>
        <w:rPr>
          <w:rFonts w:ascii="仿宋" w:eastAsia="仿宋" w:hAnsi="仿宋"/>
          <w:sz w:val="24"/>
        </w:rPr>
      </w:pPr>
      <w:bookmarkStart w:id="53" w:name="PO_默认文件内容_18"/>
      <w:bookmarkEnd w:id="39"/>
      <w:r>
        <w:rPr>
          <w:rFonts w:ascii="仿宋" w:eastAsia="仿宋" w:hAnsi="仿宋" w:hint="eastAsia"/>
          <w:sz w:val="24"/>
        </w:rPr>
        <w:lastRenderedPageBreak/>
        <w:t>8.2 供应商考察现场所发生的一切费用由供应商自己承担。</w:t>
      </w:r>
    </w:p>
    <w:p w:rsidR="00726CF1" w:rsidRDefault="00EF5CE3">
      <w:pPr>
        <w:pStyle w:val="2"/>
        <w:spacing w:line="400" w:lineRule="exact"/>
        <w:jc w:val="center"/>
        <w:rPr>
          <w:rFonts w:ascii="仿宋" w:eastAsia="仿宋" w:hAnsi="仿宋"/>
          <w:bCs w:val="0"/>
        </w:rPr>
      </w:pPr>
      <w:bookmarkStart w:id="54" w:name="_Toc183582214"/>
      <w:bookmarkStart w:id="55" w:name="_Toc183682351"/>
      <w:bookmarkStart w:id="56" w:name="_Toc77400780"/>
      <w:bookmarkStart w:id="57" w:name="_Toc217446042"/>
      <w:bookmarkStart w:id="58" w:name="_Toc89075876"/>
      <w:r>
        <w:rPr>
          <w:rFonts w:ascii="仿宋" w:eastAsia="仿宋" w:hAnsi="仿宋" w:hint="eastAsia"/>
          <w:bCs w:val="0"/>
        </w:rPr>
        <w:t>四、投标文件</w:t>
      </w:r>
      <w:bookmarkEnd w:id="54"/>
      <w:bookmarkEnd w:id="55"/>
      <w:bookmarkEnd w:id="56"/>
      <w:bookmarkEnd w:id="57"/>
      <w:bookmarkEnd w:id="58"/>
    </w:p>
    <w:p w:rsidR="00726CF1" w:rsidRDefault="00EF5CE3">
      <w:pPr>
        <w:pStyle w:val="3"/>
        <w:spacing w:line="400" w:lineRule="exact"/>
        <w:ind w:firstLineChars="200" w:firstLine="482"/>
        <w:rPr>
          <w:rFonts w:ascii="仿宋" w:eastAsia="仿宋" w:hAnsi="仿宋"/>
          <w:bCs w:val="0"/>
          <w:sz w:val="24"/>
        </w:rPr>
      </w:pPr>
      <w:bookmarkStart w:id="59" w:name="_Toc183582215"/>
      <w:bookmarkStart w:id="60" w:name="_Toc217446043"/>
      <w:bookmarkStart w:id="61" w:name="_Toc183682352"/>
      <w:r>
        <w:rPr>
          <w:rFonts w:ascii="仿宋" w:eastAsia="仿宋" w:hAnsi="仿宋" w:hint="eastAsia"/>
          <w:bCs w:val="0"/>
          <w:sz w:val="24"/>
        </w:rPr>
        <w:t>9．投标文件的语言</w:t>
      </w:r>
      <w:bookmarkEnd w:id="59"/>
      <w:bookmarkEnd w:id="60"/>
      <w:bookmarkEnd w:id="61"/>
    </w:p>
    <w:p w:rsidR="00726CF1" w:rsidRDefault="00EF5CE3">
      <w:pPr>
        <w:tabs>
          <w:tab w:val="left" w:pos="1134"/>
        </w:tabs>
        <w:spacing w:line="360" w:lineRule="auto"/>
        <w:ind w:firstLineChars="200" w:firstLine="480"/>
        <w:jc w:val="left"/>
        <w:rPr>
          <w:rFonts w:ascii="仿宋" w:eastAsia="仿宋" w:hAnsi="仿宋"/>
          <w:sz w:val="24"/>
        </w:rPr>
      </w:pPr>
      <w:bookmarkStart w:id="62" w:name="_Toc217446044"/>
      <w:bookmarkStart w:id="63" w:name="_Toc183682353"/>
      <w:bookmarkStart w:id="64"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726CF1" w:rsidRDefault="00EF5CE3">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翻译的中文资料与外文资料如果出现差异和矛盾时，以中文为准。涉嫌虚假响应的按照相关法律法规处理。</w:t>
      </w:r>
    </w:p>
    <w:p w:rsidR="00726CF1" w:rsidRDefault="00EF5CE3">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rsidR="00726CF1" w:rsidRDefault="00EF5CE3">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2"/>
      <w:bookmarkEnd w:id="63"/>
      <w:bookmarkEnd w:id="64"/>
      <w:r>
        <w:rPr>
          <w:rFonts w:ascii="仿宋" w:eastAsia="仿宋" w:hAnsi="仿宋" w:hint="eastAsia"/>
          <w:sz w:val="24"/>
          <w:szCs w:val="24"/>
        </w:rPr>
        <w:t>（实质性要求）</w:t>
      </w:r>
    </w:p>
    <w:p w:rsidR="00726CF1" w:rsidRDefault="00EF5CE3">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726CF1" w:rsidRDefault="00EF5CE3">
      <w:pPr>
        <w:pStyle w:val="3"/>
        <w:spacing w:line="400" w:lineRule="exact"/>
        <w:ind w:firstLineChars="200" w:firstLine="482"/>
        <w:rPr>
          <w:rFonts w:ascii="仿宋" w:eastAsia="仿宋" w:hAnsi="仿宋"/>
          <w:sz w:val="24"/>
        </w:rPr>
      </w:pPr>
      <w:bookmarkStart w:id="65" w:name="_Toc217446045"/>
      <w:r>
        <w:rPr>
          <w:rFonts w:ascii="仿宋" w:eastAsia="仿宋" w:hAnsi="仿宋" w:hint="eastAsia"/>
          <w:sz w:val="24"/>
        </w:rPr>
        <w:t>11. 投标货币</w:t>
      </w:r>
      <w:bookmarkEnd w:id="65"/>
      <w:r>
        <w:rPr>
          <w:rFonts w:ascii="仿宋" w:eastAsia="仿宋" w:hAnsi="仿宋" w:hint="eastAsia"/>
          <w:sz w:val="24"/>
        </w:rPr>
        <w:t>（实质性要求）</w:t>
      </w:r>
    </w:p>
    <w:p w:rsidR="00726CF1" w:rsidRDefault="00EF5CE3">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726CF1" w:rsidRDefault="00EF5CE3">
      <w:pPr>
        <w:pStyle w:val="3"/>
        <w:spacing w:line="400" w:lineRule="exact"/>
        <w:ind w:firstLineChars="200" w:firstLine="482"/>
        <w:rPr>
          <w:rFonts w:ascii="仿宋" w:eastAsia="仿宋" w:hAnsi="仿宋"/>
          <w:sz w:val="24"/>
        </w:rPr>
      </w:pPr>
      <w:bookmarkStart w:id="66" w:name="_Toc217446046"/>
      <w:r>
        <w:rPr>
          <w:rFonts w:ascii="仿宋" w:eastAsia="仿宋" w:hAnsi="仿宋" w:hint="eastAsia"/>
          <w:sz w:val="24"/>
        </w:rPr>
        <w:t>12. 联合体投标</w:t>
      </w:r>
      <w:bookmarkEnd w:id="66"/>
      <w:r>
        <w:rPr>
          <w:rFonts w:ascii="仿宋" w:eastAsia="仿宋" w:hAnsi="仿宋" w:hint="eastAsia"/>
          <w:sz w:val="24"/>
        </w:rPr>
        <w:t>（仅适用于允许联合体参与的项目）</w:t>
      </w:r>
    </w:p>
    <w:p w:rsidR="00726CF1" w:rsidRDefault="00EF5CE3">
      <w:pPr>
        <w:spacing w:line="400" w:lineRule="exact"/>
        <w:ind w:firstLineChars="196" w:firstLine="470"/>
        <w:rPr>
          <w:rFonts w:ascii="仿宋" w:eastAsia="仿宋" w:hAnsi="仿宋"/>
          <w:sz w:val="24"/>
        </w:rPr>
      </w:pPr>
      <w:bookmarkStart w:id="67" w:name="_Toc217446047"/>
      <w:r>
        <w:rPr>
          <w:rFonts w:ascii="仿宋" w:eastAsia="仿宋" w:hAnsi="仿宋" w:hint="eastAsia"/>
          <w:sz w:val="24"/>
        </w:rPr>
        <w:t>联合体各方应当共同与采购人签订采购合同，就采购合同约定的事项对采购人承担连带责任。</w:t>
      </w:r>
    </w:p>
    <w:p w:rsidR="00726CF1" w:rsidRDefault="00EF5CE3">
      <w:pPr>
        <w:pStyle w:val="3"/>
        <w:spacing w:line="400" w:lineRule="exact"/>
        <w:ind w:firstLineChars="200" w:firstLine="482"/>
        <w:rPr>
          <w:rFonts w:ascii="仿宋" w:eastAsia="仿宋" w:hAnsi="仿宋"/>
          <w:sz w:val="24"/>
        </w:rPr>
      </w:pPr>
      <w:bookmarkStart w:id="68" w:name="_Toc308164797"/>
      <w:r>
        <w:rPr>
          <w:rFonts w:ascii="仿宋" w:eastAsia="仿宋" w:hAnsi="仿宋" w:hint="eastAsia"/>
          <w:sz w:val="24"/>
        </w:rPr>
        <w:t>13. 知识产权</w:t>
      </w:r>
      <w:bookmarkEnd w:id="67"/>
      <w:bookmarkEnd w:id="68"/>
      <w:r>
        <w:rPr>
          <w:rFonts w:ascii="仿宋" w:eastAsia="仿宋" w:hAnsi="仿宋" w:hint="eastAsia"/>
          <w:sz w:val="24"/>
        </w:rPr>
        <w:t>（实质性要求）</w:t>
      </w:r>
    </w:p>
    <w:p w:rsidR="00726CF1" w:rsidRDefault="00EF5CE3">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726CF1" w:rsidRDefault="00EF5CE3">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lastRenderedPageBreak/>
        <w:t>13.3 投标人如欲在项目实施过程中采用自有知识成果，投标人需提供开发接口和开发手册等技术文档，并承诺提供无限期技术支持，采购人享有永久使用权（含采购人委托第三方在该项目后续开发的使用权）。</w:t>
      </w:r>
    </w:p>
    <w:p w:rsidR="00726CF1" w:rsidRDefault="00EF5CE3">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726CF1" w:rsidRDefault="00EF5CE3">
      <w:pPr>
        <w:pStyle w:val="3"/>
        <w:spacing w:line="400" w:lineRule="exact"/>
        <w:ind w:firstLineChars="200" w:firstLine="482"/>
        <w:rPr>
          <w:rFonts w:ascii="仿宋" w:eastAsia="仿宋" w:hAnsi="仿宋"/>
          <w:sz w:val="24"/>
        </w:rPr>
      </w:pPr>
      <w:bookmarkStart w:id="69" w:name="_Toc217446048"/>
      <w:bookmarkStart w:id="70" w:name="_Toc183682354"/>
      <w:bookmarkStart w:id="71" w:name="_Toc308164798"/>
      <w:bookmarkStart w:id="72" w:name="_Toc183582217"/>
      <w:r>
        <w:rPr>
          <w:rFonts w:ascii="仿宋" w:eastAsia="仿宋" w:hAnsi="仿宋" w:hint="eastAsia"/>
          <w:sz w:val="24"/>
        </w:rPr>
        <w:t>14．投标文件的组成</w:t>
      </w:r>
      <w:bookmarkEnd w:id="69"/>
      <w:bookmarkEnd w:id="70"/>
      <w:bookmarkEnd w:id="71"/>
      <w:bookmarkEnd w:id="72"/>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726CF1" w:rsidRDefault="00EF5CE3">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726CF1" w:rsidRDefault="00EF5CE3">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726CF1" w:rsidRDefault="00EF5CE3">
      <w:pPr>
        <w:pStyle w:val="af3"/>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726CF1" w:rsidRDefault="00EF5CE3">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726CF1" w:rsidRDefault="00EF5CE3">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lastRenderedPageBreak/>
        <w:t>（4）投标产品技术参数表；</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726CF1" w:rsidRDefault="00EF5CE3">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（1）投标函；</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726CF1" w:rsidRDefault="00EF5CE3">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投标人按照招标文件中售后服务要求作出的积极响应和承诺。包括以下内容（如涉及）：</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726CF1" w:rsidRDefault="00EF5CE3">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投标人按照招标文件要求作出的其他应答和承诺。</w:t>
      </w:r>
    </w:p>
    <w:p w:rsidR="00726CF1" w:rsidRDefault="00EF5CE3">
      <w:pPr>
        <w:pStyle w:val="3"/>
        <w:tabs>
          <w:tab w:val="left" w:pos="3480"/>
        </w:tabs>
        <w:spacing w:line="400" w:lineRule="exact"/>
        <w:ind w:firstLineChars="200" w:firstLine="482"/>
        <w:rPr>
          <w:rFonts w:ascii="仿宋" w:eastAsia="仿宋" w:hAnsi="仿宋"/>
          <w:sz w:val="24"/>
        </w:rPr>
      </w:pPr>
      <w:bookmarkStart w:id="73" w:name="_Toc217446049"/>
      <w:bookmarkStart w:id="74" w:name="_Toc183582218"/>
      <w:bookmarkStart w:id="75" w:name="_Toc183682355"/>
      <w:bookmarkStart w:id="76" w:name="_Toc308164799"/>
      <w:r>
        <w:rPr>
          <w:rFonts w:ascii="仿宋" w:eastAsia="仿宋" w:hAnsi="仿宋" w:hint="eastAsia"/>
          <w:sz w:val="24"/>
        </w:rPr>
        <w:t>15．投标文件格式</w:t>
      </w:r>
      <w:bookmarkEnd w:id="73"/>
      <w:bookmarkEnd w:id="74"/>
      <w:bookmarkEnd w:id="75"/>
      <w:bookmarkEnd w:id="76"/>
    </w:p>
    <w:p w:rsidR="00726CF1" w:rsidRDefault="00EF5CE3">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726CF1" w:rsidRDefault="00EF5CE3">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lastRenderedPageBreak/>
        <w:t>15.2 对于没有格式要求的投标文件由投标人自行编写。</w:t>
      </w:r>
    </w:p>
    <w:p w:rsidR="00726CF1" w:rsidRDefault="00EF5CE3">
      <w:pPr>
        <w:pStyle w:val="3"/>
        <w:spacing w:line="400" w:lineRule="exact"/>
        <w:ind w:firstLineChars="200" w:firstLine="482"/>
        <w:rPr>
          <w:rFonts w:ascii="仿宋" w:eastAsia="仿宋" w:hAnsi="仿宋"/>
          <w:bCs w:val="0"/>
          <w:sz w:val="24"/>
        </w:rPr>
      </w:pPr>
      <w:bookmarkStart w:id="77" w:name="_Toc308164801"/>
      <w:bookmarkStart w:id="78" w:name="_Toc217446051"/>
      <w:bookmarkStart w:id="79" w:name="_Toc183682361"/>
      <w:bookmarkStart w:id="80" w:name="_Toc183582224"/>
      <w:r>
        <w:rPr>
          <w:rFonts w:ascii="仿宋" w:eastAsia="仿宋" w:hAnsi="仿宋" w:hint="eastAsia"/>
          <w:bCs w:val="0"/>
          <w:sz w:val="24"/>
        </w:rPr>
        <w:t>16．投标有效期</w:t>
      </w:r>
      <w:bookmarkEnd w:id="77"/>
      <w:bookmarkEnd w:id="78"/>
      <w:bookmarkEnd w:id="79"/>
      <w:bookmarkEnd w:id="80"/>
      <w:r>
        <w:rPr>
          <w:rFonts w:ascii="仿宋" w:eastAsia="仿宋" w:hAnsi="仿宋" w:hint="eastAsia"/>
          <w:sz w:val="24"/>
          <w:szCs w:val="24"/>
        </w:rPr>
        <w:t>（实质性要求）</w:t>
      </w:r>
    </w:p>
    <w:p w:rsidR="00726CF1" w:rsidRDefault="00EF5CE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726CF1" w:rsidRDefault="00EF5CE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726CF1" w:rsidRDefault="00EF5CE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726CF1" w:rsidRDefault="00EF5CE3">
      <w:pPr>
        <w:pStyle w:val="3"/>
        <w:spacing w:line="400" w:lineRule="exact"/>
        <w:ind w:firstLineChars="200" w:firstLine="482"/>
        <w:rPr>
          <w:rFonts w:ascii="仿宋" w:eastAsia="仿宋" w:hAnsi="仿宋"/>
          <w:bCs w:val="0"/>
          <w:sz w:val="24"/>
        </w:rPr>
      </w:pPr>
      <w:bookmarkStart w:id="81" w:name="_Toc217446052"/>
      <w:bookmarkStart w:id="82" w:name="_Toc183682362"/>
      <w:bookmarkStart w:id="83" w:name="_Toc308164802"/>
      <w:bookmarkStart w:id="84" w:name="_Toc183582225"/>
      <w:bookmarkStart w:id="85" w:name="_Toc183682364"/>
      <w:bookmarkStart w:id="86" w:name="_Toc183582227"/>
      <w:bookmarkStart w:id="87" w:name="_Toc308164804"/>
      <w:bookmarkStart w:id="88" w:name="_Toc217446054"/>
      <w:r>
        <w:rPr>
          <w:rFonts w:ascii="仿宋" w:eastAsia="仿宋" w:hAnsi="仿宋" w:hint="eastAsia"/>
          <w:bCs w:val="0"/>
          <w:sz w:val="24"/>
        </w:rPr>
        <w:t>17．</w:t>
      </w:r>
      <w:bookmarkEnd w:id="81"/>
      <w:bookmarkEnd w:id="82"/>
      <w:bookmarkEnd w:id="83"/>
      <w:bookmarkEnd w:id="84"/>
      <w:r>
        <w:rPr>
          <w:rFonts w:ascii="仿宋" w:eastAsia="仿宋" w:hAnsi="仿宋" w:hint="eastAsia"/>
          <w:bCs w:val="0"/>
          <w:sz w:val="24"/>
        </w:rPr>
        <w:t>投标文件的制作和签章、加密</w:t>
      </w:r>
    </w:p>
    <w:p w:rsidR="00726CF1" w:rsidRDefault="00EF5CE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rsidR="00726CF1" w:rsidRDefault="00EF5CE3">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rsidR="00726CF1" w:rsidRDefault="00EF5CE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726CF1" w:rsidRDefault="00EF5CE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726CF1" w:rsidRDefault="00EF5CE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726CF1" w:rsidRDefault="00EF5CE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lastRenderedPageBreak/>
        <w:t>17.6本次招标要求的复印件是指对图文进行复制后的文件，包括扫描、复印、影印等方式复制的材料。</w:t>
      </w:r>
    </w:p>
    <w:p w:rsidR="00726CF1" w:rsidRDefault="00EF5CE3">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5"/>
      <w:bookmarkEnd w:id="86"/>
      <w:r>
        <w:rPr>
          <w:rFonts w:ascii="仿宋" w:eastAsia="仿宋" w:hAnsi="仿宋" w:hint="eastAsia"/>
          <w:bCs w:val="0"/>
          <w:sz w:val="24"/>
          <w:szCs w:val="24"/>
        </w:rPr>
        <w:t>递交</w:t>
      </w:r>
      <w:bookmarkEnd w:id="87"/>
      <w:bookmarkEnd w:id="88"/>
    </w:p>
    <w:p w:rsidR="00726CF1" w:rsidRDefault="00EF5CE3">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726CF1" w:rsidRDefault="00EF5CE3">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726CF1" w:rsidRDefault="00EF5CE3">
      <w:pPr>
        <w:pStyle w:val="3"/>
        <w:spacing w:line="400" w:lineRule="exact"/>
        <w:ind w:firstLineChars="200" w:firstLine="482"/>
        <w:rPr>
          <w:rFonts w:ascii="仿宋" w:eastAsia="仿宋" w:hAnsi="仿宋"/>
          <w:bCs w:val="0"/>
          <w:sz w:val="24"/>
          <w:szCs w:val="24"/>
        </w:rPr>
      </w:pPr>
      <w:bookmarkStart w:id="89" w:name="_Toc183582228"/>
      <w:bookmarkStart w:id="90" w:name="_Toc183682365"/>
      <w:bookmarkStart w:id="91"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9"/>
      <w:bookmarkEnd w:id="90"/>
      <w:r>
        <w:rPr>
          <w:rFonts w:ascii="仿宋" w:eastAsia="仿宋" w:hAnsi="仿宋" w:hint="eastAsia"/>
          <w:bCs w:val="0"/>
          <w:sz w:val="24"/>
          <w:szCs w:val="24"/>
        </w:rPr>
        <w:t>回</w:t>
      </w:r>
      <w:bookmarkEnd w:id="91"/>
    </w:p>
    <w:p w:rsidR="00726CF1" w:rsidRDefault="00EF5CE3">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726CF1" w:rsidRDefault="00EF5CE3">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726CF1" w:rsidRDefault="00EF5CE3">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726CF1" w:rsidRDefault="00EF5CE3">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726CF1" w:rsidRDefault="00726CF1">
      <w:pPr>
        <w:spacing w:line="400" w:lineRule="exact"/>
        <w:ind w:firstLineChars="196" w:firstLine="470"/>
        <w:rPr>
          <w:rFonts w:ascii="仿宋" w:eastAsia="仿宋" w:hAnsi="仿宋"/>
          <w:sz w:val="24"/>
        </w:rPr>
      </w:pPr>
    </w:p>
    <w:p w:rsidR="00726CF1" w:rsidRDefault="00726CF1">
      <w:pPr>
        <w:spacing w:line="400" w:lineRule="exact"/>
        <w:ind w:firstLine="480"/>
        <w:rPr>
          <w:rFonts w:ascii="仿宋" w:eastAsia="仿宋" w:hAnsi="仿宋"/>
          <w:sz w:val="24"/>
        </w:rPr>
      </w:pPr>
    </w:p>
    <w:p w:rsidR="00726CF1" w:rsidRDefault="00EF5CE3">
      <w:pPr>
        <w:pStyle w:val="2"/>
        <w:spacing w:line="400" w:lineRule="exact"/>
        <w:jc w:val="center"/>
        <w:rPr>
          <w:rFonts w:ascii="仿宋" w:eastAsia="仿宋" w:hAnsi="仿宋"/>
        </w:rPr>
      </w:pPr>
      <w:bookmarkStart w:id="92" w:name="_Toc77400782"/>
      <w:bookmarkStart w:id="93" w:name="_Toc217446056"/>
      <w:bookmarkStart w:id="94" w:name="_Toc183582231"/>
      <w:bookmarkStart w:id="95" w:name="_Toc89075878"/>
      <w:bookmarkStart w:id="96" w:name="_Toc308164805"/>
      <w:bookmarkStart w:id="97" w:name="_Toc183682368"/>
      <w:r>
        <w:rPr>
          <w:rFonts w:ascii="仿宋" w:eastAsia="仿宋" w:hAnsi="仿宋" w:hint="eastAsia"/>
        </w:rPr>
        <w:t>五、开标和中标</w:t>
      </w:r>
      <w:bookmarkEnd w:id="92"/>
      <w:bookmarkEnd w:id="93"/>
      <w:bookmarkEnd w:id="94"/>
      <w:bookmarkEnd w:id="95"/>
      <w:bookmarkEnd w:id="96"/>
      <w:bookmarkEnd w:id="97"/>
    </w:p>
    <w:p w:rsidR="00726CF1" w:rsidRDefault="00EF5CE3">
      <w:pPr>
        <w:pStyle w:val="3"/>
        <w:spacing w:line="400" w:lineRule="exact"/>
        <w:ind w:firstLineChars="200" w:firstLine="482"/>
        <w:rPr>
          <w:rFonts w:ascii="仿宋" w:eastAsia="仿宋" w:hAnsi="仿宋"/>
          <w:bCs w:val="0"/>
          <w:sz w:val="24"/>
        </w:rPr>
      </w:pPr>
      <w:bookmarkStart w:id="98" w:name="_Toc308164806"/>
      <w:bookmarkStart w:id="99" w:name="_Toc217446057"/>
      <w:bookmarkStart w:id="100" w:name="_Toc183582232"/>
      <w:bookmarkStart w:id="101" w:name="_Toc183682369"/>
      <w:r>
        <w:rPr>
          <w:rFonts w:ascii="仿宋" w:eastAsia="仿宋" w:hAnsi="仿宋" w:hint="eastAsia"/>
          <w:bCs w:val="0"/>
          <w:sz w:val="24"/>
        </w:rPr>
        <w:t>21．开标</w:t>
      </w:r>
      <w:bookmarkEnd w:id="98"/>
      <w:bookmarkEnd w:id="99"/>
      <w:bookmarkEnd w:id="100"/>
      <w:bookmarkEnd w:id="101"/>
      <w:r>
        <w:rPr>
          <w:rFonts w:ascii="仿宋" w:eastAsia="仿宋" w:hAnsi="仿宋" w:hint="eastAsia"/>
          <w:bCs w:val="0"/>
          <w:sz w:val="24"/>
        </w:rPr>
        <w:t>及开标程序</w:t>
      </w:r>
    </w:p>
    <w:p w:rsidR="00726CF1" w:rsidRDefault="00EF5CE3">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726CF1" w:rsidRDefault="00EF5CE3">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726CF1" w:rsidRDefault="00EF5CE3">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w:t>
      </w:r>
      <w:r>
        <w:rPr>
          <w:rFonts w:ascii="仿宋" w:eastAsia="仿宋" w:hAnsi="仿宋" w:hint="eastAsia"/>
          <w:b/>
          <w:bCs/>
          <w:sz w:val="24"/>
        </w:rPr>
        <w:lastRenderedPageBreak/>
        <w:t>承担不利后果。</w:t>
      </w:r>
    </w:p>
    <w:p w:rsidR="00726CF1" w:rsidRDefault="00EF5CE3">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726CF1" w:rsidRDefault="00EF5CE3">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726CF1" w:rsidRDefault="00EF5CE3">
      <w:pPr>
        <w:spacing w:before="120" w:line="400" w:lineRule="exact"/>
        <w:ind w:firstLineChars="200" w:firstLine="480"/>
        <w:rPr>
          <w:rFonts w:ascii="仿宋" w:eastAsia="仿宋" w:hAnsi="仿宋"/>
          <w:sz w:val="24"/>
        </w:rPr>
      </w:pPr>
      <w:bookmarkStart w:id="102" w:name="_Toc308164807"/>
      <w:bookmarkStart w:id="103"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726CF1" w:rsidRDefault="00EF5CE3">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726CF1" w:rsidRDefault="00EF5CE3">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rsidR="00726CF1" w:rsidRDefault="00EF5CE3">
      <w:pPr>
        <w:pStyle w:val="3"/>
        <w:spacing w:line="400" w:lineRule="exact"/>
        <w:ind w:firstLineChars="200" w:firstLine="482"/>
        <w:rPr>
          <w:rFonts w:ascii="仿宋" w:eastAsia="仿宋" w:hAnsi="仿宋"/>
          <w:sz w:val="24"/>
        </w:rPr>
      </w:pPr>
      <w:bookmarkStart w:id="104" w:name="_Toc183682375"/>
      <w:bookmarkStart w:id="105" w:name="_Toc183582238"/>
      <w:bookmarkStart w:id="106" w:name="_Toc308164809"/>
      <w:bookmarkStart w:id="107" w:name="_Toc217446063"/>
      <w:bookmarkEnd w:id="102"/>
      <w:bookmarkEnd w:id="103"/>
      <w:r>
        <w:rPr>
          <w:rFonts w:ascii="仿宋" w:eastAsia="仿宋" w:hAnsi="仿宋" w:hint="eastAsia"/>
          <w:sz w:val="24"/>
        </w:rPr>
        <w:t>22．开评标过程存档</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726CF1" w:rsidRDefault="00EF5CE3">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726CF1" w:rsidRDefault="00EF5CE3">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24.采购人确定中标人过程中，发现中标候选人有下列情形之一的，应当不予确定其为中标人：</w:t>
      </w:r>
    </w:p>
    <w:p w:rsidR="00726CF1" w:rsidRDefault="00EF5CE3">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726CF1" w:rsidRDefault="00EF5CE3">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726CF1" w:rsidRDefault="00EF5CE3">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726CF1" w:rsidRDefault="00EF5CE3">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726CF1" w:rsidRDefault="00EF5CE3">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726CF1" w:rsidRDefault="00EF5CE3">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25.中标通知</w:t>
      </w:r>
      <w:bookmarkEnd w:id="104"/>
      <w:bookmarkEnd w:id="105"/>
      <w:r>
        <w:rPr>
          <w:rFonts w:ascii="仿宋" w:eastAsia="仿宋" w:hAnsi="仿宋" w:hint="eastAsia"/>
          <w:bCs w:val="0"/>
          <w:sz w:val="24"/>
          <w:szCs w:val="24"/>
        </w:rPr>
        <w:t>书</w:t>
      </w:r>
      <w:bookmarkEnd w:id="106"/>
      <w:bookmarkEnd w:id="107"/>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726CF1" w:rsidRDefault="00EF5CE3">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726CF1" w:rsidRDefault="00EF5CE3">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726CF1" w:rsidRDefault="00EF5CE3">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726CF1" w:rsidRDefault="00EF5CE3">
      <w:pPr>
        <w:pStyle w:val="2"/>
        <w:spacing w:line="400" w:lineRule="exact"/>
        <w:jc w:val="center"/>
        <w:rPr>
          <w:rFonts w:ascii="仿宋" w:eastAsia="仿宋" w:hAnsi="仿宋"/>
          <w:szCs w:val="28"/>
        </w:rPr>
      </w:pPr>
      <w:bookmarkStart w:id="108" w:name="_Toc217446064"/>
      <w:bookmarkStart w:id="109" w:name="_Toc308164810"/>
      <w:bookmarkStart w:id="110" w:name="_Toc183582240"/>
      <w:bookmarkStart w:id="111" w:name="_Toc183682377"/>
      <w:r>
        <w:rPr>
          <w:rFonts w:ascii="仿宋" w:eastAsia="仿宋" w:hAnsi="仿宋" w:hint="eastAsia"/>
          <w:szCs w:val="28"/>
        </w:rPr>
        <w:t>六、签订及履行合同和验收</w:t>
      </w:r>
      <w:bookmarkEnd w:id="108"/>
      <w:bookmarkEnd w:id="109"/>
    </w:p>
    <w:p w:rsidR="00726CF1" w:rsidRDefault="00EF5CE3">
      <w:pPr>
        <w:pStyle w:val="3"/>
        <w:spacing w:line="400" w:lineRule="exact"/>
        <w:ind w:firstLineChars="200" w:firstLine="482"/>
        <w:rPr>
          <w:rFonts w:ascii="仿宋" w:eastAsia="仿宋" w:hAnsi="仿宋"/>
          <w:b w:val="0"/>
          <w:sz w:val="24"/>
          <w:szCs w:val="24"/>
        </w:rPr>
      </w:pPr>
      <w:bookmarkStart w:id="112" w:name="_Toc308164811"/>
      <w:bookmarkStart w:id="113" w:name="_Toc217446065"/>
      <w:r>
        <w:rPr>
          <w:rFonts w:ascii="仿宋" w:eastAsia="仿宋" w:hAnsi="仿宋" w:hint="eastAsia"/>
          <w:sz w:val="24"/>
        </w:rPr>
        <w:t>26.</w:t>
      </w:r>
      <w:r>
        <w:rPr>
          <w:rFonts w:ascii="仿宋" w:eastAsia="仿宋" w:hAnsi="仿宋" w:hint="eastAsia"/>
          <w:sz w:val="24"/>
          <w:szCs w:val="24"/>
        </w:rPr>
        <w:t>签订合同</w:t>
      </w:r>
      <w:bookmarkEnd w:id="112"/>
      <w:bookmarkEnd w:id="113"/>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rsidR="00726CF1" w:rsidRDefault="00EF5CE3">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726CF1" w:rsidRDefault="00EF5CE3">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726CF1" w:rsidRDefault="00EF5CE3">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726CF1" w:rsidRDefault="00EF5CE3">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本项目合同接受分包与否，以“投标人须知附表”勾选项为准。</w:t>
      </w:r>
    </w:p>
    <w:p w:rsidR="00726CF1" w:rsidRDefault="00EF5CE3">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726CF1" w:rsidRDefault="00EF5CE3">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rsidR="00726CF1" w:rsidRDefault="00EF5CE3">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w:t>
      </w:r>
      <w:r>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rsidR="00726CF1" w:rsidRDefault="00EF5CE3">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726CF1" w:rsidRDefault="00EF5CE3">
      <w:pPr>
        <w:pStyle w:val="3"/>
        <w:spacing w:line="400" w:lineRule="exact"/>
        <w:ind w:firstLineChars="200" w:firstLine="482"/>
        <w:rPr>
          <w:rFonts w:ascii="仿宋" w:eastAsia="仿宋" w:hAnsi="仿宋"/>
          <w:sz w:val="24"/>
          <w:szCs w:val="24"/>
        </w:rPr>
      </w:pPr>
      <w:bookmarkStart w:id="114" w:name="_Toc217446066"/>
      <w:r>
        <w:rPr>
          <w:rFonts w:ascii="仿宋" w:eastAsia="仿宋" w:hAnsi="仿宋" w:hint="eastAsia"/>
          <w:sz w:val="24"/>
          <w:szCs w:val="24"/>
        </w:rPr>
        <w:t>29.</w:t>
      </w:r>
      <w:bookmarkEnd w:id="114"/>
      <w:r>
        <w:rPr>
          <w:rFonts w:ascii="仿宋" w:eastAsia="仿宋" w:hAnsi="仿宋" w:hint="eastAsia"/>
          <w:sz w:val="24"/>
          <w:szCs w:val="24"/>
        </w:rPr>
        <w:t xml:space="preserve"> 补充合同</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726CF1" w:rsidRDefault="00EF5CE3">
      <w:pPr>
        <w:pStyle w:val="3"/>
        <w:spacing w:line="400" w:lineRule="exact"/>
        <w:ind w:firstLineChars="200" w:firstLine="482"/>
        <w:rPr>
          <w:rFonts w:ascii="仿宋" w:eastAsia="仿宋" w:hAnsi="仿宋"/>
          <w:b w:val="0"/>
          <w:sz w:val="24"/>
          <w:szCs w:val="24"/>
        </w:rPr>
      </w:pPr>
      <w:bookmarkStart w:id="115" w:name="_Toc308164812"/>
      <w:bookmarkStart w:id="116"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5"/>
      <w:bookmarkEnd w:id="116"/>
      <w:r>
        <w:rPr>
          <w:rFonts w:ascii="仿宋" w:eastAsia="仿宋" w:hAnsi="仿宋" w:hint="eastAsia"/>
          <w:sz w:val="24"/>
          <w:szCs w:val="24"/>
        </w:rPr>
        <w:t>（</w:t>
      </w:r>
      <w:r w:rsidR="00BF5789">
        <w:rPr>
          <w:rFonts w:ascii="仿宋" w:eastAsia="仿宋" w:hAnsi="仿宋" w:hint="eastAsia"/>
          <w:sz w:val="24"/>
          <w:szCs w:val="24"/>
        </w:rPr>
        <w:t>本项目不适用</w:t>
      </w:r>
      <w:r>
        <w:rPr>
          <w:rFonts w:ascii="仿宋" w:eastAsia="仿宋" w:hAnsi="仿宋" w:hint="eastAsia"/>
          <w:sz w:val="24"/>
          <w:szCs w:val="24"/>
        </w:rPr>
        <w:t>）</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rsidR="00726CF1" w:rsidRDefault="00EF5CE3">
      <w:pPr>
        <w:pStyle w:val="3"/>
        <w:spacing w:line="400" w:lineRule="exact"/>
        <w:ind w:firstLineChars="200" w:firstLine="482"/>
        <w:rPr>
          <w:rFonts w:ascii="仿宋" w:eastAsia="仿宋" w:hAnsi="仿宋"/>
          <w:sz w:val="24"/>
          <w:szCs w:val="24"/>
        </w:rPr>
      </w:pPr>
      <w:bookmarkStart w:id="117" w:name="_Toc308164813"/>
      <w:bookmarkStart w:id="118" w:name="_Toc217446069"/>
      <w:r>
        <w:rPr>
          <w:rFonts w:ascii="仿宋" w:eastAsia="仿宋" w:hAnsi="仿宋" w:hint="eastAsia"/>
          <w:sz w:val="24"/>
          <w:szCs w:val="24"/>
        </w:rPr>
        <w:t>31.合同公告</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726CF1" w:rsidRDefault="00EF5CE3">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采购人应当将政府采购合同副本自签订之日起七个工作日内通过四川政府采购网报同级财政部门备案。</w:t>
      </w:r>
    </w:p>
    <w:p w:rsidR="00726CF1" w:rsidRDefault="00EF5CE3">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7"/>
      <w:bookmarkEnd w:id="118"/>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726CF1" w:rsidRDefault="00EF5CE3">
      <w:pPr>
        <w:pStyle w:val="3"/>
        <w:spacing w:line="400" w:lineRule="exact"/>
        <w:ind w:firstLineChars="200" w:firstLine="482"/>
        <w:rPr>
          <w:rFonts w:ascii="仿宋" w:eastAsia="仿宋" w:hAnsi="仿宋"/>
          <w:b w:val="0"/>
          <w:sz w:val="24"/>
          <w:szCs w:val="24"/>
        </w:rPr>
      </w:pPr>
      <w:bookmarkStart w:id="119" w:name="_Toc217446070"/>
      <w:bookmarkStart w:id="120" w:name="_Toc308164814"/>
      <w:r>
        <w:rPr>
          <w:rFonts w:ascii="仿宋" w:eastAsia="仿宋" w:hAnsi="仿宋" w:hint="eastAsia"/>
          <w:sz w:val="24"/>
          <w:szCs w:val="24"/>
        </w:rPr>
        <w:lastRenderedPageBreak/>
        <w:t>34.验收</w:t>
      </w:r>
      <w:bookmarkEnd w:id="119"/>
      <w:bookmarkEnd w:id="120"/>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1" w:name="_Toc217446071"/>
    </w:p>
    <w:p w:rsidR="00726CF1" w:rsidRDefault="00EF5CE3">
      <w:pPr>
        <w:pStyle w:val="3"/>
        <w:spacing w:line="400" w:lineRule="exact"/>
        <w:ind w:firstLineChars="200" w:firstLine="482"/>
        <w:rPr>
          <w:rFonts w:ascii="仿宋" w:eastAsia="仿宋" w:hAnsi="仿宋"/>
          <w:sz w:val="24"/>
          <w:szCs w:val="24"/>
        </w:rPr>
      </w:pPr>
      <w:bookmarkStart w:id="122" w:name="_Toc308164818"/>
      <w:bookmarkStart w:id="123" w:name="_Toc217446077"/>
      <w:r>
        <w:rPr>
          <w:rFonts w:ascii="仿宋" w:eastAsia="仿宋" w:hAnsi="仿宋" w:hint="eastAsia"/>
          <w:sz w:val="24"/>
          <w:szCs w:val="24"/>
        </w:rPr>
        <w:t>35.资金支付</w:t>
      </w:r>
      <w:bookmarkEnd w:id="122"/>
      <w:bookmarkEnd w:id="123"/>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726CF1" w:rsidRDefault="00EF5CE3">
      <w:pPr>
        <w:pStyle w:val="2"/>
        <w:spacing w:line="400" w:lineRule="exact"/>
        <w:jc w:val="center"/>
        <w:rPr>
          <w:rFonts w:ascii="仿宋" w:eastAsia="仿宋" w:hAnsi="仿宋"/>
          <w:szCs w:val="28"/>
        </w:rPr>
      </w:pPr>
      <w:bookmarkStart w:id="124" w:name="_Toc217446074"/>
      <w:bookmarkStart w:id="125" w:name="_Toc308164815"/>
      <w:bookmarkStart w:id="126" w:name="_Toc183682380"/>
      <w:bookmarkStart w:id="127" w:name="_Toc183582243"/>
      <w:bookmarkEnd w:id="110"/>
      <w:bookmarkEnd w:id="111"/>
      <w:bookmarkEnd w:id="121"/>
      <w:r>
        <w:rPr>
          <w:rFonts w:ascii="仿宋" w:eastAsia="仿宋" w:hAnsi="仿宋" w:hint="eastAsia"/>
          <w:szCs w:val="28"/>
        </w:rPr>
        <w:t>七、投标纪律要求</w:t>
      </w:r>
      <w:bookmarkEnd w:id="124"/>
      <w:bookmarkEnd w:id="125"/>
    </w:p>
    <w:p w:rsidR="00726CF1" w:rsidRDefault="00EF5CE3">
      <w:pPr>
        <w:pStyle w:val="3"/>
        <w:spacing w:line="400" w:lineRule="exact"/>
        <w:ind w:firstLineChars="100" w:firstLine="241"/>
        <w:rPr>
          <w:rFonts w:ascii="仿宋" w:eastAsia="仿宋" w:hAnsi="仿宋"/>
          <w:bCs w:val="0"/>
          <w:sz w:val="24"/>
          <w:szCs w:val="24"/>
        </w:rPr>
      </w:pPr>
      <w:bookmarkStart w:id="128" w:name="_Toc217446075"/>
      <w:bookmarkStart w:id="129"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28"/>
      <w:bookmarkEnd w:id="129"/>
      <w:r>
        <w:rPr>
          <w:rFonts w:ascii="仿宋" w:eastAsia="仿宋" w:hAnsi="仿宋" w:hint="eastAsia"/>
          <w:bCs w:val="0"/>
          <w:sz w:val="24"/>
          <w:szCs w:val="24"/>
        </w:rPr>
        <w:t>纪律要求</w:t>
      </w:r>
    </w:p>
    <w:p w:rsidR="00726CF1" w:rsidRDefault="00EF5CE3">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726CF1" w:rsidRDefault="00EF5CE3">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726CF1" w:rsidRDefault="00EF5CE3">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lastRenderedPageBreak/>
        <w:t>（9）提供假冒伪劣产品；</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3"/>
    </w:p>
    <w:p w:rsidR="00726CF1" w:rsidRDefault="00EF5CE3">
      <w:pPr>
        <w:spacing w:line="400" w:lineRule="exact"/>
        <w:ind w:firstLineChars="200" w:firstLine="482"/>
        <w:outlineLvl w:val="2"/>
        <w:rPr>
          <w:rFonts w:ascii="仿宋" w:eastAsia="仿宋" w:hAnsi="仿宋"/>
          <w:sz w:val="24"/>
        </w:rPr>
      </w:pPr>
      <w:bookmarkStart w:id="130"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726CF1" w:rsidRDefault="00EF5CE3">
      <w:pPr>
        <w:pStyle w:val="2"/>
        <w:spacing w:line="400" w:lineRule="exact"/>
        <w:jc w:val="center"/>
        <w:rPr>
          <w:rFonts w:ascii="仿宋" w:eastAsia="仿宋" w:hAnsi="仿宋"/>
          <w:bCs w:val="0"/>
          <w:szCs w:val="28"/>
        </w:rPr>
      </w:pPr>
      <w:bookmarkStart w:id="131" w:name="_Toc308164819"/>
      <w:bookmarkStart w:id="132" w:name="_Toc217446078"/>
      <w:r>
        <w:rPr>
          <w:rFonts w:ascii="仿宋" w:eastAsia="仿宋" w:hAnsi="仿宋" w:hint="eastAsia"/>
          <w:bCs w:val="0"/>
          <w:szCs w:val="28"/>
        </w:rPr>
        <w:t>八、询问、质疑和投诉</w:t>
      </w:r>
      <w:bookmarkStart w:id="133" w:name="_Toc217446079"/>
      <w:bookmarkEnd w:id="131"/>
      <w:bookmarkEnd w:id="132"/>
    </w:p>
    <w:bookmarkEnd w:id="133"/>
    <w:p w:rsidR="00726CF1" w:rsidRDefault="00EF5CE3">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6"/>
      <w:bookmarkEnd w:id="127"/>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726CF1" w:rsidRDefault="00EF5CE3">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726CF1" w:rsidRDefault="00EF5CE3">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726CF1" w:rsidRDefault="00EF5CE3">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726CF1" w:rsidRDefault="00EF5CE3">
      <w:pPr>
        <w:rPr>
          <w:rFonts w:ascii="仿宋" w:eastAsia="仿宋" w:hAnsi="仿宋"/>
          <w:sz w:val="24"/>
        </w:rPr>
      </w:pPr>
      <w:r>
        <w:rPr>
          <w:rFonts w:ascii="仿宋" w:eastAsia="仿宋" w:hAnsi="仿宋" w:hint="eastAsia"/>
          <w:sz w:val="24"/>
        </w:rPr>
        <w:br w:type="page"/>
      </w:r>
    </w:p>
    <w:p w:rsidR="00726CF1" w:rsidRDefault="00EF5CE3">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4" w:name="_Toc217446082"/>
      <w:bookmarkStart w:id="135" w:name="_Toc308164821"/>
    </w:p>
    <w:p w:rsidR="00726CF1" w:rsidRDefault="00726CF1">
      <w:pPr>
        <w:widowControl/>
        <w:spacing w:line="360" w:lineRule="atLeast"/>
        <w:jc w:val="center"/>
        <w:rPr>
          <w:rFonts w:ascii="仿宋" w:eastAsia="仿宋" w:hAnsi="仿宋"/>
          <w:b/>
          <w:sz w:val="24"/>
        </w:rPr>
      </w:pPr>
    </w:p>
    <w:p w:rsidR="00726CF1" w:rsidRDefault="00EF5CE3">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726CF1" w:rsidRDefault="00EF5CE3">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726CF1" w:rsidRDefault="00EF5CE3">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726CF1" w:rsidRDefault="00EF5CE3">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726CF1" w:rsidRDefault="00726CF1">
      <w:pPr>
        <w:widowControl/>
        <w:spacing w:line="360" w:lineRule="atLeast"/>
        <w:ind w:firstLineChars="196" w:firstLine="470"/>
        <w:rPr>
          <w:rFonts w:ascii="仿宋" w:eastAsia="仿宋" w:hAnsi="仿宋"/>
          <w:sz w:val="24"/>
        </w:rPr>
      </w:pPr>
    </w:p>
    <w:p w:rsidR="00726CF1" w:rsidRDefault="00EF5CE3">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6"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726CF1" w:rsidRDefault="00EF5CE3">
      <w:pPr>
        <w:spacing w:line="360" w:lineRule="auto"/>
        <w:rPr>
          <w:rFonts w:ascii="仿宋" w:eastAsia="仿宋" w:hAnsi="仿宋"/>
          <w:b/>
          <w:sz w:val="32"/>
          <w:szCs w:val="32"/>
        </w:rPr>
      </w:pPr>
      <w:r>
        <w:rPr>
          <w:rFonts w:ascii="仿宋" w:eastAsia="仿宋" w:hAnsi="仿宋" w:hint="eastAsia"/>
          <w:b/>
          <w:sz w:val="32"/>
          <w:szCs w:val="32"/>
        </w:rPr>
        <w:t>格式1-1</w:t>
      </w:r>
    </w:p>
    <w:p w:rsidR="00726CF1" w:rsidRDefault="00EF5CE3">
      <w:pPr>
        <w:spacing w:line="360" w:lineRule="auto"/>
        <w:rPr>
          <w:rFonts w:ascii="仿宋" w:eastAsia="仿宋" w:hAnsi="仿宋"/>
          <w:b/>
          <w:sz w:val="32"/>
          <w:szCs w:val="32"/>
        </w:rPr>
      </w:pPr>
      <w:r>
        <w:rPr>
          <w:rFonts w:ascii="仿宋" w:eastAsia="仿宋" w:hAnsi="仿宋" w:hint="eastAsia"/>
          <w:b/>
          <w:sz w:val="32"/>
          <w:szCs w:val="32"/>
        </w:rPr>
        <w:t>封面：</w:t>
      </w:r>
    </w:p>
    <w:p w:rsidR="00726CF1" w:rsidRDefault="00726CF1">
      <w:pPr>
        <w:spacing w:line="360" w:lineRule="auto"/>
        <w:rPr>
          <w:rFonts w:ascii="仿宋" w:eastAsia="仿宋" w:hAnsi="仿宋"/>
          <w:b/>
          <w:sz w:val="32"/>
          <w:szCs w:val="32"/>
        </w:rPr>
      </w:pPr>
    </w:p>
    <w:p w:rsidR="00726CF1" w:rsidRDefault="00726CF1">
      <w:pPr>
        <w:spacing w:line="360" w:lineRule="auto"/>
        <w:rPr>
          <w:rFonts w:ascii="仿宋" w:eastAsia="仿宋" w:hAnsi="仿宋"/>
          <w:b/>
          <w:sz w:val="32"/>
          <w:szCs w:val="32"/>
        </w:rPr>
      </w:pPr>
    </w:p>
    <w:p w:rsidR="00726CF1" w:rsidRDefault="00EF5CE3">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726CF1" w:rsidRDefault="00726CF1">
      <w:pPr>
        <w:spacing w:line="360" w:lineRule="auto"/>
        <w:rPr>
          <w:rFonts w:ascii="仿宋" w:eastAsia="仿宋" w:hAnsi="仿宋"/>
          <w:b/>
          <w:sz w:val="52"/>
          <w:szCs w:val="52"/>
        </w:rPr>
      </w:pPr>
    </w:p>
    <w:p w:rsidR="00726CF1" w:rsidRDefault="00EF5CE3">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726CF1" w:rsidRDefault="00EF5CE3">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rsidR="00726CF1" w:rsidRDefault="00EF5CE3">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726CF1" w:rsidRDefault="00EF5CE3">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726CF1" w:rsidRDefault="00726CF1">
      <w:pPr>
        <w:spacing w:line="360" w:lineRule="auto"/>
        <w:ind w:firstLineChars="246" w:firstLine="790"/>
        <w:jc w:val="center"/>
        <w:rPr>
          <w:rFonts w:ascii="仿宋" w:eastAsia="仿宋" w:hAnsi="仿宋"/>
          <w:b/>
          <w:sz w:val="32"/>
        </w:rPr>
      </w:pPr>
    </w:p>
    <w:p w:rsidR="00726CF1" w:rsidRDefault="00EF5CE3">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726CF1" w:rsidRDefault="00EF5CE3">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726CF1" w:rsidRDefault="00EF5CE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726CF1" w:rsidRDefault="00726CF1">
      <w:pPr>
        <w:widowControl/>
        <w:spacing w:line="360" w:lineRule="atLeast"/>
        <w:jc w:val="center"/>
        <w:rPr>
          <w:rFonts w:ascii="仿宋" w:eastAsia="仿宋" w:hAnsi="仿宋"/>
          <w:b/>
          <w:sz w:val="24"/>
        </w:rPr>
      </w:pPr>
    </w:p>
    <w:p w:rsidR="00726CF1" w:rsidRDefault="00EF5CE3">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726CF1" w:rsidRDefault="00EF5CE3">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726CF1" w:rsidRDefault="00EF5CE3">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726CF1" w:rsidRDefault="00EF5CE3">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726CF1" w:rsidRDefault="00EF5CE3">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726CF1" w:rsidRDefault="00EF5CE3">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726CF1" w:rsidRDefault="00EF5CE3">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726CF1" w:rsidRDefault="00EF5CE3">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726CF1" w:rsidRDefault="00EF5CE3">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726CF1" w:rsidRDefault="00EF5CE3">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726CF1" w:rsidRDefault="00EF5CE3">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726CF1" w:rsidRDefault="00726CF1">
      <w:pPr>
        <w:widowControl/>
        <w:spacing w:line="360" w:lineRule="atLeast"/>
        <w:ind w:firstLineChars="196" w:firstLine="470"/>
        <w:jc w:val="left"/>
        <w:rPr>
          <w:rFonts w:ascii="仿宋" w:eastAsia="仿宋" w:hAnsi="仿宋"/>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726CF1" w:rsidRDefault="00EF5CE3">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rsidR="00726CF1" w:rsidRDefault="00EF5CE3">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726CF1" w:rsidRDefault="00EF5CE3">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726CF1" w:rsidRDefault="00EF5CE3">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726CF1" w:rsidRDefault="00EF5CE3">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rsidR="00726CF1" w:rsidRDefault="00EF5CE3">
      <w:pPr>
        <w:pStyle w:val="3"/>
        <w:jc w:val="center"/>
        <w:rPr>
          <w:rFonts w:ascii="仿宋" w:eastAsia="仿宋" w:hAnsi="仿宋" w:cs="仿宋"/>
        </w:rPr>
      </w:pPr>
      <w:r>
        <w:rPr>
          <w:rFonts w:ascii="仿宋" w:eastAsia="仿宋" w:hAnsi="仿宋" w:cs="仿宋" w:hint="eastAsia"/>
        </w:rPr>
        <w:t>三、承诺函(如涉及)</w:t>
      </w:r>
    </w:p>
    <w:p w:rsidR="00726CF1" w:rsidRDefault="00726CF1">
      <w:pPr>
        <w:widowControl/>
        <w:spacing w:line="360" w:lineRule="atLeast"/>
        <w:jc w:val="center"/>
        <w:rPr>
          <w:rFonts w:ascii="仿宋" w:eastAsia="仿宋" w:hAnsi="仿宋"/>
          <w:b/>
          <w:sz w:val="24"/>
        </w:rPr>
      </w:pPr>
    </w:p>
    <w:p w:rsidR="00726CF1" w:rsidRDefault="00EF5CE3">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726CF1" w:rsidRDefault="00EF5CE3">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726CF1" w:rsidRDefault="00EF5CE3">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第四章资格证明要求中第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726CF1" w:rsidRDefault="00726CF1">
      <w:pPr>
        <w:spacing w:line="360" w:lineRule="auto"/>
        <w:rPr>
          <w:rFonts w:ascii="仿宋" w:eastAsia="仿宋" w:hAnsi="仿宋" w:cs="宋体"/>
          <w:bCs/>
          <w:sz w:val="24"/>
        </w:rPr>
      </w:pPr>
    </w:p>
    <w:p w:rsidR="00726CF1" w:rsidRDefault="00EF5CE3">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726CF1" w:rsidRDefault="00726CF1">
      <w:pPr>
        <w:spacing w:line="360" w:lineRule="auto"/>
        <w:rPr>
          <w:rFonts w:ascii="仿宋" w:eastAsia="仿宋" w:hAnsi="仿宋" w:cs="宋体"/>
          <w:bCs/>
          <w:sz w:val="24"/>
        </w:rPr>
      </w:pPr>
    </w:p>
    <w:p w:rsidR="00726CF1" w:rsidRDefault="00EF5CE3">
      <w:pPr>
        <w:spacing w:line="360" w:lineRule="auto"/>
        <w:rPr>
          <w:rFonts w:ascii="仿宋" w:eastAsia="仿宋" w:hAnsi="仿宋" w:cs="宋体"/>
          <w:bCs/>
          <w:sz w:val="24"/>
        </w:rPr>
      </w:pPr>
      <w:r>
        <w:rPr>
          <w:rFonts w:ascii="仿宋" w:eastAsia="仿宋" w:hAnsi="仿宋" w:cs="宋体" w:hint="eastAsia"/>
          <w:bCs/>
          <w:sz w:val="24"/>
        </w:rPr>
        <w:t>投标人名称：XXXX。</w:t>
      </w:r>
    </w:p>
    <w:p w:rsidR="00726CF1" w:rsidRDefault="00EF5CE3">
      <w:pPr>
        <w:spacing w:line="360" w:lineRule="auto"/>
        <w:rPr>
          <w:rFonts w:ascii="仿宋" w:eastAsia="仿宋" w:hAnsi="仿宋" w:cs="宋体"/>
          <w:bCs/>
          <w:sz w:val="24"/>
        </w:rPr>
      </w:pPr>
      <w:r>
        <w:rPr>
          <w:rFonts w:ascii="仿宋" w:eastAsia="仿宋" w:hAnsi="仿宋" w:cs="宋体" w:hint="eastAsia"/>
          <w:bCs/>
          <w:sz w:val="24"/>
        </w:rPr>
        <w:t>日    期：XXXX。</w:t>
      </w:r>
    </w:p>
    <w:p w:rsidR="00726CF1" w:rsidRDefault="00EF5CE3">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726CF1" w:rsidRDefault="00EF5CE3">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726CF1" w:rsidRDefault="00EF5CE3">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726CF1" w:rsidRDefault="00726CF1">
      <w:pPr>
        <w:spacing w:line="360" w:lineRule="auto"/>
        <w:rPr>
          <w:rFonts w:ascii="仿宋" w:eastAsia="仿宋" w:hAnsi="仿宋" w:cs="宋体"/>
          <w:bCs/>
          <w:sz w:val="24"/>
        </w:rPr>
      </w:pPr>
    </w:p>
    <w:p w:rsidR="00726CF1" w:rsidRDefault="00726CF1">
      <w:pPr>
        <w:spacing w:line="360" w:lineRule="auto"/>
        <w:rPr>
          <w:rFonts w:ascii="仿宋" w:eastAsia="仿宋" w:hAnsi="仿宋" w:cs="宋体"/>
          <w:bCs/>
          <w:sz w:val="24"/>
        </w:rPr>
      </w:pPr>
    </w:p>
    <w:p w:rsidR="00726CF1" w:rsidRDefault="00EF5CE3">
      <w:pPr>
        <w:pStyle w:val="2"/>
        <w:rPr>
          <w:rFonts w:ascii="仿宋" w:eastAsia="仿宋" w:hAnsi="仿宋" w:cs="仿宋"/>
        </w:rPr>
      </w:pPr>
      <w:r>
        <w:rPr>
          <w:rFonts w:ascii="仿宋" w:eastAsia="仿宋" w:hAnsi="仿宋" w:cs="仿宋" w:hint="eastAsia"/>
        </w:rPr>
        <w:lastRenderedPageBreak/>
        <w:t>第二部分     “其他响应性投标文件”格式</w:t>
      </w:r>
    </w:p>
    <w:p w:rsidR="00726CF1" w:rsidRDefault="00EF5CE3">
      <w:pPr>
        <w:spacing w:line="360" w:lineRule="auto"/>
        <w:rPr>
          <w:rFonts w:ascii="仿宋" w:eastAsia="仿宋" w:hAnsi="仿宋"/>
          <w:b/>
          <w:sz w:val="32"/>
          <w:szCs w:val="32"/>
        </w:rPr>
      </w:pPr>
      <w:r>
        <w:rPr>
          <w:rFonts w:ascii="仿宋" w:eastAsia="仿宋" w:hAnsi="仿宋" w:hint="eastAsia"/>
          <w:b/>
          <w:sz w:val="32"/>
          <w:szCs w:val="32"/>
        </w:rPr>
        <w:t>格式2-1</w:t>
      </w:r>
    </w:p>
    <w:p w:rsidR="00726CF1" w:rsidRDefault="00EF5CE3">
      <w:pPr>
        <w:spacing w:line="360" w:lineRule="auto"/>
        <w:rPr>
          <w:rFonts w:ascii="仿宋" w:eastAsia="仿宋" w:hAnsi="仿宋"/>
          <w:b/>
          <w:sz w:val="32"/>
          <w:szCs w:val="32"/>
        </w:rPr>
      </w:pPr>
      <w:r>
        <w:rPr>
          <w:rFonts w:ascii="仿宋" w:eastAsia="仿宋" w:hAnsi="仿宋" w:hint="eastAsia"/>
          <w:b/>
          <w:sz w:val="32"/>
          <w:szCs w:val="32"/>
        </w:rPr>
        <w:t>封面：</w:t>
      </w:r>
    </w:p>
    <w:p w:rsidR="00726CF1" w:rsidRDefault="00726CF1">
      <w:pPr>
        <w:spacing w:line="360" w:lineRule="auto"/>
        <w:jc w:val="right"/>
        <w:rPr>
          <w:rFonts w:ascii="仿宋" w:eastAsia="仿宋" w:hAnsi="仿宋"/>
          <w:b/>
          <w:sz w:val="36"/>
        </w:rPr>
      </w:pPr>
    </w:p>
    <w:p w:rsidR="00726CF1" w:rsidRDefault="00726CF1">
      <w:pPr>
        <w:spacing w:line="360" w:lineRule="auto"/>
        <w:rPr>
          <w:rFonts w:ascii="仿宋" w:eastAsia="仿宋" w:hAnsi="仿宋"/>
          <w:b/>
          <w:sz w:val="32"/>
          <w:szCs w:val="32"/>
        </w:rPr>
      </w:pPr>
    </w:p>
    <w:p w:rsidR="00726CF1" w:rsidRDefault="00726CF1">
      <w:pPr>
        <w:spacing w:line="360" w:lineRule="auto"/>
        <w:rPr>
          <w:rFonts w:ascii="仿宋" w:eastAsia="仿宋" w:hAnsi="仿宋"/>
          <w:b/>
          <w:sz w:val="32"/>
          <w:szCs w:val="32"/>
        </w:rPr>
      </w:pPr>
    </w:p>
    <w:p w:rsidR="00726CF1" w:rsidRDefault="00EF5CE3">
      <w:pPr>
        <w:spacing w:line="360" w:lineRule="auto"/>
        <w:jc w:val="center"/>
        <w:rPr>
          <w:rFonts w:ascii="仿宋" w:eastAsia="仿宋" w:hAnsi="仿宋"/>
          <w:b/>
          <w:sz w:val="72"/>
        </w:rPr>
      </w:pPr>
      <w:r>
        <w:rPr>
          <w:rFonts w:ascii="仿宋" w:eastAsia="仿宋" w:hAnsi="仿宋" w:hint="eastAsia"/>
          <w:b/>
          <w:sz w:val="40"/>
          <w:szCs w:val="48"/>
        </w:rPr>
        <w:t>XXXXXXXXX项目</w:t>
      </w:r>
    </w:p>
    <w:p w:rsidR="00726CF1" w:rsidRDefault="00726CF1">
      <w:pPr>
        <w:spacing w:line="360" w:lineRule="auto"/>
        <w:rPr>
          <w:rFonts w:ascii="仿宋" w:eastAsia="仿宋" w:hAnsi="仿宋"/>
          <w:b/>
          <w:sz w:val="52"/>
          <w:szCs w:val="52"/>
        </w:rPr>
      </w:pPr>
    </w:p>
    <w:p w:rsidR="00726CF1" w:rsidRDefault="00EF5CE3">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726CF1" w:rsidRDefault="00726CF1">
      <w:pPr>
        <w:spacing w:line="360" w:lineRule="auto"/>
        <w:rPr>
          <w:rFonts w:ascii="仿宋" w:eastAsia="仿宋" w:hAnsi="仿宋"/>
          <w:b/>
          <w:sz w:val="36"/>
        </w:rPr>
      </w:pPr>
    </w:p>
    <w:p w:rsidR="00726CF1" w:rsidRDefault="00EF5CE3">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726CF1" w:rsidRDefault="00EF5CE3">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726CF1" w:rsidRDefault="00EF5CE3">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726CF1" w:rsidRDefault="00726CF1">
      <w:pPr>
        <w:spacing w:line="360" w:lineRule="auto"/>
        <w:ind w:firstLineChars="246" w:firstLine="790"/>
        <w:jc w:val="center"/>
        <w:rPr>
          <w:rFonts w:ascii="仿宋" w:eastAsia="仿宋" w:hAnsi="仿宋"/>
          <w:b/>
          <w:sz w:val="32"/>
        </w:rPr>
      </w:pPr>
    </w:p>
    <w:p w:rsidR="00726CF1" w:rsidRDefault="00EF5CE3">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rsidR="00726CF1" w:rsidRDefault="00EF5CE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4"/>
      <w:bookmarkEnd w:id="135"/>
    </w:p>
    <w:p w:rsidR="00726CF1" w:rsidRDefault="00726CF1">
      <w:pPr>
        <w:widowControl/>
        <w:spacing w:line="360" w:lineRule="atLeast"/>
        <w:jc w:val="center"/>
        <w:rPr>
          <w:rFonts w:ascii="仿宋" w:eastAsia="仿宋" w:hAnsi="仿宋"/>
          <w:b/>
          <w:sz w:val="24"/>
        </w:rPr>
      </w:pPr>
    </w:p>
    <w:p w:rsidR="00726CF1" w:rsidRDefault="00EF5CE3">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rsidR="00726CF1" w:rsidRDefault="00EF5CE3">
      <w:pPr>
        <w:widowControl/>
        <w:spacing w:after="0" w:line="240" w:lineRule="auto"/>
        <w:jc w:val="left"/>
        <w:rPr>
          <w:rFonts w:ascii="仿宋" w:eastAsia="仿宋" w:hAnsi="仿宋"/>
          <w:b/>
          <w:sz w:val="32"/>
          <w:szCs w:val="32"/>
        </w:rPr>
      </w:pPr>
      <w:bookmarkStart w:id="137"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726CF1" w:rsidRDefault="00EF5CE3">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726CF1" w:rsidRDefault="00726CF1">
      <w:pPr>
        <w:widowControl/>
        <w:spacing w:after="0" w:line="240" w:lineRule="auto"/>
        <w:jc w:val="center"/>
        <w:rPr>
          <w:rFonts w:ascii="仿宋" w:eastAsia="仿宋" w:hAnsi="仿宋"/>
          <w:b/>
          <w:sz w:val="24"/>
        </w:rPr>
      </w:pPr>
    </w:p>
    <w:p w:rsidR="00726CF1" w:rsidRDefault="00EF5CE3">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726CF1" w:rsidRDefault="00726CF1">
      <w:pPr>
        <w:widowControl/>
        <w:spacing w:after="0" w:line="240" w:lineRule="auto"/>
        <w:ind w:firstLineChars="196" w:firstLine="470"/>
        <w:jc w:val="left"/>
        <w:rPr>
          <w:rFonts w:ascii="仿宋" w:eastAsia="仿宋" w:hAnsi="仿宋"/>
          <w:sz w:val="24"/>
        </w:rPr>
      </w:pPr>
    </w:p>
    <w:p w:rsidR="00726CF1" w:rsidRDefault="00EF5CE3">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rsidR="00726CF1" w:rsidRDefault="00EF5CE3">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rsidR="00726CF1" w:rsidRDefault="00EF5CE3">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726CF1" w:rsidRDefault="00EF5CE3">
      <w:pPr>
        <w:pStyle w:val="3"/>
        <w:jc w:val="center"/>
        <w:rPr>
          <w:rFonts w:ascii="仿宋" w:eastAsia="仿宋" w:hAnsi="仿宋" w:cs="仿宋"/>
        </w:rPr>
      </w:pPr>
      <w:bookmarkStart w:id="138" w:name="_Toc217446085"/>
      <w:bookmarkEnd w:id="137"/>
      <w:r>
        <w:rPr>
          <w:rFonts w:ascii="仿宋" w:eastAsia="仿宋" w:hAnsi="仿宋" w:cs="仿宋" w:hint="eastAsia"/>
        </w:rPr>
        <w:t>三、开标一览表</w:t>
      </w:r>
      <w:bookmarkEnd w:id="138"/>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726CF1">
        <w:trPr>
          <w:trHeight w:val="735"/>
          <w:jc w:val="center"/>
        </w:trPr>
        <w:tc>
          <w:tcPr>
            <w:tcW w:w="624" w:type="dxa"/>
            <w:vAlign w:val="center"/>
          </w:tcPr>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投标单价</w:t>
            </w:r>
          </w:p>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投标总价</w:t>
            </w:r>
          </w:p>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rsidR="00726CF1" w:rsidRDefault="00EF5CE3">
            <w:pPr>
              <w:widowControl/>
              <w:spacing w:line="360" w:lineRule="atLeast"/>
              <w:outlineLvl w:val="1"/>
              <w:rPr>
                <w:rFonts w:ascii="仿宋" w:eastAsia="仿宋" w:hAnsi="仿宋"/>
                <w:b/>
                <w:sz w:val="24"/>
              </w:rPr>
            </w:pPr>
            <w:r>
              <w:rPr>
                <w:rFonts w:ascii="仿宋" w:eastAsia="仿宋" w:hAnsi="仿宋" w:hint="eastAsia"/>
                <w:sz w:val="24"/>
              </w:rPr>
              <w:t>交货</w:t>
            </w:r>
          </w:p>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rsidR="00726CF1" w:rsidRDefault="00EF5CE3">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726CF1">
        <w:trPr>
          <w:trHeight w:val="735"/>
          <w:jc w:val="center"/>
        </w:trPr>
        <w:tc>
          <w:tcPr>
            <w:tcW w:w="624" w:type="dxa"/>
          </w:tcPr>
          <w:p w:rsidR="00726CF1" w:rsidRDefault="00726CF1">
            <w:pPr>
              <w:widowControl/>
              <w:spacing w:line="360" w:lineRule="atLeast"/>
              <w:ind w:firstLineChars="196" w:firstLine="470"/>
              <w:jc w:val="left"/>
              <w:outlineLvl w:val="1"/>
              <w:rPr>
                <w:rFonts w:ascii="仿宋" w:eastAsia="仿宋" w:hAnsi="仿宋"/>
                <w:sz w:val="24"/>
              </w:rPr>
            </w:pPr>
          </w:p>
        </w:tc>
        <w:tc>
          <w:tcPr>
            <w:tcW w:w="766"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44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72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90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902"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r>
      <w:tr w:rsidR="00726CF1">
        <w:trPr>
          <w:trHeight w:val="735"/>
          <w:jc w:val="center"/>
        </w:trPr>
        <w:tc>
          <w:tcPr>
            <w:tcW w:w="624" w:type="dxa"/>
          </w:tcPr>
          <w:p w:rsidR="00726CF1" w:rsidRDefault="00726CF1">
            <w:pPr>
              <w:widowControl/>
              <w:spacing w:line="360" w:lineRule="atLeast"/>
              <w:ind w:firstLineChars="196" w:firstLine="470"/>
              <w:jc w:val="left"/>
              <w:outlineLvl w:val="1"/>
              <w:rPr>
                <w:rFonts w:ascii="仿宋" w:eastAsia="仿宋" w:hAnsi="仿宋"/>
                <w:sz w:val="24"/>
              </w:rPr>
            </w:pPr>
          </w:p>
        </w:tc>
        <w:tc>
          <w:tcPr>
            <w:tcW w:w="766"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44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72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90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902"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r>
      <w:tr w:rsidR="00726CF1">
        <w:trPr>
          <w:trHeight w:val="735"/>
          <w:jc w:val="center"/>
        </w:trPr>
        <w:tc>
          <w:tcPr>
            <w:tcW w:w="624" w:type="dxa"/>
            <w:tcBorders>
              <w:right w:val="single" w:sz="4" w:space="0" w:color="auto"/>
            </w:tcBorders>
          </w:tcPr>
          <w:p w:rsidR="00726CF1" w:rsidRDefault="00726CF1">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44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72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90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902"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r>
      <w:tr w:rsidR="00726CF1">
        <w:trPr>
          <w:trHeight w:val="359"/>
          <w:jc w:val="center"/>
        </w:trPr>
        <w:tc>
          <w:tcPr>
            <w:tcW w:w="624" w:type="dxa"/>
            <w:tcBorders>
              <w:bottom w:val="single" w:sz="4" w:space="0" w:color="auto"/>
              <w:right w:val="single" w:sz="4" w:space="0" w:color="auto"/>
            </w:tcBorders>
          </w:tcPr>
          <w:p w:rsidR="00726CF1" w:rsidRDefault="00726CF1">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rsidR="00726CF1" w:rsidRDefault="00726CF1">
      <w:pPr>
        <w:widowControl/>
        <w:spacing w:line="360" w:lineRule="atLeast"/>
        <w:jc w:val="left"/>
        <w:rPr>
          <w:rFonts w:ascii="仿宋" w:eastAsia="仿宋" w:hAnsi="仿宋"/>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rsidR="00726CF1" w:rsidRDefault="00726CF1">
      <w:pPr>
        <w:widowControl/>
        <w:spacing w:line="360" w:lineRule="atLeast"/>
        <w:ind w:firstLineChars="196" w:firstLine="470"/>
        <w:jc w:val="left"/>
        <w:rPr>
          <w:rFonts w:ascii="仿宋" w:eastAsia="仿宋" w:hAnsi="仿宋"/>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726CF1" w:rsidRDefault="00EF5CE3">
      <w:pPr>
        <w:widowControl/>
        <w:spacing w:line="360" w:lineRule="atLeast"/>
        <w:ind w:firstLineChars="196" w:firstLine="470"/>
        <w:jc w:val="left"/>
        <w:rPr>
          <w:rFonts w:ascii="仿宋" w:eastAsia="仿宋" w:hAnsi="仿宋"/>
          <w:b/>
          <w:sz w:val="24"/>
        </w:rPr>
        <w:sectPr w:rsidR="00726CF1">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726CF1" w:rsidRDefault="00EF5CE3">
      <w:pPr>
        <w:spacing w:line="360" w:lineRule="auto"/>
        <w:rPr>
          <w:rFonts w:ascii="仿宋" w:eastAsia="仿宋" w:hAnsi="仿宋"/>
          <w:b/>
          <w:sz w:val="32"/>
          <w:szCs w:val="32"/>
        </w:rPr>
      </w:pPr>
      <w:bookmarkStart w:id="139" w:name="_Toc217446086"/>
      <w:r>
        <w:rPr>
          <w:rFonts w:ascii="仿宋" w:eastAsia="仿宋" w:hAnsi="仿宋" w:hint="eastAsia"/>
          <w:b/>
          <w:sz w:val="32"/>
          <w:szCs w:val="32"/>
        </w:rPr>
        <w:lastRenderedPageBreak/>
        <w:t>格式2-5</w:t>
      </w:r>
    </w:p>
    <w:p w:rsidR="00726CF1" w:rsidRDefault="00EF5CE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39"/>
    </w:p>
    <w:p w:rsidR="00726CF1" w:rsidRDefault="00726CF1">
      <w:pPr>
        <w:widowControl/>
        <w:spacing w:line="360" w:lineRule="atLeast"/>
        <w:ind w:firstLineChars="196" w:firstLine="472"/>
        <w:jc w:val="left"/>
        <w:rPr>
          <w:rFonts w:ascii="仿宋" w:eastAsia="仿宋" w:hAnsi="仿宋"/>
          <w:b/>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726CF1">
        <w:trPr>
          <w:cantSplit/>
          <w:trHeight w:hRule="exact" w:val="624"/>
          <w:jc w:val="center"/>
        </w:trPr>
        <w:tc>
          <w:tcPr>
            <w:tcW w:w="877" w:type="dxa"/>
            <w:vAlign w:val="center"/>
          </w:tcPr>
          <w:p w:rsidR="00726CF1" w:rsidRDefault="00EF5CE3">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rsidR="00726CF1" w:rsidRDefault="00EF5CE3">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rsidR="00726CF1" w:rsidRDefault="00EF5CE3">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rsidR="00726CF1" w:rsidRDefault="00EF5CE3">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rsidR="00726CF1" w:rsidRDefault="00EF5CE3">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rsidR="00726CF1" w:rsidRDefault="00EF5CE3">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rsidR="00726CF1" w:rsidRDefault="00EF5CE3">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rsidR="00726CF1" w:rsidRDefault="00EF5CE3">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rsidR="00726CF1" w:rsidRDefault="00EF5CE3">
            <w:pPr>
              <w:widowControl/>
              <w:spacing w:line="360" w:lineRule="atLeast"/>
              <w:rPr>
                <w:rFonts w:ascii="仿宋" w:eastAsia="仿宋" w:hAnsi="仿宋"/>
                <w:sz w:val="24"/>
              </w:rPr>
            </w:pPr>
            <w:r>
              <w:rPr>
                <w:rFonts w:ascii="仿宋" w:eastAsia="仿宋" w:hAnsi="仿宋" w:hint="eastAsia"/>
                <w:sz w:val="24"/>
              </w:rPr>
              <w:t>备注</w:t>
            </w:r>
          </w:p>
        </w:tc>
      </w:tr>
      <w:tr w:rsidR="00726CF1">
        <w:trPr>
          <w:cantSplit/>
          <w:trHeight w:val="680"/>
          <w:jc w:val="center"/>
        </w:trPr>
        <w:tc>
          <w:tcPr>
            <w:tcW w:w="877"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75"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6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88"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12"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76"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3" w:type="dxa"/>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80"/>
          <w:jc w:val="center"/>
        </w:trPr>
        <w:tc>
          <w:tcPr>
            <w:tcW w:w="877"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75"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6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88"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12"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76"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3" w:type="dxa"/>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80"/>
          <w:jc w:val="center"/>
        </w:trPr>
        <w:tc>
          <w:tcPr>
            <w:tcW w:w="877"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75"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6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88"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12"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76"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3" w:type="dxa"/>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80"/>
          <w:jc w:val="center"/>
        </w:trPr>
        <w:tc>
          <w:tcPr>
            <w:tcW w:w="877" w:type="dxa"/>
            <w:tcBorders>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275"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6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88"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12"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76"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3" w:type="dxa"/>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80"/>
          <w:jc w:val="center"/>
        </w:trPr>
        <w:tc>
          <w:tcPr>
            <w:tcW w:w="877"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75"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6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88"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12"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76"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3" w:type="dxa"/>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80"/>
          <w:jc w:val="center"/>
        </w:trPr>
        <w:tc>
          <w:tcPr>
            <w:tcW w:w="877"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75"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36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888"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12"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84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841"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876"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843"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r>
      <w:tr w:rsidR="00726CF1">
        <w:trPr>
          <w:trHeight w:val="260"/>
          <w:jc w:val="center"/>
        </w:trPr>
        <w:tc>
          <w:tcPr>
            <w:tcW w:w="877"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726CF1" w:rsidRDefault="00EF5CE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outlineLvl w:val="1"/>
              <w:rPr>
                <w:rFonts w:ascii="仿宋" w:eastAsia="仿宋" w:hAnsi="仿宋"/>
                <w:sz w:val="24"/>
              </w:rPr>
            </w:pPr>
          </w:p>
        </w:tc>
      </w:tr>
    </w:tbl>
    <w:p w:rsidR="00726CF1" w:rsidRDefault="00726CF1">
      <w:pPr>
        <w:widowControl/>
        <w:spacing w:line="360" w:lineRule="atLeast"/>
        <w:jc w:val="left"/>
        <w:rPr>
          <w:rFonts w:ascii="仿宋" w:eastAsia="仿宋" w:hAnsi="仿宋"/>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726CF1" w:rsidRDefault="00726CF1">
      <w:pPr>
        <w:widowControl/>
        <w:spacing w:line="360" w:lineRule="atLeast"/>
        <w:ind w:firstLineChars="196" w:firstLine="472"/>
        <w:jc w:val="left"/>
        <w:rPr>
          <w:rFonts w:ascii="仿宋" w:eastAsia="仿宋" w:hAnsi="仿宋"/>
          <w:b/>
          <w:sz w:val="24"/>
        </w:rPr>
      </w:pPr>
    </w:p>
    <w:p w:rsidR="00726CF1" w:rsidRDefault="00726CF1">
      <w:pPr>
        <w:widowControl/>
        <w:spacing w:line="360" w:lineRule="atLeast"/>
        <w:ind w:firstLineChars="196" w:firstLine="472"/>
        <w:jc w:val="left"/>
        <w:rPr>
          <w:rFonts w:ascii="仿宋" w:eastAsia="仿宋" w:hAnsi="仿宋"/>
          <w:b/>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6"/>
      <w:r>
        <w:rPr>
          <w:rFonts w:ascii="仿宋" w:eastAsia="仿宋" w:hAnsi="仿宋" w:hint="eastAsia"/>
          <w:sz w:val="24"/>
        </w:rPr>
        <w:t>。</w:t>
      </w:r>
      <w:bookmarkStart w:id="140" w:name="_Toc217446087"/>
    </w:p>
    <w:p w:rsidR="00726CF1" w:rsidRDefault="00EF5CE3">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rsidR="00726CF1" w:rsidRDefault="00EF5CE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0"/>
    </w:p>
    <w:p w:rsidR="00726CF1" w:rsidRDefault="00726CF1">
      <w:pPr>
        <w:widowControl/>
        <w:spacing w:line="360" w:lineRule="atLeast"/>
        <w:ind w:firstLineChars="196" w:firstLine="472"/>
        <w:jc w:val="left"/>
        <w:rPr>
          <w:rFonts w:ascii="仿宋" w:eastAsia="仿宋" w:hAnsi="仿宋"/>
          <w:b/>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726CF1">
        <w:trPr>
          <w:trHeight w:val="606"/>
        </w:trPr>
        <w:tc>
          <w:tcPr>
            <w:tcW w:w="956"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包号</w:t>
            </w:r>
          </w:p>
        </w:tc>
        <w:tc>
          <w:tcPr>
            <w:tcW w:w="1516"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726CF1">
        <w:trPr>
          <w:trHeight w:val="1080"/>
        </w:trPr>
        <w:tc>
          <w:tcPr>
            <w:tcW w:w="956" w:type="dxa"/>
          </w:tcPr>
          <w:p w:rsidR="00726CF1" w:rsidRDefault="00726CF1">
            <w:pPr>
              <w:widowControl/>
              <w:spacing w:line="360" w:lineRule="atLeast"/>
              <w:ind w:firstLineChars="196" w:firstLine="470"/>
              <w:jc w:val="left"/>
              <w:rPr>
                <w:rFonts w:ascii="仿宋" w:eastAsia="仿宋" w:hAnsi="仿宋"/>
                <w:sz w:val="24"/>
              </w:rPr>
            </w:pPr>
          </w:p>
        </w:tc>
        <w:tc>
          <w:tcPr>
            <w:tcW w:w="956" w:type="dxa"/>
          </w:tcPr>
          <w:p w:rsidR="00726CF1" w:rsidRDefault="00726CF1">
            <w:pPr>
              <w:widowControl/>
              <w:spacing w:line="360" w:lineRule="atLeast"/>
              <w:ind w:firstLineChars="196" w:firstLine="470"/>
              <w:jc w:val="left"/>
              <w:rPr>
                <w:rFonts w:ascii="仿宋" w:eastAsia="仿宋" w:hAnsi="仿宋"/>
                <w:sz w:val="24"/>
              </w:rPr>
            </w:pPr>
          </w:p>
        </w:tc>
        <w:tc>
          <w:tcPr>
            <w:tcW w:w="1516" w:type="dxa"/>
          </w:tcPr>
          <w:p w:rsidR="00726CF1" w:rsidRDefault="00726CF1">
            <w:pPr>
              <w:widowControl/>
              <w:spacing w:line="360" w:lineRule="atLeast"/>
              <w:ind w:firstLineChars="196" w:firstLine="470"/>
              <w:jc w:val="left"/>
              <w:rPr>
                <w:rFonts w:ascii="仿宋" w:eastAsia="仿宋" w:hAnsi="仿宋"/>
                <w:sz w:val="24"/>
              </w:rPr>
            </w:pPr>
          </w:p>
        </w:tc>
        <w:tc>
          <w:tcPr>
            <w:tcW w:w="4852" w:type="dxa"/>
          </w:tcPr>
          <w:p w:rsidR="00726CF1" w:rsidRDefault="00726CF1">
            <w:pPr>
              <w:widowControl/>
              <w:spacing w:line="360" w:lineRule="atLeast"/>
              <w:ind w:firstLineChars="196" w:firstLine="470"/>
              <w:jc w:val="left"/>
              <w:rPr>
                <w:rFonts w:ascii="仿宋" w:eastAsia="仿宋" w:hAnsi="仿宋"/>
                <w:sz w:val="24"/>
              </w:rPr>
            </w:pPr>
          </w:p>
        </w:tc>
      </w:tr>
      <w:tr w:rsidR="00726CF1">
        <w:trPr>
          <w:trHeight w:val="1080"/>
        </w:trPr>
        <w:tc>
          <w:tcPr>
            <w:tcW w:w="956" w:type="dxa"/>
          </w:tcPr>
          <w:p w:rsidR="00726CF1" w:rsidRDefault="00726CF1">
            <w:pPr>
              <w:widowControl/>
              <w:spacing w:line="360" w:lineRule="atLeast"/>
              <w:ind w:firstLineChars="196" w:firstLine="470"/>
              <w:jc w:val="left"/>
              <w:rPr>
                <w:rFonts w:ascii="仿宋" w:eastAsia="仿宋" w:hAnsi="仿宋"/>
                <w:sz w:val="24"/>
              </w:rPr>
            </w:pPr>
          </w:p>
        </w:tc>
        <w:tc>
          <w:tcPr>
            <w:tcW w:w="956" w:type="dxa"/>
          </w:tcPr>
          <w:p w:rsidR="00726CF1" w:rsidRDefault="00726CF1">
            <w:pPr>
              <w:widowControl/>
              <w:spacing w:line="360" w:lineRule="atLeast"/>
              <w:ind w:firstLineChars="196" w:firstLine="470"/>
              <w:jc w:val="left"/>
              <w:rPr>
                <w:rFonts w:ascii="仿宋" w:eastAsia="仿宋" w:hAnsi="仿宋"/>
                <w:sz w:val="24"/>
              </w:rPr>
            </w:pPr>
          </w:p>
        </w:tc>
        <w:tc>
          <w:tcPr>
            <w:tcW w:w="1516" w:type="dxa"/>
          </w:tcPr>
          <w:p w:rsidR="00726CF1" w:rsidRDefault="00726CF1">
            <w:pPr>
              <w:widowControl/>
              <w:spacing w:line="360" w:lineRule="atLeast"/>
              <w:ind w:firstLineChars="196" w:firstLine="470"/>
              <w:jc w:val="left"/>
              <w:rPr>
                <w:rFonts w:ascii="仿宋" w:eastAsia="仿宋" w:hAnsi="仿宋"/>
                <w:sz w:val="24"/>
              </w:rPr>
            </w:pPr>
          </w:p>
        </w:tc>
        <w:tc>
          <w:tcPr>
            <w:tcW w:w="4852" w:type="dxa"/>
          </w:tcPr>
          <w:p w:rsidR="00726CF1" w:rsidRDefault="00726CF1">
            <w:pPr>
              <w:widowControl/>
              <w:spacing w:line="360" w:lineRule="atLeast"/>
              <w:ind w:firstLineChars="196" w:firstLine="470"/>
              <w:jc w:val="left"/>
              <w:rPr>
                <w:rFonts w:ascii="仿宋" w:eastAsia="仿宋" w:hAnsi="仿宋"/>
                <w:sz w:val="24"/>
              </w:rPr>
            </w:pPr>
          </w:p>
        </w:tc>
      </w:tr>
      <w:tr w:rsidR="00726CF1">
        <w:trPr>
          <w:trHeight w:val="1080"/>
        </w:trPr>
        <w:tc>
          <w:tcPr>
            <w:tcW w:w="956" w:type="dxa"/>
          </w:tcPr>
          <w:p w:rsidR="00726CF1" w:rsidRDefault="00726CF1">
            <w:pPr>
              <w:widowControl/>
              <w:spacing w:line="360" w:lineRule="atLeast"/>
              <w:ind w:firstLineChars="196" w:firstLine="470"/>
              <w:jc w:val="left"/>
              <w:rPr>
                <w:rFonts w:ascii="仿宋" w:eastAsia="仿宋" w:hAnsi="仿宋"/>
                <w:sz w:val="24"/>
              </w:rPr>
            </w:pPr>
          </w:p>
        </w:tc>
        <w:tc>
          <w:tcPr>
            <w:tcW w:w="956" w:type="dxa"/>
          </w:tcPr>
          <w:p w:rsidR="00726CF1" w:rsidRDefault="00726CF1">
            <w:pPr>
              <w:widowControl/>
              <w:spacing w:line="360" w:lineRule="atLeast"/>
              <w:ind w:firstLineChars="196" w:firstLine="470"/>
              <w:jc w:val="left"/>
              <w:rPr>
                <w:rFonts w:ascii="仿宋" w:eastAsia="仿宋" w:hAnsi="仿宋"/>
                <w:sz w:val="24"/>
              </w:rPr>
            </w:pPr>
          </w:p>
        </w:tc>
        <w:tc>
          <w:tcPr>
            <w:tcW w:w="1516" w:type="dxa"/>
          </w:tcPr>
          <w:p w:rsidR="00726CF1" w:rsidRDefault="00726CF1">
            <w:pPr>
              <w:widowControl/>
              <w:spacing w:line="360" w:lineRule="atLeast"/>
              <w:ind w:firstLineChars="196" w:firstLine="470"/>
              <w:jc w:val="left"/>
              <w:rPr>
                <w:rFonts w:ascii="仿宋" w:eastAsia="仿宋" w:hAnsi="仿宋"/>
                <w:sz w:val="24"/>
              </w:rPr>
            </w:pPr>
          </w:p>
        </w:tc>
        <w:tc>
          <w:tcPr>
            <w:tcW w:w="4852" w:type="dxa"/>
          </w:tcPr>
          <w:p w:rsidR="00726CF1" w:rsidRDefault="00726CF1">
            <w:pPr>
              <w:widowControl/>
              <w:spacing w:line="360" w:lineRule="atLeast"/>
              <w:ind w:firstLineChars="196" w:firstLine="470"/>
              <w:jc w:val="left"/>
              <w:rPr>
                <w:rFonts w:ascii="仿宋" w:eastAsia="仿宋" w:hAnsi="仿宋"/>
                <w:sz w:val="24"/>
              </w:rPr>
            </w:pPr>
          </w:p>
        </w:tc>
      </w:tr>
      <w:tr w:rsidR="00726CF1">
        <w:trPr>
          <w:trHeight w:val="1080"/>
        </w:trPr>
        <w:tc>
          <w:tcPr>
            <w:tcW w:w="956" w:type="dxa"/>
          </w:tcPr>
          <w:p w:rsidR="00726CF1" w:rsidRDefault="00726CF1">
            <w:pPr>
              <w:widowControl/>
              <w:spacing w:line="360" w:lineRule="atLeast"/>
              <w:ind w:firstLineChars="196" w:firstLine="470"/>
              <w:jc w:val="left"/>
              <w:rPr>
                <w:rFonts w:ascii="仿宋" w:eastAsia="仿宋" w:hAnsi="仿宋"/>
                <w:sz w:val="24"/>
              </w:rPr>
            </w:pPr>
          </w:p>
        </w:tc>
        <w:tc>
          <w:tcPr>
            <w:tcW w:w="956" w:type="dxa"/>
          </w:tcPr>
          <w:p w:rsidR="00726CF1" w:rsidRDefault="00726CF1">
            <w:pPr>
              <w:widowControl/>
              <w:spacing w:line="360" w:lineRule="atLeast"/>
              <w:ind w:firstLineChars="196" w:firstLine="470"/>
              <w:jc w:val="left"/>
              <w:rPr>
                <w:rFonts w:ascii="仿宋" w:eastAsia="仿宋" w:hAnsi="仿宋"/>
                <w:sz w:val="24"/>
              </w:rPr>
            </w:pPr>
          </w:p>
        </w:tc>
        <w:tc>
          <w:tcPr>
            <w:tcW w:w="1516" w:type="dxa"/>
          </w:tcPr>
          <w:p w:rsidR="00726CF1" w:rsidRDefault="00726CF1">
            <w:pPr>
              <w:widowControl/>
              <w:spacing w:line="360" w:lineRule="atLeast"/>
              <w:ind w:firstLineChars="196" w:firstLine="470"/>
              <w:jc w:val="left"/>
              <w:rPr>
                <w:rFonts w:ascii="仿宋" w:eastAsia="仿宋" w:hAnsi="仿宋"/>
                <w:sz w:val="24"/>
              </w:rPr>
            </w:pPr>
          </w:p>
        </w:tc>
        <w:tc>
          <w:tcPr>
            <w:tcW w:w="4852" w:type="dxa"/>
          </w:tcPr>
          <w:p w:rsidR="00726CF1" w:rsidRDefault="00726CF1">
            <w:pPr>
              <w:widowControl/>
              <w:spacing w:line="360" w:lineRule="atLeast"/>
              <w:ind w:firstLineChars="196" w:firstLine="470"/>
              <w:jc w:val="left"/>
              <w:rPr>
                <w:rFonts w:ascii="仿宋" w:eastAsia="仿宋" w:hAnsi="仿宋"/>
                <w:sz w:val="24"/>
              </w:rPr>
            </w:pPr>
          </w:p>
        </w:tc>
      </w:tr>
    </w:tbl>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726CF1" w:rsidRDefault="00726CF1">
      <w:pPr>
        <w:widowControl/>
        <w:spacing w:line="360" w:lineRule="atLeast"/>
        <w:ind w:firstLineChars="196" w:firstLine="470"/>
        <w:jc w:val="left"/>
        <w:rPr>
          <w:rFonts w:ascii="仿宋" w:eastAsia="仿宋" w:hAnsi="仿宋"/>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726CF1" w:rsidRDefault="00EF5CE3">
      <w:pPr>
        <w:spacing w:after="0" w:line="360" w:lineRule="auto"/>
        <w:rPr>
          <w:rFonts w:ascii="仿宋" w:eastAsia="仿宋" w:hAnsi="仿宋"/>
          <w:b/>
          <w:sz w:val="32"/>
          <w:szCs w:val="32"/>
        </w:rPr>
      </w:pPr>
      <w:r>
        <w:rPr>
          <w:rFonts w:ascii="仿宋" w:eastAsia="仿宋" w:hAnsi="仿宋" w:hint="eastAsia"/>
          <w:sz w:val="24"/>
        </w:rPr>
        <w:br w:type="page"/>
      </w:r>
      <w:bookmarkStart w:id="141" w:name="_Toc217446088"/>
      <w:r>
        <w:rPr>
          <w:rFonts w:ascii="仿宋" w:eastAsia="仿宋" w:hAnsi="仿宋" w:hint="eastAsia"/>
          <w:b/>
          <w:sz w:val="32"/>
          <w:szCs w:val="32"/>
        </w:rPr>
        <w:lastRenderedPageBreak/>
        <w:t>格式2-7</w:t>
      </w:r>
    </w:p>
    <w:p w:rsidR="00726CF1" w:rsidRDefault="00EF5CE3">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726CF1">
        <w:trPr>
          <w:cantSplit/>
          <w:trHeight w:val="46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46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442"/>
        </w:trPr>
        <w:tc>
          <w:tcPr>
            <w:tcW w:w="1522" w:type="dxa"/>
            <w:vMerge w:val="restart"/>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726CF1" w:rsidRDefault="00EF5CE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148"/>
        </w:trPr>
        <w:tc>
          <w:tcPr>
            <w:tcW w:w="1522" w:type="dxa"/>
            <w:vMerge/>
            <w:vAlign w:val="center"/>
          </w:tcPr>
          <w:p w:rsidR="00726CF1" w:rsidRDefault="00726CF1">
            <w:pPr>
              <w:spacing w:after="0"/>
              <w:rPr>
                <w:rFonts w:ascii="仿宋" w:eastAsia="仿宋" w:hAnsi="仿宋"/>
              </w:rPr>
            </w:pPr>
          </w:p>
        </w:tc>
        <w:tc>
          <w:tcPr>
            <w:tcW w:w="957"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726CF1" w:rsidRDefault="00EF5CE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44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trHeight w:val="46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trHeight w:val="44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44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726CF1">
        <w:trPr>
          <w:cantSplit/>
          <w:trHeight w:val="46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726CF1" w:rsidRDefault="00EF5CE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44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726CF1" w:rsidRDefault="00726CF1">
            <w:pPr>
              <w:spacing w:after="0"/>
              <w:rPr>
                <w:rFonts w:ascii="仿宋" w:eastAsia="仿宋" w:hAnsi="仿宋"/>
              </w:rPr>
            </w:pPr>
          </w:p>
        </w:tc>
        <w:tc>
          <w:tcPr>
            <w:tcW w:w="1478" w:type="dxa"/>
            <w:gridSpan w:val="2"/>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44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726CF1" w:rsidRDefault="00726CF1">
            <w:pPr>
              <w:spacing w:after="0"/>
              <w:rPr>
                <w:rFonts w:ascii="仿宋" w:eastAsia="仿宋" w:hAnsi="仿宋"/>
              </w:rPr>
            </w:pPr>
          </w:p>
        </w:tc>
        <w:tc>
          <w:tcPr>
            <w:tcW w:w="1478" w:type="dxa"/>
            <w:gridSpan w:val="2"/>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46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726CF1" w:rsidRDefault="00726CF1">
            <w:pPr>
              <w:spacing w:after="0"/>
              <w:rPr>
                <w:rFonts w:ascii="仿宋" w:eastAsia="仿宋" w:hAnsi="仿宋"/>
              </w:rPr>
            </w:pPr>
          </w:p>
        </w:tc>
        <w:tc>
          <w:tcPr>
            <w:tcW w:w="1478" w:type="dxa"/>
            <w:gridSpan w:val="2"/>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442"/>
        </w:trPr>
        <w:tc>
          <w:tcPr>
            <w:tcW w:w="1522" w:type="dxa"/>
            <w:vAlign w:val="center"/>
          </w:tcPr>
          <w:p w:rsidR="00726CF1" w:rsidRDefault="00EF5CE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726CF1" w:rsidRDefault="00726CF1">
            <w:pPr>
              <w:spacing w:after="0"/>
              <w:rPr>
                <w:rFonts w:ascii="仿宋" w:eastAsia="仿宋" w:hAnsi="仿宋"/>
              </w:rPr>
            </w:pPr>
          </w:p>
        </w:tc>
        <w:tc>
          <w:tcPr>
            <w:tcW w:w="1478" w:type="dxa"/>
            <w:gridSpan w:val="2"/>
            <w:vAlign w:val="center"/>
          </w:tcPr>
          <w:p w:rsidR="00726CF1" w:rsidRDefault="00EF5CE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244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1072"/>
        </w:trPr>
        <w:tc>
          <w:tcPr>
            <w:tcW w:w="1522" w:type="dxa"/>
          </w:tcPr>
          <w:p w:rsidR="00726CF1" w:rsidRDefault="00EF5CE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726CF1" w:rsidRDefault="00726CF1">
            <w:pPr>
              <w:widowControl/>
              <w:spacing w:after="0" w:line="360" w:lineRule="atLeast"/>
              <w:ind w:firstLineChars="196" w:firstLine="470"/>
              <w:jc w:val="left"/>
              <w:outlineLvl w:val="1"/>
              <w:rPr>
                <w:rFonts w:ascii="仿宋" w:eastAsia="仿宋" w:hAnsi="仿宋"/>
                <w:sz w:val="24"/>
              </w:rPr>
            </w:pPr>
          </w:p>
        </w:tc>
      </w:tr>
    </w:tbl>
    <w:p w:rsidR="00726CF1" w:rsidRDefault="00EF5CE3">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726CF1" w:rsidRDefault="00EF5CE3">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726CF1" w:rsidRDefault="00EF5CE3">
      <w:pPr>
        <w:spacing w:line="360" w:lineRule="auto"/>
        <w:rPr>
          <w:rFonts w:ascii="仿宋" w:eastAsia="仿宋" w:hAnsi="仿宋"/>
          <w:b/>
          <w:sz w:val="32"/>
          <w:szCs w:val="32"/>
        </w:rPr>
      </w:pPr>
      <w:bookmarkStart w:id="142"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rsidR="00726CF1" w:rsidRDefault="00EF5CE3">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2"/>
    </w:p>
    <w:p w:rsidR="00726CF1" w:rsidRDefault="00726CF1">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726CF1">
        <w:trPr>
          <w:cantSplit/>
          <w:trHeight w:val="600"/>
          <w:jc w:val="center"/>
        </w:trPr>
        <w:tc>
          <w:tcPr>
            <w:tcW w:w="720" w:type="dxa"/>
            <w:tcBorders>
              <w:top w:val="single" w:sz="4" w:space="0" w:color="auto"/>
            </w:tcBorders>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备注</w:t>
            </w:r>
          </w:p>
        </w:tc>
      </w:tr>
      <w:tr w:rsidR="00726CF1">
        <w:trPr>
          <w:cantSplit/>
          <w:trHeight w:val="600"/>
          <w:jc w:val="center"/>
        </w:trPr>
        <w:tc>
          <w:tcPr>
            <w:tcW w:w="7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00"/>
          <w:jc w:val="center"/>
        </w:trPr>
        <w:tc>
          <w:tcPr>
            <w:tcW w:w="7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00"/>
          <w:jc w:val="center"/>
        </w:trPr>
        <w:tc>
          <w:tcPr>
            <w:tcW w:w="7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00"/>
          <w:jc w:val="center"/>
        </w:trPr>
        <w:tc>
          <w:tcPr>
            <w:tcW w:w="7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00"/>
          <w:jc w:val="center"/>
        </w:trPr>
        <w:tc>
          <w:tcPr>
            <w:tcW w:w="720" w:type="dxa"/>
            <w:tcBorders>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00"/>
          <w:jc w:val="center"/>
        </w:trPr>
        <w:tc>
          <w:tcPr>
            <w:tcW w:w="7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00"/>
          <w:jc w:val="center"/>
        </w:trPr>
        <w:tc>
          <w:tcPr>
            <w:tcW w:w="7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00"/>
          <w:jc w:val="center"/>
        </w:trPr>
        <w:tc>
          <w:tcPr>
            <w:tcW w:w="7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510"/>
          <w:jc w:val="center"/>
        </w:trPr>
        <w:tc>
          <w:tcPr>
            <w:tcW w:w="720" w:type="dxa"/>
            <w:tcBorders>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15"/>
          <w:jc w:val="center"/>
        </w:trPr>
        <w:tc>
          <w:tcPr>
            <w:tcW w:w="720"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15"/>
          <w:jc w:val="center"/>
        </w:trPr>
        <w:tc>
          <w:tcPr>
            <w:tcW w:w="720"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450"/>
          <w:jc w:val="center"/>
        </w:trPr>
        <w:tc>
          <w:tcPr>
            <w:tcW w:w="720"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435"/>
          <w:jc w:val="center"/>
        </w:trPr>
        <w:tc>
          <w:tcPr>
            <w:tcW w:w="720" w:type="dxa"/>
            <w:tcBorders>
              <w:top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bl>
    <w:p w:rsidR="00726CF1" w:rsidRDefault="00726CF1">
      <w:pPr>
        <w:widowControl/>
        <w:spacing w:line="360" w:lineRule="atLeast"/>
        <w:ind w:firstLineChars="196" w:firstLine="470"/>
        <w:jc w:val="left"/>
        <w:rPr>
          <w:rFonts w:ascii="仿宋" w:eastAsia="仿宋" w:hAnsi="仿宋"/>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726CF1" w:rsidRDefault="00726CF1">
      <w:pPr>
        <w:widowControl/>
        <w:spacing w:line="360" w:lineRule="atLeast"/>
        <w:ind w:firstLineChars="196" w:firstLine="470"/>
        <w:jc w:val="left"/>
        <w:rPr>
          <w:rFonts w:ascii="仿宋" w:eastAsia="仿宋" w:hAnsi="仿宋"/>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726CF1" w:rsidRDefault="00EF5CE3">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3"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rsidR="00726CF1" w:rsidRDefault="00EF5CE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3"/>
    </w:p>
    <w:p w:rsidR="00726CF1" w:rsidRDefault="00726CF1">
      <w:pPr>
        <w:widowControl/>
        <w:spacing w:line="360" w:lineRule="atLeast"/>
        <w:ind w:firstLineChars="196" w:firstLine="472"/>
        <w:jc w:val="left"/>
        <w:rPr>
          <w:rFonts w:ascii="仿宋" w:eastAsia="仿宋" w:hAnsi="仿宋"/>
          <w:b/>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216"/>
        <w:gridCol w:w="1685"/>
        <w:gridCol w:w="2340"/>
      </w:tblGrid>
      <w:tr w:rsidR="00726CF1" w:rsidTr="00BF5789">
        <w:trPr>
          <w:jc w:val="center"/>
        </w:trPr>
        <w:tc>
          <w:tcPr>
            <w:tcW w:w="726"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 xml:space="preserve">包号 </w:t>
            </w:r>
          </w:p>
        </w:tc>
        <w:tc>
          <w:tcPr>
            <w:tcW w:w="2216"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685"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726CF1" w:rsidTr="00BF5789">
        <w:trPr>
          <w:jc w:val="center"/>
        </w:trPr>
        <w:tc>
          <w:tcPr>
            <w:tcW w:w="726" w:type="dxa"/>
          </w:tcPr>
          <w:p w:rsidR="00726CF1" w:rsidRDefault="00726CF1">
            <w:pPr>
              <w:widowControl/>
              <w:spacing w:line="360" w:lineRule="atLeast"/>
              <w:ind w:firstLineChars="196" w:firstLine="470"/>
              <w:jc w:val="left"/>
              <w:rPr>
                <w:rFonts w:ascii="仿宋" w:eastAsia="仿宋" w:hAnsi="仿宋"/>
                <w:sz w:val="24"/>
              </w:rPr>
            </w:pPr>
          </w:p>
        </w:tc>
        <w:tc>
          <w:tcPr>
            <w:tcW w:w="881" w:type="dxa"/>
          </w:tcPr>
          <w:p w:rsidR="00726CF1" w:rsidRDefault="00726CF1">
            <w:pPr>
              <w:widowControl/>
              <w:spacing w:line="360" w:lineRule="atLeast"/>
              <w:ind w:firstLineChars="196" w:firstLine="470"/>
              <w:jc w:val="left"/>
              <w:rPr>
                <w:rFonts w:ascii="仿宋" w:eastAsia="仿宋" w:hAnsi="仿宋"/>
                <w:sz w:val="24"/>
              </w:rPr>
            </w:pPr>
          </w:p>
        </w:tc>
        <w:tc>
          <w:tcPr>
            <w:tcW w:w="2216" w:type="dxa"/>
          </w:tcPr>
          <w:p w:rsidR="00726CF1" w:rsidRDefault="00726CF1">
            <w:pPr>
              <w:widowControl/>
              <w:spacing w:line="360" w:lineRule="atLeast"/>
              <w:ind w:firstLineChars="196" w:firstLine="470"/>
              <w:jc w:val="left"/>
              <w:rPr>
                <w:rFonts w:ascii="仿宋" w:eastAsia="仿宋" w:hAnsi="仿宋"/>
                <w:sz w:val="24"/>
              </w:rPr>
            </w:pPr>
          </w:p>
        </w:tc>
        <w:tc>
          <w:tcPr>
            <w:tcW w:w="1685" w:type="dxa"/>
          </w:tcPr>
          <w:p w:rsidR="00726CF1" w:rsidRDefault="00726CF1">
            <w:pPr>
              <w:widowControl/>
              <w:spacing w:line="360" w:lineRule="atLeast"/>
              <w:ind w:firstLineChars="196" w:firstLine="470"/>
              <w:jc w:val="left"/>
              <w:rPr>
                <w:rFonts w:ascii="仿宋" w:eastAsia="仿宋" w:hAnsi="仿宋"/>
                <w:sz w:val="24"/>
              </w:rPr>
            </w:pPr>
          </w:p>
        </w:tc>
        <w:tc>
          <w:tcPr>
            <w:tcW w:w="2340" w:type="dxa"/>
          </w:tcPr>
          <w:p w:rsidR="00726CF1" w:rsidRDefault="00726CF1">
            <w:pPr>
              <w:widowControl/>
              <w:spacing w:line="360" w:lineRule="atLeast"/>
              <w:ind w:firstLineChars="196" w:firstLine="470"/>
              <w:jc w:val="left"/>
              <w:rPr>
                <w:rFonts w:ascii="仿宋" w:eastAsia="仿宋" w:hAnsi="仿宋"/>
                <w:sz w:val="24"/>
              </w:rPr>
            </w:pPr>
          </w:p>
        </w:tc>
      </w:tr>
      <w:tr w:rsidR="00726CF1" w:rsidTr="00BF5789">
        <w:trPr>
          <w:jc w:val="center"/>
        </w:trPr>
        <w:tc>
          <w:tcPr>
            <w:tcW w:w="726" w:type="dxa"/>
          </w:tcPr>
          <w:p w:rsidR="00726CF1" w:rsidRDefault="00726CF1">
            <w:pPr>
              <w:widowControl/>
              <w:spacing w:line="360" w:lineRule="atLeast"/>
              <w:ind w:firstLineChars="196" w:firstLine="470"/>
              <w:jc w:val="left"/>
              <w:rPr>
                <w:rFonts w:ascii="仿宋" w:eastAsia="仿宋" w:hAnsi="仿宋"/>
                <w:sz w:val="24"/>
              </w:rPr>
            </w:pPr>
          </w:p>
        </w:tc>
        <w:tc>
          <w:tcPr>
            <w:tcW w:w="881" w:type="dxa"/>
          </w:tcPr>
          <w:p w:rsidR="00726CF1" w:rsidRDefault="00726CF1">
            <w:pPr>
              <w:widowControl/>
              <w:spacing w:line="360" w:lineRule="atLeast"/>
              <w:ind w:firstLineChars="196" w:firstLine="470"/>
              <w:jc w:val="left"/>
              <w:rPr>
                <w:rFonts w:ascii="仿宋" w:eastAsia="仿宋" w:hAnsi="仿宋"/>
                <w:sz w:val="24"/>
              </w:rPr>
            </w:pPr>
          </w:p>
        </w:tc>
        <w:tc>
          <w:tcPr>
            <w:tcW w:w="2216" w:type="dxa"/>
          </w:tcPr>
          <w:p w:rsidR="00726CF1" w:rsidRDefault="00726CF1">
            <w:pPr>
              <w:widowControl/>
              <w:spacing w:line="360" w:lineRule="atLeast"/>
              <w:ind w:firstLineChars="196" w:firstLine="470"/>
              <w:jc w:val="left"/>
              <w:rPr>
                <w:rFonts w:ascii="仿宋" w:eastAsia="仿宋" w:hAnsi="仿宋"/>
                <w:sz w:val="24"/>
              </w:rPr>
            </w:pPr>
          </w:p>
        </w:tc>
        <w:tc>
          <w:tcPr>
            <w:tcW w:w="1685" w:type="dxa"/>
          </w:tcPr>
          <w:p w:rsidR="00726CF1" w:rsidRDefault="00726CF1">
            <w:pPr>
              <w:widowControl/>
              <w:spacing w:line="360" w:lineRule="atLeast"/>
              <w:ind w:firstLineChars="196" w:firstLine="470"/>
              <w:jc w:val="left"/>
              <w:rPr>
                <w:rFonts w:ascii="仿宋" w:eastAsia="仿宋" w:hAnsi="仿宋"/>
                <w:sz w:val="24"/>
              </w:rPr>
            </w:pPr>
          </w:p>
        </w:tc>
        <w:tc>
          <w:tcPr>
            <w:tcW w:w="2340" w:type="dxa"/>
          </w:tcPr>
          <w:p w:rsidR="00726CF1" w:rsidRDefault="00726CF1">
            <w:pPr>
              <w:widowControl/>
              <w:spacing w:line="360" w:lineRule="atLeast"/>
              <w:ind w:firstLineChars="196" w:firstLine="470"/>
              <w:jc w:val="left"/>
              <w:rPr>
                <w:rFonts w:ascii="仿宋" w:eastAsia="仿宋" w:hAnsi="仿宋"/>
                <w:sz w:val="24"/>
              </w:rPr>
            </w:pPr>
          </w:p>
        </w:tc>
      </w:tr>
      <w:tr w:rsidR="00726CF1" w:rsidTr="00BF5789">
        <w:trPr>
          <w:jc w:val="center"/>
        </w:trPr>
        <w:tc>
          <w:tcPr>
            <w:tcW w:w="726" w:type="dxa"/>
          </w:tcPr>
          <w:p w:rsidR="00726CF1" w:rsidRDefault="00726CF1">
            <w:pPr>
              <w:widowControl/>
              <w:spacing w:line="360" w:lineRule="atLeast"/>
              <w:ind w:firstLineChars="196" w:firstLine="470"/>
              <w:jc w:val="left"/>
              <w:rPr>
                <w:rFonts w:ascii="仿宋" w:eastAsia="仿宋" w:hAnsi="仿宋"/>
                <w:sz w:val="24"/>
              </w:rPr>
            </w:pPr>
          </w:p>
        </w:tc>
        <w:tc>
          <w:tcPr>
            <w:tcW w:w="881" w:type="dxa"/>
          </w:tcPr>
          <w:p w:rsidR="00726CF1" w:rsidRDefault="00726CF1">
            <w:pPr>
              <w:widowControl/>
              <w:spacing w:line="360" w:lineRule="atLeast"/>
              <w:ind w:firstLineChars="196" w:firstLine="470"/>
              <w:jc w:val="left"/>
              <w:rPr>
                <w:rFonts w:ascii="仿宋" w:eastAsia="仿宋" w:hAnsi="仿宋"/>
                <w:sz w:val="24"/>
              </w:rPr>
            </w:pPr>
          </w:p>
        </w:tc>
        <w:tc>
          <w:tcPr>
            <w:tcW w:w="2216" w:type="dxa"/>
          </w:tcPr>
          <w:p w:rsidR="00726CF1" w:rsidRDefault="00726CF1">
            <w:pPr>
              <w:widowControl/>
              <w:spacing w:line="360" w:lineRule="atLeast"/>
              <w:ind w:firstLineChars="196" w:firstLine="470"/>
              <w:jc w:val="left"/>
              <w:rPr>
                <w:rFonts w:ascii="仿宋" w:eastAsia="仿宋" w:hAnsi="仿宋"/>
                <w:sz w:val="24"/>
              </w:rPr>
            </w:pPr>
          </w:p>
        </w:tc>
        <w:tc>
          <w:tcPr>
            <w:tcW w:w="1685" w:type="dxa"/>
          </w:tcPr>
          <w:p w:rsidR="00726CF1" w:rsidRDefault="00726CF1">
            <w:pPr>
              <w:widowControl/>
              <w:spacing w:line="360" w:lineRule="atLeast"/>
              <w:ind w:firstLineChars="196" w:firstLine="470"/>
              <w:jc w:val="left"/>
              <w:rPr>
                <w:rFonts w:ascii="仿宋" w:eastAsia="仿宋" w:hAnsi="仿宋"/>
                <w:sz w:val="24"/>
              </w:rPr>
            </w:pPr>
          </w:p>
        </w:tc>
        <w:tc>
          <w:tcPr>
            <w:tcW w:w="2340" w:type="dxa"/>
          </w:tcPr>
          <w:p w:rsidR="00726CF1" w:rsidRDefault="00726CF1">
            <w:pPr>
              <w:widowControl/>
              <w:spacing w:line="360" w:lineRule="atLeast"/>
              <w:ind w:firstLineChars="196" w:firstLine="470"/>
              <w:jc w:val="left"/>
              <w:rPr>
                <w:rFonts w:ascii="仿宋" w:eastAsia="仿宋" w:hAnsi="仿宋"/>
                <w:sz w:val="24"/>
              </w:rPr>
            </w:pPr>
          </w:p>
        </w:tc>
      </w:tr>
      <w:tr w:rsidR="00726CF1" w:rsidTr="00BF5789">
        <w:trPr>
          <w:jc w:val="center"/>
        </w:trPr>
        <w:tc>
          <w:tcPr>
            <w:tcW w:w="726" w:type="dxa"/>
          </w:tcPr>
          <w:p w:rsidR="00726CF1" w:rsidRDefault="00726CF1">
            <w:pPr>
              <w:widowControl/>
              <w:spacing w:line="360" w:lineRule="atLeast"/>
              <w:ind w:firstLineChars="196" w:firstLine="470"/>
              <w:jc w:val="left"/>
              <w:rPr>
                <w:rFonts w:ascii="仿宋" w:eastAsia="仿宋" w:hAnsi="仿宋"/>
                <w:sz w:val="24"/>
              </w:rPr>
            </w:pPr>
          </w:p>
        </w:tc>
        <w:tc>
          <w:tcPr>
            <w:tcW w:w="881" w:type="dxa"/>
          </w:tcPr>
          <w:p w:rsidR="00726CF1" w:rsidRDefault="00726CF1">
            <w:pPr>
              <w:widowControl/>
              <w:spacing w:line="360" w:lineRule="atLeast"/>
              <w:ind w:firstLineChars="196" w:firstLine="470"/>
              <w:jc w:val="left"/>
              <w:rPr>
                <w:rFonts w:ascii="仿宋" w:eastAsia="仿宋" w:hAnsi="仿宋"/>
                <w:sz w:val="24"/>
              </w:rPr>
            </w:pPr>
          </w:p>
        </w:tc>
        <w:tc>
          <w:tcPr>
            <w:tcW w:w="2216" w:type="dxa"/>
          </w:tcPr>
          <w:p w:rsidR="00726CF1" w:rsidRDefault="00726CF1">
            <w:pPr>
              <w:widowControl/>
              <w:spacing w:line="360" w:lineRule="atLeast"/>
              <w:ind w:firstLineChars="196" w:firstLine="470"/>
              <w:jc w:val="left"/>
              <w:rPr>
                <w:rFonts w:ascii="仿宋" w:eastAsia="仿宋" w:hAnsi="仿宋"/>
                <w:sz w:val="24"/>
              </w:rPr>
            </w:pPr>
          </w:p>
        </w:tc>
        <w:tc>
          <w:tcPr>
            <w:tcW w:w="1685" w:type="dxa"/>
          </w:tcPr>
          <w:p w:rsidR="00726CF1" w:rsidRDefault="00726CF1">
            <w:pPr>
              <w:widowControl/>
              <w:spacing w:line="360" w:lineRule="atLeast"/>
              <w:ind w:firstLineChars="196" w:firstLine="470"/>
              <w:jc w:val="left"/>
              <w:rPr>
                <w:rFonts w:ascii="仿宋" w:eastAsia="仿宋" w:hAnsi="仿宋"/>
                <w:sz w:val="24"/>
              </w:rPr>
            </w:pPr>
          </w:p>
        </w:tc>
        <w:tc>
          <w:tcPr>
            <w:tcW w:w="2340" w:type="dxa"/>
          </w:tcPr>
          <w:p w:rsidR="00726CF1" w:rsidRDefault="00726CF1">
            <w:pPr>
              <w:widowControl/>
              <w:spacing w:line="360" w:lineRule="atLeast"/>
              <w:ind w:firstLineChars="196" w:firstLine="470"/>
              <w:jc w:val="left"/>
              <w:rPr>
                <w:rFonts w:ascii="仿宋" w:eastAsia="仿宋" w:hAnsi="仿宋"/>
                <w:sz w:val="24"/>
              </w:rPr>
            </w:pPr>
          </w:p>
        </w:tc>
      </w:tr>
      <w:tr w:rsidR="00726CF1" w:rsidTr="00BF5789">
        <w:trPr>
          <w:jc w:val="center"/>
        </w:trPr>
        <w:tc>
          <w:tcPr>
            <w:tcW w:w="726" w:type="dxa"/>
          </w:tcPr>
          <w:p w:rsidR="00726CF1" w:rsidRDefault="00726CF1">
            <w:pPr>
              <w:widowControl/>
              <w:spacing w:line="360" w:lineRule="atLeast"/>
              <w:ind w:firstLineChars="196" w:firstLine="470"/>
              <w:jc w:val="left"/>
              <w:rPr>
                <w:rFonts w:ascii="仿宋" w:eastAsia="仿宋" w:hAnsi="仿宋"/>
                <w:sz w:val="24"/>
              </w:rPr>
            </w:pPr>
          </w:p>
        </w:tc>
        <w:tc>
          <w:tcPr>
            <w:tcW w:w="881" w:type="dxa"/>
          </w:tcPr>
          <w:p w:rsidR="00726CF1" w:rsidRDefault="00726CF1">
            <w:pPr>
              <w:widowControl/>
              <w:spacing w:line="360" w:lineRule="atLeast"/>
              <w:ind w:firstLineChars="196" w:firstLine="470"/>
              <w:jc w:val="left"/>
              <w:rPr>
                <w:rFonts w:ascii="仿宋" w:eastAsia="仿宋" w:hAnsi="仿宋"/>
                <w:sz w:val="24"/>
              </w:rPr>
            </w:pPr>
          </w:p>
        </w:tc>
        <w:tc>
          <w:tcPr>
            <w:tcW w:w="2216" w:type="dxa"/>
          </w:tcPr>
          <w:p w:rsidR="00726CF1" w:rsidRDefault="00726CF1">
            <w:pPr>
              <w:widowControl/>
              <w:spacing w:line="360" w:lineRule="atLeast"/>
              <w:ind w:firstLineChars="196" w:firstLine="470"/>
              <w:jc w:val="left"/>
              <w:rPr>
                <w:rFonts w:ascii="仿宋" w:eastAsia="仿宋" w:hAnsi="仿宋"/>
                <w:sz w:val="24"/>
              </w:rPr>
            </w:pPr>
          </w:p>
        </w:tc>
        <w:tc>
          <w:tcPr>
            <w:tcW w:w="1685" w:type="dxa"/>
          </w:tcPr>
          <w:p w:rsidR="00726CF1" w:rsidRDefault="00726CF1">
            <w:pPr>
              <w:widowControl/>
              <w:spacing w:line="360" w:lineRule="atLeast"/>
              <w:ind w:firstLineChars="196" w:firstLine="470"/>
              <w:jc w:val="left"/>
              <w:rPr>
                <w:rFonts w:ascii="仿宋" w:eastAsia="仿宋" w:hAnsi="仿宋"/>
                <w:sz w:val="24"/>
              </w:rPr>
            </w:pPr>
          </w:p>
        </w:tc>
        <w:tc>
          <w:tcPr>
            <w:tcW w:w="2340" w:type="dxa"/>
          </w:tcPr>
          <w:p w:rsidR="00726CF1" w:rsidRDefault="00726CF1">
            <w:pPr>
              <w:widowControl/>
              <w:spacing w:line="360" w:lineRule="atLeast"/>
              <w:ind w:firstLineChars="196" w:firstLine="470"/>
              <w:jc w:val="left"/>
              <w:rPr>
                <w:rFonts w:ascii="仿宋" w:eastAsia="仿宋" w:hAnsi="仿宋"/>
                <w:sz w:val="24"/>
              </w:rPr>
            </w:pPr>
          </w:p>
        </w:tc>
      </w:tr>
      <w:tr w:rsidR="00726CF1" w:rsidTr="00BF5789">
        <w:trPr>
          <w:jc w:val="center"/>
        </w:trPr>
        <w:tc>
          <w:tcPr>
            <w:tcW w:w="726" w:type="dxa"/>
          </w:tcPr>
          <w:p w:rsidR="00726CF1" w:rsidRDefault="00726CF1">
            <w:pPr>
              <w:widowControl/>
              <w:spacing w:line="360" w:lineRule="atLeast"/>
              <w:ind w:firstLineChars="196" w:firstLine="470"/>
              <w:jc w:val="left"/>
              <w:rPr>
                <w:rFonts w:ascii="仿宋" w:eastAsia="仿宋" w:hAnsi="仿宋"/>
                <w:sz w:val="24"/>
              </w:rPr>
            </w:pPr>
          </w:p>
        </w:tc>
        <w:tc>
          <w:tcPr>
            <w:tcW w:w="881" w:type="dxa"/>
          </w:tcPr>
          <w:p w:rsidR="00726CF1" w:rsidRDefault="00726CF1">
            <w:pPr>
              <w:widowControl/>
              <w:spacing w:line="360" w:lineRule="atLeast"/>
              <w:ind w:firstLineChars="196" w:firstLine="470"/>
              <w:jc w:val="left"/>
              <w:rPr>
                <w:rFonts w:ascii="仿宋" w:eastAsia="仿宋" w:hAnsi="仿宋"/>
                <w:sz w:val="24"/>
              </w:rPr>
            </w:pPr>
          </w:p>
        </w:tc>
        <w:tc>
          <w:tcPr>
            <w:tcW w:w="2216" w:type="dxa"/>
          </w:tcPr>
          <w:p w:rsidR="00726CF1" w:rsidRDefault="00726CF1">
            <w:pPr>
              <w:widowControl/>
              <w:spacing w:line="360" w:lineRule="atLeast"/>
              <w:ind w:firstLineChars="196" w:firstLine="470"/>
              <w:jc w:val="left"/>
              <w:rPr>
                <w:rFonts w:ascii="仿宋" w:eastAsia="仿宋" w:hAnsi="仿宋"/>
                <w:sz w:val="24"/>
              </w:rPr>
            </w:pPr>
          </w:p>
        </w:tc>
        <w:tc>
          <w:tcPr>
            <w:tcW w:w="1685" w:type="dxa"/>
          </w:tcPr>
          <w:p w:rsidR="00726CF1" w:rsidRDefault="00726CF1">
            <w:pPr>
              <w:widowControl/>
              <w:spacing w:line="360" w:lineRule="atLeast"/>
              <w:ind w:firstLineChars="196" w:firstLine="470"/>
              <w:jc w:val="left"/>
              <w:rPr>
                <w:rFonts w:ascii="仿宋" w:eastAsia="仿宋" w:hAnsi="仿宋"/>
                <w:sz w:val="24"/>
              </w:rPr>
            </w:pPr>
          </w:p>
        </w:tc>
        <w:tc>
          <w:tcPr>
            <w:tcW w:w="2340" w:type="dxa"/>
          </w:tcPr>
          <w:p w:rsidR="00726CF1" w:rsidRDefault="00726CF1">
            <w:pPr>
              <w:widowControl/>
              <w:spacing w:line="360" w:lineRule="atLeast"/>
              <w:ind w:firstLineChars="196" w:firstLine="470"/>
              <w:jc w:val="left"/>
              <w:rPr>
                <w:rFonts w:ascii="仿宋" w:eastAsia="仿宋" w:hAnsi="仿宋"/>
                <w:sz w:val="24"/>
              </w:rPr>
            </w:pPr>
          </w:p>
        </w:tc>
      </w:tr>
      <w:tr w:rsidR="00726CF1" w:rsidTr="00BF5789">
        <w:trPr>
          <w:jc w:val="center"/>
        </w:trPr>
        <w:tc>
          <w:tcPr>
            <w:tcW w:w="726" w:type="dxa"/>
          </w:tcPr>
          <w:p w:rsidR="00726CF1" w:rsidRDefault="00726CF1">
            <w:pPr>
              <w:widowControl/>
              <w:spacing w:line="360" w:lineRule="atLeast"/>
              <w:ind w:firstLineChars="196" w:firstLine="470"/>
              <w:jc w:val="left"/>
              <w:rPr>
                <w:rFonts w:ascii="仿宋" w:eastAsia="仿宋" w:hAnsi="仿宋"/>
                <w:sz w:val="24"/>
              </w:rPr>
            </w:pPr>
          </w:p>
        </w:tc>
        <w:tc>
          <w:tcPr>
            <w:tcW w:w="881" w:type="dxa"/>
          </w:tcPr>
          <w:p w:rsidR="00726CF1" w:rsidRDefault="00726CF1">
            <w:pPr>
              <w:widowControl/>
              <w:spacing w:line="360" w:lineRule="atLeast"/>
              <w:ind w:firstLineChars="196" w:firstLine="470"/>
              <w:jc w:val="left"/>
              <w:rPr>
                <w:rFonts w:ascii="仿宋" w:eastAsia="仿宋" w:hAnsi="仿宋"/>
                <w:sz w:val="24"/>
              </w:rPr>
            </w:pPr>
          </w:p>
        </w:tc>
        <w:tc>
          <w:tcPr>
            <w:tcW w:w="2216" w:type="dxa"/>
          </w:tcPr>
          <w:p w:rsidR="00726CF1" w:rsidRDefault="00726CF1">
            <w:pPr>
              <w:widowControl/>
              <w:spacing w:line="360" w:lineRule="atLeast"/>
              <w:ind w:firstLineChars="196" w:firstLine="470"/>
              <w:jc w:val="left"/>
              <w:rPr>
                <w:rFonts w:ascii="仿宋" w:eastAsia="仿宋" w:hAnsi="仿宋"/>
                <w:sz w:val="24"/>
              </w:rPr>
            </w:pPr>
          </w:p>
        </w:tc>
        <w:tc>
          <w:tcPr>
            <w:tcW w:w="1685" w:type="dxa"/>
          </w:tcPr>
          <w:p w:rsidR="00726CF1" w:rsidRDefault="00726CF1">
            <w:pPr>
              <w:widowControl/>
              <w:spacing w:line="360" w:lineRule="atLeast"/>
              <w:ind w:firstLineChars="196" w:firstLine="470"/>
              <w:jc w:val="left"/>
              <w:rPr>
                <w:rFonts w:ascii="仿宋" w:eastAsia="仿宋" w:hAnsi="仿宋"/>
                <w:sz w:val="24"/>
              </w:rPr>
            </w:pPr>
          </w:p>
        </w:tc>
        <w:tc>
          <w:tcPr>
            <w:tcW w:w="2340" w:type="dxa"/>
          </w:tcPr>
          <w:p w:rsidR="00726CF1" w:rsidRDefault="00726CF1">
            <w:pPr>
              <w:widowControl/>
              <w:spacing w:line="360" w:lineRule="atLeast"/>
              <w:ind w:firstLineChars="196" w:firstLine="470"/>
              <w:jc w:val="left"/>
              <w:rPr>
                <w:rFonts w:ascii="仿宋" w:eastAsia="仿宋" w:hAnsi="仿宋"/>
                <w:sz w:val="24"/>
              </w:rPr>
            </w:pPr>
          </w:p>
        </w:tc>
      </w:tr>
    </w:tbl>
    <w:p w:rsidR="00726CF1" w:rsidRDefault="00726CF1">
      <w:pPr>
        <w:widowControl/>
        <w:spacing w:line="360" w:lineRule="atLeast"/>
        <w:ind w:firstLineChars="196" w:firstLine="470"/>
        <w:jc w:val="left"/>
        <w:rPr>
          <w:rFonts w:ascii="仿宋" w:eastAsia="仿宋" w:hAnsi="仿宋"/>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726CF1" w:rsidRDefault="00726CF1">
      <w:pPr>
        <w:widowControl/>
        <w:spacing w:line="360" w:lineRule="atLeast"/>
        <w:ind w:firstLineChars="196" w:firstLine="470"/>
        <w:jc w:val="left"/>
        <w:rPr>
          <w:rFonts w:ascii="仿宋" w:eastAsia="仿宋" w:hAnsi="仿宋"/>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726CF1" w:rsidRDefault="00726CF1">
      <w:pPr>
        <w:widowControl/>
        <w:spacing w:line="360" w:lineRule="atLeast"/>
        <w:ind w:firstLineChars="196" w:firstLine="470"/>
        <w:jc w:val="left"/>
        <w:rPr>
          <w:rFonts w:ascii="仿宋" w:eastAsia="仿宋" w:hAnsi="仿宋"/>
          <w:sz w:val="24"/>
        </w:rPr>
      </w:pPr>
    </w:p>
    <w:p w:rsidR="00726CF1" w:rsidRDefault="00EF5CE3">
      <w:pPr>
        <w:spacing w:line="360" w:lineRule="auto"/>
        <w:rPr>
          <w:rFonts w:ascii="仿宋" w:eastAsia="仿宋" w:hAnsi="仿宋"/>
          <w:b/>
          <w:sz w:val="32"/>
          <w:szCs w:val="32"/>
        </w:rPr>
      </w:pPr>
      <w:bookmarkStart w:id="144"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726CF1" w:rsidRDefault="00EF5CE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4"/>
    </w:p>
    <w:p w:rsidR="00726CF1" w:rsidRDefault="00726CF1">
      <w:pPr>
        <w:widowControl/>
        <w:spacing w:line="360" w:lineRule="atLeast"/>
        <w:ind w:firstLineChars="196" w:firstLine="472"/>
        <w:jc w:val="left"/>
        <w:rPr>
          <w:rFonts w:ascii="仿宋" w:eastAsia="仿宋" w:hAnsi="仿宋"/>
          <w:b/>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726CF1">
        <w:trPr>
          <w:cantSplit/>
          <w:trHeight w:val="530"/>
          <w:jc w:val="center"/>
        </w:trPr>
        <w:tc>
          <w:tcPr>
            <w:tcW w:w="954" w:type="dxa"/>
            <w:vMerge w:val="restart"/>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726CF1">
        <w:trPr>
          <w:cantSplit/>
          <w:trHeight w:val="530"/>
          <w:jc w:val="center"/>
        </w:trPr>
        <w:tc>
          <w:tcPr>
            <w:tcW w:w="954" w:type="dxa"/>
            <w:vMerge/>
            <w:vAlign w:val="center"/>
          </w:tcPr>
          <w:p w:rsidR="00726CF1" w:rsidRDefault="00726CF1">
            <w:pPr>
              <w:rPr>
                <w:rFonts w:ascii="仿宋" w:eastAsia="仿宋" w:hAnsi="仿宋"/>
              </w:rPr>
            </w:pPr>
          </w:p>
        </w:tc>
        <w:tc>
          <w:tcPr>
            <w:tcW w:w="807" w:type="dxa"/>
            <w:vMerge/>
            <w:vAlign w:val="center"/>
          </w:tcPr>
          <w:p w:rsidR="00726CF1" w:rsidRDefault="00726CF1">
            <w:pPr>
              <w:rPr>
                <w:rFonts w:ascii="仿宋" w:eastAsia="仿宋" w:hAnsi="仿宋"/>
              </w:rPr>
            </w:pPr>
          </w:p>
        </w:tc>
        <w:tc>
          <w:tcPr>
            <w:tcW w:w="807" w:type="dxa"/>
            <w:vMerge/>
            <w:vAlign w:val="center"/>
          </w:tcPr>
          <w:p w:rsidR="00726CF1" w:rsidRDefault="00726CF1">
            <w:pPr>
              <w:rPr>
                <w:rFonts w:ascii="仿宋" w:eastAsia="仿宋" w:hAnsi="仿宋"/>
              </w:rPr>
            </w:pPr>
          </w:p>
        </w:tc>
        <w:tc>
          <w:tcPr>
            <w:tcW w:w="807" w:type="dxa"/>
            <w:vMerge/>
            <w:vAlign w:val="center"/>
          </w:tcPr>
          <w:p w:rsidR="00726CF1" w:rsidRDefault="00726CF1">
            <w:pPr>
              <w:rPr>
                <w:rFonts w:ascii="仿宋" w:eastAsia="仿宋" w:hAnsi="仿宋"/>
              </w:rPr>
            </w:pPr>
          </w:p>
        </w:tc>
        <w:tc>
          <w:tcPr>
            <w:tcW w:w="807" w:type="dxa"/>
            <w:vMerge/>
            <w:vAlign w:val="center"/>
          </w:tcPr>
          <w:p w:rsidR="00726CF1" w:rsidRDefault="00726CF1">
            <w:pPr>
              <w:rPr>
                <w:rFonts w:ascii="仿宋" w:eastAsia="仿宋" w:hAnsi="仿宋"/>
              </w:rPr>
            </w:pPr>
          </w:p>
        </w:tc>
        <w:tc>
          <w:tcPr>
            <w:tcW w:w="851"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证书</w:t>
            </w:r>
          </w:p>
          <w:p w:rsidR="00726CF1" w:rsidRDefault="00EF5CE3">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专业</w:t>
            </w:r>
          </w:p>
        </w:tc>
      </w:tr>
      <w:tr w:rsidR="00726CF1">
        <w:trPr>
          <w:cantSplit/>
          <w:trHeight w:val="531"/>
          <w:jc w:val="center"/>
        </w:trPr>
        <w:tc>
          <w:tcPr>
            <w:tcW w:w="954" w:type="dxa"/>
            <w:vMerge w:val="restart"/>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管理</w:t>
            </w:r>
          </w:p>
          <w:p w:rsidR="00726CF1" w:rsidRDefault="00EF5CE3">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51" w:type="dxa"/>
          </w:tcPr>
          <w:p w:rsidR="00726CF1" w:rsidRDefault="00726CF1">
            <w:pPr>
              <w:widowControl/>
              <w:spacing w:line="360" w:lineRule="atLeast"/>
              <w:ind w:firstLineChars="196" w:firstLine="470"/>
              <w:jc w:val="left"/>
              <w:rPr>
                <w:rFonts w:ascii="仿宋" w:eastAsia="仿宋" w:hAnsi="仿宋"/>
                <w:sz w:val="24"/>
              </w:rPr>
            </w:pPr>
          </w:p>
        </w:tc>
        <w:tc>
          <w:tcPr>
            <w:tcW w:w="960" w:type="dxa"/>
          </w:tcPr>
          <w:p w:rsidR="00726CF1" w:rsidRDefault="00726CF1">
            <w:pPr>
              <w:widowControl/>
              <w:spacing w:line="360" w:lineRule="atLeast"/>
              <w:ind w:firstLineChars="196" w:firstLine="470"/>
              <w:jc w:val="left"/>
              <w:rPr>
                <w:rFonts w:ascii="仿宋" w:eastAsia="仿宋" w:hAnsi="仿宋"/>
                <w:sz w:val="24"/>
              </w:rPr>
            </w:pPr>
          </w:p>
        </w:tc>
        <w:tc>
          <w:tcPr>
            <w:tcW w:w="847" w:type="dxa"/>
          </w:tcPr>
          <w:p w:rsidR="00726CF1" w:rsidRDefault="00726CF1">
            <w:pPr>
              <w:widowControl/>
              <w:spacing w:line="360" w:lineRule="atLeast"/>
              <w:ind w:firstLineChars="196" w:firstLine="470"/>
              <w:jc w:val="left"/>
              <w:rPr>
                <w:rFonts w:ascii="仿宋" w:eastAsia="仿宋" w:hAnsi="仿宋"/>
                <w:sz w:val="24"/>
              </w:rPr>
            </w:pPr>
          </w:p>
        </w:tc>
        <w:tc>
          <w:tcPr>
            <w:tcW w:w="732" w:type="dxa"/>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530"/>
          <w:jc w:val="center"/>
        </w:trPr>
        <w:tc>
          <w:tcPr>
            <w:tcW w:w="954" w:type="dxa"/>
            <w:vMerge/>
          </w:tcPr>
          <w:p w:rsidR="00726CF1" w:rsidRDefault="00726CF1">
            <w:pPr>
              <w:rPr>
                <w:rFonts w:ascii="仿宋" w:eastAsia="仿宋" w:hAnsi="仿宋"/>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51" w:type="dxa"/>
          </w:tcPr>
          <w:p w:rsidR="00726CF1" w:rsidRDefault="00726CF1">
            <w:pPr>
              <w:widowControl/>
              <w:spacing w:line="360" w:lineRule="atLeast"/>
              <w:ind w:firstLineChars="196" w:firstLine="470"/>
              <w:jc w:val="left"/>
              <w:rPr>
                <w:rFonts w:ascii="仿宋" w:eastAsia="仿宋" w:hAnsi="仿宋"/>
                <w:sz w:val="24"/>
              </w:rPr>
            </w:pPr>
          </w:p>
        </w:tc>
        <w:tc>
          <w:tcPr>
            <w:tcW w:w="960" w:type="dxa"/>
          </w:tcPr>
          <w:p w:rsidR="00726CF1" w:rsidRDefault="00726CF1">
            <w:pPr>
              <w:widowControl/>
              <w:spacing w:line="360" w:lineRule="atLeast"/>
              <w:ind w:firstLineChars="196" w:firstLine="470"/>
              <w:jc w:val="left"/>
              <w:rPr>
                <w:rFonts w:ascii="仿宋" w:eastAsia="仿宋" w:hAnsi="仿宋"/>
                <w:sz w:val="24"/>
              </w:rPr>
            </w:pPr>
          </w:p>
        </w:tc>
        <w:tc>
          <w:tcPr>
            <w:tcW w:w="847" w:type="dxa"/>
          </w:tcPr>
          <w:p w:rsidR="00726CF1" w:rsidRDefault="00726CF1">
            <w:pPr>
              <w:widowControl/>
              <w:spacing w:line="360" w:lineRule="atLeast"/>
              <w:ind w:firstLineChars="196" w:firstLine="470"/>
              <w:jc w:val="left"/>
              <w:rPr>
                <w:rFonts w:ascii="仿宋" w:eastAsia="仿宋" w:hAnsi="仿宋"/>
                <w:sz w:val="24"/>
              </w:rPr>
            </w:pPr>
          </w:p>
        </w:tc>
        <w:tc>
          <w:tcPr>
            <w:tcW w:w="732" w:type="dxa"/>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531"/>
          <w:jc w:val="center"/>
        </w:trPr>
        <w:tc>
          <w:tcPr>
            <w:tcW w:w="954" w:type="dxa"/>
            <w:vMerge/>
          </w:tcPr>
          <w:p w:rsidR="00726CF1" w:rsidRDefault="00726CF1">
            <w:pPr>
              <w:rPr>
                <w:rFonts w:ascii="仿宋" w:eastAsia="仿宋" w:hAnsi="仿宋"/>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51" w:type="dxa"/>
          </w:tcPr>
          <w:p w:rsidR="00726CF1" w:rsidRDefault="00726CF1">
            <w:pPr>
              <w:widowControl/>
              <w:spacing w:line="360" w:lineRule="atLeast"/>
              <w:ind w:firstLineChars="196" w:firstLine="470"/>
              <w:jc w:val="left"/>
              <w:rPr>
                <w:rFonts w:ascii="仿宋" w:eastAsia="仿宋" w:hAnsi="仿宋"/>
                <w:sz w:val="24"/>
              </w:rPr>
            </w:pPr>
          </w:p>
        </w:tc>
        <w:tc>
          <w:tcPr>
            <w:tcW w:w="960" w:type="dxa"/>
          </w:tcPr>
          <w:p w:rsidR="00726CF1" w:rsidRDefault="00726CF1">
            <w:pPr>
              <w:widowControl/>
              <w:spacing w:line="360" w:lineRule="atLeast"/>
              <w:ind w:firstLineChars="196" w:firstLine="470"/>
              <w:jc w:val="left"/>
              <w:rPr>
                <w:rFonts w:ascii="仿宋" w:eastAsia="仿宋" w:hAnsi="仿宋"/>
                <w:sz w:val="24"/>
              </w:rPr>
            </w:pPr>
          </w:p>
        </w:tc>
        <w:tc>
          <w:tcPr>
            <w:tcW w:w="847" w:type="dxa"/>
          </w:tcPr>
          <w:p w:rsidR="00726CF1" w:rsidRDefault="00726CF1">
            <w:pPr>
              <w:widowControl/>
              <w:spacing w:line="360" w:lineRule="atLeast"/>
              <w:ind w:firstLineChars="196" w:firstLine="470"/>
              <w:jc w:val="left"/>
              <w:rPr>
                <w:rFonts w:ascii="仿宋" w:eastAsia="仿宋" w:hAnsi="仿宋"/>
                <w:sz w:val="24"/>
              </w:rPr>
            </w:pPr>
          </w:p>
        </w:tc>
        <w:tc>
          <w:tcPr>
            <w:tcW w:w="732" w:type="dxa"/>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530"/>
          <w:jc w:val="center"/>
        </w:trPr>
        <w:tc>
          <w:tcPr>
            <w:tcW w:w="954" w:type="dxa"/>
            <w:vMerge w:val="restart"/>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技术</w:t>
            </w:r>
          </w:p>
          <w:p w:rsidR="00726CF1" w:rsidRDefault="00EF5CE3">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51" w:type="dxa"/>
          </w:tcPr>
          <w:p w:rsidR="00726CF1" w:rsidRDefault="00726CF1">
            <w:pPr>
              <w:widowControl/>
              <w:spacing w:line="360" w:lineRule="atLeast"/>
              <w:ind w:firstLineChars="196" w:firstLine="470"/>
              <w:jc w:val="left"/>
              <w:rPr>
                <w:rFonts w:ascii="仿宋" w:eastAsia="仿宋" w:hAnsi="仿宋"/>
                <w:sz w:val="24"/>
              </w:rPr>
            </w:pPr>
          </w:p>
        </w:tc>
        <w:tc>
          <w:tcPr>
            <w:tcW w:w="960" w:type="dxa"/>
          </w:tcPr>
          <w:p w:rsidR="00726CF1" w:rsidRDefault="00726CF1">
            <w:pPr>
              <w:widowControl/>
              <w:spacing w:line="360" w:lineRule="atLeast"/>
              <w:ind w:firstLineChars="196" w:firstLine="470"/>
              <w:jc w:val="left"/>
              <w:rPr>
                <w:rFonts w:ascii="仿宋" w:eastAsia="仿宋" w:hAnsi="仿宋"/>
                <w:sz w:val="24"/>
              </w:rPr>
            </w:pPr>
          </w:p>
        </w:tc>
        <w:tc>
          <w:tcPr>
            <w:tcW w:w="847" w:type="dxa"/>
          </w:tcPr>
          <w:p w:rsidR="00726CF1" w:rsidRDefault="00726CF1">
            <w:pPr>
              <w:widowControl/>
              <w:spacing w:line="360" w:lineRule="atLeast"/>
              <w:ind w:firstLineChars="196" w:firstLine="470"/>
              <w:jc w:val="left"/>
              <w:rPr>
                <w:rFonts w:ascii="仿宋" w:eastAsia="仿宋" w:hAnsi="仿宋"/>
                <w:sz w:val="24"/>
              </w:rPr>
            </w:pPr>
          </w:p>
        </w:tc>
        <w:tc>
          <w:tcPr>
            <w:tcW w:w="732" w:type="dxa"/>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531"/>
          <w:jc w:val="center"/>
        </w:trPr>
        <w:tc>
          <w:tcPr>
            <w:tcW w:w="954" w:type="dxa"/>
            <w:vMerge/>
          </w:tcPr>
          <w:p w:rsidR="00726CF1" w:rsidRDefault="00726CF1">
            <w:pPr>
              <w:rPr>
                <w:rFonts w:ascii="仿宋" w:eastAsia="仿宋" w:hAnsi="仿宋"/>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51" w:type="dxa"/>
          </w:tcPr>
          <w:p w:rsidR="00726CF1" w:rsidRDefault="00726CF1">
            <w:pPr>
              <w:widowControl/>
              <w:spacing w:line="360" w:lineRule="atLeast"/>
              <w:ind w:firstLineChars="196" w:firstLine="470"/>
              <w:jc w:val="left"/>
              <w:rPr>
                <w:rFonts w:ascii="仿宋" w:eastAsia="仿宋" w:hAnsi="仿宋"/>
                <w:sz w:val="24"/>
              </w:rPr>
            </w:pPr>
          </w:p>
        </w:tc>
        <w:tc>
          <w:tcPr>
            <w:tcW w:w="960" w:type="dxa"/>
          </w:tcPr>
          <w:p w:rsidR="00726CF1" w:rsidRDefault="00726CF1">
            <w:pPr>
              <w:widowControl/>
              <w:spacing w:line="360" w:lineRule="atLeast"/>
              <w:ind w:firstLineChars="196" w:firstLine="470"/>
              <w:jc w:val="left"/>
              <w:rPr>
                <w:rFonts w:ascii="仿宋" w:eastAsia="仿宋" w:hAnsi="仿宋"/>
                <w:sz w:val="24"/>
              </w:rPr>
            </w:pPr>
          </w:p>
        </w:tc>
        <w:tc>
          <w:tcPr>
            <w:tcW w:w="847" w:type="dxa"/>
          </w:tcPr>
          <w:p w:rsidR="00726CF1" w:rsidRDefault="00726CF1">
            <w:pPr>
              <w:widowControl/>
              <w:spacing w:line="360" w:lineRule="atLeast"/>
              <w:ind w:firstLineChars="196" w:firstLine="470"/>
              <w:jc w:val="left"/>
              <w:rPr>
                <w:rFonts w:ascii="仿宋" w:eastAsia="仿宋" w:hAnsi="仿宋"/>
                <w:sz w:val="24"/>
              </w:rPr>
            </w:pPr>
          </w:p>
        </w:tc>
        <w:tc>
          <w:tcPr>
            <w:tcW w:w="732" w:type="dxa"/>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530"/>
          <w:jc w:val="center"/>
        </w:trPr>
        <w:tc>
          <w:tcPr>
            <w:tcW w:w="954" w:type="dxa"/>
            <w:vMerge/>
          </w:tcPr>
          <w:p w:rsidR="00726CF1" w:rsidRDefault="00726CF1">
            <w:pPr>
              <w:rPr>
                <w:rFonts w:ascii="仿宋" w:eastAsia="仿宋" w:hAnsi="仿宋"/>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51" w:type="dxa"/>
          </w:tcPr>
          <w:p w:rsidR="00726CF1" w:rsidRDefault="00726CF1">
            <w:pPr>
              <w:widowControl/>
              <w:spacing w:line="360" w:lineRule="atLeast"/>
              <w:ind w:firstLineChars="196" w:firstLine="470"/>
              <w:jc w:val="left"/>
              <w:rPr>
                <w:rFonts w:ascii="仿宋" w:eastAsia="仿宋" w:hAnsi="仿宋"/>
                <w:sz w:val="24"/>
              </w:rPr>
            </w:pPr>
          </w:p>
        </w:tc>
        <w:tc>
          <w:tcPr>
            <w:tcW w:w="960" w:type="dxa"/>
          </w:tcPr>
          <w:p w:rsidR="00726CF1" w:rsidRDefault="00726CF1">
            <w:pPr>
              <w:widowControl/>
              <w:spacing w:line="360" w:lineRule="atLeast"/>
              <w:ind w:firstLineChars="196" w:firstLine="470"/>
              <w:jc w:val="left"/>
              <w:rPr>
                <w:rFonts w:ascii="仿宋" w:eastAsia="仿宋" w:hAnsi="仿宋"/>
                <w:sz w:val="24"/>
              </w:rPr>
            </w:pPr>
          </w:p>
        </w:tc>
        <w:tc>
          <w:tcPr>
            <w:tcW w:w="847" w:type="dxa"/>
          </w:tcPr>
          <w:p w:rsidR="00726CF1" w:rsidRDefault="00726CF1">
            <w:pPr>
              <w:widowControl/>
              <w:spacing w:line="360" w:lineRule="atLeast"/>
              <w:ind w:firstLineChars="196" w:firstLine="470"/>
              <w:jc w:val="left"/>
              <w:rPr>
                <w:rFonts w:ascii="仿宋" w:eastAsia="仿宋" w:hAnsi="仿宋"/>
                <w:sz w:val="24"/>
              </w:rPr>
            </w:pPr>
          </w:p>
        </w:tc>
        <w:tc>
          <w:tcPr>
            <w:tcW w:w="732" w:type="dxa"/>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531"/>
          <w:jc w:val="center"/>
        </w:trPr>
        <w:tc>
          <w:tcPr>
            <w:tcW w:w="954" w:type="dxa"/>
            <w:vMerge w:val="restart"/>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51" w:type="dxa"/>
          </w:tcPr>
          <w:p w:rsidR="00726CF1" w:rsidRDefault="00726CF1">
            <w:pPr>
              <w:widowControl/>
              <w:spacing w:line="360" w:lineRule="atLeast"/>
              <w:ind w:firstLineChars="196" w:firstLine="470"/>
              <w:jc w:val="left"/>
              <w:rPr>
                <w:rFonts w:ascii="仿宋" w:eastAsia="仿宋" w:hAnsi="仿宋"/>
                <w:sz w:val="24"/>
              </w:rPr>
            </w:pPr>
          </w:p>
        </w:tc>
        <w:tc>
          <w:tcPr>
            <w:tcW w:w="960" w:type="dxa"/>
          </w:tcPr>
          <w:p w:rsidR="00726CF1" w:rsidRDefault="00726CF1">
            <w:pPr>
              <w:widowControl/>
              <w:spacing w:line="360" w:lineRule="atLeast"/>
              <w:ind w:firstLineChars="196" w:firstLine="470"/>
              <w:jc w:val="left"/>
              <w:rPr>
                <w:rFonts w:ascii="仿宋" w:eastAsia="仿宋" w:hAnsi="仿宋"/>
                <w:sz w:val="24"/>
              </w:rPr>
            </w:pPr>
          </w:p>
        </w:tc>
        <w:tc>
          <w:tcPr>
            <w:tcW w:w="847" w:type="dxa"/>
          </w:tcPr>
          <w:p w:rsidR="00726CF1" w:rsidRDefault="00726CF1">
            <w:pPr>
              <w:widowControl/>
              <w:spacing w:line="360" w:lineRule="atLeast"/>
              <w:ind w:firstLineChars="196" w:firstLine="470"/>
              <w:jc w:val="left"/>
              <w:rPr>
                <w:rFonts w:ascii="仿宋" w:eastAsia="仿宋" w:hAnsi="仿宋"/>
                <w:sz w:val="24"/>
              </w:rPr>
            </w:pPr>
          </w:p>
        </w:tc>
        <w:tc>
          <w:tcPr>
            <w:tcW w:w="732" w:type="dxa"/>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530"/>
          <w:jc w:val="center"/>
        </w:trPr>
        <w:tc>
          <w:tcPr>
            <w:tcW w:w="954" w:type="dxa"/>
            <w:vMerge/>
            <w:tcBorders>
              <w:bottom w:val="single" w:sz="4" w:space="0" w:color="auto"/>
            </w:tcBorders>
          </w:tcPr>
          <w:p w:rsidR="00726CF1" w:rsidRDefault="00726CF1">
            <w:pPr>
              <w:rPr>
                <w:rFonts w:ascii="仿宋" w:eastAsia="仿宋" w:hAnsi="仿宋"/>
              </w:rPr>
            </w:pPr>
          </w:p>
        </w:tc>
        <w:tc>
          <w:tcPr>
            <w:tcW w:w="807" w:type="dxa"/>
            <w:tcBorders>
              <w:bottom w:val="single" w:sz="4" w:space="0" w:color="auto"/>
            </w:tcBorders>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51" w:type="dxa"/>
          </w:tcPr>
          <w:p w:rsidR="00726CF1" w:rsidRDefault="00726CF1">
            <w:pPr>
              <w:widowControl/>
              <w:spacing w:line="360" w:lineRule="atLeast"/>
              <w:ind w:firstLineChars="196" w:firstLine="470"/>
              <w:jc w:val="left"/>
              <w:rPr>
                <w:rFonts w:ascii="仿宋" w:eastAsia="仿宋" w:hAnsi="仿宋"/>
                <w:sz w:val="24"/>
              </w:rPr>
            </w:pPr>
          </w:p>
        </w:tc>
        <w:tc>
          <w:tcPr>
            <w:tcW w:w="960" w:type="dxa"/>
          </w:tcPr>
          <w:p w:rsidR="00726CF1" w:rsidRDefault="00726CF1">
            <w:pPr>
              <w:widowControl/>
              <w:spacing w:line="360" w:lineRule="atLeast"/>
              <w:ind w:firstLineChars="196" w:firstLine="470"/>
              <w:jc w:val="left"/>
              <w:rPr>
                <w:rFonts w:ascii="仿宋" w:eastAsia="仿宋" w:hAnsi="仿宋"/>
                <w:sz w:val="24"/>
              </w:rPr>
            </w:pPr>
          </w:p>
        </w:tc>
        <w:tc>
          <w:tcPr>
            <w:tcW w:w="847" w:type="dxa"/>
          </w:tcPr>
          <w:p w:rsidR="00726CF1" w:rsidRDefault="00726CF1">
            <w:pPr>
              <w:widowControl/>
              <w:spacing w:line="360" w:lineRule="atLeast"/>
              <w:ind w:firstLineChars="196" w:firstLine="470"/>
              <w:jc w:val="left"/>
              <w:rPr>
                <w:rFonts w:ascii="仿宋" w:eastAsia="仿宋" w:hAnsi="仿宋"/>
                <w:sz w:val="24"/>
              </w:rPr>
            </w:pPr>
          </w:p>
        </w:tc>
        <w:tc>
          <w:tcPr>
            <w:tcW w:w="732" w:type="dxa"/>
          </w:tcPr>
          <w:p w:rsidR="00726CF1" w:rsidRDefault="00726CF1">
            <w:pPr>
              <w:widowControl/>
              <w:spacing w:line="360" w:lineRule="atLeast"/>
              <w:ind w:firstLineChars="196" w:firstLine="470"/>
              <w:jc w:val="left"/>
              <w:rPr>
                <w:rFonts w:ascii="仿宋" w:eastAsia="仿宋" w:hAnsi="仿宋"/>
                <w:sz w:val="24"/>
              </w:rPr>
            </w:pPr>
          </w:p>
        </w:tc>
      </w:tr>
    </w:tbl>
    <w:p w:rsidR="00726CF1" w:rsidRDefault="00726CF1">
      <w:pPr>
        <w:widowControl/>
        <w:spacing w:line="360" w:lineRule="atLeast"/>
        <w:ind w:firstLineChars="196" w:firstLine="470"/>
        <w:jc w:val="left"/>
        <w:rPr>
          <w:rFonts w:ascii="仿宋" w:eastAsia="仿宋" w:hAnsi="仿宋"/>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rsidR="00726CF1" w:rsidRDefault="00726CF1">
      <w:pPr>
        <w:widowControl/>
        <w:spacing w:line="360" w:lineRule="atLeast"/>
        <w:ind w:firstLineChars="196" w:firstLine="472"/>
        <w:jc w:val="left"/>
        <w:rPr>
          <w:rFonts w:ascii="仿宋" w:eastAsia="仿宋" w:hAnsi="仿宋"/>
          <w:b/>
          <w:sz w:val="24"/>
        </w:rPr>
      </w:pPr>
    </w:p>
    <w:p w:rsidR="00726CF1" w:rsidRDefault="00726CF1">
      <w:pPr>
        <w:widowControl/>
        <w:spacing w:line="360" w:lineRule="atLeast"/>
        <w:ind w:firstLineChars="196" w:firstLine="472"/>
        <w:jc w:val="left"/>
        <w:rPr>
          <w:rFonts w:ascii="仿宋" w:eastAsia="仿宋" w:hAnsi="仿宋"/>
          <w:b/>
          <w:sz w:val="24"/>
        </w:rPr>
      </w:pPr>
    </w:p>
    <w:p w:rsidR="00726CF1" w:rsidRDefault="00726CF1">
      <w:pPr>
        <w:widowControl/>
        <w:spacing w:line="360" w:lineRule="atLeast"/>
        <w:ind w:firstLineChars="196" w:firstLine="472"/>
        <w:jc w:val="left"/>
        <w:rPr>
          <w:rFonts w:ascii="仿宋" w:eastAsia="仿宋" w:hAnsi="仿宋"/>
          <w:b/>
          <w:sz w:val="24"/>
        </w:rPr>
      </w:pPr>
    </w:p>
    <w:p w:rsidR="00726CF1" w:rsidRDefault="00EF5CE3">
      <w:pPr>
        <w:spacing w:after="0" w:line="360" w:lineRule="auto"/>
        <w:rPr>
          <w:rFonts w:ascii="仿宋" w:eastAsia="仿宋" w:hAnsi="仿宋"/>
          <w:b/>
          <w:sz w:val="32"/>
          <w:szCs w:val="32"/>
        </w:rPr>
      </w:pPr>
      <w:r>
        <w:rPr>
          <w:rFonts w:ascii="仿宋" w:eastAsia="仿宋" w:hAnsi="仿宋" w:hint="eastAsia"/>
          <w:b/>
          <w:sz w:val="24"/>
        </w:rPr>
        <w:br w:type="page"/>
      </w:r>
    </w:p>
    <w:p w:rsidR="00726CF1" w:rsidRDefault="00EF5CE3">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rsidR="00726CF1" w:rsidRDefault="00EF5CE3">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rsidR="00726CF1" w:rsidRDefault="00726CF1">
      <w:pPr>
        <w:widowControl/>
        <w:spacing w:after="0" w:line="360" w:lineRule="atLeast"/>
        <w:jc w:val="center"/>
        <w:rPr>
          <w:rFonts w:ascii="仿宋" w:eastAsia="仿宋" w:hAnsi="仿宋"/>
          <w:b/>
          <w:sz w:val="32"/>
          <w:szCs w:val="32"/>
        </w:rPr>
      </w:pPr>
    </w:p>
    <w:p w:rsidR="00726CF1" w:rsidRDefault="00EF5CE3">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5" w:name="_Toc387147344"/>
      <w:bookmarkStart w:id="146" w:name="_Toc387658050"/>
      <w:bookmarkStart w:id="147" w:name="_Toc413748654"/>
      <w:bookmarkStart w:id="148" w:name="_Toc417911732"/>
      <w:bookmarkStart w:id="149"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726CF1" w:rsidRDefault="00EF5CE3">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726CF1" w:rsidRDefault="00EF5CE3">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726CF1" w:rsidRDefault="00EF5CE3">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726CF1" w:rsidRDefault="00EF5CE3">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726CF1" w:rsidRDefault="00EF5CE3">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726CF1" w:rsidRDefault="00EF5CE3">
      <w:pPr>
        <w:spacing w:after="0" w:line="360" w:lineRule="auto"/>
        <w:jc w:val="center"/>
        <w:rPr>
          <w:rFonts w:ascii="仿宋" w:eastAsia="仿宋" w:hAnsi="仿宋"/>
          <w:sz w:val="24"/>
        </w:rPr>
      </w:pPr>
      <w:r>
        <w:rPr>
          <w:rFonts w:ascii="仿宋" w:eastAsia="仿宋" w:hAnsi="仿宋" w:hint="eastAsia"/>
          <w:sz w:val="24"/>
        </w:rPr>
        <w:t xml:space="preserve">                        日 期：</w:t>
      </w:r>
    </w:p>
    <w:p w:rsidR="00726CF1" w:rsidRDefault="00EF5CE3">
      <w:pPr>
        <w:spacing w:after="0" w:line="360" w:lineRule="auto"/>
        <w:jc w:val="left"/>
        <w:rPr>
          <w:rFonts w:ascii="仿宋" w:eastAsia="仿宋" w:hAnsi="仿宋" w:cs="宋体"/>
          <w:sz w:val="24"/>
        </w:rPr>
      </w:pPr>
      <w:r>
        <w:rPr>
          <w:rFonts w:ascii="仿宋" w:eastAsia="仿宋" w:hAnsi="仿宋" w:cs="宋体" w:hint="eastAsia"/>
          <w:sz w:val="24"/>
        </w:rPr>
        <w:t>注：</w:t>
      </w:r>
    </w:p>
    <w:p w:rsidR="00726CF1" w:rsidRDefault="00EF5CE3">
      <w:pPr>
        <w:spacing w:after="0" w:line="360" w:lineRule="auto"/>
        <w:rPr>
          <w:rFonts w:ascii="仿宋" w:eastAsia="仿宋" w:hAnsi="仿宋"/>
          <w:b/>
          <w:sz w:val="32"/>
          <w:szCs w:val="32"/>
        </w:rPr>
      </w:pPr>
      <w:r>
        <w:rPr>
          <w:rFonts w:ascii="仿宋" w:eastAsia="仿宋" w:hAnsi="仿宋" w:cs="宋体"/>
          <w:sz w:val="24"/>
        </w:rPr>
        <w:t>1、</w:t>
      </w:r>
      <w:bookmarkEnd w:id="145"/>
      <w:bookmarkEnd w:id="146"/>
      <w:bookmarkEnd w:id="147"/>
      <w:bookmarkEnd w:id="148"/>
      <w:bookmarkEnd w:id="149"/>
      <w:r>
        <w:rPr>
          <w:rFonts w:ascii="仿宋" w:eastAsia="仿宋" w:hAnsi="仿宋" w:cs="宋体" w:hint="eastAsia"/>
          <w:sz w:val="24"/>
        </w:rPr>
        <w:t>从业人员、营业收入、资产总额填报上一年度数据，无上一年度数据的新成立企业可不填报。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rsidR="00726CF1" w:rsidRDefault="00EF5CE3">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726CF1" w:rsidRDefault="00726CF1">
      <w:pPr>
        <w:spacing w:line="588" w:lineRule="exact"/>
        <w:rPr>
          <w:rFonts w:ascii="仿宋" w:eastAsia="仿宋" w:hAnsi="仿宋" w:cs="宋体"/>
          <w:b/>
          <w:spacing w:val="6"/>
          <w:sz w:val="24"/>
        </w:rPr>
      </w:pPr>
    </w:p>
    <w:p w:rsidR="00726CF1" w:rsidRDefault="00EF5CE3">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726CF1" w:rsidRDefault="00EF5CE3">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726CF1" w:rsidRDefault="00726CF1">
      <w:pPr>
        <w:spacing w:line="588" w:lineRule="exact"/>
        <w:rPr>
          <w:rFonts w:ascii="仿宋" w:eastAsia="仿宋" w:hAnsi="仿宋" w:cs="宋体"/>
          <w:spacing w:val="6"/>
          <w:sz w:val="24"/>
        </w:rPr>
      </w:pPr>
    </w:p>
    <w:p w:rsidR="00726CF1" w:rsidRDefault="00726CF1">
      <w:pPr>
        <w:spacing w:line="588" w:lineRule="exact"/>
        <w:rPr>
          <w:rFonts w:ascii="仿宋" w:eastAsia="仿宋" w:hAnsi="仿宋" w:cs="宋体"/>
          <w:spacing w:val="6"/>
          <w:sz w:val="24"/>
        </w:rPr>
      </w:pPr>
    </w:p>
    <w:p w:rsidR="00726CF1" w:rsidRDefault="00EF5CE3">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726CF1" w:rsidRDefault="00EF5CE3">
      <w:pPr>
        <w:rPr>
          <w:rFonts w:ascii="仿宋" w:eastAsia="仿宋" w:hAnsi="仿宋" w:cs="宋体"/>
          <w:spacing w:val="6"/>
          <w:sz w:val="24"/>
        </w:rPr>
      </w:pPr>
      <w:r>
        <w:rPr>
          <w:rFonts w:ascii="仿宋" w:eastAsia="仿宋" w:hAnsi="仿宋" w:cs="宋体" w:hint="eastAsia"/>
          <w:spacing w:val="6"/>
          <w:sz w:val="24"/>
        </w:rPr>
        <w:t>日  期：</w:t>
      </w:r>
    </w:p>
    <w:p w:rsidR="00726CF1" w:rsidRDefault="00726CF1">
      <w:pPr>
        <w:spacing w:line="360" w:lineRule="auto"/>
        <w:rPr>
          <w:rFonts w:ascii="仿宋" w:eastAsia="仿宋" w:hAnsi="仿宋" w:cs="宋体"/>
          <w:sz w:val="24"/>
        </w:rPr>
      </w:pPr>
    </w:p>
    <w:p w:rsidR="00726CF1" w:rsidRDefault="00EF5CE3">
      <w:pPr>
        <w:spacing w:line="360" w:lineRule="auto"/>
        <w:rPr>
          <w:rFonts w:ascii="仿宋" w:eastAsia="仿宋" w:hAnsi="仿宋" w:cs="宋体"/>
          <w:sz w:val="24"/>
        </w:rPr>
      </w:pPr>
      <w:r>
        <w:rPr>
          <w:rFonts w:ascii="仿宋" w:eastAsia="仿宋" w:hAnsi="仿宋" w:cs="宋体" w:hint="eastAsia"/>
          <w:sz w:val="24"/>
        </w:rPr>
        <w:t>注：</w:t>
      </w:r>
    </w:p>
    <w:p w:rsidR="00726CF1" w:rsidRDefault="00EF5CE3">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726CF1" w:rsidRDefault="00EF5CE3">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726CF1" w:rsidRDefault="00726CF1">
      <w:pPr>
        <w:spacing w:line="300" w:lineRule="exact"/>
        <w:rPr>
          <w:rFonts w:ascii="仿宋" w:eastAsia="仿宋" w:hAnsi="仿宋" w:cs="宋体"/>
          <w:sz w:val="24"/>
        </w:rPr>
      </w:pPr>
    </w:p>
    <w:p w:rsidR="00726CF1" w:rsidRDefault="00EF5CE3">
      <w:pPr>
        <w:widowControl/>
        <w:spacing w:after="0" w:line="240" w:lineRule="auto"/>
        <w:jc w:val="left"/>
        <w:rPr>
          <w:rFonts w:ascii="仿宋" w:eastAsia="仿宋" w:hAnsi="仿宋" w:cs="宋体"/>
          <w:sz w:val="24"/>
        </w:rPr>
      </w:pPr>
      <w:r>
        <w:rPr>
          <w:rFonts w:ascii="仿宋" w:eastAsia="仿宋" w:hAnsi="仿宋" w:cs="宋体"/>
          <w:sz w:val="24"/>
        </w:rPr>
        <w:br w:type="page"/>
      </w:r>
    </w:p>
    <w:p w:rsidR="00726CF1" w:rsidRDefault="00EF5CE3">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rsidR="00726CF1" w:rsidRDefault="00EF5CE3">
      <w:pPr>
        <w:jc w:val="center"/>
        <w:outlineLvl w:val="2"/>
        <w:rPr>
          <w:rFonts w:ascii="仿宋" w:eastAsia="仿宋" w:hAnsi="仿宋"/>
          <w:b/>
          <w:sz w:val="32"/>
          <w:szCs w:val="32"/>
        </w:rPr>
      </w:pPr>
      <w:r>
        <w:rPr>
          <w:rFonts w:ascii="仿宋" w:eastAsia="仿宋" w:hAnsi="仿宋" w:hint="eastAsia"/>
          <w:b/>
          <w:sz w:val="32"/>
          <w:szCs w:val="32"/>
        </w:rPr>
        <w:t>十二、监狱企业</w:t>
      </w:r>
    </w:p>
    <w:p w:rsidR="00726CF1" w:rsidRDefault="00EF5CE3">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726CF1" w:rsidRDefault="00EF5CE3">
      <w:pPr>
        <w:spacing w:after="0" w:line="360" w:lineRule="auto"/>
        <w:jc w:val="left"/>
        <w:rPr>
          <w:rFonts w:ascii="仿宋" w:eastAsia="仿宋" w:hAnsi="仿宋" w:cs="宋体"/>
          <w:sz w:val="24"/>
        </w:rPr>
      </w:pPr>
      <w:r>
        <w:rPr>
          <w:rFonts w:ascii="仿宋" w:eastAsia="仿宋" w:hAnsi="仿宋" w:cs="宋体" w:hint="eastAsia"/>
          <w:sz w:val="24"/>
        </w:rPr>
        <w:t>注：</w:t>
      </w:r>
    </w:p>
    <w:p w:rsidR="00726CF1" w:rsidRDefault="00EF5CE3">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726CF1" w:rsidRDefault="00EF5CE3">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726CF1" w:rsidRDefault="00EF5CE3">
      <w:pPr>
        <w:widowControl/>
        <w:spacing w:after="0" w:line="240" w:lineRule="auto"/>
        <w:jc w:val="left"/>
        <w:rPr>
          <w:rFonts w:ascii="仿宋" w:eastAsia="仿宋" w:hAnsi="仿宋" w:cs="宋体"/>
          <w:sz w:val="24"/>
        </w:rPr>
      </w:pPr>
      <w:r>
        <w:rPr>
          <w:rFonts w:ascii="仿宋" w:eastAsia="仿宋" w:hAnsi="仿宋" w:cs="宋体"/>
          <w:sz w:val="24"/>
        </w:rPr>
        <w:br w:type="page"/>
      </w:r>
    </w:p>
    <w:p w:rsidR="00726CF1" w:rsidRDefault="00726CF1">
      <w:pPr>
        <w:spacing w:line="300" w:lineRule="exact"/>
        <w:rPr>
          <w:rFonts w:ascii="仿宋" w:eastAsia="仿宋" w:hAnsi="仿宋" w:cs="宋体"/>
          <w:sz w:val="24"/>
        </w:rPr>
        <w:sectPr w:rsidR="00726CF1">
          <w:footerReference w:type="default" r:id="rId15"/>
          <w:pgSz w:w="11906" w:h="16838"/>
          <w:pgMar w:top="1440" w:right="1800" w:bottom="1440" w:left="1800" w:header="851" w:footer="992" w:gutter="0"/>
          <w:cols w:space="720"/>
          <w:docGrid w:type="lines" w:linePitch="312"/>
        </w:sectPr>
      </w:pPr>
    </w:p>
    <w:p w:rsidR="00726CF1" w:rsidRDefault="00EF5CE3">
      <w:pPr>
        <w:pStyle w:val="1"/>
        <w:jc w:val="center"/>
        <w:rPr>
          <w:rFonts w:ascii="仿宋" w:eastAsia="仿宋" w:hAnsi="仿宋"/>
          <w:sz w:val="36"/>
          <w:szCs w:val="36"/>
        </w:rPr>
      </w:pPr>
      <w:bookmarkStart w:id="150" w:name="_Toc28495"/>
      <w:bookmarkStart w:id="151" w:name="_Toc28654"/>
      <w:bookmarkStart w:id="152" w:name="PO_默认文件内容_26"/>
      <w:bookmarkEnd w:id="130"/>
      <w:r>
        <w:rPr>
          <w:rFonts w:ascii="仿宋" w:eastAsia="仿宋" w:hAnsi="仿宋" w:hint="eastAsia"/>
          <w:sz w:val="36"/>
          <w:szCs w:val="36"/>
        </w:rPr>
        <w:lastRenderedPageBreak/>
        <w:t>第四章  投标人和投标产品的资格、资质性及其他类似效力要求</w:t>
      </w:r>
      <w:bookmarkEnd w:id="150"/>
      <w:bookmarkEnd w:id="151"/>
    </w:p>
    <w:p w:rsidR="00726CF1" w:rsidRDefault="00EF5CE3">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726CF1" w:rsidRDefault="00EF5CE3">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资格要求：详见第五章资格性审查要求。</w:t>
      </w:r>
    </w:p>
    <w:p w:rsidR="00726CF1" w:rsidRDefault="00EF5CE3">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（二）资质性要求：详见第五章资格性审查要求。</w:t>
      </w:r>
    </w:p>
    <w:p w:rsidR="00726CF1" w:rsidRDefault="00EF5CE3">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（三）其他类似效力要求：详见第五章资格性审查要求。</w:t>
      </w:r>
    </w:p>
    <w:p w:rsidR="00726CF1" w:rsidRDefault="00EF5CE3">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726CF1" w:rsidRDefault="00EF5CE3">
      <w:pPr>
        <w:rPr>
          <w:rFonts w:ascii="仿宋" w:eastAsia="仿宋" w:hAnsi="仿宋"/>
          <w:b/>
          <w:bCs/>
          <w:sz w:val="24"/>
        </w:rPr>
      </w:pPr>
      <w:r>
        <w:rPr>
          <w:rFonts w:ascii="仿宋" w:eastAsia="仿宋" w:hAnsi="仿宋" w:hint="eastAsia"/>
          <w:b/>
          <w:bCs/>
          <w:sz w:val="24"/>
        </w:rPr>
        <w:t>（一）资格要求：详见第五章资格性审查要求。</w:t>
      </w:r>
    </w:p>
    <w:p w:rsidR="00726CF1" w:rsidRDefault="00EF5CE3">
      <w:pPr>
        <w:rPr>
          <w:rFonts w:ascii="仿宋" w:eastAsia="仿宋" w:hAnsi="仿宋"/>
          <w:b/>
          <w:bCs/>
          <w:sz w:val="24"/>
        </w:rPr>
      </w:pPr>
      <w:r>
        <w:rPr>
          <w:rFonts w:ascii="仿宋" w:eastAsia="仿宋" w:hAnsi="仿宋" w:hint="eastAsia"/>
          <w:b/>
          <w:bCs/>
          <w:sz w:val="24"/>
        </w:rPr>
        <w:t>（二）资质性要求：详见第五章资格性审查要求。</w:t>
      </w:r>
    </w:p>
    <w:p w:rsidR="00726CF1" w:rsidRDefault="00EF5CE3">
      <w:pPr>
        <w:rPr>
          <w:rFonts w:ascii="仿宋" w:eastAsia="仿宋" w:hAnsi="仿宋"/>
          <w:b/>
          <w:bCs/>
          <w:sz w:val="24"/>
        </w:rPr>
      </w:pPr>
      <w:r>
        <w:rPr>
          <w:rFonts w:ascii="仿宋" w:eastAsia="仿宋" w:hAnsi="仿宋" w:hint="eastAsia"/>
          <w:b/>
          <w:bCs/>
          <w:sz w:val="24"/>
        </w:rPr>
        <w:t>（三）其他类似效力要求：详见第五章资格性审查要求。</w:t>
      </w:r>
    </w:p>
    <w:p w:rsidR="00726CF1" w:rsidRDefault="00726CF1">
      <w:pPr>
        <w:pStyle w:val="af2"/>
        <w:spacing w:line="420" w:lineRule="exact"/>
        <w:ind w:firstLineChars="0" w:firstLine="0"/>
        <w:rPr>
          <w:rFonts w:ascii="仿宋" w:eastAsia="仿宋" w:hAnsi="仿宋"/>
          <w:b/>
          <w:sz w:val="24"/>
        </w:rPr>
      </w:pPr>
    </w:p>
    <w:p w:rsidR="00726CF1" w:rsidRDefault="00EF5CE3">
      <w:pPr>
        <w:pStyle w:val="1"/>
        <w:spacing w:line="360" w:lineRule="auto"/>
        <w:jc w:val="center"/>
        <w:rPr>
          <w:rFonts w:ascii="仿宋" w:eastAsia="仿宋" w:hAnsi="仿宋"/>
          <w:sz w:val="36"/>
          <w:szCs w:val="36"/>
        </w:rPr>
      </w:pPr>
      <w:bookmarkStart w:id="153" w:name="_Toc3806"/>
      <w:bookmarkStart w:id="154" w:name="_Toc1588"/>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3"/>
      <w:bookmarkEnd w:id="154"/>
      <w:r>
        <w:rPr>
          <w:rFonts w:ascii="仿宋" w:eastAsia="仿宋" w:hAnsi="仿宋" w:hint="eastAsia"/>
          <w:sz w:val="36"/>
          <w:szCs w:val="36"/>
        </w:rPr>
        <w:t>资格性审查要求</w:t>
      </w:r>
    </w:p>
    <w:p w:rsidR="00726CF1" w:rsidRDefault="00EF5CE3">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726CF1">
        <w:trPr>
          <w:trHeight w:val="90"/>
        </w:trPr>
        <w:tc>
          <w:tcPr>
            <w:tcW w:w="9575" w:type="dxa"/>
            <w:gridSpan w:val="4"/>
            <w:vAlign w:val="center"/>
          </w:tcPr>
          <w:p w:rsidR="00726CF1" w:rsidRDefault="00EF5CE3">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726CF1">
        <w:trPr>
          <w:trHeight w:val="90"/>
        </w:trPr>
        <w:tc>
          <w:tcPr>
            <w:tcW w:w="888" w:type="dxa"/>
            <w:vAlign w:val="center"/>
          </w:tcPr>
          <w:p w:rsidR="00726CF1" w:rsidRDefault="00EF5CE3">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726CF1" w:rsidRDefault="00EF5CE3">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rsidR="00726CF1" w:rsidRDefault="00EF5CE3">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rsidR="00726CF1" w:rsidRDefault="00EF5CE3">
            <w:pPr>
              <w:spacing w:line="360" w:lineRule="auto"/>
              <w:jc w:val="center"/>
              <w:rPr>
                <w:rFonts w:ascii="仿宋" w:eastAsia="仿宋" w:hAnsi="仿宋" w:cs="仿宋"/>
                <w:bCs/>
                <w:sz w:val="24"/>
              </w:rPr>
            </w:pPr>
            <w:r>
              <w:rPr>
                <w:rFonts w:ascii="仿宋" w:eastAsia="仿宋" w:hAnsi="仿宋" w:hint="eastAsia"/>
                <w:sz w:val="24"/>
              </w:rPr>
              <w:t>要求说明</w:t>
            </w:r>
          </w:p>
        </w:tc>
      </w:tr>
      <w:tr w:rsidR="00726CF1">
        <w:trPr>
          <w:trHeight w:val="4196"/>
        </w:trPr>
        <w:tc>
          <w:tcPr>
            <w:tcW w:w="888" w:type="dxa"/>
            <w:vMerge w:val="restart"/>
          </w:tcPr>
          <w:p w:rsidR="00726CF1" w:rsidRDefault="00EF5CE3">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rsidR="00726CF1" w:rsidRDefault="00EF5CE3">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rsidR="00726CF1" w:rsidRDefault="00EF5CE3">
            <w:pPr>
              <w:pStyle w:val="af2"/>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726CF1" w:rsidRDefault="00EF5CE3">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726CF1">
        <w:tc>
          <w:tcPr>
            <w:tcW w:w="888" w:type="dxa"/>
            <w:vMerge/>
          </w:tcPr>
          <w:p w:rsidR="00726CF1" w:rsidRDefault="00726CF1">
            <w:pPr>
              <w:jc w:val="center"/>
              <w:rPr>
                <w:rFonts w:ascii="仿宋" w:eastAsia="仿宋" w:hAnsi="仿宋" w:cs="仿宋"/>
                <w:bCs/>
                <w:sz w:val="24"/>
              </w:rPr>
            </w:pPr>
          </w:p>
        </w:tc>
        <w:tc>
          <w:tcPr>
            <w:tcW w:w="2637" w:type="dxa"/>
            <w:vMerge/>
          </w:tcPr>
          <w:p w:rsidR="00726CF1" w:rsidRDefault="00726CF1">
            <w:pPr>
              <w:rPr>
                <w:rFonts w:ascii="仿宋" w:eastAsia="仿宋" w:hAnsi="仿宋" w:cs="仿宋"/>
                <w:bCs/>
                <w:sz w:val="24"/>
              </w:rPr>
            </w:pPr>
          </w:p>
        </w:tc>
        <w:tc>
          <w:tcPr>
            <w:tcW w:w="3813" w:type="dxa"/>
          </w:tcPr>
          <w:p w:rsidR="00726CF1" w:rsidRDefault="00EF5CE3">
            <w:pPr>
              <w:rPr>
                <w:rFonts w:ascii="仿宋" w:eastAsia="仿宋" w:hAnsi="仿宋"/>
                <w:sz w:val="24"/>
              </w:rPr>
            </w:pPr>
            <w:r>
              <w:rPr>
                <w:rFonts w:ascii="仿宋" w:eastAsia="仿宋" w:hAnsi="仿宋" w:hint="eastAsia"/>
                <w:sz w:val="24"/>
              </w:rPr>
              <w:t>1.2、具备良好商业信誉的证明材料（可提供承诺函，格式详见第三章）</w:t>
            </w:r>
          </w:p>
          <w:p w:rsidR="00726CF1" w:rsidRDefault="00EF5CE3">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Pr>
                <w:rFonts w:ascii="仿宋" w:eastAsia="仿宋" w:hAnsi="仿宋" w:hint="eastAsia"/>
                <w:sz w:val="24"/>
              </w:rPr>
              <w:lastRenderedPageBreak/>
              <w:t>有关行政部门处罚（处理）的，本项目不认定其具有良好的商业信誉。</w:t>
            </w:r>
          </w:p>
        </w:tc>
        <w:tc>
          <w:tcPr>
            <w:tcW w:w="2237" w:type="dxa"/>
          </w:tcPr>
          <w:p w:rsidR="00726CF1" w:rsidRDefault="00EF5CE3">
            <w:pPr>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726CF1">
        <w:tc>
          <w:tcPr>
            <w:tcW w:w="888" w:type="dxa"/>
            <w:vMerge/>
          </w:tcPr>
          <w:p w:rsidR="00726CF1" w:rsidRDefault="00726CF1">
            <w:pPr>
              <w:jc w:val="center"/>
              <w:rPr>
                <w:rFonts w:ascii="仿宋" w:eastAsia="仿宋" w:hAnsi="仿宋" w:cs="仿宋"/>
                <w:bCs/>
                <w:sz w:val="24"/>
              </w:rPr>
            </w:pPr>
          </w:p>
        </w:tc>
        <w:tc>
          <w:tcPr>
            <w:tcW w:w="2637" w:type="dxa"/>
            <w:vMerge/>
          </w:tcPr>
          <w:p w:rsidR="00726CF1" w:rsidRDefault="00726CF1">
            <w:pPr>
              <w:rPr>
                <w:rFonts w:ascii="仿宋" w:eastAsia="仿宋" w:hAnsi="仿宋" w:cs="仿宋"/>
                <w:bCs/>
                <w:sz w:val="24"/>
              </w:rPr>
            </w:pPr>
          </w:p>
        </w:tc>
        <w:tc>
          <w:tcPr>
            <w:tcW w:w="3813" w:type="dxa"/>
          </w:tcPr>
          <w:p w:rsidR="00726CF1" w:rsidRPr="00BF5789" w:rsidRDefault="00EF5CE3" w:rsidP="00BF5789">
            <w:pPr>
              <w:pStyle w:val="af2"/>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sidR="00523184">
              <w:rPr>
                <w:rFonts w:ascii="仿宋" w:eastAsia="仿宋" w:hAnsi="仿宋"/>
                <w:sz w:val="24"/>
              </w:rPr>
              <w:t>19</w:t>
            </w:r>
            <w:r>
              <w:rPr>
                <w:rFonts w:ascii="仿宋" w:eastAsia="仿宋" w:hAnsi="仿宋" w:hint="eastAsia"/>
                <w:sz w:val="24"/>
              </w:rPr>
              <w:t>或20</w:t>
            </w:r>
            <w:r w:rsidR="00523184">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sidR="00523184">
              <w:rPr>
                <w:rFonts w:ascii="仿宋" w:eastAsia="仿宋" w:hAnsi="仿宋"/>
                <w:sz w:val="24"/>
              </w:rPr>
              <w:t>19</w:t>
            </w:r>
            <w:r>
              <w:rPr>
                <w:rFonts w:ascii="仿宋" w:eastAsia="仿宋" w:hAnsi="仿宋" w:hint="eastAsia"/>
                <w:sz w:val="24"/>
              </w:rPr>
              <w:t>或20</w:t>
            </w:r>
            <w:r w:rsidR="00523184">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tcPr>
          <w:p w:rsidR="00726CF1" w:rsidRDefault="00EF5CE3">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726CF1">
        <w:tc>
          <w:tcPr>
            <w:tcW w:w="888" w:type="dxa"/>
            <w:vMerge/>
          </w:tcPr>
          <w:p w:rsidR="00726CF1" w:rsidRDefault="00726CF1">
            <w:pPr>
              <w:jc w:val="center"/>
              <w:rPr>
                <w:rFonts w:ascii="仿宋" w:eastAsia="仿宋" w:hAnsi="仿宋" w:cs="仿宋"/>
                <w:bCs/>
                <w:sz w:val="24"/>
              </w:rPr>
            </w:pPr>
          </w:p>
        </w:tc>
        <w:tc>
          <w:tcPr>
            <w:tcW w:w="2637" w:type="dxa"/>
            <w:vMerge/>
          </w:tcPr>
          <w:p w:rsidR="00726CF1" w:rsidRDefault="00726CF1">
            <w:pPr>
              <w:rPr>
                <w:rFonts w:ascii="仿宋" w:eastAsia="仿宋" w:hAnsi="仿宋" w:cs="仿宋"/>
                <w:bCs/>
                <w:sz w:val="24"/>
              </w:rPr>
            </w:pPr>
          </w:p>
        </w:tc>
        <w:tc>
          <w:tcPr>
            <w:tcW w:w="3813" w:type="dxa"/>
          </w:tcPr>
          <w:p w:rsidR="00726CF1" w:rsidRDefault="00EF5CE3">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rsidR="00726CF1" w:rsidRDefault="00EF5CE3">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726CF1">
        <w:tc>
          <w:tcPr>
            <w:tcW w:w="888" w:type="dxa"/>
            <w:vMerge/>
          </w:tcPr>
          <w:p w:rsidR="00726CF1" w:rsidRDefault="00726CF1">
            <w:pPr>
              <w:jc w:val="center"/>
              <w:rPr>
                <w:rFonts w:ascii="仿宋" w:eastAsia="仿宋" w:hAnsi="仿宋" w:cs="仿宋"/>
                <w:bCs/>
                <w:sz w:val="24"/>
              </w:rPr>
            </w:pPr>
          </w:p>
        </w:tc>
        <w:tc>
          <w:tcPr>
            <w:tcW w:w="2637" w:type="dxa"/>
            <w:vMerge/>
          </w:tcPr>
          <w:p w:rsidR="00726CF1" w:rsidRDefault="00726CF1">
            <w:pPr>
              <w:rPr>
                <w:rFonts w:ascii="仿宋" w:eastAsia="仿宋" w:hAnsi="仿宋" w:cs="仿宋"/>
                <w:bCs/>
                <w:sz w:val="24"/>
              </w:rPr>
            </w:pPr>
          </w:p>
        </w:tc>
        <w:tc>
          <w:tcPr>
            <w:tcW w:w="3813" w:type="dxa"/>
          </w:tcPr>
          <w:p w:rsidR="00726CF1" w:rsidRPr="00BF5789" w:rsidRDefault="00EF5CE3" w:rsidP="00BF5789">
            <w:pPr>
              <w:pStyle w:val="af2"/>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tc>
        <w:tc>
          <w:tcPr>
            <w:tcW w:w="2237" w:type="dxa"/>
          </w:tcPr>
          <w:p w:rsidR="00726CF1" w:rsidRDefault="00EF5CE3">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726CF1">
        <w:trPr>
          <w:trHeight w:val="3070"/>
        </w:trPr>
        <w:tc>
          <w:tcPr>
            <w:tcW w:w="888" w:type="dxa"/>
            <w:vMerge/>
          </w:tcPr>
          <w:p w:rsidR="00726CF1" w:rsidRDefault="00726CF1">
            <w:pPr>
              <w:jc w:val="center"/>
              <w:rPr>
                <w:rFonts w:ascii="仿宋" w:eastAsia="仿宋" w:hAnsi="仿宋" w:cs="仿宋"/>
                <w:bCs/>
                <w:sz w:val="24"/>
              </w:rPr>
            </w:pPr>
          </w:p>
        </w:tc>
        <w:tc>
          <w:tcPr>
            <w:tcW w:w="2637" w:type="dxa"/>
            <w:vMerge/>
          </w:tcPr>
          <w:p w:rsidR="00726CF1" w:rsidRDefault="00726CF1">
            <w:pPr>
              <w:rPr>
                <w:rFonts w:ascii="仿宋" w:eastAsia="仿宋" w:hAnsi="仿宋" w:cs="仿宋"/>
                <w:bCs/>
                <w:sz w:val="24"/>
              </w:rPr>
            </w:pPr>
          </w:p>
        </w:tc>
        <w:tc>
          <w:tcPr>
            <w:tcW w:w="3813" w:type="dxa"/>
          </w:tcPr>
          <w:p w:rsidR="00726CF1" w:rsidRDefault="00EF5CE3">
            <w:pPr>
              <w:pStyle w:val="af2"/>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726CF1" w:rsidRDefault="00EF5CE3">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726CF1" w:rsidRDefault="00EF5CE3">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726CF1">
        <w:tc>
          <w:tcPr>
            <w:tcW w:w="888" w:type="dxa"/>
            <w:vMerge/>
          </w:tcPr>
          <w:p w:rsidR="00726CF1" w:rsidRDefault="00726CF1">
            <w:pPr>
              <w:jc w:val="center"/>
              <w:rPr>
                <w:rFonts w:ascii="仿宋" w:eastAsia="仿宋" w:hAnsi="仿宋" w:cs="仿宋"/>
                <w:bCs/>
                <w:sz w:val="24"/>
              </w:rPr>
            </w:pPr>
          </w:p>
        </w:tc>
        <w:tc>
          <w:tcPr>
            <w:tcW w:w="2637" w:type="dxa"/>
            <w:vMerge/>
          </w:tcPr>
          <w:p w:rsidR="00726CF1" w:rsidRDefault="00726CF1">
            <w:pPr>
              <w:rPr>
                <w:rFonts w:ascii="仿宋" w:eastAsia="仿宋" w:hAnsi="仿宋" w:cs="仿宋"/>
                <w:bCs/>
                <w:sz w:val="24"/>
              </w:rPr>
            </w:pPr>
          </w:p>
        </w:tc>
        <w:tc>
          <w:tcPr>
            <w:tcW w:w="3813" w:type="dxa"/>
          </w:tcPr>
          <w:p w:rsidR="00726CF1" w:rsidRDefault="00EF5CE3">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rsidR="00726CF1" w:rsidRDefault="00EF5CE3">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726CF1">
        <w:tc>
          <w:tcPr>
            <w:tcW w:w="888" w:type="dxa"/>
          </w:tcPr>
          <w:p w:rsidR="00726CF1" w:rsidRDefault="00BF5789">
            <w:pPr>
              <w:rPr>
                <w:rFonts w:ascii="仿宋" w:eastAsia="仿宋" w:hAnsi="仿宋" w:cs="仿宋"/>
                <w:bCs/>
                <w:sz w:val="24"/>
              </w:rPr>
            </w:pPr>
            <w:r>
              <w:rPr>
                <w:rFonts w:ascii="仿宋" w:eastAsia="仿宋" w:hAnsi="仿宋" w:cs="仿宋"/>
                <w:bCs/>
                <w:sz w:val="24"/>
              </w:rPr>
              <w:t>2</w:t>
            </w:r>
          </w:p>
        </w:tc>
        <w:tc>
          <w:tcPr>
            <w:tcW w:w="2637" w:type="dxa"/>
          </w:tcPr>
          <w:p w:rsidR="00726CF1" w:rsidRDefault="00BF5789">
            <w:pPr>
              <w:tabs>
                <w:tab w:val="left" w:pos="7665"/>
              </w:tabs>
              <w:spacing w:line="400" w:lineRule="exact"/>
              <w:rPr>
                <w:rFonts w:ascii="仿宋" w:eastAsia="仿宋" w:hAnsi="仿宋" w:cs="宋体"/>
                <w:sz w:val="24"/>
              </w:rPr>
            </w:pPr>
            <w:r>
              <w:rPr>
                <w:rFonts w:ascii="仿宋" w:eastAsia="仿宋" w:hAnsi="仿宋"/>
                <w:sz w:val="24"/>
              </w:rPr>
              <w:t>2</w:t>
            </w:r>
            <w:r w:rsidR="00EF5CE3">
              <w:rPr>
                <w:rFonts w:ascii="仿宋" w:eastAsia="仿宋" w:hAnsi="仿宋" w:hint="eastAsia"/>
                <w:sz w:val="24"/>
              </w:rPr>
              <w:t>、</w:t>
            </w:r>
            <w:r w:rsidR="00EF5CE3">
              <w:rPr>
                <w:rFonts w:ascii="仿宋" w:eastAsia="仿宋" w:hAnsi="仿宋" w:cs="宋体" w:hint="eastAsia"/>
                <w:sz w:val="24"/>
              </w:rPr>
              <w:t>本项目的特定资格要求：</w:t>
            </w:r>
          </w:p>
          <w:p w:rsidR="00BF5789" w:rsidRPr="00BF5789" w:rsidRDefault="00EF5CE3" w:rsidP="00BF5789">
            <w:pPr>
              <w:tabs>
                <w:tab w:val="left" w:pos="7665"/>
              </w:tabs>
              <w:spacing w:line="400" w:lineRule="exact"/>
              <w:rPr>
                <w:rFonts w:ascii="仿宋" w:eastAsia="仿宋" w:hAnsi="仿宋" w:cs="宋体"/>
                <w:sz w:val="24"/>
              </w:rPr>
            </w:pPr>
            <w:r>
              <w:rPr>
                <w:rFonts w:ascii="仿宋" w:eastAsia="仿宋" w:hAnsi="仿宋" w:cs="宋体" w:hint="eastAsia"/>
                <w:sz w:val="24"/>
              </w:rPr>
              <w:t xml:space="preserve">    </w:t>
            </w:r>
            <w:r w:rsidR="00BF5789" w:rsidRPr="00BF5789">
              <w:rPr>
                <w:rFonts w:ascii="仿宋" w:eastAsia="仿宋" w:hAnsi="仿宋" w:cs="宋体" w:hint="eastAsia"/>
                <w:sz w:val="24"/>
              </w:rPr>
              <w:t xml:space="preserve"> </w:t>
            </w:r>
            <w:r w:rsidR="00BF5789">
              <w:rPr>
                <w:rFonts w:ascii="仿宋" w:eastAsia="仿宋" w:hAnsi="仿宋" w:cs="宋体"/>
                <w:sz w:val="24"/>
              </w:rPr>
              <w:t>2</w:t>
            </w:r>
            <w:r w:rsidR="00BF5789" w:rsidRPr="00BF5789">
              <w:rPr>
                <w:rFonts w:ascii="仿宋" w:eastAsia="仿宋" w:hAnsi="仿宋" w:cs="宋体" w:hint="eastAsia"/>
                <w:sz w:val="24"/>
              </w:rPr>
              <w:t>.1若投标产品中有医疗器械的，所投医疗器械须符合《医疗器械注册管理办法》等政策法规要求并具有中华人民共和国医疗器械注册或备案凭证；投标人须符合《医疗器械监</w:t>
            </w:r>
            <w:r w:rsidR="00BF5789" w:rsidRPr="00BF5789">
              <w:rPr>
                <w:rFonts w:ascii="仿宋" w:eastAsia="仿宋" w:hAnsi="仿宋" w:cs="宋体" w:hint="eastAsia"/>
                <w:sz w:val="24"/>
              </w:rPr>
              <w:lastRenderedPageBreak/>
              <w:t>督管理条例》等政策法规要求并具有医疗器械生产许可证或者医疗器械经营许可/备案凭证。</w:t>
            </w:r>
          </w:p>
          <w:p w:rsidR="00726CF1" w:rsidRDefault="00BF5789" w:rsidP="00BF5789">
            <w:pPr>
              <w:rPr>
                <w:rFonts w:ascii="仿宋" w:eastAsia="仿宋" w:hAnsi="仿宋" w:cs="仿宋"/>
                <w:bCs/>
                <w:sz w:val="24"/>
              </w:rPr>
            </w:pPr>
            <w:r>
              <w:rPr>
                <w:rFonts w:ascii="仿宋" w:eastAsia="仿宋" w:hAnsi="仿宋" w:cs="宋体"/>
                <w:sz w:val="24"/>
              </w:rPr>
              <w:t>2</w:t>
            </w:r>
            <w:r w:rsidRPr="00BF5789">
              <w:rPr>
                <w:rFonts w:ascii="仿宋" w:eastAsia="仿宋" w:hAnsi="仿宋" w:cs="宋体" w:hint="eastAsia"/>
                <w:sz w:val="24"/>
              </w:rPr>
              <w:t>.2</w:t>
            </w:r>
            <w:r w:rsidR="00155D01" w:rsidRPr="00F764AB">
              <w:rPr>
                <w:rFonts w:ascii="仿宋" w:eastAsia="仿宋" w:hAnsi="仿宋" w:cs="宋体" w:hint="eastAsia"/>
                <w:sz w:val="24"/>
              </w:rPr>
              <w:t>投标产品属于消毒产品的，消毒产品须具备《消毒产品卫生安全评价报告》</w:t>
            </w:r>
            <w:r w:rsidR="00155D01" w:rsidRPr="00155D01">
              <w:rPr>
                <w:rFonts w:ascii="仿宋" w:eastAsia="仿宋" w:hAnsi="仿宋" w:cs="宋体" w:hint="eastAsia"/>
                <w:sz w:val="24"/>
              </w:rPr>
              <w:t>及备案证</w:t>
            </w:r>
            <w:r w:rsidR="00155D01" w:rsidRPr="00F764AB">
              <w:rPr>
                <w:rFonts w:ascii="仿宋" w:eastAsia="仿宋" w:hAnsi="仿宋" w:cs="宋体" w:hint="eastAsia"/>
                <w:sz w:val="24"/>
              </w:rPr>
              <w:t>。（投标产品若为新消毒产品须提供有效的卫生许可批件）</w:t>
            </w:r>
            <w:r w:rsidRPr="00BF5789">
              <w:rPr>
                <w:rFonts w:ascii="仿宋" w:eastAsia="仿宋" w:hAnsi="仿宋" w:cs="宋体" w:hint="eastAsia"/>
                <w:sz w:val="24"/>
              </w:rPr>
              <w:t>。</w:t>
            </w:r>
          </w:p>
        </w:tc>
        <w:tc>
          <w:tcPr>
            <w:tcW w:w="3813" w:type="dxa"/>
          </w:tcPr>
          <w:p w:rsidR="00BF5789" w:rsidRPr="00BF5789" w:rsidRDefault="00EF5CE3" w:rsidP="00BF5789">
            <w:pPr>
              <w:tabs>
                <w:tab w:val="left" w:pos="7665"/>
              </w:tabs>
              <w:spacing w:line="400" w:lineRule="exact"/>
              <w:rPr>
                <w:rFonts w:ascii="仿宋" w:eastAsia="仿宋" w:hAnsi="仿宋" w:cs="宋体"/>
                <w:sz w:val="24"/>
              </w:rPr>
            </w:pPr>
            <w:r>
              <w:rPr>
                <w:rFonts w:ascii="仿宋" w:eastAsia="仿宋" w:hAnsi="仿宋" w:cs="宋体" w:hint="eastAsia"/>
                <w:sz w:val="24"/>
              </w:rPr>
              <w:lastRenderedPageBreak/>
              <w:t xml:space="preserve">   </w:t>
            </w:r>
            <w:r w:rsidR="00BF5789" w:rsidRPr="00BF5789">
              <w:rPr>
                <w:rFonts w:ascii="仿宋" w:eastAsia="仿宋" w:hAnsi="仿宋" w:cs="宋体" w:hint="eastAsia"/>
                <w:sz w:val="24"/>
              </w:rPr>
              <w:t xml:space="preserve"> </w:t>
            </w:r>
            <w:r w:rsidR="00BF5789">
              <w:rPr>
                <w:rFonts w:ascii="仿宋" w:eastAsia="仿宋" w:hAnsi="仿宋" w:cs="宋体"/>
                <w:sz w:val="24"/>
              </w:rPr>
              <w:t>2</w:t>
            </w:r>
            <w:r w:rsidR="00BF5789" w:rsidRPr="00BF5789">
              <w:rPr>
                <w:rFonts w:ascii="仿宋" w:eastAsia="仿宋" w:hAnsi="仿宋" w:cs="宋体" w:hint="eastAsia"/>
                <w:sz w:val="24"/>
              </w:rPr>
              <w:t>.1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p>
          <w:p w:rsidR="00155D01" w:rsidRDefault="00BF5789" w:rsidP="00BF5789">
            <w:pPr>
              <w:rPr>
                <w:rFonts w:ascii="仿宋" w:eastAsia="仿宋" w:hAnsi="仿宋" w:cs="宋体"/>
                <w:sz w:val="24"/>
              </w:rPr>
            </w:pPr>
            <w:r>
              <w:rPr>
                <w:rFonts w:ascii="仿宋" w:eastAsia="仿宋" w:hAnsi="仿宋" w:cs="宋体"/>
                <w:sz w:val="24"/>
              </w:rPr>
              <w:t>2</w:t>
            </w:r>
            <w:r w:rsidRPr="00BF5789">
              <w:rPr>
                <w:rFonts w:ascii="仿宋" w:eastAsia="仿宋" w:hAnsi="仿宋" w:cs="宋体" w:hint="eastAsia"/>
                <w:sz w:val="24"/>
              </w:rPr>
              <w:t>.2</w:t>
            </w:r>
            <w:r w:rsidR="00155D01" w:rsidRPr="00155D01">
              <w:rPr>
                <w:rFonts w:ascii="仿宋" w:eastAsia="仿宋" w:hAnsi="仿宋" w:cs="宋体" w:hint="eastAsia"/>
                <w:sz w:val="24"/>
              </w:rPr>
              <w:t>投标产品属于消毒产品的，消</w:t>
            </w:r>
            <w:r w:rsidR="00155D01" w:rsidRPr="00155D01">
              <w:rPr>
                <w:rFonts w:ascii="仿宋" w:eastAsia="仿宋" w:hAnsi="仿宋" w:cs="宋体" w:hint="eastAsia"/>
                <w:sz w:val="24"/>
              </w:rPr>
              <w:lastRenderedPageBreak/>
              <w:t>毒产品须具备《消毒产品卫生安全评价报告》及备案证。（投标产品若为新消毒产品须提供有效的卫生许可批件）</w:t>
            </w:r>
          </w:p>
          <w:p w:rsidR="00726CF1" w:rsidRDefault="00EF5CE3" w:rsidP="00BF5789">
            <w:pPr>
              <w:rPr>
                <w:rFonts w:ascii="仿宋" w:eastAsia="仿宋" w:hAnsi="仿宋" w:cs="仿宋"/>
                <w:bCs/>
                <w:sz w:val="24"/>
              </w:rPr>
            </w:pPr>
            <w:r>
              <w:rPr>
                <w:rFonts w:ascii="仿宋" w:eastAsia="仿宋" w:hAnsi="仿宋" w:cs="仿宋" w:hint="eastAsia"/>
                <w:bCs/>
                <w:sz w:val="24"/>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2237" w:type="dxa"/>
          </w:tcPr>
          <w:p w:rsidR="00726CF1" w:rsidRDefault="00EF5CE3">
            <w:pPr>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对投标人的资格进行审查。若涉及“多证合一”，投标人须提供“多证合一”的营业执照，并就被“多证合一”整合的相关登记、备案和各</w:t>
            </w:r>
            <w:r>
              <w:rPr>
                <w:rFonts w:ascii="仿宋" w:eastAsia="仿宋" w:hAnsi="仿宋" w:hint="eastAsia"/>
                <w:sz w:val="24"/>
              </w:rPr>
              <w:lastRenderedPageBreak/>
              <w:t>类证照的真实性作出承诺（承诺函格式详见第三章）。</w:t>
            </w:r>
          </w:p>
        </w:tc>
      </w:tr>
      <w:tr w:rsidR="00726CF1">
        <w:tc>
          <w:tcPr>
            <w:tcW w:w="888" w:type="dxa"/>
          </w:tcPr>
          <w:p w:rsidR="00726CF1" w:rsidRDefault="00BF5789">
            <w:pPr>
              <w:rPr>
                <w:rFonts w:ascii="仿宋" w:eastAsia="仿宋" w:hAnsi="仿宋" w:cs="仿宋"/>
                <w:bCs/>
                <w:sz w:val="24"/>
              </w:rPr>
            </w:pPr>
            <w:r>
              <w:rPr>
                <w:rFonts w:ascii="仿宋" w:eastAsia="仿宋" w:hAnsi="仿宋" w:cs="仿宋"/>
                <w:bCs/>
                <w:sz w:val="24"/>
              </w:rPr>
              <w:lastRenderedPageBreak/>
              <w:t>3</w:t>
            </w:r>
          </w:p>
        </w:tc>
        <w:tc>
          <w:tcPr>
            <w:tcW w:w="2637" w:type="dxa"/>
          </w:tcPr>
          <w:p w:rsidR="00726CF1" w:rsidRDefault="00BF5789">
            <w:pPr>
              <w:spacing w:after="0" w:line="340" w:lineRule="exact"/>
              <w:ind w:rightChars="50" w:right="105"/>
              <w:rPr>
                <w:rFonts w:ascii="仿宋" w:eastAsia="仿宋" w:hAnsi="仿宋" w:cs="仿宋"/>
                <w:bCs/>
                <w:sz w:val="24"/>
              </w:rPr>
            </w:pPr>
            <w:r>
              <w:rPr>
                <w:rFonts w:ascii="仿宋" w:eastAsia="仿宋" w:hAnsi="仿宋" w:cs="宋体"/>
                <w:sz w:val="24"/>
              </w:rPr>
              <w:t>3</w:t>
            </w:r>
            <w:r w:rsidR="00EF5CE3">
              <w:rPr>
                <w:rFonts w:ascii="仿宋" w:eastAsia="仿宋" w:hAnsi="仿宋" w:cs="宋体" w:hint="eastAsia"/>
                <w:sz w:val="24"/>
              </w:rPr>
              <w:t>、</w:t>
            </w:r>
            <w:r w:rsidR="00EF5CE3">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3813" w:type="dxa"/>
          </w:tcPr>
          <w:p w:rsidR="00726CF1" w:rsidRDefault="00BF5789">
            <w:pPr>
              <w:rPr>
                <w:rFonts w:ascii="仿宋" w:eastAsia="仿宋" w:hAnsi="仿宋" w:cs="宋体"/>
                <w:b/>
                <w:bCs/>
                <w:sz w:val="24"/>
              </w:rPr>
            </w:pPr>
            <w:r>
              <w:rPr>
                <w:rFonts w:ascii="仿宋" w:eastAsia="仿宋" w:hAnsi="仿宋" w:cs="宋体"/>
                <w:sz w:val="24"/>
              </w:rPr>
              <w:t>3</w:t>
            </w:r>
            <w:r w:rsidR="00EF5CE3">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sidR="00EF5CE3">
              <w:rPr>
                <w:rFonts w:ascii="仿宋" w:eastAsia="仿宋" w:hAnsi="仿宋" w:cs="宋体" w:hint="eastAsia"/>
                <w:b/>
                <w:bCs/>
                <w:sz w:val="24"/>
              </w:rPr>
              <w:t>（此项由采购人或采购代理机构查询，投标人不提供证明材料）</w:t>
            </w:r>
          </w:p>
          <w:p w:rsidR="00726CF1" w:rsidRDefault="00726CF1">
            <w:pPr>
              <w:spacing w:after="0" w:line="340" w:lineRule="exact"/>
              <w:ind w:rightChars="50" w:right="105"/>
              <w:rPr>
                <w:rFonts w:ascii="仿宋" w:eastAsia="仿宋" w:hAnsi="仿宋" w:cs="仿宋"/>
                <w:bCs/>
                <w:sz w:val="24"/>
              </w:rPr>
            </w:pPr>
          </w:p>
        </w:tc>
        <w:tc>
          <w:tcPr>
            <w:tcW w:w="2237" w:type="dxa"/>
          </w:tcPr>
          <w:p w:rsidR="00726CF1" w:rsidRDefault="00EF5CE3">
            <w:pPr>
              <w:rPr>
                <w:rFonts w:ascii="仿宋" w:eastAsia="仿宋" w:hAnsi="仿宋" w:cs="仿宋"/>
                <w:bCs/>
                <w:sz w:val="24"/>
              </w:rPr>
            </w:pPr>
            <w:r>
              <w:rPr>
                <w:rFonts w:ascii="仿宋" w:eastAsia="仿宋" w:hAnsi="仿宋" w:cs="仿宋" w:hint="eastAsia"/>
                <w:bCs/>
                <w:sz w:val="24"/>
              </w:rPr>
              <w:t>投标人可上传空白页，上传内容不作资格审查。</w:t>
            </w:r>
          </w:p>
        </w:tc>
      </w:tr>
    </w:tbl>
    <w:p w:rsidR="00726CF1" w:rsidRDefault="00EF5CE3">
      <w:pPr>
        <w:rPr>
          <w:rFonts w:ascii="仿宋" w:eastAsia="仿宋" w:hAnsi="仿宋"/>
          <w:sz w:val="36"/>
          <w:szCs w:val="36"/>
        </w:rPr>
      </w:pPr>
      <w:bookmarkStart w:id="155" w:name="_Toc2122"/>
      <w:bookmarkStart w:id="156" w:name="_Toc217446093"/>
      <w:bookmarkEnd w:id="152"/>
      <w:r>
        <w:rPr>
          <w:rFonts w:ascii="仿宋" w:eastAsia="仿宋" w:hAnsi="仿宋"/>
          <w:sz w:val="36"/>
          <w:szCs w:val="36"/>
        </w:rPr>
        <w:br w:type="page"/>
      </w:r>
    </w:p>
    <w:p w:rsidR="00726CF1" w:rsidRDefault="00726CF1">
      <w:pPr>
        <w:spacing w:line="360" w:lineRule="auto"/>
        <w:rPr>
          <w:rFonts w:ascii="仿宋" w:eastAsia="仿宋" w:hAnsi="仿宋"/>
          <w:sz w:val="36"/>
          <w:szCs w:val="36"/>
        </w:rPr>
        <w:sectPr w:rsidR="00726CF1">
          <w:footerReference w:type="default" r:id="rId16"/>
          <w:pgSz w:w="11906" w:h="16838"/>
          <w:pgMar w:top="1440" w:right="1800" w:bottom="1440" w:left="1800" w:header="851" w:footer="992" w:gutter="0"/>
          <w:cols w:space="720"/>
          <w:docGrid w:type="lines" w:linePitch="312"/>
        </w:sectPr>
      </w:pPr>
    </w:p>
    <w:p w:rsidR="00726CF1" w:rsidRDefault="00EF5CE3">
      <w:pPr>
        <w:pStyle w:val="1"/>
        <w:jc w:val="center"/>
        <w:rPr>
          <w:rFonts w:ascii="仿宋" w:eastAsia="仿宋" w:hAnsi="仿宋"/>
          <w:sz w:val="36"/>
          <w:szCs w:val="36"/>
        </w:rPr>
      </w:pPr>
      <w:bookmarkStart w:id="157" w:name="PO_默认文件内容_32"/>
      <w:r>
        <w:rPr>
          <w:rFonts w:ascii="仿宋" w:eastAsia="仿宋" w:hAnsi="仿宋" w:hint="eastAsia"/>
          <w:sz w:val="36"/>
          <w:szCs w:val="36"/>
        </w:rPr>
        <w:lastRenderedPageBreak/>
        <w:t>第六章  招标项目技术、服务、政府采购合同内容条款及其他商务要求</w:t>
      </w:r>
      <w:bookmarkEnd w:id="155"/>
    </w:p>
    <w:p w:rsidR="00726CF1" w:rsidRDefault="00EF5CE3">
      <w:pPr>
        <w:spacing w:line="400" w:lineRule="exact"/>
        <w:ind w:firstLineChars="98" w:firstLine="235"/>
        <w:rPr>
          <w:rFonts w:ascii="仿宋" w:eastAsia="仿宋" w:hAnsi="仿宋"/>
          <w:sz w:val="24"/>
        </w:rPr>
      </w:pPr>
      <w:bookmarkStart w:id="158" w:name="_Toc217446094"/>
      <w:bookmarkEnd w:id="156"/>
      <w:r>
        <w:rPr>
          <w:rFonts w:ascii="仿宋" w:eastAsia="仿宋" w:hAnsi="仿宋" w:hint="eastAsia"/>
          <w:sz w:val="24"/>
        </w:rPr>
        <w:t>前提：本章中标注“*”的条款为本项目的实质性条款，投标人不满足的，将按照无效投标处理。</w:t>
      </w:r>
    </w:p>
    <w:p w:rsidR="00726CF1" w:rsidRDefault="00EF5CE3">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bookmarkEnd w:id="158"/>
    </w:p>
    <w:p w:rsidR="00726CF1" w:rsidRDefault="00EF5CE3">
      <w:pPr>
        <w:pStyle w:val="a3"/>
        <w:spacing w:line="400" w:lineRule="exact"/>
        <w:ind w:firstLine="480"/>
        <w:rPr>
          <w:rFonts w:ascii="仿宋" w:eastAsia="仿宋" w:hAnsi="仿宋"/>
          <w:bCs/>
          <w:sz w:val="24"/>
        </w:rPr>
      </w:pPr>
      <w:bookmarkStart w:id="159" w:name="_Toc217446095"/>
      <w:r>
        <w:rPr>
          <w:rFonts w:ascii="仿宋" w:eastAsia="仿宋" w:hAnsi="仿宋" w:hint="eastAsia"/>
          <w:bCs/>
          <w:sz w:val="24"/>
        </w:rPr>
        <w:t>1.项目</w:t>
      </w:r>
      <w:r>
        <w:rPr>
          <w:rFonts w:ascii="仿宋" w:eastAsia="仿宋" w:hAnsi="仿宋"/>
          <w:bCs/>
          <w:sz w:val="24"/>
        </w:rPr>
        <w:t>概况</w:t>
      </w:r>
      <w:r>
        <w:rPr>
          <w:rFonts w:ascii="仿宋" w:eastAsia="仿宋" w:hAnsi="仿宋" w:hint="eastAsia"/>
          <w:bCs/>
          <w:sz w:val="24"/>
        </w:rPr>
        <w:t>：</w:t>
      </w:r>
      <w:r w:rsidR="00BF5789" w:rsidRPr="00BF5789">
        <w:rPr>
          <w:rFonts w:ascii="仿宋" w:eastAsia="仿宋" w:hAnsi="仿宋" w:hint="eastAsia"/>
          <w:bCs/>
          <w:sz w:val="24"/>
        </w:rPr>
        <w:t>本项目共1个包，采购2021年医疗设备一批。</w:t>
      </w:r>
    </w:p>
    <w:p w:rsidR="00726CF1" w:rsidRDefault="00EF5CE3">
      <w:pPr>
        <w:pStyle w:val="a3"/>
        <w:spacing w:line="400" w:lineRule="exact"/>
        <w:ind w:firstLine="480"/>
        <w:rPr>
          <w:rFonts w:ascii="仿宋" w:eastAsia="仿宋" w:hAnsi="仿宋"/>
          <w:bCs/>
          <w:sz w:val="24"/>
        </w:rPr>
      </w:pPr>
      <w:r>
        <w:rPr>
          <w:rFonts w:ascii="仿宋" w:eastAsia="仿宋" w:hAnsi="仿宋" w:hint="eastAsia"/>
          <w:bCs/>
          <w:sz w:val="24"/>
        </w:rPr>
        <w:t>2.标的名称及</w:t>
      </w:r>
      <w:r>
        <w:rPr>
          <w:rFonts w:ascii="仿宋" w:eastAsia="仿宋" w:hAnsi="仿宋"/>
          <w:bCs/>
          <w:sz w:val="24"/>
        </w:rPr>
        <w:t>所属行业</w:t>
      </w:r>
      <w:r>
        <w:rPr>
          <w:rFonts w:ascii="仿宋" w:eastAsia="仿宋" w:hAnsi="仿宋" w:hint="eastAsia"/>
          <w:bCs/>
          <w:sz w:val="24"/>
        </w:rPr>
        <w:t>：</w:t>
      </w:r>
    </w:p>
    <w:tbl>
      <w:tblPr>
        <w:tblStyle w:val="22"/>
        <w:tblW w:w="0" w:type="auto"/>
        <w:jc w:val="center"/>
        <w:tblLook w:val="04A0" w:firstRow="1" w:lastRow="0" w:firstColumn="1" w:lastColumn="0" w:noHBand="0" w:noVBand="1"/>
      </w:tblPr>
      <w:tblGrid>
        <w:gridCol w:w="2074"/>
        <w:gridCol w:w="1348"/>
        <w:gridCol w:w="2800"/>
        <w:gridCol w:w="2074"/>
      </w:tblGrid>
      <w:tr w:rsidR="00BF5789" w:rsidRPr="000A60D0" w:rsidTr="00BF5789">
        <w:trPr>
          <w:jc w:val="center"/>
        </w:trPr>
        <w:tc>
          <w:tcPr>
            <w:tcW w:w="2074" w:type="dxa"/>
            <w:vMerge w:val="restart"/>
            <w:vAlign w:val="center"/>
          </w:tcPr>
          <w:p w:rsidR="00BF5789" w:rsidRPr="000A60D0" w:rsidRDefault="00BF5789" w:rsidP="00BF5789">
            <w:pPr>
              <w:spacing w:line="400" w:lineRule="exact"/>
              <w:jc w:val="center"/>
              <w:rPr>
                <w:rFonts w:ascii="仿宋" w:eastAsia="仿宋" w:hAnsi="仿宋"/>
                <w:bCs/>
                <w:sz w:val="24"/>
              </w:rPr>
            </w:pPr>
          </w:p>
          <w:p w:rsidR="00BF5789" w:rsidRPr="000A60D0" w:rsidRDefault="00BF5789" w:rsidP="00BF5789">
            <w:pPr>
              <w:spacing w:line="400" w:lineRule="exact"/>
              <w:jc w:val="center"/>
              <w:rPr>
                <w:rFonts w:ascii="仿宋" w:eastAsia="仿宋" w:hAnsi="仿宋"/>
                <w:bCs/>
                <w:sz w:val="24"/>
              </w:rPr>
            </w:pPr>
            <w:r w:rsidRPr="000A60D0">
              <w:rPr>
                <w:rFonts w:ascii="仿宋" w:eastAsia="仿宋" w:hAnsi="仿宋" w:hint="eastAsia"/>
                <w:bCs/>
                <w:sz w:val="24"/>
              </w:rPr>
              <w:t>包号：</w:t>
            </w:r>
            <w:r w:rsidRPr="000A60D0">
              <w:rPr>
                <w:rFonts w:ascii="仿宋" w:eastAsia="仿宋" w:hAnsi="仿宋"/>
                <w:bCs/>
                <w:sz w:val="24"/>
              </w:rPr>
              <w:t>01</w:t>
            </w:r>
          </w:p>
        </w:tc>
        <w:tc>
          <w:tcPr>
            <w:tcW w:w="1348" w:type="dxa"/>
          </w:tcPr>
          <w:p w:rsidR="00BF5789" w:rsidRPr="000A60D0" w:rsidRDefault="00BF5789" w:rsidP="00BF5789">
            <w:pPr>
              <w:spacing w:line="400" w:lineRule="exact"/>
              <w:rPr>
                <w:rFonts w:ascii="仿宋" w:eastAsia="仿宋" w:hAnsi="仿宋"/>
                <w:bCs/>
                <w:sz w:val="24"/>
              </w:rPr>
            </w:pPr>
            <w:r w:rsidRPr="000A60D0">
              <w:rPr>
                <w:rFonts w:ascii="仿宋" w:eastAsia="仿宋" w:hAnsi="仿宋" w:hint="eastAsia"/>
                <w:bCs/>
                <w:sz w:val="24"/>
              </w:rPr>
              <w:t>品目号</w:t>
            </w:r>
          </w:p>
        </w:tc>
        <w:tc>
          <w:tcPr>
            <w:tcW w:w="2800" w:type="dxa"/>
          </w:tcPr>
          <w:p w:rsidR="00BF5789" w:rsidRPr="000A60D0" w:rsidRDefault="00BF5789" w:rsidP="00BF5789">
            <w:pPr>
              <w:spacing w:line="400" w:lineRule="exact"/>
              <w:rPr>
                <w:rFonts w:ascii="仿宋" w:eastAsia="仿宋" w:hAnsi="仿宋"/>
                <w:bCs/>
                <w:sz w:val="24"/>
              </w:rPr>
            </w:pPr>
            <w:r w:rsidRPr="000A60D0">
              <w:rPr>
                <w:rFonts w:ascii="仿宋" w:eastAsia="仿宋" w:hAnsi="仿宋" w:hint="eastAsia"/>
                <w:bCs/>
                <w:sz w:val="24"/>
              </w:rPr>
              <w:t>标的</w:t>
            </w:r>
            <w:r w:rsidRPr="000A60D0">
              <w:rPr>
                <w:rFonts w:ascii="仿宋" w:eastAsia="仿宋" w:hAnsi="仿宋"/>
                <w:bCs/>
                <w:sz w:val="24"/>
              </w:rPr>
              <w:t>名称</w:t>
            </w:r>
          </w:p>
        </w:tc>
        <w:tc>
          <w:tcPr>
            <w:tcW w:w="2074" w:type="dxa"/>
          </w:tcPr>
          <w:p w:rsidR="00BF5789" w:rsidRPr="000A60D0" w:rsidRDefault="00BF5789" w:rsidP="00BF5789">
            <w:pPr>
              <w:spacing w:line="400" w:lineRule="exact"/>
              <w:rPr>
                <w:rFonts w:ascii="仿宋" w:eastAsia="仿宋" w:hAnsi="仿宋"/>
                <w:bCs/>
                <w:sz w:val="24"/>
              </w:rPr>
            </w:pPr>
            <w:r w:rsidRPr="000A60D0">
              <w:rPr>
                <w:rFonts w:ascii="仿宋" w:eastAsia="仿宋" w:hAnsi="仿宋" w:hint="eastAsia"/>
                <w:bCs/>
                <w:sz w:val="24"/>
              </w:rPr>
              <w:t>所属行业</w:t>
            </w:r>
          </w:p>
        </w:tc>
      </w:tr>
      <w:tr w:rsidR="00BF5789" w:rsidRPr="000A60D0" w:rsidTr="00BF5789">
        <w:trPr>
          <w:jc w:val="center"/>
        </w:trPr>
        <w:tc>
          <w:tcPr>
            <w:tcW w:w="2074" w:type="dxa"/>
            <w:vMerge/>
          </w:tcPr>
          <w:p w:rsidR="00BF5789" w:rsidRPr="000A60D0" w:rsidRDefault="00BF5789" w:rsidP="00BF5789">
            <w:pPr>
              <w:spacing w:line="400" w:lineRule="exact"/>
              <w:rPr>
                <w:rFonts w:ascii="仿宋" w:eastAsia="仿宋" w:hAnsi="仿宋"/>
                <w:bCs/>
                <w:sz w:val="24"/>
              </w:rPr>
            </w:pPr>
          </w:p>
        </w:tc>
        <w:tc>
          <w:tcPr>
            <w:tcW w:w="1348" w:type="dxa"/>
            <w:vAlign w:val="center"/>
          </w:tcPr>
          <w:p w:rsidR="00BF5789" w:rsidRPr="000A60D0" w:rsidRDefault="00BF5789" w:rsidP="00BF5789">
            <w:pPr>
              <w:spacing w:line="400" w:lineRule="exact"/>
              <w:rPr>
                <w:rFonts w:ascii="仿宋" w:eastAsia="仿宋" w:hAnsi="仿宋"/>
                <w:bCs/>
                <w:sz w:val="24"/>
              </w:rPr>
            </w:pPr>
            <w:r w:rsidRPr="000A60D0">
              <w:rPr>
                <w:rFonts w:ascii="仿宋" w:eastAsia="仿宋" w:hAnsi="仿宋" w:hint="eastAsia"/>
                <w:sz w:val="24"/>
              </w:rPr>
              <w:t>01-01</w:t>
            </w:r>
          </w:p>
        </w:tc>
        <w:tc>
          <w:tcPr>
            <w:tcW w:w="2800" w:type="dxa"/>
            <w:vAlign w:val="center"/>
          </w:tcPr>
          <w:p w:rsidR="00BF5789" w:rsidRPr="000A60D0" w:rsidRDefault="00BF5789" w:rsidP="00BF5789">
            <w:pPr>
              <w:spacing w:line="400" w:lineRule="exact"/>
              <w:rPr>
                <w:rFonts w:ascii="仿宋" w:eastAsia="仿宋" w:hAnsi="仿宋"/>
                <w:bCs/>
                <w:sz w:val="24"/>
              </w:rPr>
            </w:pPr>
            <w:r w:rsidRPr="000A60D0">
              <w:rPr>
                <w:rFonts w:ascii="仿宋" w:eastAsia="仿宋" w:hAnsi="仿宋" w:hint="eastAsia"/>
                <w:sz w:val="24"/>
              </w:rPr>
              <w:t>动态血压监护仪</w:t>
            </w:r>
          </w:p>
        </w:tc>
        <w:tc>
          <w:tcPr>
            <w:tcW w:w="2074" w:type="dxa"/>
          </w:tcPr>
          <w:p w:rsidR="00BF5789" w:rsidRPr="000A60D0" w:rsidRDefault="00BF5789" w:rsidP="00BF5789">
            <w:pPr>
              <w:spacing w:line="400" w:lineRule="exact"/>
              <w:rPr>
                <w:rFonts w:ascii="仿宋" w:eastAsia="仿宋" w:hAnsi="仿宋"/>
                <w:bCs/>
                <w:sz w:val="24"/>
              </w:rPr>
            </w:pPr>
            <w:r w:rsidRPr="000A60D0">
              <w:rPr>
                <w:rFonts w:ascii="仿宋" w:eastAsia="仿宋" w:hAnsi="仿宋" w:hint="eastAsia"/>
                <w:bCs/>
                <w:sz w:val="24"/>
              </w:rPr>
              <w:t>工业</w:t>
            </w:r>
          </w:p>
        </w:tc>
      </w:tr>
      <w:tr w:rsidR="00BF5789" w:rsidRPr="000A60D0" w:rsidTr="00BF5789">
        <w:trPr>
          <w:jc w:val="center"/>
        </w:trPr>
        <w:tc>
          <w:tcPr>
            <w:tcW w:w="2074" w:type="dxa"/>
            <w:vMerge/>
          </w:tcPr>
          <w:p w:rsidR="00BF5789" w:rsidRPr="000A60D0" w:rsidRDefault="00BF5789" w:rsidP="00BF5789">
            <w:pPr>
              <w:spacing w:line="400" w:lineRule="exact"/>
              <w:rPr>
                <w:rFonts w:ascii="仿宋" w:eastAsia="仿宋" w:hAnsi="仿宋"/>
                <w:bCs/>
                <w:sz w:val="24"/>
              </w:rPr>
            </w:pPr>
          </w:p>
        </w:tc>
        <w:tc>
          <w:tcPr>
            <w:tcW w:w="1348" w:type="dxa"/>
            <w:vAlign w:val="center"/>
          </w:tcPr>
          <w:p w:rsidR="00BF5789" w:rsidRPr="000A60D0" w:rsidRDefault="00BF5789" w:rsidP="00BF5789">
            <w:pPr>
              <w:spacing w:line="400" w:lineRule="exact"/>
              <w:rPr>
                <w:rFonts w:ascii="仿宋" w:eastAsia="仿宋" w:hAnsi="仿宋"/>
                <w:bCs/>
                <w:sz w:val="24"/>
              </w:rPr>
            </w:pPr>
            <w:r w:rsidRPr="000A60D0">
              <w:rPr>
                <w:rFonts w:ascii="仿宋" w:eastAsia="仿宋" w:hAnsi="仿宋" w:hint="eastAsia"/>
                <w:sz w:val="24"/>
              </w:rPr>
              <w:t>01-02</w:t>
            </w:r>
          </w:p>
        </w:tc>
        <w:tc>
          <w:tcPr>
            <w:tcW w:w="2800" w:type="dxa"/>
            <w:vAlign w:val="center"/>
          </w:tcPr>
          <w:p w:rsidR="00BF5789" w:rsidRPr="000A60D0" w:rsidRDefault="00BF5789" w:rsidP="00BF5789">
            <w:pPr>
              <w:spacing w:line="400" w:lineRule="exact"/>
              <w:rPr>
                <w:rFonts w:ascii="仿宋" w:eastAsia="仿宋" w:hAnsi="仿宋"/>
                <w:bCs/>
                <w:sz w:val="24"/>
              </w:rPr>
            </w:pPr>
            <w:r w:rsidRPr="000A60D0">
              <w:rPr>
                <w:rFonts w:ascii="仿宋" w:eastAsia="仿宋" w:hAnsi="仿宋" w:hint="eastAsia"/>
                <w:sz w:val="24"/>
              </w:rPr>
              <w:t>医用冰箱</w:t>
            </w:r>
          </w:p>
        </w:tc>
        <w:tc>
          <w:tcPr>
            <w:tcW w:w="2074" w:type="dxa"/>
          </w:tcPr>
          <w:p w:rsidR="00BF5789" w:rsidRPr="000A60D0" w:rsidRDefault="00BF5789" w:rsidP="00BF5789">
            <w:pPr>
              <w:spacing w:line="400" w:lineRule="exact"/>
              <w:rPr>
                <w:rFonts w:ascii="仿宋" w:eastAsia="仿宋" w:hAnsi="仿宋"/>
                <w:bCs/>
                <w:sz w:val="24"/>
              </w:rPr>
            </w:pPr>
            <w:r w:rsidRPr="000A60D0">
              <w:rPr>
                <w:rFonts w:ascii="仿宋" w:eastAsia="仿宋" w:hAnsi="仿宋" w:hint="eastAsia"/>
                <w:bCs/>
                <w:sz w:val="24"/>
              </w:rPr>
              <w:t>工业</w:t>
            </w:r>
          </w:p>
        </w:tc>
      </w:tr>
      <w:tr w:rsidR="00BF5789" w:rsidRPr="000A60D0" w:rsidTr="00BF5789">
        <w:trPr>
          <w:jc w:val="center"/>
        </w:trPr>
        <w:tc>
          <w:tcPr>
            <w:tcW w:w="2074" w:type="dxa"/>
            <w:vMerge/>
          </w:tcPr>
          <w:p w:rsidR="00BF5789" w:rsidRPr="000A60D0" w:rsidRDefault="00BF5789" w:rsidP="00BF5789">
            <w:pPr>
              <w:spacing w:line="400" w:lineRule="exact"/>
              <w:jc w:val="center"/>
              <w:rPr>
                <w:rFonts w:ascii="仿宋" w:eastAsia="仿宋" w:hAnsi="仿宋"/>
                <w:bCs/>
                <w:sz w:val="24"/>
              </w:rPr>
            </w:pPr>
          </w:p>
        </w:tc>
        <w:tc>
          <w:tcPr>
            <w:tcW w:w="1348" w:type="dxa"/>
            <w:vAlign w:val="center"/>
          </w:tcPr>
          <w:p w:rsidR="00BF5789" w:rsidRPr="000A60D0" w:rsidRDefault="00BF5789" w:rsidP="00BF5789">
            <w:pPr>
              <w:spacing w:line="400" w:lineRule="exact"/>
              <w:rPr>
                <w:rFonts w:ascii="仿宋" w:eastAsia="仿宋" w:hAnsi="仿宋"/>
                <w:bCs/>
                <w:sz w:val="24"/>
              </w:rPr>
            </w:pPr>
            <w:r w:rsidRPr="000A60D0">
              <w:rPr>
                <w:rFonts w:ascii="仿宋" w:eastAsia="仿宋" w:hAnsi="仿宋" w:hint="eastAsia"/>
                <w:sz w:val="24"/>
              </w:rPr>
              <w:t>01-03</w:t>
            </w:r>
          </w:p>
        </w:tc>
        <w:tc>
          <w:tcPr>
            <w:tcW w:w="2800" w:type="dxa"/>
            <w:vAlign w:val="center"/>
          </w:tcPr>
          <w:p w:rsidR="00BF5789" w:rsidRPr="000A60D0" w:rsidRDefault="00BF5789" w:rsidP="00BF5789">
            <w:pPr>
              <w:spacing w:line="400" w:lineRule="exact"/>
              <w:rPr>
                <w:rFonts w:ascii="仿宋" w:eastAsia="仿宋" w:hAnsi="仿宋"/>
                <w:bCs/>
                <w:sz w:val="24"/>
              </w:rPr>
            </w:pPr>
            <w:r w:rsidRPr="000A60D0">
              <w:rPr>
                <w:rFonts w:ascii="仿宋" w:eastAsia="仿宋" w:hAnsi="仿宋" w:hint="eastAsia"/>
                <w:sz w:val="24"/>
              </w:rPr>
              <w:t>单面医药柜</w:t>
            </w:r>
          </w:p>
        </w:tc>
        <w:tc>
          <w:tcPr>
            <w:tcW w:w="2074" w:type="dxa"/>
          </w:tcPr>
          <w:p w:rsidR="00BF5789" w:rsidRPr="000A60D0" w:rsidRDefault="00BF5789" w:rsidP="00BF5789">
            <w:pPr>
              <w:spacing w:line="400" w:lineRule="exact"/>
              <w:rPr>
                <w:rFonts w:ascii="仿宋" w:eastAsia="仿宋" w:hAnsi="仿宋"/>
                <w:bCs/>
                <w:sz w:val="24"/>
              </w:rPr>
            </w:pPr>
            <w:r w:rsidRPr="000A60D0">
              <w:rPr>
                <w:rFonts w:ascii="仿宋" w:eastAsia="仿宋" w:hAnsi="仿宋" w:hint="eastAsia"/>
                <w:bCs/>
                <w:sz w:val="24"/>
              </w:rPr>
              <w:t>工业</w:t>
            </w:r>
          </w:p>
        </w:tc>
      </w:tr>
      <w:tr w:rsidR="00BF5789" w:rsidRPr="000A60D0" w:rsidTr="00BF5789">
        <w:trPr>
          <w:jc w:val="center"/>
        </w:trPr>
        <w:tc>
          <w:tcPr>
            <w:tcW w:w="2074" w:type="dxa"/>
            <w:vMerge/>
          </w:tcPr>
          <w:p w:rsidR="00BF5789" w:rsidRPr="000A60D0" w:rsidRDefault="00BF5789" w:rsidP="00BF5789">
            <w:pPr>
              <w:spacing w:line="400" w:lineRule="exact"/>
              <w:jc w:val="center"/>
              <w:rPr>
                <w:rFonts w:ascii="仿宋" w:eastAsia="仿宋" w:hAnsi="仿宋"/>
                <w:bCs/>
                <w:sz w:val="24"/>
              </w:rPr>
            </w:pPr>
          </w:p>
        </w:tc>
        <w:tc>
          <w:tcPr>
            <w:tcW w:w="1348" w:type="dxa"/>
            <w:vAlign w:val="center"/>
          </w:tcPr>
          <w:p w:rsidR="00BF5789" w:rsidRPr="000A60D0" w:rsidRDefault="00BF5789" w:rsidP="00BF5789">
            <w:pPr>
              <w:spacing w:line="400" w:lineRule="exact"/>
              <w:rPr>
                <w:rFonts w:ascii="仿宋" w:eastAsia="仿宋" w:hAnsi="仿宋"/>
                <w:bCs/>
                <w:sz w:val="24"/>
              </w:rPr>
            </w:pPr>
            <w:r w:rsidRPr="000A60D0">
              <w:rPr>
                <w:rFonts w:ascii="仿宋" w:eastAsia="仿宋" w:hAnsi="仿宋" w:hint="eastAsia"/>
                <w:sz w:val="24"/>
              </w:rPr>
              <w:t>01-04</w:t>
            </w:r>
          </w:p>
        </w:tc>
        <w:tc>
          <w:tcPr>
            <w:tcW w:w="2800" w:type="dxa"/>
            <w:vAlign w:val="center"/>
          </w:tcPr>
          <w:p w:rsidR="00BF5789" w:rsidRPr="000A60D0" w:rsidRDefault="00BF5789" w:rsidP="00BF5789">
            <w:pPr>
              <w:spacing w:line="400" w:lineRule="exact"/>
              <w:rPr>
                <w:rFonts w:ascii="仿宋" w:eastAsia="仿宋" w:hAnsi="仿宋"/>
                <w:bCs/>
                <w:sz w:val="24"/>
              </w:rPr>
            </w:pPr>
            <w:r w:rsidRPr="000A60D0">
              <w:rPr>
                <w:rFonts w:ascii="仿宋" w:eastAsia="仿宋" w:hAnsi="仿宋" w:hint="eastAsia"/>
                <w:sz w:val="24"/>
              </w:rPr>
              <w:t>尿液分析仪</w:t>
            </w:r>
          </w:p>
        </w:tc>
        <w:tc>
          <w:tcPr>
            <w:tcW w:w="2074" w:type="dxa"/>
          </w:tcPr>
          <w:p w:rsidR="00BF5789" w:rsidRPr="000A60D0" w:rsidRDefault="00BF5789" w:rsidP="00BF5789">
            <w:pPr>
              <w:spacing w:line="400" w:lineRule="exact"/>
              <w:rPr>
                <w:rFonts w:ascii="仿宋" w:eastAsia="仿宋" w:hAnsi="仿宋"/>
                <w:bCs/>
                <w:sz w:val="24"/>
              </w:rPr>
            </w:pPr>
            <w:r w:rsidRPr="000A60D0">
              <w:rPr>
                <w:rFonts w:ascii="仿宋" w:eastAsia="仿宋" w:hAnsi="仿宋" w:hint="eastAsia"/>
                <w:bCs/>
                <w:sz w:val="24"/>
              </w:rPr>
              <w:t>工业</w:t>
            </w:r>
          </w:p>
        </w:tc>
      </w:tr>
      <w:tr w:rsidR="00BF5789" w:rsidRPr="000A60D0" w:rsidTr="00BF5789">
        <w:trPr>
          <w:jc w:val="center"/>
        </w:trPr>
        <w:tc>
          <w:tcPr>
            <w:tcW w:w="2074" w:type="dxa"/>
            <w:vMerge/>
          </w:tcPr>
          <w:p w:rsidR="00BF5789" w:rsidRPr="000A60D0" w:rsidRDefault="00BF5789" w:rsidP="00BF5789">
            <w:pPr>
              <w:spacing w:line="400" w:lineRule="exact"/>
              <w:jc w:val="center"/>
              <w:rPr>
                <w:rFonts w:ascii="仿宋" w:eastAsia="仿宋" w:hAnsi="仿宋"/>
                <w:bCs/>
                <w:sz w:val="24"/>
              </w:rPr>
            </w:pPr>
          </w:p>
        </w:tc>
        <w:tc>
          <w:tcPr>
            <w:tcW w:w="1348" w:type="dxa"/>
            <w:vAlign w:val="center"/>
          </w:tcPr>
          <w:p w:rsidR="00BF5789" w:rsidRPr="000A60D0" w:rsidRDefault="00BF5789" w:rsidP="00BF5789">
            <w:pPr>
              <w:spacing w:line="400" w:lineRule="exact"/>
              <w:rPr>
                <w:rFonts w:ascii="仿宋" w:eastAsia="仿宋" w:hAnsi="仿宋"/>
                <w:sz w:val="24"/>
              </w:rPr>
            </w:pPr>
            <w:r w:rsidRPr="000A60D0">
              <w:rPr>
                <w:rFonts w:ascii="仿宋" w:eastAsia="仿宋" w:hAnsi="仿宋" w:hint="eastAsia"/>
                <w:sz w:val="24"/>
              </w:rPr>
              <w:t>01-05</w:t>
            </w:r>
          </w:p>
        </w:tc>
        <w:tc>
          <w:tcPr>
            <w:tcW w:w="2800" w:type="dxa"/>
            <w:vAlign w:val="center"/>
          </w:tcPr>
          <w:p w:rsidR="00BF5789" w:rsidRPr="000A60D0" w:rsidRDefault="00BF5789" w:rsidP="00BF5789">
            <w:pPr>
              <w:spacing w:line="400" w:lineRule="exact"/>
              <w:rPr>
                <w:rFonts w:ascii="仿宋" w:eastAsia="仿宋" w:hAnsi="仿宋"/>
                <w:sz w:val="24"/>
              </w:rPr>
            </w:pPr>
            <w:r w:rsidRPr="000A60D0">
              <w:rPr>
                <w:rFonts w:ascii="仿宋" w:eastAsia="仿宋" w:hAnsi="仿宋" w:hint="eastAsia"/>
                <w:sz w:val="24"/>
              </w:rPr>
              <w:t>全胸振荡排痰机</w:t>
            </w:r>
          </w:p>
        </w:tc>
        <w:tc>
          <w:tcPr>
            <w:tcW w:w="2074" w:type="dxa"/>
          </w:tcPr>
          <w:p w:rsidR="00BF5789" w:rsidRPr="000A60D0" w:rsidRDefault="00BF5789" w:rsidP="00BF5789">
            <w:pPr>
              <w:spacing w:line="400" w:lineRule="exact"/>
              <w:rPr>
                <w:rFonts w:ascii="仿宋" w:eastAsia="仿宋" w:hAnsi="仿宋"/>
                <w:bCs/>
                <w:sz w:val="24"/>
              </w:rPr>
            </w:pPr>
            <w:r w:rsidRPr="000A60D0">
              <w:rPr>
                <w:rFonts w:ascii="仿宋" w:eastAsia="仿宋" w:hAnsi="仿宋" w:hint="eastAsia"/>
                <w:bCs/>
                <w:sz w:val="24"/>
              </w:rPr>
              <w:t>工业</w:t>
            </w:r>
          </w:p>
        </w:tc>
      </w:tr>
      <w:tr w:rsidR="00BF5789" w:rsidRPr="000A60D0" w:rsidTr="00BF5789">
        <w:trPr>
          <w:jc w:val="center"/>
        </w:trPr>
        <w:tc>
          <w:tcPr>
            <w:tcW w:w="2074" w:type="dxa"/>
            <w:vMerge/>
          </w:tcPr>
          <w:p w:rsidR="00BF5789" w:rsidRPr="000A60D0" w:rsidRDefault="00BF5789" w:rsidP="00BF5789">
            <w:pPr>
              <w:spacing w:line="400" w:lineRule="exact"/>
              <w:jc w:val="center"/>
              <w:rPr>
                <w:rFonts w:ascii="仿宋" w:eastAsia="仿宋" w:hAnsi="仿宋"/>
                <w:bCs/>
                <w:sz w:val="24"/>
              </w:rPr>
            </w:pPr>
          </w:p>
        </w:tc>
        <w:tc>
          <w:tcPr>
            <w:tcW w:w="1348" w:type="dxa"/>
            <w:vAlign w:val="center"/>
          </w:tcPr>
          <w:p w:rsidR="00BF5789" w:rsidRPr="000A60D0" w:rsidRDefault="00BF5789" w:rsidP="00BF5789">
            <w:pPr>
              <w:spacing w:line="400" w:lineRule="exact"/>
              <w:rPr>
                <w:rFonts w:ascii="仿宋" w:eastAsia="仿宋" w:hAnsi="仿宋"/>
                <w:sz w:val="24"/>
              </w:rPr>
            </w:pPr>
            <w:r w:rsidRPr="000A60D0">
              <w:rPr>
                <w:rFonts w:ascii="仿宋" w:eastAsia="仿宋" w:hAnsi="仿宋" w:hint="eastAsia"/>
                <w:sz w:val="24"/>
              </w:rPr>
              <w:t>01-06</w:t>
            </w:r>
          </w:p>
        </w:tc>
        <w:tc>
          <w:tcPr>
            <w:tcW w:w="2800" w:type="dxa"/>
            <w:vAlign w:val="center"/>
          </w:tcPr>
          <w:p w:rsidR="00BF5789" w:rsidRPr="000A60D0" w:rsidRDefault="00BF5789" w:rsidP="00BF5789">
            <w:pPr>
              <w:spacing w:line="400" w:lineRule="exact"/>
              <w:rPr>
                <w:rFonts w:ascii="仿宋" w:eastAsia="仿宋" w:hAnsi="仿宋"/>
                <w:sz w:val="24"/>
              </w:rPr>
            </w:pPr>
            <w:r w:rsidRPr="000A60D0">
              <w:rPr>
                <w:rFonts w:ascii="仿宋" w:eastAsia="仿宋" w:hAnsi="仿宋" w:hint="eastAsia"/>
                <w:sz w:val="24"/>
              </w:rPr>
              <w:t>妇科臭氧治疗仪</w:t>
            </w:r>
          </w:p>
        </w:tc>
        <w:tc>
          <w:tcPr>
            <w:tcW w:w="2074" w:type="dxa"/>
          </w:tcPr>
          <w:p w:rsidR="00BF5789" w:rsidRPr="000A60D0" w:rsidRDefault="00BF5789" w:rsidP="00BF5789">
            <w:pPr>
              <w:spacing w:line="400" w:lineRule="exact"/>
              <w:rPr>
                <w:rFonts w:ascii="仿宋" w:eastAsia="仿宋" w:hAnsi="仿宋"/>
                <w:bCs/>
                <w:sz w:val="24"/>
              </w:rPr>
            </w:pPr>
            <w:r w:rsidRPr="000A60D0">
              <w:rPr>
                <w:rFonts w:ascii="仿宋" w:eastAsia="仿宋" w:hAnsi="仿宋" w:hint="eastAsia"/>
                <w:bCs/>
                <w:sz w:val="24"/>
              </w:rPr>
              <w:t>工业</w:t>
            </w:r>
          </w:p>
        </w:tc>
      </w:tr>
      <w:tr w:rsidR="00BF5789" w:rsidRPr="000A60D0" w:rsidTr="00BF5789">
        <w:trPr>
          <w:jc w:val="center"/>
        </w:trPr>
        <w:tc>
          <w:tcPr>
            <w:tcW w:w="2074" w:type="dxa"/>
            <w:vMerge/>
          </w:tcPr>
          <w:p w:rsidR="00BF5789" w:rsidRPr="000A60D0" w:rsidRDefault="00BF5789" w:rsidP="00BF5789">
            <w:pPr>
              <w:spacing w:line="400" w:lineRule="exact"/>
              <w:jc w:val="center"/>
              <w:rPr>
                <w:rFonts w:ascii="仿宋" w:eastAsia="仿宋" w:hAnsi="仿宋"/>
                <w:bCs/>
                <w:sz w:val="24"/>
              </w:rPr>
            </w:pPr>
          </w:p>
        </w:tc>
        <w:tc>
          <w:tcPr>
            <w:tcW w:w="1348" w:type="dxa"/>
            <w:vAlign w:val="center"/>
          </w:tcPr>
          <w:p w:rsidR="00BF5789" w:rsidRPr="000A60D0" w:rsidRDefault="00BF5789" w:rsidP="00BF5789">
            <w:pPr>
              <w:spacing w:line="400" w:lineRule="exact"/>
              <w:rPr>
                <w:rFonts w:ascii="仿宋" w:eastAsia="仿宋" w:hAnsi="仿宋"/>
                <w:sz w:val="24"/>
              </w:rPr>
            </w:pPr>
            <w:r w:rsidRPr="000A60D0">
              <w:rPr>
                <w:rFonts w:ascii="仿宋" w:eastAsia="仿宋" w:hAnsi="仿宋" w:hint="eastAsia"/>
                <w:sz w:val="24"/>
              </w:rPr>
              <w:t>01-07</w:t>
            </w:r>
          </w:p>
        </w:tc>
        <w:tc>
          <w:tcPr>
            <w:tcW w:w="2800" w:type="dxa"/>
            <w:vAlign w:val="center"/>
          </w:tcPr>
          <w:p w:rsidR="00BF5789" w:rsidRPr="000A60D0" w:rsidRDefault="00BF5789" w:rsidP="00BF5789">
            <w:pPr>
              <w:spacing w:line="400" w:lineRule="exact"/>
              <w:rPr>
                <w:rFonts w:ascii="仿宋" w:eastAsia="仿宋" w:hAnsi="仿宋"/>
                <w:sz w:val="24"/>
              </w:rPr>
            </w:pPr>
            <w:r w:rsidRPr="000A60D0">
              <w:rPr>
                <w:rFonts w:ascii="仿宋" w:eastAsia="仿宋" w:hAnsi="仿宋" w:hint="eastAsia"/>
                <w:sz w:val="24"/>
              </w:rPr>
              <w:t>病人监护仪</w:t>
            </w:r>
          </w:p>
        </w:tc>
        <w:tc>
          <w:tcPr>
            <w:tcW w:w="2074" w:type="dxa"/>
          </w:tcPr>
          <w:p w:rsidR="00BF5789" w:rsidRPr="000A60D0" w:rsidRDefault="00BF5789" w:rsidP="00BF5789">
            <w:pPr>
              <w:spacing w:line="400" w:lineRule="exact"/>
              <w:rPr>
                <w:rFonts w:ascii="仿宋" w:eastAsia="仿宋" w:hAnsi="仿宋"/>
                <w:bCs/>
                <w:sz w:val="24"/>
              </w:rPr>
            </w:pPr>
            <w:r w:rsidRPr="000A60D0">
              <w:rPr>
                <w:rFonts w:ascii="仿宋" w:eastAsia="仿宋" w:hAnsi="仿宋" w:hint="eastAsia"/>
                <w:bCs/>
                <w:sz w:val="24"/>
              </w:rPr>
              <w:t>工业</w:t>
            </w:r>
          </w:p>
        </w:tc>
      </w:tr>
      <w:tr w:rsidR="00BF5789" w:rsidRPr="000A60D0" w:rsidTr="00BF5789">
        <w:trPr>
          <w:jc w:val="center"/>
        </w:trPr>
        <w:tc>
          <w:tcPr>
            <w:tcW w:w="2074" w:type="dxa"/>
            <w:vMerge/>
          </w:tcPr>
          <w:p w:rsidR="00BF5789" w:rsidRPr="000A60D0" w:rsidRDefault="00BF5789" w:rsidP="00BF5789">
            <w:pPr>
              <w:spacing w:line="400" w:lineRule="exact"/>
              <w:jc w:val="center"/>
              <w:rPr>
                <w:rFonts w:ascii="仿宋" w:eastAsia="仿宋" w:hAnsi="仿宋"/>
                <w:bCs/>
                <w:sz w:val="24"/>
              </w:rPr>
            </w:pPr>
          </w:p>
        </w:tc>
        <w:tc>
          <w:tcPr>
            <w:tcW w:w="1348" w:type="dxa"/>
            <w:vAlign w:val="center"/>
          </w:tcPr>
          <w:p w:rsidR="00BF5789" w:rsidRPr="000A60D0" w:rsidRDefault="00BF5789" w:rsidP="00BF5789">
            <w:pPr>
              <w:spacing w:line="400" w:lineRule="exact"/>
              <w:rPr>
                <w:rFonts w:ascii="仿宋" w:eastAsia="仿宋" w:hAnsi="仿宋"/>
                <w:sz w:val="24"/>
              </w:rPr>
            </w:pPr>
            <w:r w:rsidRPr="000A60D0">
              <w:rPr>
                <w:rFonts w:ascii="仿宋" w:eastAsia="仿宋" w:hAnsi="仿宋" w:hint="eastAsia"/>
                <w:sz w:val="24"/>
              </w:rPr>
              <w:t>01-08</w:t>
            </w:r>
          </w:p>
        </w:tc>
        <w:tc>
          <w:tcPr>
            <w:tcW w:w="2800" w:type="dxa"/>
            <w:vAlign w:val="center"/>
          </w:tcPr>
          <w:p w:rsidR="00BF5789" w:rsidRPr="000A60D0" w:rsidRDefault="00BF5789" w:rsidP="00BF5789">
            <w:pPr>
              <w:spacing w:line="400" w:lineRule="exact"/>
              <w:rPr>
                <w:rFonts w:ascii="仿宋" w:eastAsia="仿宋" w:hAnsi="仿宋"/>
                <w:sz w:val="24"/>
              </w:rPr>
            </w:pPr>
            <w:r w:rsidRPr="000A60D0">
              <w:rPr>
                <w:rFonts w:ascii="仿宋" w:eastAsia="仿宋" w:hAnsi="仿宋" w:hint="eastAsia"/>
                <w:sz w:val="24"/>
              </w:rPr>
              <w:t>心电图机</w:t>
            </w:r>
          </w:p>
        </w:tc>
        <w:tc>
          <w:tcPr>
            <w:tcW w:w="2074" w:type="dxa"/>
          </w:tcPr>
          <w:p w:rsidR="00BF5789" w:rsidRPr="000A60D0" w:rsidRDefault="00BF5789" w:rsidP="00BF5789">
            <w:pPr>
              <w:spacing w:line="400" w:lineRule="exact"/>
              <w:rPr>
                <w:rFonts w:ascii="仿宋" w:eastAsia="仿宋" w:hAnsi="仿宋"/>
                <w:bCs/>
                <w:sz w:val="24"/>
              </w:rPr>
            </w:pPr>
            <w:r w:rsidRPr="000A60D0">
              <w:rPr>
                <w:rFonts w:ascii="仿宋" w:eastAsia="仿宋" w:hAnsi="仿宋" w:hint="eastAsia"/>
                <w:bCs/>
                <w:sz w:val="24"/>
              </w:rPr>
              <w:t>工业</w:t>
            </w:r>
          </w:p>
        </w:tc>
      </w:tr>
      <w:tr w:rsidR="00BF5789" w:rsidRPr="000A60D0" w:rsidTr="00BF5789">
        <w:trPr>
          <w:jc w:val="center"/>
        </w:trPr>
        <w:tc>
          <w:tcPr>
            <w:tcW w:w="2074" w:type="dxa"/>
            <w:vMerge/>
          </w:tcPr>
          <w:p w:rsidR="00BF5789" w:rsidRPr="000A60D0" w:rsidRDefault="00BF5789" w:rsidP="00BF5789">
            <w:pPr>
              <w:spacing w:line="400" w:lineRule="exact"/>
              <w:jc w:val="center"/>
              <w:rPr>
                <w:rFonts w:ascii="仿宋" w:eastAsia="仿宋" w:hAnsi="仿宋"/>
                <w:bCs/>
                <w:sz w:val="24"/>
              </w:rPr>
            </w:pPr>
          </w:p>
        </w:tc>
        <w:tc>
          <w:tcPr>
            <w:tcW w:w="1348" w:type="dxa"/>
            <w:vAlign w:val="center"/>
          </w:tcPr>
          <w:p w:rsidR="00BF5789" w:rsidRPr="000A60D0" w:rsidRDefault="00BF5789" w:rsidP="00BF5789">
            <w:pPr>
              <w:spacing w:line="400" w:lineRule="exact"/>
              <w:rPr>
                <w:rFonts w:ascii="仿宋" w:eastAsia="仿宋" w:hAnsi="仿宋"/>
                <w:sz w:val="24"/>
              </w:rPr>
            </w:pPr>
            <w:r w:rsidRPr="000A60D0">
              <w:rPr>
                <w:rFonts w:ascii="仿宋" w:eastAsia="仿宋" w:hAnsi="仿宋" w:hint="eastAsia"/>
                <w:sz w:val="24"/>
              </w:rPr>
              <w:t>01-09</w:t>
            </w:r>
          </w:p>
        </w:tc>
        <w:tc>
          <w:tcPr>
            <w:tcW w:w="2800" w:type="dxa"/>
            <w:vAlign w:val="center"/>
          </w:tcPr>
          <w:p w:rsidR="00BF5789" w:rsidRPr="000A60D0" w:rsidRDefault="00BF5789" w:rsidP="00BF5789">
            <w:pPr>
              <w:spacing w:line="400" w:lineRule="exact"/>
              <w:rPr>
                <w:rFonts w:ascii="仿宋" w:eastAsia="仿宋" w:hAnsi="仿宋"/>
                <w:sz w:val="24"/>
              </w:rPr>
            </w:pPr>
            <w:r w:rsidRPr="000A60D0">
              <w:rPr>
                <w:rFonts w:ascii="仿宋" w:eastAsia="仿宋" w:hAnsi="仿宋" w:hint="eastAsia"/>
                <w:sz w:val="24"/>
              </w:rPr>
              <w:t>除颤仪</w:t>
            </w:r>
          </w:p>
        </w:tc>
        <w:tc>
          <w:tcPr>
            <w:tcW w:w="2074" w:type="dxa"/>
          </w:tcPr>
          <w:p w:rsidR="00BF5789" w:rsidRPr="000A60D0" w:rsidRDefault="00BF5789" w:rsidP="00BF5789">
            <w:pPr>
              <w:spacing w:line="400" w:lineRule="exact"/>
              <w:rPr>
                <w:rFonts w:ascii="仿宋" w:eastAsia="仿宋" w:hAnsi="仿宋"/>
                <w:bCs/>
                <w:sz w:val="24"/>
              </w:rPr>
            </w:pPr>
            <w:r w:rsidRPr="000A60D0">
              <w:rPr>
                <w:rFonts w:ascii="仿宋" w:eastAsia="仿宋" w:hAnsi="仿宋" w:hint="eastAsia"/>
                <w:bCs/>
                <w:sz w:val="24"/>
              </w:rPr>
              <w:t>工业</w:t>
            </w:r>
          </w:p>
        </w:tc>
      </w:tr>
      <w:tr w:rsidR="00BF5789" w:rsidRPr="000A60D0" w:rsidTr="00BF5789">
        <w:trPr>
          <w:jc w:val="center"/>
        </w:trPr>
        <w:tc>
          <w:tcPr>
            <w:tcW w:w="2074" w:type="dxa"/>
            <w:vMerge/>
          </w:tcPr>
          <w:p w:rsidR="00BF5789" w:rsidRPr="000A60D0" w:rsidRDefault="00BF5789" w:rsidP="00BF5789">
            <w:pPr>
              <w:spacing w:line="400" w:lineRule="exact"/>
              <w:jc w:val="center"/>
              <w:rPr>
                <w:rFonts w:ascii="仿宋" w:eastAsia="仿宋" w:hAnsi="仿宋"/>
                <w:bCs/>
                <w:sz w:val="24"/>
              </w:rPr>
            </w:pPr>
          </w:p>
        </w:tc>
        <w:tc>
          <w:tcPr>
            <w:tcW w:w="1348" w:type="dxa"/>
            <w:vAlign w:val="center"/>
          </w:tcPr>
          <w:p w:rsidR="00BF5789" w:rsidRPr="000A60D0" w:rsidRDefault="00BF5789" w:rsidP="00BF5789">
            <w:pPr>
              <w:spacing w:line="400" w:lineRule="exact"/>
              <w:rPr>
                <w:rFonts w:ascii="仿宋" w:eastAsia="仿宋" w:hAnsi="仿宋"/>
                <w:sz w:val="24"/>
              </w:rPr>
            </w:pPr>
            <w:r w:rsidRPr="000A60D0">
              <w:rPr>
                <w:rFonts w:ascii="仿宋" w:eastAsia="仿宋" w:hAnsi="仿宋" w:hint="eastAsia"/>
                <w:sz w:val="24"/>
              </w:rPr>
              <w:t>01-10</w:t>
            </w:r>
          </w:p>
        </w:tc>
        <w:tc>
          <w:tcPr>
            <w:tcW w:w="2800" w:type="dxa"/>
            <w:vAlign w:val="center"/>
          </w:tcPr>
          <w:p w:rsidR="00BF5789" w:rsidRPr="000A60D0" w:rsidRDefault="00BF5789" w:rsidP="00BF5789">
            <w:pPr>
              <w:spacing w:line="400" w:lineRule="exact"/>
              <w:rPr>
                <w:rFonts w:ascii="仿宋" w:eastAsia="仿宋" w:hAnsi="仿宋"/>
                <w:sz w:val="24"/>
              </w:rPr>
            </w:pPr>
            <w:r w:rsidRPr="000A60D0">
              <w:rPr>
                <w:rFonts w:ascii="仿宋" w:eastAsia="仿宋" w:hAnsi="仿宋" w:hint="eastAsia"/>
                <w:sz w:val="24"/>
              </w:rPr>
              <w:t>简易呼吸机</w:t>
            </w:r>
          </w:p>
        </w:tc>
        <w:tc>
          <w:tcPr>
            <w:tcW w:w="2074" w:type="dxa"/>
          </w:tcPr>
          <w:p w:rsidR="00BF5789" w:rsidRPr="000A60D0" w:rsidRDefault="00BF5789" w:rsidP="00BF5789">
            <w:pPr>
              <w:spacing w:line="400" w:lineRule="exact"/>
              <w:rPr>
                <w:rFonts w:ascii="仿宋" w:eastAsia="仿宋" w:hAnsi="仿宋"/>
                <w:bCs/>
                <w:sz w:val="24"/>
              </w:rPr>
            </w:pPr>
            <w:r w:rsidRPr="000A60D0">
              <w:rPr>
                <w:rFonts w:ascii="仿宋" w:eastAsia="仿宋" w:hAnsi="仿宋" w:hint="eastAsia"/>
                <w:bCs/>
                <w:sz w:val="24"/>
              </w:rPr>
              <w:t>工业</w:t>
            </w:r>
          </w:p>
        </w:tc>
      </w:tr>
      <w:tr w:rsidR="00BF5789" w:rsidRPr="000A60D0" w:rsidTr="00BF5789">
        <w:trPr>
          <w:jc w:val="center"/>
        </w:trPr>
        <w:tc>
          <w:tcPr>
            <w:tcW w:w="2074" w:type="dxa"/>
            <w:vMerge/>
          </w:tcPr>
          <w:p w:rsidR="00BF5789" w:rsidRPr="000A60D0" w:rsidRDefault="00BF5789" w:rsidP="00BF5789">
            <w:pPr>
              <w:spacing w:line="400" w:lineRule="exact"/>
              <w:jc w:val="center"/>
              <w:rPr>
                <w:rFonts w:ascii="仿宋" w:eastAsia="仿宋" w:hAnsi="仿宋"/>
                <w:bCs/>
                <w:sz w:val="24"/>
              </w:rPr>
            </w:pPr>
          </w:p>
        </w:tc>
        <w:tc>
          <w:tcPr>
            <w:tcW w:w="1348" w:type="dxa"/>
            <w:vAlign w:val="center"/>
          </w:tcPr>
          <w:p w:rsidR="00BF5789" w:rsidRPr="000A60D0" w:rsidRDefault="00BF5789" w:rsidP="00BF5789">
            <w:pPr>
              <w:spacing w:line="400" w:lineRule="exact"/>
              <w:rPr>
                <w:rFonts w:ascii="仿宋" w:eastAsia="仿宋" w:hAnsi="仿宋"/>
                <w:sz w:val="24"/>
              </w:rPr>
            </w:pPr>
            <w:r w:rsidRPr="000A60D0">
              <w:rPr>
                <w:rFonts w:ascii="仿宋" w:eastAsia="仿宋" w:hAnsi="仿宋" w:hint="eastAsia"/>
                <w:sz w:val="24"/>
              </w:rPr>
              <w:t>01-11</w:t>
            </w:r>
          </w:p>
        </w:tc>
        <w:tc>
          <w:tcPr>
            <w:tcW w:w="2800" w:type="dxa"/>
            <w:vAlign w:val="center"/>
          </w:tcPr>
          <w:p w:rsidR="00BF5789" w:rsidRPr="000A60D0" w:rsidRDefault="00BF5789" w:rsidP="00BF5789">
            <w:pPr>
              <w:spacing w:line="400" w:lineRule="exact"/>
              <w:rPr>
                <w:rFonts w:ascii="仿宋" w:eastAsia="仿宋" w:hAnsi="仿宋"/>
                <w:sz w:val="24"/>
              </w:rPr>
            </w:pPr>
            <w:r w:rsidRPr="000A60D0">
              <w:rPr>
                <w:rFonts w:ascii="仿宋" w:eastAsia="仿宋" w:hAnsi="仿宋" w:hint="eastAsia"/>
                <w:sz w:val="24"/>
              </w:rPr>
              <w:t>人体成分分析仪</w:t>
            </w:r>
          </w:p>
        </w:tc>
        <w:tc>
          <w:tcPr>
            <w:tcW w:w="2074" w:type="dxa"/>
          </w:tcPr>
          <w:p w:rsidR="00BF5789" w:rsidRPr="000A60D0" w:rsidRDefault="00BF5789" w:rsidP="00BF5789">
            <w:pPr>
              <w:spacing w:line="400" w:lineRule="exact"/>
              <w:rPr>
                <w:rFonts w:ascii="仿宋" w:eastAsia="仿宋" w:hAnsi="仿宋"/>
                <w:bCs/>
                <w:sz w:val="24"/>
              </w:rPr>
            </w:pPr>
            <w:r w:rsidRPr="000A60D0">
              <w:rPr>
                <w:rFonts w:ascii="仿宋" w:eastAsia="仿宋" w:hAnsi="仿宋" w:hint="eastAsia"/>
                <w:bCs/>
                <w:sz w:val="24"/>
              </w:rPr>
              <w:t>工业</w:t>
            </w:r>
          </w:p>
        </w:tc>
      </w:tr>
      <w:tr w:rsidR="00BF5789" w:rsidRPr="000A60D0" w:rsidTr="00BF5789">
        <w:trPr>
          <w:jc w:val="center"/>
        </w:trPr>
        <w:tc>
          <w:tcPr>
            <w:tcW w:w="2074" w:type="dxa"/>
            <w:vMerge/>
          </w:tcPr>
          <w:p w:rsidR="00BF5789" w:rsidRPr="000A60D0" w:rsidRDefault="00BF5789" w:rsidP="00BF5789">
            <w:pPr>
              <w:spacing w:line="400" w:lineRule="exact"/>
              <w:jc w:val="center"/>
              <w:rPr>
                <w:rFonts w:ascii="仿宋" w:eastAsia="仿宋" w:hAnsi="仿宋"/>
                <w:bCs/>
                <w:sz w:val="24"/>
              </w:rPr>
            </w:pPr>
          </w:p>
        </w:tc>
        <w:tc>
          <w:tcPr>
            <w:tcW w:w="1348" w:type="dxa"/>
            <w:vAlign w:val="center"/>
          </w:tcPr>
          <w:p w:rsidR="00BF5789" w:rsidRPr="000A60D0" w:rsidRDefault="00BF5789" w:rsidP="00BF5789">
            <w:pPr>
              <w:spacing w:line="400" w:lineRule="exact"/>
              <w:rPr>
                <w:rFonts w:ascii="仿宋" w:eastAsia="仿宋" w:hAnsi="仿宋"/>
                <w:sz w:val="24"/>
              </w:rPr>
            </w:pPr>
            <w:r w:rsidRPr="000A60D0">
              <w:rPr>
                <w:rFonts w:ascii="仿宋" w:eastAsia="仿宋" w:hAnsi="仿宋" w:hint="eastAsia"/>
                <w:sz w:val="24"/>
              </w:rPr>
              <w:t>01-12</w:t>
            </w:r>
          </w:p>
        </w:tc>
        <w:tc>
          <w:tcPr>
            <w:tcW w:w="2800" w:type="dxa"/>
            <w:vAlign w:val="center"/>
          </w:tcPr>
          <w:p w:rsidR="00BF5789" w:rsidRPr="000A60D0" w:rsidRDefault="00BF5789" w:rsidP="00BF5789">
            <w:pPr>
              <w:spacing w:line="400" w:lineRule="exact"/>
              <w:rPr>
                <w:rFonts w:ascii="仿宋" w:eastAsia="仿宋" w:hAnsi="仿宋"/>
                <w:sz w:val="24"/>
              </w:rPr>
            </w:pPr>
            <w:r w:rsidRPr="000A60D0">
              <w:rPr>
                <w:rFonts w:ascii="仿宋" w:eastAsia="仿宋" w:hAnsi="仿宋" w:hint="eastAsia"/>
                <w:sz w:val="24"/>
              </w:rPr>
              <w:t>壁挂式空气消毒机</w:t>
            </w:r>
          </w:p>
        </w:tc>
        <w:tc>
          <w:tcPr>
            <w:tcW w:w="2074" w:type="dxa"/>
          </w:tcPr>
          <w:p w:rsidR="00BF5789" w:rsidRPr="000A60D0" w:rsidRDefault="00BF5789" w:rsidP="00BF5789">
            <w:pPr>
              <w:spacing w:line="400" w:lineRule="exact"/>
              <w:rPr>
                <w:rFonts w:ascii="仿宋" w:eastAsia="仿宋" w:hAnsi="仿宋"/>
                <w:bCs/>
                <w:sz w:val="24"/>
              </w:rPr>
            </w:pPr>
            <w:r w:rsidRPr="000A60D0">
              <w:rPr>
                <w:rFonts w:ascii="仿宋" w:eastAsia="仿宋" w:hAnsi="仿宋" w:hint="eastAsia"/>
                <w:bCs/>
                <w:sz w:val="24"/>
              </w:rPr>
              <w:t>工业</w:t>
            </w:r>
          </w:p>
        </w:tc>
      </w:tr>
      <w:tr w:rsidR="00BF5789" w:rsidRPr="000A60D0" w:rsidTr="00BF5789">
        <w:trPr>
          <w:jc w:val="center"/>
        </w:trPr>
        <w:tc>
          <w:tcPr>
            <w:tcW w:w="2074" w:type="dxa"/>
            <w:vMerge/>
          </w:tcPr>
          <w:p w:rsidR="00BF5789" w:rsidRPr="000A60D0" w:rsidRDefault="00BF5789" w:rsidP="00BF5789">
            <w:pPr>
              <w:spacing w:line="400" w:lineRule="exact"/>
              <w:jc w:val="center"/>
              <w:rPr>
                <w:rFonts w:ascii="仿宋" w:eastAsia="仿宋" w:hAnsi="仿宋"/>
                <w:bCs/>
                <w:sz w:val="24"/>
              </w:rPr>
            </w:pPr>
          </w:p>
        </w:tc>
        <w:tc>
          <w:tcPr>
            <w:tcW w:w="1348" w:type="dxa"/>
            <w:vAlign w:val="center"/>
          </w:tcPr>
          <w:p w:rsidR="00BF5789" w:rsidRPr="000A60D0" w:rsidRDefault="00BF5789" w:rsidP="00BF5789">
            <w:pPr>
              <w:spacing w:line="400" w:lineRule="exact"/>
              <w:rPr>
                <w:rFonts w:ascii="仿宋" w:eastAsia="仿宋" w:hAnsi="仿宋"/>
                <w:sz w:val="24"/>
              </w:rPr>
            </w:pPr>
            <w:r w:rsidRPr="000A60D0">
              <w:rPr>
                <w:rFonts w:ascii="仿宋" w:eastAsia="仿宋" w:hAnsi="仿宋" w:hint="eastAsia"/>
                <w:sz w:val="24"/>
              </w:rPr>
              <w:t>01-13</w:t>
            </w:r>
          </w:p>
        </w:tc>
        <w:tc>
          <w:tcPr>
            <w:tcW w:w="2800" w:type="dxa"/>
            <w:vAlign w:val="center"/>
          </w:tcPr>
          <w:p w:rsidR="00BF5789" w:rsidRPr="000A60D0" w:rsidRDefault="00BF5789" w:rsidP="00BF5789">
            <w:pPr>
              <w:spacing w:line="400" w:lineRule="exact"/>
              <w:rPr>
                <w:rFonts w:ascii="仿宋" w:eastAsia="仿宋" w:hAnsi="仿宋"/>
                <w:sz w:val="24"/>
              </w:rPr>
            </w:pPr>
            <w:r w:rsidRPr="000A60D0">
              <w:rPr>
                <w:rFonts w:ascii="仿宋" w:eastAsia="仿宋" w:hAnsi="仿宋" w:hint="eastAsia"/>
                <w:sz w:val="24"/>
              </w:rPr>
              <w:t>移动式空气消毒机</w:t>
            </w:r>
          </w:p>
        </w:tc>
        <w:tc>
          <w:tcPr>
            <w:tcW w:w="2074" w:type="dxa"/>
          </w:tcPr>
          <w:p w:rsidR="00BF5789" w:rsidRPr="000A60D0" w:rsidRDefault="00BF5789" w:rsidP="00BF5789">
            <w:pPr>
              <w:spacing w:line="400" w:lineRule="exact"/>
              <w:rPr>
                <w:rFonts w:ascii="仿宋" w:eastAsia="仿宋" w:hAnsi="仿宋"/>
                <w:bCs/>
                <w:sz w:val="24"/>
              </w:rPr>
            </w:pPr>
            <w:r w:rsidRPr="000A60D0">
              <w:rPr>
                <w:rFonts w:ascii="仿宋" w:eastAsia="仿宋" w:hAnsi="仿宋" w:hint="eastAsia"/>
                <w:bCs/>
                <w:sz w:val="24"/>
              </w:rPr>
              <w:t>工业</w:t>
            </w:r>
          </w:p>
        </w:tc>
      </w:tr>
    </w:tbl>
    <w:p w:rsidR="00BF5789" w:rsidRDefault="00BF5789">
      <w:pPr>
        <w:pStyle w:val="a3"/>
        <w:spacing w:line="400" w:lineRule="exact"/>
        <w:ind w:firstLine="480"/>
        <w:rPr>
          <w:rFonts w:ascii="仿宋" w:eastAsia="仿宋" w:hAnsi="仿宋"/>
          <w:bCs/>
          <w:sz w:val="24"/>
        </w:rPr>
      </w:pPr>
    </w:p>
    <w:p w:rsidR="00726CF1" w:rsidRDefault="00BF5789">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lastRenderedPageBreak/>
        <w:t>*</w:t>
      </w:r>
      <w:r w:rsidR="00EF5CE3">
        <w:rPr>
          <w:rFonts w:ascii="仿宋" w:eastAsia="仿宋" w:hAnsi="仿宋" w:hint="eastAsia"/>
          <w:sz w:val="24"/>
          <w:szCs w:val="24"/>
        </w:rPr>
        <w:t>（二）. 商务要求</w:t>
      </w:r>
    </w:p>
    <w:p w:rsidR="00BF5789" w:rsidRPr="00BF5789" w:rsidRDefault="00BF5789" w:rsidP="00BF5789">
      <w:pPr>
        <w:spacing w:line="500" w:lineRule="exact"/>
        <w:rPr>
          <w:rFonts w:ascii="仿宋" w:eastAsia="仿宋" w:hAnsi="仿宋"/>
          <w:bCs/>
          <w:sz w:val="24"/>
        </w:rPr>
      </w:pPr>
      <w:r w:rsidRPr="00BF5789">
        <w:rPr>
          <w:rFonts w:ascii="仿宋" w:eastAsia="仿宋" w:hAnsi="仿宋" w:hint="eastAsia"/>
          <w:bCs/>
          <w:sz w:val="24"/>
        </w:rPr>
        <w:t>1．交货期及地点</w:t>
      </w:r>
    </w:p>
    <w:p w:rsidR="00BF5789" w:rsidRPr="00BF5789" w:rsidRDefault="00BF5789" w:rsidP="00BF5789">
      <w:pPr>
        <w:spacing w:line="500" w:lineRule="exact"/>
        <w:rPr>
          <w:rFonts w:ascii="仿宋" w:eastAsia="仿宋" w:hAnsi="仿宋"/>
          <w:bCs/>
          <w:sz w:val="24"/>
        </w:rPr>
      </w:pPr>
      <w:r w:rsidRPr="00BF5789">
        <w:rPr>
          <w:rFonts w:ascii="仿宋" w:eastAsia="仿宋" w:hAnsi="仿宋" w:hint="eastAsia"/>
          <w:bCs/>
          <w:sz w:val="24"/>
        </w:rPr>
        <w:t>1.1 交货期：合同签订后1个月内</w:t>
      </w:r>
    </w:p>
    <w:p w:rsidR="00BF5789" w:rsidRPr="00BF5789" w:rsidRDefault="00BF5789" w:rsidP="00BF5789">
      <w:pPr>
        <w:spacing w:line="500" w:lineRule="exact"/>
        <w:rPr>
          <w:rFonts w:ascii="仿宋" w:eastAsia="仿宋" w:hAnsi="仿宋"/>
          <w:bCs/>
          <w:sz w:val="24"/>
        </w:rPr>
      </w:pPr>
      <w:r w:rsidRPr="00BF5789">
        <w:rPr>
          <w:rFonts w:ascii="仿宋" w:eastAsia="仿宋" w:hAnsi="仿宋" w:hint="eastAsia"/>
          <w:bCs/>
          <w:sz w:val="24"/>
        </w:rPr>
        <w:t>1.2 交货地点: 成都市双流区黄水镇卫生院</w:t>
      </w:r>
    </w:p>
    <w:p w:rsidR="00BF5789" w:rsidRPr="00BF5789" w:rsidRDefault="00BF5789" w:rsidP="00BF5789">
      <w:pPr>
        <w:spacing w:line="500" w:lineRule="exact"/>
        <w:rPr>
          <w:rFonts w:ascii="仿宋" w:eastAsia="仿宋" w:hAnsi="仿宋"/>
          <w:bCs/>
          <w:sz w:val="24"/>
        </w:rPr>
      </w:pPr>
      <w:r w:rsidRPr="00BF5789">
        <w:rPr>
          <w:rFonts w:ascii="仿宋" w:eastAsia="仿宋" w:hAnsi="仿宋" w:hint="eastAsia"/>
          <w:bCs/>
          <w:sz w:val="24"/>
        </w:rPr>
        <w:t>2．付款方法和条件：合同签订后，采购人支付合同金的30%作为预付款，中标人完成全部货物的运输、安装、调试等工作，经采购人验收合格结束后，采购人支付合同金额的65%，剩余5%在设备质保期结束后无质量问题的前提下一次性支付。采购人自收到中标人足额发票后15日内（预付款除外）将资金按时足额支付到约定账户。采购人逾期支付责任：采购人不得以机构变动、人员更替、政策调整等为由延迟付款，不得将采购文件和合同中未规定的义务作为向供应商付款的条件。采购人逾期付款的，依据相关规定承担相关责任。</w:t>
      </w:r>
    </w:p>
    <w:p w:rsidR="00BF5789" w:rsidRPr="00BF5789" w:rsidRDefault="00BF5789" w:rsidP="00BF5789">
      <w:pPr>
        <w:spacing w:line="500" w:lineRule="exact"/>
        <w:rPr>
          <w:rFonts w:ascii="仿宋" w:eastAsia="仿宋" w:hAnsi="仿宋"/>
          <w:bCs/>
          <w:sz w:val="24"/>
        </w:rPr>
      </w:pPr>
      <w:r w:rsidRPr="00BF5789">
        <w:rPr>
          <w:rFonts w:ascii="仿宋" w:eastAsia="仿宋" w:hAnsi="仿宋" w:hint="eastAsia"/>
          <w:bCs/>
          <w:sz w:val="24"/>
        </w:rPr>
        <w:t>3.质保期：</w:t>
      </w:r>
    </w:p>
    <w:p w:rsidR="00BF5789" w:rsidRPr="00BF5789" w:rsidRDefault="00BF5789" w:rsidP="00BF5789">
      <w:pPr>
        <w:spacing w:line="500" w:lineRule="exact"/>
        <w:rPr>
          <w:rFonts w:ascii="仿宋" w:eastAsia="仿宋" w:hAnsi="仿宋"/>
          <w:bCs/>
          <w:sz w:val="24"/>
        </w:rPr>
      </w:pPr>
      <w:r w:rsidRPr="00BF5789">
        <w:rPr>
          <w:rFonts w:ascii="仿宋" w:eastAsia="仿宋" w:hAnsi="仿宋" w:hint="eastAsia"/>
          <w:bCs/>
          <w:sz w:val="24"/>
        </w:rPr>
        <w:t>3.1整机设备质保期为 1 年</w:t>
      </w:r>
    </w:p>
    <w:p w:rsidR="00BF5789" w:rsidRPr="00BF5789" w:rsidRDefault="00BF5789" w:rsidP="00BF5789">
      <w:pPr>
        <w:spacing w:line="500" w:lineRule="exact"/>
        <w:rPr>
          <w:rFonts w:ascii="仿宋" w:eastAsia="仿宋" w:hAnsi="仿宋"/>
          <w:bCs/>
          <w:sz w:val="24"/>
        </w:rPr>
      </w:pPr>
      <w:r w:rsidRPr="00BF5789">
        <w:rPr>
          <w:rFonts w:ascii="仿宋" w:eastAsia="仿宋" w:hAnsi="仿宋" w:hint="eastAsia"/>
          <w:bCs/>
          <w:sz w:val="24"/>
        </w:rPr>
        <w:t>3.2质保期内卖方应负责设备维修及抢修。</w:t>
      </w:r>
    </w:p>
    <w:p w:rsidR="00BF5789" w:rsidRPr="00BF5789" w:rsidRDefault="00BF5789" w:rsidP="00BF5789">
      <w:pPr>
        <w:spacing w:line="500" w:lineRule="exact"/>
        <w:rPr>
          <w:rFonts w:ascii="仿宋" w:eastAsia="仿宋" w:hAnsi="仿宋"/>
          <w:bCs/>
          <w:sz w:val="24"/>
        </w:rPr>
      </w:pPr>
      <w:r w:rsidRPr="00BF5789">
        <w:rPr>
          <w:rFonts w:ascii="仿宋" w:eastAsia="仿宋" w:hAnsi="仿宋" w:hint="eastAsia"/>
          <w:bCs/>
          <w:sz w:val="24"/>
        </w:rPr>
        <w:t>3.3卖方保证年开机率大于95％（365天/年计算），若≤95％则相应延长保修期。</w:t>
      </w:r>
    </w:p>
    <w:p w:rsidR="00BF5789" w:rsidRPr="00BF5789" w:rsidRDefault="00BF5789" w:rsidP="00BF5789">
      <w:pPr>
        <w:spacing w:line="500" w:lineRule="exact"/>
        <w:rPr>
          <w:rFonts w:ascii="仿宋" w:eastAsia="仿宋" w:hAnsi="仿宋"/>
          <w:bCs/>
          <w:sz w:val="24"/>
        </w:rPr>
      </w:pPr>
      <w:r w:rsidRPr="00BF5789">
        <w:rPr>
          <w:rFonts w:ascii="仿宋" w:eastAsia="仿宋" w:hAnsi="仿宋" w:hint="eastAsia"/>
          <w:bCs/>
          <w:sz w:val="24"/>
        </w:rPr>
        <w:t>4. 交货时应提供以下技术资料（如涉及）</w:t>
      </w:r>
    </w:p>
    <w:p w:rsidR="00BF5789" w:rsidRPr="00BF5789" w:rsidRDefault="00BF5789" w:rsidP="00BF5789">
      <w:pPr>
        <w:spacing w:line="500" w:lineRule="exact"/>
        <w:rPr>
          <w:rFonts w:ascii="仿宋" w:eastAsia="仿宋" w:hAnsi="仿宋"/>
          <w:bCs/>
          <w:sz w:val="24"/>
        </w:rPr>
      </w:pPr>
      <w:r w:rsidRPr="00BF5789">
        <w:rPr>
          <w:rFonts w:ascii="仿宋" w:eastAsia="仿宋" w:hAnsi="仿宋" w:hint="eastAsia"/>
          <w:bCs/>
          <w:sz w:val="24"/>
        </w:rPr>
        <w:t>4.1原产地证明书(由制造厂家签发)；</w:t>
      </w:r>
    </w:p>
    <w:p w:rsidR="00BF5789" w:rsidRPr="00BF5789" w:rsidRDefault="00BF5789" w:rsidP="00BF5789">
      <w:pPr>
        <w:spacing w:line="500" w:lineRule="exact"/>
        <w:rPr>
          <w:rFonts w:ascii="仿宋" w:eastAsia="仿宋" w:hAnsi="仿宋"/>
          <w:bCs/>
          <w:sz w:val="24"/>
        </w:rPr>
      </w:pPr>
      <w:r w:rsidRPr="00BF5789">
        <w:rPr>
          <w:rFonts w:ascii="仿宋" w:eastAsia="仿宋" w:hAnsi="仿宋" w:hint="eastAsia"/>
          <w:bCs/>
          <w:sz w:val="24"/>
        </w:rPr>
        <w:t>4.2提供主机及配套设备的安装图纸及说明；</w:t>
      </w:r>
    </w:p>
    <w:p w:rsidR="00BF5789" w:rsidRPr="00BF5789" w:rsidRDefault="00BF5789" w:rsidP="00BF5789">
      <w:pPr>
        <w:spacing w:line="500" w:lineRule="exact"/>
        <w:rPr>
          <w:rFonts w:ascii="仿宋" w:eastAsia="仿宋" w:hAnsi="仿宋"/>
          <w:bCs/>
          <w:sz w:val="24"/>
        </w:rPr>
      </w:pPr>
      <w:r w:rsidRPr="00BF5789">
        <w:rPr>
          <w:rFonts w:ascii="仿宋" w:eastAsia="仿宋" w:hAnsi="仿宋" w:hint="eastAsia"/>
          <w:bCs/>
          <w:sz w:val="24"/>
        </w:rPr>
        <w:t>4.3提供主机及配套设备使用说明书、维护手册；</w:t>
      </w:r>
    </w:p>
    <w:p w:rsidR="00BF5789" w:rsidRPr="00BF5789" w:rsidRDefault="00BF5789" w:rsidP="00BF5789">
      <w:pPr>
        <w:spacing w:line="500" w:lineRule="exact"/>
        <w:rPr>
          <w:rFonts w:ascii="仿宋" w:eastAsia="仿宋" w:hAnsi="仿宋"/>
          <w:bCs/>
          <w:sz w:val="24"/>
        </w:rPr>
      </w:pPr>
      <w:r w:rsidRPr="00BF5789">
        <w:rPr>
          <w:rFonts w:ascii="仿宋" w:eastAsia="仿宋" w:hAnsi="仿宋" w:hint="eastAsia"/>
          <w:bCs/>
          <w:sz w:val="24"/>
        </w:rPr>
        <w:t>4.4备件手册、零件及易损件的图纸及相关资料；</w:t>
      </w:r>
    </w:p>
    <w:p w:rsidR="00BF5789" w:rsidRPr="00BF5789" w:rsidRDefault="00BF5789" w:rsidP="00BF5789">
      <w:pPr>
        <w:spacing w:line="500" w:lineRule="exact"/>
        <w:rPr>
          <w:rFonts w:ascii="仿宋" w:eastAsia="仿宋" w:hAnsi="仿宋"/>
          <w:bCs/>
          <w:sz w:val="24"/>
        </w:rPr>
      </w:pPr>
      <w:r w:rsidRPr="00BF5789">
        <w:rPr>
          <w:rFonts w:ascii="仿宋" w:eastAsia="仿宋" w:hAnsi="仿宋" w:hint="eastAsia"/>
          <w:bCs/>
          <w:sz w:val="24"/>
        </w:rPr>
        <w:t>4.5其它相关技术资料。</w:t>
      </w:r>
    </w:p>
    <w:p w:rsidR="00BF5789" w:rsidRPr="00BF5789" w:rsidRDefault="00BF5789" w:rsidP="00BF5789">
      <w:pPr>
        <w:spacing w:line="500" w:lineRule="exact"/>
        <w:rPr>
          <w:rFonts w:ascii="仿宋" w:eastAsia="仿宋" w:hAnsi="仿宋"/>
          <w:bCs/>
          <w:sz w:val="24"/>
        </w:rPr>
      </w:pPr>
      <w:r w:rsidRPr="00BF5789">
        <w:rPr>
          <w:rFonts w:ascii="仿宋" w:eastAsia="仿宋" w:hAnsi="仿宋" w:hint="eastAsia"/>
          <w:bCs/>
          <w:sz w:val="24"/>
        </w:rPr>
        <w:lastRenderedPageBreak/>
        <w:t>5.安装调试及验收：</w:t>
      </w:r>
    </w:p>
    <w:p w:rsidR="00BF5789" w:rsidRPr="00BF5789" w:rsidRDefault="00BF5789" w:rsidP="00BF5789">
      <w:pPr>
        <w:spacing w:line="500" w:lineRule="exact"/>
        <w:rPr>
          <w:rFonts w:ascii="仿宋" w:eastAsia="仿宋" w:hAnsi="仿宋"/>
          <w:bCs/>
          <w:sz w:val="24"/>
        </w:rPr>
      </w:pPr>
      <w:r w:rsidRPr="00BF5789">
        <w:rPr>
          <w:rFonts w:ascii="仿宋" w:eastAsia="仿宋" w:hAnsi="仿宋" w:hint="eastAsia"/>
          <w:bCs/>
          <w:sz w:val="24"/>
        </w:rPr>
        <w:t>5.1卖方负责设备安装、调试。</w:t>
      </w:r>
    </w:p>
    <w:p w:rsidR="00BF5789" w:rsidRPr="00BF5789" w:rsidRDefault="00BF5789" w:rsidP="00BF5789">
      <w:pPr>
        <w:spacing w:line="500" w:lineRule="exact"/>
        <w:rPr>
          <w:rFonts w:ascii="仿宋" w:eastAsia="仿宋" w:hAnsi="仿宋"/>
          <w:bCs/>
          <w:sz w:val="24"/>
        </w:rPr>
      </w:pPr>
      <w:r w:rsidRPr="00BF5789">
        <w:rPr>
          <w:rFonts w:ascii="仿宋" w:eastAsia="仿宋" w:hAnsi="仿宋" w:hint="eastAsia"/>
          <w:bCs/>
          <w:sz w:val="24"/>
        </w:rPr>
        <w:t>5.2货物到达生产现场后，卖方接到买方通知后7日内到达现场组织安装、调试，达到正常运行要求，保证买方正常使用。所需的费用包括在投标总价格中。</w:t>
      </w:r>
    </w:p>
    <w:p w:rsidR="00BF5789" w:rsidRPr="00BF5789" w:rsidRDefault="00BF5789" w:rsidP="00BF5789">
      <w:pPr>
        <w:spacing w:line="500" w:lineRule="exact"/>
        <w:rPr>
          <w:rFonts w:ascii="仿宋" w:eastAsia="仿宋" w:hAnsi="仿宋"/>
          <w:bCs/>
          <w:sz w:val="24"/>
        </w:rPr>
      </w:pPr>
      <w:r w:rsidRPr="00BF5789">
        <w:rPr>
          <w:rFonts w:ascii="仿宋" w:eastAsia="仿宋" w:hAnsi="仿宋" w:hint="eastAsia"/>
          <w:bCs/>
          <w:sz w:val="24"/>
        </w:rPr>
        <w:t>5.3卖方应就设备的安装、调试、操作、维修、保养等对买方维修技术人员进行培训。设备安装调试完毕后，卖方应对买方操作人员进行现场培训，直至买方的技术人员能独立操作，同时能完成一般常见故障的维修工作。</w:t>
      </w:r>
    </w:p>
    <w:p w:rsidR="00BF5789" w:rsidRPr="00BF5789" w:rsidRDefault="00BF5789" w:rsidP="00BF5789">
      <w:pPr>
        <w:spacing w:line="500" w:lineRule="exact"/>
        <w:rPr>
          <w:rFonts w:ascii="仿宋" w:eastAsia="仿宋" w:hAnsi="仿宋"/>
          <w:bCs/>
          <w:sz w:val="24"/>
        </w:rPr>
      </w:pPr>
      <w:r w:rsidRPr="00BF5789">
        <w:rPr>
          <w:rFonts w:ascii="仿宋" w:eastAsia="仿宋" w:hAnsi="仿宋" w:hint="eastAsia"/>
          <w:bCs/>
          <w:sz w:val="24"/>
        </w:rPr>
        <w:t>6.售后服务：</w:t>
      </w:r>
    </w:p>
    <w:p w:rsidR="00BF5789" w:rsidRPr="00BF5789" w:rsidRDefault="00BF5789" w:rsidP="00BF5789">
      <w:pPr>
        <w:spacing w:line="500" w:lineRule="exact"/>
        <w:rPr>
          <w:rFonts w:ascii="仿宋" w:eastAsia="仿宋" w:hAnsi="仿宋"/>
          <w:bCs/>
          <w:sz w:val="24"/>
        </w:rPr>
      </w:pPr>
      <w:r w:rsidRPr="00BF5789">
        <w:rPr>
          <w:rFonts w:ascii="仿宋" w:eastAsia="仿宋" w:hAnsi="仿宋" w:hint="eastAsia"/>
          <w:bCs/>
          <w:sz w:val="24"/>
        </w:rPr>
        <w:t>6.1提供有关资料及售后服务承诺。</w:t>
      </w:r>
    </w:p>
    <w:p w:rsidR="00BF5789" w:rsidRPr="00BF5789" w:rsidRDefault="00BF5789" w:rsidP="00BF5789">
      <w:pPr>
        <w:spacing w:line="500" w:lineRule="exact"/>
        <w:rPr>
          <w:rFonts w:ascii="仿宋" w:eastAsia="仿宋" w:hAnsi="仿宋"/>
          <w:bCs/>
          <w:sz w:val="24"/>
        </w:rPr>
      </w:pPr>
      <w:r w:rsidRPr="00BF5789">
        <w:rPr>
          <w:rFonts w:ascii="仿宋" w:eastAsia="仿宋" w:hAnsi="仿宋" w:hint="eastAsia"/>
          <w:bCs/>
          <w:sz w:val="24"/>
        </w:rPr>
        <w:t>6.2备件送达期限：在设备的使用寿命期内，卖方应保证国内不超过7天，国外不超过21天。</w:t>
      </w:r>
    </w:p>
    <w:p w:rsidR="00BF5789" w:rsidRPr="00BF5789" w:rsidRDefault="00BF5789" w:rsidP="00BF5789">
      <w:pPr>
        <w:spacing w:line="500" w:lineRule="exact"/>
        <w:rPr>
          <w:rFonts w:ascii="仿宋" w:eastAsia="仿宋" w:hAnsi="仿宋"/>
          <w:bCs/>
          <w:sz w:val="24"/>
        </w:rPr>
      </w:pPr>
      <w:r w:rsidRPr="00BF5789">
        <w:rPr>
          <w:rFonts w:ascii="仿宋" w:eastAsia="仿宋" w:hAnsi="仿宋" w:hint="eastAsia"/>
          <w:bCs/>
          <w:sz w:val="24"/>
        </w:rPr>
        <w:t>6.3终身零配件供应：投标人应保证设备停产后的备件供应保证10年，并以优惠的价格提供该设备所需的维修零配件。</w:t>
      </w:r>
    </w:p>
    <w:p w:rsidR="00BF5789" w:rsidRPr="00BF5789" w:rsidRDefault="00BF5789" w:rsidP="00BF5789">
      <w:pPr>
        <w:spacing w:line="500" w:lineRule="exact"/>
        <w:rPr>
          <w:rFonts w:ascii="仿宋" w:eastAsia="仿宋" w:hAnsi="仿宋"/>
          <w:bCs/>
          <w:sz w:val="24"/>
        </w:rPr>
      </w:pPr>
      <w:r w:rsidRPr="00BF5789">
        <w:rPr>
          <w:rFonts w:ascii="仿宋" w:eastAsia="仿宋" w:hAnsi="仿宋" w:hint="eastAsia"/>
          <w:bCs/>
          <w:sz w:val="24"/>
        </w:rPr>
        <w:t>6.4卖方在国内应有24小时电话维修系统，并列出工程师名单、联系电话、通讯地址及备件库地址和备件的详细目录。</w:t>
      </w:r>
    </w:p>
    <w:p w:rsidR="00726CF1" w:rsidRDefault="00BF5789" w:rsidP="00BF5789">
      <w:pPr>
        <w:spacing w:line="500" w:lineRule="exact"/>
        <w:rPr>
          <w:rFonts w:ascii="仿宋" w:eastAsia="仿宋" w:hAnsi="仿宋"/>
        </w:rPr>
      </w:pPr>
      <w:r w:rsidRPr="00BF5789">
        <w:rPr>
          <w:rFonts w:ascii="仿宋" w:eastAsia="仿宋" w:hAnsi="仿宋" w:hint="eastAsia"/>
          <w:bCs/>
          <w:sz w:val="24"/>
        </w:rPr>
        <w:t>6.5质保期后，卖方应向用户提供及时的、优质的、价格优惠的技术服务和备品备件供应。</w:t>
      </w:r>
    </w:p>
    <w:p w:rsidR="00726CF1" w:rsidRDefault="00EF5CE3">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（三）.技术、服务要求</w:t>
      </w:r>
      <w:bookmarkEnd w:id="159"/>
    </w:p>
    <w:p w:rsidR="00BF5789" w:rsidRPr="00CF727B" w:rsidRDefault="00BF5789" w:rsidP="00BF5789">
      <w:pPr>
        <w:pStyle w:val="a3"/>
        <w:spacing w:line="400" w:lineRule="exact"/>
        <w:ind w:firstLineChars="83"/>
        <w:rPr>
          <w:rFonts w:ascii="仿宋" w:eastAsia="仿宋" w:hAnsi="仿宋"/>
          <w:b/>
          <w:bCs/>
          <w:sz w:val="24"/>
        </w:rPr>
      </w:pPr>
      <w:r w:rsidRPr="00CF727B">
        <w:rPr>
          <w:rFonts w:ascii="仿宋" w:eastAsia="仿宋" w:hAnsi="仿宋" w:hint="eastAsia"/>
          <w:b/>
          <w:bCs/>
          <w:sz w:val="24"/>
        </w:rPr>
        <w:t>01包：</w:t>
      </w:r>
    </w:p>
    <w:p w:rsidR="00BF5789" w:rsidRPr="00CF727B" w:rsidRDefault="00BF5789" w:rsidP="00BF5789">
      <w:pPr>
        <w:pStyle w:val="a3"/>
        <w:spacing w:line="400" w:lineRule="exact"/>
        <w:ind w:firstLineChars="83"/>
        <w:rPr>
          <w:rFonts w:ascii="仿宋" w:eastAsia="仿宋" w:hAnsi="仿宋"/>
          <w:b/>
          <w:bCs/>
          <w:sz w:val="24"/>
        </w:rPr>
      </w:pPr>
      <w:r w:rsidRPr="00CF727B">
        <w:rPr>
          <w:rFonts w:ascii="仿宋" w:eastAsia="仿宋" w:hAnsi="仿宋" w:hint="eastAsia"/>
          <w:b/>
          <w:bCs/>
          <w:sz w:val="24"/>
        </w:rPr>
        <w:t>01-01：动态血压监护仪</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一 、技术性能</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★1、具有成人、小儿和新生儿三种测量模式。</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2、可设置血压计模式和动态血压模式。</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lastRenderedPageBreak/>
        <w:t>3、动态血压模式具有24小时以上血压、脉率监测功能，并支持自动和手动测量，可存储≧350条测量数据。</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4、血压计模式支持手动测量，可存储≧300条血压测量数据。</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5、记录盒具有数据回顾功能。回顾界面包括数据列表、趋势图和大字体，并可以随意切换。</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6、具有可选择性的参数报警处理功能。测量参数报警范围可设置，超出报警范围提供声光报警，报警开关可设置。</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7、一体式彩色液晶屏显示，同步显示测量过程和结果。</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★8、可以在记录盒上设置测量方案，并直接在记录盒上启动动态血压测量而不需要通过系统软件设置测量方案和启动动态血压测量。</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9、2节5号碱性电池可以满足设备工作≧48小时。具有电量检测和低电量报警功能。</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10、采用普通USB数据线与上位机通讯，传输数据方便、快捷。</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11、分析软件能编辑患者基本信息、医嘱信息、血压情况说明、当前用药等信息。</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12、分析软件能够编辑每条血压数据，为数据添加注释。</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13、分析软件可编辑动态血压开始记录的时间。</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14、具有血压变异性、动脉硬化指数、平滑指数、血压晨峰值、心率与收缩压乘积等分析功能。</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15、报告内容任意选择打印：患者统计页、摘要统计页、动态血压总结页、填充式趋势图、勺状趋势图，血压统计分析柱状图、饼图页、拟合曲线、血压测量数据页、每小时血压数据总结页。</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16、上位机分析软件全开放、无加密，可任意安装到多台电脑上并方便后期软件升级。</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lastRenderedPageBreak/>
        <w:t>17、支持网络功能，实现数据远程传输。</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二、技术参数</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1、血压</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测量方法：示波法</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测量方式：上臂测试</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测量范围：0-290mmHg</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自动测量间隔：15、20、30、40、60、90、120、180、240分钟</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分辨率：≦1mmHg</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准确度：压力±3mmHg以内</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加压：压力泵自动加压方式</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减压：自动阶梯减压方式</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2、脉率</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范围：40-240bpm</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分辨率：≦1bpm</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3、显示</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≧2.4英寸彩色液晶屏</w:t>
      </w:r>
    </w:p>
    <w:p w:rsidR="00BF5789" w:rsidRPr="00CF727B" w:rsidRDefault="00BF5789" w:rsidP="00BF5789">
      <w:pPr>
        <w:pStyle w:val="a3"/>
        <w:spacing w:line="400" w:lineRule="exact"/>
        <w:ind w:firstLine="480"/>
        <w:rPr>
          <w:rFonts w:ascii="仿宋" w:eastAsia="仿宋" w:hAnsi="仿宋"/>
          <w:bCs/>
          <w:sz w:val="24"/>
        </w:rPr>
      </w:pPr>
    </w:p>
    <w:p w:rsidR="00BF5789" w:rsidRPr="00CF727B" w:rsidRDefault="00BF5789" w:rsidP="00BF5789">
      <w:pPr>
        <w:pStyle w:val="a3"/>
        <w:spacing w:line="400" w:lineRule="exact"/>
        <w:ind w:firstLineChars="0" w:firstLine="0"/>
        <w:rPr>
          <w:rFonts w:ascii="仿宋" w:eastAsia="仿宋" w:hAnsi="仿宋"/>
          <w:b/>
          <w:bCs/>
          <w:sz w:val="24"/>
        </w:rPr>
      </w:pPr>
      <w:r w:rsidRPr="00CF727B">
        <w:rPr>
          <w:rFonts w:ascii="仿宋" w:eastAsia="仿宋" w:hAnsi="仿宋" w:hint="eastAsia"/>
          <w:b/>
          <w:bCs/>
          <w:sz w:val="24"/>
        </w:rPr>
        <w:t>01包：</w:t>
      </w:r>
    </w:p>
    <w:p w:rsidR="00BF5789" w:rsidRPr="00CF727B" w:rsidRDefault="00BF5789" w:rsidP="00BF5789">
      <w:pPr>
        <w:pStyle w:val="a3"/>
        <w:spacing w:line="400" w:lineRule="exact"/>
        <w:ind w:firstLineChars="0" w:firstLine="0"/>
        <w:rPr>
          <w:rFonts w:ascii="仿宋" w:eastAsia="仿宋" w:hAnsi="仿宋"/>
          <w:b/>
          <w:bCs/>
          <w:sz w:val="24"/>
        </w:rPr>
      </w:pPr>
      <w:r w:rsidRPr="00CF727B">
        <w:rPr>
          <w:rFonts w:ascii="仿宋" w:eastAsia="仿宋" w:hAnsi="仿宋" w:hint="eastAsia"/>
          <w:b/>
          <w:bCs/>
          <w:sz w:val="24"/>
        </w:rPr>
        <w:t>01-02：医用冰箱</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1.有效容积：≥310L，立式,内置搁架数量≥5层；</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2.压缩机：采用高效压缩机，风扇电机，节能高效、静音。</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lastRenderedPageBreak/>
        <w:t>3.制冷方式：风冷无霜，制冷迅速；具备自动化霜功能；</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4.内部结构：顶置吸顶风扇，顶部热空气外排，加速箱内空气涡旋式循环；内部出风口均匀分布到每层搁架后背，不受上部搁架堆码对下部均匀度的影响。</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5.箱内温度：箱内温度波动范围≤±3℃，可通过设定温度使箱内温度保持在2-8℃范围内。风道式强制冷气循环系统，确保箱体内部温度均匀性。显示精度0.1℃；可调阅湿度。</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6.高亮度天蓝色数码温度屏，视觉更柔和，显示精度0.1℃,可调阅湿度。</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7.高精度微电脑温度控制系统，内置上部温度、下部温度、控制/报警温度、环境温度、蒸发器温度、冷凝器温度、湿度传感器等7路传感器，确保运行状态安全稳定。</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8.上、下部温度传感器置于模拟液中，真实反映物品实际存储温度，具备箱内空气温度传感器</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9.报警方式：具有高温、低温、传感器故警、开门、断电报警等多种功能。声光报警，远程报警。</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10.宽电压带，适合电压不稳定地区</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11.USB数据导出接口，接入U盘可自动存储当月及上月数据，数据PDF格式。U盘持续连接可自动持续存储温度数据。蓄电池可提供不少于48小时报警及为温度记录打印机、USB端口供电。</w:t>
      </w:r>
    </w:p>
    <w:p w:rsidR="00BF5789" w:rsidRPr="00CF727B" w:rsidRDefault="00BF5789" w:rsidP="00BF5789">
      <w:pPr>
        <w:pStyle w:val="a3"/>
        <w:spacing w:line="400" w:lineRule="exact"/>
        <w:ind w:firstLine="480"/>
        <w:rPr>
          <w:rFonts w:ascii="仿宋" w:eastAsia="仿宋" w:hAnsi="仿宋"/>
          <w:bCs/>
          <w:sz w:val="24"/>
        </w:rPr>
      </w:pPr>
    </w:p>
    <w:p w:rsidR="00BF5789" w:rsidRPr="00CF727B" w:rsidRDefault="00BF5789" w:rsidP="00BF5789">
      <w:pPr>
        <w:pStyle w:val="a3"/>
        <w:spacing w:line="400" w:lineRule="exact"/>
        <w:ind w:firstLineChars="0" w:firstLine="0"/>
        <w:rPr>
          <w:rFonts w:ascii="仿宋" w:eastAsia="仿宋" w:hAnsi="仿宋"/>
          <w:b/>
          <w:bCs/>
          <w:sz w:val="24"/>
        </w:rPr>
      </w:pPr>
      <w:r w:rsidRPr="00CF727B">
        <w:rPr>
          <w:rFonts w:ascii="仿宋" w:eastAsia="仿宋" w:hAnsi="仿宋" w:hint="eastAsia"/>
          <w:b/>
          <w:bCs/>
          <w:sz w:val="24"/>
        </w:rPr>
        <w:t>01包：</w:t>
      </w:r>
    </w:p>
    <w:p w:rsidR="00BF5789" w:rsidRPr="00CF727B" w:rsidRDefault="00BF5789" w:rsidP="00BF5789">
      <w:pPr>
        <w:pStyle w:val="a3"/>
        <w:spacing w:line="400" w:lineRule="exact"/>
        <w:ind w:firstLineChars="0" w:firstLine="0"/>
        <w:rPr>
          <w:rFonts w:ascii="仿宋" w:eastAsia="仿宋" w:hAnsi="仿宋"/>
          <w:b/>
          <w:bCs/>
          <w:sz w:val="24"/>
        </w:rPr>
      </w:pPr>
      <w:r w:rsidRPr="00CF727B">
        <w:rPr>
          <w:rFonts w:ascii="仿宋" w:eastAsia="仿宋" w:hAnsi="仿宋" w:hint="eastAsia"/>
          <w:b/>
          <w:bCs/>
          <w:sz w:val="24"/>
        </w:rPr>
        <w:t>01-03：单面医药柜</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1、规格尺寸：820×450×2000±5mm。</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2、整体材料采用≥1.0mm厚冷轧板制作。柜体、隔板等采用数控折弯设备制作。</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lastRenderedPageBreak/>
        <w:t>3、柜体内有六层，可满足使用需求，每隔层额定载荷：≥20KG。</w:t>
      </w:r>
    </w:p>
    <w:p w:rsidR="00BF5789" w:rsidRPr="00CF727B" w:rsidRDefault="00BF5789" w:rsidP="00BF5789">
      <w:pPr>
        <w:pStyle w:val="a3"/>
        <w:spacing w:line="400" w:lineRule="exact"/>
        <w:ind w:firstLine="480"/>
        <w:rPr>
          <w:rFonts w:ascii="仿宋" w:eastAsia="仿宋" w:hAnsi="仿宋"/>
          <w:bCs/>
          <w:sz w:val="24"/>
        </w:rPr>
      </w:pPr>
    </w:p>
    <w:p w:rsidR="00BF5789" w:rsidRPr="00CF727B" w:rsidRDefault="00BF5789" w:rsidP="00BF5789">
      <w:pPr>
        <w:pStyle w:val="a3"/>
        <w:spacing w:line="400" w:lineRule="exact"/>
        <w:ind w:firstLineChars="0" w:firstLine="0"/>
        <w:rPr>
          <w:rFonts w:ascii="仿宋" w:eastAsia="仿宋" w:hAnsi="仿宋"/>
          <w:b/>
          <w:bCs/>
          <w:sz w:val="24"/>
        </w:rPr>
      </w:pPr>
      <w:r w:rsidRPr="00CF727B">
        <w:rPr>
          <w:rFonts w:ascii="仿宋" w:eastAsia="仿宋" w:hAnsi="仿宋" w:hint="eastAsia"/>
          <w:b/>
          <w:bCs/>
          <w:sz w:val="24"/>
        </w:rPr>
        <w:t>01包：</w:t>
      </w:r>
    </w:p>
    <w:p w:rsidR="00BF5789" w:rsidRPr="00CF727B" w:rsidRDefault="00BF5789" w:rsidP="00BF5789">
      <w:pPr>
        <w:pStyle w:val="a3"/>
        <w:spacing w:line="400" w:lineRule="exact"/>
        <w:ind w:firstLineChars="0" w:firstLine="0"/>
        <w:rPr>
          <w:rFonts w:ascii="仿宋" w:eastAsia="仿宋" w:hAnsi="仿宋"/>
          <w:b/>
          <w:bCs/>
          <w:sz w:val="24"/>
        </w:rPr>
      </w:pPr>
      <w:r w:rsidRPr="00CF727B">
        <w:rPr>
          <w:rFonts w:ascii="仿宋" w:eastAsia="仿宋" w:hAnsi="仿宋" w:hint="eastAsia"/>
          <w:b/>
          <w:bCs/>
          <w:sz w:val="24"/>
        </w:rPr>
        <w:t>01-04：尿液分析仪</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一、技术要求：</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1、测定原理：反射光电比色法</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2、光源系统：采用冷光源测定系统</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 xml:space="preserve">3、测定速度：≥520条/h </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★4、试纸项目选择：兼容14项、13项、11项、10项</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5、可测项目：白细胞、酮体、亚硝酸盐、尿胆原、胆红素、尿蛋白、葡萄糖、比重、隐血、pH、维生素C、肌酐、尿钙、微白蛋白</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6、工作方式：可选择单条测试或连续测试</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7、显示：≥5.7英寸触摸液晶显示屏</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8、仪器能准确感应尿试纸条的数量</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9、自动卸条功能：能自动将测试过的试纸条卸到废料盒内</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10、重复性：分析仪反射率测试结果的变异系数≤1.0%</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11、稳定性：分析仪开机8h内，反射率测试结果的变异系数≤1.0%</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12、携带污染：检测除比重和PH外各测试项目最高浓度结果的阳性样本，随后检测阴性样本，阴性样本的结果不得出阳性</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13、打印：内置热敏打印机打印测试结果</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14、故障识别功能：能自动识别打印机错误、测试项目不正确等故障</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15、仪器能自动感应试纸条，将感应到得试纸条送入仪器内部</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lastRenderedPageBreak/>
        <w:t>16、存储功能：≥9000个测量结果</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17、校准功能：仪器配有试纸条校准功能</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18、输出接口：仪器有串口，并口、USB端口</w:t>
      </w:r>
    </w:p>
    <w:p w:rsidR="00BF5789" w:rsidRPr="00CF727B" w:rsidRDefault="00BF5789" w:rsidP="00BF5789">
      <w:pPr>
        <w:pStyle w:val="a3"/>
        <w:spacing w:line="400" w:lineRule="exact"/>
        <w:ind w:firstLine="480"/>
        <w:rPr>
          <w:rFonts w:ascii="仿宋" w:eastAsia="仿宋" w:hAnsi="仿宋"/>
          <w:bCs/>
          <w:sz w:val="24"/>
        </w:rPr>
      </w:pPr>
    </w:p>
    <w:p w:rsidR="00BF5789" w:rsidRPr="00CF727B" w:rsidRDefault="00BF5789" w:rsidP="00BF5789">
      <w:pPr>
        <w:pStyle w:val="a3"/>
        <w:spacing w:line="400" w:lineRule="exact"/>
        <w:ind w:firstLineChars="0" w:firstLine="0"/>
        <w:rPr>
          <w:rFonts w:ascii="仿宋" w:eastAsia="仿宋" w:hAnsi="仿宋"/>
          <w:b/>
          <w:bCs/>
          <w:sz w:val="24"/>
        </w:rPr>
      </w:pPr>
      <w:r w:rsidRPr="00CF727B">
        <w:rPr>
          <w:rFonts w:ascii="仿宋" w:eastAsia="仿宋" w:hAnsi="仿宋" w:hint="eastAsia"/>
          <w:b/>
          <w:bCs/>
          <w:sz w:val="24"/>
        </w:rPr>
        <w:t>01包：</w:t>
      </w:r>
    </w:p>
    <w:p w:rsidR="00BF5789" w:rsidRPr="00CF727B" w:rsidRDefault="00BF5789" w:rsidP="00BF5789">
      <w:pPr>
        <w:pStyle w:val="a3"/>
        <w:spacing w:line="400" w:lineRule="exact"/>
        <w:ind w:firstLineChars="0" w:firstLine="0"/>
        <w:rPr>
          <w:rFonts w:ascii="仿宋" w:eastAsia="仿宋" w:hAnsi="仿宋"/>
          <w:b/>
          <w:bCs/>
          <w:sz w:val="24"/>
        </w:rPr>
      </w:pPr>
      <w:r w:rsidRPr="00CF727B">
        <w:rPr>
          <w:rFonts w:ascii="仿宋" w:eastAsia="仿宋" w:hAnsi="仿宋" w:hint="eastAsia"/>
          <w:b/>
          <w:bCs/>
          <w:sz w:val="24"/>
        </w:rPr>
        <w:t>01-05：全胸振荡排痰机</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1、适用范围：用于胸腔外部处置时进行气道清除排痰治疗，适用于分泌物排出困难或由粘液阻塞引起的肺膨胀不全患者，同时促进气道清除排痰或改善支气管引流。</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2、主要构成：由主机（内置气动脉冲发生器）、导气软管、充气背心和手控器组成。</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3、结构形式：便携式兼备台式功能（可装配撑杆座）。</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4、显示方式：彩色液晶界面显示方式。</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★5、按键方式：一键飞梭的操作方式，所有功能的调节仅需通过对一个键施以旋转及按压动作即可全部完成。</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6、导气方式：采用二根导气软管同步向充气背心充、放气。</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7、能装卸的全胸充气背心：背心由外套及气囊两部分组成，可以拆卸，可按普通衣物的方式随时清洗。</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8、压力范围：0.5kpa～3.2kpa，步距0.3kpa。</w:t>
      </w:r>
      <w:r w:rsidRPr="00CF727B">
        <w:rPr>
          <w:rFonts w:ascii="仿宋" w:eastAsia="仿宋" w:hAnsi="仿宋" w:hint="eastAsia"/>
          <w:bCs/>
          <w:sz w:val="24"/>
        </w:rPr>
        <w:tab/>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★9、振动频率：5Hz～30Hz，歩距1Hz，连续可调。</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10、手动模式：治疗中压力及频率可随时调节。</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11、自动模式：按体型不同而分级定制，共有5种自动程序模式，压力及频率是固定值、不可调。</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lastRenderedPageBreak/>
        <w:t>12、自定义模式：治疗前设定各时段的压力及频率，治疗中不可调。</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13、定时时间：自动模式、自定义模式分为5min、10min、15min和20min四档。手动模式1min～99min连续可调，歩距1min</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14、设备标配的手控触发器有“加压”、 “启动”、“停止”三项功能,必要时可利用手控器进行快速停机。</w:t>
      </w:r>
    </w:p>
    <w:p w:rsidR="00BF5789" w:rsidRPr="00CF727B" w:rsidRDefault="00BF5789" w:rsidP="00BF5789">
      <w:pPr>
        <w:pStyle w:val="a3"/>
        <w:spacing w:line="400" w:lineRule="exact"/>
        <w:ind w:firstLine="480"/>
        <w:rPr>
          <w:rFonts w:ascii="仿宋" w:eastAsia="仿宋" w:hAnsi="仿宋"/>
          <w:bCs/>
          <w:sz w:val="24"/>
        </w:rPr>
      </w:pPr>
    </w:p>
    <w:p w:rsidR="00BF5789" w:rsidRPr="00CF727B" w:rsidRDefault="00BF5789" w:rsidP="00BF5789">
      <w:pPr>
        <w:pStyle w:val="a3"/>
        <w:spacing w:line="400" w:lineRule="exact"/>
        <w:ind w:firstLineChars="0" w:firstLine="0"/>
        <w:rPr>
          <w:rFonts w:ascii="仿宋" w:eastAsia="仿宋" w:hAnsi="仿宋"/>
          <w:b/>
          <w:bCs/>
          <w:sz w:val="24"/>
        </w:rPr>
      </w:pPr>
      <w:r w:rsidRPr="00CF727B">
        <w:rPr>
          <w:rFonts w:ascii="仿宋" w:eastAsia="仿宋" w:hAnsi="仿宋" w:hint="eastAsia"/>
          <w:b/>
          <w:bCs/>
          <w:sz w:val="24"/>
        </w:rPr>
        <w:t>01包：</w:t>
      </w:r>
    </w:p>
    <w:p w:rsidR="00BF5789" w:rsidRPr="00CF727B" w:rsidRDefault="00BF5789" w:rsidP="00BF5789">
      <w:pPr>
        <w:pStyle w:val="a3"/>
        <w:spacing w:line="400" w:lineRule="exact"/>
        <w:ind w:firstLineChars="0" w:firstLine="0"/>
        <w:rPr>
          <w:rFonts w:ascii="仿宋" w:eastAsia="仿宋" w:hAnsi="仿宋"/>
          <w:b/>
          <w:bCs/>
          <w:sz w:val="24"/>
        </w:rPr>
      </w:pPr>
      <w:r w:rsidRPr="00CF727B">
        <w:rPr>
          <w:rFonts w:ascii="仿宋" w:eastAsia="仿宋" w:hAnsi="仿宋" w:hint="eastAsia"/>
          <w:b/>
          <w:bCs/>
          <w:sz w:val="24"/>
        </w:rPr>
        <w:t>01-06：妇科臭氧治疗仪</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一、设备用途：本产品适用于假丝酵母菌性、滴虫性、细菌性、等妇科生殖感染性炎症的治疗。</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二、技术参数：</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★1.臭氧产生方式: PEM膜电解法技术,无有害气体氮氧化合物产生；</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2.电压/电源: 交流电220V±10%；</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 xml:space="preserve">3.多参数数码管显示 ：治疗液温度、治疗时间、原料液位等；                      </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★4.治疗用的臭氧水在30℃时臭氧浓度：≥12mg/L ；</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5.治疗时间：3～5分钟。 1～10分钟范围可调；</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6.工作时间: 即开即用，可连续24小时工作。工作寿命≥5000小时；</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7.加热方式:内置加热式即开即热,26℃~32℃的可调范围内定点恒温；</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8.治疗液动态流量控制: 0.8~1.4L/min可调；</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9.治疗环境的臭氧泄漏量≤0.2mg/m3</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10.臭氧生产原料: 电导率：＜5us/cm的纯净水或医用蒸馏水；</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11.治疗水源为过滤后的自来水;</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lastRenderedPageBreak/>
        <w:t>12.机器结构：一体化独立主机，无附加设备；</w:t>
      </w:r>
    </w:p>
    <w:p w:rsidR="00BF5789" w:rsidRPr="00CF727B" w:rsidRDefault="00BF5789" w:rsidP="00BF5789">
      <w:pPr>
        <w:pStyle w:val="a3"/>
        <w:spacing w:line="400" w:lineRule="exact"/>
        <w:ind w:firstLine="480"/>
        <w:rPr>
          <w:rFonts w:ascii="仿宋" w:eastAsia="仿宋" w:hAnsi="仿宋"/>
          <w:bCs/>
          <w:sz w:val="24"/>
        </w:rPr>
      </w:pPr>
    </w:p>
    <w:p w:rsidR="00BF5789" w:rsidRPr="00CF727B" w:rsidRDefault="00BF5789" w:rsidP="00BF5789">
      <w:pPr>
        <w:pStyle w:val="a3"/>
        <w:spacing w:line="400" w:lineRule="exact"/>
        <w:ind w:firstLineChars="0" w:firstLine="0"/>
        <w:rPr>
          <w:rFonts w:ascii="仿宋" w:eastAsia="仿宋" w:hAnsi="仿宋"/>
          <w:b/>
          <w:bCs/>
          <w:sz w:val="24"/>
        </w:rPr>
      </w:pPr>
      <w:r w:rsidRPr="00CF727B">
        <w:rPr>
          <w:rFonts w:ascii="仿宋" w:eastAsia="仿宋" w:hAnsi="仿宋" w:hint="eastAsia"/>
          <w:b/>
          <w:bCs/>
          <w:sz w:val="24"/>
        </w:rPr>
        <w:t>01包：</w:t>
      </w:r>
    </w:p>
    <w:p w:rsidR="00BF5789" w:rsidRPr="00CF727B" w:rsidRDefault="00BF5789" w:rsidP="00BF5789">
      <w:pPr>
        <w:pStyle w:val="a3"/>
        <w:spacing w:line="400" w:lineRule="exact"/>
        <w:ind w:firstLineChars="0" w:firstLine="0"/>
        <w:rPr>
          <w:rFonts w:ascii="仿宋" w:eastAsia="仿宋" w:hAnsi="仿宋"/>
          <w:b/>
          <w:bCs/>
          <w:sz w:val="24"/>
        </w:rPr>
      </w:pPr>
      <w:r w:rsidRPr="00CF727B">
        <w:rPr>
          <w:rFonts w:ascii="仿宋" w:eastAsia="仿宋" w:hAnsi="仿宋" w:hint="eastAsia"/>
          <w:b/>
          <w:bCs/>
          <w:sz w:val="24"/>
        </w:rPr>
        <w:t>01-07：病人监护仪</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1、整机要求：</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1.1、一体化便携监护仪，配置提手,紧凑便携。</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1.2、整机屏幕尺寸范围要求：≥10英寸。</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★1.3、主机屏幕类型：彩色电容触摸屏，高分辨率达1280*800像素。</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1.4、整机无风扇设计。</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1.5、内置锂电池，插槽式设计，无需螺丝刀工具支持快速拆卸和安装。单块锂电池支持监护仪工作时间≥4小时。</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1.6、安全规格：ECG, TEMP, SpO2 , NIBP监测参数抗电击程度为防除颤CF型。</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1.7监护仪清洁维护支持的清洁剂≥49种。</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1.8监护仪主机工作大气压环境范围：57.0~107.4kPa。</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1.9、监护仪主机工作温度环境范围：0~40°C，监护仪主机工作湿度环境范围；15~95%</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2、监测参数：</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2.1、配置3/5导心电，呼吸，无创血压，血氧饱和度，脉搏和双通道体温参数监测。</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2.2、心电监护支持HR，ST段分析，心律失常分析和QT/QTc连续实时监测，适用于成人，小儿和新生儿。</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2.3、心电波形扫描速度支持6.25mm/s、12.5 mm/s、25 mm/s和50 mm/s。</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lastRenderedPageBreak/>
        <w:t>2.4、支持提供过去24小时心电概览报告查看，包括心率统计结果，心律失常统计结果，ST统计和QT/QTc统计结果。</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2.5、提供SpO2,PR和PI参数的实时监测，适用于成人，小儿和新生儿。</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2.6、支持指套式血氧探头，IPX7防水等级，支持液体浸泡消毒和清洁。</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2.7、配置无创血压测量，适用于成人，小儿和新生儿。</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★2.8、提供手动，自动，连续和序列4种测量模式，满足临床应用。</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2.9、无创血压成人测量范围：收缩压25~290mmHg，舒张压10~250mmHg，平均压15~260mmHg。</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2.10、配置辅助静脉穿刺功能。</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3、系统功能：</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3.1、支持所有监测参数报警限一键自动设置功能，满足医护团队快速管理患者报警需求，产品用户手册提供报警限自动设置规则。</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3.2、支持≥120小时趋势图和趋势表回顾，支持选择不同趋势组回顾。</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3.3、支持≥1000条事件回顾。每条报警事件至少能够存储32秒三道相关波形，以及报警触发时所有测量参数值。</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3.4、支持≥1000组NIBP测量结果。</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3.5、支持≥120小时（分辨率1分钟）ST模板回顾。</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3.6、支持48小时所有参数的全息波形的存储与回顾功能。</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3.7、支持RJ45接口进行有线网络通信，和除颤监护仪一起联网通信到中心监护系统。</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3.8、支持监护仪进入夜间模式，隐私模式，演示模式和待机模式。</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3.9、可升级配置临床评分系统，可支持EWS评分动态刷新功能。</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lastRenderedPageBreak/>
        <w:t>3.10、提供计时器功能，支持开始计时，清除计时和设置功能，计时方向包括正计时和倒计时两种选择。</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3.11、动态趋势界面可支持统计24小时内心律失常报警、参数超限报警信息，并对超限报警区间的波形进行高亮显示，帮助医护人员快速识别异常趋势信息。</w:t>
      </w:r>
    </w:p>
    <w:p w:rsidR="00BF5789" w:rsidRPr="00CF727B" w:rsidRDefault="00BF5789" w:rsidP="00BF5789">
      <w:pPr>
        <w:pStyle w:val="a3"/>
        <w:spacing w:line="400" w:lineRule="exact"/>
        <w:ind w:firstLine="480"/>
        <w:rPr>
          <w:rFonts w:ascii="仿宋" w:eastAsia="仿宋" w:hAnsi="仿宋"/>
          <w:bCs/>
          <w:sz w:val="24"/>
        </w:rPr>
      </w:pPr>
    </w:p>
    <w:p w:rsidR="00BF5789" w:rsidRPr="00CF727B" w:rsidRDefault="00BF5789" w:rsidP="00BF5789">
      <w:pPr>
        <w:pStyle w:val="a3"/>
        <w:spacing w:line="400" w:lineRule="exact"/>
        <w:ind w:firstLineChars="0" w:firstLine="0"/>
        <w:rPr>
          <w:rFonts w:ascii="仿宋" w:eastAsia="仿宋" w:hAnsi="仿宋"/>
          <w:b/>
          <w:bCs/>
          <w:sz w:val="24"/>
        </w:rPr>
      </w:pPr>
      <w:r w:rsidRPr="00CF727B">
        <w:rPr>
          <w:rFonts w:ascii="仿宋" w:eastAsia="仿宋" w:hAnsi="仿宋" w:hint="eastAsia"/>
          <w:b/>
          <w:bCs/>
          <w:sz w:val="24"/>
        </w:rPr>
        <w:t>01包：</w:t>
      </w:r>
    </w:p>
    <w:p w:rsidR="00BF5789" w:rsidRPr="00CF727B" w:rsidRDefault="00BF5789" w:rsidP="00BF5789">
      <w:pPr>
        <w:pStyle w:val="a3"/>
        <w:spacing w:line="400" w:lineRule="exact"/>
        <w:ind w:firstLineChars="0" w:firstLine="0"/>
        <w:rPr>
          <w:rFonts w:ascii="仿宋" w:eastAsia="仿宋" w:hAnsi="仿宋"/>
          <w:b/>
          <w:bCs/>
          <w:sz w:val="24"/>
        </w:rPr>
      </w:pPr>
      <w:r w:rsidRPr="00CF727B">
        <w:rPr>
          <w:rFonts w:ascii="仿宋" w:eastAsia="仿宋" w:hAnsi="仿宋" w:hint="eastAsia"/>
          <w:b/>
          <w:bCs/>
          <w:sz w:val="24"/>
        </w:rPr>
        <w:t>01-08：心电图机</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1.工作条件</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1.1产品可在电源交流100伏~240伏，50/60赫兹，室温5—40℃和相对湿度25%RH~80%RH的环境下正常工作。</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2.ECG输入</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2.1 ECG输入通道：标准12导联心电信号同步采集。</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2.2 导联选择：手动/自动可选,（支持Nehb、Cabrera导联体系）。</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3.波形处理</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3.1  A/D转换：24bit</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3.2耐极化电压：±900mV</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★3.3共模抑制比：≥140dB</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3.4基漂滤波：0.01Hz/0.05Hz/0.32Hz/0.67Hz</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3.5 采样率：16kHz，每导联 。</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4.存储器</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4.1设备内置存储器，存储病历≥800例</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5.显示器</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lastRenderedPageBreak/>
        <w:t>5.1 ≥7英寸彩色液晶显示屏，倾斜角设计，支持显示背景网格。</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5.2 显示信息：同屏显示12导同步心电波形。</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6.记录器</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6.1热敏式点阵打印机</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7.其它功能补充：</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★7.1心电图机可直接从服务器下载病人信息，检查完成后心电图机直接将心电图检查传输到服务器，不用电脑操作。</w:t>
      </w:r>
    </w:p>
    <w:p w:rsidR="00BF5789" w:rsidRPr="00CF727B" w:rsidRDefault="00BF5789" w:rsidP="00BF5789">
      <w:pPr>
        <w:pStyle w:val="a3"/>
        <w:spacing w:line="400" w:lineRule="exact"/>
        <w:ind w:firstLine="480"/>
        <w:rPr>
          <w:rFonts w:ascii="仿宋" w:eastAsia="仿宋" w:hAnsi="仿宋"/>
          <w:bCs/>
          <w:sz w:val="24"/>
        </w:rPr>
      </w:pPr>
    </w:p>
    <w:p w:rsidR="00BF5789" w:rsidRPr="00CF727B" w:rsidRDefault="00BF5789" w:rsidP="00BF5789">
      <w:pPr>
        <w:pStyle w:val="a3"/>
        <w:spacing w:line="400" w:lineRule="exact"/>
        <w:ind w:firstLineChars="0" w:firstLine="0"/>
        <w:rPr>
          <w:rFonts w:ascii="仿宋" w:eastAsia="仿宋" w:hAnsi="仿宋"/>
          <w:b/>
          <w:bCs/>
          <w:sz w:val="24"/>
        </w:rPr>
      </w:pPr>
      <w:r w:rsidRPr="00CF727B">
        <w:rPr>
          <w:rFonts w:ascii="仿宋" w:eastAsia="仿宋" w:hAnsi="仿宋" w:hint="eastAsia"/>
          <w:b/>
          <w:bCs/>
          <w:sz w:val="24"/>
        </w:rPr>
        <w:t>01包：</w:t>
      </w:r>
    </w:p>
    <w:p w:rsidR="00BF5789" w:rsidRPr="00CF727B" w:rsidRDefault="00BF5789" w:rsidP="00BF5789">
      <w:pPr>
        <w:pStyle w:val="a3"/>
        <w:spacing w:line="400" w:lineRule="exact"/>
        <w:ind w:firstLineChars="0" w:firstLine="0"/>
        <w:rPr>
          <w:rFonts w:ascii="仿宋" w:eastAsia="仿宋" w:hAnsi="仿宋"/>
          <w:b/>
          <w:bCs/>
          <w:sz w:val="24"/>
        </w:rPr>
      </w:pPr>
      <w:r w:rsidRPr="00CF727B">
        <w:rPr>
          <w:rFonts w:ascii="仿宋" w:eastAsia="仿宋" w:hAnsi="仿宋" w:hint="eastAsia"/>
          <w:b/>
          <w:bCs/>
          <w:sz w:val="24"/>
        </w:rPr>
        <w:t>01-09：除颤仪</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1、具备手动除颤、心电监护、呼吸监护、自动体外除颤（AED）功能。</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2、整机带电极板、电池的重量不超过6.1kg。</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★3、除颤采用双相波技术，具备自动阻抗补偿功能。</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4、手动除颤分为同步和非同步两种方式，能量分20档以上，可通过体外电极板进行能量选择。</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★5、除颤充电迅速，充电至200J&lt;5s，最大可支持放电能量 360J。</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6、可配置体外起搏功能，起搏分为固定和按需两种模式。具备慢速起搏功能。</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7、CPR辅助功能，可指导CPR操作。</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8、心电波形扫描时间&gt;10s，扫描长度&gt;100mm。</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9、可充电锂电池，支持100次以上200J除颤。</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10、具备生理报警和技术报警功能，通过声音、灯光等多种方式进行报警。</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11、成人、小儿一体化电极板，可选用除颤起搏监护多功能电极片。</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lastRenderedPageBreak/>
        <w:t>12、支持中文操作界面、AED中文语音提示。</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13、彩色TFT显示屏&gt;6”, 分辨率640×480，最多可显示3通道监护参数波形，有高对比度显示界面。</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14、50mm记录仪，自动打印除颤记录，可延迟打印心电，延迟时间&gt;10s。</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15、可存储24小时连续ECG波形，数据可导出至电脑查看。</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16、关机状态下设备可自动运行自检，支持大能量自检（不低于150J）、屏幕、按键检测。</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17、具备良好的防水性能，防水级别不低于IPX4。具备优异的抗跌落性能，裸机可承受0.75m跌落冲击。</w:t>
      </w:r>
    </w:p>
    <w:p w:rsidR="00BF5789" w:rsidRPr="00CF727B" w:rsidRDefault="00BF5789" w:rsidP="00BF5789">
      <w:pPr>
        <w:pStyle w:val="a3"/>
        <w:spacing w:line="400" w:lineRule="exact"/>
        <w:ind w:firstLine="480"/>
        <w:rPr>
          <w:rFonts w:ascii="仿宋" w:eastAsia="仿宋" w:hAnsi="仿宋"/>
          <w:bCs/>
          <w:sz w:val="24"/>
        </w:rPr>
      </w:pPr>
    </w:p>
    <w:p w:rsidR="00BF5789" w:rsidRPr="00CF727B" w:rsidRDefault="00BF5789" w:rsidP="00BF5789">
      <w:pPr>
        <w:pStyle w:val="a3"/>
        <w:spacing w:line="400" w:lineRule="exact"/>
        <w:ind w:firstLineChars="0" w:firstLine="0"/>
        <w:rPr>
          <w:rFonts w:ascii="仿宋" w:eastAsia="仿宋" w:hAnsi="仿宋"/>
          <w:b/>
          <w:bCs/>
          <w:sz w:val="24"/>
        </w:rPr>
      </w:pPr>
      <w:r w:rsidRPr="00CF727B">
        <w:rPr>
          <w:rFonts w:ascii="仿宋" w:eastAsia="仿宋" w:hAnsi="仿宋" w:hint="eastAsia"/>
          <w:b/>
          <w:bCs/>
          <w:sz w:val="24"/>
        </w:rPr>
        <w:t>01包：</w:t>
      </w:r>
    </w:p>
    <w:p w:rsidR="00BF5789" w:rsidRPr="00CF727B" w:rsidRDefault="00BF5789" w:rsidP="00BF5789">
      <w:pPr>
        <w:pStyle w:val="a3"/>
        <w:spacing w:line="400" w:lineRule="exact"/>
        <w:ind w:firstLineChars="0" w:firstLine="0"/>
        <w:rPr>
          <w:rFonts w:ascii="仿宋" w:eastAsia="仿宋" w:hAnsi="仿宋"/>
          <w:b/>
          <w:bCs/>
          <w:sz w:val="24"/>
        </w:rPr>
      </w:pPr>
      <w:r w:rsidRPr="00CF727B">
        <w:rPr>
          <w:rFonts w:ascii="仿宋" w:eastAsia="仿宋" w:hAnsi="仿宋" w:hint="eastAsia"/>
          <w:b/>
          <w:bCs/>
          <w:sz w:val="24"/>
        </w:rPr>
        <w:t>01-10：简易呼吸机</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1.≥4.2英寸真彩液晶屏幕，实时显示压力-时间波形。</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2.全中文菜单，操作简单方便。</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3.采用近端测压技术，压力监测采样位于面罩端，保证设定压力及监测数据最为精确。</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4.采用电磁阀供气控制技术，治疗压力输出精确且柔和。保证在高呼吸频率和高压力支持下优异的人机同步性能。</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5.通气模式：</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a)</w:t>
      </w:r>
      <w:r w:rsidRPr="00CF727B">
        <w:rPr>
          <w:rFonts w:ascii="仿宋" w:eastAsia="仿宋" w:hAnsi="仿宋" w:hint="eastAsia"/>
          <w:bCs/>
          <w:sz w:val="24"/>
        </w:rPr>
        <w:tab/>
        <w:t>CPAP--持续正压通气模式</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b)</w:t>
      </w:r>
      <w:r w:rsidRPr="00CF727B">
        <w:rPr>
          <w:rFonts w:ascii="仿宋" w:eastAsia="仿宋" w:hAnsi="仿宋" w:hint="eastAsia"/>
          <w:bCs/>
          <w:sz w:val="24"/>
        </w:rPr>
        <w:tab/>
        <w:t>S--自主呼吸通气模式</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c)</w:t>
      </w:r>
      <w:r w:rsidRPr="00CF727B">
        <w:rPr>
          <w:rFonts w:ascii="仿宋" w:eastAsia="仿宋" w:hAnsi="仿宋" w:hint="eastAsia"/>
          <w:bCs/>
          <w:sz w:val="24"/>
        </w:rPr>
        <w:tab/>
        <w:t>S/T--自主呼吸/时间控制通气模式</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lastRenderedPageBreak/>
        <w:t>d)</w:t>
      </w:r>
      <w:r w:rsidRPr="00CF727B">
        <w:rPr>
          <w:rFonts w:ascii="仿宋" w:eastAsia="仿宋" w:hAnsi="仿宋" w:hint="eastAsia"/>
          <w:bCs/>
          <w:sz w:val="24"/>
        </w:rPr>
        <w:tab/>
        <w:t>T--时间通气模式</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6.IPAP吸气相正压：4-20cmH2O</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7.EPAP呼气相正压：4-20cmH2O</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8.CPAP持续气道正压：4-20 cmH2O</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9.呼吸频率：4-40次/分</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10.压力上升时间：1-3档可调，升压时间最快可达50ms.</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11.吸气触发灵敏度：自动动态呼吸追踪技术，1-3档可调。</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12.呼气触发灵敏度：1-3档可调</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13.超强漏气补偿功能，可保证60L/分的补偿能力。</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14.监测参数：潮气量、呼吸频率、漏气量、分钟通气量、吸气时间，可同屏幕实时显示设置参数及监测数据。</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15.分体式加温湿化器，不存在水倒灌主机的风险，湿化罐可高温高压消毒重复利用。</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16.配置移动式台车</w:t>
      </w:r>
    </w:p>
    <w:p w:rsidR="00BF5789" w:rsidRPr="00CF727B" w:rsidRDefault="00BF5789" w:rsidP="00BF5789">
      <w:pPr>
        <w:pStyle w:val="a3"/>
        <w:spacing w:line="400" w:lineRule="exact"/>
        <w:ind w:firstLine="480"/>
        <w:rPr>
          <w:rFonts w:ascii="仿宋" w:eastAsia="仿宋" w:hAnsi="仿宋"/>
          <w:bCs/>
          <w:sz w:val="24"/>
        </w:rPr>
      </w:pPr>
    </w:p>
    <w:p w:rsidR="00BF5789" w:rsidRPr="00CF727B" w:rsidRDefault="00BF5789" w:rsidP="00BF5789">
      <w:pPr>
        <w:pStyle w:val="a3"/>
        <w:spacing w:line="400" w:lineRule="exact"/>
        <w:ind w:firstLineChars="0" w:firstLine="0"/>
        <w:rPr>
          <w:rFonts w:ascii="仿宋" w:eastAsia="仿宋" w:hAnsi="仿宋"/>
          <w:b/>
          <w:bCs/>
          <w:sz w:val="24"/>
        </w:rPr>
      </w:pPr>
      <w:r w:rsidRPr="00CF727B">
        <w:rPr>
          <w:rFonts w:ascii="仿宋" w:eastAsia="仿宋" w:hAnsi="仿宋" w:hint="eastAsia"/>
          <w:b/>
          <w:bCs/>
          <w:sz w:val="24"/>
        </w:rPr>
        <w:t>01包：</w:t>
      </w:r>
    </w:p>
    <w:p w:rsidR="00BF5789" w:rsidRPr="00CF727B" w:rsidRDefault="00BF5789" w:rsidP="00BF5789">
      <w:pPr>
        <w:pStyle w:val="a3"/>
        <w:spacing w:line="400" w:lineRule="exact"/>
        <w:ind w:firstLineChars="0" w:firstLine="0"/>
        <w:rPr>
          <w:rFonts w:ascii="仿宋" w:eastAsia="仿宋" w:hAnsi="仿宋"/>
          <w:b/>
          <w:bCs/>
          <w:sz w:val="24"/>
        </w:rPr>
      </w:pPr>
      <w:r w:rsidRPr="00CF727B">
        <w:rPr>
          <w:rFonts w:ascii="仿宋" w:eastAsia="仿宋" w:hAnsi="仿宋" w:hint="eastAsia"/>
          <w:b/>
          <w:bCs/>
          <w:sz w:val="24"/>
        </w:rPr>
        <w:t>01-11：人体成分分析仪</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1、测量方法：8点接触式电极，多频率生物电阻抗测量方法（BIA）；</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★2、测量频率：1，5，50，250kHz；</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3、显示屏：彩色液晶触摸屏，≥8寸 分辨率800*600，显示界面简洁易懂，用户可独立操作；</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4、测试部位：5节段分段测量(右上肢、左上肢、躯干、右下肢、左下肢)</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lastRenderedPageBreak/>
        <w:t>5、测量项目：总水分，细胞内液，细胞外液，蛋白质，无机盐，体脂肪量，体重，肌肉量，腰臀比、去脂体重，骨骼肌肉量，身体质量指数，体脂肪率，内脏脂肪面积，节段肌肉量分析，体重调整，体型判定，营养评估，肌肉评估等；</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6、测量全程提供语音提示；</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★7、报告模式：成人报告，儿童报告；</w:t>
      </w:r>
    </w:p>
    <w:p w:rsidR="00BF5789" w:rsidRPr="00CF727B" w:rsidRDefault="00BF5789" w:rsidP="00BF5789">
      <w:pPr>
        <w:pStyle w:val="a3"/>
        <w:spacing w:line="400" w:lineRule="exact"/>
        <w:ind w:firstLine="480"/>
        <w:rPr>
          <w:rFonts w:ascii="仿宋" w:eastAsia="仿宋" w:hAnsi="仿宋"/>
          <w:bCs/>
          <w:sz w:val="24"/>
        </w:rPr>
      </w:pPr>
    </w:p>
    <w:p w:rsidR="00BF5789" w:rsidRPr="00CF727B" w:rsidRDefault="00BF5789" w:rsidP="00BF5789">
      <w:pPr>
        <w:pStyle w:val="a3"/>
        <w:spacing w:line="400" w:lineRule="exact"/>
        <w:ind w:firstLineChars="0" w:firstLine="0"/>
        <w:rPr>
          <w:rFonts w:ascii="仿宋" w:eastAsia="仿宋" w:hAnsi="仿宋"/>
          <w:b/>
          <w:bCs/>
          <w:sz w:val="24"/>
        </w:rPr>
      </w:pPr>
      <w:r w:rsidRPr="00CF727B">
        <w:rPr>
          <w:rFonts w:ascii="仿宋" w:eastAsia="仿宋" w:hAnsi="仿宋" w:hint="eastAsia"/>
          <w:b/>
          <w:bCs/>
          <w:sz w:val="24"/>
        </w:rPr>
        <w:t>01包：</w:t>
      </w:r>
    </w:p>
    <w:p w:rsidR="00BF5789" w:rsidRPr="00CF727B" w:rsidRDefault="00BF5789" w:rsidP="00BF5789">
      <w:pPr>
        <w:pStyle w:val="a3"/>
        <w:spacing w:line="400" w:lineRule="exact"/>
        <w:ind w:firstLineChars="0" w:firstLine="0"/>
        <w:rPr>
          <w:rFonts w:ascii="仿宋" w:eastAsia="仿宋" w:hAnsi="仿宋"/>
          <w:b/>
          <w:bCs/>
          <w:sz w:val="24"/>
        </w:rPr>
      </w:pPr>
      <w:r w:rsidRPr="00CF727B">
        <w:rPr>
          <w:rFonts w:ascii="仿宋" w:eastAsia="仿宋" w:hAnsi="仿宋" w:hint="eastAsia"/>
          <w:b/>
          <w:bCs/>
          <w:sz w:val="24"/>
        </w:rPr>
        <w:t>01-12：壁挂式空气消毒机</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1、外形：平板壁挂式；</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2、消毒空间:≥100m</w:t>
      </w:r>
      <w:r w:rsidRPr="00CF727B">
        <w:rPr>
          <w:rFonts w:eastAsia="仿宋" w:cs="Calibri"/>
          <w:bCs/>
          <w:sz w:val="24"/>
        </w:rPr>
        <w:t>³</w:t>
      </w:r>
      <w:r w:rsidRPr="00CF727B">
        <w:rPr>
          <w:rFonts w:ascii="仿宋" w:eastAsia="仿宋" w:hAnsi="仿宋" w:hint="eastAsia"/>
          <w:bCs/>
          <w:sz w:val="24"/>
        </w:rPr>
        <w:t>；</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3、主机壳体选用全金属材质经防潮工艺制成，面饰层采用水晶面板；全翻盖式设计。</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4、核心部件采用等离子体除尘、杀菌，可以有效去除空气中的尘埃及微生物；</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5、采用微电脑程序控制，大屏幕中文液晶显示，触摸式按键操作，人机交互更方便，高精度时钟芯片控制，触摸式控制面板临时消毒功能及程控自动运行消毒设定，可任意设置开关机时间；</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6、超强远红外线遥控接收装置，可远距离遥控控制，左右45度任意操控，遥控器设计具有防丢失功能；</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7、采用HEPA高效过滤器，可以有效去除空气中0.3um以上的微尘；</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8、细菌总量≤200cfu/m</w:t>
      </w:r>
      <w:r w:rsidRPr="00CF727B">
        <w:rPr>
          <w:rFonts w:eastAsia="仿宋" w:cs="Calibri"/>
          <w:bCs/>
          <w:sz w:val="24"/>
        </w:rPr>
        <w:t>³</w:t>
      </w:r>
      <w:r w:rsidRPr="00CF727B">
        <w:rPr>
          <w:rFonts w:ascii="仿宋" w:eastAsia="仿宋" w:hAnsi="仿宋" w:hint="eastAsia"/>
          <w:bCs/>
          <w:sz w:val="24"/>
        </w:rPr>
        <w:t>；</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9、负离子浓度:2×107个/cm</w:t>
      </w:r>
      <w:r w:rsidRPr="00CF727B">
        <w:rPr>
          <w:rFonts w:eastAsia="仿宋" w:cs="Calibri"/>
          <w:bCs/>
          <w:sz w:val="24"/>
        </w:rPr>
        <w:t>³</w:t>
      </w:r>
      <w:r w:rsidRPr="00CF727B">
        <w:rPr>
          <w:rFonts w:ascii="仿宋" w:eastAsia="仿宋" w:hAnsi="仿宋" w:hint="eastAsia"/>
          <w:bCs/>
          <w:sz w:val="24"/>
        </w:rPr>
        <w:t>；</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10、噪音：≤55dB；</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11、对空气中自然菌的杀灭率≥90%，对空气中致病菌的杀灭率≥99.9%。</w:t>
      </w:r>
    </w:p>
    <w:p w:rsidR="00BF5789" w:rsidRPr="00CF727B" w:rsidRDefault="00BF5789" w:rsidP="00BF5789">
      <w:pPr>
        <w:pStyle w:val="a3"/>
        <w:spacing w:line="400" w:lineRule="exact"/>
        <w:ind w:firstLine="480"/>
        <w:rPr>
          <w:rFonts w:ascii="仿宋" w:eastAsia="仿宋" w:hAnsi="仿宋"/>
          <w:bCs/>
          <w:sz w:val="24"/>
        </w:rPr>
      </w:pPr>
    </w:p>
    <w:p w:rsidR="00BF5789" w:rsidRPr="00CF727B" w:rsidRDefault="00BF5789" w:rsidP="00BF5789">
      <w:pPr>
        <w:pStyle w:val="a3"/>
        <w:spacing w:line="400" w:lineRule="exact"/>
        <w:ind w:firstLineChars="0" w:firstLine="0"/>
        <w:rPr>
          <w:rFonts w:ascii="仿宋" w:eastAsia="仿宋" w:hAnsi="仿宋"/>
          <w:b/>
          <w:bCs/>
          <w:sz w:val="24"/>
        </w:rPr>
      </w:pPr>
      <w:r w:rsidRPr="00CF727B">
        <w:rPr>
          <w:rFonts w:ascii="仿宋" w:eastAsia="仿宋" w:hAnsi="仿宋" w:hint="eastAsia"/>
          <w:b/>
          <w:bCs/>
          <w:sz w:val="24"/>
        </w:rPr>
        <w:t>01包：</w:t>
      </w:r>
    </w:p>
    <w:p w:rsidR="00BF5789" w:rsidRPr="00CF727B" w:rsidRDefault="00BF5789" w:rsidP="00BF5789">
      <w:pPr>
        <w:pStyle w:val="a3"/>
        <w:spacing w:line="400" w:lineRule="exact"/>
        <w:ind w:firstLineChars="0" w:firstLine="0"/>
        <w:rPr>
          <w:rFonts w:ascii="仿宋" w:eastAsia="仿宋" w:hAnsi="仿宋"/>
          <w:b/>
          <w:bCs/>
          <w:sz w:val="24"/>
        </w:rPr>
      </w:pPr>
      <w:r w:rsidRPr="00CF727B">
        <w:rPr>
          <w:rFonts w:ascii="仿宋" w:eastAsia="仿宋" w:hAnsi="仿宋" w:hint="eastAsia"/>
          <w:b/>
          <w:bCs/>
          <w:sz w:val="24"/>
        </w:rPr>
        <w:t>01-13：移动式空气消毒机</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1 外形：移动式；</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2 消毒空间:≥100m</w:t>
      </w:r>
      <w:r w:rsidRPr="00CF727B">
        <w:rPr>
          <w:rFonts w:eastAsia="仿宋" w:cs="Calibri"/>
          <w:bCs/>
          <w:sz w:val="24"/>
        </w:rPr>
        <w:t>³</w:t>
      </w:r>
      <w:r w:rsidRPr="00CF727B">
        <w:rPr>
          <w:rFonts w:ascii="仿宋" w:eastAsia="仿宋" w:hAnsi="仿宋" w:hint="eastAsia"/>
          <w:bCs/>
          <w:sz w:val="24"/>
        </w:rPr>
        <w:t>；</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3 核心部件采用等离子体除尘、杀菌，可以有效去除空气中的尘埃及微生物；</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4 采用微电脑程序控制，大屏幕中文液晶显示，触摸式按键操作，人机交互更方便，高精度时钟芯片控制，触摸式控制面板临时消毒功能及程控自动运行消毒设定，可任意设置开关机时间；</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5 双通道立体式出风，循环风量大，风速高、中、低可选；</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6 细菌总量≤200cfu/m</w:t>
      </w:r>
      <w:r w:rsidRPr="00CF727B">
        <w:rPr>
          <w:rFonts w:eastAsia="仿宋" w:cs="Calibri"/>
          <w:bCs/>
          <w:sz w:val="24"/>
        </w:rPr>
        <w:t>³</w:t>
      </w:r>
      <w:r w:rsidRPr="00CF727B">
        <w:rPr>
          <w:rFonts w:ascii="仿宋" w:eastAsia="仿宋" w:hAnsi="仿宋" w:hint="eastAsia"/>
          <w:bCs/>
          <w:sz w:val="24"/>
        </w:rPr>
        <w:t>；</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7 负离子浓度:2×107个/cm</w:t>
      </w:r>
      <w:r w:rsidRPr="00CF727B">
        <w:rPr>
          <w:rFonts w:eastAsia="仿宋" w:cs="Calibri"/>
          <w:bCs/>
          <w:sz w:val="24"/>
        </w:rPr>
        <w:t>³</w:t>
      </w:r>
      <w:r w:rsidRPr="00CF727B">
        <w:rPr>
          <w:rFonts w:ascii="仿宋" w:eastAsia="仿宋" w:hAnsi="仿宋" w:hint="eastAsia"/>
          <w:bCs/>
          <w:sz w:val="24"/>
        </w:rPr>
        <w:t>；</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8 噪音：≤55dB；</w:t>
      </w:r>
    </w:p>
    <w:p w:rsidR="00BF5789" w:rsidRPr="00CF727B" w:rsidRDefault="00BF5789" w:rsidP="00BF5789">
      <w:pPr>
        <w:spacing w:line="500" w:lineRule="exact"/>
        <w:rPr>
          <w:rFonts w:ascii="仿宋" w:eastAsia="仿宋" w:hAnsi="仿宋"/>
          <w:bCs/>
          <w:sz w:val="24"/>
        </w:rPr>
      </w:pPr>
      <w:r w:rsidRPr="00CF727B">
        <w:rPr>
          <w:rFonts w:ascii="仿宋" w:eastAsia="仿宋" w:hAnsi="仿宋" w:hint="eastAsia"/>
          <w:bCs/>
          <w:sz w:val="24"/>
        </w:rPr>
        <w:t>9 对空气中自然菌的杀灭率≥90%，对空气中致病菌的杀灭率≥99.9%。</w:t>
      </w:r>
    </w:p>
    <w:p w:rsidR="00726CF1" w:rsidRPr="00BF5789" w:rsidRDefault="00726CF1">
      <w:pPr>
        <w:pStyle w:val="a3"/>
        <w:spacing w:line="400" w:lineRule="exact"/>
        <w:ind w:firstLine="482"/>
        <w:rPr>
          <w:rFonts w:ascii="仿宋" w:eastAsia="仿宋" w:hAnsi="仿宋"/>
          <w:b/>
          <w:bCs/>
          <w:sz w:val="24"/>
        </w:rPr>
      </w:pPr>
    </w:p>
    <w:p w:rsidR="00BF5789" w:rsidRDefault="00BF5789">
      <w:pPr>
        <w:pStyle w:val="a3"/>
        <w:spacing w:line="400" w:lineRule="exact"/>
        <w:ind w:firstLine="482"/>
        <w:rPr>
          <w:rFonts w:ascii="仿宋" w:eastAsia="仿宋" w:hAnsi="仿宋"/>
          <w:b/>
          <w:bCs/>
          <w:sz w:val="24"/>
        </w:rPr>
      </w:pPr>
    </w:p>
    <w:p w:rsidR="00BF5789" w:rsidRDefault="00BF5789">
      <w:pPr>
        <w:pStyle w:val="a3"/>
        <w:spacing w:line="400" w:lineRule="exact"/>
        <w:ind w:firstLine="482"/>
        <w:rPr>
          <w:rFonts w:ascii="仿宋" w:eastAsia="仿宋" w:hAnsi="仿宋"/>
          <w:b/>
          <w:bCs/>
          <w:sz w:val="24"/>
        </w:rPr>
      </w:pPr>
    </w:p>
    <w:p w:rsidR="00726CF1" w:rsidRDefault="00726CF1">
      <w:pPr>
        <w:pStyle w:val="1"/>
        <w:spacing w:line="400" w:lineRule="exact"/>
        <w:jc w:val="center"/>
        <w:rPr>
          <w:rFonts w:ascii="仿宋" w:eastAsia="仿宋" w:hAnsi="仿宋"/>
          <w:sz w:val="36"/>
          <w:szCs w:val="36"/>
        </w:rPr>
        <w:sectPr w:rsidR="00726CF1">
          <w:pgSz w:w="11906" w:h="16838"/>
          <w:pgMar w:top="1440" w:right="1800" w:bottom="1440" w:left="1800" w:header="851" w:footer="992" w:gutter="0"/>
          <w:cols w:space="720"/>
          <w:docGrid w:type="lines" w:linePitch="312"/>
        </w:sectPr>
      </w:pPr>
      <w:bookmarkStart w:id="160" w:name="_Toc24786"/>
      <w:bookmarkStart w:id="161" w:name="_Toc31810"/>
    </w:p>
    <w:p w:rsidR="00726CF1" w:rsidRDefault="00EF5CE3">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2" w:name="_Hlt101846155"/>
      <w:bookmarkStart w:id="163" w:name="_Toc183582280"/>
      <w:bookmarkStart w:id="164" w:name="_Toc208849007"/>
      <w:bookmarkStart w:id="165" w:name="_Toc183682415"/>
      <w:bookmarkStart w:id="166" w:name="_Toc217446097"/>
      <w:bookmarkEnd w:id="160"/>
      <w:bookmarkEnd w:id="161"/>
      <w:bookmarkEnd w:id="162"/>
    </w:p>
    <w:p w:rsidR="00726CF1" w:rsidRDefault="00EF5CE3">
      <w:pPr>
        <w:pStyle w:val="2"/>
        <w:rPr>
          <w:rFonts w:ascii="仿宋" w:eastAsia="仿宋" w:hAnsi="仿宋"/>
          <w:sz w:val="24"/>
          <w:szCs w:val="24"/>
        </w:rPr>
      </w:pPr>
      <w:r>
        <w:rPr>
          <w:rFonts w:ascii="仿宋" w:eastAsia="仿宋" w:hAnsi="仿宋" w:hint="eastAsia"/>
          <w:sz w:val="24"/>
          <w:szCs w:val="24"/>
        </w:rPr>
        <w:t>1. 总则</w:t>
      </w:r>
      <w:bookmarkEnd w:id="163"/>
      <w:bookmarkEnd w:id="164"/>
      <w:bookmarkEnd w:id="165"/>
      <w:bookmarkEnd w:id="166"/>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726CF1" w:rsidRDefault="00EF5CE3">
      <w:pPr>
        <w:spacing w:line="400" w:lineRule="exact"/>
        <w:ind w:firstLineChars="200" w:firstLine="480"/>
        <w:rPr>
          <w:rFonts w:ascii="仿宋" w:eastAsia="仿宋" w:hAnsi="仿宋"/>
          <w:sz w:val="24"/>
        </w:rPr>
      </w:pPr>
      <w:bookmarkStart w:id="167" w:name="_Toc217446098"/>
      <w:r>
        <w:rPr>
          <w:rFonts w:ascii="仿宋" w:eastAsia="仿宋" w:hAnsi="仿宋" w:hint="eastAsia"/>
          <w:sz w:val="24"/>
        </w:rPr>
        <w:t>（一）熟悉和理解招标文件；</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（二）审查供应商（已通过资格审查）的投标文件是否满足招标文件要求，并作出评价；</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（三）根据需要要求招标采购单位对招标文件作出解释；根据需要要求供应商对投标文件有关事项作出澄清、说明或者更正；</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726CF1" w:rsidRDefault="00EF5CE3">
      <w:pPr>
        <w:pStyle w:val="2"/>
        <w:rPr>
          <w:rFonts w:ascii="仿宋" w:eastAsia="仿宋" w:hAnsi="仿宋"/>
          <w:sz w:val="24"/>
          <w:szCs w:val="24"/>
        </w:rPr>
      </w:pPr>
      <w:r>
        <w:rPr>
          <w:rFonts w:ascii="仿宋" w:eastAsia="仿宋" w:hAnsi="仿宋" w:hint="eastAsia"/>
          <w:sz w:val="24"/>
          <w:szCs w:val="24"/>
        </w:rPr>
        <w:lastRenderedPageBreak/>
        <w:t>2.评标</w:t>
      </w:r>
      <w:bookmarkEnd w:id="167"/>
      <w:r>
        <w:rPr>
          <w:rFonts w:ascii="仿宋" w:eastAsia="仿宋" w:hAnsi="仿宋" w:hint="eastAsia"/>
          <w:sz w:val="24"/>
          <w:szCs w:val="24"/>
        </w:rPr>
        <w:t>方法</w:t>
      </w:r>
    </w:p>
    <w:p w:rsidR="00726CF1" w:rsidRDefault="00EF5CE3">
      <w:pPr>
        <w:spacing w:line="360" w:lineRule="auto"/>
        <w:ind w:firstLineChars="200" w:firstLine="480"/>
        <w:rPr>
          <w:rFonts w:ascii="仿宋" w:eastAsia="仿宋" w:hAnsi="仿宋"/>
          <w:sz w:val="24"/>
        </w:rPr>
      </w:pPr>
      <w:bookmarkStart w:id="168" w:name="_Toc217446103"/>
      <w:bookmarkStart w:id="169"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726CF1" w:rsidRDefault="00EF5CE3">
      <w:pPr>
        <w:pStyle w:val="2"/>
        <w:rPr>
          <w:rFonts w:ascii="仿宋" w:eastAsia="仿宋" w:hAnsi="仿宋"/>
          <w:sz w:val="24"/>
          <w:szCs w:val="24"/>
        </w:rPr>
      </w:pPr>
      <w:r>
        <w:rPr>
          <w:rFonts w:ascii="仿宋" w:eastAsia="仿宋" w:hAnsi="仿宋" w:hint="eastAsia"/>
          <w:sz w:val="24"/>
          <w:szCs w:val="24"/>
        </w:rPr>
        <w:t>3.评标程序</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3.2符合性检查。</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c"/>
        <w:tblW w:w="5436" w:type="pct"/>
        <w:tblInd w:w="-687" w:type="dxa"/>
        <w:tblLook w:val="04A0" w:firstRow="1" w:lastRow="0" w:firstColumn="1" w:lastColumn="0" w:noHBand="0" w:noVBand="1"/>
      </w:tblPr>
      <w:tblGrid>
        <w:gridCol w:w="1097"/>
        <w:gridCol w:w="1768"/>
        <w:gridCol w:w="4538"/>
        <w:gridCol w:w="2758"/>
      </w:tblGrid>
      <w:tr w:rsidR="00726CF1">
        <w:trPr>
          <w:trHeight w:val="797"/>
        </w:trPr>
        <w:tc>
          <w:tcPr>
            <w:tcW w:w="5000" w:type="pct"/>
            <w:gridSpan w:val="4"/>
            <w:vAlign w:val="center"/>
          </w:tcPr>
          <w:p w:rsidR="00726CF1" w:rsidRDefault="00EF5CE3">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726CF1" w:rsidTr="00BF5789">
        <w:trPr>
          <w:trHeight w:val="90"/>
        </w:trPr>
        <w:tc>
          <w:tcPr>
            <w:tcW w:w="540" w:type="pct"/>
            <w:vAlign w:val="center"/>
          </w:tcPr>
          <w:p w:rsidR="00726CF1" w:rsidRDefault="00EF5CE3">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rsidR="00726CF1" w:rsidRDefault="00EF5CE3">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tcPr>
          <w:p w:rsidR="00726CF1" w:rsidRDefault="00EF5CE3">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7" w:type="pct"/>
          </w:tcPr>
          <w:p w:rsidR="00726CF1" w:rsidRDefault="00EF5CE3">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726CF1" w:rsidTr="00BF5789">
        <w:tc>
          <w:tcPr>
            <w:tcW w:w="540" w:type="pct"/>
          </w:tcPr>
          <w:p w:rsidR="00726CF1" w:rsidRDefault="00EF5CE3">
            <w:pPr>
              <w:jc w:val="center"/>
              <w:rPr>
                <w:rFonts w:ascii="仿宋" w:eastAsia="仿宋" w:hAnsi="仿宋" w:cs="仿宋"/>
                <w:bCs/>
                <w:sz w:val="24"/>
              </w:rPr>
            </w:pPr>
            <w:r>
              <w:rPr>
                <w:rFonts w:ascii="仿宋" w:eastAsia="仿宋" w:hAnsi="仿宋" w:cs="仿宋" w:hint="eastAsia"/>
                <w:bCs/>
                <w:sz w:val="24"/>
              </w:rPr>
              <w:t>1</w:t>
            </w:r>
          </w:p>
        </w:tc>
        <w:tc>
          <w:tcPr>
            <w:tcW w:w="870" w:type="pct"/>
          </w:tcPr>
          <w:p w:rsidR="00726CF1" w:rsidRDefault="00EF5CE3">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rsidR="00726CF1" w:rsidRDefault="00726CF1">
            <w:pPr>
              <w:rPr>
                <w:rFonts w:ascii="仿宋" w:eastAsia="仿宋" w:hAnsi="仿宋" w:cs="仿宋"/>
                <w:bCs/>
                <w:sz w:val="24"/>
              </w:rPr>
            </w:pPr>
          </w:p>
        </w:tc>
        <w:tc>
          <w:tcPr>
            <w:tcW w:w="2233" w:type="pct"/>
          </w:tcPr>
          <w:p w:rsidR="00BF5789" w:rsidRPr="00BF5789" w:rsidRDefault="00BF5789" w:rsidP="00BF5789">
            <w:pPr>
              <w:widowControl/>
              <w:rPr>
                <w:rFonts w:ascii="仿宋" w:eastAsia="仿宋" w:hAnsi="仿宋" w:cs="仿宋"/>
                <w:bCs/>
                <w:kern w:val="0"/>
                <w:sz w:val="24"/>
              </w:rPr>
            </w:pPr>
            <w:r w:rsidRPr="00BF5789">
              <w:rPr>
                <w:rFonts w:ascii="仿宋" w:eastAsia="仿宋" w:hAnsi="仿宋" w:cs="仿宋" w:hint="eastAsia"/>
                <w:bCs/>
                <w:kern w:val="0"/>
                <w:sz w:val="24"/>
              </w:rPr>
              <w:t>本项目采购预算为44.07万元</w:t>
            </w:r>
          </w:p>
          <w:p w:rsidR="00BF5789" w:rsidRPr="00BF5789" w:rsidRDefault="00BF5789" w:rsidP="00BF5789">
            <w:pPr>
              <w:widowControl/>
              <w:rPr>
                <w:rFonts w:ascii="仿宋" w:eastAsia="仿宋" w:hAnsi="仿宋" w:cs="仿宋"/>
                <w:bCs/>
                <w:kern w:val="0"/>
                <w:sz w:val="24"/>
              </w:rPr>
            </w:pPr>
            <w:r w:rsidRPr="00BF5789">
              <w:rPr>
                <w:rFonts w:ascii="仿宋" w:eastAsia="仿宋" w:hAnsi="仿宋" w:cs="仿宋" w:hint="eastAsia"/>
                <w:bCs/>
                <w:kern w:val="0"/>
                <w:sz w:val="24"/>
              </w:rPr>
              <w:t>超过采购预算的投标为无效投标。</w:t>
            </w:r>
          </w:p>
          <w:p w:rsidR="00BF5789" w:rsidRPr="00BF5789" w:rsidRDefault="00BF5789" w:rsidP="00BF5789">
            <w:pPr>
              <w:widowControl/>
              <w:rPr>
                <w:rFonts w:ascii="仿宋" w:eastAsia="仿宋" w:hAnsi="仿宋" w:cs="仿宋"/>
                <w:bCs/>
                <w:kern w:val="0"/>
                <w:sz w:val="24"/>
              </w:rPr>
            </w:pPr>
            <w:r w:rsidRPr="00BF5789">
              <w:rPr>
                <w:rFonts w:ascii="仿宋" w:eastAsia="仿宋" w:hAnsi="仿宋" w:cs="仿宋" w:hint="eastAsia"/>
                <w:bCs/>
                <w:kern w:val="0"/>
                <w:sz w:val="24"/>
              </w:rPr>
              <w:t>本项目最高限价详见招标文件第一章“招标项目简介”</w:t>
            </w:r>
          </w:p>
          <w:p w:rsidR="00726CF1" w:rsidRDefault="00BF5789" w:rsidP="00BF5789">
            <w:pPr>
              <w:rPr>
                <w:rFonts w:ascii="仿宋" w:eastAsia="仿宋" w:hAnsi="仿宋" w:cs="仿宋"/>
                <w:bCs/>
                <w:sz w:val="24"/>
              </w:rPr>
            </w:pPr>
            <w:r w:rsidRPr="00BF5789">
              <w:rPr>
                <w:rFonts w:ascii="仿宋" w:eastAsia="仿宋" w:hAnsi="仿宋" w:cs="仿宋" w:hint="eastAsia"/>
                <w:bCs/>
                <w:kern w:val="0"/>
                <w:sz w:val="24"/>
              </w:rPr>
              <w:t>超过任意设备最高限价的报价为无效投标。</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投标人根据招标文件第三章格式2-4填写。评标委员会对上传内容按照招标文件要求进行评                审。</w:t>
            </w:r>
          </w:p>
        </w:tc>
      </w:tr>
      <w:tr w:rsidR="00726CF1" w:rsidTr="00BF5789">
        <w:tc>
          <w:tcPr>
            <w:tcW w:w="540" w:type="pct"/>
          </w:tcPr>
          <w:p w:rsidR="00726CF1" w:rsidRDefault="00EF5CE3">
            <w:pPr>
              <w:jc w:val="center"/>
              <w:rPr>
                <w:rFonts w:ascii="仿宋" w:eastAsia="仿宋" w:hAnsi="仿宋" w:cs="仿宋"/>
                <w:bCs/>
                <w:sz w:val="24"/>
              </w:rPr>
            </w:pPr>
            <w:r>
              <w:rPr>
                <w:rFonts w:ascii="仿宋" w:eastAsia="仿宋" w:hAnsi="仿宋" w:cs="仿宋" w:hint="eastAsia"/>
                <w:bCs/>
                <w:sz w:val="24"/>
              </w:rPr>
              <w:t>2</w:t>
            </w:r>
          </w:p>
        </w:tc>
        <w:tc>
          <w:tcPr>
            <w:tcW w:w="870" w:type="pct"/>
          </w:tcPr>
          <w:p w:rsidR="00726CF1" w:rsidRDefault="00EF5CE3">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rsidR="00726CF1" w:rsidRDefault="00726CF1">
            <w:pPr>
              <w:rPr>
                <w:rFonts w:ascii="仿宋" w:eastAsia="仿宋" w:hAnsi="仿宋" w:cs="仿宋"/>
                <w:bCs/>
                <w:sz w:val="24"/>
              </w:rPr>
            </w:pPr>
          </w:p>
        </w:tc>
        <w:tc>
          <w:tcPr>
            <w:tcW w:w="2233" w:type="pct"/>
          </w:tcPr>
          <w:p w:rsidR="00726CF1" w:rsidRDefault="00EF5CE3">
            <w:pPr>
              <w:pStyle w:val="af1"/>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726CF1" w:rsidRDefault="00EF5CE3">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上传空白页即可，不对本项上传的材料作符合性审查。若有需要请按评标委员会要求提供书面说明、相关证明材料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726CF1" w:rsidTr="00BF5789">
        <w:tc>
          <w:tcPr>
            <w:tcW w:w="540" w:type="pct"/>
          </w:tcPr>
          <w:p w:rsidR="00726CF1" w:rsidRDefault="00EF5CE3">
            <w:pPr>
              <w:rPr>
                <w:rFonts w:ascii="仿宋" w:eastAsia="仿宋" w:hAnsi="仿宋" w:cs="仿宋"/>
                <w:bCs/>
                <w:sz w:val="24"/>
              </w:rPr>
            </w:pPr>
            <w:r>
              <w:rPr>
                <w:rFonts w:ascii="仿宋" w:eastAsia="仿宋" w:hAnsi="仿宋" w:cs="仿宋" w:hint="eastAsia"/>
                <w:bCs/>
                <w:sz w:val="24"/>
              </w:rPr>
              <w:t>3</w:t>
            </w:r>
          </w:p>
        </w:tc>
        <w:tc>
          <w:tcPr>
            <w:tcW w:w="870" w:type="pct"/>
          </w:tcPr>
          <w:p w:rsidR="00726CF1" w:rsidRDefault="00EF5CE3">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tcPr>
          <w:p w:rsidR="00726CF1" w:rsidRDefault="00EF5CE3">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tcPr>
          <w:p w:rsidR="00726CF1" w:rsidRDefault="00EF5CE3">
            <w:pPr>
              <w:rPr>
                <w:rFonts w:ascii="仿宋" w:hAnsi="仿宋" w:cs="仿宋"/>
                <w:bCs/>
                <w:sz w:val="24"/>
              </w:rPr>
            </w:pPr>
            <w:r>
              <w:rPr>
                <w:rFonts w:ascii="仿宋" w:eastAsia="仿宋" w:hAnsi="仿宋" w:cs="仿宋" w:hint="eastAsia"/>
                <w:bCs/>
                <w:sz w:val="24"/>
              </w:rPr>
              <w:t>上传空白页即可，不对本项上传的材料作符合性审查。评标委员会根据投标产品响应情况评审。</w:t>
            </w:r>
          </w:p>
        </w:tc>
      </w:tr>
      <w:tr w:rsidR="00726CF1" w:rsidTr="00BF5789">
        <w:tc>
          <w:tcPr>
            <w:tcW w:w="540" w:type="pct"/>
          </w:tcPr>
          <w:p w:rsidR="00726CF1" w:rsidRDefault="00EF5CE3">
            <w:pPr>
              <w:rPr>
                <w:rFonts w:ascii="仿宋" w:eastAsia="仿宋" w:hAnsi="仿宋" w:cs="仿宋"/>
                <w:bCs/>
                <w:sz w:val="24"/>
              </w:rPr>
            </w:pPr>
            <w:r>
              <w:rPr>
                <w:rFonts w:ascii="仿宋" w:eastAsia="仿宋" w:hAnsi="仿宋" w:cs="仿宋" w:hint="eastAsia"/>
                <w:bCs/>
                <w:sz w:val="24"/>
              </w:rPr>
              <w:t>4</w:t>
            </w:r>
          </w:p>
        </w:tc>
        <w:tc>
          <w:tcPr>
            <w:tcW w:w="870" w:type="pct"/>
          </w:tcPr>
          <w:p w:rsidR="00726CF1" w:rsidRDefault="00EF5CE3">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w:t>
            </w:r>
            <w:r>
              <w:rPr>
                <w:rFonts w:ascii="仿宋" w:eastAsia="仿宋" w:hAnsi="仿宋" w:cs="仿宋" w:hint="eastAsia"/>
                <w:bCs/>
                <w:sz w:val="24"/>
              </w:rPr>
              <w:lastRenderedPageBreak/>
              <w:t>5</w:t>
            </w:r>
            <w:r>
              <w:rPr>
                <w:rFonts w:ascii="仿宋" w:eastAsia="仿宋" w:hAnsi="仿宋" w:cs="仿宋" w:hint="eastAsia"/>
                <w:bCs/>
                <w:kern w:val="0"/>
                <w:sz w:val="24"/>
              </w:rPr>
              <w:t>节能、环保及无线局域网产品政府采购政策</w:t>
            </w:r>
          </w:p>
        </w:tc>
        <w:tc>
          <w:tcPr>
            <w:tcW w:w="2233" w:type="pct"/>
          </w:tcPr>
          <w:p w:rsidR="00726CF1" w:rsidRDefault="00EF5CE3">
            <w:pPr>
              <w:spacing w:after="0" w:line="340" w:lineRule="exact"/>
              <w:ind w:rightChars="50" w:right="105"/>
              <w:rPr>
                <w:rFonts w:ascii="仿宋" w:eastAsia="仿宋" w:hAnsi="仿宋" w:cs="仿宋"/>
                <w:bCs/>
                <w:sz w:val="24"/>
              </w:rPr>
            </w:pPr>
            <w:r>
              <w:rPr>
                <w:rFonts w:ascii="仿宋" w:eastAsia="仿宋" w:hAnsi="仿宋" w:cs="仿宋" w:hint="eastAsia"/>
                <w:bCs/>
                <w:sz w:val="24"/>
              </w:rPr>
              <w:lastRenderedPageBreak/>
              <w:t>一、节能、环保产品政府采购政策：</w:t>
            </w:r>
          </w:p>
          <w:p w:rsidR="00726CF1" w:rsidRDefault="00EF5CE3">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w:t>
            </w:r>
            <w:r>
              <w:rPr>
                <w:rFonts w:ascii="仿宋" w:eastAsia="仿宋" w:hAnsi="仿宋" w:cs="仿宋" w:hint="eastAsia"/>
                <w:bCs/>
                <w:sz w:val="24"/>
              </w:rPr>
              <w:lastRenderedPageBreak/>
              <w:t>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726CF1" w:rsidRDefault="00EF5CE3">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lastRenderedPageBreak/>
              <w:t>若不涉及上传空白页即可，若涉及按照要求提供证明材料，评标委员会根</w:t>
            </w:r>
            <w:r>
              <w:rPr>
                <w:rFonts w:ascii="仿宋" w:eastAsia="仿宋" w:hAnsi="仿宋" w:cs="仿宋" w:hint="eastAsia"/>
                <w:bCs/>
                <w:sz w:val="24"/>
              </w:rPr>
              <w:lastRenderedPageBreak/>
              <w:t>据上传内容进行评审。</w:t>
            </w:r>
          </w:p>
        </w:tc>
      </w:tr>
      <w:tr w:rsidR="00726CF1" w:rsidTr="00BF5789">
        <w:tc>
          <w:tcPr>
            <w:tcW w:w="540" w:type="pct"/>
          </w:tcPr>
          <w:p w:rsidR="00726CF1" w:rsidRDefault="00EF5CE3">
            <w:pPr>
              <w:rPr>
                <w:rFonts w:ascii="仿宋" w:eastAsia="仿宋" w:hAnsi="仿宋" w:cs="仿宋"/>
                <w:bCs/>
                <w:sz w:val="24"/>
              </w:rPr>
            </w:pPr>
            <w:r>
              <w:rPr>
                <w:rFonts w:ascii="仿宋" w:eastAsia="仿宋" w:hAnsi="仿宋" w:cs="仿宋" w:hint="eastAsia"/>
                <w:bCs/>
                <w:sz w:val="24"/>
              </w:rPr>
              <w:lastRenderedPageBreak/>
              <w:t>5</w:t>
            </w:r>
          </w:p>
        </w:tc>
        <w:tc>
          <w:tcPr>
            <w:tcW w:w="870" w:type="pct"/>
          </w:tcPr>
          <w:p w:rsidR="00726CF1" w:rsidRDefault="00EF5CE3">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tcPr>
          <w:p w:rsidR="00726CF1" w:rsidRPr="00BF5789" w:rsidRDefault="00EF5CE3" w:rsidP="00BF5789">
            <w:pPr>
              <w:pStyle w:val="af1"/>
              <w:spacing w:line="360" w:lineRule="auto"/>
              <w:ind w:firstLineChars="100" w:firstLine="240"/>
              <w:jc w:val="both"/>
              <w:rPr>
                <w:rFonts w:ascii="仿宋" w:eastAsia="仿宋" w:hAnsi="仿宋" w:cs="仿宋"/>
                <w:bCs/>
                <w:kern w:val="2"/>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themeColor="text1"/>
                <w:sz w:val="24"/>
                <w:szCs w:val="28"/>
              </w:rPr>
              <w:t>不对本项上传的材料作符合性审查。</w:t>
            </w:r>
          </w:p>
        </w:tc>
      </w:tr>
      <w:tr w:rsidR="00726CF1" w:rsidTr="00BF5789">
        <w:tc>
          <w:tcPr>
            <w:tcW w:w="540" w:type="pct"/>
          </w:tcPr>
          <w:p w:rsidR="00726CF1" w:rsidRDefault="00EF5CE3">
            <w:pPr>
              <w:rPr>
                <w:rFonts w:ascii="仿宋" w:eastAsia="仿宋" w:hAnsi="仿宋" w:cs="仿宋"/>
                <w:bCs/>
                <w:sz w:val="24"/>
              </w:rPr>
            </w:pPr>
            <w:r>
              <w:rPr>
                <w:rFonts w:ascii="仿宋" w:eastAsia="仿宋" w:hAnsi="仿宋" w:cs="仿宋" w:hint="eastAsia"/>
                <w:bCs/>
                <w:sz w:val="24"/>
              </w:rPr>
              <w:t>6</w:t>
            </w:r>
          </w:p>
        </w:tc>
        <w:tc>
          <w:tcPr>
            <w:tcW w:w="870" w:type="pct"/>
          </w:tcPr>
          <w:p w:rsidR="00726CF1" w:rsidRDefault="00EF5CE3">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tcPr>
          <w:p w:rsidR="00726CF1" w:rsidRPr="00BF5789" w:rsidRDefault="00EF5CE3" w:rsidP="00BF5789">
            <w:pPr>
              <w:pStyle w:val="af1"/>
              <w:jc w:val="both"/>
              <w:rPr>
                <w:rFonts w:ascii="仿宋" w:eastAsia="仿宋" w:hAnsi="仿宋" w:cs="仿宋"/>
                <w:bCs/>
                <w:lang w:val="zh-CN"/>
              </w:rPr>
            </w:pPr>
            <w:r>
              <w:rPr>
                <w:rFonts w:ascii="Segoe UI Symbol" w:eastAsia="仿宋" w:hAnsi="Segoe UI Symbol" w:cs="Segoe UI Symbol"/>
                <w:bCs/>
                <w:kern w:val="2"/>
              </w:rPr>
              <w:t>☑</w:t>
            </w:r>
            <w:r>
              <w:rPr>
                <w:rFonts w:ascii="仿宋" w:eastAsia="仿宋" w:hAnsi="仿宋" w:cs="仿宋" w:hint="eastAsia"/>
                <w:bCs/>
                <w:lang w:val="zh-CN"/>
              </w:rPr>
              <w:t xml:space="preserve">本项目不允许联合体参加    </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不对本项上传的材料作符合性审查。评标委员会根据招标文件要求进行评审。</w:t>
            </w:r>
          </w:p>
        </w:tc>
      </w:tr>
      <w:tr w:rsidR="00726CF1" w:rsidTr="00BF5789">
        <w:tc>
          <w:tcPr>
            <w:tcW w:w="540" w:type="pct"/>
          </w:tcPr>
          <w:p w:rsidR="00726CF1" w:rsidRDefault="00EF5CE3">
            <w:pPr>
              <w:rPr>
                <w:rFonts w:ascii="仿宋" w:eastAsia="仿宋" w:hAnsi="仿宋" w:cs="仿宋"/>
                <w:bCs/>
                <w:sz w:val="24"/>
              </w:rPr>
            </w:pPr>
            <w:r>
              <w:rPr>
                <w:rFonts w:ascii="仿宋" w:eastAsia="仿宋" w:hAnsi="仿宋" w:cs="仿宋" w:hint="eastAsia"/>
                <w:bCs/>
                <w:sz w:val="24"/>
              </w:rPr>
              <w:t>7</w:t>
            </w:r>
          </w:p>
        </w:tc>
        <w:tc>
          <w:tcPr>
            <w:tcW w:w="870" w:type="pct"/>
          </w:tcPr>
          <w:p w:rsidR="00726CF1" w:rsidRDefault="00EF5CE3">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tcPr>
          <w:p w:rsidR="00726CF1" w:rsidRDefault="00EF5CE3">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BF5789" w:rsidTr="00BF5789">
        <w:tc>
          <w:tcPr>
            <w:tcW w:w="540" w:type="pct"/>
          </w:tcPr>
          <w:p w:rsidR="00BF5789" w:rsidRDefault="00BF5789" w:rsidP="00BF5789">
            <w:pPr>
              <w:rPr>
                <w:rFonts w:ascii="仿宋" w:eastAsia="仿宋" w:hAnsi="仿宋" w:cs="仿宋"/>
                <w:bCs/>
                <w:sz w:val="24"/>
              </w:rPr>
            </w:pPr>
            <w:r>
              <w:rPr>
                <w:rFonts w:ascii="仿宋" w:eastAsia="仿宋" w:hAnsi="仿宋" w:cs="仿宋" w:hint="eastAsia"/>
                <w:bCs/>
                <w:sz w:val="24"/>
              </w:rPr>
              <w:t>8</w:t>
            </w:r>
          </w:p>
        </w:tc>
        <w:tc>
          <w:tcPr>
            <w:tcW w:w="870" w:type="pct"/>
          </w:tcPr>
          <w:p w:rsidR="00BF5789" w:rsidRDefault="00BF5789" w:rsidP="00BF5789">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rsidR="00BF5789" w:rsidRDefault="00BF5789" w:rsidP="00BF5789">
            <w:pPr>
              <w:rPr>
                <w:rFonts w:ascii="仿宋" w:eastAsia="仿宋" w:hAnsi="仿宋" w:cs="仿宋"/>
                <w:bCs/>
                <w:sz w:val="24"/>
              </w:rPr>
            </w:pPr>
            <w:r>
              <w:rPr>
                <w:rFonts w:ascii="仿宋" w:eastAsia="仿宋" w:hAnsi="仿宋" w:cs="仿宋" w:hint="eastAsia"/>
                <w:bCs/>
                <w:sz w:val="24"/>
              </w:rPr>
              <w:t>5.1 提供相同品牌产品处理。</w:t>
            </w:r>
          </w:p>
          <w:p w:rsidR="00BF5789" w:rsidRDefault="00BF5789" w:rsidP="00BF5789">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Pr="00A136CE">
              <w:rPr>
                <w:rFonts w:ascii="仿宋" w:eastAsia="仿宋" w:hAnsi="仿宋" w:cs="仿宋" w:hint="eastAsia"/>
                <w:bCs/>
                <w:sz w:val="24"/>
              </w:rPr>
              <w:t>动态血压监护仪</w:t>
            </w:r>
            <w:r>
              <w:rPr>
                <w:rFonts w:ascii="仿宋" w:eastAsia="仿宋" w:hAnsi="仿宋" w:cs="仿宋" w:hint="eastAsia"/>
                <w:bCs/>
                <w:sz w:val="24"/>
              </w:rPr>
              <w:t>。</w:t>
            </w:r>
          </w:p>
          <w:p w:rsidR="00BF5789" w:rsidRDefault="00BF5789" w:rsidP="00BF5789">
            <w:pPr>
              <w:rPr>
                <w:rFonts w:ascii="仿宋" w:eastAsia="仿宋" w:hAnsi="仿宋" w:cs="仿宋"/>
                <w:bCs/>
                <w:sz w:val="24"/>
              </w:rPr>
            </w:pPr>
            <w:r>
              <w:rPr>
                <w:rFonts w:ascii="仿宋" w:eastAsia="仿宋" w:hAnsi="仿宋" w:cs="仿宋" w:hint="eastAsia"/>
                <w:bCs/>
                <w:sz w:val="24"/>
              </w:rPr>
              <w:t>5.1.2 采用综合评分法的采购项目。</w:t>
            </w:r>
          </w:p>
          <w:p w:rsidR="00BF5789" w:rsidRDefault="00BF5789" w:rsidP="00BF5789">
            <w:pPr>
              <w:pStyle w:val="11"/>
              <w:spacing w:line="460" w:lineRule="exact"/>
              <w:rPr>
                <w:rFonts w:ascii="仿宋" w:eastAsia="仿宋" w:hAnsi="仿宋" w:cs="仿宋"/>
                <w:bCs/>
                <w:sz w:val="24"/>
                <w:szCs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w:t>
            </w:r>
            <w:r>
              <w:rPr>
                <w:rFonts w:ascii="仿宋" w:eastAsia="仿宋" w:hAnsi="仿宋" w:cs="仿宋" w:hint="eastAsia"/>
                <w:bCs/>
                <w:sz w:val="24"/>
              </w:rPr>
              <w:lastRenderedPageBreak/>
              <w:t>评审得分相同的，由采购人采取随机抽取方式确定一个投标人获得中标人推荐资格，其他同品牌投标人不作为中标候选人。</w:t>
            </w:r>
          </w:p>
        </w:tc>
        <w:tc>
          <w:tcPr>
            <w:tcW w:w="1357" w:type="pct"/>
          </w:tcPr>
          <w:p w:rsidR="00BF5789" w:rsidRDefault="00BF5789" w:rsidP="00BF5789">
            <w:pPr>
              <w:rPr>
                <w:rFonts w:ascii="仿宋" w:eastAsia="仿宋" w:hAnsi="仿宋" w:cs="仿宋"/>
                <w:bCs/>
                <w:sz w:val="24"/>
              </w:rPr>
            </w:pPr>
            <w:r>
              <w:rPr>
                <w:rFonts w:ascii="仿宋" w:eastAsia="仿宋" w:hAnsi="仿宋" w:cs="仿宋" w:hint="eastAsia"/>
                <w:bCs/>
                <w:sz w:val="24"/>
              </w:rPr>
              <w:lastRenderedPageBreak/>
              <w:t>上传空白页即可，</w:t>
            </w:r>
            <w:r>
              <w:rPr>
                <w:rFonts w:ascii="仿宋" w:eastAsia="仿宋" w:hAnsi="仿宋" w:cs="仿宋" w:hint="eastAsia"/>
                <w:color w:val="000000" w:themeColor="text1"/>
                <w:sz w:val="24"/>
                <w:szCs w:val="28"/>
              </w:rPr>
              <w:t>不对本项上传的材料作符合性审查。</w:t>
            </w:r>
            <w:r>
              <w:rPr>
                <w:rFonts w:ascii="仿宋" w:eastAsia="仿宋" w:hAnsi="仿宋" w:cs="仿宋" w:hint="eastAsia"/>
                <w:color w:val="000000"/>
                <w:sz w:val="24"/>
                <w:szCs w:val="28"/>
              </w:rPr>
              <w:t>评标委员会根据招标文件要求进行评审。</w:t>
            </w:r>
          </w:p>
        </w:tc>
      </w:tr>
      <w:tr w:rsidR="00BF5789" w:rsidTr="00BF5789">
        <w:trPr>
          <w:trHeight w:val="3252"/>
        </w:trPr>
        <w:tc>
          <w:tcPr>
            <w:tcW w:w="540" w:type="pct"/>
          </w:tcPr>
          <w:p w:rsidR="00BF5789" w:rsidRDefault="00BF5789" w:rsidP="00BF5789">
            <w:pPr>
              <w:rPr>
                <w:rFonts w:ascii="仿宋" w:eastAsia="仿宋" w:hAnsi="仿宋" w:cs="仿宋"/>
                <w:bCs/>
                <w:sz w:val="24"/>
              </w:rPr>
            </w:pPr>
            <w:r>
              <w:rPr>
                <w:rFonts w:ascii="仿宋" w:eastAsia="仿宋" w:hAnsi="仿宋" w:cs="仿宋" w:hint="eastAsia"/>
                <w:bCs/>
                <w:sz w:val="24"/>
              </w:rPr>
              <w:lastRenderedPageBreak/>
              <w:t>9</w:t>
            </w:r>
          </w:p>
        </w:tc>
        <w:tc>
          <w:tcPr>
            <w:tcW w:w="870" w:type="pct"/>
          </w:tcPr>
          <w:p w:rsidR="00BF5789" w:rsidRDefault="00BF5789" w:rsidP="00BF5789">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rsidR="00BF5789" w:rsidRDefault="00BF5789" w:rsidP="00BF5789">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BF5789" w:rsidRDefault="00BF5789" w:rsidP="00BF5789">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tcPr>
          <w:p w:rsidR="00BF5789" w:rsidRDefault="00BF5789" w:rsidP="00BF5789">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BF5789" w:rsidTr="00BF5789">
        <w:tc>
          <w:tcPr>
            <w:tcW w:w="540" w:type="pct"/>
          </w:tcPr>
          <w:p w:rsidR="00BF5789" w:rsidRDefault="00BF5789" w:rsidP="00BF5789">
            <w:pPr>
              <w:rPr>
                <w:rFonts w:ascii="仿宋" w:eastAsia="仿宋" w:hAnsi="仿宋" w:cs="仿宋"/>
                <w:bCs/>
                <w:sz w:val="24"/>
              </w:rPr>
            </w:pPr>
            <w:r>
              <w:rPr>
                <w:rFonts w:ascii="仿宋" w:eastAsia="仿宋" w:hAnsi="仿宋" w:cs="仿宋" w:hint="eastAsia"/>
                <w:bCs/>
                <w:sz w:val="24"/>
              </w:rPr>
              <w:t>10</w:t>
            </w:r>
          </w:p>
        </w:tc>
        <w:tc>
          <w:tcPr>
            <w:tcW w:w="870" w:type="pct"/>
          </w:tcPr>
          <w:p w:rsidR="00BF5789" w:rsidRDefault="00BF5789" w:rsidP="00BF5789">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tcPr>
          <w:p w:rsidR="00BF5789" w:rsidRDefault="00BF5789" w:rsidP="00BF5789">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7" w:type="pct"/>
          </w:tcPr>
          <w:p w:rsidR="00BF5789" w:rsidRDefault="00BF5789" w:rsidP="00BF5789">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评审委员会根据投标文件评审。</w:t>
            </w:r>
          </w:p>
        </w:tc>
      </w:tr>
      <w:tr w:rsidR="00BF5789" w:rsidTr="00BF5789">
        <w:tc>
          <w:tcPr>
            <w:tcW w:w="540" w:type="pct"/>
          </w:tcPr>
          <w:p w:rsidR="00BF5789" w:rsidRDefault="00BF5789" w:rsidP="00BF5789">
            <w:pPr>
              <w:rPr>
                <w:rFonts w:ascii="仿宋" w:eastAsia="仿宋" w:hAnsi="仿宋" w:cs="仿宋"/>
                <w:bCs/>
                <w:sz w:val="24"/>
              </w:rPr>
            </w:pPr>
            <w:r>
              <w:rPr>
                <w:rFonts w:ascii="仿宋" w:eastAsia="仿宋" w:hAnsi="仿宋" w:cs="仿宋" w:hint="eastAsia"/>
                <w:bCs/>
                <w:sz w:val="24"/>
              </w:rPr>
              <w:t>11</w:t>
            </w:r>
          </w:p>
        </w:tc>
        <w:tc>
          <w:tcPr>
            <w:tcW w:w="870" w:type="pct"/>
          </w:tcPr>
          <w:p w:rsidR="00BF5789" w:rsidRDefault="00BF5789" w:rsidP="00BF5789">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tcPr>
          <w:p w:rsidR="00BF5789" w:rsidRDefault="00BF5789" w:rsidP="00BF5789">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7" w:type="pct"/>
          </w:tcPr>
          <w:p w:rsidR="00BF5789" w:rsidRDefault="00BF5789" w:rsidP="00BF5789">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评审委员会根据投标文件评审。</w:t>
            </w:r>
          </w:p>
        </w:tc>
      </w:tr>
      <w:tr w:rsidR="00BF5789" w:rsidTr="00BF5789">
        <w:tc>
          <w:tcPr>
            <w:tcW w:w="540" w:type="pct"/>
          </w:tcPr>
          <w:p w:rsidR="00BF5789" w:rsidRDefault="00BF5789" w:rsidP="00BF5789">
            <w:pPr>
              <w:rPr>
                <w:rFonts w:ascii="仿宋" w:eastAsia="仿宋" w:hAnsi="仿宋" w:cs="仿宋"/>
                <w:bCs/>
                <w:sz w:val="24"/>
              </w:rPr>
            </w:pPr>
            <w:r>
              <w:rPr>
                <w:rFonts w:ascii="仿宋" w:eastAsia="仿宋" w:hAnsi="仿宋" w:cs="仿宋" w:hint="eastAsia"/>
                <w:bCs/>
                <w:sz w:val="24"/>
              </w:rPr>
              <w:t>12</w:t>
            </w:r>
          </w:p>
        </w:tc>
        <w:tc>
          <w:tcPr>
            <w:tcW w:w="870" w:type="pct"/>
          </w:tcPr>
          <w:p w:rsidR="00BF5789" w:rsidRDefault="00BF5789" w:rsidP="00BF5789">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tcPr>
          <w:p w:rsidR="00BF5789" w:rsidRDefault="00BF5789" w:rsidP="00BF5789">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BF5789" w:rsidRDefault="00BF5789" w:rsidP="00BF5789">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w:t>
            </w:r>
            <w:r>
              <w:rPr>
                <w:rFonts w:ascii="仿宋" w:eastAsia="仿宋" w:hAnsi="仿宋" w:cs="仿宋" w:hint="eastAsia"/>
                <w:bCs/>
                <w:sz w:val="24"/>
                <w:lang w:val="zh-CN"/>
              </w:rPr>
              <w:lastRenderedPageBreak/>
              <w:t>的知识成果及知识产权。</w:t>
            </w:r>
          </w:p>
          <w:p w:rsidR="00BF5789" w:rsidRDefault="00BF5789" w:rsidP="00BF5789">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BF5789" w:rsidRDefault="00BF5789" w:rsidP="00BF5789">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tcPr>
          <w:p w:rsidR="00BF5789" w:rsidRDefault="00BF5789" w:rsidP="00BF5789">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投标人根据招标文件第三章格式2-3填写，评标委员会根据上传内容进行评审。</w:t>
            </w:r>
          </w:p>
        </w:tc>
      </w:tr>
      <w:tr w:rsidR="00BF5789" w:rsidTr="00BF5789">
        <w:tc>
          <w:tcPr>
            <w:tcW w:w="540" w:type="pct"/>
          </w:tcPr>
          <w:p w:rsidR="00BF5789" w:rsidRDefault="00BF5789" w:rsidP="00BF5789">
            <w:pPr>
              <w:rPr>
                <w:rFonts w:ascii="仿宋" w:eastAsia="仿宋" w:hAnsi="仿宋" w:cs="仿宋"/>
                <w:bCs/>
                <w:sz w:val="24"/>
              </w:rPr>
            </w:pPr>
            <w:r>
              <w:rPr>
                <w:rFonts w:ascii="仿宋" w:eastAsia="仿宋" w:hAnsi="仿宋" w:cs="仿宋" w:hint="eastAsia"/>
                <w:bCs/>
                <w:sz w:val="24"/>
              </w:rPr>
              <w:lastRenderedPageBreak/>
              <w:t>13</w:t>
            </w:r>
          </w:p>
        </w:tc>
        <w:tc>
          <w:tcPr>
            <w:tcW w:w="870" w:type="pct"/>
          </w:tcPr>
          <w:p w:rsidR="00BF5789" w:rsidRDefault="00BF5789" w:rsidP="00BF5789">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rsidR="00BF5789" w:rsidRDefault="00BF5789" w:rsidP="00BF5789">
            <w:pPr>
              <w:rPr>
                <w:rFonts w:ascii="仿宋" w:eastAsia="仿宋" w:hAnsi="仿宋" w:cs="仿宋"/>
                <w:bCs/>
                <w:sz w:val="24"/>
                <w:lang w:val="zh-CN"/>
              </w:rPr>
            </w:pPr>
            <w:r>
              <w:rPr>
                <w:rFonts w:ascii="仿宋" w:eastAsia="仿宋" w:hAnsi="仿宋" w:cs="仿宋" w:hint="eastAsia"/>
                <w:bCs/>
                <w:sz w:val="24"/>
                <w:lang w:val="zh-CN"/>
              </w:rPr>
              <w:t>2、本次招标报价要求：</w:t>
            </w:r>
          </w:p>
          <w:p w:rsidR="00BF5789" w:rsidRDefault="00BF5789" w:rsidP="00BF5789">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tcPr>
          <w:p w:rsidR="00BF5789" w:rsidRDefault="00BF5789" w:rsidP="00BF5789">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BF5789" w:rsidTr="00BF5789">
        <w:trPr>
          <w:trHeight w:val="90"/>
        </w:trPr>
        <w:tc>
          <w:tcPr>
            <w:tcW w:w="540" w:type="pct"/>
          </w:tcPr>
          <w:p w:rsidR="00BF5789" w:rsidRDefault="00BF5789" w:rsidP="00BF5789">
            <w:pPr>
              <w:rPr>
                <w:rFonts w:ascii="仿宋" w:eastAsia="仿宋" w:hAnsi="仿宋" w:cs="仿宋"/>
                <w:bCs/>
                <w:sz w:val="24"/>
              </w:rPr>
            </w:pPr>
            <w:r>
              <w:rPr>
                <w:rFonts w:ascii="仿宋" w:eastAsia="仿宋" w:hAnsi="仿宋" w:cs="仿宋" w:hint="eastAsia"/>
                <w:bCs/>
                <w:sz w:val="24"/>
              </w:rPr>
              <w:t>14</w:t>
            </w:r>
          </w:p>
        </w:tc>
        <w:tc>
          <w:tcPr>
            <w:tcW w:w="870" w:type="pct"/>
          </w:tcPr>
          <w:p w:rsidR="00BF5789" w:rsidRDefault="00BF5789" w:rsidP="00BF5789">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rsidR="00BF5789" w:rsidRDefault="00BF5789" w:rsidP="00BF5789">
            <w:pPr>
              <w:rPr>
                <w:rFonts w:ascii="仿宋" w:eastAsia="仿宋" w:hAnsi="仿宋" w:cs="仿宋"/>
                <w:bCs/>
                <w:sz w:val="24"/>
                <w:lang w:val="zh-CN"/>
              </w:rPr>
            </w:pPr>
          </w:p>
        </w:tc>
        <w:tc>
          <w:tcPr>
            <w:tcW w:w="2233" w:type="pct"/>
          </w:tcPr>
          <w:p w:rsidR="00BF5789" w:rsidRDefault="00BF5789" w:rsidP="00BF5789">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BF5789" w:rsidRDefault="00BF5789" w:rsidP="00BF5789">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BF5789" w:rsidRDefault="00BF5789" w:rsidP="00BF5789">
            <w:pPr>
              <w:rPr>
                <w:rFonts w:ascii="仿宋" w:eastAsia="仿宋" w:hAnsi="仿宋" w:cs="仿宋"/>
                <w:bCs/>
                <w:sz w:val="24"/>
                <w:lang w:val="zh-CN"/>
              </w:rPr>
            </w:pPr>
            <w:r>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tcPr>
          <w:p w:rsidR="00BF5789" w:rsidRDefault="00BF5789" w:rsidP="00BF5789">
            <w:pPr>
              <w:rPr>
                <w:rFonts w:ascii="仿宋" w:eastAsia="仿宋" w:hAnsi="仿宋" w:cs="仿宋"/>
                <w:bCs/>
                <w:sz w:val="24"/>
              </w:rPr>
            </w:pPr>
            <w:r>
              <w:rPr>
                <w:rFonts w:ascii="仿宋" w:eastAsia="仿宋" w:hAnsi="仿宋" w:cs="仿宋" w:hint="eastAsia"/>
                <w:bCs/>
                <w:sz w:val="24"/>
              </w:rPr>
              <w:t>投标人按照招标文件第三章格式2-2填写，评标委员会根据上传内容评审。</w:t>
            </w:r>
          </w:p>
        </w:tc>
      </w:tr>
      <w:tr w:rsidR="00BF5789" w:rsidTr="00BF5789">
        <w:tc>
          <w:tcPr>
            <w:tcW w:w="540" w:type="pct"/>
          </w:tcPr>
          <w:p w:rsidR="00BF5789" w:rsidRDefault="00BF5789" w:rsidP="00BF5789">
            <w:pPr>
              <w:rPr>
                <w:rFonts w:ascii="仿宋" w:eastAsia="仿宋" w:hAnsi="仿宋" w:cs="仿宋"/>
                <w:bCs/>
                <w:sz w:val="24"/>
              </w:rPr>
            </w:pPr>
            <w:r>
              <w:rPr>
                <w:rFonts w:ascii="仿宋" w:eastAsia="仿宋" w:hAnsi="仿宋" w:cs="仿宋" w:hint="eastAsia"/>
                <w:bCs/>
                <w:sz w:val="24"/>
              </w:rPr>
              <w:lastRenderedPageBreak/>
              <w:t>15</w:t>
            </w:r>
          </w:p>
        </w:tc>
        <w:tc>
          <w:tcPr>
            <w:tcW w:w="870" w:type="pct"/>
          </w:tcPr>
          <w:p w:rsidR="00BF5789" w:rsidRDefault="00BF5789" w:rsidP="00BF5789">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p w:rsidR="00BF5789" w:rsidRDefault="00BF5789" w:rsidP="00BF5789">
            <w:pPr>
              <w:rPr>
                <w:rFonts w:ascii="仿宋" w:eastAsia="仿宋" w:hAnsi="仿宋" w:cs="仿宋"/>
                <w:bCs/>
                <w:sz w:val="24"/>
                <w:lang w:val="zh-CN"/>
              </w:rPr>
            </w:pPr>
          </w:p>
        </w:tc>
        <w:tc>
          <w:tcPr>
            <w:tcW w:w="2233" w:type="pct"/>
          </w:tcPr>
          <w:p w:rsidR="00BF5789" w:rsidRDefault="00BF5789" w:rsidP="00BF5789">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tcPr>
          <w:p w:rsidR="00BF5789" w:rsidRDefault="00BF5789" w:rsidP="00BF5789">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p>
        </w:tc>
      </w:tr>
      <w:tr w:rsidR="00BF5789" w:rsidTr="00BF5789">
        <w:tc>
          <w:tcPr>
            <w:tcW w:w="540" w:type="pct"/>
          </w:tcPr>
          <w:p w:rsidR="00BF5789" w:rsidRDefault="00BF5789" w:rsidP="00BF5789">
            <w:pPr>
              <w:rPr>
                <w:rFonts w:ascii="仿宋" w:eastAsia="仿宋" w:hAnsi="仿宋" w:cs="仿宋"/>
                <w:bCs/>
                <w:sz w:val="24"/>
              </w:rPr>
            </w:pPr>
          </w:p>
          <w:p w:rsidR="00BF5789" w:rsidRDefault="00BF5789" w:rsidP="00BF5789">
            <w:pPr>
              <w:rPr>
                <w:rFonts w:ascii="仿宋" w:eastAsia="仿宋" w:hAnsi="仿宋" w:cs="仿宋"/>
                <w:bCs/>
                <w:sz w:val="24"/>
              </w:rPr>
            </w:pPr>
            <w:r>
              <w:rPr>
                <w:rFonts w:ascii="仿宋" w:eastAsia="仿宋" w:hAnsi="仿宋" w:cs="仿宋" w:hint="eastAsia"/>
                <w:bCs/>
                <w:sz w:val="24"/>
              </w:rPr>
              <w:t>16</w:t>
            </w:r>
          </w:p>
        </w:tc>
        <w:tc>
          <w:tcPr>
            <w:tcW w:w="870" w:type="pct"/>
          </w:tcPr>
          <w:p w:rsidR="00BF5789" w:rsidRDefault="00BF5789" w:rsidP="00BF5789">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tcPr>
          <w:p w:rsidR="00BF5789" w:rsidRDefault="00BF5789" w:rsidP="00BF5789">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27.1本项目合同接受分包与否，以“投标人须知附表”勾选项为准。</w:t>
            </w:r>
          </w:p>
          <w:p w:rsidR="00BF5789" w:rsidRDefault="00BF5789" w:rsidP="00BF5789">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tcPr>
          <w:p w:rsidR="00BF5789" w:rsidRDefault="00BF5789" w:rsidP="00BF5789">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BF5789" w:rsidTr="00BF5789">
        <w:tc>
          <w:tcPr>
            <w:tcW w:w="540" w:type="pct"/>
          </w:tcPr>
          <w:p w:rsidR="00BF5789" w:rsidRDefault="00BF5789" w:rsidP="00BF5789">
            <w:pPr>
              <w:rPr>
                <w:rFonts w:ascii="仿宋" w:eastAsia="仿宋" w:hAnsi="仿宋" w:cs="仿宋"/>
                <w:bCs/>
                <w:sz w:val="24"/>
              </w:rPr>
            </w:pPr>
            <w:r>
              <w:rPr>
                <w:rFonts w:ascii="仿宋" w:eastAsia="仿宋" w:hAnsi="仿宋" w:cs="仿宋" w:hint="eastAsia"/>
                <w:bCs/>
                <w:sz w:val="24"/>
              </w:rPr>
              <w:t>17</w:t>
            </w:r>
          </w:p>
        </w:tc>
        <w:tc>
          <w:tcPr>
            <w:tcW w:w="870" w:type="pct"/>
          </w:tcPr>
          <w:p w:rsidR="00BF5789" w:rsidRDefault="00BF5789" w:rsidP="00BF5789">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.合同转包</w:t>
            </w:r>
          </w:p>
        </w:tc>
        <w:tc>
          <w:tcPr>
            <w:tcW w:w="2233" w:type="pct"/>
          </w:tcPr>
          <w:p w:rsidR="00BF5789" w:rsidRDefault="00BF5789" w:rsidP="00BF5789">
            <w:pPr>
              <w:rPr>
                <w:rFonts w:ascii="仿宋" w:eastAsia="仿宋" w:hAnsi="仿宋" w:cs="仿宋"/>
                <w:bCs/>
                <w:sz w:val="24"/>
                <w:lang w:val="zh-CN"/>
              </w:rPr>
            </w:pPr>
            <w:r>
              <w:rPr>
                <w:rFonts w:ascii="仿宋" w:eastAsia="仿宋" w:hAnsi="仿宋" w:cs="仿宋" w:hint="eastAsia"/>
                <w:bCs/>
                <w:sz w:val="24"/>
                <w:lang w:val="zh-CN"/>
              </w:rPr>
              <w:t>28.合同转包</w:t>
            </w:r>
          </w:p>
          <w:p w:rsidR="00BF5789" w:rsidRDefault="00BF5789" w:rsidP="00BF5789">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BF5789" w:rsidRDefault="00BF5789" w:rsidP="00BF5789">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7" w:type="pct"/>
          </w:tcPr>
          <w:p w:rsidR="00BF5789" w:rsidRDefault="00BF5789" w:rsidP="00BF5789">
            <w:pPr>
              <w:rPr>
                <w:rFonts w:ascii="仿宋" w:eastAsia="仿宋" w:hAnsi="仿宋" w:cs="仿宋"/>
                <w:bCs/>
                <w:sz w:val="24"/>
              </w:rPr>
            </w:pPr>
            <w:r>
              <w:rPr>
                <w:rFonts w:ascii="仿宋" w:eastAsia="仿宋" w:hAnsi="仿宋" w:cs="仿宋" w:hint="eastAsia"/>
                <w:bCs/>
                <w:sz w:val="24"/>
              </w:rPr>
              <w:t>投标人按照招标文件第三章格式2-3填写，评审委员会根据上传内容评审。</w:t>
            </w:r>
          </w:p>
        </w:tc>
      </w:tr>
      <w:tr w:rsidR="00BF5789" w:rsidTr="00BF5789">
        <w:trPr>
          <w:trHeight w:val="2852"/>
        </w:trPr>
        <w:tc>
          <w:tcPr>
            <w:tcW w:w="540" w:type="pct"/>
          </w:tcPr>
          <w:p w:rsidR="00BF5789" w:rsidRDefault="00BF5789" w:rsidP="00BF5789">
            <w:pPr>
              <w:rPr>
                <w:rFonts w:ascii="仿宋" w:eastAsia="仿宋" w:hAnsi="仿宋" w:cs="仿宋"/>
                <w:bCs/>
                <w:sz w:val="24"/>
              </w:rPr>
            </w:pPr>
            <w:r>
              <w:rPr>
                <w:rFonts w:ascii="仿宋" w:eastAsia="仿宋" w:hAnsi="仿宋" w:cs="仿宋" w:hint="eastAsia"/>
                <w:bCs/>
                <w:sz w:val="24"/>
              </w:rPr>
              <w:t>18</w:t>
            </w:r>
          </w:p>
        </w:tc>
        <w:tc>
          <w:tcPr>
            <w:tcW w:w="870" w:type="pct"/>
          </w:tcPr>
          <w:p w:rsidR="00BF5789" w:rsidRDefault="00BF5789" w:rsidP="00BF5789">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2233" w:type="pct"/>
          </w:tcPr>
          <w:p w:rsidR="00BF5789" w:rsidRDefault="00BF5789" w:rsidP="00BF5789">
            <w:pPr>
              <w:spacing w:line="400" w:lineRule="exact"/>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rsidR="00BF5789" w:rsidRDefault="00BF5789" w:rsidP="00BF5789">
            <w:pPr>
              <w:spacing w:line="400" w:lineRule="exact"/>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7" w:type="pct"/>
          </w:tcPr>
          <w:p w:rsidR="00BF5789" w:rsidRDefault="00BF5789" w:rsidP="00BF5789">
            <w:pPr>
              <w:rPr>
                <w:rFonts w:ascii="仿宋" w:eastAsia="仿宋" w:hAnsi="仿宋" w:cs="仿宋"/>
                <w:bCs/>
                <w:sz w:val="24"/>
              </w:rPr>
            </w:pPr>
            <w:r>
              <w:rPr>
                <w:rFonts w:ascii="仿宋" w:eastAsia="仿宋" w:hAnsi="仿宋" w:cs="仿宋" w:hint="eastAsia"/>
                <w:bCs/>
                <w:sz w:val="24"/>
              </w:rPr>
              <w:t>投标人按照招标文件第三章格式2-3填写，评审委员会根据上传内容评审。</w:t>
            </w:r>
          </w:p>
        </w:tc>
      </w:tr>
      <w:tr w:rsidR="00BF5789" w:rsidTr="00BF5789">
        <w:tc>
          <w:tcPr>
            <w:tcW w:w="540" w:type="pct"/>
          </w:tcPr>
          <w:p w:rsidR="00BF5789" w:rsidRDefault="00BF5789" w:rsidP="00BF5789">
            <w:pPr>
              <w:rPr>
                <w:rFonts w:ascii="仿宋" w:eastAsia="仿宋" w:hAnsi="仿宋" w:cs="仿宋"/>
                <w:bCs/>
                <w:sz w:val="24"/>
              </w:rPr>
            </w:pPr>
            <w:r>
              <w:rPr>
                <w:rFonts w:ascii="仿宋" w:eastAsia="仿宋" w:hAnsi="仿宋" w:cs="仿宋" w:hint="eastAsia"/>
                <w:bCs/>
                <w:sz w:val="24"/>
              </w:rPr>
              <w:t>19</w:t>
            </w:r>
          </w:p>
        </w:tc>
        <w:tc>
          <w:tcPr>
            <w:tcW w:w="870" w:type="pct"/>
          </w:tcPr>
          <w:p w:rsidR="00BF5789" w:rsidRDefault="00BF5789" w:rsidP="00BF5789">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tcPr>
          <w:p w:rsidR="00BF5789" w:rsidRDefault="00BF5789" w:rsidP="00BF5789">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tcPr>
          <w:p w:rsidR="00BF5789" w:rsidRDefault="00BF5789" w:rsidP="00BF5789">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BF5789" w:rsidTr="00BF5789">
        <w:tc>
          <w:tcPr>
            <w:tcW w:w="540" w:type="pct"/>
          </w:tcPr>
          <w:p w:rsidR="00BF5789" w:rsidRDefault="00BF5789" w:rsidP="00BF5789">
            <w:pPr>
              <w:rPr>
                <w:rFonts w:ascii="仿宋" w:eastAsia="仿宋" w:hAnsi="仿宋" w:cs="仿宋"/>
                <w:bCs/>
                <w:sz w:val="24"/>
              </w:rPr>
            </w:pPr>
            <w:r>
              <w:rPr>
                <w:rFonts w:ascii="仿宋" w:eastAsia="仿宋" w:hAnsi="仿宋" w:cs="仿宋" w:hint="eastAsia"/>
                <w:bCs/>
                <w:sz w:val="24"/>
              </w:rPr>
              <w:t>20</w:t>
            </w:r>
          </w:p>
        </w:tc>
        <w:tc>
          <w:tcPr>
            <w:tcW w:w="870" w:type="pct"/>
          </w:tcPr>
          <w:p w:rsidR="00BF5789" w:rsidRDefault="00BF5789" w:rsidP="001E4702">
            <w:pPr>
              <w:spacing w:line="500" w:lineRule="exact"/>
              <w:rPr>
                <w:rFonts w:ascii="仿宋" w:eastAsia="仿宋" w:hAnsi="仿宋" w:cs="仿宋"/>
                <w:bCs/>
                <w:sz w:val="24"/>
              </w:rPr>
            </w:pPr>
            <w:r>
              <w:rPr>
                <w:rFonts w:ascii="仿宋" w:eastAsia="仿宋" w:hAnsi="仿宋" w:cs="仿宋" w:hint="eastAsia"/>
                <w:bCs/>
                <w:sz w:val="24"/>
              </w:rPr>
              <w:t>招标文件第六</w:t>
            </w:r>
            <w:r>
              <w:rPr>
                <w:rFonts w:ascii="仿宋" w:eastAsia="仿宋" w:hAnsi="仿宋" w:cs="仿宋" w:hint="eastAsia"/>
                <w:bCs/>
                <w:sz w:val="24"/>
              </w:rPr>
              <w:lastRenderedPageBreak/>
              <w:t>章</w:t>
            </w:r>
            <w:r w:rsidR="001E4702">
              <w:rPr>
                <w:rFonts w:ascii="仿宋" w:eastAsia="仿宋" w:hAnsi="仿宋" w:cs="仿宋" w:hint="eastAsia"/>
                <w:bCs/>
                <w:sz w:val="24"/>
              </w:rPr>
              <w:t>商务要求</w:t>
            </w:r>
          </w:p>
        </w:tc>
        <w:tc>
          <w:tcPr>
            <w:tcW w:w="2233" w:type="pct"/>
          </w:tcPr>
          <w:p w:rsidR="00BF5789" w:rsidRDefault="001E4702" w:rsidP="00BF5789">
            <w:pPr>
              <w:spacing w:line="500" w:lineRule="exact"/>
              <w:rPr>
                <w:rFonts w:ascii="仿宋" w:eastAsia="仿宋" w:hAnsi="仿宋" w:cs="仿宋"/>
                <w:bCs/>
                <w:sz w:val="24"/>
              </w:rPr>
            </w:pPr>
            <w:r w:rsidRPr="001E4702">
              <w:rPr>
                <w:rFonts w:ascii="仿宋" w:eastAsia="仿宋" w:hAnsi="仿宋" w:cs="仿宋" w:hint="eastAsia"/>
                <w:bCs/>
                <w:sz w:val="24"/>
              </w:rPr>
              <w:lastRenderedPageBreak/>
              <w:t>所有商务要求</w:t>
            </w:r>
          </w:p>
        </w:tc>
        <w:tc>
          <w:tcPr>
            <w:tcW w:w="1357" w:type="pct"/>
          </w:tcPr>
          <w:p w:rsidR="00BF5789" w:rsidRDefault="00BF5789" w:rsidP="00BF5789">
            <w:pPr>
              <w:rPr>
                <w:rFonts w:ascii="仿宋" w:eastAsia="仿宋" w:hAnsi="仿宋" w:cs="仿宋"/>
                <w:bCs/>
                <w:sz w:val="24"/>
              </w:rPr>
            </w:pPr>
            <w:r>
              <w:rPr>
                <w:rFonts w:ascii="仿宋" w:eastAsia="仿宋" w:hAnsi="仿宋" w:cs="仿宋" w:hint="eastAsia"/>
                <w:bCs/>
                <w:sz w:val="24"/>
              </w:rPr>
              <w:t>投标人按照招标文件第三章格式2-6填写，评委</w:t>
            </w:r>
            <w:r>
              <w:rPr>
                <w:rFonts w:ascii="仿宋" w:eastAsia="仿宋" w:hAnsi="仿宋" w:cs="仿宋" w:hint="eastAsia"/>
                <w:bCs/>
                <w:sz w:val="24"/>
              </w:rPr>
              <w:lastRenderedPageBreak/>
              <w:t>会根据上传内容评审。</w:t>
            </w:r>
          </w:p>
        </w:tc>
      </w:tr>
      <w:tr w:rsidR="00BF5789" w:rsidTr="00BF5789">
        <w:tc>
          <w:tcPr>
            <w:tcW w:w="540" w:type="pct"/>
          </w:tcPr>
          <w:p w:rsidR="00BF5789" w:rsidRDefault="00BF5789" w:rsidP="001E4702">
            <w:pPr>
              <w:rPr>
                <w:rFonts w:ascii="仿宋" w:eastAsia="仿宋" w:hAnsi="仿宋" w:cs="仿宋"/>
                <w:bCs/>
                <w:sz w:val="24"/>
              </w:rPr>
            </w:pPr>
            <w:r>
              <w:rPr>
                <w:rFonts w:ascii="仿宋" w:eastAsia="仿宋" w:hAnsi="仿宋" w:cs="仿宋" w:hint="eastAsia"/>
                <w:bCs/>
                <w:sz w:val="24"/>
              </w:rPr>
              <w:lastRenderedPageBreak/>
              <w:t>2</w:t>
            </w:r>
            <w:r w:rsidR="001E4702">
              <w:rPr>
                <w:rFonts w:ascii="仿宋" w:eastAsia="仿宋" w:hAnsi="仿宋" w:cs="仿宋"/>
                <w:bCs/>
                <w:sz w:val="24"/>
              </w:rPr>
              <w:t>1</w:t>
            </w:r>
          </w:p>
        </w:tc>
        <w:tc>
          <w:tcPr>
            <w:tcW w:w="870" w:type="pct"/>
          </w:tcPr>
          <w:p w:rsidR="00BF5789" w:rsidRDefault="00BF5789" w:rsidP="00BF5789">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rsidR="00BF5789" w:rsidRDefault="00BF5789" w:rsidP="00BF5789">
            <w:pPr>
              <w:numPr>
                <w:ilvl w:val="0"/>
                <w:numId w:val="5"/>
              </w:numPr>
              <w:rPr>
                <w:rFonts w:ascii="仿宋" w:eastAsia="仿宋" w:hAnsi="仿宋"/>
                <w:sz w:val="24"/>
              </w:rPr>
            </w:pPr>
            <w:r>
              <w:rPr>
                <w:rFonts w:ascii="仿宋" w:eastAsia="仿宋" w:hAnsi="仿宋" w:hint="eastAsia"/>
                <w:sz w:val="24"/>
              </w:rPr>
              <w:t>本次招标报价要求：</w:t>
            </w:r>
          </w:p>
          <w:p w:rsidR="00BF5789" w:rsidRDefault="00BF5789" w:rsidP="00BF5789">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rsidR="00BF5789" w:rsidRDefault="00BF5789" w:rsidP="00BF5789">
            <w:pPr>
              <w:rPr>
                <w:rFonts w:ascii="仿宋" w:eastAsia="仿宋" w:hAnsi="仿宋" w:cs="仿宋"/>
                <w:bCs/>
                <w:sz w:val="24"/>
                <w:lang w:val="zh-CN"/>
              </w:rPr>
            </w:pPr>
          </w:p>
        </w:tc>
        <w:tc>
          <w:tcPr>
            <w:tcW w:w="1357" w:type="pct"/>
          </w:tcPr>
          <w:p w:rsidR="00BF5789" w:rsidRDefault="00BF5789" w:rsidP="00BF5789">
            <w:pPr>
              <w:rPr>
                <w:rFonts w:ascii="仿宋" w:eastAsia="仿宋" w:hAnsi="仿宋" w:cs="仿宋"/>
                <w:bCs/>
                <w:sz w:val="24"/>
              </w:rPr>
            </w:pPr>
            <w:r>
              <w:rPr>
                <w:rFonts w:ascii="仿宋" w:eastAsia="仿宋" w:hAnsi="仿宋" w:cs="仿宋" w:hint="eastAsia"/>
                <w:bCs/>
                <w:sz w:val="24"/>
              </w:rPr>
              <w:t>上传空白页即可，评标委员会根据投标文件并按照招标文件要求进行评审。</w:t>
            </w:r>
          </w:p>
        </w:tc>
      </w:tr>
      <w:tr w:rsidR="00BF5789" w:rsidTr="00BF5789">
        <w:tc>
          <w:tcPr>
            <w:tcW w:w="540" w:type="pct"/>
          </w:tcPr>
          <w:p w:rsidR="00BF5789" w:rsidRDefault="00BF5789" w:rsidP="001E4702">
            <w:pPr>
              <w:rPr>
                <w:rFonts w:ascii="仿宋" w:eastAsia="仿宋" w:hAnsi="仿宋" w:cs="仿宋"/>
                <w:bCs/>
                <w:sz w:val="24"/>
              </w:rPr>
            </w:pPr>
            <w:r>
              <w:rPr>
                <w:rFonts w:ascii="仿宋" w:eastAsia="仿宋" w:hAnsi="仿宋" w:cs="仿宋" w:hint="eastAsia"/>
                <w:bCs/>
                <w:sz w:val="24"/>
              </w:rPr>
              <w:t>2</w:t>
            </w:r>
            <w:r w:rsidR="001E4702">
              <w:rPr>
                <w:rFonts w:ascii="仿宋" w:eastAsia="仿宋" w:hAnsi="仿宋" w:cs="仿宋"/>
                <w:bCs/>
                <w:sz w:val="24"/>
              </w:rPr>
              <w:t>2</w:t>
            </w:r>
          </w:p>
        </w:tc>
        <w:tc>
          <w:tcPr>
            <w:tcW w:w="870" w:type="pct"/>
          </w:tcPr>
          <w:p w:rsidR="00BF5789" w:rsidRDefault="00BF5789" w:rsidP="00BF5789">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tcPr>
          <w:p w:rsidR="00BF5789" w:rsidRDefault="00BF5789" w:rsidP="00BF5789">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rsidR="00BF5789" w:rsidRDefault="00BF5789" w:rsidP="00BF5789">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BF5789" w:rsidRDefault="00BF5789" w:rsidP="00BF5789">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BF5789" w:rsidRDefault="00BF5789" w:rsidP="00BF5789">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rsidR="00BF5789" w:rsidRDefault="00BF5789" w:rsidP="00BF5789">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rsidR="00BF5789" w:rsidRDefault="00BF5789" w:rsidP="00BF5789">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rsidR="00BF5789" w:rsidRDefault="00BF5789" w:rsidP="00BF5789">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p w:rsidR="00BF5789" w:rsidRDefault="00BF5789" w:rsidP="00BF5789">
            <w:pPr>
              <w:rPr>
                <w:rFonts w:ascii="仿宋" w:eastAsia="仿宋" w:hAnsi="仿宋" w:cs="仿宋"/>
                <w:bCs/>
                <w:sz w:val="24"/>
                <w:lang w:val="zh-CN"/>
              </w:rPr>
            </w:pPr>
          </w:p>
        </w:tc>
        <w:tc>
          <w:tcPr>
            <w:tcW w:w="1357" w:type="pct"/>
          </w:tcPr>
          <w:p w:rsidR="00BF5789" w:rsidRDefault="00BF5789" w:rsidP="00BF5789">
            <w:pPr>
              <w:rPr>
                <w:rFonts w:ascii="仿宋" w:eastAsia="仿宋" w:hAnsi="仿宋" w:cs="仿宋"/>
                <w:bCs/>
                <w:sz w:val="24"/>
              </w:rPr>
            </w:pPr>
            <w:r>
              <w:rPr>
                <w:rFonts w:ascii="仿宋" w:eastAsia="仿宋" w:hAnsi="仿宋" w:cs="仿宋" w:hint="eastAsia"/>
                <w:bCs/>
                <w:sz w:val="24"/>
              </w:rPr>
              <w:t>上传空白页即可，评标委员会根据投标文件并按照招标文件要求进行评审。</w:t>
            </w:r>
          </w:p>
        </w:tc>
      </w:tr>
      <w:tr w:rsidR="00BF5789" w:rsidTr="00BF5789">
        <w:tc>
          <w:tcPr>
            <w:tcW w:w="540" w:type="pct"/>
          </w:tcPr>
          <w:p w:rsidR="00BF5789" w:rsidRDefault="00BF5789" w:rsidP="001E4702">
            <w:pPr>
              <w:rPr>
                <w:rFonts w:ascii="仿宋" w:eastAsia="仿宋" w:hAnsi="仿宋" w:cs="仿宋"/>
                <w:bCs/>
                <w:sz w:val="24"/>
              </w:rPr>
            </w:pPr>
            <w:r>
              <w:rPr>
                <w:rFonts w:ascii="仿宋" w:eastAsia="仿宋" w:hAnsi="仿宋" w:cs="仿宋" w:hint="eastAsia"/>
                <w:bCs/>
                <w:sz w:val="24"/>
              </w:rPr>
              <w:t>2</w:t>
            </w:r>
            <w:r w:rsidR="001E4702">
              <w:rPr>
                <w:rFonts w:ascii="仿宋" w:eastAsia="仿宋" w:hAnsi="仿宋" w:cs="仿宋"/>
                <w:bCs/>
                <w:sz w:val="24"/>
              </w:rPr>
              <w:t>3</w:t>
            </w:r>
          </w:p>
        </w:tc>
        <w:tc>
          <w:tcPr>
            <w:tcW w:w="870" w:type="pct"/>
          </w:tcPr>
          <w:p w:rsidR="00BF5789" w:rsidRDefault="00BF5789" w:rsidP="00BF5789">
            <w:pPr>
              <w:spacing w:line="400" w:lineRule="exact"/>
              <w:rPr>
                <w:rFonts w:ascii="仿宋" w:eastAsia="仿宋" w:hAnsi="仿宋" w:cs="仿宋"/>
                <w:bCs/>
                <w:sz w:val="24"/>
              </w:rPr>
            </w:pPr>
            <w:r>
              <w:rPr>
                <w:rFonts w:ascii="仿宋" w:eastAsia="仿宋" w:hAnsi="仿宋" w:cs="仿宋" w:hint="eastAsia"/>
                <w:bCs/>
                <w:sz w:val="24"/>
              </w:rPr>
              <w:t>招标文件第七章3.2.3</w:t>
            </w:r>
          </w:p>
          <w:p w:rsidR="00BF5789" w:rsidRDefault="00BF5789" w:rsidP="00BF5789">
            <w:pPr>
              <w:spacing w:line="400" w:lineRule="exact"/>
              <w:ind w:firstLineChars="200" w:firstLine="480"/>
              <w:rPr>
                <w:rFonts w:ascii="仿宋" w:eastAsia="仿宋" w:hAnsi="仿宋" w:cs="仿宋"/>
                <w:bCs/>
                <w:sz w:val="24"/>
              </w:rPr>
            </w:pPr>
          </w:p>
          <w:p w:rsidR="00BF5789" w:rsidRDefault="00BF5789" w:rsidP="00BF5789">
            <w:pPr>
              <w:rPr>
                <w:rFonts w:ascii="仿宋" w:eastAsia="仿宋" w:hAnsi="仿宋" w:cs="仿宋"/>
                <w:bCs/>
                <w:sz w:val="24"/>
                <w:lang w:val="zh-CN"/>
              </w:rPr>
            </w:pPr>
          </w:p>
        </w:tc>
        <w:tc>
          <w:tcPr>
            <w:tcW w:w="2233" w:type="pct"/>
          </w:tcPr>
          <w:p w:rsidR="00BF5789" w:rsidRDefault="00BF5789" w:rsidP="00BF5789">
            <w:pPr>
              <w:numPr>
                <w:ilvl w:val="0"/>
                <w:numId w:val="6"/>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rsidR="00BF5789" w:rsidRDefault="00BF5789" w:rsidP="00BF5789">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（二）投标文件未按招标文件第二章17.2要求盖电子印章的；</w:t>
            </w:r>
          </w:p>
          <w:p w:rsidR="00BF5789" w:rsidRDefault="00BF5789" w:rsidP="00BF5789">
            <w:pPr>
              <w:rPr>
                <w:rFonts w:ascii="仿宋" w:eastAsia="仿宋" w:hAnsi="仿宋" w:cs="仿宋"/>
                <w:bCs/>
                <w:sz w:val="24"/>
                <w:lang w:val="zh-CN"/>
              </w:rPr>
            </w:pPr>
          </w:p>
        </w:tc>
        <w:tc>
          <w:tcPr>
            <w:tcW w:w="1357" w:type="pct"/>
          </w:tcPr>
          <w:p w:rsidR="00BF5789" w:rsidRDefault="00BF5789" w:rsidP="00BF5789">
            <w:pPr>
              <w:rPr>
                <w:rFonts w:ascii="仿宋" w:eastAsia="仿宋" w:hAnsi="仿宋" w:cs="仿宋"/>
                <w:bCs/>
                <w:sz w:val="24"/>
              </w:rPr>
            </w:pPr>
            <w:r>
              <w:rPr>
                <w:rFonts w:ascii="仿宋" w:eastAsia="仿宋" w:hAnsi="仿宋" w:cs="仿宋" w:hint="eastAsia"/>
                <w:bCs/>
                <w:sz w:val="24"/>
              </w:rPr>
              <w:t>上传空白页即可，评审委员会根据投标文件按照招标文件第七章3.2.3第（一）、（二）项进行评审。</w:t>
            </w:r>
          </w:p>
        </w:tc>
      </w:tr>
    </w:tbl>
    <w:p w:rsidR="00726CF1" w:rsidRDefault="00726CF1">
      <w:pPr>
        <w:spacing w:line="400" w:lineRule="exact"/>
        <w:ind w:firstLineChars="200" w:firstLine="480"/>
        <w:rPr>
          <w:rFonts w:ascii="仿宋" w:eastAsia="仿宋" w:hAnsi="仿宋"/>
          <w:sz w:val="24"/>
        </w:rPr>
      </w:pP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w:t>
      </w:r>
      <w:r>
        <w:rPr>
          <w:rFonts w:ascii="仿宋" w:eastAsia="仿宋" w:hAnsi="仿宋" w:hint="eastAsia"/>
          <w:sz w:val="24"/>
        </w:rPr>
        <w:lastRenderedPageBreak/>
        <w:t>之一的，作为无效投标处理：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要求盖电子印章的；</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w:t>
      </w:r>
      <w:r>
        <w:rPr>
          <w:rFonts w:ascii="仿宋" w:eastAsia="仿宋" w:hAnsi="仿宋" w:hint="eastAsia"/>
          <w:sz w:val="24"/>
        </w:rPr>
        <w:lastRenderedPageBreak/>
        <w:t>在评标报告中写明并说明理由。签字但未写明不同意见或者未说明理由的，视同无意见。拒不签字又未另行书面说明其不同意见和理由的，视同同意评标结果。</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lastRenderedPageBreak/>
        <w:t>同时出现两种以上不一致的，按照前款规定的顺序修正。修正后的报价按照本章3.8.1-3.8.3的规定经投标人确认后产生约束力，投标人不确认的，其投标无效。</w:t>
      </w:r>
    </w:p>
    <w:p w:rsidR="00726CF1" w:rsidRDefault="00EF5CE3">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726CF1" w:rsidRDefault="00EF5CE3">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726CF1" w:rsidRDefault="00EF5CE3">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726CF1" w:rsidRDefault="00EF5CE3">
      <w:pPr>
        <w:pStyle w:val="af1"/>
        <w:ind w:firstLineChars="200" w:firstLine="480"/>
        <w:jc w:val="both"/>
        <w:rPr>
          <w:rFonts w:ascii="仿宋" w:eastAsia="仿宋" w:hAnsi="仿宋"/>
        </w:rPr>
      </w:pPr>
      <w:r>
        <w:rPr>
          <w:rFonts w:ascii="仿宋" w:eastAsia="仿宋" w:hAnsi="仿宋" w:hint="eastAsia"/>
        </w:rPr>
        <w:t>3.10招标采购单位现场复核评标结果。</w:t>
      </w:r>
    </w:p>
    <w:p w:rsidR="00726CF1" w:rsidRDefault="00EF5CE3">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726CF1" w:rsidRDefault="00EF5CE3">
      <w:pPr>
        <w:pStyle w:val="af1"/>
        <w:ind w:firstLineChars="200" w:firstLine="480"/>
        <w:jc w:val="both"/>
        <w:rPr>
          <w:rFonts w:ascii="仿宋" w:eastAsia="仿宋" w:hAnsi="仿宋"/>
        </w:rPr>
      </w:pPr>
      <w:r>
        <w:rPr>
          <w:rFonts w:ascii="仿宋" w:eastAsia="仿宋" w:hAnsi="仿宋" w:hint="eastAsia"/>
        </w:rPr>
        <w:t>（一）分值汇总计算错误的；</w:t>
      </w:r>
    </w:p>
    <w:p w:rsidR="00726CF1" w:rsidRDefault="00EF5CE3">
      <w:pPr>
        <w:pStyle w:val="af1"/>
        <w:ind w:firstLineChars="200" w:firstLine="480"/>
        <w:jc w:val="both"/>
        <w:rPr>
          <w:rFonts w:ascii="仿宋" w:eastAsia="仿宋" w:hAnsi="仿宋"/>
        </w:rPr>
      </w:pPr>
      <w:r>
        <w:rPr>
          <w:rFonts w:ascii="仿宋" w:eastAsia="仿宋" w:hAnsi="仿宋" w:hint="eastAsia"/>
        </w:rPr>
        <w:t>（二）分项评分超出评分标准范围的；</w:t>
      </w:r>
    </w:p>
    <w:p w:rsidR="00726CF1" w:rsidRDefault="00EF5CE3">
      <w:pPr>
        <w:pStyle w:val="af1"/>
        <w:ind w:firstLineChars="200" w:firstLine="480"/>
        <w:jc w:val="both"/>
        <w:rPr>
          <w:rFonts w:ascii="仿宋" w:eastAsia="仿宋" w:hAnsi="仿宋"/>
        </w:rPr>
      </w:pPr>
      <w:r>
        <w:rPr>
          <w:rFonts w:ascii="仿宋" w:eastAsia="仿宋" w:hAnsi="仿宋" w:hint="eastAsia"/>
        </w:rPr>
        <w:t>（三）客观评分不一致的；</w:t>
      </w:r>
    </w:p>
    <w:p w:rsidR="00726CF1" w:rsidRDefault="00EF5CE3">
      <w:pPr>
        <w:pStyle w:val="af1"/>
        <w:ind w:firstLineChars="200" w:firstLine="480"/>
        <w:jc w:val="both"/>
        <w:rPr>
          <w:rFonts w:ascii="仿宋" w:eastAsia="仿宋" w:hAnsi="仿宋"/>
        </w:rPr>
      </w:pPr>
      <w:r>
        <w:rPr>
          <w:rFonts w:ascii="仿宋" w:eastAsia="仿宋" w:hAnsi="仿宋" w:hint="eastAsia"/>
        </w:rPr>
        <w:t>（四）经评标委员会认定评分畸高畸低的。</w:t>
      </w:r>
    </w:p>
    <w:p w:rsidR="00726CF1" w:rsidRDefault="00EF5CE3">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726CF1" w:rsidRDefault="00EF5CE3">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726CF1" w:rsidRDefault="00EF5CE3">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726CF1" w:rsidRDefault="00EF5CE3">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726CF1" w:rsidRDefault="00EF5CE3">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rsidR="00726CF1" w:rsidRDefault="00EF5CE3">
      <w:pPr>
        <w:pStyle w:val="af1"/>
        <w:ind w:firstLineChars="200" w:firstLine="480"/>
        <w:jc w:val="both"/>
        <w:rPr>
          <w:rFonts w:ascii="仿宋" w:eastAsia="仿宋" w:hAnsi="仿宋"/>
        </w:rPr>
      </w:pPr>
      <w:r>
        <w:rPr>
          <w:rFonts w:ascii="仿宋" w:eastAsia="仿宋" w:hAnsi="仿宋" w:hint="eastAsia"/>
        </w:rPr>
        <w:t>（四）招标采购单位未提供书面建议的。</w:t>
      </w:r>
    </w:p>
    <w:p w:rsidR="00726CF1" w:rsidRDefault="00EF5CE3">
      <w:pPr>
        <w:pStyle w:val="af1"/>
        <w:ind w:firstLineChars="200" w:firstLine="480"/>
        <w:jc w:val="both"/>
        <w:rPr>
          <w:rFonts w:ascii="仿宋" w:eastAsia="仿宋" w:hAnsi="仿宋"/>
        </w:rPr>
      </w:pPr>
      <w:r>
        <w:rPr>
          <w:rFonts w:ascii="仿宋" w:eastAsia="仿宋" w:hAnsi="仿宋" w:hint="eastAsia"/>
        </w:rPr>
        <w:lastRenderedPageBreak/>
        <w:t xml:space="preserve">3.10.3出现下列情形之一的，应当中止电子化采购活动，并保留相关证明材料备查： </w:t>
      </w:r>
    </w:p>
    <w:p w:rsidR="00726CF1" w:rsidRDefault="00EF5CE3">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726CF1" w:rsidRDefault="00EF5CE3">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726CF1" w:rsidRDefault="00EF5CE3">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726CF1" w:rsidRDefault="00EF5CE3">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rsidR="00726CF1" w:rsidRDefault="00EF5CE3">
      <w:pPr>
        <w:pStyle w:val="2"/>
        <w:rPr>
          <w:rFonts w:ascii="仿宋" w:eastAsia="仿宋" w:hAnsi="仿宋"/>
          <w:sz w:val="24"/>
          <w:szCs w:val="24"/>
        </w:rPr>
      </w:pPr>
      <w:r>
        <w:rPr>
          <w:rFonts w:ascii="仿宋" w:eastAsia="仿宋" w:hAnsi="仿宋" w:hint="eastAsia"/>
          <w:sz w:val="24"/>
          <w:szCs w:val="24"/>
        </w:rPr>
        <w:t>4.评标细则及标准</w:t>
      </w:r>
      <w:bookmarkEnd w:id="168"/>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726CF1" w:rsidRDefault="00EF5CE3">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726CF1" w:rsidRDefault="00EF5CE3">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726CF1" w:rsidRDefault="00EF5CE3">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726CF1" w:rsidRDefault="00EF5CE3">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726CF1" w:rsidRDefault="00EF5CE3">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9725" w:type="dxa"/>
        <w:jc w:val="center"/>
        <w:tblLayout w:type="fixed"/>
        <w:tblLook w:val="04A0" w:firstRow="1" w:lastRow="0" w:firstColumn="1" w:lastColumn="0" w:noHBand="0" w:noVBand="1"/>
      </w:tblPr>
      <w:tblGrid>
        <w:gridCol w:w="497"/>
        <w:gridCol w:w="1206"/>
        <w:gridCol w:w="708"/>
        <w:gridCol w:w="5670"/>
        <w:gridCol w:w="1644"/>
      </w:tblGrid>
      <w:tr w:rsidR="001E4702" w:rsidRPr="00323CDE" w:rsidTr="00E75529">
        <w:trPr>
          <w:trHeight w:val="1557"/>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E4702" w:rsidRPr="00323CDE" w:rsidRDefault="001E4702" w:rsidP="00E75529">
            <w:pPr>
              <w:autoSpaceDN w:val="0"/>
              <w:spacing w:after="0" w:line="360" w:lineRule="auto"/>
              <w:jc w:val="center"/>
              <w:rPr>
                <w:rFonts w:ascii="仿宋" w:eastAsia="仿宋" w:hAnsi="仿宋"/>
                <w:b/>
                <w:sz w:val="24"/>
              </w:rPr>
            </w:pPr>
            <w:r w:rsidRPr="00323CDE">
              <w:rPr>
                <w:rFonts w:ascii="仿宋" w:eastAsia="仿宋" w:hAnsi="仿宋"/>
                <w:b/>
                <w:sz w:val="24"/>
              </w:rPr>
              <w:t>序号</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1E4702" w:rsidRPr="00323CDE" w:rsidRDefault="001E4702" w:rsidP="00E75529">
            <w:pPr>
              <w:autoSpaceDN w:val="0"/>
              <w:spacing w:after="0" w:line="360" w:lineRule="auto"/>
              <w:jc w:val="center"/>
              <w:rPr>
                <w:rFonts w:ascii="仿宋" w:eastAsia="仿宋" w:hAnsi="仿宋"/>
                <w:b/>
                <w:sz w:val="24"/>
              </w:rPr>
            </w:pPr>
            <w:r w:rsidRPr="00323CDE">
              <w:rPr>
                <w:rFonts w:ascii="仿宋" w:eastAsia="仿宋" w:hAnsi="仿宋"/>
                <w:b/>
                <w:sz w:val="24"/>
              </w:rPr>
              <w:t>评分因素</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1E4702" w:rsidRPr="00323CDE" w:rsidRDefault="001E4702" w:rsidP="00E75529">
            <w:pPr>
              <w:autoSpaceDN w:val="0"/>
              <w:spacing w:after="0" w:line="360" w:lineRule="auto"/>
              <w:ind w:firstLine="28"/>
              <w:jc w:val="center"/>
              <w:rPr>
                <w:rFonts w:ascii="仿宋" w:eastAsia="仿宋" w:hAnsi="仿宋"/>
                <w:b/>
                <w:sz w:val="24"/>
              </w:rPr>
            </w:pPr>
            <w:r w:rsidRPr="00323CDE">
              <w:rPr>
                <w:rFonts w:ascii="仿宋" w:eastAsia="仿宋" w:hAnsi="仿宋"/>
                <w:b/>
                <w:sz w:val="24"/>
              </w:rPr>
              <w:t>分值</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1E4702" w:rsidRPr="00323CDE" w:rsidRDefault="001E4702" w:rsidP="00E75529">
            <w:pPr>
              <w:autoSpaceDN w:val="0"/>
              <w:spacing w:after="0" w:line="360" w:lineRule="auto"/>
              <w:ind w:firstLine="28"/>
              <w:jc w:val="center"/>
              <w:rPr>
                <w:rFonts w:ascii="仿宋" w:eastAsia="仿宋" w:hAnsi="仿宋"/>
                <w:b/>
                <w:sz w:val="24"/>
              </w:rPr>
            </w:pPr>
            <w:r w:rsidRPr="00323CDE">
              <w:rPr>
                <w:rFonts w:ascii="仿宋" w:eastAsia="仿宋" w:hAnsi="仿宋"/>
                <w:b/>
                <w:sz w:val="24"/>
              </w:rPr>
              <w:t>评分标准</w:t>
            </w:r>
          </w:p>
        </w:tc>
        <w:tc>
          <w:tcPr>
            <w:tcW w:w="1644" w:type="dxa"/>
            <w:tcBorders>
              <w:top w:val="single" w:sz="4" w:space="0" w:color="000000"/>
              <w:bottom w:val="single" w:sz="4" w:space="0" w:color="000000"/>
              <w:right w:val="single" w:sz="4" w:space="0" w:color="000000"/>
            </w:tcBorders>
            <w:vAlign w:val="center"/>
          </w:tcPr>
          <w:p w:rsidR="001E4702" w:rsidRPr="00323CDE" w:rsidRDefault="001E4702" w:rsidP="00E75529">
            <w:pPr>
              <w:autoSpaceDN w:val="0"/>
              <w:spacing w:after="0" w:line="360" w:lineRule="auto"/>
              <w:ind w:firstLine="28"/>
              <w:jc w:val="center"/>
              <w:rPr>
                <w:rFonts w:ascii="仿宋" w:eastAsia="仿宋" w:hAnsi="仿宋"/>
                <w:b/>
                <w:sz w:val="24"/>
              </w:rPr>
            </w:pPr>
            <w:r w:rsidRPr="00323CDE">
              <w:rPr>
                <w:rFonts w:ascii="仿宋" w:eastAsia="仿宋" w:hAnsi="仿宋" w:hint="eastAsia"/>
                <w:b/>
                <w:sz w:val="24"/>
              </w:rPr>
              <w:t>备注</w:t>
            </w:r>
          </w:p>
        </w:tc>
      </w:tr>
      <w:tr w:rsidR="001E4702" w:rsidRPr="00323CDE" w:rsidTr="00E75529">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E4702" w:rsidRPr="00323CDE" w:rsidRDefault="001E4702" w:rsidP="00E75529">
            <w:pPr>
              <w:autoSpaceDN w:val="0"/>
              <w:spacing w:after="0" w:line="360" w:lineRule="auto"/>
              <w:jc w:val="center"/>
              <w:rPr>
                <w:rFonts w:ascii="仿宋" w:eastAsia="仿宋" w:hAnsi="仿宋"/>
                <w:sz w:val="24"/>
              </w:rPr>
            </w:pPr>
            <w:r w:rsidRPr="00323CDE">
              <w:rPr>
                <w:rFonts w:ascii="仿宋" w:eastAsia="仿宋" w:hAnsi="仿宋"/>
                <w:sz w:val="24"/>
              </w:rPr>
              <w:t>1</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1E4702" w:rsidRPr="00323CDE" w:rsidRDefault="001E4702" w:rsidP="00E75529">
            <w:pPr>
              <w:autoSpaceDN w:val="0"/>
              <w:spacing w:after="0" w:line="360" w:lineRule="auto"/>
              <w:jc w:val="center"/>
              <w:rPr>
                <w:rFonts w:ascii="仿宋" w:eastAsia="仿宋" w:hAnsi="仿宋"/>
                <w:sz w:val="24"/>
              </w:rPr>
            </w:pPr>
            <w:r w:rsidRPr="00323CDE">
              <w:rPr>
                <w:rFonts w:ascii="仿宋" w:eastAsia="仿宋" w:hAnsi="仿宋"/>
                <w:sz w:val="24"/>
              </w:rPr>
              <w:t>报价</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1E4702" w:rsidRPr="00323CDE" w:rsidRDefault="001E4702" w:rsidP="00E75529">
            <w:pPr>
              <w:autoSpaceDN w:val="0"/>
              <w:spacing w:after="0" w:line="360" w:lineRule="auto"/>
              <w:jc w:val="center"/>
              <w:rPr>
                <w:rFonts w:ascii="仿宋" w:eastAsia="仿宋" w:hAnsi="仿宋"/>
                <w:sz w:val="24"/>
              </w:rPr>
            </w:pPr>
            <w:r w:rsidRPr="00323CDE">
              <w:rPr>
                <w:rFonts w:ascii="仿宋" w:eastAsia="仿宋" w:hAnsi="仿宋"/>
                <w:sz w:val="24"/>
              </w:rPr>
              <w:t>30</w:t>
            </w:r>
            <w:r w:rsidRPr="00323CDE">
              <w:rPr>
                <w:rFonts w:ascii="仿宋" w:eastAsia="仿宋" w:hAnsi="仿宋" w:hint="eastAsia"/>
                <w:sz w:val="24"/>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rsidR="001E4702" w:rsidRPr="00323CDE" w:rsidRDefault="001E4702" w:rsidP="00E75529">
            <w:pPr>
              <w:autoSpaceDN w:val="0"/>
              <w:spacing w:after="0" w:line="360" w:lineRule="auto"/>
              <w:rPr>
                <w:rFonts w:ascii="仿宋" w:eastAsia="仿宋" w:hAnsi="仿宋"/>
                <w:sz w:val="24"/>
              </w:rPr>
            </w:pPr>
            <w:r w:rsidRPr="00323CDE">
              <w:rPr>
                <w:rFonts w:ascii="仿宋" w:eastAsia="仿宋" w:hAnsi="仿宋" w:hint="eastAsia"/>
                <w:sz w:val="24"/>
              </w:rPr>
              <w:t>以本次最低有效投标报价为基准价，投标报价得分=(基准价／投标报价)×</w:t>
            </w:r>
            <w:r w:rsidRPr="00323CDE">
              <w:rPr>
                <w:rFonts w:ascii="仿宋" w:eastAsia="仿宋" w:hAnsi="仿宋"/>
                <w:sz w:val="24"/>
              </w:rPr>
              <w:t>30</w:t>
            </w:r>
          </w:p>
        </w:tc>
        <w:tc>
          <w:tcPr>
            <w:tcW w:w="1644" w:type="dxa"/>
            <w:tcBorders>
              <w:top w:val="single" w:sz="4" w:space="0" w:color="000000"/>
              <w:bottom w:val="single" w:sz="4" w:space="0" w:color="000000"/>
              <w:right w:val="single" w:sz="4" w:space="0" w:color="000000"/>
            </w:tcBorders>
            <w:vAlign w:val="center"/>
          </w:tcPr>
          <w:p w:rsidR="001E4702" w:rsidRPr="00323CDE" w:rsidRDefault="001E4702" w:rsidP="00E75529">
            <w:pPr>
              <w:autoSpaceDN w:val="0"/>
              <w:spacing w:after="0" w:line="360" w:lineRule="auto"/>
              <w:jc w:val="center"/>
              <w:rPr>
                <w:rFonts w:ascii="仿宋" w:eastAsia="仿宋" w:hAnsi="仿宋"/>
                <w:sz w:val="24"/>
              </w:rPr>
            </w:pPr>
            <w:r w:rsidRPr="00323CDE">
              <w:rPr>
                <w:rFonts w:ascii="仿宋" w:eastAsia="仿宋" w:hAnsi="仿宋" w:hint="eastAsia"/>
                <w:sz w:val="24"/>
              </w:rPr>
              <w:t>（共同评分因素）</w:t>
            </w:r>
          </w:p>
        </w:tc>
      </w:tr>
      <w:tr w:rsidR="001E4702" w:rsidRPr="00323CDE" w:rsidTr="00E75529">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E4702" w:rsidRPr="00323CDE" w:rsidRDefault="001E4702" w:rsidP="00E75529">
            <w:pPr>
              <w:autoSpaceDN w:val="0"/>
              <w:spacing w:after="0" w:line="360" w:lineRule="auto"/>
              <w:jc w:val="center"/>
              <w:rPr>
                <w:rFonts w:ascii="仿宋" w:eastAsia="仿宋" w:hAnsi="仿宋"/>
                <w:sz w:val="24"/>
              </w:rPr>
            </w:pPr>
            <w:r w:rsidRPr="00323CDE">
              <w:rPr>
                <w:rFonts w:ascii="仿宋" w:eastAsia="仿宋" w:hAnsi="仿宋"/>
                <w:sz w:val="24"/>
              </w:rPr>
              <w:t>2</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1E4702" w:rsidRPr="00323CDE" w:rsidRDefault="001E4702" w:rsidP="00E75529">
            <w:pPr>
              <w:autoSpaceDN w:val="0"/>
              <w:spacing w:after="0" w:line="360" w:lineRule="auto"/>
              <w:jc w:val="center"/>
              <w:rPr>
                <w:rFonts w:ascii="仿宋" w:eastAsia="仿宋" w:hAnsi="仿宋"/>
                <w:sz w:val="24"/>
              </w:rPr>
            </w:pPr>
            <w:r w:rsidRPr="00323CDE">
              <w:rPr>
                <w:rFonts w:ascii="仿宋" w:eastAsia="仿宋" w:hAnsi="仿宋"/>
                <w:sz w:val="24"/>
              </w:rPr>
              <w:t>技术指标和配置</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1E4702" w:rsidRPr="00323CDE" w:rsidRDefault="001E4702" w:rsidP="00E75529">
            <w:pPr>
              <w:autoSpaceDN w:val="0"/>
              <w:spacing w:after="0" w:line="360" w:lineRule="auto"/>
              <w:jc w:val="center"/>
              <w:rPr>
                <w:rFonts w:ascii="仿宋" w:eastAsia="仿宋" w:hAnsi="仿宋"/>
                <w:sz w:val="24"/>
              </w:rPr>
            </w:pPr>
            <w:r w:rsidRPr="00323CDE">
              <w:rPr>
                <w:rFonts w:ascii="仿宋" w:eastAsia="仿宋" w:hAnsi="仿宋"/>
                <w:sz w:val="24"/>
              </w:rPr>
              <w:t>60</w:t>
            </w:r>
            <w:r w:rsidRPr="00323CDE">
              <w:rPr>
                <w:rFonts w:ascii="仿宋" w:eastAsia="仿宋" w:hAnsi="仿宋" w:hint="eastAsia"/>
                <w:sz w:val="24"/>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rsidR="001E4702" w:rsidRPr="00323CDE" w:rsidRDefault="001E4702" w:rsidP="00E75529">
            <w:pPr>
              <w:autoSpaceDN w:val="0"/>
              <w:spacing w:after="0" w:line="360" w:lineRule="auto"/>
              <w:rPr>
                <w:rFonts w:ascii="仿宋" w:eastAsia="仿宋" w:hAnsi="仿宋" w:cs="宋体"/>
                <w:sz w:val="24"/>
              </w:rPr>
            </w:pPr>
            <w:r w:rsidRPr="00323CDE">
              <w:rPr>
                <w:rFonts w:ascii="仿宋" w:eastAsia="仿宋" w:hAnsi="仿宋" w:cs="宋体" w:hint="eastAsia"/>
                <w:sz w:val="24"/>
              </w:rPr>
              <w:t>1、投标人针对一般技术参数条款的响应得分规则如下：（一般技术参数条款是指：标注“★”的条款除外）</w:t>
            </w:r>
          </w:p>
          <w:p w:rsidR="001E4702" w:rsidRPr="00323CDE" w:rsidRDefault="001E4702" w:rsidP="00E75529">
            <w:pPr>
              <w:autoSpaceDN w:val="0"/>
              <w:spacing w:after="0" w:line="360" w:lineRule="auto"/>
              <w:rPr>
                <w:rFonts w:ascii="仿宋" w:eastAsia="仿宋" w:hAnsi="仿宋" w:cs="宋体"/>
                <w:sz w:val="24"/>
              </w:rPr>
            </w:pPr>
            <w:r w:rsidRPr="00323CDE">
              <w:rPr>
                <w:rFonts w:ascii="仿宋" w:eastAsia="仿宋" w:hAnsi="仿宋" w:cs="宋体" w:hint="eastAsia"/>
                <w:sz w:val="24"/>
              </w:rPr>
              <w:t>一般技术参数条款响应得分=（投标人满足一般技术参数条款的数量÷对应包件中一般技术参数条款的</w:t>
            </w:r>
            <w:r w:rsidRPr="00323CDE">
              <w:rPr>
                <w:rFonts w:ascii="仿宋" w:eastAsia="仿宋" w:hAnsi="仿宋" w:cs="宋体" w:hint="eastAsia"/>
                <w:sz w:val="24"/>
              </w:rPr>
              <w:lastRenderedPageBreak/>
              <w:t>总数量）×</w:t>
            </w:r>
            <w:r w:rsidRPr="00323CDE">
              <w:rPr>
                <w:rFonts w:ascii="仿宋" w:eastAsia="仿宋" w:hAnsi="仿宋" w:cs="宋体"/>
                <w:sz w:val="24"/>
              </w:rPr>
              <w:t>10</w:t>
            </w:r>
            <w:r w:rsidRPr="00323CDE">
              <w:rPr>
                <w:rFonts w:ascii="仿宋" w:eastAsia="仿宋" w:hAnsi="仿宋" w:cs="宋体" w:hint="eastAsia"/>
                <w:sz w:val="24"/>
              </w:rPr>
              <w:t>分。其中</w:t>
            </w:r>
            <w:r w:rsidRPr="00323CDE">
              <w:rPr>
                <w:rFonts w:ascii="仿宋" w:eastAsia="仿宋" w:hAnsi="仿宋" w:cs="宋体"/>
                <w:sz w:val="24"/>
              </w:rPr>
              <w:t>一般参数共</w:t>
            </w:r>
            <w:r w:rsidRPr="00323CDE">
              <w:rPr>
                <w:rFonts w:ascii="仿宋" w:eastAsia="仿宋" w:hAnsi="仿宋" w:cs="宋体" w:hint="eastAsia"/>
                <w:sz w:val="24"/>
              </w:rPr>
              <w:t>167条</w:t>
            </w:r>
            <w:r w:rsidRPr="00323CDE">
              <w:rPr>
                <w:rFonts w:ascii="仿宋" w:eastAsia="仿宋" w:hAnsi="仿宋" w:cs="宋体"/>
                <w:sz w:val="24"/>
              </w:rPr>
              <w:t>。</w:t>
            </w:r>
          </w:p>
          <w:p w:rsidR="001E4702" w:rsidRPr="00323CDE" w:rsidRDefault="001E4702" w:rsidP="00E75529">
            <w:pPr>
              <w:autoSpaceDN w:val="0"/>
              <w:spacing w:after="0" w:line="360" w:lineRule="auto"/>
              <w:rPr>
                <w:rFonts w:ascii="仿宋" w:eastAsia="仿宋" w:hAnsi="仿宋" w:cs="宋体"/>
                <w:sz w:val="24"/>
              </w:rPr>
            </w:pPr>
            <w:r w:rsidRPr="00323CDE">
              <w:rPr>
                <w:rFonts w:ascii="仿宋" w:eastAsia="仿宋" w:hAnsi="仿宋" w:cs="宋体" w:hint="eastAsia"/>
                <w:sz w:val="24"/>
              </w:rPr>
              <w:t>2、投标人针对“★”技术参数条款的响应得分规则如下：</w:t>
            </w:r>
          </w:p>
          <w:p w:rsidR="001E4702" w:rsidRPr="00323CDE" w:rsidRDefault="001E4702" w:rsidP="00E75529">
            <w:pPr>
              <w:autoSpaceDN w:val="0"/>
              <w:spacing w:after="0" w:line="360" w:lineRule="auto"/>
              <w:rPr>
                <w:rFonts w:ascii="仿宋" w:eastAsia="仿宋" w:hAnsi="仿宋" w:cs="宋体"/>
                <w:sz w:val="24"/>
              </w:rPr>
            </w:pPr>
            <w:r w:rsidRPr="00323CDE">
              <w:rPr>
                <w:rFonts w:ascii="仿宋" w:eastAsia="仿宋" w:hAnsi="仿宋" w:cs="宋体" w:hint="eastAsia"/>
                <w:sz w:val="24"/>
              </w:rPr>
              <w:t>“★”技术参数条款响应得分=（投标人满足“★”技术参数条款的数量÷对应包件中“★”技术参数条款的总数量）×</w:t>
            </w:r>
            <w:r w:rsidRPr="00323CDE">
              <w:rPr>
                <w:rFonts w:ascii="仿宋" w:eastAsia="仿宋" w:hAnsi="仿宋" w:cs="宋体"/>
                <w:sz w:val="24"/>
              </w:rPr>
              <w:t>50</w:t>
            </w:r>
            <w:r w:rsidRPr="00323CDE">
              <w:rPr>
                <w:rFonts w:ascii="仿宋" w:eastAsia="仿宋" w:hAnsi="仿宋" w:cs="宋体" w:hint="eastAsia"/>
                <w:sz w:val="24"/>
              </w:rPr>
              <w:t>分，“★”技术参数条款共15条</w:t>
            </w:r>
            <w:r w:rsidRPr="00323CDE">
              <w:rPr>
                <w:rFonts w:ascii="仿宋" w:eastAsia="仿宋" w:hAnsi="仿宋" w:cs="宋体"/>
                <w:sz w:val="24"/>
              </w:rPr>
              <w:t>。</w:t>
            </w:r>
          </w:p>
          <w:p w:rsidR="001E4702" w:rsidRPr="00323CDE" w:rsidRDefault="001E4702" w:rsidP="00E75529">
            <w:pPr>
              <w:autoSpaceDN w:val="0"/>
              <w:spacing w:after="0" w:line="360" w:lineRule="auto"/>
              <w:rPr>
                <w:rFonts w:ascii="仿宋" w:eastAsia="仿宋" w:hAnsi="仿宋" w:cs="宋体"/>
                <w:sz w:val="24"/>
              </w:rPr>
            </w:pPr>
            <w:r w:rsidRPr="00323CDE">
              <w:rPr>
                <w:rFonts w:ascii="仿宋" w:eastAsia="仿宋" w:hAnsi="仿宋" w:cs="宋体" w:hint="eastAsia"/>
                <w:sz w:val="24"/>
              </w:rPr>
              <w:t>注：</w:t>
            </w:r>
          </w:p>
          <w:p w:rsidR="001E4702" w:rsidRPr="00323CDE" w:rsidRDefault="001E4702" w:rsidP="00E75529">
            <w:pPr>
              <w:autoSpaceDN w:val="0"/>
              <w:spacing w:after="0" w:line="360" w:lineRule="auto"/>
              <w:rPr>
                <w:rFonts w:ascii="仿宋" w:eastAsia="仿宋" w:hAnsi="仿宋" w:cs="宋体"/>
                <w:sz w:val="24"/>
              </w:rPr>
            </w:pPr>
            <w:r w:rsidRPr="00323CDE">
              <w:rPr>
                <w:rFonts w:ascii="仿宋" w:eastAsia="仿宋" w:hAnsi="仿宋" w:cs="宋体" w:hint="eastAsia"/>
                <w:sz w:val="24"/>
              </w:rPr>
              <w:t>①针对“★”条款的技术响应，投标人需提供技术支撑材料（如产品检测报告复印件或制造厂家参数证明复印件或产品厂家官网最新参数证明截图等），但如果“★”技术条款对技术支撑材料有要求，应按要求提供，否则对应技术参数条款将视为不满足。</w:t>
            </w:r>
          </w:p>
          <w:p w:rsidR="001E4702" w:rsidRPr="00323CDE" w:rsidRDefault="001E4702" w:rsidP="00E75529">
            <w:pPr>
              <w:autoSpaceDN w:val="0"/>
              <w:spacing w:after="0" w:line="360" w:lineRule="auto"/>
              <w:rPr>
                <w:rFonts w:ascii="仿宋" w:eastAsia="仿宋" w:hAnsi="仿宋" w:cs="宋体"/>
                <w:sz w:val="24"/>
              </w:rPr>
            </w:pPr>
            <w:r w:rsidRPr="00323CDE">
              <w:rPr>
                <w:rFonts w:ascii="仿宋" w:eastAsia="仿宋" w:hAnsi="仿宋" w:cs="宋体" w:hint="eastAsia"/>
                <w:sz w:val="24"/>
              </w:rPr>
              <w:t>②针对一般条款的技术响应，如果技术条款对技术支撑材料有要求，应按要求提供，否则对应技术参数条款将视为不满足。</w:t>
            </w:r>
          </w:p>
          <w:p w:rsidR="001E4702" w:rsidRPr="00323CDE" w:rsidRDefault="001E4702" w:rsidP="00E75529">
            <w:pPr>
              <w:autoSpaceDN w:val="0"/>
              <w:spacing w:after="0" w:line="360" w:lineRule="auto"/>
              <w:rPr>
                <w:rFonts w:ascii="仿宋" w:eastAsia="仿宋" w:hAnsi="仿宋" w:cs="宋体"/>
                <w:sz w:val="24"/>
              </w:rPr>
            </w:pPr>
            <w:r w:rsidRPr="00323CDE">
              <w:rPr>
                <w:rFonts w:ascii="仿宋" w:eastAsia="仿宋" w:hAnsi="仿宋" w:cs="宋体" w:hint="eastAsia"/>
                <w:sz w:val="24"/>
              </w:rPr>
              <w:t>③得分保留小数点后两位小数，四舍五入。</w:t>
            </w:r>
          </w:p>
        </w:tc>
        <w:tc>
          <w:tcPr>
            <w:tcW w:w="1644" w:type="dxa"/>
            <w:tcBorders>
              <w:top w:val="single" w:sz="4" w:space="0" w:color="000000"/>
              <w:bottom w:val="single" w:sz="4" w:space="0" w:color="000000"/>
              <w:right w:val="single" w:sz="4" w:space="0" w:color="000000"/>
            </w:tcBorders>
            <w:vAlign w:val="center"/>
          </w:tcPr>
          <w:p w:rsidR="001E4702" w:rsidRPr="00323CDE" w:rsidRDefault="001E4702" w:rsidP="00E75529">
            <w:pPr>
              <w:spacing w:after="0" w:line="360" w:lineRule="auto"/>
              <w:jc w:val="center"/>
              <w:rPr>
                <w:rFonts w:ascii="仿宋" w:eastAsia="仿宋" w:hAnsi="仿宋" w:cs="宋体"/>
                <w:sz w:val="24"/>
              </w:rPr>
            </w:pPr>
            <w:r w:rsidRPr="00323CDE">
              <w:rPr>
                <w:rFonts w:ascii="仿宋" w:eastAsia="仿宋" w:hAnsi="仿宋" w:cs="宋体" w:hint="eastAsia"/>
                <w:sz w:val="24"/>
              </w:rPr>
              <w:lastRenderedPageBreak/>
              <w:t>投标人须认真核实所有技术支持资料，并对其在投标文件</w:t>
            </w:r>
            <w:r w:rsidRPr="00323CDE">
              <w:rPr>
                <w:rFonts w:ascii="仿宋" w:eastAsia="仿宋" w:hAnsi="仿宋" w:cs="宋体" w:hint="eastAsia"/>
                <w:sz w:val="24"/>
              </w:rPr>
              <w:lastRenderedPageBreak/>
              <w:t>中提供的技术支持资料的真实性负责，并承担由此带来的一切法律责任和后果。</w:t>
            </w:r>
          </w:p>
          <w:p w:rsidR="001E4702" w:rsidRPr="00323CDE" w:rsidRDefault="001E4702" w:rsidP="00E75529">
            <w:pPr>
              <w:spacing w:after="0" w:line="360" w:lineRule="auto"/>
              <w:jc w:val="center"/>
              <w:rPr>
                <w:rFonts w:ascii="仿宋" w:eastAsia="仿宋" w:hAnsi="仿宋"/>
                <w:sz w:val="24"/>
              </w:rPr>
            </w:pPr>
            <w:r w:rsidRPr="00323CDE">
              <w:rPr>
                <w:rFonts w:ascii="仿宋" w:eastAsia="仿宋" w:hAnsi="仿宋" w:cs="宋体" w:hint="eastAsia"/>
                <w:sz w:val="24"/>
              </w:rPr>
              <w:t>（技术类评分因素）</w:t>
            </w:r>
          </w:p>
        </w:tc>
      </w:tr>
      <w:tr w:rsidR="001E4702" w:rsidRPr="00323CDE" w:rsidTr="00E75529">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E4702" w:rsidRPr="00323CDE" w:rsidRDefault="001E4702" w:rsidP="00E75529">
            <w:pPr>
              <w:autoSpaceDN w:val="0"/>
              <w:spacing w:after="0" w:line="360" w:lineRule="auto"/>
              <w:jc w:val="center"/>
              <w:rPr>
                <w:rFonts w:ascii="仿宋" w:eastAsia="仿宋" w:hAnsi="仿宋"/>
                <w:sz w:val="24"/>
              </w:rPr>
            </w:pPr>
            <w:r w:rsidRPr="00323CDE">
              <w:rPr>
                <w:rFonts w:ascii="仿宋" w:eastAsia="仿宋" w:hAnsi="仿宋" w:hint="eastAsia"/>
                <w:sz w:val="24"/>
              </w:rPr>
              <w:lastRenderedPageBreak/>
              <w:t>3</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1E4702" w:rsidRPr="00323CDE" w:rsidRDefault="001E4702" w:rsidP="00E75529">
            <w:pPr>
              <w:autoSpaceDN w:val="0"/>
              <w:spacing w:after="0" w:line="360" w:lineRule="auto"/>
              <w:jc w:val="center"/>
              <w:rPr>
                <w:rFonts w:ascii="仿宋" w:eastAsia="仿宋" w:hAnsi="仿宋"/>
                <w:sz w:val="24"/>
              </w:rPr>
            </w:pPr>
            <w:r w:rsidRPr="00323CDE">
              <w:rPr>
                <w:rFonts w:ascii="仿宋" w:eastAsia="仿宋" w:hAnsi="仿宋" w:hint="eastAsia"/>
                <w:sz w:val="24"/>
              </w:rPr>
              <w:t>履约经验</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1E4702" w:rsidRPr="00323CDE" w:rsidRDefault="001E4702" w:rsidP="00E75529">
            <w:pPr>
              <w:autoSpaceDN w:val="0"/>
              <w:spacing w:after="0" w:line="360" w:lineRule="auto"/>
              <w:jc w:val="center"/>
              <w:rPr>
                <w:rFonts w:ascii="仿宋" w:eastAsia="仿宋" w:hAnsi="仿宋"/>
                <w:sz w:val="24"/>
              </w:rPr>
            </w:pPr>
            <w:r w:rsidRPr="00323CDE">
              <w:rPr>
                <w:rFonts w:ascii="仿宋" w:eastAsia="仿宋" w:hAnsi="仿宋"/>
                <w:sz w:val="24"/>
              </w:rPr>
              <w:t>8</w:t>
            </w:r>
            <w:r w:rsidRPr="00323CDE">
              <w:rPr>
                <w:rFonts w:ascii="仿宋" w:eastAsia="仿宋" w:hAnsi="仿宋" w:hint="eastAsia"/>
                <w:sz w:val="24"/>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rsidR="001E4702" w:rsidRPr="00323CDE" w:rsidRDefault="001E4702" w:rsidP="00E75529">
            <w:pPr>
              <w:autoSpaceDN w:val="0"/>
              <w:spacing w:after="0" w:line="360" w:lineRule="auto"/>
              <w:rPr>
                <w:rFonts w:ascii="仿宋" w:eastAsia="仿宋" w:hAnsi="仿宋" w:cs="宋体"/>
                <w:sz w:val="24"/>
              </w:rPr>
            </w:pPr>
            <w:r w:rsidRPr="00323CDE">
              <w:rPr>
                <w:rFonts w:ascii="仿宋" w:eastAsia="仿宋" w:hAnsi="仿宋" w:cs="宋体" w:hint="eastAsia"/>
                <w:sz w:val="24"/>
              </w:rPr>
              <w:t>投标人2</w:t>
            </w:r>
            <w:r w:rsidRPr="00323CDE">
              <w:rPr>
                <w:rFonts w:ascii="仿宋" w:eastAsia="仿宋" w:hAnsi="仿宋" w:cs="宋体"/>
                <w:sz w:val="24"/>
              </w:rPr>
              <w:t>018</w:t>
            </w:r>
            <w:r w:rsidRPr="00323CDE">
              <w:rPr>
                <w:rFonts w:ascii="仿宋" w:eastAsia="仿宋" w:hAnsi="仿宋" w:cs="宋体" w:hint="eastAsia"/>
                <w:sz w:val="24"/>
              </w:rPr>
              <w:t>年1月1日至投标文件递交截止之时，每具有一个与本项目类似的项目业绩得2分，最多得</w:t>
            </w:r>
            <w:r w:rsidRPr="00323CDE">
              <w:rPr>
                <w:rFonts w:ascii="仿宋" w:eastAsia="仿宋" w:hAnsi="仿宋" w:cs="宋体"/>
                <w:sz w:val="24"/>
              </w:rPr>
              <w:t>8</w:t>
            </w:r>
            <w:r w:rsidRPr="00323CDE">
              <w:rPr>
                <w:rFonts w:ascii="仿宋" w:eastAsia="仿宋" w:hAnsi="仿宋" w:cs="宋体" w:hint="eastAsia"/>
                <w:sz w:val="24"/>
              </w:rPr>
              <w:t>分。</w:t>
            </w:r>
          </w:p>
          <w:p w:rsidR="001E4702" w:rsidRPr="00323CDE" w:rsidRDefault="001E4702" w:rsidP="00E75529">
            <w:pPr>
              <w:autoSpaceDN w:val="0"/>
              <w:spacing w:after="0" w:line="360" w:lineRule="auto"/>
              <w:rPr>
                <w:rFonts w:ascii="仿宋" w:eastAsia="仿宋" w:hAnsi="仿宋" w:cs="宋体"/>
                <w:sz w:val="24"/>
              </w:rPr>
            </w:pPr>
            <w:r w:rsidRPr="00323CDE">
              <w:rPr>
                <w:rFonts w:ascii="仿宋" w:eastAsia="仿宋" w:hAnsi="仿宋" w:cs="宋体" w:hint="eastAsia"/>
                <w:sz w:val="24"/>
              </w:rPr>
              <w:t>注：提供中标（成交）通知书或合同复印件，并加盖投标人鲜章，否则不予认定。</w:t>
            </w:r>
          </w:p>
        </w:tc>
        <w:tc>
          <w:tcPr>
            <w:tcW w:w="1644" w:type="dxa"/>
            <w:tcBorders>
              <w:top w:val="single" w:sz="4" w:space="0" w:color="000000"/>
              <w:bottom w:val="single" w:sz="4" w:space="0" w:color="000000"/>
              <w:right w:val="single" w:sz="4" w:space="0" w:color="000000"/>
            </w:tcBorders>
            <w:vAlign w:val="center"/>
          </w:tcPr>
          <w:p w:rsidR="001E4702" w:rsidRPr="00323CDE" w:rsidRDefault="001E4702" w:rsidP="00E75529">
            <w:pPr>
              <w:spacing w:after="0" w:line="360" w:lineRule="auto"/>
              <w:jc w:val="center"/>
              <w:rPr>
                <w:rFonts w:ascii="仿宋" w:eastAsia="仿宋" w:hAnsi="仿宋" w:cs="宋体"/>
                <w:sz w:val="24"/>
              </w:rPr>
            </w:pPr>
            <w:r w:rsidRPr="00323CDE">
              <w:rPr>
                <w:rFonts w:ascii="仿宋" w:eastAsia="仿宋" w:hAnsi="仿宋" w:cs="宋体" w:hint="eastAsia"/>
                <w:sz w:val="24"/>
              </w:rPr>
              <w:t>（共同评分因素）</w:t>
            </w:r>
          </w:p>
        </w:tc>
      </w:tr>
      <w:tr w:rsidR="001E4702" w:rsidRPr="00323CDE" w:rsidTr="00E75529">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E4702" w:rsidRPr="00323CDE" w:rsidRDefault="001E4702" w:rsidP="00E75529">
            <w:pPr>
              <w:autoSpaceDN w:val="0"/>
              <w:spacing w:after="0" w:line="360" w:lineRule="auto"/>
              <w:jc w:val="center"/>
              <w:rPr>
                <w:rFonts w:ascii="仿宋" w:eastAsia="仿宋" w:hAnsi="仿宋"/>
                <w:sz w:val="24"/>
              </w:rPr>
            </w:pPr>
            <w:r w:rsidRPr="00323CDE">
              <w:rPr>
                <w:rFonts w:ascii="仿宋" w:eastAsia="仿宋" w:hAnsi="仿宋"/>
                <w:sz w:val="24"/>
              </w:rPr>
              <w:t>3</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1E4702" w:rsidRPr="00323CDE" w:rsidRDefault="001E4702" w:rsidP="00E75529">
            <w:pPr>
              <w:autoSpaceDN w:val="0"/>
              <w:spacing w:after="0" w:line="360" w:lineRule="auto"/>
              <w:jc w:val="center"/>
              <w:rPr>
                <w:rFonts w:ascii="仿宋" w:eastAsia="仿宋" w:hAnsi="仿宋"/>
                <w:sz w:val="24"/>
              </w:rPr>
            </w:pPr>
            <w:r w:rsidRPr="00323CDE">
              <w:rPr>
                <w:rFonts w:ascii="仿宋" w:eastAsia="仿宋" w:hAnsi="仿宋" w:hint="eastAsia"/>
                <w:sz w:val="24"/>
              </w:rPr>
              <w:t>节能、环境标志、无线局域网产品</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1E4702" w:rsidRPr="00323CDE" w:rsidRDefault="001E4702" w:rsidP="00E75529">
            <w:pPr>
              <w:autoSpaceDN w:val="0"/>
              <w:spacing w:after="0" w:line="360" w:lineRule="auto"/>
              <w:jc w:val="center"/>
              <w:rPr>
                <w:rFonts w:ascii="仿宋" w:eastAsia="仿宋" w:hAnsi="仿宋"/>
                <w:sz w:val="24"/>
              </w:rPr>
            </w:pPr>
            <w:r w:rsidRPr="00323CDE">
              <w:rPr>
                <w:rFonts w:ascii="仿宋" w:eastAsia="仿宋" w:hAnsi="仿宋" w:hint="eastAsia"/>
                <w:sz w:val="24"/>
              </w:rPr>
              <w:t>2分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1E4702" w:rsidRPr="00323CDE" w:rsidRDefault="001E4702" w:rsidP="00E75529">
            <w:pPr>
              <w:autoSpaceDN w:val="0"/>
              <w:spacing w:after="0" w:line="360" w:lineRule="auto"/>
              <w:rPr>
                <w:rFonts w:ascii="仿宋" w:eastAsia="仿宋" w:hAnsi="仿宋"/>
                <w:sz w:val="24"/>
              </w:rPr>
            </w:pPr>
            <w:r w:rsidRPr="00323CDE">
              <w:rPr>
                <w:rFonts w:ascii="仿宋" w:eastAsia="仿宋" w:hAnsi="仿宋" w:hint="eastAsia"/>
                <w:sz w:val="24"/>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共2分。</w:t>
            </w:r>
          </w:p>
          <w:p w:rsidR="001E4702" w:rsidRPr="00323CDE" w:rsidRDefault="001E4702" w:rsidP="00E75529">
            <w:pPr>
              <w:autoSpaceDN w:val="0"/>
              <w:spacing w:after="0" w:line="360" w:lineRule="auto"/>
              <w:rPr>
                <w:rFonts w:ascii="仿宋" w:eastAsia="仿宋" w:hAnsi="仿宋"/>
                <w:sz w:val="24"/>
              </w:rPr>
            </w:pPr>
            <w:r w:rsidRPr="00323CDE">
              <w:rPr>
                <w:rFonts w:ascii="仿宋" w:eastAsia="仿宋" w:hAnsi="仿宋" w:hint="eastAsia"/>
                <w:sz w:val="24"/>
              </w:rPr>
              <w:t>注：</w:t>
            </w:r>
          </w:p>
          <w:p w:rsidR="001E4702" w:rsidRPr="00323CDE" w:rsidRDefault="001E4702" w:rsidP="00E75529">
            <w:pPr>
              <w:autoSpaceDN w:val="0"/>
              <w:spacing w:after="0" w:line="360" w:lineRule="auto"/>
              <w:rPr>
                <w:rFonts w:ascii="仿宋" w:eastAsia="仿宋" w:hAnsi="仿宋"/>
                <w:sz w:val="24"/>
              </w:rPr>
            </w:pPr>
            <w:r w:rsidRPr="00323CDE">
              <w:rPr>
                <w:rFonts w:ascii="仿宋" w:eastAsia="仿宋" w:hAnsi="仿宋" w:hint="eastAsia"/>
                <w:sz w:val="24"/>
              </w:rPr>
              <w:t>1、可重复计分；</w:t>
            </w:r>
          </w:p>
          <w:p w:rsidR="001E4702" w:rsidRPr="00323CDE" w:rsidRDefault="001E4702" w:rsidP="00E75529">
            <w:pPr>
              <w:autoSpaceDN w:val="0"/>
              <w:spacing w:after="0" w:line="360" w:lineRule="auto"/>
              <w:rPr>
                <w:rFonts w:ascii="仿宋" w:eastAsia="仿宋" w:hAnsi="仿宋"/>
                <w:sz w:val="24"/>
              </w:rPr>
            </w:pPr>
            <w:r w:rsidRPr="00323CDE">
              <w:rPr>
                <w:rFonts w:ascii="仿宋" w:eastAsia="仿宋" w:hAnsi="仿宋" w:hint="eastAsia"/>
                <w:sz w:val="24"/>
              </w:rPr>
              <w:t>2、本项目采购的产品中属于节能产品或环境标志产品政府采购品目清单中强制采购范围的，不属于本项</w:t>
            </w:r>
            <w:r w:rsidRPr="00323CDE">
              <w:rPr>
                <w:rFonts w:ascii="仿宋" w:eastAsia="仿宋" w:hAnsi="仿宋" w:hint="eastAsia"/>
                <w:sz w:val="24"/>
              </w:rPr>
              <w:lastRenderedPageBreak/>
              <w:t>评分范围。</w:t>
            </w:r>
          </w:p>
          <w:p w:rsidR="001E4702" w:rsidRPr="00323CDE" w:rsidRDefault="001E4702" w:rsidP="00E75529">
            <w:pPr>
              <w:autoSpaceDN w:val="0"/>
              <w:spacing w:after="0" w:line="360" w:lineRule="auto"/>
              <w:rPr>
                <w:rFonts w:ascii="仿宋" w:eastAsia="仿宋" w:hAnsi="仿宋"/>
                <w:sz w:val="24"/>
              </w:rPr>
            </w:pPr>
            <w:r w:rsidRPr="00323CDE">
              <w:rPr>
                <w:rFonts w:ascii="仿宋" w:eastAsia="仿宋" w:hAnsi="仿宋" w:hint="eastAsia"/>
                <w:sz w:val="24"/>
              </w:rPr>
              <w:t>3、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rsidR="001E4702" w:rsidRPr="00323CDE" w:rsidRDefault="001E4702" w:rsidP="00E75529">
            <w:pPr>
              <w:autoSpaceDN w:val="0"/>
              <w:spacing w:after="0" w:line="360" w:lineRule="auto"/>
              <w:rPr>
                <w:rFonts w:ascii="仿宋" w:eastAsia="仿宋" w:hAnsi="仿宋"/>
                <w:bCs/>
                <w:sz w:val="24"/>
              </w:rPr>
            </w:pPr>
            <w:r w:rsidRPr="00323CDE">
              <w:rPr>
                <w:rFonts w:ascii="仿宋" w:eastAsia="仿宋" w:hAnsi="仿宋" w:hint="eastAsia"/>
                <w:bCs/>
                <w:sz w:val="24"/>
              </w:rPr>
              <w:t>4、</w:t>
            </w:r>
            <w:r w:rsidRPr="00323CDE">
              <w:rPr>
                <w:rFonts w:ascii="仿宋" w:eastAsia="仿宋" w:hAnsi="仿宋" w:hint="eastAsia"/>
                <w:sz w:val="24"/>
              </w:rPr>
              <w:t>投标人所投产品</w:t>
            </w:r>
            <w:r w:rsidRPr="00323CDE">
              <w:rPr>
                <w:rFonts w:ascii="仿宋" w:eastAsia="仿宋" w:hAnsi="仿宋" w:hint="eastAsia"/>
                <w:bCs/>
                <w:sz w:val="24"/>
              </w:rPr>
              <w:t>属于优先采购范围内的无线局域网产品的</w:t>
            </w:r>
            <w:r w:rsidRPr="00323CDE">
              <w:rPr>
                <w:rFonts w:ascii="仿宋" w:eastAsia="仿宋" w:hAnsi="仿宋" w:hint="eastAsia"/>
                <w:sz w:val="24"/>
              </w:rPr>
              <w:t>，</w:t>
            </w:r>
            <w:r w:rsidRPr="00323CDE">
              <w:rPr>
                <w:rFonts w:ascii="仿宋" w:eastAsia="仿宋" w:hAnsi="仿宋" w:hint="eastAsia"/>
                <w:bCs/>
                <w:sz w:val="24"/>
              </w:rPr>
              <w:t>需提供《中国政府采购网》公布的</w:t>
            </w:r>
            <w:r w:rsidRPr="00323CDE">
              <w:rPr>
                <w:rFonts w:ascii="仿宋" w:eastAsia="仿宋" w:hAnsi="仿宋" w:hint="eastAsia"/>
                <w:sz w:val="24"/>
              </w:rPr>
              <w:t>无线局域网产品</w:t>
            </w:r>
            <w:r w:rsidRPr="00323CDE">
              <w:rPr>
                <w:rFonts w:ascii="仿宋" w:eastAsia="仿宋" w:hAnsi="仿宋" w:hint="eastAsia"/>
                <w:bCs/>
                <w:sz w:val="24"/>
              </w:rPr>
              <w:t>政府采购清单封面及对应页并加盖供应商单位公章（鲜章）。</w:t>
            </w:r>
          </w:p>
          <w:p w:rsidR="001E4702" w:rsidRPr="00323CDE" w:rsidRDefault="001E4702" w:rsidP="00E75529">
            <w:pPr>
              <w:autoSpaceDN w:val="0"/>
              <w:spacing w:after="0" w:line="360" w:lineRule="auto"/>
              <w:rPr>
                <w:rFonts w:ascii="仿宋" w:eastAsia="仿宋" w:hAnsi="仿宋"/>
                <w:bCs/>
                <w:sz w:val="24"/>
              </w:rPr>
            </w:pPr>
            <w:r w:rsidRPr="00323CDE">
              <w:rPr>
                <w:rFonts w:ascii="仿宋" w:eastAsia="仿宋" w:hAnsi="仿宋" w:hint="eastAsia"/>
                <w:bCs/>
                <w:sz w:val="24"/>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644" w:type="dxa"/>
            <w:tcBorders>
              <w:top w:val="single" w:sz="4" w:space="0" w:color="000000"/>
              <w:bottom w:val="single" w:sz="4" w:space="0" w:color="000000"/>
              <w:right w:val="single" w:sz="4" w:space="0" w:color="000000"/>
            </w:tcBorders>
            <w:vAlign w:val="center"/>
          </w:tcPr>
          <w:p w:rsidR="001E4702" w:rsidRPr="00323CDE" w:rsidRDefault="001E4702" w:rsidP="00E75529">
            <w:pPr>
              <w:autoSpaceDN w:val="0"/>
              <w:spacing w:after="0" w:line="360" w:lineRule="auto"/>
              <w:jc w:val="center"/>
              <w:rPr>
                <w:rFonts w:ascii="仿宋" w:eastAsia="仿宋" w:hAnsi="仿宋"/>
                <w:sz w:val="24"/>
              </w:rPr>
            </w:pPr>
            <w:r w:rsidRPr="00323CDE">
              <w:rPr>
                <w:rFonts w:ascii="仿宋" w:eastAsia="仿宋" w:hAnsi="仿宋" w:hint="eastAsia"/>
                <w:sz w:val="24"/>
              </w:rPr>
              <w:lastRenderedPageBreak/>
              <w:t>（政策合同类评分因素）</w:t>
            </w:r>
          </w:p>
        </w:tc>
      </w:tr>
    </w:tbl>
    <w:p w:rsidR="00726CF1" w:rsidRPr="001E4702" w:rsidRDefault="00726CF1">
      <w:pPr>
        <w:ind w:firstLineChars="150" w:firstLine="360"/>
        <w:rPr>
          <w:rFonts w:ascii="仿宋" w:eastAsia="仿宋" w:hAnsi="仿宋"/>
          <w:sz w:val="24"/>
        </w:rPr>
      </w:pPr>
    </w:p>
    <w:p w:rsidR="00726CF1" w:rsidRDefault="00EF5CE3">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726CF1" w:rsidRDefault="00EF5CE3">
      <w:pPr>
        <w:pStyle w:val="a5"/>
        <w:ind w:firstLineChars="175" w:firstLine="420"/>
        <w:rPr>
          <w:rFonts w:ascii="仿宋" w:eastAsia="仿宋" w:hAnsi="仿宋"/>
          <w:sz w:val="24"/>
        </w:rPr>
      </w:pPr>
      <w:bookmarkStart w:id="170"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726CF1" w:rsidRDefault="00EF5CE3">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726CF1" w:rsidRDefault="00EF5CE3">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726CF1" w:rsidRDefault="00EF5CE3">
      <w:pPr>
        <w:pStyle w:val="2"/>
        <w:numPr>
          <w:ilvl w:val="0"/>
          <w:numId w:val="7"/>
        </w:numPr>
        <w:spacing w:line="400" w:lineRule="exact"/>
        <w:ind w:firstLineChars="196" w:firstLine="472"/>
        <w:rPr>
          <w:rFonts w:ascii="仿宋" w:eastAsia="仿宋" w:hAnsi="仿宋"/>
          <w:sz w:val="24"/>
          <w:szCs w:val="24"/>
        </w:rPr>
      </w:pPr>
      <w:bookmarkStart w:id="171" w:name="_Toc217446060"/>
      <w:bookmarkEnd w:id="170"/>
      <w:r>
        <w:rPr>
          <w:rFonts w:ascii="仿宋" w:eastAsia="仿宋" w:hAnsi="仿宋" w:hint="eastAsia"/>
          <w:sz w:val="24"/>
          <w:szCs w:val="24"/>
        </w:rPr>
        <w:lastRenderedPageBreak/>
        <w:t>废标</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726CF1" w:rsidRDefault="00726CF1">
      <w:pPr>
        <w:spacing w:line="400" w:lineRule="exact"/>
        <w:ind w:firstLineChars="200" w:firstLine="480"/>
        <w:rPr>
          <w:rFonts w:ascii="仿宋" w:eastAsia="仿宋" w:hAnsi="仿宋"/>
          <w:sz w:val="24"/>
        </w:rPr>
      </w:pPr>
    </w:p>
    <w:p w:rsidR="00726CF1" w:rsidRDefault="00EF5CE3">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2" w:name="_Toc217446061"/>
      <w:bookmarkEnd w:id="171"/>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2"/>
      <w:r>
        <w:rPr>
          <w:rFonts w:ascii="仿宋" w:eastAsia="仿宋" w:hAnsi="仿宋" w:hint="eastAsia"/>
          <w:sz w:val="24"/>
        </w:rPr>
        <w:t>：本项目根据评标委员会推荐的中标候选供应商名单，按顺序确定中标供应商。</w:t>
      </w:r>
    </w:p>
    <w:p w:rsidR="00726CF1" w:rsidRDefault="00EF5CE3">
      <w:pPr>
        <w:spacing w:line="400" w:lineRule="exact"/>
        <w:ind w:firstLineChars="200" w:firstLine="480"/>
        <w:rPr>
          <w:rFonts w:ascii="仿宋" w:eastAsia="仿宋" w:hAnsi="仿宋"/>
          <w:sz w:val="24"/>
        </w:rPr>
      </w:pPr>
      <w:bookmarkStart w:id="173" w:name="_Toc217446062"/>
      <w:r>
        <w:rPr>
          <w:rFonts w:ascii="仿宋" w:eastAsia="仿宋" w:hAnsi="仿宋" w:hint="eastAsia"/>
          <w:sz w:val="24"/>
        </w:rPr>
        <w:t>6.2. 定标程序</w:t>
      </w:r>
      <w:bookmarkEnd w:id="173"/>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69"/>
    <w:p w:rsidR="00726CF1" w:rsidRDefault="00EF5CE3">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lastRenderedPageBreak/>
        <w:t>（二）评标前，应当将通讯工具或者相关电子设备交由招标采购单位统一保管。</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726CF1" w:rsidRDefault="00EF5CE3">
      <w:pPr>
        <w:pStyle w:val="1"/>
        <w:spacing w:line="400" w:lineRule="exact"/>
        <w:jc w:val="center"/>
        <w:rPr>
          <w:rFonts w:ascii="仿宋" w:eastAsia="仿宋" w:hAnsi="仿宋"/>
          <w:sz w:val="36"/>
          <w:szCs w:val="36"/>
        </w:rPr>
      </w:pPr>
      <w:bookmarkStart w:id="174" w:name="_Toc23042"/>
      <w:bookmarkStart w:id="175" w:name="_Toc5845"/>
      <w:r>
        <w:rPr>
          <w:rFonts w:ascii="仿宋" w:eastAsia="仿宋" w:hAnsi="仿宋" w:hint="eastAsia"/>
          <w:sz w:val="36"/>
          <w:szCs w:val="36"/>
        </w:rPr>
        <w:br w:type="page"/>
      </w:r>
      <w:bookmarkEnd w:id="174"/>
      <w:bookmarkEnd w:id="175"/>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rsidR="00726CF1" w:rsidRDefault="00726CF1">
      <w:pPr>
        <w:spacing w:line="400" w:lineRule="exact"/>
        <w:rPr>
          <w:rFonts w:ascii="仿宋" w:eastAsia="仿宋" w:hAnsi="仿宋"/>
        </w:rPr>
      </w:pPr>
    </w:p>
    <w:p w:rsidR="00726CF1" w:rsidRDefault="00EF5CE3">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726CF1" w:rsidRDefault="00EF5CE3">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726CF1" w:rsidRDefault="00EF5CE3">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726CF1" w:rsidRDefault="00EF5CE3">
      <w:pPr>
        <w:spacing w:line="360" w:lineRule="auto"/>
        <w:ind w:firstLineChars="200" w:firstLine="480"/>
        <w:rPr>
          <w:rFonts w:ascii="仿宋" w:eastAsia="仿宋" w:hAnsi="仿宋"/>
          <w:sz w:val="24"/>
        </w:rPr>
      </w:pPr>
      <w:r>
        <w:rPr>
          <w:rFonts w:ascii="仿宋" w:eastAsia="仿宋" w:hAnsi="仿宋" w:hint="eastAsia"/>
          <w:sz w:val="24"/>
        </w:rPr>
        <w:t>采购人（甲方）：</w:t>
      </w:r>
    </w:p>
    <w:p w:rsidR="00726CF1" w:rsidRDefault="00EF5CE3">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726CF1" w:rsidRDefault="00726CF1">
      <w:pPr>
        <w:spacing w:line="400" w:lineRule="exact"/>
        <w:rPr>
          <w:rFonts w:ascii="仿宋" w:eastAsia="仿宋" w:hAnsi="仿宋"/>
          <w:sz w:val="24"/>
        </w:rPr>
      </w:pPr>
    </w:p>
    <w:p w:rsidR="00726CF1" w:rsidRDefault="00EF5CE3">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726CF1" w:rsidRDefault="00EF5CE3">
      <w:pPr>
        <w:pStyle w:val="2"/>
        <w:spacing w:line="400" w:lineRule="exact"/>
        <w:ind w:firstLineChars="200" w:firstLine="482"/>
        <w:rPr>
          <w:rFonts w:ascii="仿宋" w:eastAsia="仿宋" w:hAnsi="仿宋"/>
          <w:sz w:val="24"/>
          <w:szCs w:val="24"/>
        </w:rPr>
      </w:pPr>
      <w:bookmarkStart w:id="176" w:name="_Toc217446107"/>
      <w:r>
        <w:rPr>
          <w:rFonts w:ascii="仿宋" w:eastAsia="仿宋" w:hAnsi="仿宋" w:hint="eastAsia"/>
          <w:sz w:val="24"/>
          <w:szCs w:val="24"/>
        </w:rPr>
        <w:t>一、合同货物</w:t>
      </w:r>
      <w:bookmarkEnd w:id="176"/>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726CF1">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726CF1" w:rsidRDefault="00EF5CE3">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726CF1" w:rsidRDefault="00EF5CE3">
            <w:pPr>
              <w:spacing w:line="400" w:lineRule="exact"/>
              <w:jc w:val="center"/>
              <w:rPr>
                <w:rFonts w:ascii="仿宋" w:eastAsia="仿宋" w:hAnsi="仿宋" w:cs="Arial"/>
                <w:sz w:val="24"/>
              </w:rPr>
            </w:pPr>
            <w:r>
              <w:rPr>
                <w:rFonts w:ascii="仿宋" w:eastAsia="仿宋" w:hAnsi="仿宋" w:cs="Arial" w:hint="eastAsia"/>
                <w:sz w:val="24"/>
              </w:rPr>
              <w:t>规格</w:t>
            </w:r>
          </w:p>
          <w:p w:rsidR="00726CF1" w:rsidRDefault="00EF5CE3">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726CF1" w:rsidRDefault="00EF5CE3">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726CF1" w:rsidRDefault="00EF5CE3">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726CF1" w:rsidRDefault="00EF5CE3">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726CF1" w:rsidRDefault="00EF5CE3">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726CF1" w:rsidRDefault="00EF5CE3">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726CF1" w:rsidRDefault="00EF5CE3">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726CF1" w:rsidRDefault="00EF5CE3">
            <w:pPr>
              <w:spacing w:line="400" w:lineRule="exact"/>
              <w:jc w:val="center"/>
              <w:rPr>
                <w:rFonts w:ascii="仿宋" w:eastAsia="仿宋" w:hAnsi="仿宋" w:cs="Arial"/>
                <w:sz w:val="24"/>
              </w:rPr>
            </w:pPr>
            <w:r>
              <w:rPr>
                <w:rFonts w:ascii="仿宋" w:eastAsia="仿宋" w:hAnsi="仿宋" w:cs="Arial" w:hint="eastAsia"/>
                <w:sz w:val="24"/>
              </w:rPr>
              <w:t>随机</w:t>
            </w:r>
          </w:p>
          <w:p w:rsidR="00726CF1" w:rsidRDefault="00EF5CE3">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726CF1" w:rsidRDefault="00EF5CE3">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726CF1">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r>
      <w:tr w:rsidR="00726CF1">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r>
    </w:tbl>
    <w:p w:rsidR="00726CF1" w:rsidRDefault="00EF5CE3">
      <w:pPr>
        <w:pStyle w:val="2"/>
        <w:spacing w:line="400" w:lineRule="exact"/>
        <w:ind w:firstLineChars="200" w:firstLine="482"/>
        <w:rPr>
          <w:rFonts w:ascii="仿宋" w:eastAsia="仿宋" w:hAnsi="仿宋"/>
          <w:sz w:val="24"/>
          <w:szCs w:val="24"/>
        </w:rPr>
      </w:pPr>
      <w:bookmarkStart w:id="177" w:name="_Toc217446108"/>
      <w:r>
        <w:rPr>
          <w:rFonts w:ascii="仿宋" w:eastAsia="仿宋" w:hAnsi="仿宋" w:hint="eastAsia"/>
          <w:sz w:val="24"/>
          <w:szCs w:val="24"/>
        </w:rPr>
        <w:t>二、合同总价</w:t>
      </w:r>
      <w:bookmarkEnd w:id="177"/>
    </w:p>
    <w:p w:rsidR="00726CF1" w:rsidRDefault="00EF5CE3">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726CF1" w:rsidRDefault="00EF5CE3">
      <w:pPr>
        <w:pStyle w:val="2"/>
        <w:spacing w:line="400" w:lineRule="exact"/>
        <w:ind w:firstLineChars="200" w:firstLine="482"/>
        <w:rPr>
          <w:rFonts w:ascii="仿宋" w:eastAsia="仿宋" w:hAnsi="仿宋"/>
          <w:sz w:val="24"/>
          <w:szCs w:val="24"/>
        </w:rPr>
      </w:pPr>
      <w:bookmarkStart w:id="178" w:name="_Toc217446109"/>
      <w:r>
        <w:rPr>
          <w:rFonts w:ascii="仿宋" w:eastAsia="仿宋" w:hAnsi="仿宋" w:hint="eastAsia"/>
          <w:sz w:val="24"/>
          <w:szCs w:val="24"/>
        </w:rPr>
        <w:lastRenderedPageBreak/>
        <w:t>三、质量要求</w:t>
      </w:r>
      <w:bookmarkEnd w:id="178"/>
    </w:p>
    <w:p w:rsidR="00726CF1" w:rsidRDefault="00EF5CE3">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rsidR="00726CF1" w:rsidRDefault="00EF5CE3">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726CF1" w:rsidRDefault="00EF5CE3">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726CF1" w:rsidRDefault="00EF5CE3">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726CF1" w:rsidRDefault="00EF5CE3">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726CF1" w:rsidRDefault="00EF5CE3">
      <w:pPr>
        <w:pStyle w:val="2"/>
        <w:spacing w:line="400" w:lineRule="exact"/>
        <w:ind w:firstLineChars="200" w:firstLine="482"/>
        <w:rPr>
          <w:rFonts w:ascii="仿宋" w:eastAsia="仿宋" w:hAnsi="仿宋"/>
          <w:sz w:val="24"/>
          <w:szCs w:val="24"/>
        </w:rPr>
      </w:pPr>
      <w:bookmarkStart w:id="179" w:name="_Toc217446110"/>
      <w:r>
        <w:rPr>
          <w:rFonts w:ascii="仿宋" w:eastAsia="仿宋" w:hAnsi="仿宋" w:hint="eastAsia"/>
          <w:sz w:val="24"/>
          <w:szCs w:val="24"/>
        </w:rPr>
        <w:t>四、交货及验收</w:t>
      </w:r>
      <w:bookmarkEnd w:id="179"/>
    </w:p>
    <w:p w:rsidR="00726CF1" w:rsidRDefault="00EF5CE3">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726CF1" w:rsidRDefault="00EF5CE3">
      <w:pPr>
        <w:pStyle w:val="21"/>
        <w:ind w:firstLine="480"/>
        <w:rPr>
          <w:rFonts w:ascii="仿宋" w:eastAsia="仿宋" w:hAnsi="仿宋"/>
        </w:rPr>
      </w:pPr>
      <w:r>
        <w:rPr>
          <w:rFonts w:ascii="仿宋" w:eastAsia="仿宋" w:hAnsi="仿宋" w:hint="eastAsia"/>
        </w:rPr>
        <w:t>2、验收由甲方组织，乙方配合进行：</w:t>
      </w:r>
    </w:p>
    <w:p w:rsidR="00726CF1" w:rsidRDefault="00EF5CE3">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726CF1" w:rsidRDefault="00EF5CE3">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726CF1" w:rsidRDefault="00EF5CE3">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726CF1" w:rsidRDefault="00EF5CE3">
      <w:pPr>
        <w:pStyle w:val="21"/>
        <w:ind w:firstLine="480"/>
        <w:rPr>
          <w:rFonts w:ascii="仿宋" w:eastAsia="仿宋" w:hAnsi="仿宋"/>
        </w:rPr>
      </w:pPr>
      <w:r>
        <w:rPr>
          <w:rFonts w:ascii="仿宋" w:eastAsia="仿宋" w:hAnsi="仿宋" w:hint="eastAsia"/>
        </w:rPr>
        <w:lastRenderedPageBreak/>
        <w:t>(4) 如质量验收合格，双方签署质量验收报告。</w:t>
      </w:r>
    </w:p>
    <w:p w:rsidR="00726CF1" w:rsidRDefault="00EF5CE3">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rsidR="00726CF1" w:rsidRDefault="00EF5CE3">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726CF1" w:rsidRDefault="00EF5CE3">
      <w:pPr>
        <w:pStyle w:val="21"/>
        <w:ind w:firstLine="480"/>
        <w:rPr>
          <w:rFonts w:ascii="仿宋" w:eastAsia="仿宋" w:hAnsi="仿宋"/>
        </w:rPr>
      </w:pPr>
      <w:r>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Pr>
          <w:rFonts w:eastAsia="仿宋" w:cs="Calibri"/>
        </w:rPr>
        <w:t> </w:t>
      </w:r>
    </w:p>
    <w:p w:rsidR="00726CF1" w:rsidRDefault="00EF5CE3">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rsidR="00726CF1" w:rsidRDefault="00EF5CE3">
      <w:pPr>
        <w:pStyle w:val="2"/>
        <w:spacing w:line="400" w:lineRule="exact"/>
        <w:ind w:firstLineChars="200" w:firstLine="482"/>
        <w:rPr>
          <w:rFonts w:ascii="仿宋" w:eastAsia="仿宋" w:hAnsi="仿宋"/>
          <w:sz w:val="24"/>
          <w:szCs w:val="24"/>
        </w:rPr>
      </w:pPr>
      <w:bookmarkStart w:id="180" w:name="_Toc217446111"/>
      <w:r>
        <w:rPr>
          <w:rFonts w:ascii="仿宋" w:eastAsia="仿宋" w:hAnsi="仿宋" w:hint="eastAsia"/>
          <w:sz w:val="24"/>
          <w:szCs w:val="24"/>
        </w:rPr>
        <w:t>五、付款方式</w:t>
      </w:r>
      <w:bookmarkEnd w:id="180"/>
    </w:p>
    <w:p w:rsidR="00726CF1" w:rsidRDefault="00EF5CE3">
      <w:pPr>
        <w:pStyle w:val="21"/>
        <w:ind w:firstLine="480"/>
        <w:rPr>
          <w:rFonts w:ascii="仿宋" w:eastAsia="仿宋" w:hAnsi="仿宋"/>
        </w:rPr>
      </w:pPr>
      <w:r>
        <w:rPr>
          <w:rFonts w:ascii="仿宋" w:eastAsia="仿宋" w:hAnsi="仿宋" w:hint="eastAsia"/>
        </w:rPr>
        <w:t>（一）适用于无预付款采购项目</w:t>
      </w:r>
    </w:p>
    <w:p w:rsidR="00726CF1" w:rsidRDefault="00EF5CE3">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rsidR="00726CF1" w:rsidRDefault="00EF5CE3">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726CF1" w:rsidRDefault="00EF5CE3">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rsidR="00726CF1" w:rsidRDefault="00EF5CE3">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rsidR="00726CF1" w:rsidRDefault="00EF5CE3">
      <w:pPr>
        <w:pStyle w:val="21"/>
        <w:ind w:firstLine="480"/>
        <w:rPr>
          <w:rFonts w:ascii="仿宋" w:eastAsia="仿宋" w:hAnsi="仿宋"/>
        </w:rPr>
      </w:pPr>
      <w:r>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rsidR="00726CF1" w:rsidRDefault="00EF5CE3">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rsidR="00726CF1" w:rsidRDefault="00EF5CE3">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Pr>
          <w:rFonts w:ascii="仿宋" w:eastAsia="仿宋" w:hAnsi="仿宋" w:hint="eastAsia"/>
        </w:rPr>
        <w:lastRenderedPageBreak/>
        <w:t>不合格的，履约保证金不予退还。</w:t>
      </w:r>
    </w:p>
    <w:p w:rsidR="00726CF1" w:rsidRDefault="00EF5CE3">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rsidR="00726CF1" w:rsidRDefault="00EF5CE3">
      <w:pPr>
        <w:pStyle w:val="2"/>
        <w:spacing w:line="400" w:lineRule="exact"/>
        <w:ind w:firstLineChars="200" w:firstLine="482"/>
        <w:rPr>
          <w:rFonts w:ascii="仿宋" w:eastAsia="仿宋" w:hAnsi="仿宋"/>
          <w:sz w:val="24"/>
          <w:szCs w:val="24"/>
        </w:rPr>
      </w:pPr>
      <w:bookmarkStart w:id="181" w:name="_Toc217446112"/>
      <w:r>
        <w:rPr>
          <w:rFonts w:ascii="仿宋" w:eastAsia="仿宋" w:hAnsi="仿宋" w:hint="eastAsia"/>
          <w:sz w:val="24"/>
          <w:szCs w:val="24"/>
        </w:rPr>
        <w:t>六、售后服务</w:t>
      </w:r>
      <w:bookmarkEnd w:id="181"/>
    </w:p>
    <w:p w:rsidR="00726CF1" w:rsidRDefault="00EF5CE3">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726CF1" w:rsidRDefault="00EF5CE3">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rsidR="00726CF1" w:rsidRDefault="00EF5CE3">
      <w:pPr>
        <w:pStyle w:val="2"/>
        <w:spacing w:line="400" w:lineRule="exact"/>
        <w:ind w:firstLineChars="200" w:firstLine="482"/>
        <w:rPr>
          <w:rFonts w:ascii="仿宋" w:eastAsia="仿宋" w:hAnsi="仿宋"/>
          <w:sz w:val="24"/>
          <w:szCs w:val="24"/>
        </w:rPr>
      </w:pPr>
      <w:bookmarkStart w:id="182" w:name="_Toc217446113"/>
      <w:r>
        <w:rPr>
          <w:rFonts w:ascii="仿宋" w:eastAsia="仿宋" w:hAnsi="仿宋" w:hint="eastAsia"/>
          <w:sz w:val="24"/>
          <w:szCs w:val="24"/>
        </w:rPr>
        <w:t>七、违约责任</w:t>
      </w:r>
      <w:bookmarkEnd w:id="182"/>
    </w:p>
    <w:p w:rsidR="00726CF1" w:rsidRDefault="00EF5CE3">
      <w:pPr>
        <w:pStyle w:val="21"/>
        <w:ind w:firstLine="480"/>
        <w:rPr>
          <w:rFonts w:ascii="仿宋" w:eastAsia="仿宋" w:hAnsi="仿宋"/>
        </w:rPr>
      </w:pPr>
      <w:r>
        <w:rPr>
          <w:rFonts w:ascii="仿宋" w:eastAsia="仿宋" w:hAnsi="仿宋" w:hint="eastAsia"/>
        </w:rPr>
        <w:t>1、甲方违约责任</w:t>
      </w:r>
    </w:p>
    <w:p w:rsidR="00726CF1" w:rsidRDefault="00EF5CE3">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726CF1" w:rsidRDefault="00EF5CE3">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726CF1" w:rsidRDefault="00EF5CE3">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726CF1" w:rsidRDefault="00EF5CE3">
      <w:pPr>
        <w:pStyle w:val="21"/>
        <w:ind w:firstLine="480"/>
        <w:rPr>
          <w:rFonts w:ascii="仿宋" w:eastAsia="仿宋" w:hAnsi="仿宋"/>
        </w:rPr>
      </w:pPr>
      <w:r>
        <w:rPr>
          <w:rFonts w:ascii="仿宋" w:eastAsia="仿宋" w:hAnsi="仿宋" w:hint="eastAsia"/>
        </w:rPr>
        <w:t>2、乙方违约责任</w:t>
      </w:r>
    </w:p>
    <w:p w:rsidR="00726CF1" w:rsidRDefault="00EF5CE3">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726CF1" w:rsidRDefault="00EF5CE3">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726CF1" w:rsidRDefault="00EF5CE3">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726CF1" w:rsidRDefault="00EF5CE3">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w:t>
      </w:r>
      <w:r>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726CF1" w:rsidRDefault="00EF5CE3">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726CF1" w:rsidRDefault="00EF5CE3">
      <w:pPr>
        <w:pStyle w:val="2"/>
        <w:spacing w:line="400" w:lineRule="exact"/>
        <w:ind w:firstLineChars="200" w:firstLine="482"/>
        <w:rPr>
          <w:rFonts w:ascii="仿宋" w:eastAsia="仿宋" w:hAnsi="仿宋"/>
          <w:sz w:val="24"/>
          <w:szCs w:val="24"/>
        </w:rPr>
      </w:pPr>
      <w:bookmarkStart w:id="183" w:name="_Toc217446114"/>
      <w:r>
        <w:rPr>
          <w:rFonts w:ascii="仿宋" w:eastAsia="仿宋" w:hAnsi="仿宋" w:hint="eastAsia"/>
          <w:sz w:val="24"/>
          <w:szCs w:val="24"/>
        </w:rPr>
        <w:t>八、争议解决办法</w:t>
      </w:r>
      <w:bookmarkEnd w:id="183"/>
    </w:p>
    <w:p w:rsidR="00726CF1" w:rsidRDefault="00EF5CE3">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726CF1" w:rsidRDefault="00EF5CE3">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726CF1" w:rsidRDefault="00EF5CE3">
      <w:pPr>
        <w:pStyle w:val="2"/>
        <w:spacing w:line="400" w:lineRule="exact"/>
        <w:ind w:firstLineChars="200" w:firstLine="482"/>
        <w:rPr>
          <w:rFonts w:ascii="仿宋" w:eastAsia="仿宋" w:hAnsi="仿宋"/>
          <w:sz w:val="24"/>
          <w:szCs w:val="24"/>
        </w:rPr>
      </w:pPr>
      <w:bookmarkStart w:id="184" w:name="_Toc217446115"/>
      <w:r>
        <w:rPr>
          <w:rFonts w:ascii="仿宋" w:eastAsia="仿宋" w:hAnsi="仿宋" w:hint="eastAsia"/>
          <w:sz w:val="24"/>
          <w:szCs w:val="24"/>
        </w:rPr>
        <w:t>九、其他</w:t>
      </w:r>
      <w:bookmarkEnd w:id="184"/>
    </w:p>
    <w:p w:rsidR="00726CF1" w:rsidRDefault="00EF5CE3">
      <w:pPr>
        <w:pStyle w:val="21"/>
        <w:ind w:firstLine="480"/>
        <w:rPr>
          <w:rFonts w:ascii="仿宋" w:eastAsia="仿宋" w:hAnsi="仿宋"/>
        </w:rPr>
      </w:pPr>
      <w:r>
        <w:rPr>
          <w:rFonts w:ascii="仿宋" w:eastAsia="仿宋" w:hAnsi="仿宋" w:hint="eastAsia"/>
        </w:rPr>
        <w:t>1、如有未尽事宜，由双方依法订立补充合同。</w:t>
      </w:r>
    </w:p>
    <w:p w:rsidR="00726CF1" w:rsidRDefault="00EF5CE3">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726CF1" w:rsidRDefault="00726CF1">
      <w:pPr>
        <w:spacing w:line="400" w:lineRule="exact"/>
        <w:rPr>
          <w:rFonts w:ascii="仿宋" w:eastAsia="仿宋" w:hAnsi="仿宋"/>
          <w:sz w:val="24"/>
        </w:rPr>
      </w:pP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地    址：                         地    址：</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账号：                             账号：</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电    话：                         电    话：</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传    真：                         传    真：</w:t>
      </w:r>
    </w:p>
    <w:p w:rsidR="00726CF1" w:rsidRDefault="00EF5CE3">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726CF1" w:rsidRDefault="00EF5CE3">
      <w:pPr>
        <w:rPr>
          <w:rFonts w:ascii="仿宋" w:eastAsia="仿宋" w:hAnsi="仿宋"/>
          <w:szCs w:val="21"/>
        </w:rPr>
      </w:pPr>
      <w:r>
        <w:rPr>
          <w:rFonts w:ascii="仿宋" w:eastAsia="仿宋" w:hAnsi="仿宋" w:hint="eastAsia"/>
          <w:szCs w:val="21"/>
        </w:rPr>
        <w:br w:type="page"/>
      </w:r>
    </w:p>
    <w:p w:rsidR="00726CF1" w:rsidRDefault="00EF5CE3">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57"/>
    </w:p>
    <w:p w:rsidR="00726CF1" w:rsidRDefault="00EF5CE3">
      <w:pPr>
        <w:spacing w:line="360" w:lineRule="auto"/>
      </w:pPr>
      <w:r>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726CF1" w:rsidRDefault="00EF5CE3">
      <w:r>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726CF1" w:rsidRDefault="00EF5CE3">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726CF1" w:rsidRDefault="00EF5CE3">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726CF1" w:rsidRDefault="00EF5CE3">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726CF1" w:rsidRDefault="00EF5CE3">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726CF1" w:rsidRDefault="00EF5CE3">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726CF1" w:rsidRDefault="00EF5CE3">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726CF1" w:rsidRDefault="00EF5CE3">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726CF1" w:rsidRDefault="00EF5CE3">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726CF1" w:rsidRDefault="00726CF1">
      <w:pPr>
        <w:spacing w:line="400" w:lineRule="exact"/>
        <w:rPr>
          <w:rFonts w:ascii="宋体" w:hAnsi="宋体" w:cs="Tahoma"/>
          <w:b/>
          <w:sz w:val="30"/>
          <w:szCs w:val="30"/>
        </w:rPr>
      </w:pPr>
    </w:p>
    <w:p w:rsidR="00726CF1" w:rsidRDefault="00726CF1">
      <w:pPr>
        <w:spacing w:line="400" w:lineRule="exact"/>
        <w:rPr>
          <w:rFonts w:ascii="宋体" w:hAnsi="宋体" w:cs="Tahoma"/>
          <w:b/>
          <w:sz w:val="30"/>
          <w:szCs w:val="30"/>
        </w:rPr>
      </w:pPr>
    </w:p>
    <w:p w:rsidR="00726CF1" w:rsidRDefault="00EF5CE3">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726CF1" w:rsidRDefault="00EF5CE3">
      <w:r>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726CF1" w:rsidRDefault="00726CF1"/>
    <w:p w:rsidR="00726CF1" w:rsidRDefault="00726CF1"/>
    <w:p w:rsidR="00726CF1" w:rsidRDefault="00EF5CE3">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726CF1" w:rsidRDefault="00726CF1"/>
    <w:p w:rsidR="00726CF1" w:rsidRDefault="00EF5CE3">
      <w:r>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726CF1" w:rsidRDefault="00EF5CE3">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726CF1" w:rsidRDefault="00EF5CE3">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726CF1" w:rsidRDefault="00EF5CE3">
      <w:r>
        <w:br w:type="page"/>
      </w:r>
    </w:p>
    <w:p w:rsidR="00726CF1" w:rsidRDefault="00726CF1">
      <w:pPr>
        <w:sectPr w:rsidR="00726CF1">
          <w:footerReference w:type="even" r:id="rId46"/>
          <w:footerReference w:type="default" r:id="rId47"/>
          <w:pgSz w:w="11906" w:h="16838"/>
          <w:pgMar w:top="720" w:right="1274" w:bottom="720" w:left="1276" w:header="851" w:footer="992" w:gutter="0"/>
          <w:cols w:space="720"/>
          <w:docGrid w:type="linesAndChars" w:linePitch="312"/>
        </w:sectPr>
      </w:pPr>
    </w:p>
    <w:p w:rsidR="00726CF1" w:rsidRDefault="00EF5CE3">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附件三：政府采购云平台使用介绍（具体模块名称以官网公布为准）</w:t>
      </w:r>
    </w:p>
    <w:p w:rsidR="00726CF1" w:rsidRDefault="00EF5CE3">
      <w:pPr>
        <w:rPr>
          <w:rFonts w:ascii="宋体" w:hAnsi="宋体" w:cs="宋体"/>
          <w:b/>
          <w:bCs/>
          <w:sz w:val="24"/>
          <w:szCs w:val="32"/>
        </w:rPr>
      </w:pPr>
      <w:r>
        <w:rPr>
          <w:rFonts w:ascii="宋体" w:hAnsi="宋体" w:cs="宋体" w:hint="eastAsia"/>
          <w:b/>
          <w:bCs/>
          <w:sz w:val="24"/>
          <w:szCs w:val="32"/>
        </w:rPr>
        <w:t>1.输入网址：</w:t>
      </w:r>
      <w:hyperlink r:id="rId48" w:history="1">
        <w:r>
          <w:rPr>
            <w:rStyle w:val="af"/>
            <w:rFonts w:ascii="宋体" w:hAnsi="宋体" w:cs="宋体" w:hint="eastAsia"/>
            <w:b/>
            <w:bCs/>
            <w:sz w:val="24"/>
            <w:szCs w:val="32"/>
          </w:rPr>
          <w:t>https://www.zcygov.cn</w:t>
        </w:r>
      </w:hyperlink>
    </w:p>
    <w:p w:rsidR="00726CF1" w:rsidRDefault="00EF5CE3">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726CF1" w:rsidRDefault="00EF5CE3">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726CF1" w:rsidRDefault="00726CF1"/>
    <w:p w:rsidR="00726CF1" w:rsidRDefault="00EF5CE3">
      <w:pPr>
        <w:numPr>
          <w:ilvl w:val="0"/>
          <w:numId w:val="8"/>
        </w:numPr>
        <w:rPr>
          <w:rFonts w:ascii="宋体" w:hAnsi="宋体" w:cs="宋体"/>
          <w:b/>
          <w:bCs/>
          <w:sz w:val="24"/>
          <w:szCs w:val="32"/>
        </w:rPr>
      </w:pPr>
      <w:r>
        <w:rPr>
          <w:rFonts w:ascii="宋体" w:hAnsi="宋体" w:cs="宋体" w:hint="eastAsia"/>
          <w:b/>
          <w:bCs/>
          <w:sz w:val="24"/>
          <w:szCs w:val="32"/>
        </w:rPr>
        <w:t>点击操作指南-供应商</w:t>
      </w:r>
    </w:p>
    <w:p w:rsidR="00726CF1" w:rsidRDefault="00EF5CE3">
      <w:pPr>
        <w:rPr>
          <w:b/>
          <w:bCs/>
        </w:rPr>
      </w:pPr>
      <w:r>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4.进入政采云供应商学习专题页面</w:t>
      </w:r>
      <w:r>
        <w:rPr>
          <w:rFonts w:hint="eastAsia"/>
          <w:b/>
          <w:bCs/>
        </w:rPr>
        <w:t>（</w:t>
      </w:r>
      <w:r>
        <w:rPr>
          <w:rFonts w:hint="eastAsia"/>
          <w:b/>
          <w:bCs/>
        </w:rPr>
        <w:t>https://edu.zcygov.cn/luban/xxzt-chengdu-gys?utm=a0017.b1347.cl50.5.0917bc90b7bb11eb807c353645758db6</w:t>
      </w:r>
      <w:r>
        <w:rPr>
          <w:rFonts w:hint="eastAsia"/>
          <w:b/>
          <w:bCs/>
        </w:rPr>
        <w:t>）</w:t>
      </w:r>
    </w:p>
    <w:p w:rsidR="00726CF1" w:rsidRDefault="00EF5CE3">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726CF1" w:rsidRDefault="00EF5CE3">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726CF1" w:rsidRDefault="00EF5CE3">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726CF1" w:rsidRDefault="00EF5CE3">
      <w:r>
        <w:br w:type="page"/>
      </w:r>
      <w:r>
        <w:rPr>
          <w:rFonts w:ascii="宋体" w:hAnsi="宋体" w:cs="宋体" w:hint="eastAsia"/>
          <w:b/>
          <w:bCs/>
          <w:sz w:val="24"/>
          <w:szCs w:val="32"/>
        </w:rPr>
        <w:lastRenderedPageBreak/>
        <w:t>6.入驻政府采购云平台（注册）</w:t>
      </w:r>
    </w:p>
    <w:p w:rsidR="00726CF1" w:rsidRDefault="00EF5CE3">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726CF1" w:rsidRDefault="00EF5CE3">
      <w:r>
        <w:br w:type="page"/>
      </w:r>
      <w:r>
        <w:rPr>
          <w:rFonts w:ascii="宋体" w:hAnsi="宋体" w:cs="宋体" w:hint="eastAsia"/>
          <w:b/>
          <w:bCs/>
          <w:sz w:val="24"/>
          <w:szCs w:val="32"/>
        </w:rPr>
        <w:lastRenderedPageBreak/>
        <w:t>7.下载《供应商政府采购项目电子交易操作指南》</w:t>
      </w:r>
    </w:p>
    <w:p w:rsidR="00726CF1" w:rsidRDefault="00EF5CE3">
      <w:r>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726CF1">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4D8" w:rsidRDefault="002404D8">
      <w:pPr>
        <w:spacing w:line="240" w:lineRule="auto"/>
      </w:pPr>
      <w:r>
        <w:separator/>
      </w:r>
    </w:p>
  </w:endnote>
  <w:endnote w:type="continuationSeparator" w:id="0">
    <w:p w:rsidR="002404D8" w:rsidRDefault="002404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789" w:rsidRDefault="00BF5789">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BF5789" w:rsidRDefault="00BF578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789" w:rsidRDefault="00BF5789">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6E3CF3">
      <w:rPr>
        <w:rStyle w:val="ad"/>
        <w:noProof/>
      </w:rPr>
      <w:t>22</w:t>
    </w:r>
    <w:r>
      <w:fldChar w:fldCharType="end"/>
    </w:r>
  </w:p>
  <w:p w:rsidR="00BF5789" w:rsidRDefault="00BF5789">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789" w:rsidRDefault="00BF5789">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6E3CF3">
      <w:rPr>
        <w:rStyle w:val="ad"/>
        <w:noProof/>
      </w:rPr>
      <w:t>41</w:t>
    </w:r>
    <w:r>
      <w:fldChar w:fldCharType="end"/>
    </w:r>
  </w:p>
  <w:p w:rsidR="00BF5789" w:rsidRDefault="00BF5789">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789" w:rsidRDefault="00BF5789">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6E3CF3">
      <w:rPr>
        <w:rStyle w:val="ad"/>
        <w:noProof/>
      </w:rPr>
      <w:t>63</w:t>
    </w:r>
    <w:r>
      <w:fldChar w:fldCharType="end"/>
    </w:r>
  </w:p>
  <w:p w:rsidR="00BF5789" w:rsidRDefault="00BF5789">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789" w:rsidRDefault="00BF5789">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BF5789" w:rsidRDefault="00BF5789">
    <w:pPr>
      <w:pStyle w:val="a8"/>
      <w:ind w:right="360"/>
    </w:pPr>
  </w:p>
  <w:p w:rsidR="00BF5789" w:rsidRDefault="00BF5789"/>
  <w:p w:rsidR="00BF5789" w:rsidRDefault="00BF5789"/>
  <w:p w:rsidR="00BF5789" w:rsidRDefault="00BF5789"/>
  <w:p w:rsidR="00BF5789" w:rsidRDefault="00BF578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789" w:rsidRDefault="00BF5789">
    <w:pPr>
      <w:pStyle w:val="a8"/>
      <w:framePr w:wrap="around" w:vAnchor="text" w:hAnchor="margin" w:xAlign="center" w:y="1"/>
      <w:rPr>
        <w:rStyle w:val="ad"/>
      </w:rPr>
    </w:pPr>
    <w:r>
      <w:fldChar w:fldCharType="begin"/>
    </w:r>
    <w:r>
      <w:rPr>
        <w:rStyle w:val="ad"/>
      </w:rPr>
      <w:instrText xml:space="preserve">PAGE  </w:instrText>
    </w:r>
    <w:r>
      <w:fldChar w:fldCharType="separate"/>
    </w:r>
    <w:r w:rsidR="006E3CF3">
      <w:rPr>
        <w:rStyle w:val="ad"/>
        <w:noProof/>
      </w:rPr>
      <w:t>119</w:t>
    </w:r>
    <w:r>
      <w:fldChar w:fldCharType="end"/>
    </w:r>
  </w:p>
  <w:p w:rsidR="00BF5789" w:rsidRDefault="00BF578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4D8" w:rsidRDefault="002404D8">
      <w:pPr>
        <w:spacing w:after="0" w:line="240" w:lineRule="auto"/>
      </w:pPr>
      <w:r>
        <w:separator/>
      </w:r>
    </w:p>
  </w:footnote>
  <w:footnote w:type="continuationSeparator" w:id="0">
    <w:p w:rsidR="002404D8" w:rsidRDefault="002404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789" w:rsidRDefault="00BF5789">
    <w:pPr>
      <w:pStyle w:val="a9"/>
      <w:jc w:val="right"/>
    </w:pPr>
    <w:r>
      <w:rPr>
        <w:rFonts w:hint="eastAsia"/>
        <w:noProof/>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789" w:rsidRDefault="00BF5789">
    <w:pPr>
      <w:pStyle w:val="a9"/>
      <w:tabs>
        <w:tab w:val="left" w:pos="1190"/>
      </w:tabs>
      <w:jc w:val="right"/>
    </w:pPr>
    <w:r>
      <w:rPr>
        <w:noProof/>
      </w:rP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789" w:rsidRDefault="00BF5789">
    <w:pPr>
      <w:pStyle w:val="a9"/>
      <w:jc w:val="right"/>
    </w:pPr>
    <w:r>
      <w:rPr>
        <w:noProof/>
      </w:rP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bordersDoNotSurroundHeader/>
  <w:bordersDoNotSurroundFooter/>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5D01"/>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702"/>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404D8"/>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18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3CF3"/>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6CF1"/>
    <w:rsid w:val="00727510"/>
    <w:rsid w:val="00731235"/>
    <w:rsid w:val="00732B25"/>
    <w:rsid w:val="007343BC"/>
    <w:rsid w:val="00737C32"/>
    <w:rsid w:val="0075240E"/>
    <w:rsid w:val="00760C67"/>
    <w:rsid w:val="00761128"/>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0333"/>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2B8B"/>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78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680E"/>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EF5CE3"/>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64AB"/>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6A02"/>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4912B36-0F08-4AF8-8215-A49216D1E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table" w:customStyle="1" w:styleId="13">
    <w:name w:val="网格型1"/>
    <w:basedOn w:val="a1"/>
    <w:next w:val="ac"/>
    <w:qFormat/>
    <w:rsid w:val="00F764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网格型2"/>
    <w:basedOn w:val="a1"/>
    <w:next w:val="ac"/>
    <w:qFormat/>
    <w:rsid w:val="00BF578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D0C916-1C93-491A-AE57-64F165C25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7171</Words>
  <Characters>40876</Characters>
  <Application>Microsoft Office Word</Application>
  <DocSecurity>0</DocSecurity>
  <Lines>340</Lines>
  <Paragraphs>95</Paragraphs>
  <ScaleCrop>false</ScaleCrop>
  <Company>Microsoft</Company>
  <LinksUpToDate>false</LinksUpToDate>
  <CharactersWithSpaces>47952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59</cp:revision>
  <cp:lastPrinted>2021-10-15T06:51:00Z</cp:lastPrinted>
  <dcterms:created xsi:type="dcterms:W3CDTF">2020-12-31T03:40:00Z</dcterms:created>
  <dcterms:modified xsi:type="dcterms:W3CDTF">2021-10-15T06:52:00Z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