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7C72D">
      <w:pPr>
        <w:pStyle w:val="8"/>
        <w:numPr>
          <w:ilvl w:val="0"/>
          <w:numId w:val="0"/>
        </w:numPr>
        <w:spacing w:before="0" w:after="0" w:line="360" w:lineRule="auto"/>
        <w:jc w:val="center"/>
        <w:rPr>
          <w:rFonts w:hint="eastAsia" w:asciiTheme="minorHAnsi" w:hAnsiTheme="minorHAnsi" w:eastAsiaTheme="minorEastAsia" w:cstheme="minorBidi"/>
          <w:b/>
          <w:bCs w:val="0"/>
          <w:kern w:val="2"/>
          <w:sz w:val="40"/>
          <w:szCs w:val="22"/>
          <w:lang w:val="en-US" w:eastAsia="zh-CN" w:bidi="ar-SA"/>
        </w:rPr>
      </w:pPr>
      <w:r>
        <w:rPr>
          <w:rFonts w:hint="eastAsia" w:asciiTheme="minorHAnsi" w:hAnsiTheme="minorHAnsi" w:cstheme="minorBidi"/>
          <w:b/>
          <w:bCs w:val="0"/>
          <w:kern w:val="2"/>
          <w:sz w:val="40"/>
          <w:szCs w:val="22"/>
          <w:lang w:val="en-US" w:eastAsia="zh-CN" w:bidi="ar-SA"/>
        </w:rPr>
        <w:t>西宁市中小企业数字化转型城市试点建设监理服务项目（第二批）</w:t>
      </w:r>
    </w:p>
    <w:p w14:paraId="486DA5FD">
      <w:pPr>
        <w:pStyle w:val="8"/>
        <w:numPr>
          <w:ilvl w:val="0"/>
          <w:numId w:val="0"/>
        </w:numPr>
        <w:spacing w:before="0" w:after="0" w:line="360" w:lineRule="auto"/>
        <w:jc w:val="center"/>
        <w:rPr>
          <w:rFonts w:hint="eastAsia" w:asciiTheme="minorHAnsi" w:hAnsiTheme="minorHAnsi" w:eastAsiaTheme="minorEastAsia" w:cstheme="minorBidi"/>
          <w:b/>
          <w:bCs w:val="0"/>
          <w:kern w:val="2"/>
          <w:sz w:val="40"/>
          <w:szCs w:val="22"/>
          <w:lang w:val="en-US" w:eastAsia="zh-CN" w:bidi="ar-SA"/>
        </w:rPr>
      </w:pPr>
      <w:r>
        <w:rPr>
          <w:rFonts w:hint="eastAsia" w:asciiTheme="minorHAnsi" w:hAnsiTheme="minorHAnsi" w:cstheme="minorBidi"/>
          <w:b/>
          <w:bCs w:val="0"/>
          <w:kern w:val="2"/>
          <w:sz w:val="40"/>
          <w:szCs w:val="22"/>
          <w:lang w:val="en-US" w:eastAsia="zh-CN" w:bidi="ar-SA"/>
        </w:rPr>
        <w:t>中标</w:t>
      </w:r>
      <w:r>
        <w:rPr>
          <w:rFonts w:hint="eastAsia" w:asciiTheme="minorHAnsi" w:hAnsiTheme="minorHAnsi" w:eastAsiaTheme="minorEastAsia" w:cstheme="minorBidi"/>
          <w:b/>
          <w:bCs w:val="0"/>
          <w:kern w:val="2"/>
          <w:sz w:val="40"/>
          <w:szCs w:val="22"/>
          <w:lang w:val="en-US" w:eastAsia="zh-CN" w:bidi="ar-SA"/>
        </w:rPr>
        <w:t>结果公告</w:t>
      </w:r>
    </w:p>
    <w:p w14:paraId="7A7FDD3E">
      <w:pPr>
        <w:widowControl/>
        <w:spacing w:before="60" w:after="180" w:line="360" w:lineRule="atLeast"/>
        <w:jc w:val="left"/>
        <w:rPr>
          <w:rFonts w:hint="eastAsia" w:ascii="宋体" w:hAnsi="宋体" w:cs="Times New Roman" w:eastAsiaTheme="minorEastAsia"/>
          <w:b w:val="0"/>
          <w:bCs w:val="0"/>
          <w:spacing w:val="-2"/>
          <w:kern w:val="16"/>
          <w:sz w:val="24"/>
          <w:szCs w:val="24"/>
          <w:lang w:val="en-US" w:eastAsia="zh-CN" w:bidi="ar-SA"/>
        </w:rPr>
      </w:pPr>
      <w:r>
        <w:rPr>
          <w:rFonts w:hint="eastAsia" w:ascii="黑体" w:hAnsi="黑体" w:eastAsia="黑体" w:cs="Arial"/>
          <w:b/>
          <w:bCs/>
          <w:color w:val="000000"/>
          <w:kern w:val="0"/>
          <w:sz w:val="22"/>
        </w:rPr>
        <w:t>一、项目编号：</w:t>
      </w:r>
      <w:r>
        <w:rPr>
          <w:rFonts w:hint="eastAsia" w:ascii="宋体" w:hAnsi="宋体" w:cs="Times New Roman"/>
          <w:b w:val="0"/>
          <w:bCs w:val="0"/>
          <w:spacing w:val="-2"/>
          <w:kern w:val="16"/>
          <w:sz w:val="24"/>
          <w:szCs w:val="24"/>
          <w:lang w:val="en-US" w:eastAsia="zh-CN" w:bidi="ar-SA"/>
        </w:rPr>
        <w:t>青海机电公开（服务）2025-018号</w:t>
      </w:r>
    </w:p>
    <w:p w14:paraId="7E15878E">
      <w:pPr>
        <w:pStyle w:val="8"/>
        <w:numPr>
          <w:ilvl w:val="0"/>
          <w:numId w:val="0"/>
        </w:numPr>
        <w:spacing w:before="0" w:after="0" w:line="360" w:lineRule="auto"/>
        <w:jc w:val="both"/>
        <w:rPr>
          <w:rFonts w:hint="eastAsia" w:asciiTheme="minorEastAsia" w:hAnsiTheme="minorEastAsia" w:eastAsiaTheme="minorEastAsia" w:cstheme="minorBidi"/>
          <w:b w:val="0"/>
          <w:bCs w:val="0"/>
          <w:kern w:val="2"/>
          <w:sz w:val="24"/>
          <w:szCs w:val="24"/>
          <w:lang w:val="en-US" w:eastAsia="zh-CN" w:bidi="ar-SA"/>
        </w:rPr>
      </w:pPr>
      <w:r>
        <w:rPr>
          <w:rFonts w:hint="eastAsia" w:ascii="黑体" w:hAnsi="黑体" w:eastAsia="黑体" w:cs="Arial"/>
          <w:b/>
          <w:bCs/>
          <w:color w:val="000000"/>
          <w:kern w:val="0"/>
          <w:sz w:val="22"/>
        </w:rPr>
        <w:t>二、项目名称：</w:t>
      </w:r>
      <w:r>
        <w:rPr>
          <w:rFonts w:hint="eastAsia" w:ascii="宋体" w:hAnsi="宋体" w:cs="Times New Roman"/>
          <w:b w:val="0"/>
          <w:bCs w:val="0"/>
          <w:spacing w:val="-2"/>
          <w:kern w:val="16"/>
          <w:sz w:val="24"/>
          <w:szCs w:val="24"/>
          <w:lang w:val="en-US" w:eastAsia="zh-CN" w:bidi="ar-SA"/>
        </w:rPr>
        <w:t>西宁市中小企业数字化转型城市试点建设监理服务项目（第二批）</w:t>
      </w:r>
    </w:p>
    <w:p w14:paraId="5D271E2E">
      <w:pPr>
        <w:widowControl/>
        <w:spacing w:before="60" w:after="180" w:line="360" w:lineRule="atLeast"/>
        <w:jc w:val="left"/>
        <w:rPr>
          <w:rFonts w:hint="eastAsia" w:ascii="黑体" w:hAnsi="黑体" w:eastAsia="黑体" w:cs="Arial"/>
          <w:b/>
          <w:bCs/>
          <w:color w:val="000000"/>
          <w:kern w:val="0"/>
          <w:sz w:val="22"/>
        </w:rPr>
      </w:pPr>
      <w:r>
        <w:rPr>
          <w:rFonts w:hint="eastAsia" w:ascii="黑体" w:hAnsi="黑体" w:eastAsia="黑体" w:cs="Arial"/>
          <w:b/>
          <w:bCs/>
          <w:color w:val="000000"/>
          <w:kern w:val="0"/>
          <w:sz w:val="22"/>
        </w:rPr>
        <w:t xml:space="preserve">三、中标（成交）信息       </w:t>
      </w:r>
    </w:p>
    <w:p w14:paraId="161BBA80">
      <w:pPr>
        <w:pStyle w:val="8"/>
        <w:numPr>
          <w:ilvl w:val="0"/>
          <w:numId w:val="0"/>
        </w:numPr>
        <w:spacing w:before="0" w:after="0" w:line="360" w:lineRule="auto"/>
        <w:ind w:firstLine="480" w:firstLineChars="200"/>
        <w:jc w:val="both"/>
        <w:rPr>
          <w:rFonts w:hint="eastAsia" w:asciiTheme="minorEastAsia" w:hAnsiTheme="minorEastAsia" w:eastAsiaTheme="minorEastAsia" w:cstheme="minorBidi"/>
          <w:b w:val="0"/>
          <w:bCs w:val="0"/>
          <w:kern w:val="2"/>
          <w:sz w:val="24"/>
          <w:szCs w:val="24"/>
          <w:lang w:val="en-US" w:eastAsia="zh-CN" w:bidi="ar-SA"/>
        </w:rPr>
      </w:pPr>
      <w:r>
        <w:rPr>
          <w:rFonts w:hint="eastAsia" w:asciiTheme="minorEastAsia" w:hAnsiTheme="minorEastAsia" w:eastAsiaTheme="minorEastAsia" w:cstheme="minorBidi"/>
          <w:b w:val="0"/>
          <w:bCs w:val="0"/>
          <w:kern w:val="2"/>
          <w:sz w:val="24"/>
          <w:szCs w:val="24"/>
          <w:lang w:val="en-US" w:eastAsia="zh-CN" w:bidi="ar-SA"/>
        </w:rPr>
        <w:t>中标人名称：中国质量认证中心有限公司</w:t>
      </w:r>
    </w:p>
    <w:p w14:paraId="0322861E">
      <w:pPr>
        <w:pStyle w:val="8"/>
        <w:numPr>
          <w:ilvl w:val="0"/>
          <w:numId w:val="0"/>
        </w:numPr>
        <w:spacing w:before="0" w:after="0" w:line="360" w:lineRule="auto"/>
        <w:ind w:firstLine="480" w:firstLineChars="200"/>
        <w:jc w:val="both"/>
        <w:rPr>
          <w:rFonts w:hint="eastAsia" w:asciiTheme="minorEastAsia" w:hAnsiTheme="minorEastAsia" w:eastAsiaTheme="minorEastAsia" w:cstheme="minorBidi"/>
          <w:b w:val="0"/>
          <w:bCs w:val="0"/>
          <w:kern w:val="2"/>
          <w:sz w:val="24"/>
          <w:szCs w:val="24"/>
          <w:lang w:val="en-US" w:eastAsia="zh-CN" w:bidi="ar-SA"/>
        </w:rPr>
      </w:pPr>
      <w:r>
        <w:rPr>
          <w:rFonts w:hint="eastAsia" w:asciiTheme="minorEastAsia" w:hAnsiTheme="minorEastAsia" w:eastAsiaTheme="minorEastAsia" w:cstheme="minorBidi"/>
          <w:b w:val="0"/>
          <w:bCs w:val="0"/>
          <w:kern w:val="2"/>
          <w:sz w:val="24"/>
          <w:szCs w:val="24"/>
          <w:lang w:val="en-US" w:eastAsia="zh-CN" w:bidi="ar-SA"/>
        </w:rPr>
        <w:t>中标人地址：北京市丰台区南四环西路188号九区5号楼</w:t>
      </w:r>
    </w:p>
    <w:p w14:paraId="143A29B5">
      <w:pPr>
        <w:pStyle w:val="8"/>
        <w:numPr>
          <w:ilvl w:val="0"/>
          <w:numId w:val="0"/>
        </w:numPr>
        <w:spacing w:before="0" w:after="0" w:line="360" w:lineRule="auto"/>
        <w:ind w:firstLine="480" w:firstLineChars="200"/>
        <w:jc w:val="both"/>
        <w:rPr>
          <w:rFonts w:hint="eastAsia" w:asciiTheme="minorEastAsia" w:hAnsiTheme="minorEastAsia" w:eastAsiaTheme="minorEastAsia" w:cstheme="minorBidi"/>
          <w:b w:val="0"/>
          <w:bCs w:val="0"/>
          <w:kern w:val="2"/>
          <w:sz w:val="24"/>
          <w:szCs w:val="24"/>
          <w:lang w:val="en-US" w:eastAsia="zh-CN" w:bidi="ar-SA"/>
        </w:rPr>
      </w:pPr>
      <w:r>
        <w:rPr>
          <w:rFonts w:hint="eastAsia" w:asciiTheme="minorEastAsia" w:hAnsiTheme="minorEastAsia" w:eastAsiaTheme="minorEastAsia" w:cstheme="minorBidi"/>
          <w:b w:val="0"/>
          <w:bCs w:val="0"/>
          <w:kern w:val="2"/>
          <w:sz w:val="24"/>
          <w:szCs w:val="24"/>
          <w:lang w:val="en-US" w:eastAsia="zh-CN" w:bidi="ar-SA"/>
        </w:rPr>
        <w:t>中标（成交）金额:2480000.00 </w:t>
      </w:r>
    </w:p>
    <w:p w14:paraId="3CA5D6DE">
      <w:pPr>
        <w:widowControl/>
        <w:spacing w:before="60" w:after="180" w:line="360" w:lineRule="atLeast"/>
        <w:jc w:val="left"/>
        <w:rPr>
          <w:rFonts w:hint="eastAsia" w:ascii="仿宋" w:hAnsi="仿宋" w:eastAsia="宋体" w:cs="宋体"/>
          <w:color w:val="000000"/>
          <w:kern w:val="0"/>
          <w:sz w:val="22"/>
        </w:rPr>
      </w:pPr>
      <w:r>
        <w:rPr>
          <w:rFonts w:ascii="黑体" w:hAnsi="黑体" w:eastAsia="黑体" w:cs="Arial"/>
          <w:b/>
          <w:bCs/>
          <w:color w:val="000000"/>
          <w:kern w:val="0"/>
          <w:sz w:val="22"/>
        </w:rPr>
        <w:t> </w:t>
      </w:r>
      <w:r>
        <w:rPr>
          <w:rFonts w:hint="eastAsia" w:ascii="黑体" w:hAnsi="黑体" w:eastAsia="黑体" w:cs="Arial"/>
          <w:b/>
          <w:bCs/>
          <w:color w:val="000000"/>
          <w:kern w:val="0"/>
          <w:sz w:val="22"/>
        </w:rPr>
        <w:t>四、主要标的信息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p>
    <w:p w14:paraId="52BDB6CF">
      <w:pPr>
        <w:widowControl/>
        <w:spacing w:after="12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lang w:val="en-US" w:eastAsia="zh-CN"/>
        </w:rPr>
        <w:t>服务</w:t>
      </w:r>
      <w:r>
        <w:rPr>
          <w:rFonts w:ascii="宋体" w:hAnsi="宋体" w:eastAsia="宋体" w:cs="宋体"/>
          <w:kern w:val="0"/>
          <w:sz w:val="24"/>
          <w:szCs w:val="24"/>
        </w:rPr>
        <w:t>类主要标的信息：</w:t>
      </w:r>
    </w:p>
    <w:p w14:paraId="6F2E255C">
      <w:pPr>
        <w:pStyle w:val="8"/>
        <w:numPr>
          <w:ilvl w:val="0"/>
          <w:numId w:val="0"/>
        </w:numPr>
        <w:spacing w:before="0" w:after="0" w:line="360" w:lineRule="auto"/>
        <w:ind w:firstLine="472" w:firstLineChars="200"/>
        <w:jc w:val="both"/>
        <w:rPr>
          <w:rFonts w:hint="eastAsia" w:ascii="宋体" w:hAnsi="宋体" w:cs="Times New Roman"/>
          <w:b w:val="0"/>
          <w:bCs w:val="0"/>
          <w:spacing w:val="-2"/>
          <w:kern w:val="16"/>
          <w:sz w:val="24"/>
          <w:szCs w:val="24"/>
          <w:lang w:val="en-US" w:eastAsia="zh-CN" w:bidi="ar-SA"/>
        </w:rPr>
      </w:pPr>
      <w:r>
        <w:rPr>
          <w:rFonts w:hint="eastAsia" w:ascii="宋体" w:hAnsi="宋体" w:cs="Times New Roman"/>
          <w:b w:val="0"/>
          <w:bCs w:val="0"/>
          <w:spacing w:val="-2"/>
          <w:kern w:val="16"/>
          <w:sz w:val="24"/>
          <w:szCs w:val="24"/>
          <w:lang w:val="en-US" w:eastAsia="zh-CN" w:bidi="ar-SA"/>
        </w:rPr>
        <w:t>标的名称：</w:t>
      </w:r>
      <w:r>
        <w:rPr>
          <w:rFonts w:hint="eastAsia" w:ascii="宋体" w:hAnsi="宋体" w:cs="Times New Roman"/>
          <w:b w:val="0"/>
          <w:bCs w:val="0"/>
          <w:spacing w:val="-2"/>
          <w:kern w:val="16"/>
          <w:sz w:val="24"/>
          <w:szCs w:val="24"/>
          <w:lang w:val="en-US" w:eastAsia="zh-CN" w:bidi="ar-SA"/>
        </w:rPr>
        <w:t>西宁市中小企业数字化转型城市试点建设监理服务项目（第二批）</w:t>
      </w:r>
    </w:p>
    <w:p w14:paraId="50E4E120">
      <w:pPr>
        <w:pStyle w:val="8"/>
        <w:numPr>
          <w:ilvl w:val="0"/>
          <w:numId w:val="0"/>
        </w:numPr>
        <w:spacing w:before="0" w:after="0" w:line="360" w:lineRule="auto"/>
        <w:ind w:firstLine="472" w:firstLineChars="200"/>
        <w:jc w:val="both"/>
        <w:rPr>
          <w:rFonts w:hint="eastAsia" w:ascii="宋体" w:hAnsi="宋体" w:cs="Times New Roman"/>
          <w:b w:val="0"/>
          <w:bCs w:val="0"/>
          <w:spacing w:val="-2"/>
          <w:kern w:val="16"/>
          <w:sz w:val="24"/>
          <w:szCs w:val="24"/>
          <w:lang w:val="en-US" w:eastAsia="zh-CN" w:bidi="ar-SA"/>
        </w:rPr>
      </w:pPr>
      <w:r>
        <w:rPr>
          <w:rFonts w:hint="eastAsia" w:ascii="宋体" w:hAnsi="宋体" w:cs="Times New Roman"/>
          <w:b w:val="0"/>
          <w:bCs w:val="0"/>
          <w:spacing w:val="-2"/>
          <w:kern w:val="16"/>
          <w:sz w:val="24"/>
          <w:szCs w:val="24"/>
          <w:lang w:val="en-US" w:eastAsia="zh-CN" w:bidi="ar-SA"/>
        </w:rPr>
        <w:t>招标内容：</w:t>
      </w:r>
      <w:bookmarkStart w:id="0" w:name="_Toc376936792"/>
      <w:bookmarkStart w:id="1" w:name="_Toc352076753"/>
      <w:bookmarkStart w:id="2" w:name="_Toc427748116"/>
      <w:r>
        <w:rPr>
          <w:rFonts w:hint="eastAsia" w:ascii="宋体" w:hAnsi="宋体" w:cs="Times New Roman"/>
          <w:b w:val="0"/>
          <w:bCs w:val="0"/>
          <w:spacing w:val="-2"/>
          <w:kern w:val="16"/>
          <w:sz w:val="24"/>
          <w:szCs w:val="24"/>
          <w:lang w:val="en-US" w:eastAsia="zh-CN" w:bidi="ar-SA"/>
        </w:rPr>
        <w:t>西宁市中小企业数字化转型城市试点建设监理服务项目（第二批）</w:t>
      </w:r>
    </w:p>
    <w:p w14:paraId="53EFB075">
      <w:pPr>
        <w:pStyle w:val="8"/>
        <w:numPr>
          <w:ilvl w:val="0"/>
          <w:numId w:val="0"/>
        </w:numPr>
        <w:spacing w:before="0" w:after="0" w:line="360" w:lineRule="auto"/>
        <w:ind w:firstLine="472" w:firstLineChars="200"/>
        <w:jc w:val="both"/>
        <w:rPr>
          <w:rFonts w:hint="default" w:ascii="宋体" w:hAnsi="宋体" w:cs="Times New Roman"/>
          <w:b w:val="0"/>
          <w:bCs w:val="0"/>
          <w:spacing w:val="-2"/>
          <w:kern w:val="16"/>
          <w:sz w:val="24"/>
          <w:szCs w:val="24"/>
          <w:lang w:val="en-US" w:eastAsia="zh-CN" w:bidi="ar-SA"/>
        </w:rPr>
      </w:pPr>
      <w:r>
        <w:rPr>
          <w:rFonts w:hint="eastAsia" w:ascii="宋体" w:hAnsi="宋体" w:cs="Times New Roman"/>
          <w:b w:val="0"/>
          <w:bCs w:val="0"/>
          <w:spacing w:val="-2"/>
          <w:kern w:val="16"/>
          <w:sz w:val="24"/>
          <w:szCs w:val="24"/>
          <w:lang w:val="en-US" w:eastAsia="zh-CN" w:bidi="ar-SA"/>
        </w:rPr>
        <w:t>服务期限</w:t>
      </w:r>
      <w:r>
        <w:rPr>
          <w:rFonts w:hint="eastAsia" w:ascii="宋体" w:hAnsi="宋体" w:cs="Times New Roman"/>
          <w:b w:val="0"/>
          <w:bCs w:val="0"/>
          <w:spacing w:val="-2"/>
          <w:kern w:val="16"/>
          <w:sz w:val="24"/>
          <w:szCs w:val="24"/>
          <w:lang w:val="zh-CN" w:eastAsia="zh-CN" w:bidi="ar-SA"/>
        </w:rPr>
        <w:t>：</w:t>
      </w:r>
      <w:r>
        <w:rPr>
          <w:rFonts w:hint="eastAsia" w:ascii="宋体" w:hAnsi="宋体" w:cs="Times New Roman"/>
          <w:b w:val="0"/>
          <w:bCs w:val="0"/>
          <w:spacing w:val="-2"/>
          <w:kern w:val="16"/>
          <w:sz w:val="24"/>
          <w:szCs w:val="24"/>
          <w:lang w:val="en-US" w:eastAsia="zh-CN" w:bidi="ar-SA"/>
        </w:rPr>
        <w:t>西宁市中小企业数字化转型城市试点建设中小企业数字化转型一体化赋能平台项目和剩余260户以上试点企业数字化改造结束，试点城市建设工作通过国家验收</w:t>
      </w:r>
    </w:p>
    <w:p w14:paraId="708F5724">
      <w:pPr>
        <w:pStyle w:val="8"/>
        <w:numPr>
          <w:ilvl w:val="0"/>
          <w:numId w:val="0"/>
        </w:numPr>
        <w:spacing w:before="0" w:after="0" w:line="360" w:lineRule="auto"/>
        <w:ind w:firstLine="472" w:firstLineChars="200"/>
        <w:jc w:val="both"/>
        <w:rPr>
          <w:rFonts w:hint="eastAsia" w:ascii="宋体" w:hAnsi="宋体" w:cs="Times New Roman"/>
          <w:b w:val="0"/>
          <w:bCs w:val="0"/>
          <w:spacing w:val="-2"/>
          <w:kern w:val="16"/>
          <w:sz w:val="24"/>
          <w:szCs w:val="24"/>
          <w:lang w:val="zh-CN" w:eastAsia="zh-CN" w:bidi="ar-SA"/>
        </w:rPr>
      </w:pPr>
      <w:r>
        <w:rPr>
          <w:rFonts w:hint="eastAsia" w:ascii="宋体" w:hAnsi="宋体" w:cs="Times New Roman"/>
          <w:b w:val="0"/>
          <w:bCs w:val="0"/>
          <w:spacing w:val="-2"/>
          <w:kern w:val="16"/>
          <w:sz w:val="24"/>
          <w:szCs w:val="24"/>
          <w:lang w:val="en-US" w:eastAsia="zh-CN" w:bidi="ar-SA"/>
        </w:rPr>
        <w:t>服务</w:t>
      </w:r>
      <w:r>
        <w:rPr>
          <w:rFonts w:hint="eastAsia" w:ascii="宋体" w:hAnsi="宋体" w:cs="Times New Roman"/>
          <w:b w:val="0"/>
          <w:bCs w:val="0"/>
          <w:spacing w:val="-2"/>
          <w:kern w:val="16"/>
          <w:sz w:val="24"/>
          <w:szCs w:val="24"/>
          <w:lang w:val="zh-CN" w:eastAsia="zh-CN" w:bidi="ar-SA"/>
        </w:rPr>
        <w:t>地点：</w:t>
      </w:r>
      <w:bookmarkEnd w:id="0"/>
      <w:bookmarkEnd w:id="1"/>
      <w:bookmarkEnd w:id="2"/>
      <w:r>
        <w:rPr>
          <w:rFonts w:hint="eastAsia" w:ascii="宋体" w:hAnsi="宋体" w:cs="Times New Roman"/>
          <w:b w:val="0"/>
          <w:bCs w:val="0"/>
          <w:spacing w:val="-2"/>
          <w:kern w:val="16"/>
          <w:sz w:val="24"/>
          <w:szCs w:val="24"/>
          <w:lang w:val="en-US" w:eastAsia="zh-CN" w:bidi="ar-SA"/>
        </w:rPr>
        <w:t>西宁市</w:t>
      </w:r>
    </w:p>
    <w:p w14:paraId="24A9D70E">
      <w:pPr>
        <w:widowControl/>
        <w:spacing w:before="204" w:after="204" w:line="360" w:lineRule="atLeast"/>
        <w:rPr>
          <w:rFonts w:ascii="黑体" w:hAnsi="黑体" w:eastAsia="黑体" w:cs="宋体"/>
          <w:color w:val="000000"/>
          <w:kern w:val="0"/>
          <w:sz w:val="22"/>
        </w:rPr>
      </w:pPr>
      <w:r>
        <w:rPr>
          <w:rFonts w:hint="eastAsia" w:ascii="黑体" w:hAnsi="黑体" w:eastAsia="黑体" w:cs="宋体"/>
          <w:b/>
          <w:bCs/>
          <w:color w:val="000000"/>
          <w:kern w:val="0"/>
          <w:sz w:val="22"/>
        </w:rPr>
        <w:t>五、评</w:t>
      </w:r>
      <w:r>
        <w:rPr>
          <w:rFonts w:hint="eastAsia" w:ascii="黑体" w:hAnsi="黑体" w:eastAsia="黑体" w:cs="宋体"/>
          <w:b/>
          <w:bCs/>
          <w:color w:val="000000"/>
          <w:kern w:val="0"/>
          <w:sz w:val="22"/>
          <w:lang w:val="en-US" w:eastAsia="zh-CN"/>
        </w:rPr>
        <w:t>标</w:t>
      </w:r>
      <w:r>
        <w:rPr>
          <w:rFonts w:hint="eastAsia" w:ascii="黑体" w:hAnsi="黑体" w:eastAsia="黑体" w:cs="宋体"/>
          <w:b/>
          <w:bCs/>
          <w:color w:val="000000"/>
          <w:kern w:val="0"/>
          <w:sz w:val="22"/>
        </w:rPr>
        <w:t>专家名单：</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p>
    <w:p w14:paraId="01542F47">
      <w:pPr>
        <w:widowControl/>
        <w:spacing w:after="120"/>
        <w:ind w:firstLine="472" w:firstLineChars="200"/>
        <w:jc w:val="left"/>
        <w:rPr>
          <w:rFonts w:hint="eastAsia" w:ascii="宋体" w:hAnsi="宋体" w:cs="Times New Roman" w:eastAsiaTheme="minorEastAsia"/>
          <w:b w:val="0"/>
          <w:bCs w:val="0"/>
          <w:spacing w:val="-2"/>
          <w:kern w:val="16"/>
          <w:sz w:val="24"/>
          <w:szCs w:val="24"/>
          <w:lang w:val="en-US" w:eastAsia="zh-CN" w:bidi="ar-SA"/>
        </w:rPr>
      </w:pPr>
      <w:r>
        <w:rPr>
          <w:rFonts w:hint="eastAsia" w:ascii="宋体" w:hAnsi="宋体" w:cs="Times New Roman" w:eastAsiaTheme="minorEastAsia"/>
          <w:b w:val="0"/>
          <w:bCs w:val="0"/>
          <w:spacing w:val="-2"/>
          <w:kern w:val="16"/>
          <w:sz w:val="24"/>
          <w:szCs w:val="24"/>
          <w:lang w:val="en-US" w:eastAsia="zh-CN" w:bidi="ar-SA"/>
        </w:rPr>
        <w:t>汪小红，常娜，李丽，赵广侠，赵云凯（采购人代表） </w:t>
      </w:r>
    </w:p>
    <w:p w14:paraId="1D5BCADE">
      <w:pPr>
        <w:widowControl/>
        <w:spacing w:before="204" w:after="204" w:line="360" w:lineRule="atLeast"/>
        <w:rPr>
          <w:rFonts w:ascii="黑体" w:hAnsi="黑体" w:eastAsia="黑体" w:cs="宋体"/>
          <w:color w:val="000000"/>
          <w:kern w:val="0"/>
          <w:sz w:val="22"/>
        </w:rPr>
      </w:pPr>
      <w:r>
        <w:rPr>
          <w:rFonts w:hint="eastAsia" w:ascii="黑体" w:hAnsi="黑体" w:eastAsia="黑体" w:cs="宋体"/>
          <w:b/>
          <w:bCs/>
          <w:color w:val="000000"/>
          <w:kern w:val="0"/>
          <w:sz w:val="22"/>
        </w:rPr>
        <w:t>六、代理服务收费标准及金额：</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p>
    <w:p w14:paraId="5CC9C113">
      <w:pPr>
        <w:widowControl/>
        <w:spacing w:after="120" w:line="360" w:lineRule="auto"/>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1.代理服务收费标准：由中标人支付</w:t>
      </w:r>
    </w:p>
    <w:p w14:paraId="2484EC82">
      <w:pPr>
        <w:widowControl/>
        <w:spacing w:after="120"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2.代理服务收费金额（元）：</w:t>
      </w:r>
      <w:r>
        <w:rPr>
          <w:rFonts w:hint="eastAsia" w:ascii="宋体" w:hAnsi="宋体" w:eastAsia="宋体" w:cs="宋体"/>
          <w:kern w:val="0"/>
          <w:sz w:val="24"/>
          <w:szCs w:val="24"/>
          <w:highlight w:val="none"/>
          <w:lang w:val="zh-CN" w:eastAsia="zh-CN"/>
        </w:rPr>
        <w:t>参照计价格[2002]1980号文、发改价格[2011]534号和发改价格[2015]299号</w:t>
      </w:r>
      <w:r>
        <w:rPr>
          <w:rFonts w:hint="eastAsia" w:ascii="宋体" w:hAnsi="宋体" w:eastAsia="宋体" w:cs="宋体"/>
          <w:kern w:val="0"/>
          <w:sz w:val="24"/>
          <w:szCs w:val="24"/>
          <w:highlight w:val="none"/>
          <w:lang w:val="en-US" w:eastAsia="zh-CN"/>
        </w:rPr>
        <w:t>按标准</w:t>
      </w:r>
      <w:r>
        <w:rPr>
          <w:rFonts w:hint="eastAsia" w:ascii="宋体" w:hAnsi="宋体" w:eastAsia="宋体" w:cs="宋体"/>
          <w:kern w:val="0"/>
          <w:sz w:val="24"/>
          <w:szCs w:val="24"/>
          <w:highlight w:val="none"/>
          <w:lang w:val="zh-CN" w:eastAsia="zh-CN"/>
        </w:rPr>
        <w:t>收取。</w:t>
      </w:r>
    </w:p>
    <w:p w14:paraId="56809CA6">
      <w:pPr>
        <w:widowControl/>
        <w:spacing w:before="204" w:after="204" w:line="360" w:lineRule="atLeast"/>
        <w:rPr>
          <w:rFonts w:ascii="黑体" w:hAnsi="黑体" w:eastAsia="黑体" w:cs="宋体"/>
          <w:color w:val="000000"/>
          <w:kern w:val="0"/>
          <w:sz w:val="22"/>
        </w:rPr>
      </w:pPr>
      <w:r>
        <w:rPr>
          <w:rFonts w:hint="eastAsia" w:ascii="黑体" w:hAnsi="黑体" w:eastAsia="黑体" w:cs="宋体"/>
          <w:b/>
          <w:bCs/>
          <w:color w:val="000000"/>
          <w:kern w:val="0"/>
          <w:sz w:val="22"/>
        </w:rPr>
        <w:t>七、公告期限</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p>
    <w:p w14:paraId="5FDAEAF6">
      <w:pPr>
        <w:widowControl/>
        <w:wordWrap w:val="0"/>
        <w:spacing w:after="120"/>
        <w:ind w:firstLine="480" w:firstLineChars="200"/>
        <w:jc w:val="left"/>
        <w:rPr>
          <w:rFonts w:ascii="Arial" w:hAnsi="Arial" w:eastAsia="宋体" w:cs="Arial"/>
          <w:color w:val="000000"/>
          <w:kern w:val="0"/>
          <w:sz w:val="19"/>
          <w:szCs w:val="19"/>
        </w:rPr>
      </w:pPr>
      <w:r>
        <w:rPr>
          <w:rFonts w:ascii="宋体" w:hAnsi="宋体" w:eastAsia="宋体" w:cs="宋体"/>
          <w:kern w:val="0"/>
          <w:sz w:val="24"/>
          <w:szCs w:val="24"/>
        </w:rPr>
        <w:t xml:space="preserve">自本公告发布之日起1个工作日。     </w:t>
      </w:r>
      <w:r>
        <w:rPr>
          <w:rFonts w:ascii="Arial" w:hAnsi="Arial" w:eastAsia="宋体" w:cs="Arial"/>
          <w:color w:val="000000"/>
          <w:kern w:val="0"/>
          <w:sz w:val="19"/>
          <w:szCs w:val="19"/>
        </w:rPr>
        <w:t>               </w:t>
      </w:r>
    </w:p>
    <w:p w14:paraId="13B32209">
      <w:pPr>
        <w:widowControl/>
        <w:spacing w:before="204" w:after="204" w:line="360" w:lineRule="atLeast"/>
        <w:rPr>
          <w:rFonts w:ascii="黑体" w:hAnsi="黑体" w:eastAsia="黑体" w:cs="宋体"/>
          <w:color w:val="000000"/>
          <w:kern w:val="0"/>
          <w:sz w:val="19"/>
          <w:szCs w:val="19"/>
        </w:rPr>
      </w:pPr>
      <w:r>
        <w:rPr>
          <w:rFonts w:hint="eastAsia" w:ascii="黑体" w:hAnsi="黑体" w:eastAsia="黑体" w:cs="宋体"/>
          <w:b/>
          <w:bCs/>
          <w:color w:val="000000"/>
          <w:kern w:val="0"/>
          <w:sz w:val="22"/>
        </w:rPr>
        <w:t>八、其他补充事宜</w:t>
      </w:r>
      <w:r>
        <w:rPr>
          <w:rFonts w:hint="eastAsia" w:ascii="宋体" w:hAnsi="宋体" w:eastAsia="宋体" w:cs="宋体"/>
          <w:color w:val="000000"/>
          <w:kern w:val="0"/>
          <w:sz w:val="19"/>
          <w:szCs w:val="19"/>
        </w:rPr>
        <w:t> </w:t>
      </w:r>
      <w:r>
        <w:rPr>
          <w:rFonts w:hint="eastAsia" w:ascii="黑体" w:hAnsi="黑体" w:eastAsia="黑体" w:cs="黑体"/>
          <w:color w:val="000000"/>
          <w:kern w:val="0"/>
          <w:sz w:val="19"/>
          <w:szCs w:val="19"/>
        </w:rPr>
        <w:t xml:space="preserve"> </w:t>
      </w:r>
      <w:r>
        <w:rPr>
          <w:rFonts w:hint="eastAsia" w:ascii="宋体" w:hAnsi="宋体" w:eastAsia="宋体" w:cs="宋体"/>
          <w:color w:val="000000"/>
          <w:kern w:val="0"/>
          <w:sz w:val="19"/>
          <w:szCs w:val="19"/>
        </w:rPr>
        <w:t> </w:t>
      </w:r>
      <w:r>
        <w:rPr>
          <w:rFonts w:hint="eastAsia" w:ascii="黑体" w:hAnsi="黑体" w:eastAsia="黑体" w:cs="黑体"/>
          <w:color w:val="000000"/>
          <w:kern w:val="0"/>
          <w:sz w:val="19"/>
          <w:szCs w:val="19"/>
        </w:rPr>
        <w:t xml:space="preserve"> </w:t>
      </w:r>
      <w:r>
        <w:rPr>
          <w:rFonts w:hint="eastAsia" w:ascii="宋体" w:hAnsi="宋体" w:eastAsia="宋体" w:cs="宋体"/>
          <w:color w:val="000000"/>
          <w:kern w:val="0"/>
          <w:sz w:val="19"/>
          <w:szCs w:val="19"/>
        </w:rPr>
        <w:t> </w:t>
      </w:r>
      <w:r>
        <w:rPr>
          <w:rFonts w:hint="eastAsia" w:ascii="黑体" w:hAnsi="黑体" w:eastAsia="黑体" w:cs="黑体"/>
          <w:color w:val="000000"/>
          <w:kern w:val="0"/>
          <w:sz w:val="19"/>
          <w:szCs w:val="19"/>
        </w:rPr>
        <w:t xml:space="preserve"> </w:t>
      </w:r>
      <w:r>
        <w:rPr>
          <w:rFonts w:hint="eastAsia" w:ascii="宋体" w:hAnsi="宋体" w:eastAsia="宋体" w:cs="宋体"/>
          <w:color w:val="000000"/>
          <w:kern w:val="0"/>
          <w:sz w:val="19"/>
          <w:szCs w:val="19"/>
        </w:rPr>
        <w:t> </w:t>
      </w:r>
      <w:r>
        <w:rPr>
          <w:rFonts w:hint="eastAsia" w:ascii="黑体" w:hAnsi="黑体" w:eastAsia="黑体" w:cs="黑体"/>
          <w:color w:val="000000"/>
          <w:kern w:val="0"/>
          <w:sz w:val="19"/>
          <w:szCs w:val="19"/>
        </w:rPr>
        <w:t xml:space="preserve"> </w:t>
      </w:r>
      <w:r>
        <w:rPr>
          <w:rFonts w:hint="eastAsia" w:ascii="宋体" w:hAnsi="宋体" w:eastAsia="宋体" w:cs="宋体"/>
          <w:color w:val="000000"/>
          <w:kern w:val="0"/>
          <w:sz w:val="19"/>
          <w:szCs w:val="19"/>
        </w:rPr>
        <w:t> </w:t>
      </w:r>
      <w:r>
        <w:rPr>
          <w:rFonts w:hint="eastAsia" w:ascii="黑体" w:hAnsi="黑体" w:eastAsia="黑体" w:cs="黑体"/>
          <w:color w:val="000000"/>
          <w:kern w:val="0"/>
          <w:sz w:val="19"/>
          <w:szCs w:val="19"/>
        </w:rPr>
        <w:t xml:space="preserve"> </w:t>
      </w:r>
      <w:r>
        <w:rPr>
          <w:rFonts w:hint="eastAsia" w:ascii="宋体" w:hAnsi="宋体" w:eastAsia="宋体" w:cs="宋体"/>
          <w:color w:val="000000"/>
          <w:kern w:val="0"/>
          <w:sz w:val="19"/>
          <w:szCs w:val="19"/>
        </w:rPr>
        <w:t> </w:t>
      </w:r>
      <w:r>
        <w:rPr>
          <w:rFonts w:hint="eastAsia" w:ascii="黑体" w:hAnsi="黑体" w:eastAsia="黑体" w:cs="黑体"/>
          <w:color w:val="000000"/>
          <w:kern w:val="0"/>
          <w:sz w:val="19"/>
          <w:szCs w:val="19"/>
        </w:rPr>
        <w:t xml:space="preserve"> </w:t>
      </w:r>
      <w:r>
        <w:rPr>
          <w:rFonts w:hint="eastAsia" w:ascii="宋体" w:hAnsi="宋体" w:eastAsia="宋体" w:cs="宋体"/>
          <w:color w:val="000000"/>
          <w:kern w:val="0"/>
          <w:sz w:val="19"/>
          <w:szCs w:val="19"/>
        </w:rPr>
        <w:t> </w:t>
      </w:r>
      <w:r>
        <w:rPr>
          <w:rFonts w:hint="eastAsia" w:ascii="黑体" w:hAnsi="黑体" w:eastAsia="黑体" w:cs="黑体"/>
          <w:color w:val="000000"/>
          <w:kern w:val="0"/>
          <w:sz w:val="19"/>
          <w:szCs w:val="19"/>
        </w:rPr>
        <w:t xml:space="preserve"> </w:t>
      </w:r>
      <w:r>
        <w:rPr>
          <w:rFonts w:hint="eastAsia" w:ascii="宋体" w:hAnsi="宋体" w:eastAsia="宋体" w:cs="宋体"/>
          <w:color w:val="000000"/>
          <w:kern w:val="0"/>
          <w:sz w:val="19"/>
          <w:szCs w:val="19"/>
        </w:rPr>
        <w:t> </w:t>
      </w:r>
      <w:r>
        <w:rPr>
          <w:rFonts w:hint="eastAsia" w:ascii="黑体" w:hAnsi="黑体" w:eastAsia="黑体" w:cs="黑体"/>
          <w:color w:val="000000"/>
          <w:kern w:val="0"/>
          <w:sz w:val="19"/>
          <w:szCs w:val="19"/>
        </w:rPr>
        <w:t xml:space="preserve"> </w:t>
      </w:r>
      <w:r>
        <w:rPr>
          <w:rFonts w:hint="eastAsia" w:ascii="宋体" w:hAnsi="宋体" w:eastAsia="宋体" w:cs="宋体"/>
          <w:color w:val="000000"/>
          <w:kern w:val="0"/>
          <w:sz w:val="19"/>
          <w:szCs w:val="19"/>
        </w:rPr>
        <w:t> </w:t>
      </w:r>
      <w:r>
        <w:rPr>
          <w:rFonts w:hint="eastAsia" w:ascii="黑体" w:hAnsi="黑体" w:eastAsia="黑体" w:cs="黑体"/>
          <w:color w:val="000000"/>
          <w:kern w:val="0"/>
          <w:sz w:val="19"/>
          <w:szCs w:val="19"/>
        </w:rPr>
        <w:t xml:space="preserve"> </w:t>
      </w:r>
      <w:r>
        <w:rPr>
          <w:rFonts w:hint="eastAsia" w:ascii="宋体" w:hAnsi="宋体" w:eastAsia="宋体" w:cs="宋体"/>
          <w:color w:val="000000"/>
          <w:kern w:val="0"/>
          <w:sz w:val="19"/>
          <w:szCs w:val="19"/>
        </w:rPr>
        <w:t> </w:t>
      </w:r>
    </w:p>
    <w:p w14:paraId="4A6211B4">
      <w:pPr>
        <w:widowControl/>
        <w:wordWrap w:val="0"/>
        <w:spacing w:after="120"/>
        <w:ind w:firstLine="480" w:firstLineChars="200"/>
        <w:jc w:val="left"/>
        <w:rPr>
          <w:rFonts w:ascii="Arial" w:hAnsi="Arial" w:eastAsia="宋体" w:cs="Arial"/>
          <w:color w:val="000000"/>
          <w:kern w:val="0"/>
          <w:sz w:val="19"/>
          <w:szCs w:val="19"/>
        </w:rPr>
      </w:pPr>
      <w:r>
        <w:rPr>
          <w:rFonts w:ascii="宋体" w:hAnsi="宋体" w:eastAsia="宋体" w:cs="宋体"/>
          <w:kern w:val="0"/>
          <w:sz w:val="24"/>
          <w:szCs w:val="24"/>
        </w:rPr>
        <w:t>无        </w:t>
      </w:r>
      <w:r>
        <w:rPr>
          <w:rFonts w:ascii="Arial" w:hAnsi="Arial" w:eastAsia="宋体" w:cs="Arial"/>
          <w:color w:val="000000"/>
          <w:kern w:val="0"/>
          <w:sz w:val="19"/>
          <w:szCs w:val="19"/>
        </w:rPr>
        <w:t xml:space="preserve">              </w:t>
      </w:r>
    </w:p>
    <w:p w14:paraId="27A3F62B">
      <w:pPr>
        <w:widowControl/>
        <w:spacing w:before="204" w:after="204" w:line="384" w:lineRule="atLeast"/>
        <w:rPr>
          <w:rFonts w:ascii="黑体" w:hAnsi="黑体" w:eastAsia="黑体" w:cs="宋体"/>
          <w:color w:val="000000"/>
          <w:kern w:val="0"/>
          <w:sz w:val="22"/>
        </w:rPr>
      </w:pPr>
      <w:r>
        <w:rPr>
          <w:rFonts w:hint="eastAsia" w:ascii="黑体" w:hAnsi="黑体" w:eastAsia="黑体" w:cs="宋体"/>
          <w:b/>
          <w:bCs/>
          <w:color w:val="000000"/>
          <w:kern w:val="0"/>
          <w:sz w:val="22"/>
        </w:rPr>
        <w:t>九、对本次公告内容提出询问，请按以下方式联系</w:t>
      </w:r>
      <w:r>
        <w:rPr>
          <w:rFonts w:ascii="Arial" w:hAnsi="Arial" w:eastAsia="黑体" w:cs="Arial"/>
          <w:color w:val="000000"/>
          <w:kern w:val="0"/>
          <w:sz w:val="19"/>
          <w:szCs w:val="19"/>
        </w:rPr>
        <w:t>　　　</w:t>
      </w:r>
      <w:r>
        <w:rPr>
          <w:rFonts w:ascii="仿宋" w:hAnsi="仿宋" w:eastAsia="黑体" w:cs="宋体"/>
          <w:color w:val="000000"/>
          <w:kern w:val="0"/>
          <w:sz w:val="22"/>
        </w:rPr>
        <w:t>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r>
        <w:rPr>
          <w:rFonts w:hint="eastAsia" w:ascii="黑体" w:hAnsi="黑体" w:eastAsia="黑体" w:cs="黑体"/>
          <w:color w:val="000000"/>
          <w:kern w:val="0"/>
          <w:sz w:val="22"/>
        </w:rPr>
        <w:t xml:space="preserve"> </w:t>
      </w:r>
      <w:r>
        <w:rPr>
          <w:rFonts w:hint="eastAsia" w:ascii="宋体" w:hAnsi="宋体" w:eastAsia="宋体" w:cs="宋体"/>
          <w:color w:val="000000"/>
          <w:kern w:val="0"/>
          <w:sz w:val="22"/>
        </w:rPr>
        <w:t> </w:t>
      </w:r>
    </w:p>
    <w:p w14:paraId="2FC43485">
      <w:pPr>
        <w:widowControl/>
        <w:spacing w:before="60" w:after="60" w:line="360" w:lineRule="atLeast"/>
        <w:jc w:val="left"/>
        <w:rPr>
          <w:rFonts w:hint="eastAsia" w:ascii="仿宋" w:hAnsi="仿宋" w:eastAsia="宋体" w:cs="宋体"/>
          <w:color w:val="000000"/>
          <w:kern w:val="0"/>
          <w:sz w:val="24"/>
        </w:rPr>
      </w:pPr>
      <w:r>
        <w:rPr>
          <w:rFonts w:ascii="仿宋" w:hAnsi="仿宋" w:eastAsia="宋体" w:cs="宋体"/>
          <w:color w:val="000000"/>
          <w:kern w:val="0"/>
          <w:sz w:val="22"/>
        </w:rPr>
        <w:t> </w:t>
      </w:r>
      <w:r>
        <w:rPr>
          <w:rFonts w:ascii="仿宋" w:hAnsi="仿宋" w:eastAsia="宋体" w:cs="宋体"/>
          <w:color w:val="000000"/>
          <w:kern w:val="0"/>
          <w:sz w:val="24"/>
        </w:rPr>
        <w:t xml:space="preserve">   1.采购人信息           </w:t>
      </w:r>
    </w:p>
    <w:p w14:paraId="4A687AF9">
      <w:pPr>
        <w:widowControl/>
        <w:spacing w:before="60" w:after="60" w:line="360" w:lineRule="atLeast"/>
        <w:ind w:firstLine="480" w:firstLineChars="200"/>
        <w:jc w:val="left"/>
        <w:rPr>
          <w:rFonts w:hint="eastAsia" w:ascii="仿宋" w:hAnsi="仿宋" w:eastAsia="宋体" w:cs="宋体"/>
          <w:color w:val="000000"/>
          <w:kern w:val="0"/>
          <w:sz w:val="24"/>
          <w:lang w:val="en-US" w:eastAsia="zh-CN"/>
        </w:rPr>
      </w:pPr>
      <w:r>
        <w:rPr>
          <w:rFonts w:hint="eastAsia" w:ascii="仿宋" w:hAnsi="仿宋" w:eastAsia="宋体" w:cs="宋体"/>
          <w:color w:val="000000"/>
          <w:kern w:val="0"/>
          <w:sz w:val="24"/>
          <w:lang w:eastAsia="zh-CN"/>
        </w:rPr>
        <w:t>采购人：</w:t>
      </w:r>
      <w:r>
        <w:rPr>
          <w:rFonts w:hint="eastAsia" w:ascii="仿宋" w:hAnsi="仿宋" w:eastAsia="宋体" w:cs="宋体"/>
          <w:color w:val="000000"/>
          <w:kern w:val="0"/>
          <w:sz w:val="24"/>
        </w:rPr>
        <w:t>西宁市工业和信息化局</w:t>
      </w:r>
    </w:p>
    <w:p w14:paraId="65F607A7">
      <w:pPr>
        <w:widowControl/>
        <w:spacing w:before="60" w:after="60" w:line="360" w:lineRule="atLeast"/>
        <w:ind w:firstLine="480" w:firstLineChars="200"/>
        <w:jc w:val="left"/>
        <w:rPr>
          <w:rFonts w:hint="eastAsia" w:ascii="仿宋" w:hAnsi="仿宋" w:eastAsia="宋体" w:cs="宋体"/>
          <w:color w:val="000000"/>
          <w:kern w:val="0"/>
          <w:sz w:val="24"/>
          <w:lang w:val="en-US" w:eastAsia="zh-CN"/>
        </w:rPr>
      </w:pPr>
      <w:r>
        <w:rPr>
          <w:rFonts w:hint="eastAsia" w:ascii="仿宋" w:hAnsi="仿宋" w:eastAsia="宋体" w:cs="宋体"/>
          <w:color w:val="000000"/>
          <w:kern w:val="0"/>
          <w:sz w:val="24"/>
          <w:lang w:val="en-US" w:eastAsia="zh-CN"/>
        </w:rPr>
        <w:t>联系人：</w:t>
      </w:r>
      <w:r>
        <w:rPr>
          <w:rFonts w:hint="eastAsia" w:ascii="仿宋" w:hAnsi="仿宋" w:eastAsia="宋体" w:cs="宋体"/>
          <w:color w:val="000000"/>
          <w:kern w:val="0"/>
          <w:sz w:val="24"/>
        </w:rPr>
        <w:t>田老师 史老师</w:t>
      </w:r>
    </w:p>
    <w:p w14:paraId="36EC0968">
      <w:pPr>
        <w:widowControl/>
        <w:spacing w:before="60" w:after="60" w:line="360" w:lineRule="atLeast"/>
        <w:ind w:firstLine="480" w:firstLineChars="200"/>
        <w:jc w:val="left"/>
        <w:rPr>
          <w:rFonts w:hint="eastAsia" w:ascii="仿宋" w:hAnsi="仿宋" w:eastAsia="宋体" w:cs="宋体"/>
          <w:color w:val="000000"/>
          <w:kern w:val="0"/>
          <w:sz w:val="24"/>
          <w:lang w:val="en-US" w:eastAsia="zh-CN"/>
        </w:rPr>
      </w:pPr>
      <w:r>
        <w:rPr>
          <w:rFonts w:hint="eastAsia" w:ascii="仿宋" w:hAnsi="仿宋" w:eastAsia="宋体" w:cs="宋体"/>
          <w:color w:val="000000"/>
          <w:kern w:val="0"/>
          <w:sz w:val="24"/>
          <w:lang w:val="en-US" w:eastAsia="zh-CN"/>
        </w:rPr>
        <w:t>电  话：</w:t>
      </w:r>
      <w:r>
        <w:rPr>
          <w:rFonts w:hint="eastAsia" w:ascii="仿宋" w:hAnsi="仿宋" w:eastAsia="宋体" w:cs="宋体"/>
          <w:color w:val="000000"/>
          <w:kern w:val="0"/>
          <w:sz w:val="24"/>
        </w:rPr>
        <w:t>0971-6337959</w:t>
      </w:r>
      <w:r>
        <w:rPr>
          <w:rFonts w:hint="eastAsia" w:ascii="仿宋" w:hAnsi="仿宋" w:eastAsia="宋体" w:cs="宋体"/>
          <w:color w:val="000000"/>
          <w:kern w:val="0"/>
          <w:sz w:val="24"/>
          <w:lang w:val="en-US" w:eastAsia="zh-CN"/>
        </w:rPr>
        <w:t xml:space="preserve"> </w:t>
      </w:r>
      <w:bookmarkStart w:id="3" w:name="_GoBack"/>
      <w:bookmarkEnd w:id="3"/>
    </w:p>
    <w:p w14:paraId="7AF263D1">
      <w:pPr>
        <w:widowControl/>
        <w:spacing w:before="60" w:after="60" w:line="360" w:lineRule="atLeast"/>
        <w:jc w:val="left"/>
        <w:rPr>
          <w:rFonts w:hint="eastAsia" w:ascii="仿宋" w:hAnsi="仿宋" w:eastAsia="宋体" w:cs="宋体"/>
          <w:color w:val="000000"/>
          <w:kern w:val="0"/>
          <w:sz w:val="24"/>
        </w:rPr>
      </w:pPr>
      <w:r>
        <w:rPr>
          <w:rFonts w:ascii="仿宋" w:hAnsi="仿宋" w:eastAsia="宋体" w:cs="宋体"/>
          <w:color w:val="000000"/>
          <w:kern w:val="0"/>
          <w:sz w:val="24"/>
        </w:rPr>
        <w:t>    2.采购代理机构信息            </w:t>
      </w:r>
    </w:p>
    <w:p w14:paraId="7B5788BD">
      <w:pPr>
        <w:widowControl/>
        <w:spacing w:before="60" w:after="60" w:line="360" w:lineRule="atLeast"/>
        <w:jc w:val="left"/>
        <w:rPr>
          <w:rFonts w:hint="eastAsia" w:ascii="仿宋" w:hAnsi="仿宋" w:eastAsia="宋体" w:cs="宋体"/>
          <w:color w:val="000000"/>
          <w:kern w:val="0"/>
          <w:sz w:val="24"/>
        </w:rPr>
      </w:pPr>
      <w:r>
        <w:rPr>
          <w:rFonts w:ascii="仿宋" w:hAnsi="仿宋" w:eastAsia="宋体" w:cs="宋体"/>
          <w:color w:val="000000"/>
          <w:kern w:val="0"/>
          <w:sz w:val="24"/>
        </w:rPr>
        <w:t xml:space="preserve">    </w:t>
      </w:r>
      <w:r>
        <w:rPr>
          <w:rFonts w:hint="eastAsia" w:ascii="仿宋" w:hAnsi="仿宋" w:eastAsia="宋体" w:cs="宋体"/>
          <w:color w:val="000000"/>
          <w:kern w:val="0"/>
          <w:sz w:val="24"/>
        </w:rPr>
        <w:t xml:space="preserve"> </w:t>
      </w:r>
      <w:r>
        <w:rPr>
          <w:rFonts w:ascii="仿宋" w:hAnsi="仿宋" w:eastAsia="宋体" w:cs="宋体"/>
          <w:color w:val="000000"/>
          <w:kern w:val="0"/>
          <w:sz w:val="24"/>
        </w:rPr>
        <w:t>名    称：青海发投机电设备招标有限公司             </w:t>
      </w:r>
    </w:p>
    <w:p w14:paraId="1EC062A7">
      <w:pPr>
        <w:widowControl/>
        <w:spacing w:before="60" w:after="60" w:line="360" w:lineRule="atLeast"/>
        <w:jc w:val="left"/>
        <w:rPr>
          <w:rFonts w:hint="eastAsia" w:ascii="仿宋" w:hAnsi="仿宋" w:eastAsia="宋体" w:cs="宋体"/>
          <w:color w:val="000000"/>
          <w:kern w:val="0"/>
          <w:sz w:val="24"/>
        </w:rPr>
      </w:pPr>
      <w:r>
        <w:rPr>
          <w:rFonts w:ascii="仿宋" w:hAnsi="仿宋" w:eastAsia="宋体" w:cs="宋体"/>
          <w:color w:val="000000"/>
          <w:kern w:val="0"/>
          <w:sz w:val="24"/>
        </w:rPr>
        <w:t> </w:t>
      </w:r>
      <w:r>
        <w:rPr>
          <w:rFonts w:hint="eastAsia" w:ascii="仿宋" w:hAnsi="仿宋" w:eastAsia="宋体" w:cs="宋体"/>
          <w:color w:val="000000"/>
          <w:kern w:val="0"/>
          <w:sz w:val="24"/>
        </w:rPr>
        <w:t xml:space="preserve"> </w:t>
      </w:r>
      <w:r>
        <w:rPr>
          <w:rFonts w:ascii="仿宋" w:hAnsi="仿宋" w:eastAsia="宋体" w:cs="宋体"/>
          <w:color w:val="000000"/>
          <w:kern w:val="0"/>
          <w:sz w:val="24"/>
        </w:rPr>
        <w:t xml:space="preserve">   地    址：青海省西宁市城西区文景街国投广场8楼                     </w:t>
      </w:r>
    </w:p>
    <w:p w14:paraId="708BF24E">
      <w:pPr>
        <w:widowControl/>
        <w:spacing w:before="60" w:after="60" w:line="360" w:lineRule="atLeast"/>
        <w:jc w:val="left"/>
        <w:rPr>
          <w:rFonts w:hint="eastAsia" w:ascii="仿宋" w:hAnsi="仿宋" w:eastAsia="宋体" w:cs="宋体"/>
          <w:color w:val="000000"/>
          <w:kern w:val="0"/>
          <w:sz w:val="24"/>
        </w:rPr>
      </w:pPr>
      <w:r>
        <w:rPr>
          <w:rFonts w:ascii="仿宋" w:hAnsi="仿宋" w:eastAsia="宋体" w:cs="宋体"/>
          <w:color w:val="000000"/>
          <w:kern w:val="0"/>
          <w:sz w:val="24"/>
        </w:rPr>
        <w:t xml:space="preserve">    </w:t>
      </w:r>
      <w:r>
        <w:rPr>
          <w:rFonts w:hint="eastAsia" w:ascii="仿宋" w:hAnsi="仿宋" w:eastAsia="宋体" w:cs="宋体"/>
          <w:color w:val="000000"/>
          <w:kern w:val="0"/>
          <w:sz w:val="24"/>
        </w:rPr>
        <w:t xml:space="preserve"> </w:t>
      </w:r>
      <w:r>
        <w:rPr>
          <w:rFonts w:ascii="仿宋" w:hAnsi="仿宋" w:eastAsia="宋体" w:cs="宋体"/>
          <w:color w:val="000000"/>
          <w:kern w:val="0"/>
          <w:sz w:val="24"/>
        </w:rPr>
        <w:t>项目联系人：</w:t>
      </w:r>
      <w:r>
        <w:rPr>
          <w:rFonts w:hint="eastAsia" w:ascii="仿宋" w:hAnsi="仿宋" w:eastAsia="宋体" w:cs="宋体"/>
          <w:color w:val="000000"/>
          <w:kern w:val="0"/>
          <w:sz w:val="24"/>
          <w:lang w:eastAsia="zh-CN"/>
        </w:rPr>
        <w:t>王相宁</w:t>
      </w:r>
      <w:r>
        <w:rPr>
          <w:rFonts w:ascii="仿宋" w:hAnsi="仿宋" w:eastAsia="宋体" w:cs="宋体"/>
          <w:color w:val="000000"/>
          <w:kern w:val="0"/>
          <w:sz w:val="24"/>
        </w:rPr>
        <w:t>            </w:t>
      </w:r>
    </w:p>
    <w:p w14:paraId="31A662FA">
      <w:pPr>
        <w:widowControl/>
        <w:spacing w:before="60" w:after="60" w:line="360" w:lineRule="atLeast"/>
        <w:jc w:val="left"/>
        <w:rPr>
          <w:rFonts w:hint="eastAsia" w:ascii="仿宋" w:hAnsi="仿宋" w:eastAsia="宋体" w:cs="宋体"/>
          <w:color w:val="000000"/>
          <w:kern w:val="0"/>
          <w:sz w:val="24"/>
        </w:rPr>
      </w:pPr>
      <w:r>
        <w:rPr>
          <w:rFonts w:ascii="仿宋" w:hAnsi="仿宋" w:eastAsia="宋体" w:cs="宋体"/>
          <w:color w:val="000000"/>
          <w:kern w:val="0"/>
          <w:sz w:val="24"/>
        </w:rPr>
        <w:t xml:space="preserve">    </w:t>
      </w:r>
      <w:r>
        <w:rPr>
          <w:rFonts w:hint="eastAsia" w:ascii="仿宋" w:hAnsi="仿宋" w:eastAsia="宋体" w:cs="宋体"/>
          <w:color w:val="000000"/>
          <w:kern w:val="0"/>
          <w:sz w:val="24"/>
        </w:rPr>
        <w:t xml:space="preserve"> </w:t>
      </w:r>
      <w:r>
        <w:rPr>
          <w:rFonts w:ascii="仿宋" w:hAnsi="仿宋" w:eastAsia="宋体" w:cs="宋体"/>
          <w:color w:val="000000"/>
          <w:kern w:val="0"/>
          <w:sz w:val="24"/>
        </w:rPr>
        <w:t>项目联系方式：0971-6311241              </w:t>
      </w:r>
    </w:p>
    <w:p w14:paraId="32438831">
      <w:pPr>
        <w:widowControl/>
        <w:spacing w:before="60" w:after="60" w:line="360" w:lineRule="atLeast"/>
        <w:jc w:val="left"/>
        <w:rPr>
          <w:rFonts w:hint="eastAsia" w:ascii="仿宋" w:hAnsi="仿宋" w:eastAsia="宋体" w:cs="宋体"/>
          <w:color w:val="000000"/>
          <w:kern w:val="0"/>
          <w:sz w:val="24"/>
        </w:rPr>
      </w:pPr>
      <w:r>
        <w:rPr>
          <w:rFonts w:ascii="仿宋" w:hAnsi="仿宋" w:eastAsia="宋体" w:cs="宋体"/>
          <w:color w:val="000000"/>
          <w:kern w:val="0"/>
          <w:sz w:val="24"/>
        </w:rPr>
        <w:t>       </w:t>
      </w:r>
    </w:p>
    <w:p w14:paraId="093330A9">
      <w:pPr>
        <w:widowControl/>
        <w:spacing w:line="360" w:lineRule="atLeast"/>
        <w:jc w:val="left"/>
        <w:rPr>
          <w:rFonts w:hint="eastAsia" w:ascii="仿宋" w:hAnsi="仿宋" w:eastAsia="宋体" w:cs="宋体"/>
          <w:color w:val="000000"/>
          <w:kern w:val="0"/>
          <w:sz w:val="19"/>
          <w:szCs w:val="19"/>
        </w:rPr>
      </w:pPr>
    </w:p>
    <w:p w14:paraId="07834663">
      <w:pPr>
        <w:widowControl/>
        <w:spacing w:line="360" w:lineRule="atLeast"/>
        <w:jc w:val="left"/>
        <w:rPr>
          <w:rFonts w:hint="eastAsia" w:ascii="仿宋" w:hAnsi="仿宋" w:eastAsia="宋体" w:cs="宋体"/>
          <w:color w:val="000000"/>
          <w:kern w:val="0"/>
          <w:sz w:val="19"/>
          <w:szCs w:val="19"/>
        </w:rPr>
      </w:pPr>
    </w:p>
    <w:p w14:paraId="19F3F977">
      <w:pPr>
        <w:widowControl/>
        <w:spacing w:line="360" w:lineRule="atLeast"/>
        <w:jc w:val="left"/>
        <w:rPr>
          <w:rFonts w:hint="eastAsia" w:ascii="仿宋" w:hAnsi="仿宋" w:eastAsia="宋体" w:cs="宋体"/>
          <w:color w:val="000000"/>
          <w:kern w:val="0"/>
          <w:sz w:val="19"/>
          <w:szCs w:val="19"/>
        </w:rPr>
      </w:pPr>
    </w:p>
    <w:p w14:paraId="22134DCE">
      <w:pPr>
        <w:jc w:val="right"/>
        <w:rPr>
          <w:rFonts w:hint="eastAsia" w:ascii="仿宋" w:hAnsi="仿宋" w:eastAsia="宋体" w:cs="宋体"/>
          <w:color w:val="000000"/>
          <w:kern w:val="0"/>
          <w:sz w:val="24"/>
        </w:rPr>
      </w:pPr>
      <w:r>
        <w:rPr>
          <w:rFonts w:hint="eastAsia" w:ascii="仿宋" w:hAnsi="仿宋" w:eastAsia="宋体" w:cs="宋体"/>
          <w:color w:val="000000"/>
          <w:kern w:val="0"/>
          <w:sz w:val="24"/>
        </w:rPr>
        <w:t>青海发投机电设备招标有限公司</w:t>
      </w:r>
    </w:p>
    <w:p w14:paraId="238F5D48">
      <w:pPr>
        <w:ind w:right="440"/>
        <w:jc w:val="right"/>
        <w:rPr>
          <w:rFonts w:hint="eastAsia" w:ascii="仿宋" w:hAnsi="仿宋" w:eastAsia="宋体" w:cs="宋体"/>
          <w:color w:val="000000"/>
          <w:kern w:val="0"/>
          <w:sz w:val="24"/>
          <w:highlight w:val="none"/>
        </w:rPr>
      </w:pPr>
      <w:r>
        <w:rPr>
          <w:rFonts w:hint="eastAsia" w:ascii="仿宋" w:hAnsi="仿宋" w:eastAsia="宋体" w:cs="宋体"/>
          <w:color w:val="000000"/>
          <w:kern w:val="0"/>
          <w:sz w:val="24"/>
          <w:highlight w:val="none"/>
        </w:rPr>
        <w:t>202</w:t>
      </w:r>
      <w:r>
        <w:rPr>
          <w:rFonts w:hint="eastAsia" w:ascii="仿宋" w:hAnsi="仿宋" w:eastAsia="宋体" w:cs="宋体"/>
          <w:color w:val="000000"/>
          <w:kern w:val="0"/>
          <w:sz w:val="24"/>
          <w:highlight w:val="none"/>
          <w:lang w:val="en-US" w:eastAsia="zh-CN"/>
        </w:rPr>
        <w:t>5</w:t>
      </w:r>
      <w:r>
        <w:rPr>
          <w:rFonts w:hint="eastAsia" w:ascii="仿宋" w:hAnsi="仿宋" w:eastAsia="宋体" w:cs="宋体"/>
          <w:color w:val="000000"/>
          <w:kern w:val="0"/>
          <w:sz w:val="24"/>
          <w:highlight w:val="none"/>
        </w:rPr>
        <w:t>年</w:t>
      </w:r>
      <w:r>
        <w:rPr>
          <w:rFonts w:hint="eastAsia" w:ascii="仿宋" w:hAnsi="仿宋" w:eastAsia="宋体" w:cs="宋体"/>
          <w:color w:val="000000"/>
          <w:kern w:val="0"/>
          <w:sz w:val="24"/>
          <w:highlight w:val="none"/>
          <w:lang w:val="en-US" w:eastAsia="zh-CN"/>
        </w:rPr>
        <w:t>07</w:t>
      </w:r>
      <w:r>
        <w:rPr>
          <w:rFonts w:hint="eastAsia" w:ascii="仿宋" w:hAnsi="仿宋" w:eastAsia="宋体" w:cs="宋体"/>
          <w:color w:val="000000"/>
          <w:kern w:val="0"/>
          <w:sz w:val="24"/>
          <w:highlight w:val="none"/>
        </w:rPr>
        <w:t>月</w:t>
      </w:r>
      <w:r>
        <w:rPr>
          <w:rFonts w:hint="eastAsia" w:ascii="仿宋" w:hAnsi="仿宋" w:eastAsia="宋体" w:cs="宋体"/>
          <w:color w:val="000000"/>
          <w:kern w:val="0"/>
          <w:sz w:val="24"/>
          <w:highlight w:val="none"/>
          <w:lang w:val="en-US" w:eastAsia="zh-CN"/>
        </w:rPr>
        <w:t>01</w:t>
      </w:r>
      <w:r>
        <w:rPr>
          <w:rFonts w:hint="eastAsia" w:ascii="仿宋" w:hAnsi="仿宋" w:eastAsia="宋体" w:cs="宋体"/>
          <w:color w:val="000000"/>
          <w:kern w:val="0"/>
          <w:sz w:val="24"/>
          <w:highlight w:val="none"/>
        </w:rPr>
        <w:t>日</w:t>
      </w:r>
    </w:p>
    <w:p w14:paraId="0C423F1F">
      <w:pPr>
        <w:ind w:right="440"/>
        <w:jc w:val="right"/>
        <w:rPr>
          <w:rFonts w:hint="eastAsia" w:ascii="仿宋" w:hAnsi="仿宋" w:eastAsia="宋体" w:cs="宋体"/>
          <w:color w:val="000000"/>
          <w:kern w:val="0"/>
          <w:sz w:val="24"/>
        </w:rPr>
      </w:pPr>
    </w:p>
    <w:p w14:paraId="0A914B52">
      <w:pPr>
        <w:pStyle w:val="4"/>
        <w:rPr>
          <w:rFonts w:hint="eastAsia" w:ascii="仿宋" w:hAnsi="仿宋" w:eastAsia="宋体" w:cs="宋体"/>
          <w:color w:val="000000"/>
          <w:kern w:val="0"/>
          <w:sz w:val="24"/>
        </w:rPr>
      </w:pPr>
    </w:p>
    <w:p w14:paraId="2094D9FD">
      <w:pPr>
        <w:pStyle w:val="4"/>
        <w:rPr>
          <w:rFonts w:hint="eastAsia" w:ascii="仿宋" w:hAnsi="仿宋" w:eastAsia="宋体" w:cs="宋体"/>
          <w:color w:val="000000"/>
          <w:kern w:val="0"/>
          <w:sz w:val="24"/>
        </w:rPr>
      </w:pPr>
    </w:p>
    <w:p w14:paraId="1142E960">
      <w:pPr>
        <w:pStyle w:val="4"/>
        <w:rPr>
          <w:rFonts w:hint="eastAsia" w:ascii="仿宋" w:hAnsi="仿宋" w:eastAsia="宋体" w:cs="宋体"/>
          <w:color w:val="000000"/>
          <w:kern w:val="0"/>
          <w:sz w:val="24"/>
        </w:rPr>
      </w:pPr>
    </w:p>
    <w:p w14:paraId="354BE5EF">
      <w:pPr>
        <w:pStyle w:val="4"/>
        <w:rPr>
          <w:rFonts w:hint="eastAsia" w:ascii="仿宋" w:hAnsi="仿宋" w:eastAsia="宋体" w:cs="宋体"/>
          <w:color w:val="000000"/>
          <w:kern w:val="0"/>
          <w:sz w:val="24"/>
        </w:rPr>
      </w:pPr>
    </w:p>
    <w:p w14:paraId="60D6F92C">
      <w:pPr>
        <w:pStyle w:val="4"/>
        <w:rPr>
          <w:rFonts w:hint="eastAsia" w:ascii="仿宋" w:hAnsi="仿宋" w:eastAsia="宋体" w:cs="宋体"/>
          <w:color w:val="000000"/>
          <w:kern w:val="0"/>
          <w:sz w:val="24"/>
        </w:rPr>
      </w:pPr>
    </w:p>
    <w:p w14:paraId="78653364">
      <w:pPr>
        <w:pStyle w:val="4"/>
        <w:rPr>
          <w:rFonts w:hint="eastAsia" w:ascii="仿宋" w:hAnsi="仿宋" w:eastAsia="宋体" w:cs="宋体"/>
          <w:color w:val="000000"/>
          <w:kern w:val="0"/>
          <w:sz w:val="24"/>
        </w:rPr>
      </w:pPr>
    </w:p>
    <w:p w14:paraId="791A4A9A">
      <w:pPr>
        <w:pStyle w:val="4"/>
        <w:rPr>
          <w:rFonts w:hint="eastAsia" w:ascii="仿宋" w:hAnsi="仿宋" w:eastAsia="宋体" w:cs="宋体"/>
          <w:color w:val="000000"/>
          <w:kern w:val="0"/>
          <w:sz w:val="24"/>
        </w:rPr>
      </w:pPr>
    </w:p>
    <w:p w14:paraId="6B0D46C3">
      <w:pPr>
        <w:pStyle w:val="4"/>
        <w:rPr>
          <w:rFonts w:hint="eastAsia" w:ascii="仿宋" w:hAnsi="仿宋" w:eastAsia="宋体" w:cs="宋体"/>
          <w:color w:val="000000"/>
          <w:kern w:val="0"/>
          <w:sz w:val="24"/>
        </w:rPr>
      </w:pPr>
    </w:p>
    <w:p w14:paraId="7D218E1E">
      <w:pPr>
        <w:pStyle w:val="4"/>
        <w:rPr>
          <w:rFonts w:hint="eastAsia" w:ascii="仿宋" w:hAnsi="仿宋" w:eastAsia="宋体" w:cs="宋体"/>
          <w:color w:val="000000"/>
          <w:kern w:val="0"/>
          <w:sz w:val="24"/>
        </w:rPr>
      </w:pPr>
    </w:p>
    <w:p w14:paraId="73EB2444">
      <w:pPr>
        <w:pStyle w:val="4"/>
        <w:rPr>
          <w:rFonts w:hint="eastAsia" w:ascii="仿宋" w:hAnsi="仿宋" w:eastAsia="宋体" w:cs="宋体"/>
          <w:color w:val="000000"/>
          <w:kern w:val="0"/>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OTA5Njc1ZjExZTZjODM3MmMwMzA2NzIyODAxODUifQ=="/>
  </w:docVars>
  <w:rsids>
    <w:rsidRoot w:val="00423535"/>
    <w:rsid w:val="00023106"/>
    <w:rsid w:val="0017041B"/>
    <w:rsid w:val="00227E17"/>
    <w:rsid w:val="0025733E"/>
    <w:rsid w:val="00423535"/>
    <w:rsid w:val="00440B3F"/>
    <w:rsid w:val="00480B80"/>
    <w:rsid w:val="00496C59"/>
    <w:rsid w:val="004E6D1D"/>
    <w:rsid w:val="00571FDB"/>
    <w:rsid w:val="0072507A"/>
    <w:rsid w:val="008B598B"/>
    <w:rsid w:val="0095446B"/>
    <w:rsid w:val="009637C9"/>
    <w:rsid w:val="009A0743"/>
    <w:rsid w:val="00AB49DE"/>
    <w:rsid w:val="00AD534D"/>
    <w:rsid w:val="00BF07A0"/>
    <w:rsid w:val="00C36C29"/>
    <w:rsid w:val="00C9426A"/>
    <w:rsid w:val="00CF094F"/>
    <w:rsid w:val="00CF4D6C"/>
    <w:rsid w:val="00E0073B"/>
    <w:rsid w:val="00E23074"/>
    <w:rsid w:val="00E83ED9"/>
    <w:rsid w:val="00ED49EF"/>
    <w:rsid w:val="00F30CD0"/>
    <w:rsid w:val="00F4731F"/>
    <w:rsid w:val="00FB74F1"/>
    <w:rsid w:val="00FC6017"/>
    <w:rsid w:val="00FE1F48"/>
    <w:rsid w:val="0523334B"/>
    <w:rsid w:val="06B238FA"/>
    <w:rsid w:val="096C0084"/>
    <w:rsid w:val="0AC44022"/>
    <w:rsid w:val="0B2D51D6"/>
    <w:rsid w:val="0C6E0ECD"/>
    <w:rsid w:val="0CAD246E"/>
    <w:rsid w:val="0EAA135B"/>
    <w:rsid w:val="0FF360C5"/>
    <w:rsid w:val="1307713F"/>
    <w:rsid w:val="16101F1C"/>
    <w:rsid w:val="1ADA2EE8"/>
    <w:rsid w:val="1FF223FD"/>
    <w:rsid w:val="20255A6C"/>
    <w:rsid w:val="24A51F50"/>
    <w:rsid w:val="31374878"/>
    <w:rsid w:val="31AC3642"/>
    <w:rsid w:val="340715BF"/>
    <w:rsid w:val="35C30488"/>
    <w:rsid w:val="38176603"/>
    <w:rsid w:val="38294BEF"/>
    <w:rsid w:val="38B0589C"/>
    <w:rsid w:val="3B390953"/>
    <w:rsid w:val="3D5367DD"/>
    <w:rsid w:val="3DDC2A2F"/>
    <w:rsid w:val="40730CFD"/>
    <w:rsid w:val="40DA3CFF"/>
    <w:rsid w:val="412C1E99"/>
    <w:rsid w:val="45195E9E"/>
    <w:rsid w:val="4588349D"/>
    <w:rsid w:val="48DA30D2"/>
    <w:rsid w:val="4C4127F9"/>
    <w:rsid w:val="4DB72B71"/>
    <w:rsid w:val="4DD05D5D"/>
    <w:rsid w:val="51B6586F"/>
    <w:rsid w:val="521866E0"/>
    <w:rsid w:val="53F05663"/>
    <w:rsid w:val="5C4A7BE4"/>
    <w:rsid w:val="639A466F"/>
    <w:rsid w:val="640970FF"/>
    <w:rsid w:val="658A426F"/>
    <w:rsid w:val="67AE15CE"/>
    <w:rsid w:val="68CC27BB"/>
    <w:rsid w:val="6C5D7512"/>
    <w:rsid w:val="6CF36AB3"/>
    <w:rsid w:val="6D0D1A0E"/>
    <w:rsid w:val="704A35D8"/>
    <w:rsid w:val="70730722"/>
    <w:rsid w:val="77DA4BE2"/>
    <w:rsid w:val="7DD32800"/>
    <w:rsid w:val="7E2E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qFormat/>
    <w:uiPriority w:val="9"/>
    <w:pPr>
      <w:keepNext/>
      <w:snapToGrid w:val="0"/>
      <w:spacing w:line="368" w:lineRule="atLeast"/>
      <w:jc w:val="center"/>
      <w:outlineLvl w:val="3"/>
    </w:pPr>
    <w:rPr>
      <w:rFonts w:ascii="宋体" w:hAnsi="宋体"/>
      <w:b/>
      <w:bCs/>
      <w:sz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99"/>
    <w:pPr>
      <w:spacing w:after="120"/>
    </w:pPr>
  </w:style>
  <w:style w:type="paragraph" w:styleId="4">
    <w:name w:val="Plain Text"/>
    <w:basedOn w:val="1"/>
    <w:autoRedefine/>
    <w:qFormat/>
    <w:uiPriority w:val="99"/>
    <w:rPr>
      <w:rFonts w:ascii="宋体" w:hAnsi="Courier New" w:cs="宋体"/>
    </w:rPr>
  </w:style>
  <w:style w:type="paragraph" w:styleId="5">
    <w:name w:val="footer"/>
    <w:basedOn w:val="1"/>
    <w:link w:val="1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next w:val="3"/>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autoRedefine/>
    <w:qFormat/>
    <w:uiPriority w:val="0"/>
    <w:pPr>
      <w:spacing w:before="240" w:after="60"/>
      <w:jc w:val="center"/>
      <w:outlineLvl w:val="0"/>
    </w:pPr>
    <w:rPr>
      <w:rFonts w:ascii="Cambria" w:hAnsi="Cambria" w:cs="Cambria"/>
      <w:b/>
      <w:bCs/>
      <w:sz w:val="36"/>
      <w:szCs w:val="36"/>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paragraph" w:customStyle="1" w:styleId="13">
    <w:name w:val="一级条标题"/>
    <w:basedOn w:val="14"/>
    <w:next w:val="15"/>
    <w:autoRedefine/>
    <w:qFormat/>
    <w:uiPriority w:val="0"/>
    <w:pPr>
      <w:spacing w:line="240" w:lineRule="auto"/>
      <w:ind w:left="420"/>
      <w:outlineLvl w:val="2"/>
    </w:pPr>
  </w:style>
  <w:style w:type="paragraph" w:customStyle="1" w:styleId="1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16">
    <w:name w:val="页眉 Char"/>
    <w:basedOn w:val="10"/>
    <w:link w:val="6"/>
    <w:semiHidden/>
    <w:qFormat/>
    <w:uiPriority w:val="99"/>
    <w:rPr>
      <w:sz w:val="18"/>
      <w:szCs w:val="18"/>
    </w:rPr>
  </w:style>
  <w:style w:type="character" w:customStyle="1" w:styleId="17">
    <w:name w:val="页脚 Char"/>
    <w:basedOn w:val="10"/>
    <w:link w:val="5"/>
    <w:semiHidden/>
    <w:qFormat/>
    <w:uiPriority w:val="99"/>
    <w:rPr>
      <w:sz w:val="18"/>
      <w:szCs w:val="18"/>
    </w:rPr>
  </w:style>
  <w:style w:type="character" w:customStyle="1" w:styleId="18">
    <w:name w:val="bookmark-item"/>
    <w:basedOn w:val="10"/>
    <w:autoRedefine/>
    <w:qFormat/>
    <w:uiPriority w:val="0"/>
  </w:style>
  <w:style w:type="paragraph" w:customStyle="1" w:styleId="19">
    <w:name w:val="sub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488</Words>
  <Characters>549</Characters>
  <Lines>9</Lines>
  <Paragraphs>2</Paragraphs>
  <TotalTime>0</TotalTime>
  <ScaleCrop>false</ScaleCrop>
  <LinksUpToDate>false</LinksUpToDate>
  <CharactersWithSpaces>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2020-09-10T07:45:00Z</dcterms:created>
  <dc:creator>lenovo</dc:creator>
  <cp:lastModifiedBy>王相宁</cp:lastModifiedBy>
  <cp:lastPrinted>2025-02-19T09:06:00Z</cp:lastPrinted>
  <dcterms:modified xsi:type="dcterms:W3CDTF">2025-07-01T08:23:10Z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E63B08DF955C48349D21EBA20D545908_13</vt:lpwstr>
  </property>
  <property fmtid="{D5CDD505-2E9C-101B-9397-08002B2CF9AE}" pid="4" name="KSOTemplateDocerSaveRecord">
    <vt:lpwstr>eyJoZGlkIjoiMTExOTA5Njc1ZjExZTZjODM3MmMwMzA2NzIyODAxODUiLCJ1c2VySWQiOiIxOTgzMDk1MjEifQ==</vt:lpwstr>
  </property>
</Properties>
</file>