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1C8FE">
      <w:pPr>
        <w:autoSpaceDE w:val="0"/>
        <w:autoSpaceDN w:val="0"/>
        <w:adjustRightInd w:val="0"/>
        <w:spacing w:line="360" w:lineRule="auto"/>
        <w:jc w:val="center"/>
        <w:outlineLvl w:val="0"/>
        <w:rPr>
          <w:rFonts w:hint="eastAsia" w:ascii="宋体" w:hAnsi="宋体" w:eastAsia="宋体" w:cs="宋体"/>
          <w:b/>
          <w:bCs/>
          <w:color w:val="000000"/>
          <w:kern w:val="0"/>
          <w:sz w:val="84"/>
          <w:szCs w:val="84"/>
          <w:highlight w:val="none"/>
          <w:lang w:val="zh-CN" w:eastAsia="zh-CN" w:bidi="ar-SA"/>
        </w:rPr>
      </w:pPr>
    </w:p>
    <w:p w14:paraId="0E5B357C">
      <w:pPr>
        <w:autoSpaceDE w:val="0"/>
        <w:autoSpaceDN w:val="0"/>
        <w:adjustRightInd w:val="0"/>
        <w:spacing w:line="360" w:lineRule="auto"/>
        <w:jc w:val="center"/>
        <w:outlineLvl w:val="0"/>
        <w:rPr>
          <w:rFonts w:hint="eastAsia" w:ascii="宋体" w:hAnsi="宋体" w:eastAsia="宋体" w:cs="宋体"/>
          <w:b/>
          <w:bCs/>
          <w:color w:val="000000"/>
          <w:kern w:val="0"/>
          <w:sz w:val="84"/>
          <w:szCs w:val="84"/>
          <w:highlight w:val="none"/>
          <w:lang w:val="zh-CN" w:eastAsia="zh-CN" w:bidi="ar-SA"/>
        </w:rPr>
      </w:pPr>
      <w:bookmarkStart w:id="0" w:name="_Toc2205"/>
      <w:bookmarkStart w:id="1" w:name="_Toc30375"/>
      <w:bookmarkStart w:id="2" w:name="_Toc19977"/>
      <w:r>
        <w:rPr>
          <w:rFonts w:hint="eastAsia" w:ascii="宋体" w:hAnsi="宋体" w:eastAsia="宋体" w:cs="宋体"/>
          <w:b/>
          <w:bCs/>
          <w:color w:val="000000"/>
          <w:kern w:val="0"/>
          <w:sz w:val="84"/>
          <w:szCs w:val="84"/>
          <w:highlight w:val="none"/>
          <w:lang w:val="zh-CN" w:eastAsia="zh-CN" w:bidi="ar-SA"/>
        </w:rPr>
        <w:t>公开招标文件</w:t>
      </w:r>
      <w:bookmarkEnd w:id="0"/>
      <w:bookmarkEnd w:id="1"/>
      <w:bookmarkEnd w:id="2"/>
    </w:p>
    <w:p w14:paraId="7674A909">
      <w:pPr>
        <w:widowControl w:val="0"/>
        <w:autoSpaceDE w:val="0"/>
        <w:autoSpaceDN w:val="0"/>
        <w:jc w:val="left"/>
        <w:rPr>
          <w:rFonts w:hint="eastAsia" w:ascii="宋体" w:hAnsi="宋体" w:eastAsia="宋体" w:cs="宋体"/>
          <w:color w:val="000000"/>
          <w:kern w:val="0"/>
          <w:sz w:val="36"/>
          <w:szCs w:val="36"/>
          <w:highlight w:val="none"/>
          <w:u w:val="dotDash"/>
          <w:lang w:val="zh-CN" w:eastAsia="zh-CN" w:bidi="ar-SA"/>
        </w:rPr>
      </w:pPr>
    </w:p>
    <w:p w14:paraId="631465E7">
      <w:pPr>
        <w:pStyle w:val="14"/>
        <w:rPr>
          <w:rFonts w:hint="eastAsia" w:ascii="宋体" w:hAnsi="宋体" w:eastAsia="宋体" w:cs="宋体"/>
          <w:color w:val="000000"/>
          <w:kern w:val="0"/>
          <w:sz w:val="36"/>
          <w:szCs w:val="36"/>
          <w:highlight w:val="none"/>
          <w:u w:val="dotDash"/>
          <w:lang w:val="zh-CN" w:eastAsia="zh-CN" w:bidi="ar-SA"/>
        </w:rPr>
      </w:pPr>
    </w:p>
    <w:p w14:paraId="18E5F77A">
      <w:pPr>
        <w:rPr>
          <w:rFonts w:hint="eastAsia"/>
          <w:lang w:val="zh-CN" w:eastAsia="zh-CN"/>
        </w:rPr>
      </w:pPr>
    </w:p>
    <w:p w14:paraId="1E424BC2">
      <w:pPr>
        <w:widowControl w:val="0"/>
        <w:autoSpaceDE w:val="0"/>
        <w:autoSpaceDN w:val="0"/>
        <w:jc w:val="left"/>
        <w:rPr>
          <w:rFonts w:hint="eastAsia" w:ascii="宋体" w:hAnsi="宋体" w:eastAsia="宋体" w:cs="宋体"/>
          <w:color w:val="000000"/>
          <w:kern w:val="0"/>
          <w:sz w:val="36"/>
          <w:szCs w:val="36"/>
          <w:highlight w:val="none"/>
          <w:u w:val="dotDash"/>
          <w:lang w:val="zh-CN" w:eastAsia="zh-CN" w:bidi="ar-SA"/>
        </w:rPr>
      </w:pPr>
    </w:p>
    <w:p w14:paraId="37920F0A">
      <w:pPr>
        <w:widowControl w:val="0"/>
        <w:autoSpaceDE w:val="0"/>
        <w:autoSpaceDN w:val="0"/>
        <w:jc w:val="left"/>
        <w:rPr>
          <w:rFonts w:hint="eastAsia" w:ascii="宋体" w:hAnsi="宋体" w:eastAsia="宋体" w:cs="宋体"/>
          <w:color w:val="000000"/>
          <w:kern w:val="0"/>
          <w:sz w:val="36"/>
          <w:szCs w:val="36"/>
          <w:highlight w:val="none"/>
          <w:u w:val="dotDash"/>
          <w:lang w:val="zh-CN" w:eastAsia="zh-CN" w:bidi="ar-SA"/>
        </w:rPr>
      </w:pPr>
    </w:p>
    <w:p w14:paraId="15DF5BC0">
      <w:pPr>
        <w:widowControl w:val="0"/>
        <w:autoSpaceDE w:val="0"/>
        <w:autoSpaceDN w:val="0"/>
        <w:jc w:val="left"/>
        <w:rPr>
          <w:rFonts w:hint="eastAsia" w:ascii="宋体" w:hAnsi="宋体" w:eastAsia="宋体" w:cs="宋体"/>
          <w:color w:val="000000"/>
          <w:kern w:val="0"/>
          <w:sz w:val="36"/>
          <w:szCs w:val="36"/>
          <w:highlight w:val="none"/>
          <w:u w:val="dotDash"/>
          <w:lang w:val="zh-CN" w:eastAsia="zh-CN" w:bidi="ar-SA"/>
        </w:rPr>
      </w:pPr>
    </w:p>
    <w:p w14:paraId="7897B43A">
      <w:pPr>
        <w:widowControl w:val="0"/>
        <w:autoSpaceDE w:val="0"/>
        <w:autoSpaceDN w:val="0"/>
        <w:jc w:val="left"/>
        <w:rPr>
          <w:rFonts w:hint="eastAsia" w:ascii="宋体" w:hAnsi="宋体" w:eastAsia="宋体" w:cs="宋体"/>
          <w:color w:val="000000"/>
          <w:kern w:val="0"/>
          <w:sz w:val="36"/>
          <w:szCs w:val="36"/>
          <w:highlight w:val="none"/>
          <w:u w:val="dotDash"/>
          <w:lang w:val="zh-CN" w:eastAsia="zh-CN" w:bidi="ar-SA"/>
        </w:rPr>
      </w:pPr>
    </w:p>
    <w:p w14:paraId="4E2C5652">
      <w:pPr>
        <w:widowControl/>
        <w:spacing w:line="360" w:lineRule="auto"/>
        <w:ind w:left="420"/>
        <w:jc w:val="both"/>
        <w:outlineLvl w:val="9"/>
        <w:rPr>
          <w:rFonts w:hint="eastAsia" w:ascii="宋体" w:hAnsi="宋体" w:eastAsia="宋体" w:cs="宋体"/>
          <w:color w:val="000000"/>
          <w:kern w:val="0"/>
          <w:sz w:val="36"/>
          <w:szCs w:val="36"/>
          <w:highlight w:val="none"/>
          <w:u w:val="dotDash"/>
          <w:lang w:val="en-US" w:eastAsia="zh-CN" w:bidi="ar-SA"/>
        </w:rPr>
      </w:pPr>
    </w:p>
    <w:p w14:paraId="46D33629">
      <w:pPr>
        <w:autoSpaceDE w:val="0"/>
        <w:autoSpaceDN w:val="0"/>
        <w:ind w:firstLine="720" w:firstLineChars="200"/>
        <w:jc w:val="both"/>
        <w:rPr>
          <w:rFonts w:hint="eastAsia" w:ascii="宋体" w:hAnsi="宋体" w:eastAsia="宋体" w:cs="宋体"/>
          <w:color w:val="000000"/>
          <w:kern w:val="0"/>
          <w:sz w:val="36"/>
          <w:szCs w:val="36"/>
          <w:highlight w:val="none"/>
          <w:u w:val="dotDash"/>
          <w:lang w:val="en-US" w:eastAsia="zh-CN" w:bidi="ar-SA"/>
        </w:rPr>
      </w:pPr>
    </w:p>
    <w:p w14:paraId="3092BB8D">
      <w:pPr>
        <w:rPr>
          <w:rFonts w:hint="eastAsia" w:ascii="宋体" w:hAnsi="宋体" w:eastAsia="宋体" w:cs="宋体"/>
          <w:color w:val="000000"/>
          <w:sz w:val="24"/>
          <w:highlight w:val="none"/>
        </w:rPr>
      </w:pPr>
    </w:p>
    <w:p w14:paraId="4DACA57D">
      <w:pPr>
        <w:autoSpaceDE w:val="0"/>
        <w:autoSpaceDN w:val="0"/>
        <w:adjustRightInd w:val="0"/>
        <w:spacing w:line="360" w:lineRule="auto"/>
        <w:jc w:val="left"/>
        <w:rPr>
          <w:rFonts w:hint="eastAsia" w:ascii="宋体" w:hAnsi="宋体" w:eastAsia="宋体" w:cs="宋体"/>
          <w:b/>
          <w:bCs/>
          <w:color w:val="000000"/>
          <w:kern w:val="0"/>
          <w:sz w:val="32"/>
          <w:szCs w:val="32"/>
          <w:highlight w:val="none"/>
          <w:lang w:val="zh-CN" w:eastAsia="zh-CN" w:bidi="ar-SA"/>
        </w:rPr>
      </w:pPr>
      <w:r>
        <w:rPr>
          <w:rFonts w:hint="eastAsia" w:ascii="宋体" w:hAnsi="宋体" w:eastAsia="宋体" w:cs="宋体"/>
          <w:b/>
          <w:bCs/>
          <w:color w:val="000000"/>
          <w:kern w:val="0"/>
          <w:sz w:val="32"/>
          <w:szCs w:val="32"/>
          <w:highlight w:val="none"/>
          <w:lang w:val="zh-CN" w:eastAsia="zh-CN" w:bidi="ar-SA"/>
        </w:rPr>
        <w:t>采购项目编号：</w:t>
      </w:r>
      <w:r>
        <w:rPr>
          <w:rFonts w:hint="eastAsia" w:ascii="宋体" w:hAnsi="宋体" w:cs="宋体"/>
          <w:b/>
          <w:bCs/>
          <w:color w:val="000000"/>
          <w:kern w:val="0"/>
          <w:sz w:val="32"/>
          <w:szCs w:val="32"/>
          <w:highlight w:val="none"/>
          <w:lang w:val="zh-CN" w:eastAsia="zh-CN" w:bidi="ar-SA"/>
        </w:rPr>
        <w:t>青海机电公开（服务）2025-021号</w:t>
      </w:r>
    </w:p>
    <w:p w14:paraId="2357117E">
      <w:pPr>
        <w:autoSpaceDE w:val="0"/>
        <w:autoSpaceDN w:val="0"/>
        <w:adjustRightInd w:val="0"/>
        <w:spacing w:line="360" w:lineRule="auto"/>
        <w:ind w:left="1920" w:hanging="1928" w:hangingChars="600"/>
        <w:jc w:val="left"/>
        <w:outlineLvl w:val="0"/>
        <w:rPr>
          <w:rFonts w:hint="default" w:ascii="宋体" w:hAnsi="宋体" w:eastAsia="宋体" w:cs="宋体"/>
          <w:b/>
          <w:bCs/>
          <w:color w:val="000000"/>
          <w:kern w:val="0"/>
          <w:sz w:val="32"/>
          <w:szCs w:val="32"/>
          <w:highlight w:val="none"/>
          <w:lang w:val="en-US" w:eastAsia="zh-CN" w:bidi="ar-SA"/>
        </w:rPr>
      </w:pPr>
      <w:bookmarkStart w:id="3" w:name="_Toc478"/>
      <w:bookmarkStart w:id="4" w:name="_Toc13123"/>
      <w:bookmarkStart w:id="5" w:name="_Toc30547"/>
      <w:r>
        <w:rPr>
          <w:rFonts w:hint="eastAsia" w:ascii="宋体" w:hAnsi="宋体" w:eastAsia="宋体" w:cs="宋体"/>
          <w:b/>
          <w:bCs/>
          <w:color w:val="000000"/>
          <w:kern w:val="0"/>
          <w:sz w:val="32"/>
          <w:szCs w:val="32"/>
          <w:highlight w:val="none"/>
          <w:lang w:val="zh-CN" w:eastAsia="zh-CN" w:bidi="ar-SA"/>
        </w:rPr>
        <w:t>采购项目名称：</w:t>
      </w:r>
      <w:bookmarkEnd w:id="3"/>
      <w:bookmarkEnd w:id="4"/>
      <w:bookmarkEnd w:id="5"/>
      <w:r>
        <w:rPr>
          <w:rFonts w:hint="eastAsia" w:ascii="宋体" w:hAnsi="宋体" w:cs="宋体"/>
          <w:b/>
          <w:bCs/>
          <w:color w:val="000000"/>
          <w:kern w:val="0"/>
          <w:sz w:val="32"/>
          <w:szCs w:val="32"/>
          <w:highlight w:val="none"/>
          <w:lang w:val="en-US" w:eastAsia="zh-CN" w:bidi="ar-SA"/>
        </w:rPr>
        <w:t>2025中国产业转移发展对接活动（青海）服务项目</w:t>
      </w:r>
    </w:p>
    <w:p w14:paraId="3CB6600B">
      <w:pPr>
        <w:autoSpaceDE w:val="0"/>
        <w:autoSpaceDN w:val="0"/>
        <w:adjustRightInd w:val="0"/>
        <w:spacing w:line="360" w:lineRule="auto"/>
        <w:jc w:val="left"/>
        <w:rPr>
          <w:rFonts w:hint="eastAsia" w:ascii="宋体" w:hAnsi="宋体" w:eastAsia="宋体" w:cs="宋体"/>
          <w:b/>
          <w:bCs/>
          <w:color w:val="000000"/>
          <w:kern w:val="0"/>
          <w:sz w:val="32"/>
          <w:szCs w:val="32"/>
          <w:highlight w:val="none"/>
          <w:lang w:val="zh-CN" w:eastAsia="zh-CN" w:bidi="ar-SA"/>
        </w:rPr>
      </w:pPr>
      <w:r>
        <w:rPr>
          <w:rFonts w:hint="eastAsia" w:ascii="宋体" w:hAnsi="宋体" w:eastAsia="宋体" w:cs="宋体"/>
          <w:b/>
          <w:bCs/>
          <w:color w:val="000000"/>
          <w:kern w:val="0"/>
          <w:sz w:val="32"/>
          <w:szCs w:val="32"/>
          <w:highlight w:val="none"/>
          <w:lang w:val="zh-CN" w:eastAsia="zh-CN" w:bidi="ar-SA"/>
        </w:rPr>
        <w:t>采</w:t>
      </w:r>
      <w:r>
        <w:rPr>
          <w:rFonts w:hint="eastAsia" w:ascii="宋体" w:hAnsi="宋体" w:cs="宋体"/>
          <w:b/>
          <w:bCs/>
          <w:color w:val="000000"/>
          <w:kern w:val="0"/>
          <w:sz w:val="32"/>
          <w:szCs w:val="32"/>
          <w:highlight w:val="none"/>
          <w:lang w:val="en-US" w:eastAsia="zh-CN" w:bidi="ar-SA"/>
        </w:rPr>
        <w:t xml:space="preserve">   </w:t>
      </w:r>
      <w:r>
        <w:rPr>
          <w:rFonts w:hint="eastAsia" w:ascii="宋体" w:hAnsi="宋体" w:eastAsia="宋体" w:cs="宋体"/>
          <w:b/>
          <w:bCs/>
          <w:color w:val="000000"/>
          <w:kern w:val="0"/>
          <w:sz w:val="32"/>
          <w:szCs w:val="32"/>
          <w:highlight w:val="none"/>
          <w:lang w:val="zh-CN" w:eastAsia="zh-CN" w:bidi="ar-SA"/>
        </w:rPr>
        <w:t>购</w:t>
      </w:r>
      <w:r>
        <w:rPr>
          <w:rFonts w:hint="eastAsia" w:ascii="宋体" w:hAnsi="宋体" w:cs="宋体"/>
          <w:b/>
          <w:bCs/>
          <w:color w:val="000000"/>
          <w:kern w:val="0"/>
          <w:sz w:val="32"/>
          <w:szCs w:val="32"/>
          <w:highlight w:val="none"/>
          <w:lang w:val="en-US" w:eastAsia="zh-CN" w:bidi="ar-SA"/>
        </w:rPr>
        <w:t xml:space="preserve">   </w:t>
      </w:r>
      <w:r>
        <w:rPr>
          <w:rFonts w:hint="eastAsia" w:ascii="宋体" w:hAnsi="宋体" w:eastAsia="宋体" w:cs="宋体"/>
          <w:b/>
          <w:bCs/>
          <w:color w:val="000000"/>
          <w:kern w:val="0"/>
          <w:sz w:val="32"/>
          <w:szCs w:val="32"/>
          <w:highlight w:val="none"/>
          <w:lang w:val="zh-CN" w:eastAsia="zh-CN" w:bidi="ar-SA"/>
        </w:rPr>
        <w:t>人：青海省工业和信息化厅</w:t>
      </w:r>
    </w:p>
    <w:p w14:paraId="463B2686">
      <w:pPr>
        <w:autoSpaceDE w:val="0"/>
        <w:autoSpaceDN w:val="0"/>
        <w:adjustRightInd w:val="0"/>
        <w:spacing w:line="360" w:lineRule="auto"/>
        <w:rPr>
          <w:rFonts w:hint="eastAsia" w:ascii="宋体" w:hAnsi="宋体" w:eastAsia="宋体" w:cs="宋体"/>
          <w:b/>
          <w:bCs/>
          <w:color w:val="000000"/>
          <w:kern w:val="0"/>
          <w:sz w:val="28"/>
          <w:szCs w:val="28"/>
          <w:highlight w:val="none"/>
          <w:u w:val="single"/>
          <w:lang w:val="zh-CN" w:eastAsia="zh-CN" w:bidi="ar-SA"/>
        </w:rPr>
      </w:pPr>
      <w:r>
        <w:rPr>
          <w:rFonts w:hint="eastAsia" w:ascii="宋体" w:hAnsi="宋体" w:eastAsia="宋体" w:cs="宋体"/>
          <w:b/>
          <w:bCs/>
          <w:color w:val="000000"/>
          <w:kern w:val="0"/>
          <w:sz w:val="32"/>
          <w:szCs w:val="32"/>
          <w:highlight w:val="none"/>
          <w:lang w:val="zh-CN" w:eastAsia="zh-CN" w:bidi="ar-SA"/>
        </w:rPr>
        <w:t xml:space="preserve">采购代理机构：青海发投机电设备招标有限公司 </w:t>
      </w:r>
    </w:p>
    <w:p w14:paraId="30B962AC">
      <w:pPr>
        <w:autoSpaceDE w:val="0"/>
        <w:autoSpaceDN w:val="0"/>
        <w:adjustRightInd w:val="0"/>
        <w:spacing w:line="360" w:lineRule="auto"/>
        <w:jc w:val="center"/>
        <w:rPr>
          <w:rFonts w:hint="eastAsia" w:ascii="宋体" w:hAnsi="宋体" w:eastAsia="宋体" w:cs="宋体"/>
          <w:b/>
          <w:bCs/>
          <w:color w:val="000000"/>
          <w:kern w:val="0"/>
          <w:sz w:val="28"/>
          <w:szCs w:val="28"/>
          <w:highlight w:val="none"/>
          <w:u w:val="single"/>
          <w:lang w:val="zh-CN" w:eastAsia="zh-CN" w:bidi="ar-SA"/>
        </w:rPr>
      </w:pPr>
    </w:p>
    <w:p w14:paraId="19532087">
      <w:pPr>
        <w:adjustRightInd w:val="0"/>
        <w:spacing w:line="360" w:lineRule="auto"/>
        <w:jc w:val="center"/>
        <w:textAlignment w:val="baseline"/>
        <w:rPr>
          <w:rFonts w:hint="eastAsia" w:ascii="宋体" w:hAnsi="宋体" w:eastAsia="宋体" w:cs="宋体"/>
          <w:b/>
          <w:bCs/>
          <w:color w:val="000000"/>
          <w:kern w:val="0"/>
          <w:sz w:val="36"/>
          <w:szCs w:val="36"/>
          <w:highlight w:val="none"/>
          <w:lang w:val="zh-CN" w:eastAsia="zh-CN" w:bidi="ar-SA"/>
        </w:rPr>
      </w:pPr>
    </w:p>
    <w:p w14:paraId="1E36521D">
      <w:pPr>
        <w:adjustRightInd w:val="0"/>
        <w:spacing w:line="360" w:lineRule="auto"/>
        <w:jc w:val="center"/>
        <w:textAlignment w:val="baseline"/>
        <w:rPr>
          <w:rFonts w:hint="eastAsia" w:ascii="宋体" w:hAnsi="宋体" w:eastAsia="宋体" w:cs="宋体"/>
          <w:b/>
          <w:bCs/>
          <w:color w:val="000000"/>
          <w:kern w:val="0"/>
          <w:sz w:val="36"/>
          <w:szCs w:val="36"/>
          <w:highlight w:val="none"/>
          <w:lang w:val="zh-CN" w:eastAsia="zh-CN" w:bidi="ar-SA"/>
        </w:rPr>
      </w:pPr>
    </w:p>
    <w:p w14:paraId="40D374F2">
      <w:pPr>
        <w:adjustRightInd w:val="0"/>
        <w:spacing w:line="360" w:lineRule="auto"/>
        <w:jc w:val="center"/>
        <w:textAlignment w:val="baseline"/>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36"/>
          <w:szCs w:val="36"/>
          <w:highlight w:val="none"/>
          <w:lang w:val="zh-CN" w:eastAsia="zh-CN" w:bidi="ar-SA"/>
        </w:rPr>
        <w:t>202</w:t>
      </w:r>
      <w:r>
        <w:rPr>
          <w:rFonts w:hint="eastAsia" w:ascii="宋体" w:hAnsi="宋体" w:eastAsia="宋体" w:cs="宋体"/>
          <w:b/>
          <w:bCs/>
          <w:color w:val="000000"/>
          <w:kern w:val="0"/>
          <w:sz w:val="36"/>
          <w:szCs w:val="36"/>
          <w:highlight w:val="none"/>
          <w:lang w:val="en-US" w:eastAsia="zh-CN" w:bidi="ar-SA"/>
        </w:rPr>
        <w:t>5</w:t>
      </w:r>
      <w:r>
        <w:rPr>
          <w:rFonts w:hint="eastAsia" w:ascii="宋体" w:hAnsi="宋体" w:eastAsia="宋体" w:cs="宋体"/>
          <w:b/>
          <w:bCs/>
          <w:color w:val="000000"/>
          <w:kern w:val="0"/>
          <w:sz w:val="36"/>
          <w:szCs w:val="36"/>
          <w:highlight w:val="none"/>
          <w:lang w:val="zh-CN" w:eastAsia="zh-CN" w:bidi="ar-SA"/>
        </w:rPr>
        <w:t>年</w:t>
      </w:r>
      <w:r>
        <w:rPr>
          <w:rFonts w:hint="eastAsia" w:ascii="宋体" w:hAnsi="宋体" w:cs="宋体"/>
          <w:b/>
          <w:bCs/>
          <w:color w:val="000000"/>
          <w:kern w:val="0"/>
          <w:sz w:val="36"/>
          <w:szCs w:val="36"/>
          <w:highlight w:val="none"/>
          <w:lang w:val="en-US" w:eastAsia="zh-CN" w:bidi="ar-SA"/>
        </w:rPr>
        <w:t>6</w:t>
      </w:r>
      <w:r>
        <w:rPr>
          <w:rFonts w:hint="eastAsia" w:ascii="宋体" w:hAnsi="宋体" w:eastAsia="宋体" w:cs="宋体"/>
          <w:b/>
          <w:bCs/>
          <w:color w:val="000000"/>
          <w:kern w:val="0"/>
          <w:sz w:val="36"/>
          <w:szCs w:val="36"/>
          <w:highlight w:val="none"/>
          <w:lang w:val="zh-CN" w:eastAsia="zh-CN" w:bidi="ar-SA"/>
        </w:rPr>
        <w:t>月</w:t>
      </w:r>
    </w:p>
    <w:p w14:paraId="47BC3D2B">
      <w:pPr>
        <w:spacing w:before="0" w:beforeLines="0" w:after="0" w:afterLines="0" w:line="36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59537"/>
        <w15:color w:val="DBDBDB"/>
        <w:docPartObj>
          <w:docPartGallery w:val="Table of Contents"/>
          <w:docPartUnique/>
        </w:docPartObj>
      </w:sdtPr>
      <w:sdtEndPr>
        <w:rPr>
          <w:rFonts w:hint="eastAsia" w:ascii="宋体" w:hAnsi="宋体" w:eastAsia="宋体" w:cs="宋体"/>
          <w:b/>
          <w:bCs/>
          <w:kern w:val="2"/>
          <w:sz w:val="30"/>
          <w:szCs w:val="30"/>
          <w:lang w:val="en-US" w:eastAsia="zh-CN" w:bidi="ar-SA"/>
        </w:rPr>
      </w:sdtEndPr>
      <w:sdtContent>
        <w:p w14:paraId="0B6B0613">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p>
        <w:p w14:paraId="48AF7B67">
          <w:pPr>
            <w:pStyle w:val="12"/>
            <w:tabs>
              <w:tab w:val="right" w:leader="dot" w:pos="9638"/>
            </w:tabs>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_Toc30375 </w:instrText>
          </w:r>
          <w:r>
            <w:rPr>
              <w:rFonts w:hint="eastAsia" w:ascii="宋体" w:hAnsi="宋体" w:eastAsia="宋体" w:cs="宋体"/>
              <w:bCs/>
              <w:szCs w:val="24"/>
            </w:rPr>
            <w:fldChar w:fldCharType="separate"/>
          </w:r>
          <w:r>
            <w:rPr>
              <w:rFonts w:hint="eastAsia" w:ascii="宋体" w:hAnsi="宋体" w:eastAsia="宋体" w:cs="宋体"/>
              <w:bCs/>
              <w:kern w:val="0"/>
              <w:szCs w:val="84"/>
              <w:highlight w:val="none"/>
              <w:lang w:val="zh-CN" w:eastAsia="zh-CN" w:bidi="ar-SA"/>
            </w:rPr>
            <w:t>公开招标文件</w:t>
          </w:r>
          <w:r>
            <w:tab/>
          </w:r>
          <w:r>
            <w:fldChar w:fldCharType="begin"/>
          </w:r>
          <w:r>
            <w:instrText xml:space="preserve"> PAGEREF _Toc30375 \h </w:instrText>
          </w:r>
          <w:r>
            <w:fldChar w:fldCharType="separate"/>
          </w:r>
          <w:r>
            <w:t>1</w:t>
          </w:r>
          <w:r>
            <w:fldChar w:fldCharType="end"/>
          </w:r>
          <w:r>
            <w:rPr>
              <w:rFonts w:hint="eastAsia" w:ascii="宋体" w:hAnsi="宋体" w:eastAsia="宋体" w:cs="宋体"/>
              <w:bCs/>
              <w:szCs w:val="24"/>
            </w:rPr>
            <w:fldChar w:fldCharType="end"/>
          </w:r>
        </w:p>
        <w:p w14:paraId="36CDEBB4">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_Toc13123 </w:instrText>
          </w:r>
          <w:r>
            <w:rPr>
              <w:rFonts w:hint="eastAsia" w:ascii="宋体" w:hAnsi="宋体" w:eastAsia="宋体" w:cs="宋体"/>
              <w:bCs/>
              <w:szCs w:val="24"/>
            </w:rPr>
            <w:fldChar w:fldCharType="separate"/>
          </w:r>
          <w:r>
            <w:rPr>
              <w:rFonts w:hint="eastAsia" w:ascii="宋体" w:hAnsi="宋体" w:eastAsia="宋体" w:cs="宋体"/>
              <w:bCs/>
              <w:kern w:val="0"/>
              <w:szCs w:val="32"/>
              <w:highlight w:val="none"/>
              <w:lang w:val="zh-CN" w:eastAsia="zh-CN" w:bidi="ar-SA"/>
            </w:rPr>
            <w:t>采购项目名称：</w:t>
          </w:r>
          <w:r>
            <w:rPr>
              <w:rFonts w:hint="eastAsia" w:ascii="宋体" w:hAnsi="宋体" w:cs="宋体"/>
              <w:bCs/>
              <w:kern w:val="0"/>
              <w:szCs w:val="32"/>
              <w:highlight w:val="none"/>
              <w:lang w:val="en-US" w:eastAsia="zh-CN" w:bidi="ar-SA"/>
            </w:rPr>
            <w:t>2025中国产业转移发展对接活动（青海）服务项目</w:t>
          </w:r>
          <w:r>
            <w:tab/>
          </w:r>
          <w:r>
            <w:fldChar w:fldCharType="begin"/>
          </w:r>
          <w:r>
            <w:instrText xml:space="preserve"> PAGEREF _Toc13123 \h </w:instrText>
          </w:r>
          <w:r>
            <w:fldChar w:fldCharType="separate"/>
          </w:r>
          <w:r>
            <w:t>1</w:t>
          </w:r>
          <w:r>
            <w:fldChar w:fldCharType="end"/>
          </w:r>
          <w:r>
            <w:rPr>
              <w:rFonts w:hint="eastAsia" w:ascii="宋体" w:hAnsi="宋体" w:eastAsia="宋体" w:cs="宋体"/>
              <w:bCs/>
              <w:szCs w:val="24"/>
            </w:rPr>
            <w:fldChar w:fldCharType="end"/>
          </w:r>
        </w:p>
        <w:p w14:paraId="4DA35FC3">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_Toc20010 </w:instrText>
          </w:r>
          <w:r>
            <w:rPr>
              <w:rFonts w:hint="eastAsia" w:ascii="宋体" w:hAnsi="宋体" w:eastAsia="宋体" w:cs="宋体"/>
              <w:bCs/>
              <w:szCs w:val="24"/>
            </w:rPr>
            <w:fldChar w:fldCharType="separate"/>
          </w:r>
          <w:r>
            <w:rPr>
              <w:rFonts w:hint="eastAsia" w:ascii="宋体" w:hAnsi="宋体" w:eastAsia="宋体" w:cs="宋体"/>
              <w:bCs/>
              <w:kern w:val="44"/>
              <w:szCs w:val="36"/>
              <w:highlight w:val="none"/>
              <w:lang w:val="en-US" w:eastAsia="zh-CN" w:bidi="ar-SA"/>
            </w:rPr>
            <w:t>第一部分</w:t>
          </w:r>
          <w:r>
            <w:rPr>
              <w:rFonts w:hint="eastAsia" w:ascii="宋体" w:hAnsi="宋体" w:eastAsia="宋体" w:cs="宋体"/>
              <w:bCs/>
              <w:kern w:val="44"/>
              <w:szCs w:val="36"/>
              <w:highlight w:val="none"/>
              <w:lang w:val="zh-CN" w:eastAsia="zh-CN" w:bidi="ar-SA"/>
            </w:rPr>
            <w:t xml:space="preserve"> </w:t>
          </w:r>
          <w:r>
            <w:rPr>
              <w:rFonts w:hint="default" w:ascii="宋体" w:hAnsi="宋体" w:eastAsia="宋体" w:cs="宋体"/>
              <w:bCs/>
              <w:kern w:val="44"/>
              <w:szCs w:val="36"/>
              <w:highlight w:val="none"/>
              <w:lang w:val="en-US" w:eastAsia="zh-CN" w:bidi="ar-SA"/>
            </w:rPr>
            <w:t>采购公告</w:t>
          </w:r>
          <w:r>
            <w:tab/>
          </w:r>
          <w:r>
            <w:fldChar w:fldCharType="begin"/>
          </w:r>
          <w:r>
            <w:instrText xml:space="preserve"> PAGEREF _Toc20010 \h </w:instrText>
          </w:r>
          <w:r>
            <w:fldChar w:fldCharType="separate"/>
          </w:r>
          <w:r>
            <w:t>1</w:t>
          </w:r>
          <w:r>
            <w:fldChar w:fldCharType="end"/>
          </w:r>
          <w:r>
            <w:rPr>
              <w:rFonts w:hint="eastAsia" w:ascii="宋体" w:hAnsi="宋体" w:eastAsia="宋体" w:cs="宋体"/>
              <w:bCs/>
              <w:szCs w:val="24"/>
            </w:rPr>
            <w:fldChar w:fldCharType="end"/>
          </w:r>
        </w:p>
        <w:p w14:paraId="349B6808">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_Toc31539 </w:instrText>
          </w:r>
          <w:r>
            <w:rPr>
              <w:rFonts w:hint="eastAsia" w:ascii="宋体" w:hAnsi="宋体" w:eastAsia="宋体" w:cs="宋体"/>
              <w:bCs/>
              <w:szCs w:val="24"/>
            </w:rPr>
            <w:fldChar w:fldCharType="separate"/>
          </w:r>
          <w:r>
            <w:rPr>
              <w:rFonts w:hint="eastAsia" w:ascii="宋体" w:hAnsi="宋体" w:eastAsia="宋体" w:cs="宋体"/>
              <w:bCs/>
              <w:kern w:val="44"/>
              <w:szCs w:val="36"/>
              <w:highlight w:val="none"/>
              <w:lang w:val="en-US" w:eastAsia="zh-CN" w:bidi="ar-SA"/>
            </w:rPr>
            <w:t>第二部分</w:t>
          </w:r>
          <w:r>
            <w:rPr>
              <w:rFonts w:hint="eastAsia" w:ascii="宋体" w:hAnsi="宋体" w:eastAsia="宋体" w:cs="宋体"/>
              <w:bCs/>
              <w:kern w:val="2"/>
              <w:szCs w:val="32"/>
              <w:highlight w:val="none"/>
              <w:lang w:val="zh-CN" w:eastAsia="zh-CN" w:bidi="ar-SA"/>
            </w:rPr>
            <w:t xml:space="preserve">  </w:t>
          </w:r>
          <w:r>
            <w:rPr>
              <w:rFonts w:hint="default" w:ascii="宋体" w:hAnsi="宋体" w:eastAsia="宋体" w:cs="宋体"/>
              <w:bCs/>
              <w:kern w:val="44"/>
              <w:szCs w:val="36"/>
              <w:highlight w:val="none"/>
              <w:lang w:val="en-US" w:eastAsia="zh-CN" w:bidi="ar-SA"/>
            </w:rPr>
            <w:t>投标人</w:t>
          </w:r>
          <w:r>
            <w:rPr>
              <w:rFonts w:hint="eastAsia" w:ascii="宋体" w:hAnsi="宋体" w:eastAsia="宋体" w:cs="宋体"/>
              <w:bCs/>
              <w:kern w:val="44"/>
              <w:szCs w:val="36"/>
              <w:highlight w:val="none"/>
              <w:lang w:val="en-US" w:eastAsia="zh-CN" w:bidi="ar-SA"/>
            </w:rPr>
            <w:t>须知</w:t>
          </w:r>
          <w:r>
            <w:tab/>
          </w:r>
          <w:r>
            <w:fldChar w:fldCharType="begin"/>
          </w:r>
          <w:r>
            <w:instrText xml:space="preserve"> PAGEREF _Toc31539 \h </w:instrText>
          </w:r>
          <w:r>
            <w:fldChar w:fldCharType="separate"/>
          </w:r>
          <w:r>
            <w:t>4</w:t>
          </w:r>
          <w:r>
            <w:fldChar w:fldCharType="end"/>
          </w:r>
          <w:r>
            <w:rPr>
              <w:rFonts w:hint="eastAsia" w:ascii="宋体" w:hAnsi="宋体" w:eastAsia="宋体" w:cs="宋体"/>
              <w:bCs/>
              <w:szCs w:val="24"/>
            </w:rPr>
            <w:fldChar w:fldCharType="end"/>
          </w:r>
        </w:p>
        <w:p w14:paraId="314290E6">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_Toc27404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1.适用范围</w:t>
          </w:r>
          <w:r>
            <w:tab/>
          </w:r>
          <w:r>
            <w:fldChar w:fldCharType="begin"/>
          </w:r>
          <w:r>
            <w:instrText xml:space="preserve"> PAGEREF _Toc27404 \h </w:instrText>
          </w:r>
          <w:r>
            <w:fldChar w:fldCharType="separate"/>
          </w:r>
          <w:r>
            <w:t>4</w:t>
          </w:r>
          <w:r>
            <w:fldChar w:fldCharType="end"/>
          </w:r>
          <w:r>
            <w:rPr>
              <w:rFonts w:hint="eastAsia" w:ascii="宋体" w:hAnsi="宋体" w:eastAsia="宋体" w:cs="宋体"/>
              <w:bCs/>
              <w:szCs w:val="24"/>
            </w:rPr>
            <w:fldChar w:fldCharType="end"/>
          </w:r>
        </w:p>
        <w:p w14:paraId="011C3475">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_Toc9748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2.采购方式、合格的</w:t>
          </w:r>
          <w:r>
            <w:rPr>
              <w:rFonts w:hint="default" w:ascii="宋体" w:hAnsi="宋体" w:eastAsia="宋体" w:cs="宋体"/>
              <w:bCs/>
              <w:kern w:val="2"/>
              <w:szCs w:val="28"/>
              <w:highlight w:val="none"/>
              <w:lang w:val="en-US" w:eastAsia="zh-CN" w:bidi="ar-SA"/>
            </w:rPr>
            <w:t>投标人</w:t>
          </w:r>
          <w:r>
            <w:tab/>
          </w:r>
          <w:r>
            <w:fldChar w:fldCharType="begin"/>
          </w:r>
          <w:r>
            <w:instrText xml:space="preserve"> PAGEREF _Toc9748 \h </w:instrText>
          </w:r>
          <w:r>
            <w:fldChar w:fldCharType="separate"/>
          </w:r>
          <w:r>
            <w:t>4</w:t>
          </w:r>
          <w:r>
            <w:fldChar w:fldCharType="end"/>
          </w:r>
          <w:r>
            <w:rPr>
              <w:rFonts w:hint="eastAsia" w:ascii="宋体" w:hAnsi="宋体" w:eastAsia="宋体" w:cs="宋体"/>
              <w:bCs/>
              <w:szCs w:val="24"/>
            </w:rPr>
            <w:fldChar w:fldCharType="end"/>
          </w:r>
        </w:p>
        <w:p w14:paraId="50920A5B">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_Toc18169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3.投标费用</w:t>
          </w:r>
          <w:r>
            <w:tab/>
          </w:r>
          <w:r>
            <w:fldChar w:fldCharType="begin"/>
          </w:r>
          <w:r>
            <w:instrText xml:space="preserve"> PAGEREF _Toc18169 \h </w:instrText>
          </w:r>
          <w:r>
            <w:fldChar w:fldCharType="separate"/>
          </w:r>
          <w:r>
            <w:t>4</w:t>
          </w:r>
          <w:r>
            <w:fldChar w:fldCharType="end"/>
          </w:r>
          <w:r>
            <w:rPr>
              <w:rFonts w:hint="eastAsia" w:ascii="宋体" w:hAnsi="宋体" w:eastAsia="宋体" w:cs="宋体"/>
              <w:bCs/>
              <w:szCs w:val="24"/>
            </w:rPr>
            <w:fldChar w:fldCharType="end"/>
          </w:r>
        </w:p>
        <w:p w14:paraId="38BE47C4">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_Toc22846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4.招标文件的构成</w:t>
          </w:r>
          <w:r>
            <w:tab/>
          </w:r>
          <w:r>
            <w:fldChar w:fldCharType="begin"/>
          </w:r>
          <w:r>
            <w:instrText xml:space="preserve"> PAGEREF _Toc22846 \h </w:instrText>
          </w:r>
          <w:r>
            <w:fldChar w:fldCharType="separate"/>
          </w:r>
          <w:r>
            <w:t>4</w:t>
          </w:r>
          <w:r>
            <w:fldChar w:fldCharType="end"/>
          </w:r>
          <w:r>
            <w:rPr>
              <w:rFonts w:hint="eastAsia" w:ascii="宋体" w:hAnsi="宋体" w:eastAsia="宋体" w:cs="宋体"/>
              <w:bCs/>
              <w:szCs w:val="24"/>
            </w:rPr>
            <w:fldChar w:fldCharType="end"/>
          </w:r>
        </w:p>
        <w:p w14:paraId="5A1710FB">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_Toc17086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5.招标公告、招标文件、采购活动和中标结果的质疑</w:t>
          </w:r>
          <w:r>
            <w:tab/>
          </w:r>
          <w:r>
            <w:fldChar w:fldCharType="begin"/>
          </w:r>
          <w:r>
            <w:instrText xml:space="preserve"> PAGEREF _Toc17086 \h </w:instrText>
          </w:r>
          <w:r>
            <w:fldChar w:fldCharType="separate"/>
          </w:r>
          <w:r>
            <w:t>4</w:t>
          </w:r>
          <w:r>
            <w:fldChar w:fldCharType="end"/>
          </w:r>
          <w:r>
            <w:rPr>
              <w:rFonts w:hint="eastAsia" w:ascii="宋体" w:hAnsi="宋体" w:eastAsia="宋体" w:cs="宋体"/>
              <w:bCs/>
              <w:szCs w:val="24"/>
            </w:rPr>
            <w:fldChar w:fldCharType="end"/>
          </w:r>
        </w:p>
        <w:p w14:paraId="4645D70F">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_Toc26565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6.招标文件的澄清或修改</w:t>
          </w:r>
          <w:r>
            <w:tab/>
          </w:r>
          <w:r>
            <w:fldChar w:fldCharType="begin"/>
          </w:r>
          <w:r>
            <w:instrText xml:space="preserve"> PAGEREF _Toc26565 \h </w:instrText>
          </w:r>
          <w:r>
            <w:fldChar w:fldCharType="separate"/>
          </w:r>
          <w:r>
            <w:t>5</w:t>
          </w:r>
          <w:r>
            <w:fldChar w:fldCharType="end"/>
          </w:r>
          <w:r>
            <w:rPr>
              <w:rFonts w:hint="eastAsia" w:ascii="宋体" w:hAnsi="宋体" w:eastAsia="宋体" w:cs="宋体"/>
              <w:bCs/>
              <w:szCs w:val="24"/>
            </w:rPr>
            <w:fldChar w:fldCharType="end"/>
          </w:r>
        </w:p>
        <w:p w14:paraId="11085294">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_Toc19662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7.</w:t>
          </w:r>
          <w:r>
            <w:rPr>
              <w:rFonts w:hint="default" w:ascii="宋体" w:hAnsi="宋体" w:eastAsia="宋体" w:cs="宋体"/>
              <w:bCs/>
              <w:kern w:val="2"/>
              <w:szCs w:val="28"/>
              <w:highlight w:val="none"/>
              <w:lang w:val="en-US" w:eastAsia="zh-CN" w:bidi="ar-SA"/>
            </w:rPr>
            <w:t>投标</w:t>
          </w:r>
          <w:r>
            <w:rPr>
              <w:rFonts w:hint="eastAsia" w:ascii="宋体" w:hAnsi="宋体" w:eastAsia="宋体" w:cs="宋体"/>
              <w:bCs/>
              <w:kern w:val="2"/>
              <w:szCs w:val="28"/>
              <w:highlight w:val="none"/>
              <w:lang w:val="zh-CN" w:eastAsia="zh-CN" w:bidi="ar-SA"/>
            </w:rPr>
            <w:t>文件的语言及度量衡单位</w:t>
          </w:r>
          <w:r>
            <w:tab/>
          </w:r>
          <w:r>
            <w:fldChar w:fldCharType="begin"/>
          </w:r>
          <w:r>
            <w:instrText xml:space="preserve"> PAGEREF _Toc19662 \h </w:instrText>
          </w:r>
          <w:r>
            <w:fldChar w:fldCharType="separate"/>
          </w:r>
          <w:r>
            <w:t>5</w:t>
          </w:r>
          <w:r>
            <w:fldChar w:fldCharType="end"/>
          </w:r>
          <w:r>
            <w:rPr>
              <w:rFonts w:hint="eastAsia" w:ascii="宋体" w:hAnsi="宋体" w:eastAsia="宋体" w:cs="宋体"/>
              <w:bCs/>
              <w:szCs w:val="24"/>
            </w:rPr>
            <w:fldChar w:fldCharType="end"/>
          </w:r>
        </w:p>
        <w:p w14:paraId="63B5B6B3">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_Toc30540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8.投标报价及币种</w:t>
          </w:r>
          <w:r>
            <w:tab/>
          </w:r>
          <w:r>
            <w:fldChar w:fldCharType="begin"/>
          </w:r>
          <w:r>
            <w:instrText xml:space="preserve"> PAGEREF _Toc30540 \h </w:instrText>
          </w:r>
          <w:r>
            <w:fldChar w:fldCharType="separate"/>
          </w:r>
          <w:r>
            <w:t>6</w:t>
          </w:r>
          <w:r>
            <w:fldChar w:fldCharType="end"/>
          </w:r>
          <w:r>
            <w:rPr>
              <w:rFonts w:hint="eastAsia" w:ascii="宋体" w:hAnsi="宋体" w:eastAsia="宋体" w:cs="宋体"/>
              <w:bCs/>
              <w:szCs w:val="24"/>
            </w:rPr>
            <w:fldChar w:fldCharType="end"/>
          </w:r>
        </w:p>
        <w:p w14:paraId="1653E545">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_Toc10548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9.投标保证金</w:t>
          </w:r>
          <w:r>
            <w:tab/>
          </w:r>
          <w:r>
            <w:fldChar w:fldCharType="begin"/>
          </w:r>
          <w:r>
            <w:instrText xml:space="preserve"> PAGEREF _Toc10548 \h </w:instrText>
          </w:r>
          <w:r>
            <w:fldChar w:fldCharType="separate"/>
          </w:r>
          <w:r>
            <w:t>6</w:t>
          </w:r>
          <w:r>
            <w:fldChar w:fldCharType="end"/>
          </w:r>
          <w:r>
            <w:rPr>
              <w:rFonts w:hint="eastAsia" w:ascii="宋体" w:hAnsi="宋体" w:eastAsia="宋体" w:cs="宋体"/>
              <w:bCs/>
              <w:szCs w:val="24"/>
            </w:rPr>
            <w:fldChar w:fldCharType="end"/>
          </w:r>
        </w:p>
        <w:p w14:paraId="1F4AEA12">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_Toc1221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10.投标有效期</w:t>
          </w:r>
          <w:r>
            <w:tab/>
          </w:r>
          <w:r>
            <w:fldChar w:fldCharType="begin"/>
          </w:r>
          <w:r>
            <w:instrText xml:space="preserve"> PAGEREF _Toc1221 \h </w:instrText>
          </w:r>
          <w:r>
            <w:fldChar w:fldCharType="separate"/>
          </w:r>
          <w:r>
            <w:t>7</w:t>
          </w:r>
          <w:r>
            <w:fldChar w:fldCharType="end"/>
          </w:r>
          <w:r>
            <w:rPr>
              <w:rFonts w:hint="eastAsia" w:ascii="宋体" w:hAnsi="宋体" w:eastAsia="宋体" w:cs="宋体"/>
              <w:bCs/>
              <w:szCs w:val="24"/>
            </w:rPr>
            <w:fldChar w:fldCharType="end"/>
          </w:r>
        </w:p>
        <w:p w14:paraId="615FC9DC">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_Toc19944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11.投标文件构成</w:t>
          </w:r>
          <w:r>
            <w:tab/>
          </w:r>
          <w:r>
            <w:fldChar w:fldCharType="begin"/>
          </w:r>
          <w:r>
            <w:instrText xml:space="preserve"> PAGEREF _Toc19944 \h </w:instrText>
          </w:r>
          <w:r>
            <w:fldChar w:fldCharType="separate"/>
          </w:r>
          <w:r>
            <w:t>7</w:t>
          </w:r>
          <w:r>
            <w:fldChar w:fldCharType="end"/>
          </w:r>
          <w:r>
            <w:rPr>
              <w:rFonts w:hint="eastAsia" w:ascii="宋体" w:hAnsi="宋体" w:eastAsia="宋体" w:cs="宋体"/>
              <w:bCs/>
              <w:szCs w:val="24"/>
            </w:rPr>
            <w:fldChar w:fldCharType="end"/>
          </w:r>
        </w:p>
        <w:p w14:paraId="1115C62E">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_Toc4074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12.投标文件的编制要求</w:t>
          </w:r>
          <w:r>
            <w:tab/>
          </w:r>
          <w:r>
            <w:fldChar w:fldCharType="begin"/>
          </w:r>
          <w:r>
            <w:instrText xml:space="preserve"> PAGEREF _Toc4074 \h </w:instrText>
          </w:r>
          <w:r>
            <w:fldChar w:fldCharType="separate"/>
          </w:r>
          <w:r>
            <w:t>8</w:t>
          </w:r>
          <w:r>
            <w:fldChar w:fldCharType="end"/>
          </w:r>
          <w:r>
            <w:rPr>
              <w:rFonts w:hint="eastAsia" w:ascii="宋体" w:hAnsi="宋体" w:eastAsia="宋体" w:cs="宋体"/>
              <w:bCs/>
              <w:szCs w:val="24"/>
            </w:rPr>
            <w:fldChar w:fldCharType="end"/>
          </w:r>
        </w:p>
        <w:p w14:paraId="2345C6FC">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_Toc7894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w:t>
          </w:r>
          <w:r>
            <w:rPr>
              <w:rFonts w:hint="eastAsia" w:ascii="宋体" w:hAnsi="宋体" w:eastAsia="宋体" w:cs="宋体"/>
              <w:bCs/>
              <w:kern w:val="2"/>
              <w:szCs w:val="28"/>
              <w:highlight w:val="none"/>
              <w:lang w:val="en-US" w:eastAsia="zh-CN" w:bidi="ar-SA"/>
            </w:rPr>
            <w:t>3</w:t>
          </w:r>
          <w:r>
            <w:rPr>
              <w:rFonts w:hint="eastAsia" w:ascii="宋体" w:hAnsi="宋体" w:eastAsia="宋体" w:cs="宋体"/>
              <w:bCs/>
              <w:kern w:val="2"/>
              <w:szCs w:val="28"/>
              <w:highlight w:val="none"/>
              <w:lang w:val="zh-CN" w:eastAsia="zh-CN" w:bidi="ar-SA"/>
            </w:rPr>
            <w:t>.提交投标文件的时间、地点、方式</w:t>
          </w:r>
          <w:r>
            <w:tab/>
          </w:r>
          <w:r>
            <w:fldChar w:fldCharType="begin"/>
          </w:r>
          <w:r>
            <w:instrText xml:space="preserve"> PAGEREF _Toc7894 \h </w:instrText>
          </w:r>
          <w:r>
            <w:fldChar w:fldCharType="separate"/>
          </w:r>
          <w:r>
            <w:t>8</w:t>
          </w:r>
          <w:r>
            <w:fldChar w:fldCharType="end"/>
          </w:r>
          <w:r>
            <w:rPr>
              <w:rFonts w:hint="eastAsia" w:ascii="宋体" w:hAnsi="宋体" w:eastAsia="宋体" w:cs="宋体"/>
              <w:bCs/>
              <w:szCs w:val="24"/>
            </w:rPr>
            <w:fldChar w:fldCharType="end"/>
          </w:r>
        </w:p>
        <w:p w14:paraId="6BDB4A8E">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_Toc11177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w:t>
          </w:r>
          <w:r>
            <w:rPr>
              <w:rFonts w:hint="eastAsia" w:ascii="宋体" w:hAnsi="宋体" w:eastAsia="宋体" w:cs="宋体"/>
              <w:bCs/>
              <w:kern w:val="2"/>
              <w:szCs w:val="28"/>
              <w:highlight w:val="none"/>
              <w:lang w:val="en-US" w:eastAsia="zh-CN" w:bidi="ar-SA"/>
            </w:rPr>
            <w:t>4</w:t>
          </w:r>
          <w:r>
            <w:rPr>
              <w:rFonts w:hint="eastAsia" w:ascii="宋体" w:hAnsi="宋体" w:eastAsia="宋体" w:cs="宋体"/>
              <w:bCs/>
              <w:kern w:val="2"/>
              <w:szCs w:val="28"/>
              <w:highlight w:val="none"/>
              <w:lang w:val="zh-CN" w:eastAsia="zh-CN" w:bidi="ar-SA"/>
            </w:rPr>
            <w:t>.投标文件的补充、修改或者撤回</w:t>
          </w:r>
          <w:r>
            <w:tab/>
          </w:r>
          <w:r>
            <w:fldChar w:fldCharType="begin"/>
          </w:r>
          <w:r>
            <w:instrText xml:space="preserve"> PAGEREF _Toc11177 \h </w:instrText>
          </w:r>
          <w:r>
            <w:fldChar w:fldCharType="separate"/>
          </w:r>
          <w:r>
            <w:t>8</w:t>
          </w:r>
          <w:r>
            <w:fldChar w:fldCharType="end"/>
          </w:r>
          <w:r>
            <w:rPr>
              <w:rFonts w:hint="eastAsia" w:ascii="宋体" w:hAnsi="宋体" w:eastAsia="宋体" w:cs="宋体"/>
              <w:bCs/>
              <w:szCs w:val="24"/>
            </w:rPr>
            <w:fldChar w:fldCharType="end"/>
          </w:r>
        </w:p>
        <w:p w14:paraId="4F6464FE">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_Toc28446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w:t>
          </w:r>
          <w:r>
            <w:rPr>
              <w:rFonts w:hint="eastAsia" w:ascii="宋体" w:hAnsi="宋体" w:eastAsia="宋体" w:cs="宋体"/>
              <w:bCs/>
              <w:kern w:val="2"/>
              <w:szCs w:val="28"/>
              <w:highlight w:val="none"/>
              <w:lang w:val="en-US" w:eastAsia="zh-CN" w:bidi="ar-SA"/>
            </w:rPr>
            <w:t>5</w:t>
          </w:r>
          <w:r>
            <w:rPr>
              <w:rFonts w:hint="eastAsia" w:ascii="宋体" w:hAnsi="宋体" w:eastAsia="宋体" w:cs="宋体"/>
              <w:bCs/>
              <w:kern w:val="2"/>
              <w:szCs w:val="28"/>
              <w:highlight w:val="none"/>
              <w:lang w:val="zh-CN" w:eastAsia="zh-CN" w:bidi="ar-SA"/>
            </w:rPr>
            <w:t>.开标</w:t>
          </w:r>
          <w:r>
            <w:tab/>
          </w:r>
          <w:r>
            <w:fldChar w:fldCharType="begin"/>
          </w:r>
          <w:r>
            <w:instrText xml:space="preserve"> PAGEREF _Toc28446 \h </w:instrText>
          </w:r>
          <w:r>
            <w:fldChar w:fldCharType="separate"/>
          </w:r>
          <w:r>
            <w:t>8</w:t>
          </w:r>
          <w:r>
            <w:fldChar w:fldCharType="end"/>
          </w:r>
          <w:r>
            <w:rPr>
              <w:rFonts w:hint="eastAsia" w:ascii="宋体" w:hAnsi="宋体" w:eastAsia="宋体" w:cs="宋体"/>
              <w:bCs/>
              <w:szCs w:val="24"/>
            </w:rPr>
            <w:fldChar w:fldCharType="end"/>
          </w:r>
        </w:p>
        <w:p w14:paraId="738F4AC5">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_Toc25314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en-US" w:eastAsia="zh-CN" w:bidi="ar-SA"/>
            </w:rPr>
            <w:t>16.资格审查</w:t>
          </w:r>
          <w:r>
            <w:tab/>
          </w:r>
          <w:r>
            <w:fldChar w:fldCharType="begin"/>
          </w:r>
          <w:r>
            <w:instrText xml:space="preserve"> PAGEREF _Toc25314 \h </w:instrText>
          </w:r>
          <w:r>
            <w:fldChar w:fldCharType="separate"/>
          </w:r>
          <w:r>
            <w:t>9</w:t>
          </w:r>
          <w:r>
            <w:fldChar w:fldCharType="end"/>
          </w:r>
          <w:r>
            <w:rPr>
              <w:rFonts w:hint="eastAsia" w:ascii="宋体" w:hAnsi="宋体" w:eastAsia="宋体" w:cs="宋体"/>
              <w:bCs/>
              <w:szCs w:val="24"/>
            </w:rPr>
            <w:fldChar w:fldCharType="end"/>
          </w:r>
        </w:p>
        <w:p w14:paraId="625E60FE">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_Toc6487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1</w:t>
          </w:r>
          <w:r>
            <w:rPr>
              <w:rFonts w:hint="eastAsia" w:ascii="宋体" w:hAnsi="宋体" w:eastAsia="宋体" w:cs="宋体"/>
              <w:bCs/>
              <w:kern w:val="2"/>
              <w:szCs w:val="28"/>
              <w:highlight w:val="none"/>
              <w:lang w:val="en-US" w:eastAsia="zh-CN" w:bidi="ar-SA"/>
            </w:rPr>
            <w:t>7</w:t>
          </w:r>
          <w:r>
            <w:rPr>
              <w:rFonts w:hint="eastAsia" w:ascii="宋体" w:hAnsi="宋体" w:eastAsia="宋体" w:cs="宋体"/>
              <w:bCs/>
              <w:kern w:val="2"/>
              <w:szCs w:val="28"/>
              <w:highlight w:val="none"/>
              <w:lang w:val="zh-CN" w:eastAsia="zh-CN" w:bidi="ar-SA"/>
            </w:rPr>
            <w:t>.评标委员会</w:t>
          </w:r>
          <w:r>
            <w:tab/>
          </w:r>
          <w:r>
            <w:fldChar w:fldCharType="begin"/>
          </w:r>
          <w:r>
            <w:instrText xml:space="preserve"> PAGEREF _Toc6487 \h </w:instrText>
          </w:r>
          <w:r>
            <w:fldChar w:fldCharType="separate"/>
          </w:r>
          <w:r>
            <w:t>10</w:t>
          </w:r>
          <w:r>
            <w:fldChar w:fldCharType="end"/>
          </w:r>
          <w:r>
            <w:rPr>
              <w:rFonts w:hint="eastAsia" w:ascii="宋体" w:hAnsi="宋体" w:eastAsia="宋体" w:cs="宋体"/>
              <w:bCs/>
              <w:szCs w:val="24"/>
            </w:rPr>
            <w:fldChar w:fldCharType="end"/>
          </w:r>
        </w:p>
        <w:p w14:paraId="3397BC13">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_Toc7209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en-US" w:eastAsia="zh-CN" w:bidi="ar-SA"/>
            </w:rPr>
            <w:t>18</w:t>
          </w:r>
          <w:r>
            <w:rPr>
              <w:rFonts w:hint="eastAsia" w:ascii="宋体" w:hAnsi="宋体" w:eastAsia="宋体" w:cs="宋体"/>
              <w:bCs/>
              <w:kern w:val="2"/>
              <w:szCs w:val="28"/>
              <w:highlight w:val="none"/>
              <w:lang w:val="zh-CN" w:eastAsia="zh-CN" w:bidi="ar-SA"/>
            </w:rPr>
            <w:t>.评审工作程序</w:t>
          </w:r>
          <w:r>
            <w:tab/>
          </w:r>
          <w:r>
            <w:fldChar w:fldCharType="begin"/>
          </w:r>
          <w:r>
            <w:instrText xml:space="preserve"> PAGEREF _Toc7209 \h </w:instrText>
          </w:r>
          <w:r>
            <w:fldChar w:fldCharType="separate"/>
          </w:r>
          <w:r>
            <w:t>11</w:t>
          </w:r>
          <w:r>
            <w:fldChar w:fldCharType="end"/>
          </w:r>
          <w:r>
            <w:rPr>
              <w:rFonts w:hint="eastAsia" w:ascii="宋体" w:hAnsi="宋体" w:eastAsia="宋体" w:cs="宋体"/>
              <w:bCs/>
              <w:szCs w:val="24"/>
            </w:rPr>
            <w:fldChar w:fldCharType="end"/>
          </w:r>
        </w:p>
        <w:p w14:paraId="087DFCA4">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_Toc20180 </w:instrText>
          </w:r>
          <w:r>
            <w:rPr>
              <w:rFonts w:hint="eastAsia" w:ascii="宋体" w:hAnsi="宋体" w:eastAsia="宋体" w:cs="宋体"/>
              <w:bCs/>
              <w:szCs w:val="24"/>
            </w:rPr>
            <w:fldChar w:fldCharType="separate"/>
          </w:r>
          <w:r>
            <w:rPr>
              <w:rFonts w:hint="eastAsia" w:ascii="宋体" w:hAnsi="宋体" w:eastAsia="宋体" w:cs="宋体"/>
              <w:bCs/>
              <w:kern w:val="2"/>
              <w:szCs w:val="32"/>
              <w:highlight w:val="none"/>
              <w:lang w:val="en-US" w:eastAsia="zh-CN" w:bidi="ar-SA"/>
            </w:rPr>
            <w:t>19</w:t>
          </w:r>
          <w:r>
            <w:rPr>
              <w:rFonts w:hint="eastAsia" w:ascii="宋体" w:hAnsi="宋体" w:eastAsia="宋体" w:cs="宋体"/>
              <w:bCs/>
              <w:kern w:val="2"/>
              <w:szCs w:val="32"/>
              <w:highlight w:val="none"/>
              <w:lang w:val="zh-CN" w:eastAsia="zh-CN" w:bidi="ar-SA"/>
            </w:rPr>
            <w:t>.评审办法</w:t>
          </w:r>
          <w:r>
            <w:tab/>
          </w:r>
          <w:r>
            <w:fldChar w:fldCharType="begin"/>
          </w:r>
          <w:r>
            <w:instrText xml:space="preserve"> PAGEREF _Toc20180 \h </w:instrText>
          </w:r>
          <w:r>
            <w:fldChar w:fldCharType="separate"/>
          </w:r>
          <w:r>
            <w:t>14</w:t>
          </w:r>
          <w:r>
            <w:fldChar w:fldCharType="end"/>
          </w:r>
          <w:r>
            <w:rPr>
              <w:rFonts w:hint="eastAsia" w:ascii="宋体" w:hAnsi="宋体" w:eastAsia="宋体" w:cs="宋体"/>
              <w:bCs/>
              <w:szCs w:val="24"/>
            </w:rPr>
            <w:fldChar w:fldCharType="end"/>
          </w:r>
        </w:p>
        <w:p w14:paraId="0DC8EA8D">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_Toc15456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en-US" w:eastAsia="zh-CN" w:bidi="ar-SA"/>
            </w:rPr>
            <w:t>20</w:t>
          </w:r>
          <w:r>
            <w:rPr>
              <w:rFonts w:hint="eastAsia" w:ascii="宋体" w:hAnsi="宋体" w:eastAsia="宋体" w:cs="宋体"/>
              <w:bCs/>
              <w:kern w:val="2"/>
              <w:szCs w:val="28"/>
              <w:highlight w:val="none"/>
              <w:lang w:val="zh-CN" w:eastAsia="zh-CN" w:bidi="ar-SA"/>
            </w:rPr>
            <w:t>.推荐并确定中标</w:t>
          </w:r>
          <w:r>
            <w:rPr>
              <w:rFonts w:hint="default" w:ascii="宋体" w:hAnsi="宋体" w:eastAsia="宋体" w:cs="宋体"/>
              <w:bCs/>
              <w:kern w:val="2"/>
              <w:szCs w:val="28"/>
              <w:highlight w:val="none"/>
              <w:lang w:val="en-US" w:eastAsia="zh-CN" w:bidi="ar-SA"/>
            </w:rPr>
            <w:t>人</w:t>
          </w:r>
          <w:r>
            <w:tab/>
          </w:r>
          <w:r>
            <w:fldChar w:fldCharType="begin"/>
          </w:r>
          <w:r>
            <w:instrText xml:space="preserve"> PAGEREF _Toc15456 \h </w:instrText>
          </w:r>
          <w:r>
            <w:fldChar w:fldCharType="separate"/>
          </w:r>
          <w:r>
            <w:t>18</w:t>
          </w:r>
          <w:r>
            <w:fldChar w:fldCharType="end"/>
          </w:r>
          <w:r>
            <w:rPr>
              <w:rFonts w:hint="eastAsia" w:ascii="宋体" w:hAnsi="宋体" w:eastAsia="宋体" w:cs="宋体"/>
              <w:bCs/>
              <w:szCs w:val="24"/>
            </w:rPr>
            <w:fldChar w:fldCharType="end"/>
          </w:r>
        </w:p>
        <w:p w14:paraId="0ABD035D">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_Toc32325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2</w:t>
          </w:r>
          <w:r>
            <w:rPr>
              <w:rFonts w:hint="eastAsia" w:ascii="宋体" w:hAnsi="宋体" w:eastAsia="宋体" w:cs="宋体"/>
              <w:bCs/>
              <w:kern w:val="2"/>
              <w:szCs w:val="28"/>
              <w:highlight w:val="none"/>
              <w:lang w:val="en-US" w:eastAsia="zh-CN" w:bidi="ar-SA"/>
            </w:rPr>
            <w:t>1</w:t>
          </w:r>
          <w:r>
            <w:rPr>
              <w:rFonts w:hint="eastAsia" w:ascii="宋体" w:hAnsi="宋体" w:eastAsia="宋体" w:cs="宋体"/>
              <w:bCs/>
              <w:kern w:val="2"/>
              <w:szCs w:val="28"/>
              <w:highlight w:val="none"/>
              <w:lang w:val="zh-CN" w:eastAsia="zh-CN" w:bidi="ar-SA"/>
            </w:rPr>
            <w:t>.中标通知</w:t>
          </w:r>
          <w:r>
            <w:tab/>
          </w:r>
          <w:r>
            <w:fldChar w:fldCharType="begin"/>
          </w:r>
          <w:r>
            <w:instrText xml:space="preserve"> PAGEREF _Toc32325 \h </w:instrText>
          </w:r>
          <w:r>
            <w:fldChar w:fldCharType="separate"/>
          </w:r>
          <w:r>
            <w:t>19</w:t>
          </w:r>
          <w:r>
            <w:fldChar w:fldCharType="end"/>
          </w:r>
          <w:r>
            <w:rPr>
              <w:rFonts w:hint="eastAsia" w:ascii="宋体" w:hAnsi="宋体" w:eastAsia="宋体" w:cs="宋体"/>
              <w:bCs/>
              <w:szCs w:val="24"/>
            </w:rPr>
            <w:fldChar w:fldCharType="end"/>
          </w:r>
        </w:p>
        <w:p w14:paraId="72C41A11">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_Toc1899 </w:instrText>
          </w:r>
          <w:r>
            <w:rPr>
              <w:rFonts w:hint="eastAsia" w:ascii="宋体" w:hAnsi="宋体" w:eastAsia="宋体" w:cs="宋体"/>
              <w:bCs/>
              <w:szCs w:val="24"/>
            </w:rPr>
            <w:fldChar w:fldCharType="separate"/>
          </w:r>
          <w:r>
            <w:rPr>
              <w:rFonts w:hint="eastAsia" w:ascii="宋体" w:hAnsi="宋体" w:eastAsia="宋体" w:cs="宋体"/>
              <w:bCs/>
              <w:kern w:val="2"/>
              <w:szCs w:val="28"/>
              <w:highlight w:val="none"/>
              <w:lang w:val="zh-CN" w:eastAsia="zh-CN" w:bidi="ar-SA"/>
            </w:rPr>
            <w:t>2</w:t>
          </w:r>
          <w:r>
            <w:rPr>
              <w:rFonts w:hint="eastAsia" w:ascii="宋体" w:hAnsi="宋体" w:eastAsia="宋体" w:cs="宋体"/>
              <w:bCs/>
              <w:kern w:val="2"/>
              <w:szCs w:val="28"/>
              <w:highlight w:val="none"/>
              <w:lang w:val="en-US" w:eastAsia="zh-CN" w:bidi="ar-SA"/>
            </w:rPr>
            <w:t>2</w:t>
          </w:r>
          <w:r>
            <w:rPr>
              <w:rFonts w:hint="eastAsia" w:ascii="宋体" w:hAnsi="宋体" w:eastAsia="宋体" w:cs="宋体"/>
              <w:bCs/>
              <w:kern w:val="2"/>
              <w:szCs w:val="28"/>
              <w:highlight w:val="none"/>
              <w:lang w:val="zh-CN" w:eastAsia="zh-CN" w:bidi="ar-SA"/>
            </w:rPr>
            <w:t>.签订合同</w:t>
          </w:r>
          <w:r>
            <w:tab/>
          </w:r>
          <w:r>
            <w:fldChar w:fldCharType="begin"/>
          </w:r>
          <w:r>
            <w:instrText xml:space="preserve"> PAGEREF _Toc1899 \h </w:instrText>
          </w:r>
          <w:r>
            <w:fldChar w:fldCharType="separate"/>
          </w:r>
          <w:r>
            <w:t>19</w:t>
          </w:r>
          <w:r>
            <w:fldChar w:fldCharType="end"/>
          </w:r>
          <w:r>
            <w:rPr>
              <w:rFonts w:hint="eastAsia" w:ascii="宋体" w:hAnsi="宋体" w:eastAsia="宋体" w:cs="宋体"/>
              <w:bCs/>
              <w:szCs w:val="24"/>
            </w:rPr>
            <w:fldChar w:fldCharType="end"/>
          </w:r>
        </w:p>
        <w:p w14:paraId="3BE09E4A">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_Toc29736 </w:instrText>
          </w:r>
          <w:r>
            <w:rPr>
              <w:rFonts w:hint="eastAsia" w:ascii="宋体" w:hAnsi="宋体" w:eastAsia="宋体" w:cs="宋体"/>
              <w:bCs/>
              <w:szCs w:val="24"/>
            </w:rPr>
            <w:fldChar w:fldCharType="separate"/>
          </w:r>
          <w:r>
            <w:rPr>
              <w:rFonts w:hint="eastAsia" w:asciiTheme="majorEastAsia" w:hAnsiTheme="majorEastAsia" w:eastAsiaTheme="majorEastAsia" w:cstheme="majorEastAsia"/>
              <w:bCs/>
              <w:kern w:val="2"/>
              <w:szCs w:val="36"/>
              <w:highlight w:val="none"/>
              <w:lang w:val="zh-CN" w:eastAsia="zh-CN" w:bidi="ar-SA"/>
            </w:rPr>
            <w:t xml:space="preserve">第三部分 </w:t>
          </w:r>
          <w:r>
            <w:rPr>
              <w:rFonts w:hint="eastAsia" w:asciiTheme="majorEastAsia" w:hAnsiTheme="majorEastAsia" w:eastAsiaTheme="majorEastAsia" w:cstheme="majorEastAsia"/>
              <w:bCs/>
              <w:kern w:val="2"/>
              <w:szCs w:val="36"/>
              <w:highlight w:val="none"/>
              <w:lang w:val="en-US" w:eastAsia="zh-CN" w:bidi="ar-SA"/>
            </w:rPr>
            <w:t xml:space="preserve"> </w:t>
          </w:r>
          <w:r>
            <w:rPr>
              <w:rFonts w:hint="eastAsia" w:asciiTheme="majorEastAsia" w:hAnsiTheme="majorEastAsia" w:eastAsiaTheme="majorEastAsia" w:cstheme="majorEastAsia"/>
              <w:bCs/>
              <w:kern w:val="2"/>
              <w:szCs w:val="36"/>
              <w:highlight w:val="none"/>
              <w:lang w:val="zh-CN" w:eastAsia="zh-CN" w:bidi="ar-SA"/>
            </w:rPr>
            <w:t>青海省政府采购项目合同</w:t>
          </w:r>
          <w:r>
            <w:tab/>
          </w:r>
          <w:r>
            <w:fldChar w:fldCharType="begin"/>
          </w:r>
          <w:r>
            <w:instrText xml:space="preserve"> PAGEREF _Toc29736 \h </w:instrText>
          </w:r>
          <w:r>
            <w:fldChar w:fldCharType="separate"/>
          </w:r>
          <w:r>
            <w:t>22</w:t>
          </w:r>
          <w:r>
            <w:fldChar w:fldCharType="end"/>
          </w:r>
          <w:r>
            <w:rPr>
              <w:rFonts w:hint="eastAsia" w:ascii="宋体" w:hAnsi="宋体" w:eastAsia="宋体" w:cs="宋体"/>
              <w:bCs/>
              <w:szCs w:val="24"/>
            </w:rPr>
            <w:fldChar w:fldCharType="end"/>
          </w:r>
        </w:p>
        <w:p w14:paraId="341E300C">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_Toc11230 </w:instrText>
          </w:r>
          <w:r>
            <w:rPr>
              <w:rFonts w:hint="eastAsia" w:ascii="宋体" w:hAnsi="宋体" w:eastAsia="宋体" w:cs="宋体"/>
              <w:bCs/>
              <w:szCs w:val="24"/>
            </w:rPr>
            <w:fldChar w:fldCharType="separate"/>
          </w:r>
          <w:r>
            <w:rPr>
              <w:rFonts w:hint="eastAsia" w:ascii="宋体" w:hAnsi="宋体" w:eastAsia="宋体" w:cs="宋体"/>
              <w:bCs/>
              <w:kern w:val="2"/>
              <w:szCs w:val="36"/>
              <w:highlight w:val="none"/>
              <w:lang w:val="zh-CN" w:eastAsia="zh-CN" w:bidi="ar-SA"/>
            </w:rPr>
            <w:t>第四部分  投标文件格式</w:t>
          </w:r>
          <w:r>
            <w:tab/>
          </w:r>
          <w:r>
            <w:fldChar w:fldCharType="begin"/>
          </w:r>
          <w:r>
            <w:instrText xml:space="preserve"> PAGEREF _Toc11230 \h </w:instrText>
          </w:r>
          <w:r>
            <w:fldChar w:fldCharType="separate"/>
          </w:r>
          <w:r>
            <w:t>37</w:t>
          </w:r>
          <w:r>
            <w:fldChar w:fldCharType="end"/>
          </w:r>
          <w:r>
            <w:rPr>
              <w:rFonts w:hint="eastAsia" w:ascii="宋体" w:hAnsi="宋体" w:eastAsia="宋体" w:cs="宋体"/>
              <w:bCs/>
              <w:szCs w:val="24"/>
            </w:rPr>
            <w:fldChar w:fldCharType="end"/>
          </w:r>
        </w:p>
        <w:p w14:paraId="3C5A18EE">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_Toc17797 </w:instrText>
          </w:r>
          <w:r>
            <w:rPr>
              <w:rFonts w:hint="eastAsia" w:ascii="宋体" w:hAnsi="宋体" w:eastAsia="宋体" w:cs="宋体"/>
              <w:bCs/>
              <w:szCs w:val="24"/>
            </w:rPr>
            <w:fldChar w:fldCharType="separate"/>
          </w:r>
          <w:r>
            <w:rPr>
              <w:rFonts w:hint="eastAsia" w:ascii="宋体" w:hAnsi="宋体" w:eastAsia="宋体" w:cs="宋体"/>
              <w:bCs/>
              <w:kern w:val="2"/>
              <w:szCs w:val="36"/>
              <w:highlight w:val="none"/>
              <w:lang w:val="zh-CN" w:eastAsia="zh-CN" w:bidi="ar-SA"/>
            </w:rPr>
            <w:t>第五部分  采购项目要求及技术服务要求</w:t>
          </w:r>
          <w:r>
            <w:tab/>
          </w:r>
          <w:r>
            <w:fldChar w:fldCharType="begin"/>
          </w:r>
          <w:r>
            <w:instrText xml:space="preserve"> PAGEREF _Toc17797 \h </w:instrText>
          </w:r>
          <w:r>
            <w:fldChar w:fldCharType="separate"/>
          </w:r>
          <w:r>
            <w:t>61</w:t>
          </w:r>
          <w:r>
            <w:fldChar w:fldCharType="end"/>
          </w:r>
          <w:r>
            <w:rPr>
              <w:rFonts w:hint="eastAsia" w:ascii="宋体" w:hAnsi="宋体" w:eastAsia="宋体" w:cs="宋体"/>
              <w:bCs/>
              <w:szCs w:val="24"/>
            </w:rPr>
            <w:fldChar w:fldCharType="end"/>
          </w:r>
        </w:p>
        <w:p w14:paraId="4EB2D68F">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_Toc15980 </w:instrText>
          </w:r>
          <w:r>
            <w:rPr>
              <w:rFonts w:hint="eastAsia" w:ascii="宋体" w:hAnsi="宋体" w:eastAsia="宋体" w:cs="宋体"/>
              <w:bCs/>
              <w:szCs w:val="24"/>
            </w:rPr>
            <w:fldChar w:fldCharType="separate"/>
          </w:r>
          <w:r>
            <w:rPr>
              <w:rFonts w:hint="eastAsia" w:ascii="宋体" w:hAnsi="宋体" w:cs="Times New Roman"/>
              <w:bCs/>
              <w:kern w:val="0"/>
              <w:szCs w:val="27"/>
              <w:lang w:val="zh-TW" w:eastAsia="zh-CN" w:bidi="ar-SA"/>
            </w:rPr>
            <w:t>采购项目要求</w:t>
          </w:r>
          <w:r>
            <w:tab/>
          </w:r>
          <w:r>
            <w:fldChar w:fldCharType="begin"/>
          </w:r>
          <w:r>
            <w:instrText xml:space="preserve"> PAGEREF _Toc15980 \h </w:instrText>
          </w:r>
          <w:r>
            <w:fldChar w:fldCharType="separate"/>
          </w:r>
          <w:r>
            <w:t>61</w:t>
          </w:r>
          <w:r>
            <w:fldChar w:fldCharType="end"/>
          </w:r>
          <w:r>
            <w:rPr>
              <w:rFonts w:hint="eastAsia" w:ascii="宋体" w:hAnsi="宋体" w:eastAsia="宋体" w:cs="宋体"/>
              <w:bCs/>
              <w:szCs w:val="24"/>
            </w:rPr>
            <w:fldChar w:fldCharType="end"/>
          </w:r>
        </w:p>
        <w:p w14:paraId="2A602905">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_Toc32534 </w:instrText>
          </w:r>
          <w:r>
            <w:rPr>
              <w:rFonts w:hint="eastAsia" w:ascii="宋体" w:hAnsi="宋体" w:eastAsia="宋体" w:cs="宋体"/>
              <w:bCs/>
              <w:szCs w:val="24"/>
            </w:rPr>
            <w:fldChar w:fldCharType="separate"/>
          </w:r>
          <w:r>
            <w:rPr>
              <w:rFonts w:hint="eastAsia" w:ascii="宋体" w:hAnsi="宋体" w:cs="Times New Roman"/>
              <w:bCs/>
              <w:kern w:val="0"/>
              <w:szCs w:val="24"/>
              <w:lang w:val="zh-TW" w:eastAsia="zh-CN" w:bidi="ar-SA"/>
            </w:rPr>
            <w:t>一、</w:t>
          </w:r>
          <w:r>
            <w:rPr>
              <w:rFonts w:hint="eastAsia" w:ascii="宋体" w:hAnsi="宋体" w:eastAsia="宋体" w:cs="Times New Roman"/>
              <w:bCs/>
              <w:kern w:val="0"/>
              <w:szCs w:val="24"/>
              <w:lang w:val="zh-TW" w:eastAsia="zh-TW" w:bidi="ar-SA"/>
            </w:rPr>
            <w:t>投标说明</w:t>
          </w:r>
          <w:r>
            <w:tab/>
          </w:r>
          <w:r>
            <w:fldChar w:fldCharType="begin"/>
          </w:r>
          <w:r>
            <w:instrText xml:space="preserve"> PAGEREF _Toc32534 \h </w:instrText>
          </w:r>
          <w:r>
            <w:fldChar w:fldCharType="separate"/>
          </w:r>
          <w:r>
            <w:t>61</w:t>
          </w:r>
          <w:r>
            <w:fldChar w:fldCharType="end"/>
          </w:r>
          <w:r>
            <w:rPr>
              <w:rFonts w:hint="eastAsia" w:ascii="宋体" w:hAnsi="宋体" w:eastAsia="宋体" w:cs="宋体"/>
              <w:bCs/>
              <w:szCs w:val="24"/>
            </w:rPr>
            <w:fldChar w:fldCharType="end"/>
          </w:r>
        </w:p>
        <w:p w14:paraId="6A7F29A7">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_Toc1062 </w:instrText>
          </w:r>
          <w:r>
            <w:rPr>
              <w:rFonts w:hint="eastAsia" w:ascii="宋体" w:hAnsi="宋体" w:eastAsia="宋体" w:cs="宋体"/>
              <w:bCs/>
              <w:szCs w:val="24"/>
            </w:rPr>
            <w:fldChar w:fldCharType="separate"/>
          </w:r>
          <w:r>
            <w:rPr>
              <w:rFonts w:hint="eastAsia" w:ascii="宋体" w:hAnsi="宋体" w:cs="Times New Roman"/>
              <w:bCs/>
              <w:kern w:val="0"/>
              <w:szCs w:val="24"/>
              <w:lang w:val="zh-TW" w:eastAsia="zh-CN" w:bidi="ar-SA"/>
            </w:rPr>
            <w:t>二、</w:t>
          </w:r>
          <w:r>
            <w:rPr>
              <w:rFonts w:hint="eastAsia" w:ascii="宋体" w:hAnsi="宋体" w:cs="Times New Roman"/>
              <w:bCs/>
              <w:kern w:val="0"/>
              <w:szCs w:val="24"/>
              <w:lang w:val="zh-TW" w:eastAsia="zh-TW" w:bidi="ar-SA"/>
            </w:rPr>
            <w:t>报价说明</w:t>
          </w:r>
          <w:r>
            <w:tab/>
          </w:r>
          <w:r>
            <w:fldChar w:fldCharType="begin"/>
          </w:r>
          <w:r>
            <w:instrText xml:space="preserve"> PAGEREF _Toc1062 \h </w:instrText>
          </w:r>
          <w:r>
            <w:fldChar w:fldCharType="separate"/>
          </w:r>
          <w:r>
            <w:t>61</w:t>
          </w:r>
          <w:r>
            <w:fldChar w:fldCharType="end"/>
          </w:r>
          <w:r>
            <w:rPr>
              <w:rFonts w:hint="eastAsia" w:ascii="宋体" w:hAnsi="宋体" w:eastAsia="宋体" w:cs="宋体"/>
              <w:bCs/>
              <w:szCs w:val="24"/>
            </w:rPr>
            <w:fldChar w:fldCharType="end"/>
          </w:r>
        </w:p>
        <w:p w14:paraId="7509297C">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_Toc1085 </w:instrText>
          </w:r>
          <w:r>
            <w:rPr>
              <w:rFonts w:hint="eastAsia" w:ascii="宋体" w:hAnsi="宋体" w:eastAsia="宋体" w:cs="宋体"/>
              <w:bCs/>
              <w:szCs w:val="24"/>
            </w:rPr>
            <w:fldChar w:fldCharType="separate"/>
          </w:r>
          <w:r>
            <w:rPr>
              <w:rFonts w:hint="eastAsia" w:ascii="宋体" w:hAnsi="宋体" w:cs="Times New Roman"/>
              <w:bCs/>
              <w:kern w:val="0"/>
              <w:szCs w:val="24"/>
              <w:lang w:val="en-US" w:eastAsia="zh-CN" w:bidi="ar-SA"/>
            </w:rPr>
            <w:t>三、</w:t>
          </w:r>
          <w:r>
            <w:rPr>
              <w:rFonts w:hint="eastAsia" w:ascii="宋体" w:hAnsi="宋体" w:cs="Times New Roman"/>
              <w:bCs/>
              <w:kern w:val="0"/>
              <w:szCs w:val="24"/>
              <w:lang w:val="zh-CN" w:eastAsia="zh-CN" w:bidi="ar-SA"/>
            </w:rPr>
            <w:t>商务要求</w:t>
          </w:r>
          <w:r>
            <w:tab/>
          </w:r>
          <w:r>
            <w:fldChar w:fldCharType="begin"/>
          </w:r>
          <w:r>
            <w:instrText xml:space="preserve"> PAGEREF _Toc1085 \h </w:instrText>
          </w:r>
          <w:r>
            <w:fldChar w:fldCharType="separate"/>
          </w:r>
          <w:r>
            <w:t>61</w:t>
          </w:r>
          <w:r>
            <w:fldChar w:fldCharType="end"/>
          </w:r>
          <w:r>
            <w:rPr>
              <w:rFonts w:hint="eastAsia" w:ascii="宋体" w:hAnsi="宋体" w:eastAsia="宋体" w:cs="宋体"/>
              <w:bCs/>
              <w:szCs w:val="24"/>
            </w:rPr>
            <w:fldChar w:fldCharType="end"/>
          </w:r>
        </w:p>
        <w:p w14:paraId="6FA5BCB7">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_Toc26841 </w:instrText>
          </w:r>
          <w:r>
            <w:rPr>
              <w:rFonts w:hint="eastAsia" w:ascii="宋体" w:hAnsi="宋体" w:eastAsia="宋体" w:cs="宋体"/>
              <w:bCs/>
              <w:szCs w:val="24"/>
            </w:rPr>
            <w:fldChar w:fldCharType="separate"/>
          </w:r>
          <w:r>
            <w:rPr>
              <w:rFonts w:hint="eastAsia" w:ascii="宋体" w:hAnsi="宋体" w:cs="Times New Roman"/>
              <w:bCs/>
              <w:kern w:val="0"/>
              <w:szCs w:val="24"/>
              <w:lang w:val="zh-TW" w:eastAsia="zh-CN" w:bidi="ar-SA"/>
            </w:rPr>
            <w:t>一、项目背景</w:t>
          </w:r>
          <w:r>
            <w:tab/>
          </w:r>
          <w:r>
            <w:fldChar w:fldCharType="begin"/>
          </w:r>
          <w:r>
            <w:instrText xml:space="preserve"> PAGEREF _Toc26841 \h </w:instrText>
          </w:r>
          <w:r>
            <w:fldChar w:fldCharType="separate"/>
          </w:r>
          <w:r>
            <w:t>61</w:t>
          </w:r>
          <w:r>
            <w:fldChar w:fldCharType="end"/>
          </w:r>
          <w:r>
            <w:rPr>
              <w:rFonts w:hint="eastAsia" w:ascii="宋体" w:hAnsi="宋体" w:eastAsia="宋体" w:cs="宋体"/>
              <w:bCs/>
              <w:szCs w:val="24"/>
            </w:rPr>
            <w:fldChar w:fldCharType="end"/>
          </w:r>
        </w:p>
        <w:p w14:paraId="407573A3">
          <w:pPr>
            <w:pStyle w:val="12"/>
            <w:tabs>
              <w:tab w:val="right" w:leader="dot" w:pos="9638"/>
            </w:tabs>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_Toc5200 </w:instrText>
          </w:r>
          <w:r>
            <w:rPr>
              <w:rFonts w:hint="eastAsia" w:ascii="宋体" w:hAnsi="宋体" w:eastAsia="宋体" w:cs="宋体"/>
              <w:bCs/>
              <w:szCs w:val="24"/>
            </w:rPr>
            <w:fldChar w:fldCharType="separate"/>
          </w:r>
          <w:r>
            <w:rPr>
              <w:rFonts w:hint="eastAsia" w:ascii="宋体" w:hAnsi="宋体" w:cs="Times New Roman"/>
              <w:bCs/>
              <w:kern w:val="0"/>
              <w:szCs w:val="24"/>
              <w:lang w:val="zh-TW" w:eastAsia="zh-CN" w:bidi="ar-SA"/>
            </w:rPr>
            <w:t>二、采购需求</w:t>
          </w:r>
          <w:r>
            <w:tab/>
          </w:r>
          <w:r>
            <w:fldChar w:fldCharType="begin"/>
          </w:r>
          <w:r>
            <w:instrText xml:space="preserve"> PAGEREF _Toc5200 \h </w:instrText>
          </w:r>
          <w:r>
            <w:fldChar w:fldCharType="separate"/>
          </w:r>
          <w:r>
            <w:t>62</w:t>
          </w:r>
          <w:r>
            <w:fldChar w:fldCharType="end"/>
          </w:r>
          <w:r>
            <w:rPr>
              <w:rFonts w:hint="eastAsia" w:ascii="宋体" w:hAnsi="宋体" w:eastAsia="宋体" w:cs="宋体"/>
              <w:bCs/>
              <w:szCs w:val="24"/>
            </w:rPr>
            <w:fldChar w:fldCharType="end"/>
          </w:r>
        </w:p>
        <w:p w14:paraId="268D0DA3">
          <w:pPr>
            <w:pStyle w:val="23"/>
            <w:tabs>
              <w:tab w:val="right" w:leader="dot" w:pos="9840"/>
            </w:tabs>
            <w:spacing w:line="360" w:lineRule="auto"/>
          </w:pPr>
          <w:r>
            <w:rPr>
              <w:rFonts w:hint="eastAsia" w:ascii="宋体" w:hAnsi="宋体" w:eastAsia="宋体" w:cs="宋体"/>
              <w:bCs/>
              <w:szCs w:val="24"/>
            </w:rPr>
            <w:fldChar w:fldCharType="end"/>
          </w:r>
        </w:p>
      </w:sdtContent>
    </w:sdt>
    <w:p w14:paraId="5C62117B">
      <w:pPr>
        <w:pStyle w:val="23"/>
        <w:tabs>
          <w:tab w:val="right" w:leader="dot" w:pos="9840"/>
        </w:tabs>
        <w:spacing w:line="360" w:lineRule="auto"/>
        <w:ind w:left="0" w:leftChars="0"/>
        <w:jc w:val="center"/>
        <w:rPr>
          <w:rStyle w:val="20"/>
          <w:rFonts w:hint="eastAsia" w:ascii="宋体" w:hAnsi="宋体" w:eastAsia="宋体" w:cs="宋体"/>
          <w:color w:val="000000"/>
          <w:kern w:val="2"/>
          <w:sz w:val="32"/>
          <w:szCs w:val="32"/>
          <w:highlight w:val="none"/>
          <w:lang w:val="en-US" w:eastAsia="zh-CN" w:bidi="ar-SA"/>
        </w:rPr>
      </w:pPr>
      <w:bookmarkStart w:id="6" w:name="_Toc27193"/>
    </w:p>
    <w:p w14:paraId="7DDC0512">
      <w:pPr>
        <w:pStyle w:val="23"/>
        <w:tabs>
          <w:tab w:val="right" w:leader="dot" w:pos="9840"/>
        </w:tabs>
        <w:spacing w:line="360" w:lineRule="auto"/>
        <w:ind w:left="0" w:leftChars="0"/>
        <w:jc w:val="center"/>
        <w:rPr>
          <w:rStyle w:val="20"/>
          <w:rFonts w:hint="eastAsia" w:ascii="宋体" w:hAnsi="宋体" w:eastAsia="宋体" w:cs="宋体"/>
          <w:color w:val="000000"/>
          <w:kern w:val="2"/>
          <w:sz w:val="32"/>
          <w:szCs w:val="32"/>
          <w:highlight w:val="none"/>
          <w:lang w:val="en-US" w:eastAsia="zh-CN" w:bidi="ar-SA"/>
        </w:rPr>
      </w:pPr>
    </w:p>
    <w:p w14:paraId="28CF81A6">
      <w:pPr>
        <w:pStyle w:val="23"/>
        <w:tabs>
          <w:tab w:val="right" w:leader="dot" w:pos="9840"/>
        </w:tabs>
        <w:spacing w:line="360" w:lineRule="auto"/>
        <w:ind w:left="0" w:leftChars="0"/>
        <w:jc w:val="center"/>
        <w:rPr>
          <w:rStyle w:val="20"/>
          <w:rFonts w:hint="eastAsia" w:ascii="宋体" w:hAnsi="宋体" w:eastAsia="宋体" w:cs="宋体"/>
          <w:color w:val="000000"/>
          <w:kern w:val="2"/>
          <w:sz w:val="32"/>
          <w:szCs w:val="32"/>
          <w:highlight w:val="none"/>
          <w:lang w:val="en-US" w:eastAsia="zh-CN" w:bidi="ar-SA"/>
        </w:rPr>
      </w:pPr>
    </w:p>
    <w:p w14:paraId="4043E300">
      <w:pPr>
        <w:widowControl w:val="0"/>
        <w:spacing w:before="240" w:after="60"/>
        <w:jc w:val="center"/>
        <w:outlineLvl w:val="0"/>
        <w:rPr>
          <w:rFonts w:hint="eastAsia" w:ascii="宋体" w:hAnsi="宋体" w:eastAsia="宋体" w:cs="宋体"/>
          <w:b/>
          <w:bCs/>
          <w:color w:val="000000"/>
          <w:kern w:val="44"/>
          <w:sz w:val="36"/>
          <w:szCs w:val="36"/>
          <w:highlight w:val="none"/>
          <w:lang w:val="en-US" w:eastAsia="zh-CN" w:bidi="ar-SA"/>
        </w:rPr>
        <w:sectPr>
          <w:footerReference r:id="rId3" w:type="default"/>
          <w:pgSz w:w="11906" w:h="16838"/>
          <w:pgMar w:top="1440" w:right="1134" w:bottom="1440" w:left="1134" w:header="851" w:footer="992" w:gutter="0"/>
          <w:cols w:space="720" w:num="1"/>
          <w:docGrid w:type="lines" w:linePitch="312" w:charSpace="0"/>
        </w:sectPr>
      </w:pPr>
    </w:p>
    <w:p w14:paraId="5312691B">
      <w:pPr>
        <w:widowControl w:val="0"/>
        <w:spacing w:before="240" w:after="60"/>
        <w:jc w:val="center"/>
        <w:outlineLvl w:val="0"/>
        <w:rPr>
          <w:rFonts w:hint="eastAsia" w:ascii="宋体" w:hAnsi="宋体" w:eastAsia="宋体" w:cs="宋体"/>
          <w:b/>
          <w:bCs/>
          <w:color w:val="000000"/>
          <w:kern w:val="44"/>
          <w:sz w:val="36"/>
          <w:szCs w:val="36"/>
          <w:highlight w:val="none"/>
          <w:lang w:val="zh-CN" w:eastAsia="zh-CN" w:bidi="ar-SA"/>
        </w:rPr>
      </w:pPr>
      <w:bookmarkStart w:id="7" w:name="_Toc20010"/>
      <w:r>
        <w:rPr>
          <w:rFonts w:hint="eastAsia" w:ascii="宋体" w:hAnsi="宋体" w:eastAsia="宋体" w:cs="宋体"/>
          <w:b/>
          <w:bCs/>
          <w:color w:val="000000"/>
          <w:kern w:val="44"/>
          <w:sz w:val="36"/>
          <w:szCs w:val="36"/>
          <w:highlight w:val="none"/>
          <w:lang w:val="en-US" w:eastAsia="zh-CN" w:bidi="ar-SA"/>
        </w:rPr>
        <w:t>第一部分</w:t>
      </w:r>
      <w:r>
        <w:rPr>
          <w:rFonts w:hint="eastAsia" w:ascii="宋体" w:hAnsi="宋体" w:eastAsia="宋体" w:cs="宋体"/>
          <w:b/>
          <w:bCs/>
          <w:color w:val="000000"/>
          <w:kern w:val="44"/>
          <w:sz w:val="36"/>
          <w:szCs w:val="36"/>
          <w:highlight w:val="none"/>
          <w:lang w:val="zh-CN" w:eastAsia="zh-CN" w:bidi="ar-SA"/>
        </w:rPr>
        <w:t xml:space="preserve"> </w:t>
      </w:r>
      <w:bookmarkEnd w:id="6"/>
      <w:r>
        <w:rPr>
          <w:rFonts w:hint="default" w:ascii="宋体" w:hAnsi="宋体" w:eastAsia="宋体" w:cs="宋体"/>
          <w:b/>
          <w:bCs/>
          <w:color w:val="000000"/>
          <w:kern w:val="44"/>
          <w:sz w:val="36"/>
          <w:szCs w:val="36"/>
          <w:highlight w:val="none"/>
          <w:lang w:val="en-US" w:eastAsia="zh-CN" w:bidi="ar-SA"/>
        </w:rPr>
        <w:t>采购公告</w:t>
      </w:r>
      <w:bookmarkEnd w:id="7"/>
    </w:p>
    <w:p w14:paraId="7C253C76">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000000"/>
          <w:kern w:val="0"/>
          <w:sz w:val="28"/>
          <w:szCs w:val="28"/>
          <w:highlight w:val="none"/>
          <w:lang w:val="zh-CN" w:eastAsia="zh-CN" w:bidi="ar-SA"/>
        </w:rPr>
      </w:pPr>
      <w:r>
        <w:rPr>
          <w:rFonts w:hint="eastAsia" w:ascii="宋体" w:hAnsi="宋体" w:cs="宋体"/>
          <w:b/>
          <w:bCs/>
          <w:color w:val="000000"/>
          <w:kern w:val="0"/>
          <w:sz w:val="28"/>
          <w:szCs w:val="28"/>
          <w:highlight w:val="none"/>
          <w:lang w:val="zh-CN" w:eastAsia="zh-CN" w:bidi="ar-SA"/>
        </w:rPr>
        <w:t>2025中国产业转移发展对接活动（青海）服务项目</w:t>
      </w:r>
      <w:r>
        <w:rPr>
          <w:rFonts w:hint="eastAsia" w:ascii="宋体" w:hAnsi="宋体" w:eastAsia="宋体" w:cs="宋体"/>
          <w:b/>
          <w:bCs/>
          <w:color w:val="000000"/>
          <w:kern w:val="0"/>
          <w:sz w:val="28"/>
          <w:szCs w:val="28"/>
          <w:highlight w:val="none"/>
          <w:lang w:val="zh-CN" w:eastAsia="zh-CN" w:bidi="ar-SA"/>
        </w:rPr>
        <w:t>公开招标公告</w:t>
      </w:r>
    </w:p>
    <w:p w14:paraId="378019D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项目概况</w:t>
      </w:r>
    </w:p>
    <w:p w14:paraId="40E0797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bidi="ar-SA"/>
        </w:rPr>
      </w:pPr>
      <w:r>
        <w:rPr>
          <w:rFonts w:hint="eastAsia" w:ascii="宋体" w:hAnsi="宋体" w:cs="宋体"/>
          <w:color w:val="000000"/>
          <w:kern w:val="0"/>
          <w:sz w:val="24"/>
          <w:highlight w:val="none"/>
          <w:u w:val="single"/>
          <w:lang w:val="zh-CN" w:eastAsia="zh-CN" w:bidi="ar-SA"/>
        </w:rPr>
        <w:t>2025中国产业转移发展对接活动（青海）服务项目</w:t>
      </w:r>
      <w:r>
        <w:rPr>
          <w:rFonts w:hint="eastAsia" w:ascii="宋体" w:hAnsi="宋体" w:eastAsia="宋体" w:cs="宋体"/>
          <w:color w:val="000000"/>
          <w:sz w:val="24"/>
          <w:highlight w:val="none"/>
          <w:lang w:bidi="ar-SA"/>
        </w:rPr>
        <w:t>的潜在</w:t>
      </w:r>
      <w:r>
        <w:rPr>
          <w:rFonts w:hint="default" w:ascii="宋体" w:hAnsi="宋体" w:eastAsia="宋体" w:cs="宋体"/>
          <w:color w:val="000000"/>
          <w:sz w:val="24"/>
          <w:highlight w:val="none"/>
          <w:lang w:val="en-US" w:bidi="ar-SA"/>
        </w:rPr>
        <w:t>投标人</w:t>
      </w:r>
      <w:r>
        <w:rPr>
          <w:rFonts w:hint="eastAsia" w:ascii="宋体" w:hAnsi="宋体" w:eastAsia="宋体" w:cs="宋体"/>
          <w:color w:val="000000"/>
          <w:sz w:val="24"/>
          <w:highlight w:val="none"/>
          <w:lang w:bidi="ar-SA"/>
        </w:rPr>
        <w:t>应在线上通过政采云平台（</w:t>
      </w:r>
      <w:r>
        <w:rPr>
          <w:rFonts w:hint="eastAsia" w:ascii="宋体" w:hAnsi="宋体" w:eastAsia="宋体" w:cs="宋体"/>
          <w:b/>
          <w:bCs/>
          <w:color w:val="000000"/>
          <w:sz w:val="24"/>
          <w:highlight w:val="none"/>
          <w:u w:val="single"/>
          <w:lang w:val="en-US" w:eastAsia="zh-CN" w:bidi="ar-SA"/>
        </w:rPr>
        <w:fldChar w:fldCharType="begin"/>
      </w:r>
      <w:r>
        <w:rPr>
          <w:rFonts w:hint="eastAsia" w:ascii="宋体" w:hAnsi="宋体" w:eastAsia="宋体" w:cs="宋体"/>
          <w:b/>
          <w:bCs/>
          <w:color w:val="000000"/>
          <w:sz w:val="24"/>
          <w:highlight w:val="none"/>
          <w:u w:val="single"/>
          <w:lang w:val="en-US" w:eastAsia="zh-CN" w:bidi="ar-SA"/>
        </w:rPr>
        <w:instrText xml:space="preserve">HYPERLINK "http://www.zcygov.cn）获取获取采购文件，并于2021年11月"</w:instrText>
      </w:r>
      <w:r>
        <w:rPr>
          <w:rFonts w:hint="eastAsia" w:ascii="宋体" w:hAnsi="宋体" w:eastAsia="宋体" w:cs="宋体"/>
          <w:b/>
          <w:bCs/>
          <w:color w:val="000000"/>
          <w:sz w:val="24"/>
          <w:highlight w:val="none"/>
          <w:u w:val="single"/>
          <w:lang w:val="en-US" w:eastAsia="zh-CN" w:bidi="ar-SA"/>
        </w:rPr>
        <w:fldChar w:fldCharType="separate"/>
      </w:r>
      <w:r>
        <w:rPr>
          <w:rFonts w:hint="eastAsia" w:ascii="宋体" w:hAnsi="宋体" w:eastAsia="宋体" w:cs="宋体"/>
          <w:b/>
          <w:bCs/>
          <w:color w:val="000000"/>
          <w:sz w:val="24"/>
          <w:highlight w:val="none"/>
          <w:u w:val="single"/>
          <w:lang w:val="en-US" w:eastAsia="zh-CN" w:bidi="ar-SA"/>
        </w:rPr>
        <w:t>www.zcygov.cn）获取招标文件，并于2025年</w:t>
      </w:r>
      <w:r>
        <w:rPr>
          <w:rFonts w:hint="eastAsia" w:ascii="宋体" w:hAnsi="宋体" w:cs="宋体"/>
          <w:b/>
          <w:bCs/>
          <w:color w:val="000000"/>
          <w:sz w:val="24"/>
          <w:highlight w:val="none"/>
          <w:u w:val="single"/>
          <w:lang w:val="en-US" w:eastAsia="zh-CN" w:bidi="ar-SA"/>
        </w:rPr>
        <w:t>07</w:t>
      </w:r>
      <w:r>
        <w:rPr>
          <w:rFonts w:hint="eastAsia" w:ascii="宋体" w:hAnsi="宋体" w:eastAsia="宋体" w:cs="宋体"/>
          <w:b/>
          <w:bCs/>
          <w:color w:val="000000"/>
          <w:sz w:val="24"/>
          <w:highlight w:val="none"/>
          <w:u w:val="single"/>
          <w:lang w:val="en-US" w:eastAsia="zh-CN" w:bidi="ar-SA"/>
        </w:rPr>
        <w:t>月</w:t>
      </w:r>
      <w:r>
        <w:rPr>
          <w:rFonts w:hint="eastAsia" w:ascii="宋体" w:hAnsi="宋体" w:eastAsia="宋体" w:cs="宋体"/>
          <w:b/>
          <w:bCs/>
          <w:color w:val="000000"/>
          <w:sz w:val="24"/>
          <w:highlight w:val="none"/>
          <w:u w:val="single"/>
          <w:lang w:val="en-US" w:eastAsia="zh-CN" w:bidi="ar-SA"/>
        </w:rPr>
        <w:fldChar w:fldCharType="end"/>
      </w:r>
      <w:r>
        <w:rPr>
          <w:rFonts w:hint="eastAsia" w:ascii="宋体" w:hAnsi="宋体" w:cs="宋体"/>
          <w:b/>
          <w:bCs/>
          <w:color w:val="000000"/>
          <w:sz w:val="24"/>
          <w:highlight w:val="none"/>
          <w:u w:val="single"/>
          <w:lang w:val="en-US" w:eastAsia="zh-CN" w:bidi="ar-SA"/>
        </w:rPr>
        <w:t>23</w:t>
      </w:r>
      <w:r>
        <w:rPr>
          <w:rFonts w:hint="eastAsia" w:ascii="宋体" w:hAnsi="宋体" w:eastAsia="宋体" w:cs="宋体"/>
          <w:b/>
          <w:bCs/>
          <w:color w:val="000000"/>
          <w:sz w:val="24"/>
          <w:highlight w:val="none"/>
          <w:u w:val="single"/>
          <w:lang w:val="en-US" w:eastAsia="zh-CN" w:bidi="ar-SA"/>
        </w:rPr>
        <w:t>日10</w:t>
      </w:r>
      <w:r>
        <w:rPr>
          <w:rFonts w:hint="eastAsia" w:ascii="宋体" w:hAnsi="宋体" w:eastAsia="宋体" w:cs="宋体"/>
          <w:b/>
          <w:bCs/>
          <w:color w:val="000000"/>
          <w:sz w:val="24"/>
          <w:highlight w:val="none"/>
          <w:u w:val="single"/>
          <w:lang w:bidi="ar-SA"/>
        </w:rPr>
        <w:t>点00分</w:t>
      </w:r>
      <w:r>
        <w:rPr>
          <w:rFonts w:hint="eastAsia" w:ascii="宋体" w:hAnsi="宋体" w:eastAsia="宋体" w:cs="宋体"/>
          <w:bCs/>
          <w:color w:val="000000"/>
          <w:sz w:val="24"/>
          <w:highlight w:val="none"/>
          <w:u w:val="single"/>
          <w:lang w:bidi="ar-SA"/>
        </w:rPr>
        <w:t>（</w:t>
      </w:r>
      <w:r>
        <w:rPr>
          <w:rFonts w:hint="eastAsia" w:ascii="宋体" w:hAnsi="宋体" w:eastAsia="宋体" w:cs="宋体"/>
          <w:bCs/>
          <w:color w:val="000000"/>
          <w:sz w:val="24"/>
          <w:highlight w:val="none"/>
          <w:lang w:bidi="ar-SA"/>
        </w:rPr>
        <w:t>北京时间）前递交投标文件</w:t>
      </w:r>
      <w:r>
        <w:rPr>
          <w:rFonts w:hint="eastAsia" w:ascii="宋体" w:hAnsi="宋体" w:eastAsia="宋体" w:cs="宋体"/>
          <w:color w:val="000000"/>
          <w:sz w:val="24"/>
          <w:highlight w:val="none"/>
          <w:lang w:bidi="ar-SA"/>
        </w:rPr>
        <w:t>。</w:t>
      </w:r>
    </w:p>
    <w:p w14:paraId="1D807DFA">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sz w:val="24"/>
          <w:highlight w:val="none"/>
          <w:lang w:bidi="ar-SA"/>
        </w:rPr>
      </w:pPr>
      <w:bookmarkStart w:id="8" w:name="_Toc35393621"/>
      <w:bookmarkStart w:id="9" w:name="_Toc28359079"/>
      <w:bookmarkStart w:id="10" w:name="_Toc28359002"/>
      <w:bookmarkStart w:id="11" w:name="_Toc35393790"/>
      <w:bookmarkStart w:id="12" w:name="_Hlk24379207"/>
      <w:r>
        <w:rPr>
          <w:rFonts w:hint="eastAsia" w:ascii="宋体" w:hAnsi="宋体" w:eastAsia="宋体" w:cs="宋体"/>
          <w:b/>
          <w:bCs/>
          <w:color w:val="000000"/>
          <w:sz w:val="24"/>
          <w:highlight w:val="none"/>
          <w:lang w:bidi="ar-SA"/>
        </w:rPr>
        <w:t>一、项目基本情况</w:t>
      </w:r>
      <w:bookmarkEnd w:id="8"/>
      <w:bookmarkEnd w:id="9"/>
      <w:bookmarkEnd w:id="10"/>
      <w:bookmarkEnd w:id="11"/>
    </w:p>
    <w:p w14:paraId="6FDE2072">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eastAsia" w:ascii="宋体" w:hAnsi="宋体" w:eastAsia="宋体" w:cs="宋体"/>
          <w:color w:val="000000"/>
          <w:sz w:val="24"/>
          <w:highlight w:val="none"/>
          <w:u w:val="none"/>
          <w:lang w:val="en-US" w:eastAsia="zh-CN" w:bidi="ar-SA"/>
        </w:rPr>
      </w:pPr>
      <w:r>
        <w:rPr>
          <w:rFonts w:hint="eastAsia" w:ascii="宋体" w:hAnsi="宋体" w:eastAsia="宋体" w:cs="宋体"/>
          <w:b/>
          <w:bCs/>
          <w:color w:val="000000"/>
          <w:sz w:val="24"/>
          <w:highlight w:val="none"/>
          <w:u w:val="none"/>
          <w:lang w:bidi="ar-SA"/>
        </w:rPr>
        <w:t>项目编号：</w:t>
      </w:r>
      <w:r>
        <w:rPr>
          <w:rFonts w:hint="eastAsia" w:ascii="宋体" w:hAnsi="宋体" w:cs="宋体"/>
          <w:color w:val="000000"/>
          <w:sz w:val="24"/>
          <w:highlight w:val="none"/>
          <w:u w:val="none"/>
          <w:lang w:val="zh-CN" w:eastAsia="zh-CN" w:bidi="ar-SA"/>
        </w:rPr>
        <w:t>青海机电公开（服务）2025-021号</w:t>
      </w:r>
      <w:bookmarkStart w:id="254" w:name="_GoBack"/>
      <w:bookmarkEnd w:id="254"/>
    </w:p>
    <w:p w14:paraId="7A86DD1B">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eastAsia" w:ascii="宋体" w:hAnsi="宋体" w:eastAsia="宋体" w:cs="宋体"/>
          <w:color w:val="000000"/>
          <w:kern w:val="0"/>
          <w:sz w:val="24"/>
          <w:highlight w:val="none"/>
          <w:u w:val="none"/>
          <w:lang w:val="zh-CN" w:eastAsia="zh-CN" w:bidi="ar-SA"/>
        </w:rPr>
      </w:pPr>
      <w:r>
        <w:rPr>
          <w:rFonts w:hint="eastAsia" w:ascii="宋体" w:hAnsi="宋体" w:eastAsia="宋体" w:cs="宋体"/>
          <w:b/>
          <w:bCs/>
          <w:color w:val="000000"/>
          <w:sz w:val="24"/>
          <w:highlight w:val="none"/>
          <w:u w:val="none"/>
          <w:lang w:bidi="ar-SA"/>
        </w:rPr>
        <w:t>项目名称：</w:t>
      </w:r>
      <w:bookmarkEnd w:id="12"/>
      <w:r>
        <w:rPr>
          <w:rFonts w:hint="eastAsia" w:ascii="宋体" w:hAnsi="宋体" w:cs="宋体"/>
          <w:color w:val="000000"/>
          <w:kern w:val="0"/>
          <w:sz w:val="24"/>
          <w:highlight w:val="none"/>
          <w:u w:val="none"/>
          <w:lang w:val="zh-CN" w:eastAsia="zh-CN" w:bidi="ar-SA"/>
        </w:rPr>
        <w:t>2025中国产业转移发展对接活动（青海）服务项目</w:t>
      </w:r>
      <w:r>
        <w:rPr>
          <w:rFonts w:hint="eastAsia" w:ascii="宋体" w:hAnsi="宋体" w:eastAsia="宋体" w:cs="宋体"/>
          <w:color w:val="000000"/>
          <w:kern w:val="0"/>
          <w:sz w:val="24"/>
          <w:highlight w:val="none"/>
          <w:u w:val="none"/>
          <w:lang w:val="zh-CN" w:eastAsia="zh-CN" w:bidi="ar-SA"/>
        </w:rPr>
        <w:t xml:space="preserve"> </w:t>
      </w:r>
    </w:p>
    <w:p w14:paraId="39F60DFE">
      <w:pPr>
        <w:keepNext w:val="0"/>
        <w:keepLines w:val="0"/>
        <w:pageBreakBefore w:val="0"/>
        <w:widowControl w:val="0"/>
        <w:kinsoku/>
        <w:wordWrap/>
        <w:overflowPunct/>
        <w:topLinePunct w:val="0"/>
        <w:bidi w:val="0"/>
        <w:adjustRightInd/>
        <w:snapToGrid/>
        <w:spacing w:line="460" w:lineRule="exact"/>
        <w:ind w:firstLine="482" w:firstLineChars="200"/>
        <w:textAlignment w:val="auto"/>
        <w:rPr>
          <w:rFonts w:hint="default" w:ascii="宋体" w:hAnsi="宋体" w:eastAsia="宋体" w:cs="宋体"/>
          <w:color w:val="000000"/>
          <w:kern w:val="0"/>
          <w:sz w:val="24"/>
          <w:highlight w:val="none"/>
          <w:u w:val="none"/>
          <w:lang w:val="en-US" w:eastAsia="zh-CN" w:bidi="ar-SA"/>
        </w:rPr>
      </w:pPr>
      <w:r>
        <w:rPr>
          <w:rFonts w:hint="eastAsia" w:ascii="宋体" w:hAnsi="宋体" w:eastAsia="宋体" w:cs="宋体"/>
          <w:b/>
          <w:bCs/>
          <w:color w:val="000000"/>
          <w:sz w:val="24"/>
          <w:highlight w:val="none"/>
          <w:u w:val="none"/>
          <w:lang w:bidi="ar-SA"/>
        </w:rPr>
        <w:t>预算金额</w:t>
      </w:r>
      <w:r>
        <w:rPr>
          <w:rFonts w:hint="eastAsia" w:ascii="宋体" w:hAnsi="宋体" w:eastAsia="宋体" w:cs="宋体"/>
          <w:color w:val="000000"/>
          <w:kern w:val="0"/>
          <w:sz w:val="24"/>
          <w:highlight w:val="none"/>
          <w:u w:val="none"/>
          <w:lang w:val="zh-CN" w:eastAsia="zh-CN" w:bidi="ar-SA"/>
        </w:rPr>
        <w:t>：</w:t>
      </w:r>
      <w:r>
        <w:rPr>
          <w:rFonts w:hint="eastAsia" w:ascii="宋体" w:hAnsi="宋体" w:cs="宋体"/>
          <w:b w:val="0"/>
          <w:bCs w:val="0"/>
          <w:color w:val="000000"/>
          <w:sz w:val="24"/>
          <w:highlight w:val="none"/>
          <w:u w:val="none"/>
          <w:lang w:val="en-US" w:eastAsia="zh-CN" w:bidi="ar-SA"/>
        </w:rPr>
        <w:t>5764360.00</w:t>
      </w:r>
      <w:r>
        <w:rPr>
          <w:rFonts w:hint="eastAsia" w:ascii="宋体" w:hAnsi="宋体" w:eastAsia="宋体" w:cs="宋体"/>
          <w:color w:val="000000"/>
          <w:sz w:val="24"/>
          <w:szCs w:val="24"/>
          <w:highlight w:val="none"/>
          <w:u w:val="none"/>
          <w:lang w:val="en-US" w:eastAsia="zh-CN" w:bidi="ar-SA"/>
        </w:rPr>
        <w:t>元</w:t>
      </w:r>
      <w:r>
        <w:rPr>
          <w:rFonts w:hint="eastAsia" w:ascii="宋体" w:hAnsi="宋体" w:eastAsia="宋体" w:cs="宋体"/>
          <w:color w:val="000000"/>
          <w:kern w:val="0"/>
          <w:sz w:val="24"/>
          <w:highlight w:val="none"/>
          <w:u w:val="none"/>
          <w:lang w:val="en-US" w:eastAsia="zh-CN" w:bidi="ar-SA"/>
        </w:rPr>
        <w:t xml:space="preserve">  </w:t>
      </w:r>
    </w:p>
    <w:p w14:paraId="7481D07F">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eastAsia="宋体" w:cs="宋体"/>
          <w:color w:val="000000"/>
          <w:sz w:val="24"/>
          <w:highlight w:val="none"/>
          <w:u w:val="none"/>
          <w:lang w:bidi="ar-SA"/>
        </w:rPr>
      </w:pPr>
      <w:bookmarkStart w:id="13" w:name="_Toc28359080"/>
      <w:bookmarkStart w:id="14" w:name="_Toc35393791"/>
      <w:bookmarkStart w:id="15" w:name="_Toc35393622"/>
      <w:bookmarkStart w:id="16" w:name="_Toc28359003"/>
      <w:r>
        <w:rPr>
          <w:rFonts w:hint="eastAsia" w:ascii="宋体" w:hAnsi="宋体" w:eastAsia="宋体" w:cs="宋体"/>
          <w:b/>
          <w:bCs/>
          <w:color w:val="000000"/>
          <w:sz w:val="24"/>
          <w:highlight w:val="none"/>
          <w:u w:val="none"/>
          <w:lang w:bidi="ar-SA"/>
        </w:rPr>
        <w:t>最高限价：</w:t>
      </w:r>
      <w:r>
        <w:rPr>
          <w:rFonts w:hint="eastAsia" w:ascii="宋体" w:hAnsi="宋体" w:cs="宋体"/>
          <w:b w:val="0"/>
          <w:bCs w:val="0"/>
          <w:color w:val="000000"/>
          <w:sz w:val="24"/>
          <w:highlight w:val="none"/>
          <w:u w:val="none"/>
          <w:lang w:val="en-US" w:eastAsia="zh-CN" w:bidi="ar-SA"/>
        </w:rPr>
        <w:t>5764360.00</w:t>
      </w:r>
      <w:r>
        <w:rPr>
          <w:rFonts w:hint="eastAsia" w:ascii="宋体" w:hAnsi="宋体" w:eastAsia="宋体" w:cs="宋体"/>
          <w:color w:val="000000"/>
          <w:sz w:val="24"/>
          <w:szCs w:val="24"/>
          <w:highlight w:val="none"/>
          <w:u w:val="none"/>
          <w:lang w:val="en-US" w:eastAsia="zh-CN" w:bidi="ar-SA"/>
        </w:rPr>
        <w:t>元</w:t>
      </w:r>
      <w:r>
        <w:rPr>
          <w:rFonts w:hint="eastAsia" w:ascii="宋体" w:hAnsi="宋体" w:eastAsia="宋体" w:cs="宋体"/>
          <w:color w:val="000000"/>
          <w:kern w:val="0"/>
          <w:sz w:val="24"/>
          <w:highlight w:val="none"/>
          <w:u w:val="none"/>
          <w:lang w:val="en-US" w:eastAsia="zh-CN" w:bidi="ar-SA"/>
        </w:rPr>
        <w:t xml:space="preserve">   </w:t>
      </w:r>
    </w:p>
    <w:p w14:paraId="030BDC9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000000"/>
          <w:sz w:val="24"/>
          <w:szCs w:val="24"/>
          <w:highlight w:val="none"/>
          <w:u w:val="none"/>
          <w:lang w:bidi="ar-SA"/>
        </w:rPr>
      </w:pPr>
      <w:r>
        <w:rPr>
          <w:rFonts w:hint="eastAsia" w:ascii="宋体" w:hAnsi="宋体" w:eastAsia="宋体" w:cs="宋体"/>
          <w:color w:val="000000"/>
          <w:sz w:val="24"/>
          <w:szCs w:val="24"/>
          <w:highlight w:val="none"/>
          <w:u w:val="none"/>
          <w:lang w:bidi="ar-SA"/>
        </w:rPr>
        <w:t>采购需求：</w:t>
      </w:r>
    </w:p>
    <w:p w14:paraId="65AE60A6">
      <w:pPr>
        <w:keepNext w:val="0"/>
        <w:keepLines w:val="0"/>
        <w:pageBreakBefore w:val="0"/>
        <w:widowControl w:val="0"/>
        <w:kinsoku/>
        <w:wordWrap/>
        <w:overflowPunct/>
        <w:topLinePunct w:val="0"/>
        <w:bidi w:val="0"/>
        <w:adjustRightInd/>
        <w:snapToGrid/>
        <w:spacing w:line="460" w:lineRule="exact"/>
        <w:ind w:left="479" w:leftChars="228" w:firstLine="0" w:firstLineChars="0"/>
        <w:textAlignment w:val="auto"/>
        <w:rPr>
          <w:rFonts w:hint="default" w:ascii="宋体" w:hAnsi="宋体" w:eastAsia="宋体" w:cs="宋体"/>
          <w:color w:val="000000"/>
          <w:kern w:val="0"/>
          <w:sz w:val="24"/>
          <w:highlight w:val="none"/>
          <w:u w:val="none"/>
          <w:lang w:val="en-US" w:eastAsia="zh-CN" w:bidi="ar-SA"/>
        </w:rPr>
      </w:pPr>
      <w:r>
        <w:rPr>
          <w:rFonts w:hint="eastAsia" w:ascii="宋体" w:hAnsi="宋体" w:eastAsia="宋体" w:cs="宋体"/>
          <w:color w:val="000000"/>
          <w:sz w:val="24"/>
          <w:szCs w:val="24"/>
          <w:highlight w:val="none"/>
          <w:u w:val="none"/>
          <w:lang w:bidi="ar-SA"/>
        </w:rPr>
        <w:t>标项一:</w:t>
      </w:r>
      <w:r>
        <w:rPr>
          <w:rFonts w:hint="eastAsia" w:ascii="宋体" w:hAnsi="宋体" w:eastAsia="宋体" w:cs="宋体"/>
          <w:color w:val="000000"/>
          <w:sz w:val="24"/>
          <w:szCs w:val="24"/>
          <w:highlight w:val="none"/>
          <w:u w:val="none"/>
          <w:lang w:bidi="ar-SA"/>
        </w:rPr>
        <w:br w:type="textWrapping"/>
      </w:r>
      <w:r>
        <w:rPr>
          <w:rFonts w:hint="eastAsia" w:ascii="宋体" w:hAnsi="宋体" w:eastAsia="宋体" w:cs="宋体"/>
          <w:color w:val="000000"/>
          <w:sz w:val="24"/>
          <w:szCs w:val="24"/>
          <w:highlight w:val="none"/>
          <w:u w:val="none"/>
          <w:lang w:bidi="ar-SA"/>
        </w:rPr>
        <w:t>标项名称:</w:t>
      </w:r>
      <w:r>
        <w:rPr>
          <w:rFonts w:hint="eastAsia" w:ascii="宋体" w:hAnsi="宋体" w:cs="宋体"/>
          <w:color w:val="000000"/>
          <w:sz w:val="24"/>
          <w:szCs w:val="24"/>
          <w:highlight w:val="none"/>
          <w:u w:val="none"/>
          <w:lang w:val="zh-CN" w:eastAsia="zh-CN" w:bidi="ar-SA"/>
        </w:rPr>
        <w:t>2025中国产业转移发展对接活动（青海）服务项目</w:t>
      </w:r>
      <w:r>
        <w:rPr>
          <w:rFonts w:hint="eastAsia" w:ascii="宋体" w:hAnsi="宋体" w:eastAsia="宋体" w:cs="宋体"/>
          <w:color w:val="000000"/>
          <w:sz w:val="24"/>
          <w:szCs w:val="24"/>
          <w:highlight w:val="none"/>
          <w:u w:val="none"/>
          <w:lang w:val="zh-CN" w:eastAsia="zh-CN" w:bidi="ar-SA"/>
        </w:rPr>
        <w:t xml:space="preserve"> </w:t>
      </w:r>
      <w:r>
        <w:rPr>
          <w:rFonts w:hint="eastAsia" w:ascii="宋体" w:hAnsi="宋体" w:eastAsia="宋体" w:cs="宋体"/>
          <w:color w:val="000000"/>
          <w:sz w:val="24"/>
          <w:szCs w:val="24"/>
          <w:highlight w:val="none"/>
          <w:u w:val="none"/>
          <w:lang w:bidi="ar-SA"/>
        </w:rPr>
        <w:br w:type="textWrapping"/>
      </w:r>
      <w:r>
        <w:rPr>
          <w:rFonts w:hint="eastAsia" w:ascii="宋体" w:hAnsi="宋体" w:eastAsia="宋体" w:cs="宋体"/>
          <w:color w:val="000000"/>
          <w:sz w:val="24"/>
          <w:szCs w:val="24"/>
          <w:highlight w:val="none"/>
          <w:u w:val="none"/>
          <w:lang w:bidi="ar-SA"/>
        </w:rPr>
        <w:t>数量:1</w:t>
      </w:r>
      <w:r>
        <w:rPr>
          <w:rFonts w:hint="eastAsia" w:ascii="宋体" w:hAnsi="宋体" w:eastAsia="宋体" w:cs="宋体"/>
          <w:color w:val="000000"/>
          <w:sz w:val="24"/>
          <w:szCs w:val="24"/>
          <w:highlight w:val="none"/>
          <w:u w:val="none"/>
          <w:lang w:bidi="ar-SA"/>
        </w:rPr>
        <w:br w:type="textWrapping"/>
      </w:r>
      <w:r>
        <w:rPr>
          <w:rFonts w:hint="eastAsia" w:ascii="宋体" w:hAnsi="宋体" w:eastAsia="宋体" w:cs="宋体"/>
          <w:color w:val="000000"/>
          <w:sz w:val="24"/>
          <w:szCs w:val="24"/>
          <w:highlight w:val="none"/>
          <w:u w:val="none"/>
          <w:lang w:bidi="ar-SA"/>
        </w:rPr>
        <w:t>预算金额（元）</w:t>
      </w:r>
      <w:r>
        <w:rPr>
          <w:rFonts w:hint="eastAsia" w:ascii="宋体" w:hAnsi="宋体" w:eastAsia="宋体" w:cs="宋体"/>
          <w:color w:val="000000"/>
          <w:sz w:val="24"/>
          <w:szCs w:val="24"/>
          <w:highlight w:val="none"/>
          <w:u w:val="none"/>
          <w:lang w:eastAsia="zh-CN" w:bidi="ar-SA"/>
        </w:rPr>
        <w:t>：</w:t>
      </w:r>
      <w:r>
        <w:rPr>
          <w:rFonts w:hint="eastAsia" w:ascii="宋体" w:hAnsi="宋体" w:cs="宋体"/>
          <w:b w:val="0"/>
          <w:bCs w:val="0"/>
          <w:color w:val="000000"/>
          <w:sz w:val="24"/>
          <w:highlight w:val="none"/>
          <w:u w:val="none"/>
          <w:lang w:val="en-US" w:eastAsia="zh-CN" w:bidi="ar-SA"/>
        </w:rPr>
        <w:t>5764360.00</w:t>
      </w:r>
      <w:r>
        <w:rPr>
          <w:rFonts w:hint="eastAsia" w:ascii="宋体" w:hAnsi="宋体" w:eastAsia="宋体" w:cs="宋体"/>
          <w:color w:val="000000"/>
          <w:sz w:val="24"/>
          <w:szCs w:val="24"/>
          <w:highlight w:val="none"/>
          <w:u w:val="none"/>
          <w:lang w:val="en-US" w:eastAsia="zh-CN" w:bidi="ar-SA"/>
        </w:rPr>
        <w:t>元</w:t>
      </w:r>
      <w:r>
        <w:rPr>
          <w:rFonts w:hint="eastAsia" w:ascii="宋体" w:hAnsi="宋体" w:eastAsia="宋体" w:cs="宋体"/>
          <w:color w:val="000000"/>
          <w:kern w:val="0"/>
          <w:sz w:val="24"/>
          <w:highlight w:val="none"/>
          <w:u w:val="none"/>
          <w:lang w:val="en-US" w:eastAsia="zh-CN" w:bidi="ar-SA"/>
        </w:rPr>
        <w:t xml:space="preserve"> </w:t>
      </w:r>
    </w:p>
    <w:p w14:paraId="6F88D73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kern w:val="0"/>
          <w:sz w:val="20"/>
          <w:szCs w:val="20"/>
          <w:highlight w:val="none"/>
          <w:u w:val="none"/>
          <w:lang w:val="en-US" w:eastAsia="zh-CN" w:bidi="ar"/>
        </w:rPr>
      </w:pPr>
      <w:r>
        <w:rPr>
          <w:rFonts w:hint="eastAsia" w:ascii="宋体" w:hAnsi="宋体" w:eastAsia="宋体" w:cs="宋体"/>
          <w:color w:val="000000"/>
          <w:sz w:val="24"/>
          <w:szCs w:val="24"/>
          <w:highlight w:val="none"/>
          <w:u w:val="none"/>
          <w:lang w:bidi="ar-SA"/>
        </w:rPr>
        <w:t>简要规格描述或项目基本概况介绍、用途：2025中国产业转移发展对接活动（青海）服务</w:t>
      </w:r>
    </w:p>
    <w:p w14:paraId="3AC260D7">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szCs w:val="24"/>
          <w:highlight w:val="none"/>
          <w:u w:val="none"/>
          <w:lang w:bidi="ar-SA"/>
        </w:rPr>
      </w:pPr>
      <w:r>
        <w:rPr>
          <w:rFonts w:hint="eastAsia" w:ascii="宋体" w:hAnsi="宋体" w:eastAsia="宋体" w:cs="宋体"/>
          <w:color w:val="000000"/>
          <w:sz w:val="24"/>
          <w:szCs w:val="24"/>
          <w:highlight w:val="none"/>
          <w:u w:val="none"/>
          <w:lang w:bidi="ar-SA"/>
        </w:rPr>
        <w:t>备注：/</w:t>
      </w:r>
    </w:p>
    <w:p w14:paraId="1988A7B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highlight w:val="none"/>
          <w:u w:val="none"/>
          <w:lang w:bidi="ar-SA"/>
        </w:rPr>
      </w:pPr>
      <w:r>
        <w:rPr>
          <w:rFonts w:hint="eastAsia" w:ascii="宋体" w:hAnsi="宋体" w:eastAsia="宋体" w:cs="宋体"/>
          <w:color w:val="auto"/>
          <w:sz w:val="24"/>
          <w:szCs w:val="24"/>
          <w:highlight w:val="none"/>
          <w:u w:val="none"/>
          <w:lang w:bidi="ar-SA"/>
        </w:rPr>
        <w:t>合同履约期限：自合同签订之日起至2025中国产业转移发展对接活动（青海）服务整体审核验收完毕</w:t>
      </w:r>
    </w:p>
    <w:p w14:paraId="512586E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bidi="ar-SA"/>
        </w:rPr>
        <w:t>本项目</w:t>
      </w:r>
      <w:r>
        <w:rPr>
          <w:rFonts w:hint="eastAsia" w:ascii="宋体" w:hAnsi="宋体" w:cs="宋体"/>
          <w:color w:val="000000"/>
          <w:sz w:val="24"/>
          <w:szCs w:val="24"/>
          <w:highlight w:val="none"/>
          <w:lang w:val="en-US" w:eastAsia="zh-CN" w:bidi="ar-SA"/>
        </w:rPr>
        <w:t>不</w:t>
      </w:r>
      <w:r>
        <w:rPr>
          <w:rFonts w:hint="eastAsia" w:ascii="宋体" w:hAnsi="宋体" w:eastAsia="宋体" w:cs="宋体"/>
          <w:color w:val="000000"/>
          <w:sz w:val="24"/>
          <w:szCs w:val="24"/>
          <w:highlight w:val="none"/>
          <w:lang w:bidi="ar-SA"/>
        </w:rPr>
        <w:t>接受联合体投标</w:t>
      </w:r>
      <w:r>
        <w:rPr>
          <w:rFonts w:hint="eastAsia" w:ascii="宋体" w:hAnsi="宋体" w:cs="宋体"/>
          <w:color w:val="000000"/>
          <w:sz w:val="24"/>
          <w:szCs w:val="24"/>
          <w:highlight w:val="none"/>
          <w:lang w:eastAsia="zh-CN" w:bidi="ar-SA"/>
        </w:rPr>
        <w:t>。</w:t>
      </w:r>
    </w:p>
    <w:p w14:paraId="00FE81FB">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sz w:val="24"/>
          <w:highlight w:val="none"/>
          <w:lang w:bidi="ar-SA"/>
        </w:rPr>
      </w:pPr>
      <w:r>
        <w:rPr>
          <w:rFonts w:hint="eastAsia" w:ascii="宋体" w:hAnsi="宋体" w:eastAsia="宋体" w:cs="宋体"/>
          <w:b/>
          <w:bCs/>
          <w:color w:val="000000"/>
          <w:sz w:val="24"/>
          <w:highlight w:val="none"/>
          <w:lang w:bidi="ar-SA"/>
        </w:rPr>
        <w:t>二、</w:t>
      </w:r>
      <w:r>
        <w:rPr>
          <w:rFonts w:hint="default" w:ascii="宋体" w:hAnsi="宋体" w:eastAsia="宋体" w:cs="宋体"/>
          <w:b/>
          <w:bCs/>
          <w:color w:val="000000"/>
          <w:sz w:val="24"/>
          <w:highlight w:val="none"/>
          <w:lang w:val="en-US" w:bidi="ar-SA"/>
        </w:rPr>
        <w:t>申请人的</w:t>
      </w:r>
      <w:r>
        <w:rPr>
          <w:rFonts w:hint="eastAsia" w:ascii="宋体" w:hAnsi="宋体" w:eastAsia="宋体" w:cs="宋体"/>
          <w:b/>
          <w:bCs/>
          <w:color w:val="000000"/>
          <w:sz w:val="24"/>
          <w:highlight w:val="none"/>
          <w:lang w:bidi="ar-SA"/>
        </w:rPr>
        <w:t>资格要求：</w:t>
      </w:r>
      <w:bookmarkEnd w:id="13"/>
      <w:bookmarkEnd w:id="14"/>
      <w:bookmarkEnd w:id="15"/>
      <w:bookmarkEnd w:id="16"/>
    </w:p>
    <w:p w14:paraId="2314DBBF">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eastAsia="zh-CN" w:bidi="ar-SA"/>
        </w:rPr>
      </w:pPr>
      <w:r>
        <w:rPr>
          <w:rFonts w:hint="eastAsia" w:ascii="宋体" w:hAnsi="宋体" w:eastAsia="宋体" w:cs="宋体"/>
          <w:color w:val="000000"/>
          <w:sz w:val="24"/>
          <w:highlight w:val="none"/>
          <w:lang w:bidi="ar-SA"/>
        </w:rPr>
        <w:t>1.满足《中华人民共和国政府采购法》第二十二条规定</w:t>
      </w:r>
      <w:r>
        <w:rPr>
          <w:rFonts w:hint="eastAsia" w:ascii="宋体" w:hAnsi="宋体" w:cs="宋体"/>
          <w:color w:val="000000"/>
          <w:sz w:val="24"/>
          <w:highlight w:val="none"/>
          <w:lang w:eastAsia="zh-CN" w:bidi="ar-SA"/>
        </w:rPr>
        <w:t>。</w:t>
      </w:r>
    </w:p>
    <w:p w14:paraId="08AA683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eastAsia="zh-CN" w:bidi="ar-SA"/>
        </w:rPr>
      </w:pPr>
      <w:bookmarkStart w:id="17" w:name="_Toc28359004"/>
      <w:bookmarkStart w:id="18" w:name="_Toc28359081"/>
      <w:r>
        <w:rPr>
          <w:rFonts w:hint="eastAsia" w:ascii="宋体" w:hAnsi="宋体" w:eastAsia="宋体" w:cs="宋体"/>
          <w:color w:val="000000"/>
          <w:sz w:val="24"/>
          <w:highlight w:val="none"/>
          <w:lang w:bidi="ar-SA"/>
        </w:rPr>
        <w:t>2.落实政府采购政策需满足的资格要求：</w:t>
      </w:r>
      <w:r>
        <w:rPr>
          <w:rFonts w:hint="eastAsia" w:ascii="宋体" w:hAnsi="宋体" w:eastAsia="宋体" w:cs="宋体"/>
          <w:color w:val="000000"/>
          <w:sz w:val="24"/>
          <w:szCs w:val="24"/>
          <w:highlight w:val="none"/>
          <w:u w:val="single"/>
          <w:lang w:val="en-US" w:eastAsia="zh-CN"/>
        </w:rPr>
        <w:t>本项目</w:t>
      </w:r>
      <w:r>
        <w:rPr>
          <w:rFonts w:hint="eastAsia" w:ascii="宋体" w:hAnsi="宋体" w:cs="宋体"/>
          <w:color w:val="000000"/>
          <w:sz w:val="24"/>
          <w:szCs w:val="24"/>
          <w:highlight w:val="none"/>
          <w:u w:val="single"/>
          <w:lang w:val="en-US" w:eastAsia="zh-CN"/>
        </w:rPr>
        <w:t>全部</w:t>
      </w:r>
      <w:r>
        <w:rPr>
          <w:rFonts w:hint="eastAsia" w:ascii="宋体" w:hAnsi="宋体" w:eastAsia="宋体" w:cs="宋体"/>
          <w:color w:val="000000"/>
          <w:sz w:val="24"/>
          <w:szCs w:val="24"/>
          <w:highlight w:val="none"/>
          <w:u w:val="single"/>
          <w:lang w:val="en-US" w:eastAsia="zh-CN"/>
        </w:rPr>
        <w:t>面向中小企业采购</w:t>
      </w:r>
      <w:r>
        <w:rPr>
          <w:rFonts w:hint="eastAsia" w:ascii="宋体" w:hAnsi="宋体" w:cs="宋体"/>
          <w:color w:val="000000"/>
          <w:sz w:val="24"/>
          <w:szCs w:val="24"/>
          <w:highlight w:val="none"/>
          <w:u w:val="none"/>
          <w:lang w:eastAsia="zh-CN"/>
        </w:rPr>
        <w:t>。</w:t>
      </w:r>
    </w:p>
    <w:p w14:paraId="25C6D6E1">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3.本项目的特定资格要求：</w:t>
      </w:r>
      <w:bookmarkStart w:id="19" w:name="_Toc35393792"/>
      <w:bookmarkStart w:id="20" w:name="_Toc35393623"/>
    </w:p>
    <w:p w14:paraId="7178B636">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u w:val="single"/>
          <w:lang w:val="zh-CN" w:eastAsia="zh-CN" w:bidi="ar-SA"/>
        </w:rPr>
      </w:pPr>
      <w:r>
        <w:rPr>
          <w:rFonts w:hint="eastAsia" w:ascii="宋体" w:hAnsi="宋体" w:eastAsia="宋体" w:cs="宋体"/>
          <w:color w:val="000000"/>
          <w:sz w:val="24"/>
          <w:highlight w:val="none"/>
          <w:lang w:eastAsia="zh-CN" w:bidi="ar-SA"/>
        </w:rPr>
        <w:t>（</w:t>
      </w:r>
      <w:r>
        <w:rPr>
          <w:rFonts w:hint="eastAsia" w:ascii="宋体" w:hAnsi="宋体" w:eastAsia="宋体" w:cs="宋体"/>
          <w:color w:val="000000"/>
          <w:sz w:val="24"/>
          <w:highlight w:val="none"/>
          <w:lang w:val="en-US" w:eastAsia="zh-CN" w:bidi="ar-SA"/>
        </w:rPr>
        <w:t>1</w:t>
      </w:r>
      <w:r>
        <w:rPr>
          <w:rFonts w:hint="eastAsia" w:ascii="宋体" w:hAnsi="宋体" w:eastAsia="宋体" w:cs="宋体"/>
          <w:color w:val="000000"/>
          <w:sz w:val="24"/>
          <w:highlight w:val="none"/>
          <w:lang w:eastAsia="zh-CN" w:bidi="ar-SA"/>
        </w:rPr>
        <w:t>）</w:t>
      </w:r>
      <w:r>
        <w:rPr>
          <w:rFonts w:hint="eastAsia" w:ascii="宋体" w:hAnsi="宋体" w:eastAsia="宋体" w:cs="宋体"/>
          <w:color w:val="000000"/>
          <w:sz w:val="24"/>
          <w:szCs w:val="24"/>
          <w:highlight w:val="none"/>
          <w:u w:val="single"/>
          <w:lang w:val="en-US" w:eastAsia="zh-CN" w:bidi="ar-SA"/>
        </w:rPr>
        <w:t>经信用中国（www.creditchina.gov.cn）、中国政府采购网（www.ccgp.gov.cn）等渠道查询后，被列入失信被执行人、重大税收违法案件当事人名单、政府采购严重违法失信行为记录名单的，取消投标资格。（</w:t>
      </w:r>
      <w:r>
        <w:rPr>
          <w:rFonts w:hint="eastAsia" w:ascii="宋体" w:hAnsi="宋体" w:eastAsia="宋体" w:cs="宋体"/>
          <w:color w:val="000000"/>
          <w:sz w:val="24"/>
          <w:szCs w:val="24"/>
          <w:highlight w:val="none"/>
          <w:u w:val="single"/>
          <w:lang w:val="zh-CN" w:eastAsia="zh-CN" w:bidi="ar-SA"/>
        </w:rPr>
        <w:t>提供“信用中国”网站下载的完整的信用信息和“中国政府采购网”</w:t>
      </w:r>
      <w:r>
        <w:rPr>
          <w:rFonts w:hint="eastAsia" w:ascii="宋体" w:hAnsi="宋体" w:eastAsia="宋体" w:cs="宋体"/>
          <w:color w:val="000000"/>
          <w:sz w:val="24"/>
          <w:szCs w:val="24"/>
          <w:highlight w:val="none"/>
          <w:u w:val="single"/>
          <w:lang w:val="en-US" w:eastAsia="zh-CN" w:bidi="ar-SA"/>
        </w:rPr>
        <w:t>相关</w:t>
      </w:r>
      <w:r>
        <w:rPr>
          <w:rFonts w:hint="eastAsia" w:ascii="宋体" w:hAnsi="宋体" w:eastAsia="宋体" w:cs="宋体"/>
          <w:color w:val="000000"/>
          <w:sz w:val="24"/>
          <w:szCs w:val="24"/>
          <w:highlight w:val="none"/>
          <w:u w:val="single"/>
          <w:lang w:val="zh-CN" w:eastAsia="zh-CN" w:bidi="ar-SA"/>
        </w:rPr>
        <w:t>截图</w:t>
      </w:r>
      <w:r>
        <w:rPr>
          <w:rFonts w:hint="eastAsia" w:ascii="宋体" w:hAnsi="宋体" w:eastAsia="宋体" w:cs="宋体"/>
          <w:color w:val="000000"/>
          <w:sz w:val="24"/>
          <w:szCs w:val="24"/>
          <w:highlight w:val="none"/>
          <w:u w:val="single"/>
          <w:lang w:val="en-US" w:eastAsia="zh-CN" w:bidi="ar-SA"/>
        </w:rPr>
        <w:t>，信息生成时间和截图时间为投标文件递交截止时间前20天内）</w:t>
      </w:r>
      <w:r>
        <w:rPr>
          <w:rFonts w:hint="eastAsia" w:ascii="宋体" w:hAnsi="宋体" w:eastAsia="宋体" w:cs="宋体"/>
          <w:color w:val="000000"/>
          <w:sz w:val="24"/>
          <w:highlight w:val="none"/>
          <w:u w:val="single"/>
          <w:lang w:bidi="ar-SA"/>
        </w:rPr>
        <w:t>；</w:t>
      </w:r>
    </w:p>
    <w:p w14:paraId="1C7273D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w:t>
      </w:r>
      <w:r>
        <w:rPr>
          <w:rFonts w:hint="eastAsia" w:ascii="宋体" w:hAnsi="宋体" w:cs="宋体"/>
          <w:color w:val="000000"/>
          <w:sz w:val="24"/>
          <w:highlight w:val="none"/>
          <w:lang w:val="en-US" w:eastAsia="zh-CN" w:bidi="ar-SA"/>
        </w:rPr>
        <w:t>2</w:t>
      </w:r>
      <w:r>
        <w:rPr>
          <w:rFonts w:hint="eastAsia" w:ascii="宋体" w:hAnsi="宋体" w:eastAsia="宋体" w:cs="宋体"/>
          <w:color w:val="000000"/>
          <w:sz w:val="24"/>
          <w:highlight w:val="none"/>
          <w:lang w:bidi="ar-SA"/>
        </w:rPr>
        <w:t>）单位负责人为同一人或者存在直接控股、管理关系的不同</w:t>
      </w:r>
      <w:r>
        <w:rPr>
          <w:rFonts w:hint="default" w:ascii="宋体" w:hAnsi="宋体" w:eastAsia="宋体" w:cs="宋体"/>
          <w:color w:val="000000"/>
          <w:sz w:val="24"/>
          <w:highlight w:val="none"/>
          <w:lang w:val="en-US" w:bidi="ar-SA"/>
        </w:rPr>
        <w:t>投标人</w:t>
      </w:r>
      <w:r>
        <w:rPr>
          <w:rFonts w:hint="eastAsia" w:ascii="宋体" w:hAnsi="宋体" w:eastAsia="宋体" w:cs="宋体"/>
          <w:color w:val="000000"/>
          <w:sz w:val="24"/>
          <w:highlight w:val="none"/>
          <w:lang w:bidi="ar-SA"/>
        </w:rPr>
        <w:t>，不得参加同一合同项下的政府采购活动。否则，皆取消投标资格；</w:t>
      </w:r>
    </w:p>
    <w:p w14:paraId="52E5114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highlight w:val="none"/>
          <w:lang w:eastAsia="zh-CN" w:bidi="ar-SA"/>
        </w:rPr>
      </w:pPr>
      <w:r>
        <w:rPr>
          <w:rFonts w:hint="eastAsia" w:ascii="宋体" w:hAnsi="宋体" w:eastAsia="宋体" w:cs="宋体"/>
          <w:color w:val="000000"/>
          <w:sz w:val="24"/>
          <w:highlight w:val="none"/>
          <w:lang w:bidi="ar-SA"/>
        </w:rPr>
        <w:t>（</w:t>
      </w:r>
      <w:r>
        <w:rPr>
          <w:rFonts w:hint="eastAsia" w:ascii="宋体" w:hAnsi="宋体" w:cs="宋体"/>
          <w:color w:val="000000"/>
          <w:sz w:val="24"/>
          <w:highlight w:val="none"/>
          <w:lang w:val="en-US" w:eastAsia="zh-CN" w:bidi="ar-SA"/>
        </w:rPr>
        <w:t>3</w:t>
      </w:r>
      <w:r>
        <w:rPr>
          <w:rFonts w:hint="eastAsia" w:ascii="宋体" w:hAnsi="宋体" w:eastAsia="宋体" w:cs="宋体"/>
          <w:color w:val="000000"/>
          <w:sz w:val="24"/>
          <w:highlight w:val="none"/>
          <w:lang w:bidi="ar-SA"/>
        </w:rPr>
        <w:t>）为本采购项目提供整体设计、规范编制或者项目管理、监理、检测等服务的</w:t>
      </w:r>
      <w:r>
        <w:rPr>
          <w:rFonts w:hint="default" w:ascii="宋体" w:hAnsi="宋体" w:eastAsia="宋体" w:cs="宋体"/>
          <w:color w:val="000000"/>
          <w:sz w:val="24"/>
          <w:highlight w:val="none"/>
          <w:lang w:val="en-US" w:bidi="ar-SA"/>
        </w:rPr>
        <w:t>投标人</w:t>
      </w:r>
      <w:r>
        <w:rPr>
          <w:rFonts w:hint="eastAsia" w:ascii="宋体" w:hAnsi="宋体" w:eastAsia="宋体" w:cs="宋体"/>
          <w:color w:val="000000"/>
          <w:sz w:val="24"/>
          <w:highlight w:val="none"/>
          <w:lang w:bidi="ar-SA"/>
        </w:rPr>
        <w:t>，不得再参加该采购项目的其他采购活动</w:t>
      </w:r>
      <w:r>
        <w:rPr>
          <w:rFonts w:hint="eastAsia" w:ascii="宋体" w:hAnsi="宋体" w:cs="宋体"/>
          <w:color w:val="000000"/>
          <w:sz w:val="24"/>
          <w:highlight w:val="none"/>
          <w:lang w:eastAsia="zh-CN" w:bidi="ar-SA"/>
        </w:rPr>
        <w:t>。</w:t>
      </w:r>
    </w:p>
    <w:p w14:paraId="2CDD654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sz w:val="24"/>
          <w:highlight w:val="none"/>
          <w:lang w:bidi="ar-SA"/>
        </w:rPr>
      </w:pPr>
      <w:r>
        <w:rPr>
          <w:rFonts w:hint="eastAsia" w:ascii="宋体" w:hAnsi="宋体" w:eastAsia="宋体" w:cs="宋体"/>
          <w:b/>
          <w:bCs/>
          <w:color w:val="000000"/>
          <w:sz w:val="24"/>
          <w:highlight w:val="none"/>
          <w:lang w:bidi="ar-SA"/>
        </w:rPr>
        <w:t>三、招标文件获取</w:t>
      </w:r>
      <w:bookmarkEnd w:id="17"/>
      <w:bookmarkEnd w:id="18"/>
      <w:bookmarkEnd w:id="19"/>
      <w:bookmarkEnd w:id="20"/>
    </w:p>
    <w:p w14:paraId="4838F889">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lang w:bidi="ar-SA"/>
        </w:rPr>
      </w:pPr>
      <w:r>
        <w:rPr>
          <w:rFonts w:hint="eastAsia" w:ascii="宋体" w:hAnsi="宋体" w:eastAsia="宋体" w:cs="宋体"/>
          <w:b/>
          <w:bCs/>
          <w:color w:val="000000"/>
          <w:sz w:val="24"/>
          <w:highlight w:val="none"/>
          <w:u w:val="single"/>
          <w:lang w:bidi="ar-SA"/>
        </w:rPr>
        <w:t>时间：202</w:t>
      </w:r>
      <w:r>
        <w:rPr>
          <w:rFonts w:hint="eastAsia" w:ascii="宋体" w:hAnsi="宋体" w:eastAsia="宋体" w:cs="宋体"/>
          <w:b/>
          <w:bCs/>
          <w:color w:val="000000"/>
          <w:sz w:val="24"/>
          <w:highlight w:val="none"/>
          <w:u w:val="single"/>
          <w:lang w:val="en-US" w:eastAsia="zh-CN" w:bidi="ar-SA"/>
        </w:rPr>
        <w:t>5</w:t>
      </w:r>
      <w:r>
        <w:rPr>
          <w:rFonts w:hint="eastAsia" w:ascii="宋体" w:hAnsi="宋体" w:eastAsia="宋体" w:cs="宋体"/>
          <w:b/>
          <w:bCs/>
          <w:color w:val="000000"/>
          <w:sz w:val="24"/>
          <w:highlight w:val="none"/>
          <w:u w:val="single"/>
          <w:lang w:bidi="ar-SA"/>
        </w:rPr>
        <w:t>年</w:t>
      </w:r>
      <w:r>
        <w:rPr>
          <w:rFonts w:hint="eastAsia" w:ascii="宋体" w:hAnsi="宋体" w:cs="宋体"/>
          <w:b/>
          <w:bCs/>
          <w:color w:val="000000"/>
          <w:sz w:val="24"/>
          <w:highlight w:val="none"/>
          <w:u w:val="single"/>
          <w:lang w:val="en-US" w:eastAsia="zh-CN" w:bidi="ar-SA"/>
        </w:rPr>
        <w:t>6</w:t>
      </w:r>
      <w:r>
        <w:rPr>
          <w:rFonts w:hint="eastAsia" w:ascii="宋体" w:hAnsi="宋体" w:eastAsia="宋体" w:cs="宋体"/>
          <w:b/>
          <w:bCs/>
          <w:color w:val="000000"/>
          <w:sz w:val="24"/>
          <w:highlight w:val="none"/>
          <w:u w:val="single"/>
          <w:lang w:bidi="ar-SA"/>
        </w:rPr>
        <w:t>月</w:t>
      </w:r>
      <w:r>
        <w:rPr>
          <w:rFonts w:hint="eastAsia" w:ascii="宋体" w:hAnsi="宋体" w:cs="宋体"/>
          <w:b/>
          <w:bCs/>
          <w:color w:val="000000"/>
          <w:sz w:val="24"/>
          <w:highlight w:val="none"/>
          <w:u w:val="single"/>
          <w:lang w:val="en-US" w:eastAsia="zh-CN" w:bidi="ar-SA"/>
        </w:rPr>
        <w:t>30</w:t>
      </w:r>
      <w:r>
        <w:rPr>
          <w:rFonts w:hint="eastAsia" w:ascii="宋体" w:hAnsi="宋体" w:eastAsia="宋体" w:cs="宋体"/>
          <w:b/>
          <w:bCs/>
          <w:color w:val="000000"/>
          <w:sz w:val="24"/>
          <w:highlight w:val="none"/>
          <w:u w:val="single"/>
          <w:lang w:bidi="ar-SA"/>
        </w:rPr>
        <w:t>日至202</w:t>
      </w:r>
      <w:r>
        <w:rPr>
          <w:rFonts w:hint="eastAsia" w:ascii="宋体" w:hAnsi="宋体" w:eastAsia="宋体" w:cs="宋体"/>
          <w:b/>
          <w:bCs/>
          <w:color w:val="000000"/>
          <w:sz w:val="24"/>
          <w:highlight w:val="none"/>
          <w:u w:val="single"/>
          <w:lang w:val="en-US" w:eastAsia="zh-CN" w:bidi="ar-SA"/>
        </w:rPr>
        <w:t>5</w:t>
      </w:r>
      <w:r>
        <w:rPr>
          <w:rFonts w:hint="eastAsia" w:ascii="宋体" w:hAnsi="宋体" w:eastAsia="宋体" w:cs="宋体"/>
          <w:b/>
          <w:bCs/>
          <w:color w:val="000000"/>
          <w:sz w:val="24"/>
          <w:highlight w:val="none"/>
          <w:u w:val="single"/>
          <w:lang w:bidi="ar-SA"/>
        </w:rPr>
        <w:t>年</w:t>
      </w:r>
      <w:r>
        <w:rPr>
          <w:rFonts w:hint="eastAsia" w:ascii="宋体" w:hAnsi="宋体" w:cs="宋体"/>
          <w:b/>
          <w:bCs/>
          <w:color w:val="000000"/>
          <w:sz w:val="24"/>
          <w:highlight w:val="none"/>
          <w:u w:val="single"/>
          <w:lang w:val="en-US" w:eastAsia="zh-CN" w:bidi="ar-SA"/>
        </w:rPr>
        <w:t>07</w:t>
      </w:r>
      <w:r>
        <w:rPr>
          <w:rFonts w:hint="eastAsia" w:ascii="宋体" w:hAnsi="宋体" w:eastAsia="宋体" w:cs="宋体"/>
          <w:b/>
          <w:bCs/>
          <w:color w:val="000000"/>
          <w:sz w:val="24"/>
          <w:highlight w:val="none"/>
          <w:u w:val="single"/>
          <w:lang w:bidi="ar-SA"/>
        </w:rPr>
        <w:t>月</w:t>
      </w:r>
      <w:r>
        <w:rPr>
          <w:rFonts w:hint="eastAsia" w:ascii="宋体" w:hAnsi="宋体" w:cs="宋体"/>
          <w:b/>
          <w:bCs/>
          <w:color w:val="000000"/>
          <w:sz w:val="24"/>
          <w:highlight w:val="none"/>
          <w:u w:val="single"/>
          <w:lang w:val="en-US" w:eastAsia="zh-CN" w:bidi="ar-SA"/>
        </w:rPr>
        <w:t>07</w:t>
      </w:r>
      <w:r>
        <w:rPr>
          <w:rFonts w:hint="eastAsia" w:ascii="宋体" w:hAnsi="宋体" w:eastAsia="宋体" w:cs="宋体"/>
          <w:b/>
          <w:bCs/>
          <w:color w:val="000000"/>
          <w:sz w:val="24"/>
          <w:highlight w:val="none"/>
          <w:u w:val="single"/>
          <w:lang w:bidi="ar-SA"/>
        </w:rPr>
        <w:t>日，每天</w:t>
      </w:r>
      <w:r>
        <w:rPr>
          <w:rFonts w:hint="eastAsia" w:ascii="宋体" w:hAnsi="宋体" w:cs="宋体"/>
          <w:b/>
          <w:bCs/>
          <w:color w:val="000000"/>
          <w:sz w:val="24"/>
          <w:highlight w:val="none"/>
          <w:u w:val="single"/>
          <w:lang w:val="en-US" w:eastAsia="zh-CN" w:bidi="ar-SA"/>
        </w:rPr>
        <w:t>0</w:t>
      </w:r>
      <w:r>
        <w:rPr>
          <w:rFonts w:hint="eastAsia" w:ascii="宋体" w:hAnsi="宋体" w:eastAsia="宋体" w:cs="宋体"/>
          <w:b/>
          <w:bCs/>
          <w:color w:val="000000"/>
          <w:sz w:val="24"/>
          <w:highlight w:val="none"/>
          <w:u w:val="single"/>
          <w:lang w:val="en-US" w:eastAsia="zh-CN" w:bidi="ar-SA"/>
        </w:rPr>
        <w:t>0</w:t>
      </w:r>
      <w:r>
        <w:rPr>
          <w:rFonts w:hint="eastAsia" w:ascii="宋体" w:hAnsi="宋体" w:eastAsia="宋体" w:cs="宋体"/>
          <w:b/>
          <w:bCs/>
          <w:color w:val="000000"/>
          <w:sz w:val="24"/>
          <w:highlight w:val="none"/>
          <w:u w:val="single"/>
          <w:lang w:bidi="ar-SA"/>
        </w:rPr>
        <w:t>:00至</w:t>
      </w:r>
      <w:r>
        <w:rPr>
          <w:rFonts w:hint="eastAsia" w:ascii="宋体" w:hAnsi="宋体" w:eastAsia="宋体" w:cs="宋体"/>
          <w:b/>
          <w:bCs/>
          <w:color w:val="000000"/>
          <w:sz w:val="24"/>
          <w:highlight w:val="none"/>
          <w:u w:val="single"/>
          <w:lang w:val="en-US" w:eastAsia="zh-CN" w:bidi="ar-SA"/>
        </w:rPr>
        <w:t>23</w:t>
      </w:r>
      <w:r>
        <w:rPr>
          <w:rFonts w:hint="eastAsia" w:ascii="宋体" w:hAnsi="宋体" w:eastAsia="宋体" w:cs="宋体"/>
          <w:b/>
          <w:bCs/>
          <w:color w:val="000000"/>
          <w:sz w:val="24"/>
          <w:highlight w:val="none"/>
          <w:u w:val="single"/>
          <w:lang w:bidi="ar-SA"/>
        </w:rPr>
        <w:t>:</w:t>
      </w:r>
      <w:r>
        <w:rPr>
          <w:rFonts w:hint="eastAsia" w:ascii="宋体" w:hAnsi="宋体" w:eastAsia="宋体" w:cs="宋体"/>
          <w:b/>
          <w:bCs/>
          <w:color w:val="000000"/>
          <w:sz w:val="24"/>
          <w:highlight w:val="none"/>
          <w:u w:val="single"/>
          <w:lang w:val="en-US" w:eastAsia="zh-CN" w:bidi="ar-SA"/>
        </w:rPr>
        <w:t>59</w:t>
      </w:r>
      <w:r>
        <w:rPr>
          <w:rFonts w:hint="eastAsia" w:ascii="宋体" w:hAnsi="宋体" w:eastAsia="宋体" w:cs="宋体"/>
          <w:b/>
          <w:bCs/>
          <w:color w:val="000000"/>
          <w:sz w:val="24"/>
          <w:highlight w:val="none"/>
          <w:u w:val="none"/>
          <w:lang w:bidi="ar-SA"/>
        </w:rPr>
        <w:t>，</w:t>
      </w:r>
      <w:r>
        <w:rPr>
          <w:rFonts w:hint="eastAsia" w:ascii="宋体" w:hAnsi="宋体" w:eastAsia="宋体" w:cs="宋体"/>
          <w:b/>
          <w:bCs/>
          <w:color w:val="000000"/>
          <w:sz w:val="24"/>
          <w:highlight w:val="none"/>
          <w:lang w:bidi="ar-SA"/>
        </w:rPr>
        <w:t>（北京时间）</w:t>
      </w:r>
    </w:p>
    <w:p w14:paraId="16F9F882">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u w:val="single"/>
          <w:lang w:bidi="ar-SA"/>
        </w:rPr>
      </w:pPr>
      <w:r>
        <w:rPr>
          <w:rFonts w:hint="eastAsia" w:ascii="宋体" w:hAnsi="宋体" w:eastAsia="宋体" w:cs="宋体"/>
          <w:b/>
          <w:bCs/>
          <w:color w:val="000000"/>
          <w:sz w:val="24"/>
          <w:highlight w:val="none"/>
          <w:lang w:bidi="ar-SA"/>
        </w:rPr>
        <w:t>地点：</w:t>
      </w:r>
      <w:r>
        <w:rPr>
          <w:rFonts w:hint="eastAsia" w:ascii="宋体" w:hAnsi="宋体" w:eastAsia="宋体" w:cs="宋体"/>
          <w:color w:val="000000"/>
          <w:sz w:val="24"/>
          <w:highlight w:val="none"/>
          <w:lang w:bidi="ar-SA"/>
        </w:rPr>
        <w:t>线上通过政采云平台（ www.zcygov.cn）获取</w:t>
      </w:r>
    </w:p>
    <w:p w14:paraId="20A8FA8F">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000000"/>
          <w:kern w:val="0"/>
          <w:sz w:val="24"/>
          <w:highlight w:val="none"/>
          <w:lang w:bidi="ar-SA"/>
        </w:rPr>
      </w:pPr>
      <w:bookmarkStart w:id="21" w:name="_Toc28359005"/>
      <w:bookmarkStart w:id="22" w:name="_Toc28359082"/>
      <w:bookmarkStart w:id="23" w:name="_Toc35393624"/>
      <w:bookmarkStart w:id="24" w:name="_Toc35393793"/>
      <w:r>
        <w:rPr>
          <w:rFonts w:hint="eastAsia" w:ascii="宋体" w:hAnsi="宋体" w:eastAsia="宋体" w:cs="宋体"/>
          <w:b/>
          <w:bCs/>
          <w:color w:val="000000"/>
          <w:sz w:val="24"/>
          <w:highlight w:val="none"/>
          <w:lang w:bidi="ar-SA"/>
        </w:rPr>
        <w:t>方式：</w:t>
      </w:r>
      <w:r>
        <w:rPr>
          <w:rFonts w:hint="default" w:ascii="宋体" w:hAnsi="宋体" w:eastAsia="宋体" w:cs="宋体"/>
          <w:color w:val="000000"/>
          <w:sz w:val="24"/>
          <w:highlight w:val="none"/>
          <w:lang w:val="en-US" w:bidi="ar-SA"/>
        </w:rPr>
        <w:t>投标人</w:t>
      </w:r>
      <w:r>
        <w:rPr>
          <w:rFonts w:hint="eastAsia" w:ascii="宋体" w:hAnsi="宋体" w:eastAsia="宋体" w:cs="宋体"/>
          <w:color w:val="000000"/>
          <w:sz w:val="24"/>
          <w:highlight w:val="none"/>
          <w:lang w:bidi="ar-SA"/>
        </w:rPr>
        <w:t>登录政采云平台https://www.zcygov.cn/在线申请获取招标文件（进入“项目采购”应用，在获取招标文件菜单中选择项目，申请获取招标文件）</w:t>
      </w:r>
      <w:r>
        <w:rPr>
          <w:rFonts w:hint="eastAsia" w:ascii="宋体" w:hAnsi="宋体" w:eastAsia="宋体" w:cs="宋体"/>
          <w:color w:val="000000"/>
          <w:kern w:val="0"/>
          <w:sz w:val="24"/>
          <w:highlight w:val="none"/>
          <w:lang w:val="zh-CN" w:eastAsia="zh-CN" w:bidi="ar-SA"/>
        </w:rPr>
        <w:t>售价</w:t>
      </w:r>
      <w:r>
        <w:rPr>
          <w:rFonts w:hint="eastAsia" w:ascii="宋体" w:hAnsi="宋体" w:eastAsia="宋体" w:cs="宋体"/>
          <w:color w:val="000000"/>
          <w:kern w:val="0"/>
          <w:sz w:val="24"/>
          <w:highlight w:val="none"/>
          <w:lang w:bidi="ar-SA"/>
        </w:rPr>
        <w:t>：0</w:t>
      </w:r>
      <w:r>
        <w:rPr>
          <w:rFonts w:hint="eastAsia" w:ascii="宋体" w:hAnsi="宋体" w:eastAsia="宋体" w:cs="宋体"/>
          <w:color w:val="000000"/>
          <w:kern w:val="0"/>
          <w:sz w:val="24"/>
          <w:highlight w:val="none"/>
          <w:lang w:val="zh-CN" w:eastAsia="zh-CN" w:bidi="ar-SA"/>
        </w:rPr>
        <w:t>元</w:t>
      </w:r>
      <w:r>
        <w:rPr>
          <w:rFonts w:hint="eastAsia" w:ascii="宋体" w:hAnsi="宋体" w:eastAsia="宋体" w:cs="宋体"/>
          <w:color w:val="000000"/>
          <w:kern w:val="0"/>
          <w:sz w:val="24"/>
          <w:highlight w:val="none"/>
          <w:lang w:bidi="ar-SA"/>
        </w:rPr>
        <w:t>/套（</w:t>
      </w:r>
      <w:r>
        <w:rPr>
          <w:rFonts w:hint="eastAsia" w:ascii="宋体" w:hAnsi="宋体" w:eastAsia="宋体" w:cs="宋体"/>
          <w:color w:val="000000"/>
          <w:kern w:val="0"/>
          <w:sz w:val="24"/>
          <w:highlight w:val="none"/>
          <w:lang w:val="zh-CN" w:eastAsia="zh-CN" w:bidi="ar-SA"/>
        </w:rPr>
        <w:t>投标资格不能转让</w:t>
      </w:r>
      <w:r>
        <w:rPr>
          <w:rFonts w:hint="eastAsia" w:ascii="宋体" w:hAnsi="宋体" w:eastAsia="宋体" w:cs="宋体"/>
          <w:color w:val="000000"/>
          <w:kern w:val="0"/>
          <w:sz w:val="24"/>
          <w:highlight w:val="none"/>
          <w:lang w:bidi="ar-SA"/>
        </w:rPr>
        <w:t>）</w:t>
      </w:r>
    </w:p>
    <w:p w14:paraId="0BB59659">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四、提交</w:t>
      </w:r>
      <w:r>
        <w:rPr>
          <w:rFonts w:hint="default" w:ascii="宋体" w:hAnsi="宋体" w:eastAsia="宋体" w:cs="宋体"/>
          <w:b/>
          <w:bCs/>
          <w:color w:val="000000"/>
          <w:kern w:val="0"/>
          <w:sz w:val="24"/>
          <w:highlight w:val="none"/>
          <w:lang w:val="en-US" w:eastAsia="zh-CN" w:bidi="ar-SA"/>
        </w:rPr>
        <w:t>投标</w:t>
      </w:r>
      <w:r>
        <w:rPr>
          <w:rFonts w:hint="eastAsia" w:ascii="宋体" w:hAnsi="宋体" w:eastAsia="宋体" w:cs="宋体"/>
          <w:b/>
          <w:bCs/>
          <w:color w:val="000000"/>
          <w:kern w:val="0"/>
          <w:sz w:val="24"/>
          <w:highlight w:val="none"/>
          <w:lang w:val="zh-CN" w:eastAsia="zh-CN" w:bidi="ar-SA"/>
        </w:rPr>
        <w:t>文件</w:t>
      </w:r>
      <w:bookmarkEnd w:id="21"/>
      <w:bookmarkEnd w:id="22"/>
      <w:r>
        <w:rPr>
          <w:rFonts w:hint="eastAsia" w:ascii="宋体" w:hAnsi="宋体" w:eastAsia="宋体" w:cs="宋体"/>
          <w:b/>
          <w:bCs/>
          <w:color w:val="000000"/>
          <w:kern w:val="0"/>
          <w:sz w:val="24"/>
          <w:highlight w:val="none"/>
          <w:lang w:val="zh-CN" w:eastAsia="zh-CN" w:bidi="ar-SA"/>
        </w:rPr>
        <w:t>截止时间、开标时间和地点</w:t>
      </w:r>
      <w:bookmarkEnd w:id="23"/>
      <w:bookmarkEnd w:id="24"/>
    </w:p>
    <w:p w14:paraId="7FA550F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lang w:bidi="ar-SA"/>
        </w:rPr>
      </w:pPr>
      <w:r>
        <w:rPr>
          <w:rFonts w:hint="eastAsia" w:ascii="宋体" w:hAnsi="宋体" w:eastAsia="宋体" w:cs="宋体"/>
          <w:b/>
          <w:bCs/>
          <w:color w:val="000000"/>
          <w:kern w:val="0"/>
          <w:sz w:val="24"/>
          <w:highlight w:val="none"/>
          <w:lang w:bidi="ar-SA"/>
        </w:rPr>
        <w:t>提交</w:t>
      </w:r>
      <w:r>
        <w:rPr>
          <w:rFonts w:hint="default" w:ascii="宋体" w:hAnsi="宋体" w:eastAsia="宋体" w:cs="宋体"/>
          <w:b/>
          <w:bCs/>
          <w:color w:val="000000"/>
          <w:kern w:val="0"/>
          <w:sz w:val="24"/>
          <w:highlight w:val="none"/>
          <w:lang w:val="en-US" w:bidi="ar-SA"/>
        </w:rPr>
        <w:t>投标</w:t>
      </w:r>
      <w:r>
        <w:rPr>
          <w:rFonts w:hint="eastAsia" w:ascii="宋体" w:hAnsi="宋体" w:eastAsia="宋体" w:cs="宋体"/>
          <w:b/>
          <w:bCs/>
          <w:color w:val="000000"/>
          <w:kern w:val="0"/>
          <w:sz w:val="24"/>
          <w:highlight w:val="none"/>
          <w:lang w:bidi="ar-SA"/>
        </w:rPr>
        <w:t>文件截止时</w:t>
      </w:r>
      <w:r>
        <w:rPr>
          <w:rFonts w:hint="eastAsia" w:ascii="宋体" w:hAnsi="宋体" w:eastAsia="宋体" w:cs="宋体"/>
          <w:b/>
          <w:bCs/>
          <w:color w:val="000000"/>
          <w:sz w:val="24"/>
          <w:highlight w:val="none"/>
          <w:u w:val="single"/>
          <w:lang w:bidi="ar-SA"/>
        </w:rPr>
        <w:t>间：</w:t>
      </w:r>
      <w:r>
        <w:rPr>
          <w:rFonts w:hint="eastAsia" w:ascii="宋体" w:hAnsi="宋体" w:eastAsia="宋体" w:cs="宋体"/>
          <w:b/>
          <w:bCs/>
          <w:color w:val="000000"/>
          <w:sz w:val="24"/>
          <w:highlight w:val="none"/>
          <w:u w:val="single"/>
          <w:lang w:eastAsia="zh-CN" w:bidi="ar-SA"/>
        </w:rPr>
        <w:t>202</w:t>
      </w:r>
      <w:r>
        <w:rPr>
          <w:rFonts w:hint="eastAsia" w:ascii="宋体" w:hAnsi="宋体" w:eastAsia="宋体" w:cs="宋体"/>
          <w:b/>
          <w:bCs/>
          <w:color w:val="000000"/>
          <w:sz w:val="24"/>
          <w:highlight w:val="none"/>
          <w:u w:val="single"/>
          <w:lang w:val="en-US" w:eastAsia="zh-CN" w:bidi="ar-SA"/>
        </w:rPr>
        <w:t>5</w:t>
      </w:r>
      <w:r>
        <w:rPr>
          <w:rFonts w:hint="eastAsia" w:ascii="宋体" w:hAnsi="宋体" w:eastAsia="宋体" w:cs="宋体"/>
          <w:b/>
          <w:bCs/>
          <w:color w:val="000000"/>
          <w:sz w:val="24"/>
          <w:highlight w:val="none"/>
          <w:u w:val="single"/>
          <w:lang w:eastAsia="zh-CN" w:bidi="ar-SA"/>
        </w:rPr>
        <w:t>年</w:t>
      </w:r>
      <w:r>
        <w:rPr>
          <w:rFonts w:hint="eastAsia" w:ascii="宋体" w:hAnsi="宋体" w:cs="宋体"/>
          <w:b/>
          <w:bCs/>
          <w:color w:val="000000"/>
          <w:sz w:val="24"/>
          <w:highlight w:val="none"/>
          <w:u w:val="single"/>
          <w:lang w:val="en-US" w:eastAsia="zh-CN" w:bidi="ar-SA"/>
        </w:rPr>
        <w:t>07</w:t>
      </w:r>
      <w:r>
        <w:rPr>
          <w:rFonts w:hint="eastAsia" w:ascii="宋体" w:hAnsi="宋体" w:eastAsia="宋体" w:cs="宋体"/>
          <w:b/>
          <w:bCs/>
          <w:color w:val="000000"/>
          <w:sz w:val="24"/>
          <w:highlight w:val="none"/>
          <w:u w:val="single"/>
          <w:lang w:eastAsia="zh-CN" w:bidi="ar-SA"/>
        </w:rPr>
        <w:t>月</w:t>
      </w:r>
      <w:r>
        <w:rPr>
          <w:rFonts w:hint="eastAsia" w:ascii="宋体" w:hAnsi="宋体" w:cs="宋体"/>
          <w:b/>
          <w:bCs/>
          <w:color w:val="000000"/>
          <w:sz w:val="24"/>
          <w:highlight w:val="none"/>
          <w:u w:val="single"/>
          <w:lang w:val="en-US" w:eastAsia="zh-CN" w:bidi="ar-SA"/>
        </w:rPr>
        <w:t>23</w:t>
      </w:r>
      <w:r>
        <w:rPr>
          <w:rFonts w:hint="eastAsia" w:ascii="宋体" w:hAnsi="宋体" w:eastAsia="宋体" w:cs="宋体"/>
          <w:b/>
          <w:bCs/>
          <w:color w:val="000000"/>
          <w:sz w:val="24"/>
          <w:highlight w:val="none"/>
          <w:u w:val="single"/>
          <w:lang w:eastAsia="zh-CN" w:bidi="ar-SA"/>
        </w:rPr>
        <w:t>日</w:t>
      </w:r>
      <w:r>
        <w:rPr>
          <w:rFonts w:hint="eastAsia" w:ascii="宋体" w:hAnsi="宋体" w:eastAsia="宋体" w:cs="宋体"/>
          <w:b/>
          <w:bCs/>
          <w:color w:val="000000"/>
          <w:sz w:val="24"/>
          <w:highlight w:val="none"/>
          <w:u w:val="single"/>
          <w:lang w:val="en-US" w:eastAsia="zh-CN" w:bidi="ar-SA"/>
        </w:rPr>
        <w:t>10</w:t>
      </w:r>
      <w:r>
        <w:rPr>
          <w:rFonts w:hint="eastAsia" w:ascii="宋体" w:hAnsi="宋体" w:eastAsia="宋体" w:cs="宋体"/>
          <w:b/>
          <w:bCs/>
          <w:color w:val="000000"/>
          <w:sz w:val="24"/>
          <w:highlight w:val="none"/>
          <w:u w:val="single"/>
          <w:lang w:eastAsia="zh-CN" w:bidi="ar-SA"/>
        </w:rPr>
        <w:t>点00分</w:t>
      </w:r>
      <w:r>
        <w:rPr>
          <w:rFonts w:hint="eastAsia" w:ascii="宋体" w:hAnsi="宋体" w:eastAsia="宋体" w:cs="宋体"/>
          <w:b/>
          <w:bCs/>
          <w:color w:val="000000"/>
          <w:sz w:val="24"/>
          <w:highlight w:val="none"/>
          <w:u w:val="single"/>
          <w:lang w:val="en-US" w:eastAsia="zh-CN" w:bidi="ar-SA"/>
        </w:rPr>
        <w:t>（北京时间）</w:t>
      </w:r>
      <w:r>
        <w:rPr>
          <w:rFonts w:hint="eastAsia" w:ascii="宋体" w:hAnsi="宋体" w:eastAsia="宋体" w:cs="宋体"/>
          <w:b/>
          <w:bCs/>
          <w:color w:val="000000"/>
          <w:sz w:val="24"/>
          <w:highlight w:val="none"/>
          <w:u w:val="none"/>
          <w:lang w:val="en-US" w:eastAsia="zh-CN" w:bidi="ar-SA"/>
        </w:rPr>
        <w:t>；</w:t>
      </w:r>
    </w:p>
    <w:p w14:paraId="4334078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u w:val="single"/>
          <w:lang w:bidi="ar-SA"/>
        </w:rPr>
      </w:pPr>
      <w:r>
        <w:rPr>
          <w:rFonts w:hint="default" w:ascii="宋体" w:hAnsi="宋体" w:eastAsia="宋体" w:cs="宋体"/>
          <w:b/>
          <w:bCs/>
          <w:color w:val="000000"/>
          <w:sz w:val="24"/>
          <w:highlight w:val="none"/>
          <w:lang w:val="en-US" w:bidi="ar-SA"/>
        </w:rPr>
        <w:t>投标</w:t>
      </w:r>
      <w:r>
        <w:rPr>
          <w:rFonts w:hint="eastAsia" w:ascii="宋体" w:hAnsi="宋体" w:eastAsia="宋体" w:cs="宋体"/>
          <w:b/>
          <w:bCs/>
          <w:color w:val="000000"/>
          <w:sz w:val="24"/>
          <w:highlight w:val="none"/>
          <w:lang w:val="en-US" w:eastAsia="zh-CN" w:bidi="ar-SA"/>
        </w:rPr>
        <w:t>文件提交</w:t>
      </w:r>
      <w:r>
        <w:rPr>
          <w:rFonts w:hint="eastAsia" w:ascii="宋体" w:hAnsi="宋体" w:eastAsia="宋体" w:cs="宋体"/>
          <w:b/>
          <w:bCs/>
          <w:color w:val="000000"/>
          <w:sz w:val="24"/>
          <w:highlight w:val="none"/>
          <w:lang w:bidi="ar-SA"/>
        </w:rPr>
        <w:t>地点：</w:t>
      </w:r>
      <w:r>
        <w:rPr>
          <w:rFonts w:hint="eastAsia" w:ascii="宋体" w:hAnsi="宋体" w:eastAsia="宋体" w:cs="宋体"/>
          <w:b/>
          <w:bCs/>
          <w:color w:val="000000"/>
          <w:sz w:val="24"/>
          <w:highlight w:val="none"/>
          <w:u w:val="single"/>
          <w:lang w:val="zh-CN" w:eastAsia="zh-CN" w:bidi="ar-SA"/>
        </w:rPr>
        <w:t>政采云（https://www.zcygov.cn/）</w:t>
      </w:r>
      <w:r>
        <w:rPr>
          <w:rFonts w:hint="eastAsia" w:ascii="宋体" w:hAnsi="宋体" w:eastAsia="宋体" w:cs="宋体"/>
          <w:b/>
          <w:bCs/>
          <w:color w:val="000000"/>
          <w:sz w:val="24"/>
          <w:highlight w:val="none"/>
          <w:u w:val="none"/>
          <w:lang w:val="en-US" w:eastAsia="zh-CN" w:bidi="ar-SA"/>
        </w:rPr>
        <w:t>；</w:t>
      </w:r>
    </w:p>
    <w:p w14:paraId="2D8FAB1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u w:val="single"/>
          <w:lang w:val="zh-CN" w:eastAsia="zh-CN" w:bidi="ar-SA"/>
        </w:rPr>
      </w:pPr>
      <w:r>
        <w:rPr>
          <w:rFonts w:hint="eastAsia" w:ascii="宋体" w:hAnsi="宋体" w:eastAsia="宋体" w:cs="宋体"/>
          <w:b/>
          <w:bCs/>
          <w:color w:val="000000"/>
          <w:kern w:val="0"/>
          <w:sz w:val="24"/>
          <w:highlight w:val="none"/>
          <w:lang w:val="zh-CN" w:eastAsia="zh-CN" w:bidi="ar-SA"/>
        </w:rPr>
        <w:t>开标时间：</w:t>
      </w:r>
      <w:r>
        <w:rPr>
          <w:rFonts w:hint="eastAsia" w:ascii="宋体" w:hAnsi="宋体" w:eastAsia="宋体" w:cs="宋体"/>
          <w:b/>
          <w:bCs/>
          <w:color w:val="000000"/>
          <w:sz w:val="24"/>
          <w:highlight w:val="none"/>
          <w:u w:val="single"/>
          <w:lang w:eastAsia="zh-CN" w:bidi="ar-SA"/>
        </w:rPr>
        <w:t>202</w:t>
      </w:r>
      <w:r>
        <w:rPr>
          <w:rFonts w:hint="eastAsia" w:ascii="宋体" w:hAnsi="宋体" w:eastAsia="宋体" w:cs="宋体"/>
          <w:b/>
          <w:bCs/>
          <w:color w:val="000000"/>
          <w:sz w:val="24"/>
          <w:highlight w:val="none"/>
          <w:u w:val="single"/>
          <w:lang w:val="en-US" w:eastAsia="zh-CN" w:bidi="ar-SA"/>
        </w:rPr>
        <w:t>5</w:t>
      </w:r>
      <w:r>
        <w:rPr>
          <w:rFonts w:hint="eastAsia" w:ascii="宋体" w:hAnsi="宋体" w:eastAsia="宋体" w:cs="宋体"/>
          <w:b/>
          <w:bCs/>
          <w:color w:val="000000"/>
          <w:sz w:val="24"/>
          <w:highlight w:val="none"/>
          <w:u w:val="single"/>
          <w:lang w:eastAsia="zh-CN" w:bidi="ar-SA"/>
        </w:rPr>
        <w:t>年</w:t>
      </w:r>
      <w:r>
        <w:rPr>
          <w:rFonts w:hint="eastAsia" w:ascii="宋体" w:hAnsi="宋体" w:cs="宋体"/>
          <w:b/>
          <w:bCs/>
          <w:color w:val="000000"/>
          <w:sz w:val="24"/>
          <w:highlight w:val="none"/>
          <w:u w:val="single"/>
          <w:lang w:val="en-US" w:eastAsia="zh-CN" w:bidi="ar-SA"/>
        </w:rPr>
        <w:t>07</w:t>
      </w:r>
      <w:r>
        <w:rPr>
          <w:rFonts w:hint="eastAsia" w:ascii="宋体" w:hAnsi="宋体" w:eastAsia="宋体" w:cs="宋体"/>
          <w:b/>
          <w:bCs/>
          <w:color w:val="000000"/>
          <w:sz w:val="24"/>
          <w:highlight w:val="none"/>
          <w:u w:val="single"/>
          <w:lang w:eastAsia="zh-CN" w:bidi="ar-SA"/>
        </w:rPr>
        <w:t>月</w:t>
      </w:r>
      <w:r>
        <w:rPr>
          <w:rFonts w:hint="eastAsia" w:ascii="宋体" w:hAnsi="宋体" w:cs="宋体"/>
          <w:b/>
          <w:bCs/>
          <w:color w:val="000000"/>
          <w:sz w:val="24"/>
          <w:highlight w:val="none"/>
          <w:u w:val="single"/>
          <w:lang w:val="en-US" w:eastAsia="zh-CN" w:bidi="ar-SA"/>
        </w:rPr>
        <w:t>23</w:t>
      </w:r>
      <w:r>
        <w:rPr>
          <w:rFonts w:hint="eastAsia" w:ascii="宋体" w:hAnsi="宋体" w:eastAsia="宋体" w:cs="宋体"/>
          <w:b/>
          <w:bCs/>
          <w:color w:val="000000"/>
          <w:sz w:val="24"/>
          <w:highlight w:val="none"/>
          <w:u w:val="single"/>
          <w:lang w:eastAsia="zh-CN" w:bidi="ar-SA"/>
        </w:rPr>
        <w:t>日</w:t>
      </w:r>
      <w:r>
        <w:rPr>
          <w:rFonts w:hint="eastAsia" w:ascii="宋体" w:hAnsi="宋体" w:eastAsia="宋体" w:cs="宋体"/>
          <w:b/>
          <w:bCs/>
          <w:color w:val="000000"/>
          <w:sz w:val="24"/>
          <w:highlight w:val="none"/>
          <w:u w:val="single"/>
          <w:lang w:val="en-US" w:eastAsia="zh-CN" w:bidi="ar-SA"/>
        </w:rPr>
        <w:t>10</w:t>
      </w:r>
      <w:r>
        <w:rPr>
          <w:rFonts w:hint="eastAsia" w:ascii="宋体" w:hAnsi="宋体" w:eastAsia="宋体" w:cs="宋体"/>
          <w:b/>
          <w:bCs/>
          <w:color w:val="000000"/>
          <w:sz w:val="24"/>
          <w:highlight w:val="none"/>
          <w:u w:val="single"/>
          <w:lang w:eastAsia="zh-CN" w:bidi="ar-SA"/>
        </w:rPr>
        <w:t>点00分</w:t>
      </w:r>
      <w:r>
        <w:rPr>
          <w:rFonts w:hint="eastAsia" w:ascii="宋体" w:hAnsi="宋体" w:eastAsia="宋体" w:cs="宋体"/>
          <w:b/>
          <w:bCs/>
          <w:color w:val="000000"/>
          <w:sz w:val="24"/>
          <w:highlight w:val="none"/>
          <w:u w:val="single"/>
          <w:lang w:val="en-US" w:eastAsia="zh-CN" w:bidi="ar-SA"/>
        </w:rPr>
        <w:t>（北京时间）</w:t>
      </w:r>
      <w:r>
        <w:rPr>
          <w:rFonts w:hint="eastAsia" w:ascii="宋体" w:hAnsi="宋体" w:eastAsia="宋体" w:cs="宋体"/>
          <w:b/>
          <w:bCs/>
          <w:color w:val="000000"/>
          <w:sz w:val="24"/>
          <w:highlight w:val="none"/>
          <w:u w:val="none"/>
          <w:lang w:val="zh-CN" w:eastAsia="zh-CN" w:bidi="ar-SA"/>
        </w:rPr>
        <w:t>；</w:t>
      </w:r>
    </w:p>
    <w:p w14:paraId="1FAF111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00"/>
          <w:sz w:val="24"/>
          <w:highlight w:val="none"/>
          <w:lang w:val="zh-CN" w:eastAsia="zh-CN"/>
        </w:rPr>
      </w:pPr>
      <w:r>
        <w:rPr>
          <w:rFonts w:hint="eastAsia" w:ascii="宋体" w:hAnsi="宋体" w:eastAsia="宋体" w:cs="宋体"/>
          <w:b/>
          <w:bCs/>
          <w:color w:val="000000"/>
          <w:kern w:val="0"/>
          <w:sz w:val="24"/>
          <w:highlight w:val="none"/>
          <w:lang w:val="zh-CN" w:eastAsia="zh-CN" w:bidi="ar-SA"/>
        </w:rPr>
        <w:t>开标地点</w:t>
      </w:r>
      <w:r>
        <w:rPr>
          <w:rFonts w:hint="eastAsia" w:ascii="宋体" w:hAnsi="宋体" w:eastAsia="宋体" w:cs="宋体"/>
          <w:b/>
          <w:bCs/>
          <w:color w:val="000000"/>
          <w:kern w:val="0"/>
          <w:sz w:val="24"/>
          <w:highlight w:val="none"/>
          <w:lang w:bidi="ar-SA"/>
        </w:rPr>
        <w:t>:</w:t>
      </w:r>
      <w:r>
        <w:rPr>
          <w:rFonts w:hint="eastAsia" w:ascii="宋体" w:hAnsi="宋体" w:eastAsia="宋体" w:cs="宋体"/>
          <w:b/>
          <w:bCs/>
          <w:color w:val="000000"/>
          <w:sz w:val="24"/>
          <w:highlight w:val="none"/>
          <w:u w:val="single"/>
          <w:lang w:val="en-US" w:eastAsia="zh-CN" w:bidi="ar-SA"/>
        </w:rPr>
        <w:t>青海省政务服务监督管理局</w:t>
      </w:r>
      <w:r>
        <w:rPr>
          <w:rFonts w:hint="eastAsia" w:ascii="宋体" w:hAnsi="宋体" w:cs="宋体"/>
          <w:b/>
          <w:bCs/>
          <w:color w:val="000000"/>
          <w:sz w:val="24"/>
          <w:highlight w:val="none"/>
          <w:u w:val="single"/>
          <w:lang w:val="en-US" w:eastAsia="zh-CN" w:bidi="ar-SA"/>
        </w:rPr>
        <w:t>3</w:t>
      </w:r>
      <w:r>
        <w:rPr>
          <w:rFonts w:hint="eastAsia" w:ascii="宋体" w:hAnsi="宋体" w:eastAsia="宋体" w:cs="宋体"/>
          <w:b/>
          <w:bCs/>
          <w:color w:val="000000"/>
          <w:sz w:val="24"/>
          <w:highlight w:val="none"/>
          <w:u w:val="single"/>
          <w:lang w:val="en-US" w:eastAsia="zh-CN" w:bidi="ar-SA"/>
        </w:rPr>
        <w:t>号</w:t>
      </w:r>
      <w:r>
        <w:rPr>
          <w:rFonts w:hint="eastAsia" w:ascii="宋体" w:hAnsi="宋体" w:eastAsia="宋体" w:cs="宋体"/>
          <w:b/>
          <w:bCs/>
          <w:color w:val="000000"/>
          <w:sz w:val="24"/>
          <w:highlight w:val="none"/>
          <w:u w:val="single"/>
          <w:lang w:val="zh-CN" w:eastAsia="zh-CN" w:bidi="ar-SA"/>
        </w:rPr>
        <w:t>开标室</w:t>
      </w:r>
      <w:r>
        <w:rPr>
          <w:rFonts w:hint="eastAsia" w:ascii="宋体" w:hAnsi="宋体" w:eastAsia="宋体" w:cs="宋体"/>
          <w:b/>
          <w:bCs/>
          <w:color w:val="000000"/>
          <w:sz w:val="24"/>
          <w:highlight w:val="none"/>
          <w:u w:val="none"/>
          <w:lang w:bidi="ar-SA"/>
        </w:rPr>
        <w:t>；</w:t>
      </w:r>
    </w:p>
    <w:p w14:paraId="1A28C4C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kern w:val="0"/>
          <w:sz w:val="24"/>
          <w:highlight w:val="none"/>
          <w:lang w:bidi="ar-SA"/>
        </w:rPr>
      </w:pPr>
      <w:bookmarkStart w:id="25" w:name="_Toc35393625"/>
      <w:bookmarkStart w:id="26" w:name="_Toc28359084"/>
      <w:bookmarkStart w:id="27" w:name="_Toc28359007"/>
      <w:bookmarkStart w:id="28" w:name="_Toc35393794"/>
      <w:r>
        <w:rPr>
          <w:rFonts w:hint="eastAsia" w:ascii="宋体" w:hAnsi="宋体" w:eastAsia="宋体" w:cs="宋体"/>
          <w:b/>
          <w:bCs/>
          <w:color w:val="000000"/>
          <w:kern w:val="0"/>
          <w:sz w:val="24"/>
          <w:highlight w:val="none"/>
          <w:lang w:bidi="ar-SA"/>
        </w:rPr>
        <w:t>五、公告期限</w:t>
      </w:r>
      <w:bookmarkEnd w:id="25"/>
      <w:bookmarkEnd w:id="26"/>
      <w:bookmarkEnd w:id="27"/>
      <w:bookmarkEnd w:id="28"/>
    </w:p>
    <w:p w14:paraId="44A5F1F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自本公告发布之日起5个工作日。</w:t>
      </w:r>
    </w:p>
    <w:p w14:paraId="695CB095">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000000"/>
          <w:sz w:val="24"/>
          <w:highlight w:val="none"/>
          <w:lang w:bidi="ar-SA"/>
        </w:rPr>
      </w:pPr>
      <w:bookmarkStart w:id="29" w:name="_Toc35393626"/>
      <w:bookmarkStart w:id="30" w:name="_Toc35393795"/>
      <w:r>
        <w:rPr>
          <w:rFonts w:hint="eastAsia" w:ascii="宋体" w:hAnsi="宋体" w:eastAsia="宋体" w:cs="宋体"/>
          <w:b/>
          <w:bCs/>
          <w:color w:val="000000"/>
          <w:kern w:val="0"/>
          <w:sz w:val="24"/>
          <w:highlight w:val="none"/>
          <w:lang w:bidi="ar-SA"/>
        </w:rPr>
        <w:t>六、其他补充</w:t>
      </w:r>
      <w:r>
        <w:rPr>
          <w:rFonts w:hint="eastAsia" w:ascii="宋体" w:hAnsi="宋体" w:eastAsia="宋体" w:cs="宋体"/>
          <w:b/>
          <w:bCs/>
          <w:color w:val="000000"/>
          <w:sz w:val="24"/>
          <w:highlight w:val="none"/>
          <w:lang w:bidi="ar-SA"/>
        </w:rPr>
        <w:t>事宜</w:t>
      </w:r>
      <w:bookmarkEnd w:id="29"/>
      <w:bookmarkEnd w:id="30"/>
    </w:p>
    <w:p w14:paraId="17A25C87">
      <w:pPr>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Chars="200"/>
        <w:jc w:val="both"/>
        <w:textAlignment w:val="auto"/>
        <w:rPr>
          <w:rFonts w:hint="eastAsia" w:ascii="宋体" w:hAnsi="宋体" w:eastAsia="宋体" w:cs="宋体"/>
          <w:color w:val="000000"/>
          <w:kern w:val="2"/>
          <w:sz w:val="24"/>
          <w:szCs w:val="24"/>
          <w:highlight w:val="none"/>
          <w:lang w:val="zh-CN" w:eastAsia="zh-CN" w:bidi="ar-SA"/>
        </w:rPr>
      </w:pPr>
      <w:bookmarkStart w:id="31" w:name="_Toc28359085"/>
      <w:bookmarkStart w:id="32" w:name="_Toc28359008"/>
      <w:bookmarkStart w:id="33" w:name="_Toc35393796"/>
      <w:bookmarkStart w:id="34" w:name="_Toc35393627"/>
      <w:r>
        <w:rPr>
          <w:rFonts w:hint="eastAsia" w:ascii="宋体" w:hAnsi="宋体" w:cs="宋体"/>
          <w:color w:val="000000"/>
          <w:kern w:val="2"/>
          <w:sz w:val="24"/>
          <w:szCs w:val="24"/>
          <w:highlight w:val="none"/>
          <w:lang w:val="zh-CN" w:eastAsia="zh-CN" w:bidi="ar-SA"/>
        </w:rPr>
        <w:t>（</w:t>
      </w:r>
      <w:r>
        <w:rPr>
          <w:rFonts w:hint="eastAsia" w:ascii="宋体" w:hAnsi="宋体" w:cs="宋体"/>
          <w:color w:val="000000"/>
          <w:kern w:val="2"/>
          <w:sz w:val="24"/>
          <w:szCs w:val="24"/>
          <w:highlight w:val="none"/>
          <w:lang w:val="en-US" w:eastAsia="zh-CN" w:bidi="ar-SA"/>
        </w:rPr>
        <w:t>1</w:t>
      </w:r>
      <w:r>
        <w:rPr>
          <w:rFonts w:hint="eastAsia" w:ascii="宋体" w:hAnsi="宋体" w:cs="宋体"/>
          <w:color w:val="000000"/>
          <w:kern w:val="2"/>
          <w:sz w:val="24"/>
          <w:szCs w:val="24"/>
          <w:highlight w:val="none"/>
          <w:lang w:val="zh-CN" w:eastAsia="zh-CN" w:bidi="ar-SA"/>
        </w:rPr>
        <w:t>）</w:t>
      </w:r>
      <w:r>
        <w:rPr>
          <w:rFonts w:hint="eastAsia" w:ascii="宋体" w:hAnsi="宋体" w:eastAsia="宋体" w:cs="宋体"/>
          <w:color w:val="000000"/>
          <w:kern w:val="2"/>
          <w:sz w:val="24"/>
          <w:szCs w:val="24"/>
          <w:highlight w:val="none"/>
          <w:lang w:val="zh-CN" w:eastAsia="zh-CN" w:bidi="ar-SA"/>
        </w:rPr>
        <w:t>本公告同时在青海省政府采购网、青海省电子招标投标公共服务平台、中国招标投标公共服务平台、青海项目信息网、青海发投机电设备招标有限公司门户网上发布</w:t>
      </w:r>
      <w:r>
        <w:rPr>
          <w:rFonts w:hint="eastAsia" w:ascii="宋体" w:hAnsi="宋体" w:cs="宋体"/>
          <w:color w:val="000000"/>
          <w:kern w:val="2"/>
          <w:sz w:val="24"/>
          <w:szCs w:val="24"/>
          <w:highlight w:val="none"/>
          <w:lang w:val="zh-CN" w:eastAsia="zh-CN" w:bidi="ar-SA"/>
        </w:rPr>
        <w:t>。</w:t>
      </w:r>
    </w:p>
    <w:p w14:paraId="691B51DA">
      <w:pPr>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Chars="200"/>
        <w:jc w:val="both"/>
        <w:textAlignment w:val="auto"/>
        <w:rPr>
          <w:rFonts w:hint="eastAsia" w:ascii="宋体" w:hAnsi="宋体" w:cs="宋体"/>
          <w:color w:val="000000"/>
          <w:kern w:val="2"/>
          <w:sz w:val="24"/>
          <w:szCs w:val="24"/>
          <w:highlight w:val="none"/>
          <w:lang w:val="zh-CN" w:eastAsia="zh-CN" w:bidi="ar-SA"/>
        </w:rPr>
      </w:pPr>
      <w:r>
        <w:rPr>
          <w:rFonts w:hint="eastAsia" w:ascii="宋体" w:hAnsi="宋体" w:cs="宋体"/>
          <w:color w:val="000000"/>
          <w:kern w:val="2"/>
          <w:sz w:val="24"/>
          <w:szCs w:val="24"/>
          <w:highlight w:val="none"/>
          <w:lang w:val="zh-CN" w:eastAsia="zh-CN" w:bidi="ar-SA"/>
        </w:rPr>
        <w:t>（</w:t>
      </w:r>
      <w:r>
        <w:rPr>
          <w:rFonts w:hint="eastAsia" w:ascii="宋体" w:hAnsi="宋体" w:cs="宋体"/>
          <w:color w:val="000000"/>
          <w:kern w:val="2"/>
          <w:sz w:val="24"/>
          <w:szCs w:val="24"/>
          <w:highlight w:val="none"/>
          <w:lang w:val="en-US" w:eastAsia="zh-CN" w:bidi="ar-SA"/>
        </w:rPr>
        <w:t>2</w:t>
      </w:r>
      <w:r>
        <w:rPr>
          <w:rFonts w:hint="eastAsia" w:ascii="宋体" w:hAnsi="宋体" w:cs="宋体"/>
          <w:color w:val="000000"/>
          <w:kern w:val="2"/>
          <w:sz w:val="24"/>
          <w:szCs w:val="24"/>
          <w:highlight w:val="none"/>
          <w:lang w:val="zh-CN" w:eastAsia="zh-CN" w:bidi="ar-SA"/>
        </w:rPr>
        <w:t>）本次项目招标采用线上进行，投标人无需到现场开标；如非系统原因造成无法解密、加密文件上传不成功或</w:t>
      </w:r>
      <w:r>
        <w:rPr>
          <w:rFonts w:hint="eastAsia" w:ascii="宋体" w:hAnsi="宋体" w:cs="宋体"/>
          <w:color w:val="000000"/>
          <w:kern w:val="2"/>
          <w:sz w:val="24"/>
          <w:szCs w:val="24"/>
          <w:highlight w:val="none"/>
          <w:lang w:val="en-US" w:eastAsia="zh-CN" w:bidi="ar-SA"/>
        </w:rPr>
        <w:t>因未</w:t>
      </w:r>
      <w:r>
        <w:rPr>
          <w:rFonts w:hint="eastAsia" w:ascii="宋体" w:hAnsi="宋体" w:cs="宋体"/>
          <w:color w:val="000000"/>
          <w:kern w:val="2"/>
          <w:sz w:val="24"/>
          <w:szCs w:val="24"/>
          <w:highlight w:val="none"/>
          <w:lang w:val="zh-CN" w:eastAsia="zh-CN" w:bidi="ar-SA"/>
        </w:rPr>
        <w:t>办理CA锁而造成加密文件无法解密、加密文件无法上传的视为无效投标，线上电子加密</w:t>
      </w:r>
      <w:r>
        <w:rPr>
          <w:rFonts w:hint="eastAsia" w:ascii="宋体" w:hAnsi="宋体" w:cs="宋体"/>
          <w:color w:val="000000"/>
          <w:kern w:val="2"/>
          <w:sz w:val="24"/>
          <w:szCs w:val="24"/>
          <w:highlight w:val="none"/>
          <w:lang w:val="en-US" w:eastAsia="zh-CN" w:bidi="ar-SA"/>
        </w:rPr>
        <w:t>投标</w:t>
      </w:r>
      <w:r>
        <w:rPr>
          <w:rFonts w:hint="eastAsia" w:ascii="宋体" w:hAnsi="宋体" w:cs="宋体"/>
          <w:color w:val="000000"/>
          <w:kern w:val="2"/>
          <w:sz w:val="24"/>
          <w:szCs w:val="24"/>
          <w:highlight w:val="none"/>
          <w:lang w:val="zh-CN" w:eastAsia="zh-CN" w:bidi="ar-SA"/>
        </w:rPr>
        <w:t>文件必须在</w:t>
      </w:r>
      <w:r>
        <w:rPr>
          <w:rFonts w:hint="eastAsia" w:ascii="宋体" w:hAnsi="宋体" w:cs="宋体"/>
          <w:color w:val="000000"/>
          <w:kern w:val="2"/>
          <w:sz w:val="24"/>
          <w:szCs w:val="24"/>
          <w:highlight w:val="none"/>
          <w:lang w:val="en-US" w:eastAsia="zh-CN" w:bidi="ar-SA"/>
        </w:rPr>
        <w:t>投标</w:t>
      </w:r>
      <w:r>
        <w:rPr>
          <w:rFonts w:hint="eastAsia" w:ascii="宋体" w:hAnsi="宋体" w:cs="宋体"/>
          <w:color w:val="000000"/>
          <w:kern w:val="2"/>
          <w:sz w:val="24"/>
          <w:szCs w:val="24"/>
          <w:highlight w:val="none"/>
          <w:lang w:val="zh-CN" w:eastAsia="zh-CN" w:bidi="ar-SA"/>
        </w:rPr>
        <w:t>文件递交截止时间前上传至电子开评标系统。</w:t>
      </w:r>
    </w:p>
    <w:p w14:paraId="59D23363">
      <w:pPr>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Chars="200"/>
        <w:jc w:val="both"/>
        <w:textAlignment w:val="auto"/>
        <w:rPr>
          <w:rFonts w:hint="eastAsia" w:ascii="宋体" w:hAnsi="宋体" w:cs="宋体"/>
          <w:color w:val="000000"/>
          <w:kern w:val="2"/>
          <w:sz w:val="24"/>
          <w:szCs w:val="24"/>
          <w:highlight w:val="none"/>
          <w:lang w:val="zh-CN" w:eastAsia="zh-CN" w:bidi="ar-SA"/>
        </w:rPr>
      </w:pPr>
      <w:r>
        <w:rPr>
          <w:rFonts w:hint="eastAsia" w:ascii="宋体" w:hAnsi="宋体" w:cs="宋体"/>
          <w:color w:val="000000"/>
          <w:kern w:val="2"/>
          <w:sz w:val="24"/>
          <w:szCs w:val="24"/>
          <w:highlight w:val="none"/>
          <w:lang w:val="zh-CN" w:eastAsia="zh-CN" w:bidi="ar-SA"/>
        </w:rPr>
        <w:t>（</w:t>
      </w:r>
      <w:r>
        <w:rPr>
          <w:rFonts w:hint="eastAsia" w:ascii="宋体" w:hAnsi="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zh-CN" w:eastAsia="zh-CN" w:bidi="ar-SA"/>
        </w:rPr>
        <w:t>）若对项目采购电子交易系统操作有疑问，可登录政采云（https://www.zcygov.cn/），点击右侧咨询小采，获取采小蜜智能服务管家帮助，或拨打政采云服务热线400-881-7190获取热线服务帮助。</w:t>
      </w:r>
    </w:p>
    <w:p w14:paraId="4DA24847">
      <w:pPr>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Chars="200"/>
        <w:jc w:val="both"/>
        <w:textAlignment w:val="auto"/>
        <w:rPr>
          <w:rFonts w:hint="eastAsia" w:ascii="宋体" w:hAnsi="宋体" w:cs="宋体"/>
          <w:color w:val="000000"/>
          <w:kern w:val="2"/>
          <w:sz w:val="24"/>
          <w:szCs w:val="24"/>
          <w:highlight w:val="none"/>
          <w:lang w:val="zh-CN" w:eastAsia="zh-CN" w:bidi="ar-SA"/>
        </w:rPr>
      </w:pPr>
      <w:r>
        <w:rPr>
          <w:rFonts w:hint="eastAsia" w:ascii="宋体" w:hAnsi="宋体" w:cs="宋体"/>
          <w:color w:val="000000"/>
          <w:kern w:val="2"/>
          <w:sz w:val="24"/>
          <w:szCs w:val="24"/>
          <w:highlight w:val="none"/>
          <w:lang w:val="zh-CN" w:eastAsia="zh-CN" w:bidi="ar-SA"/>
        </w:rPr>
        <w:t>（</w:t>
      </w:r>
      <w:r>
        <w:rPr>
          <w:rFonts w:hint="eastAsia" w:ascii="宋体" w:hAnsi="宋体" w:cs="宋体"/>
          <w:color w:val="000000"/>
          <w:kern w:val="2"/>
          <w:sz w:val="24"/>
          <w:szCs w:val="24"/>
          <w:highlight w:val="none"/>
          <w:lang w:val="en-US" w:eastAsia="zh-CN" w:bidi="ar-SA"/>
        </w:rPr>
        <w:t>4</w:t>
      </w:r>
      <w:r>
        <w:rPr>
          <w:rFonts w:hint="eastAsia" w:ascii="宋体" w:hAnsi="宋体" w:cs="宋体"/>
          <w:color w:val="000000"/>
          <w:kern w:val="2"/>
          <w:sz w:val="24"/>
          <w:szCs w:val="24"/>
          <w:highlight w:val="none"/>
          <w:lang w:val="zh-CN" w:eastAsia="zh-CN" w:bidi="ar-SA"/>
        </w:rPr>
        <w:t>）线上CA：咨询网址（可及时反馈问题截图，让客服快速定位问题）:http://tseal.cn/k.html，咨询电话：400-0878-198）。</w:t>
      </w:r>
    </w:p>
    <w:p w14:paraId="7B78C219">
      <w:pPr>
        <w:keepNext w:val="0"/>
        <w:keepLines w:val="0"/>
        <w:pageBreakBefore w:val="0"/>
        <w:widowControl w:val="0"/>
        <w:kinsoku/>
        <w:wordWrap/>
        <w:overflowPunct/>
        <w:topLinePunct w:val="0"/>
        <w:bidi w:val="0"/>
        <w:adjustRightInd/>
        <w:snapToGrid/>
        <w:spacing w:after="0" w:line="460" w:lineRule="exact"/>
        <w:ind w:left="0" w:leftChars="0"/>
        <w:jc w:val="both"/>
        <w:textAlignment w:val="auto"/>
        <w:rPr>
          <w:rFonts w:hint="eastAsia" w:ascii="宋体" w:hAnsi="宋体" w:eastAsia="宋体" w:cs="宋体"/>
          <w:b/>
          <w:bCs/>
          <w:color w:val="000000"/>
          <w:kern w:val="0"/>
          <w:sz w:val="24"/>
          <w:szCs w:val="24"/>
          <w:highlight w:val="none"/>
          <w:lang w:val="zh-CN" w:eastAsia="zh-CN" w:bidi="ar-SA"/>
        </w:rPr>
      </w:pPr>
      <w:r>
        <w:rPr>
          <w:rFonts w:hint="eastAsia" w:ascii="宋体" w:hAnsi="宋体" w:eastAsia="宋体" w:cs="宋体"/>
          <w:b/>
          <w:bCs/>
          <w:color w:val="000000"/>
          <w:kern w:val="0"/>
          <w:sz w:val="24"/>
          <w:szCs w:val="24"/>
          <w:highlight w:val="none"/>
          <w:lang w:val="zh-CN" w:eastAsia="zh-CN" w:bidi="ar-SA"/>
        </w:rPr>
        <w:t>七、对本次招标提出询问，请按以下方式联系。</w:t>
      </w:r>
      <w:bookmarkEnd w:id="31"/>
      <w:bookmarkEnd w:id="32"/>
      <w:bookmarkEnd w:id="33"/>
      <w:bookmarkEnd w:id="34"/>
    </w:p>
    <w:p w14:paraId="43BD664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cs="宋体"/>
          <w:color w:val="000000"/>
          <w:sz w:val="24"/>
          <w:szCs w:val="24"/>
          <w:highlight w:val="none"/>
          <w:lang w:val="zh-CN" w:eastAsia="zh-CN" w:bidi="ar-SA"/>
        </w:rPr>
        <w:t>（</w:t>
      </w:r>
      <w:r>
        <w:rPr>
          <w:rFonts w:hint="eastAsia" w:ascii="宋体" w:hAnsi="宋体" w:cs="宋体"/>
          <w:color w:val="000000"/>
          <w:sz w:val="24"/>
          <w:szCs w:val="24"/>
          <w:highlight w:val="none"/>
          <w:lang w:val="en-US" w:eastAsia="zh-CN" w:bidi="ar-SA"/>
        </w:rPr>
        <w:t>1</w:t>
      </w:r>
      <w:r>
        <w:rPr>
          <w:rFonts w:hint="eastAsia" w:ascii="宋体" w:hAnsi="宋体" w:cs="宋体"/>
          <w:color w:val="000000"/>
          <w:sz w:val="24"/>
          <w:szCs w:val="24"/>
          <w:highlight w:val="none"/>
          <w:lang w:val="zh-CN" w:eastAsia="zh-CN" w:bidi="ar-SA"/>
        </w:rPr>
        <w:t>）</w:t>
      </w:r>
      <w:r>
        <w:rPr>
          <w:rFonts w:hint="eastAsia" w:ascii="宋体" w:hAnsi="宋体" w:eastAsia="宋体" w:cs="宋体"/>
          <w:color w:val="000000"/>
          <w:sz w:val="24"/>
          <w:szCs w:val="24"/>
          <w:highlight w:val="none"/>
          <w:lang w:val="zh-CN" w:eastAsia="zh-CN" w:bidi="ar-SA"/>
        </w:rPr>
        <w:t>采购人信息</w:t>
      </w:r>
    </w:p>
    <w:p w14:paraId="79476ADD">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名 称：青海省工业和信息化厅</w:t>
      </w:r>
    </w:p>
    <w:p w14:paraId="38DC8099">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000000"/>
          <w:sz w:val="24"/>
          <w:highlight w:val="none"/>
          <w:lang w:val="en-US"/>
        </w:rPr>
      </w:pPr>
      <w:r>
        <w:rPr>
          <w:rFonts w:hint="eastAsia" w:ascii="宋体" w:hAnsi="宋体" w:eastAsia="宋体" w:cs="宋体"/>
          <w:color w:val="000000"/>
          <w:sz w:val="24"/>
          <w:szCs w:val="24"/>
          <w:highlight w:val="none"/>
          <w:lang w:val="zh-CN" w:eastAsia="zh-CN" w:bidi="ar-SA"/>
        </w:rPr>
        <w:t>地址：青海省西宁市城西区文景街</w:t>
      </w:r>
      <w:r>
        <w:rPr>
          <w:rFonts w:hint="eastAsia" w:ascii="宋体" w:hAnsi="宋体" w:eastAsia="宋体" w:cs="宋体"/>
          <w:color w:val="000000"/>
          <w:sz w:val="24"/>
          <w:szCs w:val="24"/>
          <w:highlight w:val="none"/>
          <w:lang w:val="en-US" w:eastAsia="zh-CN" w:bidi="ar-SA"/>
        </w:rPr>
        <w:t>32号国投广场</w:t>
      </w:r>
    </w:p>
    <w:p w14:paraId="2E02B24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szCs w:val="24"/>
          <w:highlight w:val="none"/>
          <w:lang w:val="en-US" w:eastAsia="zh-CN" w:bidi="ar-SA"/>
        </w:rPr>
      </w:pPr>
      <w:bookmarkStart w:id="35" w:name="_Toc28359086"/>
      <w:bookmarkStart w:id="36" w:name="_Toc28359009"/>
      <w:r>
        <w:rPr>
          <w:rFonts w:hint="eastAsia" w:ascii="宋体" w:hAnsi="宋体" w:eastAsia="宋体" w:cs="宋体"/>
          <w:color w:val="000000"/>
          <w:sz w:val="24"/>
          <w:highlight w:val="none"/>
          <w:lang w:val="zh-CN" w:eastAsia="zh-CN" w:bidi="ar-SA"/>
        </w:rPr>
        <w:t>项目联系人</w:t>
      </w:r>
      <w:r>
        <w:rPr>
          <w:rFonts w:hint="eastAsia" w:ascii="宋体" w:hAnsi="宋体" w:eastAsia="宋体" w:cs="宋体"/>
          <w:color w:val="000000"/>
          <w:sz w:val="24"/>
          <w:szCs w:val="24"/>
          <w:highlight w:val="none"/>
          <w:lang w:val="zh-CN" w:eastAsia="zh-CN" w:bidi="ar-SA"/>
        </w:rPr>
        <w:t>：马老师</w:t>
      </w:r>
    </w:p>
    <w:p w14:paraId="7A238739">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项目联系方式：</w:t>
      </w:r>
      <w:r>
        <w:rPr>
          <w:rFonts w:hint="eastAsia" w:ascii="宋体" w:hAnsi="宋体" w:cs="宋体"/>
          <w:color w:val="000000"/>
          <w:sz w:val="24"/>
          <w:szCs w:val="24"/>
          <w:highlight w:val="none"/>
          <w:lang w:val="en-US" w:eastAsia="zh-CN" w:bidi="ar-SA"/>
        </w:rPr>
        <w:t>0971-6118902</w:t>
      </w:r>
    </w:p>
    <w:p w14:paraId="475BF571">
      <w:pPr>
        <w:keepNext w:val="0"/>
        <w:keepLines w:val="0"/>
        <w:pageBreakBefore w:val="0"/>
        <w:widowControl w:val="0"/>
        <w:kinsoku/>
        <w:wordWrap/>
        <w:overflowPunct/>
        <w:topLinePunct w:val="0"/>
        <w:bidi w:val="0"/>
        <w:adjustRightInd/>
        <w:snapToGrid/>
        <w:spacing w:line="460" w:lineRule="exact"/>
        <w:ind w:left="0" w:firstLine="480" w:firstLineChars="200"/>
        <w:jc w:val="left"/>
        <w:textAlignment w:val="auto"/>
        <w:rPr>
          <w:rFonts w:hint="eastAsia" w:ascii="宋体" w:hAnsi="宋体" w:eastAsia="宋体" w:cs="宋体"/>
          <w:color w:val="000000"/>
          <w:sz w:val="24"/>
          <w:szCs w:val="24"/>
          <w:highlight w:val="none"/>
          <w:lang w:bidi="ar-SA"/>
        </w:rPr>
      </w:pPr>
      <w:r>
        <w:rPr>
          <w:rFonts w:hint="eastAsia" w:ascii="宋体" w:hAnsi="宋体" w:cs="宋体"/>
          <w:color w:val="000000"/>
          <w:sz w:val="24"/>
          <w:szCs w:val="24"/>
          <w:highlight w:val="none"/>
          <w:lang w:eastAsia="zh-CN" w:bidi="ar-SA"/>
        </w:rPr>
        <w:t>（</w:t>
      </w:r>
      <w:r>
        <w:rPr>
          <w:rFonts w:hint="eastAsia" w:ascii="宋体" w:hAnsi="宋体" w:cs="宋体"/>
          <w:color w:val="000000"/>
          <w:sz w:val="24"/>
          <w:szCs w:val="24"/>
          <w:highlight w:val="none"/>
          <w:lang w:val="en-US" w:eastAsia="zh-CN" w:bidi="ar-SA"/>
        </w:rPr>
        <w:t>2</w:t>
      </w:r>
      <w:r>
        <w:rPr>
          <w:rFonts w:hint="eastAsia" w:ascii="宋体" w:hAnsi="宋体" w:cs="宋体"/>
          <w:color w:val="000000"/>
          <w:sz w:val="24"/>
          <w:szCs w:val="24"/>
          <w:highlight w:val="none"/>
          <w:lang w:eastAsia="zh-CN" w:bidi="ar-SA"/>
        </w:rPr>
        <w:t>）</w:t>
      </w:r>
      <w:r>
        <w:rPr>
          <w:rFonts w:hint="eastAsia" w:ascii="宋体" w:hAnsi="宋体" w:eastAsia="宋体" w:cs="宋体"/>
          <w:color w:val="000000"/>
          <w:sz w:val="24"/>
          <w:szCs w:val="24"/>
          <w:highlight w:val="none"/>
          <w:lang w:bidi="ar-SA"/>
        </w:rPr>
        <w:t>采购代理机构信息</w:t>
      </w:r>
      <w:bookmarkEnd w:id="35"/>
      <w:bookmarkEnd w:id="36"/>
    </w:p>
    <w:p w14:paraId="3280F437">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名称：青海发投机电设备招标有限公司</w:t>
      </w:r>
    </w:p>
    <w:p w14:paraId="4C94580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地址：青海省西宁市城西区文景街</w:t>
      </w:r>
      <w:r>
        <w:rPr>
          <w:rFonts w:hint="eastAsia" w:ascii="宋体" w:hAnsi="宋体" w:eastAsia="宋体" w:cs="宋体"/>
          <w:color w:val="000000"/>
          <w:sz w:val="24"/>
          <w:szCs w:val="24"/>
          <w:highlight w:val="none"/>
          <w:lang w:val="en-US" w:eastAsia="zh-CN" w:bidi="ar-SA"/>
        </w:rPr>
        <w:t>32号国投广场A座8楼</w:t>
      </w:r>
    </w:p>
    <w:p w14:paraId="44183247">
      <w:pPr>
        <w:keepNext w:val="0"/>
        <w:keepLines w:val="0"/>
        <w:pageBreakBefore w:val="0"/>
        <w:widowControl w:val="0"/>
        <w:kinsoku/>
        <w:wordWrap/>
        <w:overflowPunct/>
        <w:topLinePunct w:val="0"/>
        <w:bidi w:val="0"/>
        <w:adjustRightInd/>
        <w:snapToGrid/>
        <w:spacing w:line="460" w:lineRule="exact"/>
        <w:ind w:left="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zh-CN" w:eastAsia="zh-CN" w:bidi="ar-SA"/>
        </w:rPr>
        <w:t>项目联系人：</w:t>
      </w:r>
      <w:r>
        <w:rPr>
          <w:rFonts w:hint="eastAsia" w:ascii="宋体" w:hAnsi="宋体" w:cs="宋体"/>
          <w:color w:val="000000"/>
          <w:kern w:val="2"/>
          <w:sz w:val="24"/>
          <w:szCs w:val="24"/>
          <w:highlight w:val="none"/>
          <w:lang w:val="zh-CN" w:eastAsia="zh-CN" w:bidi="ar-SA"/>
        </w:rPr>
        <w:t>王相宁</w:t>
      </w:r>
      <w:r>
        <w:rPr>
          <w:rFonts w:hint="eastAsia" w:ascii="宋体" w:hAnsi="宋体" w:eastAsia="宋体" w:cs="宋体"/>
          <w:color w:val="000000"/>
          <w:kern w:val="2"/>
          <w:sz w:val="24"/>
          <w:szCs w:val="24"/>
          <w:highlight w:val="none"/>
          <w:lang w:val="en-US" w:eastAsia="zh-CN" w:bidi="ar-SA"/>
        </w:rPr>
        <w:t xml:space="preserve">  </w:t>
      </w:r>
    </w:p>
    <w:p w14:paraId="508617CD">
      <w:pPr>
        <w:keepNext w:val="0"/>
        <w:keepLines w:val="0"/>
        <w:pageBreakBefore w:val="0"/>
        <w:widowControl w:val="0"/>
        <w:kinsoku/>
        <w:wordWrap/>
        <w:overflowPunct/>
        <w:topLinePunct w:val="0"/>
        <w:bidi w:val="0"/>
        <w:adjustRightInd/>
        <w:snapToGrid/>
        <w:spacing w:line="460" w:lineRule="exact"/>
        <w:ind w:left="0" w:firstLine="480" w:firstLineChars="200"/>
        <w:jc w:val="both"/>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4"/>
          <w:szCs w:val="24"/>
          <w:highlight w:val="none"/>
          <w:lang w:val="zh-CN" w:eastAsia="zh-CN" w:bidi="ar-SA"/>
        </w:rPr>
        <w:t>电话：</w:t>
      </w:r>
      <w:r>
        <w:rPr>
          <w:rFonts w:hint="eastAsia" w:ascii="宋体" w:hAnsi="宋体" w:cs="宋体"/>
          <w:color w:val="000000"/>
          <w:kern w:val="2"/>
          <w:sz w:val="24"/>
          <w:szCs w:val="24"/>
          <w:highlight w:val="none"/>
          <w:lang w:val="en-US" w:eastAsia="zh-CN" w:bidi="ar-SA"/>
        </w:rPr>
        <w:t>0971-6311241</w:t>
      </w:r>
    </w:p>
    <w:p w14:paraId="0FB53145">
      <w:pPr>
        <w:keepNext w:val="0"/>
        <w:keepLines w:val="0"/>
        <w:pageBreakBefore w:val="0"/>
        <w:widowControl w:val="0"/>
        <w:kinsoku/>
        <w:wordWrap/>
        <w:overflowPunct/>
        <w:topLinePunct w:val="0"/>
        <w:bidi w:val="0"/>
        <w:adjustRightInd/>
        <w:snapToGrid/>
        <w:spacing w:after="0" w:line="460" w:lineRule="exact"/>
        <w:ind w:left="0" w:leftChars="0" w:firstLine="480"/>
        <w:jc w:val="both"/>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                                              </w:t>
      </w:r>
      <w:r>
        <w:rPr>
          <w:rFonts w:hint="eastAsia" w:ascii="宋体" w:hAnsi="宋体" w:eastAsia="宋体" w:cs="宋体"/>
          <w:b/>
          <w:bCs/>
          <w:color w:val="000000"/>
          <w:kern w:val="0"/>
          <w:sz w:val="24"/>
          <w:szCs w:val="24"/>
          <w:highlight w:val="none"/>
          <w:lang w:val="en-US" w:eastAsia="zh-CN" w:bidi="ar-SA"/>
        </w:rPr>
        <w:t xml:space="preserve"> </w:t>
      </w:r>
    </w:p>
    <w:p w14:paraId="744989F6">
      <w:pPr>
        <w:keepNext w:val="0"/>
        <w:keepLines w:val="0"/>
        <w:pageBreakBefore w:val="0"/>
        <w:widowControl w:val="0"/>
        <w:kinsoku/>
        <w:wordWrap/>
        <w:overflowPunct/>
        <w:topLinePunct w:val="0"/>
        <w:bidi w:val="0"/>
        <w:adjustRightInd/>
        <w:snapToGrid/>
        <w:spacing w:after="0" w:line="460" w:lineRule="exact"/>
        <w:ind w:left="0" w:leftChars="0" w:firstLine="480"/>
        <w:jc w:val="both"/>
        <w:textAlignment w:val="auto"/>
        <w:rPr>
          <w:rFonts w:hint="eastAsia" w:ascii="宋体" w:hAnsi="宋体" w:eastAsia="宋体" w:cs="宋体"/>
          <w:b/>
          <w:bCs/>
          <w:color w:val="000000"/>
          <w:kern w:val="0"/>
          <w:sz w:val="24"/>
          <w:szCs w:val="24"/>
          <w:highlight w:val="none"/>
          <w:lang w:val="en-US" w:eastAsia="zh-CN" w:bidi="ar-SA"/>
        </w:rPr>
      </w:pPr>
    </w:p>
    <w:p w14:paraId="50A741A5">
      <w:pPr>
        <w:keepNext w:val="0"/>
        <w:keepLines w:val="0"/>
        <w:pageBreakBefore w:val="0"/>
        <w:widowControl w:val="0"/>
        <w:kinsoku/>
        <w:wordWrap/>
        <w:overflowPunct/>
        <w:topLinePunct w:val="0"/>
        <w:bidi w:val="0"/>
        <w:adjustRightInd/>
        <w:snapToGrid/>
        <w:spacing w:after="0" w:line="460" w:lineRule="exact"/>
        <w:ind w:left="0" w:leftChars="0" w:firstLine="480"/>
        <w:jc w:val="both"/>
        <w:textAlignment w:val="auto"/>
        <w:rPr>
          <w:rFonts w:hint="eastAsia" w:ascii="宋体" w:hAnsi="宋体" w:eastAsia="宋体" w:cs="宋体"/>
          <w:b/>
          <w:bCs/>
          <w:color w:val="000000"/>
          <w:kern w:val="0"/>
          <w:sz w:val="24"/>
          <w:szCs w:val="24"/>
          <w:highlight w:val="none"/>
          <w:lang w:val="en-US" w:eastAsia="zh-CN" w:bidi="ar-SA"/>
        </w:rPr>
      </w:pPr>
    </w:p>
    <w:p w14:paraId="07528DAA">
      <w:pPr>
        <w:keepNext w:val="0"/>
        <w:keepLines w:val="0"/>
        <w:pageBreakBefore w:val="0"/>
        <w:widowControl w:val="0"/>
        <w:kinsoku/>
        <w:wordWrap/>
        <w:overflowPunct/>
        <w:topLinePunct w:val="0"/>
        <w:bidi w:val="0"/>
        <w:adjustRightInd/>
        <w:snapToGrid/>
        <w:spacing w:after="0" w:line="460" w:lineRule="exact"/>
        <w:ind w:left="0" w:leftChars="0" w:firstLine="480"/>
        <w:jc w:val="right"/>
        <w:textAlignment w:val="auto"/>
        <w:rPr>
          <w:rFonts w:hint="eastAsia" w:ascii="宋体" w:hAnsi="宋体" w:eastAsia="宋体" w:cs="宋体"/>
          <w:color w:val="000000"/>
          <w:kern w:val="0"/>
          <w:sz w:val="22"/>
          <w:szCs w:val="24"/>
          <w:highlight w:val="none"/>
          <w:lang w:val="zh-CN" w:eastAsia="zh-CN" w:bidi="ar-SA"/>
        </w:rPr>
      </w:pPr>
      <w:r>
        <w:rPr>
          <w:rFonts w:hint="eastAsia" w:ascii="宋体" w:hAnsi="宋体" w:eastAsia="宋体" w:cs="宋体"/>
          <w:b/>
          <w:bCs/>
          <w:color w:val="000000"/>
          <w:kern w:val="0"/>
          <w:sz w:val="24"/>
          <w:szCs w:val="24"/>
          <w:highlight w:val="none"/>
          <w:lang w:val="en-US" w:eastAsia="zh-CN" w:bidi="ar-SA"/>
        </w:rPr>
        <w:t>2025年</w:t>
      </w:r>
      <w:r>
        <w:rPr>
          <w:rFonts w:hint="eastAsia" w:ascii="宋体" w:hAnsi="宋体" w:cs="宋体"/>
          <w:b/>
          <w:bCs/>
          <w:color w:val="000000"/>
          <w:kern w:val="0"/>
          <w:sz w:val="24"/>
          <w:szCs w:val="24"/>
          <w:highlight w:val="none"/>
          <w:lang w:val="en-US" w:eastAsia="zh-CN" w:bidi="ar-SA"/>
        </w:rPr>
        <w:t>06</w:t>
      </w:r>
      <w:r>
        <w:rPr>
          <w:rFonts w:hint="eastAsia" w:ascii="宋体" w:hAnsi="宋体" w:eastAsia="宋体" w:cs="宋体"/>
          <w:b/>
          <w:bCs/>
          <w:color w:val="000000"/>
          <w:kern w:val="0"/>
          <w:sz w:val="24"/>
          <w:szCs w:val="24"/>
          <w:highlight w:val="none"/>
          <w:lang w:val="en-US" w:eastAsia="zh-CN" w:bidi="ar-SA"/>
        </w:rPr>
        <w:t>月</w:t>
      </w:r>
      <w:r>
        <w:rPr>
          <w:rFonts w:hint="eastAsia" w:ascii="宋体" w:hAnsi="宋体" w:cs="宋体"/>
          <w:b/>
          <w:bCs/>
          <w:color w:val="000000"/>
          <w:kern w:val="0"/>
          <w:sz w:val="24"/>
          <w:szCs w:val="24"/>
          <w:highlight w:val="none"/>
          <w:lang w:val="en-US" w:eastAsia="zh-CN" w:bidi="ar-SA"/>
        </w:rPr>
        <w:t>30</w:t>
      </w:r>
      <w:r>
        <w:rPr>
          <w:rFonts w:hint="eastAsia" w:ascii="宋体" w:hAnsi="宋体" w:eastAsia="宋体" w:cs="宋体"/>
          <w:b/>
          <w:bCs/>
          <w:color w:val="000000"/>
          <w:kern w:val="0"/>
          <w:sz w:val="24"/>
          <w:szCs w:val="24"/>
          <w:highlight w:val="none"/>
          <w:lang w:val="en-US" w:eastAsia="zh-CN" w:bidi="ar-SA"/>
        </w:rPr>
        <w:t>日</w:t>
      </w:r>
    </w:p>
    <w:p w14:paraId="4476B69F">
      <w:pPr>
        <w:widowControl w:val="0"/>
        <w:spacing w:before="240" w:after="60"/>
        <w:jc w:val="center"/>
        <w:outlineLvl w:val="0"/>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44"/>
          <w:sz w:val="36"/>
          <w:szCs w:val="36"/>
          <w:highlight w:val="none"/>
          <w:lang w:val="en-US" w:eastAsia="zh-CN" w:bidi="ar-SA"/>
        </w:rPr>
        <w:br w:type="page"/>
      </w:r>
      <w:bookmarkStart w:id="37" w:name="_Toc31539"/>
      <w:r>
        <w:rPr>
          <w:rFonts w:hint="eastAsia" w:ascii="宋体" w:hAnsi="宋体" w:eastAsia="宋体" w:cs="宋体"/>
          <w:b/>
          <w:bCs/>
          <w:color w:val="000000"/>
          <w:kern w:val="44"/>
          <w:sz w:val="36"/>
          <w:szCs w:val="36"/>
          <w:highlight w:val="none"/>
          <w:lang w:val="en-US" w:eastAsia="zh-CN" w:bidi="ar-SA"/>
        </w:rPr>
        <w:t>第二部分</w:t>
      </w:r>
      <w:bookmarkStart w:id="38" w:name="_Toc10877"/>
      <w:r>
        <w:rPr>
          <w:rFonts w:hint="eastAsia" w:ascii="宋体" w:hAnsi="宋体" w:eastAsia="宋体" w:cs="宋体"/>
          <w:b/>
          <w:bCs/>
          <w:color w:val="000000"/>
          <w:kern w:val="2"/>
          <w:sz w:val="36"/>
          <w:szCs w:val="32"/>
          <w:highlight w:val="none"/>
          <w:lang w:val="zh-CN" w:eastAsia="zh-CN" w:bidi="ar-SA"/>
        </w:rPr>
        <w:t xml:space="preserve">  </w:t>
      </w:r>
      <w:r>
        <w:rPr>
          <w:rFonts w:hint="default" w:ascii="宋体" w:hAnsi="宋体" w:eastAsia="宋体" w:cs="宋体"/>
          <w:b/>
          <w:bCs/>
          <w:color w:val="000000"/>
          <w:kern w:val="44"/>
          <w:sz w:val="36"/>
          <w:szCs w:val="36"/>
          <w:highlight w:val="none"/>
          <w:lang w:val="en-US" w:eastAsia="zh-CN" w:bidi="ar-SA"/>
        </w:rPr>
        <w:t>投标人</w:t>
      </w:r>
      <w:r>
        <w:rPr>
          <w:rFonts w:hint="eastAsia" w:ascii="宋体" w:hAnsi="宋体" w:eastAsia="宋体" w:cs="宋体"/>
          <w:b/>
          <w:bCs/>
          <w:color w:val="000000"/>
          <w:kern w:val="44"/>
          <w:sz w:val="36"/>
          <w:szCs w:val="36"/>
          <w:highlight w:val="none"/>
          <w:lang w:val="en-US" w:eastAsia="zh-CN" w:bidi="ar-SA"/>
        </w:rPr>
        <w:t>须知</w:t>
      </w:r>
      <w:bookmarkEnd w:id="37"/>
      <w:bookmarkEnd w:id="38"/>
    </w:p>
    <w:p w14:paraId="4F890E04">
      <w:pPr>
        <w:widowControl w:val="0"/>
        <w:spacing w:before="0" w:after="0" w:line="360" w:lineRule="auto"/>
        <w:jc w:val="center"/>
        <w:outlineLvl w:val="1"/>
        <w:rPr>
          <w:rFonts w:hint="eastAsia" w:ascii="宋体" w:hAnsi="宋体" w:eastAsia="宋体" w:cs="宋体"/>
          <w:b/>
          <w:bCs/>
          <w:color w:val="000000"/>
          <w:kern w:val="2"/>
          <w:sz w:val="36"/>
          <w:szCs w:val="32"/>
          <w:highlight w:val="none"/>
          <w:lang w:val="en-US" w:eastAsia="zh-CN" w:bidi="ar-SA"/>
        </w:rPr>
      </w:pPr>
      <w:bookmarkStart w:id="39" w:name="_Toc32729"/>
      <w:r>
        <w:rPr>
          <w:rFonts w:hint="eastAsia" w:ascii="宋体" w:hAnsi="宋体" w:eastAsia="宋体" w:cs="宋体"/>
          <w:b/>
          <w:bCs/>
          <w:color w:val="000000"/>
          <w:kern w:val="2"/>
          <w:sz w:val="36"/>
          <w:szCs w:val="32"/>
          <w:highlight w:val="none"/>
          <w:lang w:val="zh-CN" w:eastAsia="zh-CN" w:bidi="ar-SA"/>
        </w:rPr>
        <w:t>一、说明</w:t>
      </w:r>
      <w:bookmarkEnd w:id="39"/>
    </w:p>
    <w:p w14:paraId="30CA95BD">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40" w:name="_Toc21941"/>
      <w:bookmarkStart w:id="41" w:name="_Toc12195"/>
      <w:bookmarkStart w:id="42" w:name="_Toc9311"/>
      <w:bookmarkStart w:id="43" w:name="_Toc27404"/>
      <w:bookmarkStart w:id="44" w:name="_Toc31437"/>
      <w:bookmarkStart w:id="45" w:name="_Toc29592"/>
      <w:bookmarkStart w:id="46" w:name="_Toc28653"/>
      <w:r>
        <w:rPr>
          <w:rFonts w:hint="eastAsia" w:ascii="宋体" w:hAnsi="宋体" w:eastAsia="宋体" w:cs="宋体"/>
          <w:b/>
          <w:bCs/>
          <w:color w:val="000000"/>
          <w:kern w:val="2"/>
          <w:sz w:val="28"/>
          <w:szCs w:val="28"/>
          <w:highlight w:val="none"/>
          <w:lang w:val="zh-CN" w:eastAsia="zh-CN" w:bidi="ar-SA"/>
        </w:rPr>
        <w:t>1.适用范围</w:t>
      </w:r>
      <w:bookmarkEnd w:id="40"/>
      <w:bookmarkEnd w:id="41"/>
      <w:bookmarkEnd w:id="42"/>
      <w:bookmarkEnd w:id="43"/>
      <w:bookmarkEnd w:id="44"/>
      <w:bookmarkEnd w:id="45"/>
      <w:bookmarkEnd w:id="46"/>
    </w:p>
    <w:p w14:paraId="16FA8A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本次招标依据采购人的采购计划，仅适用于本招标文件中所叙述的项目。</w:t>
      </w:r>
    </w:p>
    <w:p w14:paraId="77C285BC">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47" w:name="_Toc9747"/>
      <w:bookmarkStart w:id="48" w:name="_Toc9748"/>
      <w:bookmarkStart w:id="49" w:name="_Toc14796"/>
      <w:bookmarkStart w:id="50" w:name="_Toc264"/>
      <w:bookmarkStart w:id="51" w:name="_Toc31754"/>
      <w:bookmarkStart w:id="52" w:name="_Toc21057"/>
      <w:bookmarkStart w:id="53" w:name="_Toc29488"/>
      <w:r>
        <w:rPr>
          <w:rFonts w:hint="eastAsia" w:ascii="宋体" w:hAnsi="宋体" w:eastAsia="宋体" w:cs="宋体"/>
          <w:b/>
          <w:bCs/>
          <w:color w:val="000000"/>
          <w:kern w:val="2"/>
          <w:sz w:val="28"/>
          <w:szCs w:val="28"/>
          <w:highlight w:val="none"/>
          <w:lang w:val="zh-CN" w:eastAsia="zh-CN" w:bidi="ar-SA"/>
        </w:rPr>
        <w:t>2.采购方式、合格的</w:t>
      </w:r>
      <w:r>
        <w:rPr>
          <w:rFonts w:hint="default" w:ascii="宋体" w:hAnsi="宋体" w:eastAsia="宋体" w:cs="宋体"/>
          <w:b/>
          <w:bCs/>
          <w:color w:val="000000"/>
          <w:kern w:val="2"/>
          <w:sz w:val="28"/>
          <w:szCs w:val="28"/>
          <w:highlight w:val="none"/>
          <w:lang w:val="en-US" w:eastAsia="zh-CN" w:bidi="ar-SA"/>
        </w:rPr>
        <w:t>投标人</w:t>
      </w:r>
      <w:bookmarkEnd w:id="47"/>
      <w:bookmarkEnd w:id="48"/>
      <w:bookmarkEnd w:id="49"/>
      <w:bookmarkEnd w:id="50"/>
      <w:bookmarkEnd w:id="51"/>
      <w:bookmarkEnd w:id="52"/>
      <w:bookmarkEnd w:id="53"/>
    </w:p>
    <w:p w14:paraId="63483196">
      <w:pPr>
        <w:autoSpaceDE w:val="0"/>
        <w:autoSpaceDN w:val="0"/>
        <w:spacing w:line="360" w:lineRule="auto"/>
        <w:ind w:firstLine="480" w:firstLineChars="20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2.1本次招标采取公开招标方式。</w:t>
      </w:r>
    </w:p>
    <w:p w14:paraId="7654C1A3">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2.2合格的</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val="zh-CN" w:eastAsia="zh-CN"/>
        </w:rPr>
        <w:t>详见第一部分“</w:t>
      </w:r>
      <w:r>
        <w:rPr>
          <w:rFonts w:hint="default" w:ascii="宋体" w:hAnsi="宋体" w:eastAsia="宋体" w:cs="宋体"/>
          <w:color w:val="000000"/>
          <w:kern w:val="0"/>
          <w:sz w:val="24"/>
          <w:highlight w:val="none"/>
          <w:lang w:val="en-US" w:eastAsia="zh-CN"/>
        </w:rPr>
        <w:t>申请人</w:t>
      </w:r>
      <w:r>
        <w:rPr>
          <w:rFonts w:hint="eastAsia" w:ascii="宋体" w:hAnsi="宋体" w:eastAsia="宋体" w:cs="宋体"/>
          <w:color w:val="000000"/>
          <w:kern w:val="0"/>
          <w:sz w:val="24"/>
          <w:highlight w:val="none"/>
          <w:lang w:val="zh-CN" w:eastAsia="zh-CN"/>
        </w:rPr>
        <w:t>资格要求”。</w:t>
      </w:r>
    </w:p>
    <w:p w14:paraId="77FFE342">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54" w:name="_Toc22280"/>
      <w:bookmarkStart w:id="55" w:name="_Toc20220"/>
      <w:bookmarkStart w:id="56" w:name="_Toc25707"/>
      <w:bookmarkStart w:id="57" w:name="_Toc29313"/>
      <w:bookmarkStart w:id="58" w:name="_Toc26915"/>
      <w:bookmarkStart w:id="59" w:name="_Toc18169"/>
      <w:bookmarkStart w:id="60" w:name="_Toc21090"/>
      <w:r>
        <w:rPr>
          <w:rFonts w:hint="eastAsia" w:ascii="宋体" w:hAnsi="宋体" w:eastAsia="宋体" w:cs="宋体"/>
          <w:b/>
          <w:bCs/>
          <w:color w:val="000000"/>
          <w:kern w:val="2"/>
          <w:sz w:val="28"/>
          <w:szCs w:val="28"/>
          <w:highlight w:val="none"/>
          <w:lang w:val="zh-CN" w:eastAsia="zh-CN" w:bidi="ar-SA"/>
        </w:rPr>
        <w:t>3.投标费用</w:t>
      </w:r>
      <w:bookmarkEnd w:id="54"/>
      <w:bookmarkEnd w:id="55"/>
      <w:bookmarkEnd w:id="56"/>
      <w:bookmarkEnd w:id="57"/>
      <w:bookmarkEnd w:id="58"/>
      <w:bookmarkEnd w:id="59"/>
      <w:bookmarkEnd w:id="60"/>
    </w:p>
    <w:p w14:paraId="557DBF4F">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应自愿承担与参加本次投标有关的费用。采购代理机构对</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发生的费用不承担任何责任。</w:t>
      </w:r>
    </w:p>
    <w:p w14:paraId="386856D9">
      <w:pPr>
        <w:widowControl w:val="0"/>
        <w:spacing w:before="0" w:after="0" w:line="360" w:lineRule="auto"/>
        <w:jc w:val="center"/>
        <w:outlineLvl w:val="1"/>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2"/>
          <w:sz w:val="36"/>
          <w:szCs w:val="32"/>
          <w:highlight w:val="none"/>
          <w:lang w:val="zh-CN" w:eastAsia="zh-CN" w:bidi="ar-SA"/>
        </w:rPr>
        <w:t>二、招标文件说明</w:t>
      </w:r>
    </w:p>
    <w:p w14:paraId="286E01BC">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61" w:name="_Toc27218"/>
      <w:bookmarkStart w:id="62" w:name="_Toc22846"/>
      <w:bookmarkStart w:id="63" w:name="_Toc29000"/>
      <w:bookmarkStart w:id="64" w:name="_Toc28442"/>
      <w:bookmarkStart w:id="65" w:name="_Toc24875"/>
      <w:bookmarkStart w:id="66" w:name="_Toc8979"/>
      <w:bookmarkStart w:id="67" w:name="_Toc3517"/>
      <w:r>
        <w:rPr>
          <w:rFonts w:hint="eastAsia" w:ascii="宋体" w:hAnsi="宋体" w:eastAsia="宋体" w:cs="宋体"/>
          <w:b/>
          <w:bCs/>
          <w:color w:val="000000"/>
          <w:kern w:val="2"/>
          <w:sz w:val="28"/>
          <w:szCs w:val="28"/>
          <w:highlight w:val="none"/>
          <w:lang w:val="zh-CN" w:eastAsia="zh-CN" w:bidi="ar-SA"/>
        </w:rPr>
        <w:t>4.招标文件的构成</w:t>
      </w:r>
      <w:bookmarkEnd w:id="61"/>
      <w:bookmarkEnd w:id="62"/>
      <w:bookmarkEnd w:id="63"/>
      <w:bookmarkEnd w:id="64"/>
      <w:bookmarkEnd w:id="65"/>
      <w:bookmarkEnd w:id="66"/>
      <w:bookmarkEnd w:id="67"/>
    </w:p>
    <w:p w14:paraId="1EBB255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4.1</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招标文件包括：</w:t>
      </w:r>
    </w:p>
    <w:p w14:paraId="711BC6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w:t>
      </w:r>
      <w:r>
        <w:rPr>
          <w:rFonts w:hint="eastAsia" w:ascii="宋体" w:hAnsi="宋体" w:cs="宋体"/>
          <w:color w:val="000000"/>
          <w:kern w:val="0"/>
          <w:sz w:val="24"/>
          <w:highlight w:val="none"/>
          <w:lang w:val="en-US" w:eastAsia="zh-CN" w:bidi="ar-SA"/>
        </w:rPr>
        <w:t>采购公告</w:t>
      </w:r>
    </w:p>
    <w:p w14:paraId="18D161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须知</w:t>
      </w:r>
    </w:p>
    <w:p w14:paraId="7F1D1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3</w:t>
      </w:r>
      <w:r>
        <w:rPr>
          <w:rFonts w:hint="eastAsia" w:ascii="宋体" w:hAnsi="宋体" w:eastAsia="宋体" w:cs="宋体"/>
          <w:color w:val="000000"/>
          <w:kern w:val="0"/>
          <w:sz w:val="24"/>
          <w:highlight w:val="none"/>
          <w:lang w:val="zh-CN" w:eastAsia="zh-CN" w:bidi="ar-SA"/>
        </w:rPr>
        <w:t>）青海省政府采购项目合同</w:t>
      </w:r>
    </w:p>
    <w:p w14:paraId="4E5655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4</w:t>
      </w:r>
      <w:r>
        <w:rPr>
          <w:rFonts w:hint="eastAsia" w:ascii="宋体" w:hAnsi="宋体" w:eastAsia="宋体" w:cs="宋体"/>
          <w:color w:val="000000"/>
          <w:kern w:val="0"/>
          <w:sz w:val="24"/>
          <w:highlight w:val="none"/>
          <w:lang w:val="zh-CN" w:eastAsia="zh-CN" w:bidi="ar-SA"/>
        </w:rPr>
        <w:t>）投标文件格式</w:t>
      </w:r>
    </w:p>
    <w:p w14:paraId="47F564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5</w:t>
      </w:r>
      <w:r>
        <w:rPr>
          <w:rFonts w:hint="eastAsia" w:ascii="宋体" w:hAnsi="宋体" w:eastAsia="宋体" w:cs="宋体"/>
          <w:color w:val="000000"/>
          <w:kern w:val="0"/>
          <w:sz w:val="24"/>
          <w:highlight w:val="none"/>
          <w:lang w:val="zh-CN" w:eastAsia="zh-CN" w:bidi="ar-SA"/>
        </w:rPr>
        <w:t>）采购项目要求及技术服务要求</w:t>
      </w:r>
    </w:p>
    <w:p w14:paraId="03AAC4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6</w:t>
      </w:r>
      <w:r>
        <w:rPr>
          <w:rFonts w:hint="eastAsia" w:ascii="宋体" w:hAnsi="宋体" w:eastAsia="宋体" w:cs="宋体"/>
          <w:color w:val="000000"/>
          <w:kern w:val="0"/>
          <w:sz w:val="24"/>
          <w:highlight w:val="none"/>
          <w:lang w:val="zh-CN" w:eastAsia="zh-CN" w:bidi="ar-SA"/>
        </w:rPr>
        <w:t>）采购过程中发生的澄清、变更和补充文件</w:t>
      </w:r>
    </w:p>
    <w:p w14:paraId="7F32F4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 xml:space="preserve">4.2 </w:t>
      </w:r>
      <w:r>
        <w:rPr>
          <w:rFonts w:hint="eastAsia" w:ascii="宋体" w:hAnsi="宋体" w:eastAsia="宋体" w:cs="宋体"/>
          <w:color w:val="000000"/>
          <w:kern w:val="0"/>
          <w:sz w:val="24"/>
          <w:highlight w:val="none"/>
          <w:lang w:bidi="ar-SA"/>
        </w:rPr>
        <w:t>投标人应当按照招标文件的要求编制投标文件。投标文件应当对招标文件提出的要求和条件作出明确响应。</w:t>
      </w:r>
    </w:p>
    <w:p w14:paraId="626261ED">
      <w:pPr>
        <w:widowControl w:val="0"/>
        <w:spacing w:before="0" w:after="0" w:line="360" w:lineRule="auto"/>
        <w:jc w:val="left"/>
        <w:outlineLvl w:val="0"/>
        <w:rPr>
          <w:rFonts w:hint="eastAsia" w:ascii="宋体" w:hAnsi="宋体" w:eastAsia="宋体" w:cs="宋体"/>
          <w:b/>
          <w:bCs/>
          <w:color w:val="000000"/>
          <w:kern w:val="2"/>
          <w:sz w:val="28"/>
          <w:szCs w:val="28"/>
          <w:highlight w:val="none"/>
          <w:lang w:val="zh-CN" w:eastAsia="zh-CN" w:bidi="ar-SA"/>
        </w:rPr>
      </w:pPr>
      <w:bookmarkStart w:id="68" w:name="_Toc16645"/>
      <w:bookmarkStart w:id="69" w:name="_Toc27435"/>
      <w:bookmarkStart w:id="70" w:name="_Toc17086"/>
      <w:bookmarkStart w:id="71" w:name="_Toc24998"/>
      <w:bookmarkStart w:id="72" w:name="_Toc8098"/>
      <w:bookmarkStart w:id="73" w:name="_Toc20523"/>
      <w:bookmarkStart w:id="74" w:name="_Toc21560"/>
      <w:r>
        <w:rPr>
          <w:rFonts w:hint="eastAsia" w:ascii="宋体" w:hAnsi="宋体" w:eastAsia="宋体" w:cs="宋体"/>
          <w:b/>
          <w:bCs/>
          <w:color w:val="000000"/>
          <w:kern w:val="2"/>
          <w:sz w:val="28"/>
          <w:szCs w:val="28"/>
          <w:highlight w:val="none"/>
          <w:lang w:val="zh-CN" w:eastAsia="zh-CN" w:bidi="ar-SA"/>
        </w:rPr>
        <w:t>5.招标公告、招标文件、采购活动和中标结果的质疑</w:t>
      </w:r>
      <w:bookmarkEnd w:id="68"/>
      <w:bookmarkEnd w:id="69"/>
      <w:bookmarkEnd w:id="70"/>
      <w:bookmarkEnd w:id="71"/>
      <w:bookmarkEnd w:id="72"/>
      <w:bookmarkEnd w:id="73"/>
      <w:bookmarkEnd w:id="74"/>
    </w:p>
    <w:p w14:paraId="14C39B19">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kern w:val="0"/>
          <w:sz w:val="24"/>
          <w:highlight w:val="none"/>
          <w:lang w:val="en-US" w:eastAsia="zh-CN" w:bidi="ar-SA"/>
        </w:rPr>
        <w:t>已依法获取其可质疑的</w:t>
      </w:r>
      <w:r>
        <w:rPr>
          <w:rFonts w:hint="eastAsia" w:ascii="宋体" w:hAnsi="宋体" w:cs="宋体"/>
          <w:color w:val="000000"/>
          <w:kern w:val="0"/>
          <w:sz w:val="24"/>
          <w:highlight w:val="none"/>
          <w:lang w:val="en-US" w:eastAsia="zh-CN" w:bidi="ar-SA"/>
        </w:rPr>
        <w:t>招标</w:t>
      </w:r>
      <w:r>
        <w:rPr>
          <w:rFonts w:hint="eastAsia" w:ascii="宋体" w:hAnsi="宋体" w:eastAsia="宋体" w:cs="宋体"/>
          <w:color w:val="000000"/>
          <w:kern w:val="0"/>
          <w:sz w:val="24"/>
          <w:highlight w:val="none"/>
          <w:lang w:val="en-US" w:eastAsia="zh-CN" w:bidi="ar-SA"/>
        </w:rPr>
        <w:t>文件的</w:t>
      </w:r>
      <w:r>
        <w:rPr>
          <w:rFonts w:hint="eastAsia" w:ascii="宋体" w:hAnsi="宋体" w:cs="宋体"/>
          <w:color w:val="000000"/>
          <w:kern w:val="0"/>
          <w:sz w:val="24"/>
          <w:highlight w:val="none"/>
          <w:lang w:val="en-US" w:eastAsia="zh-CN" w:bidi="ar-SA"/>
        </w:rPr>
        <w:t>，</w:t>
      </w:r>
      <w:r>
        <w:rPr>
          <w:rFonts w:hint="eastAsia" w:ascii="宋体" w:hAnsi="宋体" w:eastAsia="宋体" w:cs="宋体"/>
          <w:color w:val="000000"/>
          <w:kern w:val="0"/>
          <w:sz w:val="24"/>
          <w:highlight w:val="none"/>
          <w:lang w:bidi="ar"/>
        </w:rPr>
        <w:t>可以对</w:t>
      </w:r>
      <w:r>
        <w:rPr>
          <w:rFonts w:hint="eastAsia" w:ascii="宋体" w:hAnsi="宋体" w:eastAsia="宋体" w:cs="宋体"/>
          <w:color w:val="000000"/>
          <w:kern w:val="0"/>
          <w:sz w:val="24"/>
          <w:highlight w:val="none"/>
          <w:lang w:val="zh-CN" w:eastAsia="zh-CN" w:bidi="ar-SA"/>
        </w:rPr>
        <w:t>招标公告、</w:t>
      </w:r>
      <w:r>
        <w:rPr>
          <w:rFonts w:hint="eastAsia" w:ascii="宋体" w:hAnsi="宋体" w:eastAsia="宋体" w:cs="宋体"/>
          <w:color w:val="000000"/>
          <w:kern w:val="0"/>
          <w:sz w:val="24"/>
          <w:highlight w:val="none"/>
          <w:lang w:bidi="ar"/>
        </w:rPr>
        <w:t>招标文件提出质疑。</w:t>
      </w:r>
      <w:r>
        <w:rPr>
          <w:rFonts w:hint="eastAsia" w:ascii="宋体" w:hAnsi="宋体" w:eastAsia="宋体" w:cs="宋体"/>
          <w:color w:val="000000"/>
          <w:kern w:val="0"/>
          <w:sz w:val="24"/>
          <w:highlight w:val="none"/>
          <w:lang w:val="zh-CN" w:eastAsia="zh-CN" w:bidi="ar-SA"/>
        </w:rPr>
        <w:t>采购人或采购代理机构在收到投标人的书面质疑后7个工作日内予以答复，如有变更事宜，应当在发布本次招标公告的网站上发布变更公告，告知本项目的所有潜在</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w:t>
      </w:r>
    </w:p>
    <w:p w14:paraId="1F39187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参与采购活动的</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对评审过程或者结果提出质疑的，采购人或采购代理机构可以组织原评审委员会协助处理质疑事项，并依据评审委员会出具的意见进行答复。</w:t>
      </w:r>
    </w:p>
    <w:p w14:paraId="7EC6B99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投标人应知其权益受到损害之日，是指：</w:t>
      </w:r>
    </w:p>
    <w:p w14:paraId="49537D5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cs="宋体"/>
          <w:color w:val="000000"/>
          <w:kern w:val="0"/>
          <w:sz w:val="24"/>
          <w:highlight w:val="none"/>
          <w:lang w:val="en-US" w:eastAsia="zh-CN" w:bidi="ar-SA"/>
        </w:rPr>
        <w:t>1</w:t>
      </w:r>
      <w:r>
        <w:rPr>
          <w:rFonts w:hint="eastAsia" w:ascii="宋体" w:hAnsi="宋体" w:eastAsia="宋体" w:cs="宋体"/>
          <w:color w:val="000000"/>
          <w:kern w:val="0"/>
          <w:sz w:val="24"/>
          <w:highlight w:val="none"/>
          <w:lang w:val="zh-CN" w:eastAsia="zh-CN" w:bidi="ar-SA"/>
        </w:rPr>
        <w:t>）对可以质疑的招标文件提出质疑的，为收到招标文件之日或者招标文件公告期限届满之日；</w:t>
      </w:r>
    </w:p>
    <w:p w14:paraId="661350F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cs="宋体"/>
          <w:color w:val="000000"/>
          <w:kern w:val="0"/>
          <w:sz w:val="24"/>
          <w:highlight w:val="none"/>
          <w:lang w:val="en-US" w:eastAsia="zh-CN" w:bidi="ar-SA"/>
        </w:rPr>
        <w:t>2</w:t>
      </w:r>
      <w:r>
        <w:rPr>
          <w:rFonts w:hint="eastAsia" w:ascii="宋体" w:hAnsi="宋体" w:eastAsia="宋体" w:cs="宋体"/>
          <w:color w:val="000000"/>
          <w:kern w:val="0"/>
          <w:sz w:val="24"/>
          <w:highlight w:val="none"/>
          <w:lang w:val="zh-CN" w:eastAsia="zh-CN" w:bidi="ar-SA"/>
        </w:rPr>
        <w:t>）对采购过程提出质疑的，为各采购程序环节结束之日；</w:t>
      </w:r>
    </w:p>
    <w:p w14:paraId="2B5B4904">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cs="宋体"/>
          <w:color w:val="000000"/>
          <w:kern w:val="0"/>
          <w:sz w:val="24"/>
          <w:highlight w:val="none"/>
          <w:lang w:val="en-US" w:eastAsia="zh-CN" w:bidi="ar-SA"/>
        </w:rPr>
        <w:t>3</w:t>
      </w:r>
      <w:r>
        <w:rPr>
          <w:rFonts w:hint="eastAsia" w:ascii="宋体" w:hAnsi="宋体" w:eastAsia="宋体" w:cs="宋体"/>
          <w:color w:val="000000"/>
          <w:kern w:val="0"/>
          <w:sz w:val="24"/>
          <w:highlight w:val="none"/>
          <w:lang w:val="zh-CN" w:eastAsia="zh-CN" w:bidi="ar-SA"/>
        </w:rPr>
        <w:t>）对中标结果提出质疑的，为中标</w:t>
      </w:r>
      <w:r>
        <w:rPr>
          <w:rFonts w:hint="eastAsia" w:ascii="宋体" w:hAnsi="宋体" w:eastAsia="宋体" w:cs="宋体"/>
          <w:color w:val="000000"/>
          <w:kern w:val="0"/>
          <w:sz w:val="24"/>
          <w:highlight w:val="none"/>
          <w:lang w:val="en-US" w:eastAsia="zh-CN" w:bidi="ar-SA"/>
        </w:rPr>
        <w:t>或者成交</w:t>
      </w:r>
      <w:r>
        <w:rPr>
          <w:rFonts w:hint="eastAsia" w:ascii="宋体" w:hAnsi="宋体" w:eastAsia="宋体" w:cs="宋体"/>
          <w:color w:val="000000"/>
          <w:kern w:val="0"/>
          <w:sz w:val="24"/>
          <w:highlight w:val="none"/>
          <w:lang w:val="zh-CN" w:eastAsia="zh-CN" w:bidi="ar-SA"/>
        </w:rPr>
        <w:t>结果公告期限届满之日。</w:t>
      </w:r>
    </w:p>
    <w:p w14:paraId="4A43CDDA">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75" w:name="_Toc29997"/>
      <w:bookmarkStart w:id="76" w:name="_Toc29991"/>
      <w:bookmarkStart w:id="77" w:name="_Toc14996"/>
      <w:bookmarkStart w:id="78" w:name="_Toc31098"/>
      <w:bookmarkStart w:id="79" w:name="_Toc1610"/>
      <w:bookmarkStart w:id="80" w:name="_Toc26565"/>
      <w:bookmarkStart w:id="81" w:name="_Toc15521"/>
      <w:r>
        <w:rPr>
          <w:rFonts w:hint="eastAsia" w:ascii="宋体" w:hAnsi="宋体" w:eastAsia="宋体" w:cs="宋体"/>
          <w:b/>
          <w:bCs/>
          <w:color w:val="000000"/>
          <w:kern w:val="2"/>
          <w:sz w:val="28"/>
          <w:szCs w:val="28"/>
          <w:highlight w:val="none"/>
          <w:lang w:val="zh-CN" w:eastAsia="zh-CN" w:bidi="ar-SA"/>
        </w:rPr>
        <w:t>6.招标文件的澄清或修改</w:t>
      </w:r>
      <w:bookmarkEnd w:id="75"/>
      <w:bookmarkEnd w:id="76"/>
      <w:bookmarkEnd w:id="77"/>
      <w:bookmarkEnd w:id="78"/>
      <w:bookmarkEnd w:id="79"/>
      <w:bookmarkEnd w:id="80"/>
      <w:bookmarkEnd w:id="81"/>
    </w:p>
    <w:p w14:paraId="4220BA0D">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009B14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000000"/>
          <w:sz w:val="24"/>
          <w:highlight w:val="none"/>
          <w:lang w:val="en-US" w:eastAsia="zh-CN" w:bidi="ar-SA"/>
        </w:rPr>
        <w:t>在《</w:t>
      </w:r>
      <w:r>
        <w:rPr>
          <w:rFonts w:hint="eastAsia" w:ascii="宋体" w:hAnsi="宋体" w:eastAsia="宋体" w:cs="宋体"/>
          <w:b/>
          <w:bCs/>
          <w:color w:val="000000"/>
          <w:sz w:val="24"/>
          <w:highlight w:val="none"/>
          <w:lang w:bidi="ar-SA"/>
        </w:rPr>
        <w:t>青海政府采购网</w:t>
      </w:r>
      <w:r>
        <w:rPr>
          <w:rFonts w:hint="eastAsia" w:ascii="宋体" w:hAnsi="宋体" w:eastAsia="宋体" w:cs="宋体"/>
          <w:b/>
          <w:bCs/>
          <w:snapToGrid w:val="0"/>
          <w:color w:val="000000"/>
          <w:sz w:val="24"/>
          <w:highlight w:val="none"/>
          <w:lang w:val="en-US" w:eastAsia="zh-CN" w:bidi="ar-SA"/>
        </w:rPr>
        <w:t>》上以更正公告的形式发布</w:t>
      </w:r>
      <w:r>
        <w:rPr>
          <w:rFonts w:hint="eastAsia" w:ascii="宋体" w:hAnsi="宋体" w:eastAsia="宋体" w:cs="宋体"/>
          <w:b/>
          <w:bCs/>
          <w:snapToGrid w:val="0"/>
          <w:color w:val="000000"/>
          <w:sz w:val="24"/>
          <w:highlight w:val="none"/>
          <w:lang w:bidi="ar-SA"/>
        </w:rPr>
        <w:t>；</w:t>
      </w:r>
      <w:r>
        <w:rPr>
          <w:rFonts w:hint="eastAsia" w:ascii="宋体" w:hAnsi="宋体" w:eastAsia="宋体" w:cs="宋体"/>
          <w:color w:val="000000"/>
          <w:kern w:val="0"/>
          <w:sz w:val="24"/>
          <w:highlight w:val="none"/>
          <w:lang w:val="zh-CN" w:eastAsia="zh-CN" w:bidi="ar-SA"/>
        </w:rPr>
        <w:t>不足15日的，采购人或者采购代理机构应当顺延提交投标文件的截止时间。</w:t>
      </w:r>
    </w:p>
    <w:p w14:paraId="721754B9">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6.</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w:t>
      </w:r>
      <w:r>
        <w:rPr>
          <w:rFonts w:hint="eastAsia" w:ascii="宋体" w:hAnsi="宋体" w:eastAsia="宋体" w:cs="宋体"/>
          <w:color w:val="000000"/>
          <w:kern w:val="0"/>
          <w:sz w:val="24"/>
          <w:highlight w:val="none"/>
          <w:lang w:val="en-US" w:eastAsia="zh-CN" w:bidi="ar-SA"/>
        </w:rPr>
        <w:t>在</w:t>
      </w:r>
      <w:r>
        <w:rPr>
          <w:rFonts w:hint="eastAsia" w:ascii="宋体" w:hAnsi="宋体" w:eastAsia="宋体" w:cs="宋体"/>
          <w:color w:val="000000"/>
          <w:kern w:val="0"/>
          <w:sz w:val="24"/>
          <w:highlight w:val="none"/>
          <w:lang w:val="zh-CN" w:eastAsia="zh-CN" w:bidi="ar-SA"/>
        </w:rPr>
        <w:t>发布本次招标公告的网站</w:t>
      </w:r>
      <w:r>
        <w:rPr>
          <w:rFonts w:hint="eastAsia" w:ascii="宋体" w:hAnsi="宋体" w:eastAsia="宋体" w:cs="宋体"/>
          <w:color w:val="000000"/>
          <w:kern w:val="0"/>
          <w:sz w:val="24"/>
          <w:highlight w:val="none"/>
          <w:lang w:val="en-US" w:eastAsia="zh-CN" w:bidi="ar-SA"/>
        </w:rPr>
        <w:t>上</w:t>
      </w:r>
      <w:r>
        <w:rPr>
          <w:rFonts w:hint="eastAsia" w:ascii="宋体" w:hAnsi="宋体" w:eastAsia="宋体" w:cs="宋体"/>
          <w:color w:val="000000"/>
          <w:kern w:val="0"/>
          <w:sz w:val="24"/>
          <w:highlight w:val="none"/>
          <w:lang w:val="zh-CN" w:eastAsia="zh-CN" w:bidi="ar-SA"/>
        </w:rPr>
        <w:t>发布变更公告。</w:t>
      </w:r>
    </w:p>
    <w:p w14:paraId="62AE861C">
      <w:pPr>
        <w:spacing w:line="360" w:lineRule="auto"/>
        <w:ind w:firstLine="482" w:firstLineChars="200"/>
        <w:rPr>
          <w:rFonts w:hint="eastAsia" w:ascii="宋体" w:hAnsi="宋体" w:eastAsia="宋体" w:cs="宋体"/>
          <w:color w:val="000000"/>
          <w:sz w:val="24"/>
          <w:highlight w:val="none"/>
          <w:lang w:val="zh-CN" w:eastAsia="zh-CN"/>
        </w:rPr>
      </w:pPr>
      <w:r>
        <w:rPr>
          <w:rFonts w:hint="eastAsia" w:ascii="宋体" w:hAnsi="宋体" w:eastAsia="宋体" w:cs="宋体"/>
          <w:b/>
          <w:bCs/>
          <w:snapToGrid w:val="0"/>
          <w:color w:val="000000"/>
          <w:sz w:val="24"/>
          <w:highlight w:val="none"/>
          <w:lang w:val="en-US" w:eastAsia="zh-CN" w:bidi="ar-SA"/>
        </w:rPr>
        <w:t>重要提示：潜在</w:t>
      </w:r>
      <w:r>
        <w:rPr>
          <w:rFonts w:hint="default" w:ascii="宋体" w:hAnsi="宋体" w:eastAsia="宋体" w:cs="宋体"/>
          <w:b/>
          <w:bCs/>
          <w:snapToGrid w:val="0"/>
          <w:color w:val="000000"/>
          <w:sz w:val="24"/>
          <w:highlight w:val="none"/>
          <w:lang w:val="en-US" w:eastAsia="zh-CN" w:bidi="ar-SA"/>
        </w:rPr>
        <w:t>投标人</w:t>
      </w:r>
      <w:r>
        <w:rPr>
          <w:rFonts w:hint="eastAsia" w:ascii="宋体" w:hAnsi="宋体" w:eastAsia="宋体" w:cs="宋体"/>
          <w:b/>
          <w:bCs/>
          <w:snapToGrid w:val="0"/>
          <w:color w:val="000000"/>
          <w:sz w:val="24"/>
          <w:highlight w:val="none"/>
          <w:lang w:val="en-US" w:eastAsia="zh-CN" w:bidi="ar-SA"/>
        </w:rPr>
        <w:t>自在政采云获取招标文件之日起至投标文件递交截止时间前应随时关注《政采云》平台的消息提醒，及时在《青海政府采购网》查看该项目的采购人（代理机构）发出的通知、变更、答疑等内容。</w:t>
      </w:r>
    </w:p>
    <w:p w14:paraId="1107DAF9">
      <w:pPr>
        <w:widowControl w:val="0"/>
        <w:spacing w:before="0" w:after="0" w:line="360" w:lineRule="auto"/>
        <w:jc w:val="center"/>
        <w:outlineLvl w:val="1"/>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2"/>
          <w:sz w:val="36"/>
          <w:szCs w:val="32"/>
          <w:highlight w:val="none"/>
          <w:lang w:val="zh-CN" w:eastAsia="zh-CN" w:bidi="ar-SA"/>
        </w:rPr>
        <w:t>三、</w:t>
      </w:r>
      <w:r>
        <w:rPr>
          <w:rFonts w:hint="default" w:ascii="宋体" w:hAnsi="宋体" w:eastAsia="宋体" w:cs="宋体"/>
          <w:b/>
          <w:bCs/>
          <w:color w:val="000000"/>
          <w:kern w:val="2"/>
          <w:sz w:val="36"/>
          <w:szCs w:val="32"/>
          <w:highlight w:val="none"/>
          <w:lang w:val="en-US" w:eastAsia="zh-CN" w:bidi="ar-SA"/>
        </w:rPr>
        <w:t>投标</w:t>
      </w:r>
      <w:r>
        <w:rPr>
          <w:rFonts w:hint="eastAsia" w:ascii="宋体" w:hAnsi="宋体" w:eastAsia="宋体" w:cs="宋体"/>
          <w:b/>
          <w:bCs/>
          <w:color w:val="000000"/>
          <w:kern w:val="2"/>
          <w:sz w:val="36"/>
          <w:szCs w:val="32"/>
          <w:highlight w:val="none"/>
          <w:lang w:val="zh-CN" w:eastAsia="zh-CN" w:bidi="ar-SA"/>
        </w:rPr>
        <w:t>文件的编制</w:t>
      </w:r>
    </w:p>
    <w:p w14:paraId="38BF8201">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82" w:name="_Toc21815"/>
      <w:bookmarkStart w:id="83" w:name="_Toc568"/>
      <w:bookmarkStart w:id="84" w:name="_Toc19662"/>
      <w:bookmarkStart w:id="85" w:name="_Toc18905"/>
      <w:bookmarkStart w:id="86" w:name="_Toc13343"/>
      <w:bookmarkStart w:id="87" w:name="_Toc10528"/>
      <w:r>
        <w:rPr>
          <w:rFonts w:hint="eastAsia" w:ascii="宋体" w:hAnsi="宋体" w:eastAsia="宋体" w:cs="宋体"/>
          <w:b/>
          <w:bCs/>
          <w:color w:val="000000"/>
          <w:kern w:val="2"/>
          <w:sz w:val="28"/>
          <w:szCs w:val="28"/>
          <w:highlight w:val="none"/>
          <w:lang w:val="zh-CN" w:eastAsia="zh-CN" w:bidi="ar-SA"/>
        </w:rPr>
        <w:t>7.</w:t>
      </w:r>
      <w:r>
        <w:rPr>
          <w:rFonts w:hint="default" w:ascii="宋体" w:hAnsi="宋体" w:eastAsia="宋体" w:cs="宋体"/>
          <w:b/>
          <w:bCs/>
          <w:color w:val="000000"/>
          <w:kern w:val="2"/>
          <w:sz w:val="28"/>
          <w:szCs w:val="28"/>
          <w:highlight w:val="none"/>
          <w:lang w:val="en-US" w:eastAsia="zh-CN" w:bidi="ar-SA"/>
        </w:rPr>
        <w:t>投标</w:t>
      </w:r>
      <w:r>
        <w:rPr>
          <w:rFonts w:hint="eastAsia" w:ascii="宋体" w:hAnsi="宋体" w:eastAsia="宋体" w:cs="宋体"/>
          <w:b/>
          <w:bCs/>
          <w:color w:val="000000"/>
          <w:kern w:val="2"/>
          <w:sz w:val="28"/>
          <w:szCs w:val="28"/>
          <w:highlight w:val="none"/>
          <w:lang w:val="zh-CN" w:eastAsia="zh-CN" w:bidi="ar-SA"/>
        </w:rPr>
        <w:t>文件的语言及度量衡单位</w:t>
      </w:r>
      <w:bookmarkEnd w:id="82"/>
      <w:bookmarkEnd w:id="83"/>
      <w:bookmarkEnd w:id="84"/>
      <w:bookmarkEnd w:id="85"/>
      <w:bookmarkEnd w:id="86"/>
      <w:bookmarkEnd w:id="87"/>
    </w:p>
    <w:p w14:paraId="207CAF5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7.1</w:t>
      </w:r>
      <w:r>
        <w:rPr>
          <w:rFonts w:hint="eastAsia" w:ascii="宋体" w:hAnsi="宋体" w:eastAsia="宋体" w:cs="宋体"/>
          <w:color w:val="000000"/>
          <w:kern w:val="0"/>
          <w:sz w:val="24"/>
          <w:highlight w:val="none"/>
          <w:lang w:bidi="ar-SA"/>
        </w:rPr>
        <w:t xml:space="preserve"> </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提交的</w:t>
      </w:r>
      <w:r>
        <w:rPr>
          <w:rFonts w:hint="default" w:ascii="宋体" w:hAnsi="宋体" w:eastAsia="宋体" w:cs="宋体"/>
          <w:color w:val="000000"/>
          <w:kern w:val="0"/>
          <w:sz w:val="24"/>
          <w:highlight w:val="none"/>
          <w:lang w:val="en-US" w:eastAsia="zh-CN" w:bidi="ar-SA"/>
        </w:rPr>
        <w:t>投标</w:t>
      </w:r>
      <w:r>
        <w:rPr>
          <w:rFonts w:hint="eastAsia" w:ascii="宋体" w:hAnsi="宋体" w:eastAsia="宋体" w:cs="宋体"/>
          <w:color w:val="000000"/>
          <w:kern w:val="0"/>
          <w:sz w:val="24"/>
          <w:highlight w:val="none"/>
          <w:lang w:val="zh-CN" w:eastAsia="zh-CN" w:bidi="ar-SA"/>
        </w:rPr>
        <w:t>文件以及</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与采购代理机构就此投标发生的所有来往函电均应使用简体中文。</w:t>
      </w:r>
      <w:r>
        <w:rPr>
          <w:rFonts w:hint="eastAsia" w:ascii="宋体" w:hAnsi="宋体" w:eastAsia="宋体" w:cs="宋体"/>
          <w:color w:val="000000"/>
          <w:sz w:val="24"/>
          <w:highlight w:val="none"/>
          <w:lang w:bidi="ar-SA"/>
        </w:rPr>
        <w:t>除签名、盖章、专用名称等特殊情形外，以中文汉语以外的文字表述的</w:t>
      </w:r>
      <w:r>
        <w:rPr>
          <w:rFonts w:hint="default" w:ascii="宋体" w:hAnsi="宋体" w:eastAsia="宋体" w:cs="宋体"/>
          <w:color w:val="000000"/>
          <w:sz w:val="24"/>
          <w:highlight w:val="none"/>
          <w:lang w:val="en-US" w:bidi="ar-SA"/>
        </w:rPr>
        <w:t>投标</w:t>
      </w:r>
      <w:r>
        <w:rPr>
          <w:rFonts w:hint="eastAsia" w:ascii="宋体" w:hAnsi="宋体" w:eastAsia="宋体" w:cs="宋体"/>
          <w:color w:val="000000"/>
          <w:sz w:val="24"/>
          <w:highlight w:val="none"/>
          <w:lang w:bidi="ar-SA"/>
        </w:rPr>
        <w:t>文件视同未提供。</w:t>
      </w:r>
    </w:p>
    <w:p w14:paraId="21A62B8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7.2 除招标文件中另有规定外，投标文件所使用的度量衡单位，均须采用国家法定计量单位。</w:t>
      </w:r>
    </w:p>
    <w:p w14:paraId="31A51608">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 xml:space="preserve">7.3 </w:t>
      </w:r>
      <w:r>
        <w:rPr>
          <w:rFonts w:hint="eastAsia" w:ascii="宋体" w:hAnsi="宋体" w:eastAsia="宋体" w:cs="宋体"/>
          <w:color w:val="000000"/>
          <w:kern w:val="0"/>
          <w:sz w:val="24"/>
          <w:highlight w:val="none"/>
          <w:lang w:val="en-US" w:eastAsia="zh-CN" w:bidi="ar-SA"/>
        </w:rPr>
        <w:t>投标文件中</w:t>
      </w:r>
      <w:r>
        <w:rPr>
          <w:rFonts w:hint="eastAsia" w:ascii="宋体" w:hAnsi="宋体" w:eastAsia="宋体" w:cs="宋体"/>
          <w:color w:val="000000"/>
          <w:kern w:val="0"/>
          <w:sz w:val="24"/>
          <w:highlight w:val="none"/>
          <w:lang w:val="zh-CN" w:eastAsia="zh-CN" w:bidi="ar-SA"/>
        </w:rPr>
        <w:t>附有外文资料的，须翻译成中文，并加盖</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公章，如果翻译的中文资料与外文资料出现差异与矛盾时，以中文为准，其准确性由</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负责。</w:t>
      </w:r>
    </w:p>
    <w:p w14:paraId="696152D0">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88" w:name="_Toc12382"/>
      <w:bookmarkStart w:id="89" w:name="_Toc22771"/>
      <w:bookmarkStart w:id="90" w:name="_Toc20425"/>
      <w:bookmarkStart w:id="91" w:name="_Toc30540"/>
      <w:bookmarkStart w:id="92" w:name="_Toc26352"/>
      <w:bookmarkStart w:id="93" w:name="_Toc23147"/>
      <w:r>
        <w:rPr>
          <w:rFonts w:hint="eastAsia" w:ascii="宋体" w:hAnsi="宋体" w:eastAsia="宋体" w:cs="宋体"/>
          <w:b/>
          <w:bCs/>
          <w:color w:val="000000"/>
          <w:kern w:val="2"/>
          <w:sz w:val="28"/>
          <w:szCs w:val="28"/>
          <w:highlight w:val="none"/>
          <w:lang w:val="zh-CN" w:eastAsia="zh-CN" w:bidi="ar-SA"/>
        </w:rPr>
        <w:t>8.投标报价及币种</w:t>
      </w:r>
      <w:bookmarkEnd w:id="88"/>
      <w:bookmarkEnd w:id="89"/>
      <w:bookmarkEnd w:id="90"/>
      <w:bookmarkEnd w:id="91"/>
      <w:bookmarkEnd w:id="92"/>
      <w:bookmarkEnd w:id="93"/>
    </w:p>
    <w:p w14:paraId="637AE7B4">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8.1</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投标报价为报价总价。投标报价必须包括：</w:t>
      </w:r>
      <w:r>
        <w:rPr>
          <w:rFonts w:hint="eastAsia" w:ascii="宋体" w:hAnsi="宋体" w:cs="宋体"/>
          <w:color w:val="000000"/>
          <w:kern w:val="0"/>
          <w:sz w:val="24"/>
          <w:highlight w:val="none"/>
          <w:lang w:val="zh-CN" w:eastAsia="zh-CN" w:bidi="ar-SA"/>
        </w:rPr>
        <w:t>综合服务费用、会议活动费、会议接待费、集体会见经费、宣传费、税金、招标代理服务费及不可预见费等全部费用</w:t>
      </w:r>
      <w:r>
        <w:rPr>
          <w:rFonts w:hint="eastAsia" w:ascii="宋体" w:hAnsi="宋体" w:eastAsia="宋体" w:cs="宋体"/>
          <w:color w:val="000000"/>
          <w:kern w:val="0"/>
          <w:sz w:val="24"/>
          <w:highlight w:val="none"/>
          <w:u w:val="none"/>
          <w:lang w:val="zh-CN" w:eastAsia="zh-CN" w:bidi="ar-SA"/>
        </w:rPr>
        <w:t>。</w:t>
      </w:r>
    </w:p>
    <w:p w14:paraId="42553113">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8.2</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投标报价有效期与投标有效期一致。</w:t>
      </w:r>
    </w:p>
    <w:p w14:paraId="7B823B68">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8.</w:t>
      </w:r>
      <w:r>
        <w:rPr>
          <w:rFonts w:hint="eastAsia" w:ascii="宋体" w:hAnsi="宋体" w:eastAsia="宋体" w:cs="宋体"/>
          <w:color w:val="000000"/>
          <w:kern w:val="0"/>
          <w:sz w:val="24"/>
          <w:highlight w:val="none"/>
          <w:lang w:bidi="ar-SA"/>
        </w:rPr>
        <w:t xml:space="preserve">3 </w:t>
      </w:r>
      <w:r>
        <w:rPr>
          <w:rFonts w:hint="eastAsia" w:ascii="宋体" w:hAnsi="宋体" w:eastAsia="宋体" w:cs="宋体"/>
          <w:color w:val="000000"/>
          <w:kern w:val="0"/>
          <w:sz w:val="24"/>
          <w:highlight w:val="none"/>
          <w:lang w:val="zh-CN" w:eastAsia="zh-CN" w:bidi="ar-SA"/>
        </w:rPr>
        <w:t>投标报价为闭口价，即中标后在合同有效期内价格不变。</w:t>
      </w:r>
    </w:p>
    <w:p w14:paraId="1C8F814F">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8.</w:t>
      </w:r>
      <w:r>
        <w:rPr>
          <w:rFonts w:hint="eastAsia" w:ascii="宋体" w:hAnsi="宋体" w:eastAsia="宋体" w:cs="宋体"/>
          <w:color w:val="000000"/>
          <w:kern w:val="0"/>
          <w:sz w:val="24"/>
          <w:highlight w:val="none"/>
          <w:lang w:bidi="ar-SA"/>
        </w:rPr>
        <w:t xml:space="preserve">4 </w:t>
      </w:r>
      <w:r>
        <w:rPr>
          <w:rFonts w:hint="eastAsia" w:ascii="宋体" w:hAnsi="宋体" w:eastAsia="宋体" w:cs="宋体"/>
          <w:color w:val="000000"/>
          <w:kern w:val="0"/>
          <w:sz w:val="24"/>
          <w:highlight w:val="none"/>
          <w:lang w:val="zh-CN" w:eastAsia="zh-CN" w:bidi="ar-SA"/>
        </w:rPr>
        <w:t>投标币种</w:t>
      </w:r>
      <w:r>
        <w:rPr>
          <w:rFonts w:hint="eastAsia" w:ascii="宋体" w:hAnsi="宋体" w:eastAsia="宋体" w:cs="宋体"/>
          <w:color w:val="000000"/>
          <w:kern w:val="0"/>
          <w:sz w:val="24"/>
          <w:highlight w:val="none"/>
          <w:lang w:val="en-US" w:eastAsia="zh-CN" w:bidi="ar-SA"/>
        </w:rPr>
        <w:t>为</w:t>
      </w:r>
      <w:r>
        <w:rPr>
          <w:rFonts w:hint="eastAsia" w:ascii="宋体" w:hAnsi="宋体" w:eastAsia="宋体" w:cs="宋体"/>
          <w:color w:val="000000"/>
          <w:kern w:val="0"/>
          <w:sz w:val="24"/>
          <w:highlight w:val="none"/>
          <w:lang w:val="zh-CN" w:eastAsia="zh-CN" w:bidi="ar-SA"/>
        </w:rPr>
        <w:t>人民币。</w:t>
      </w:r>
    </w:p>
    <w:p w14:paraId="7C946BCC">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94" w:name="_Toc3630"/>
      <w:bookmarkStart w:id="95" w:name="_Toc26864"/>
      <w:bookmarkStart w:id="96" w:name="_Toc2883"/>
      <w:bookmarkStart w:id="97" w:name="_Toc29510"/>
      <w:bookmarkStart w:id="98" w:name="_Toc10548"/>
      <w:bookmarkStart w:id="99" w:name="_Toc30994"/>
      <w:r>
        <w:rPr>
          <w:rFonts w:hint="eastAsia" w:ascii="宋体" w:hAnsi="宋体" w:eastAsia="宋体" w:cs="宋体"/>
          <w:b/>
          <w:bCs/>
          <w:color w:val="000000"/>
          <w:kern w:val="2"/>
          <w:sz w:val="28"/>
          <w:szCs w:val="28"/>
          <w:highlight w:val="none"/>
          <w:lang w:val="zh-CN" w:eastAsia="zh-CN" w:bidi="ar-SA"/>
        </w:rPr>
        <w:t>9.投标保证金</w:t>
      </w:r>
      <w:bookmarkEnd w:id="94"/>
      <w:bookmarkEnd w:id="95"/>
      <w:bookmarkEnd w:id="96"/>
      <w:bookmarkEnd w:id="97"/>
      <w:bookmarkEnd w:id="98"/>
      <w:bookmarkEnd w:id="99"/>
    </w:p>
    <w:p w14:paraId="265991B4">
      <w:pPr>
        <w:autoSpaceDE w:val="0"/>
        <w:autoSpaceDN w:val="0"/>
        <w:spacing w:line="360" w:lineRule="auto"/>
        <w:ind w:firstLine="480" w:firstLineChars="20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9.1</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投标人须在投标截止期前按以下要求交纳投标保证金：</w:t>
      </w:r>
    </w:p>
    <w:p w14:paraId="0C02E6AE">
      <w:pPr>
        <w:autoSpaceDE w:val="0"/>
        <w:autoSpaceDN w:val="0"/>
        <w:spacing w:line="360" w:lineRule="auto"/>
        <w:ind w:firstLine="482" w:firstLineChars="200"/>
        <w:rPr>
          <w:rFonts w:hint="eastAsia" w:ascii="宋体" w:hAnsi="宋体" w:eastAsia="宋体" w:cs="宋体"/>
          <w:b/>
          <w:bCs/>
          <w:color w:val="000000"/>
          <w:kern w:val="0"/>
          <w:sz w:val="24"/>
          <w:highlight w:val="none"/>
          <w:lang w:val="en-US" w:eastAsia="zh-CN" w:bidi="ar-SA"/>
        </w:rPr>
      </w:pPr>
      <w:r>
        <w:rPr>
          <w:rFonts w:hint="eastAsia" w:ascii="宋体" w:hAnsi="宋体" w:eastAsia="宋体" w:cs="宋体"/>
          <w:b/>
          <w:bCs/>
          <w:color w:val="000000"/>
          <w:kern w:val="0"/>
          <w:sz w:val="24"/>
          <w:highlight w:val="none"/>
          <w:lang w:val="zh-CN" w:eastAsia="zh-CN" w:bidi="ar-SA"/>
        </w:rPr>
        <w:t>投标保证金：</w:t>
      </w:r>
      <w:r>
        <w:rPr>
          <w:rFonts w:hint="eastAsia" w:ascii="宋体" w:hAnsi="宋体" w:cs="宋体"/>
          <w:b/>
          <w:bCs/>
          <w:color w:val="000000"/>
          <w:kern w:val="0"/>
          <w:sz w:val="24"/>
          <w:highlight w:val="none"/>
          <w:lang w:val="en-US" w:eastAsia="zh-CN" w:bidi="ar-SA"/>
        </w:rPr>
        <w:t>壹拾</w:t>
      </w:r>
      <w:r>
        <w:rPr>
          <w:rFonts w:hint="eastAsia" w:ascii="宋体" w:hAnsi="宋体" w:eastAsia="宋体" w:cs="宋体"/>
          <w:b/>
          <w:bCs/>
          <w:color w:val="000000"/>
          <w:kern w:val="0"/>
          <w:sz w:val="24"/>
          <w:highlight w:val="none"/>
          <w:lang w:val="en-US" w:eastAsia="zh-CN" w:bidi="ar-SA"/>
        </w:rPr>
        <w:t>万元整（</w:t>
      </w:r>
      <w:r>
        <w:rPr>
          <w:rFonts w:hint="eastAsia" w:ascii="宋体" w:hAnsi="宋体" w:cs="宋体"/>
          <w:b/>
          <w:bCs/>
          <w:color w:val="000000"/>
          <w:kern w:val="0"/>
          <w:sz w:val="24"/>
          <w:highlight w:val="none"/>
          <w:lang w:val="en-US" w:eastAsia="zh-CN" w:bidi="ar-SA"/>
        </w:rPr>
        <w:t>10</w:t>
      </w:r>
      <w:r>
        <w:rPr>
          <w:rFonts w:hint="eastAsia" w:ascii="宋体" w:hAnsi="宋体" w:eastAsia="宋体" w:cs="宋体"/>
          <w:b/>
          <w:bCs/>
          <w:color w:val="000000"/>
          <w:kern w:val="0"/>
          <w:sz w:val="24"/>
          <w:highlight w:val="none"/>
          <w:lang w:val="en-US" w:eastAsia="zh-CN" w:bidi="ar-SA"/>
        </w:rPr>
        <w:t>0000.00元）</w:t>
      </w:r>
    </w:p>
    <w:p w14:paraId="35D62EAB">
      <w:pPr>
        <w:autoSpaceDE w:val="0"/>
        <w:autoSpaceDN w:val="0"/>
        <w:spacing w:line="360" w:lineRule="auto"/>
        <w:ind w:firstLine="482" w:firstLineChars="20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收款单位：青海发投机电设备招标有限公司</w:t>
      </w:r>
    </w:p>
    <w:p w14:paraId="3AAD05B0">
      <w:pPr>
        <w:autoSpaceDE w:val="0"/>
        <w:autoSpaceDN w:val="0"/>
        <w:spacing w:line="360" w:lineRule="auto"/>
        <w:ind w:firstLine="482" w:firstLineChars="200"/>
        <w:rPr>
          <w:rFonts w:hint="default" w:ascii="宋体" w:hAnsi="Times New Roman" w:eastAsia="宋体" w:cs="宋体"/>
          <w:b/>
          <w:bCs/>
          <w:color w:val="000000"/>
          <w:kern w:val="0"/>
          <w:sz w:val="24"/>
          <w:highlight w:val="none"/>
          <w:lang w:val="en-US" w:eastAsia="zh-CN" w:bidi="ar-SA"/>
        </w:rPr>
      </w:pPr>
      <w:r>
        <w:rPr>
          <w:rFonts w:hint="eastAsia" w:ascii="宋体" w:hAnsi="Times New Roman" w:eastAsia="宋体" w:cs="宋体"/>
          <w:b/>
          <w:bCs/>
          <w:color w:val="000000"/>
          <w:kern w:val="0"/>
          <w:sz w:val="24"/>
          <w:highlight w:val="none"/>
          <w:lang w:val="zh-CN" w:eastAsia="zh-CN" w:bidi="ar-SA"/>
        </w:rPr>
        <w:t>开 户 行：</w:t>
      </w:r>
      <w:r>
        <w:rPr>
          <w:rFonts w:hint="eastAsia" w:ascii="宋体" w:hAnsi="宋体" w:eastAsia="宋体" w:cs="宋体"/>
          <w:b/>
          <w:bCs/>
          <w:color w:val="000000"/>
          <w:kern w:val="0"/>
          <w:sz w:val="24"/>
          <w:highlight w:val="none"/>
          <w:lang w:val="zh-CN" w:eastAsia="zh-CN" w:bidi="ar-SA"/>
        </w:rPr>
        <w:t>青海西宁农村商业银行股份有限公司西川南路支行</w:t>
      </w:r>
    </w:p>
    <w:p w14:paraId="060D68FA">
      <w:pPr>
        <w:autoSpaceDE w:val="0"/>
        <w:autoSpaceDN w:val="0"/>
        <w:spacing w:line="360" w:lineRule="auto"/>
        <w:ind w:firstLine="482" w:firstLineChars="200"/>
        <w:rPr>
          <w:rFonts w:hint="default" w:ascii="宋体" w:hAnsi="Times New Roman" w:eastAsia="宋体" w:cs="宋体"/>
          <w:b/>
          <w:bCs/>
          <w:color w:val="000000"/>
          <w:kern w:val="0"/>
          <w:sz w:val="24"/>
          <w:highlight w:val="none"/>
          <w:lang w:val="en-US" w:eastAsia="zh-CN" w:bidi="ar-SA"/>
        </w:rPr>
      </w:pPr>
      <w:r>
        <w:rPr>
          <w:rFonts w:hint="eastAsia" w:ascii="宋体" w:hAnsi="Times New Roman" w:eastAsia="宋体" w:cs="宋体"/>
          <w:b/>
          <w:bCs/>
          <w:color w:val="000000"/>
          <w:kern w:val="0"/>
          <w:sz w:val="24"/>
          <w:highlight w:val="none"/>
          <w:lang w:val="zh-CN" w:eastAsia="zh-CN" w:bidi="ar-SA"/>
        </w:rPr>
        <w:t>银行账号：</w:t>
      </w:r>
      <w:r>
        <w:rPr>
          <w:rFonts w:hint="eastAsia" w:ascii="宋体" w:hAnsi="宋体" w:eastAsia="宋体" w:cs="宋体"/>
          <w:b/>
          <w:bCs/>
          <w:spacing w:val="18"/>
          <w:sz w:val="24"/>
          <w:szCs w:val="24"/>
          <w:highlight w:val="none"/>
          <w:lang w:val="zh-CN" w:eastAsia="zh-CN"/>
        </w:rPr>
        <w:t>8201 0000 0000 1894 6</w:t>
      </w:r>
    </w:p>
    <w:p w14:paraId="23E49C30">
      <w:pPr>
        <w:autoSpaceDE w:val="0"/>
        <w:autoSpaceDN w:val="0"/>
        <w:spacing w:line="360" w:lineRule="auto"/>
        <w:ind w:firstLine="482" w:firstLineChars="20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交纳时间：投标人在投标文件递交截止时间前交纳，以银行到账时间为准。</w:t>
      </w:r>
    </w:p>
    <w:p w14:paraId="39417A5B">
      <w:pPr>
        <w:autoSpaceDE w:val="0"/>
        <w:autoSpaceDN w:val="0"/>
        <w:spacing w:line="360" w:lineRule="auto"/>
        <w:ind w:firstLine="482" w:firstLineChars="20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如采购项目变更开标时间，则保证金交纳时间相应顺延。</w:t>
      </w:r>
    </w:p>
    <w:p w14:paraId="78FF21BE">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9.2</w:t>
      </w:r>
      <w:r>
        <w:rPr>
          <w:rFonts w:hint="eastAsia" w:ascii="宋体" w:hAnsi="宋体" w:eastAsia="宋体" w:cs="宋体"/>
          <w:color w:val="000000"/>
          <w:kern w:val="0"/>
          <w:sz w:val="24"/>
          <w:highlight w:val="none"/>
          <w:lang w:bidi="ar-SA"/>
        </w:rPr>
        <w:t xml:space="preserve"> 缴费方式：投标保证金应当以支票、汇票、本票或者金融机构、担保机构出具的保函</w:t>
      </w:r>
      <w:r>
        <w:rPr>
          <w:rFonts w:hint="eastAsia" w:ascii="宋体" w:hAnsi="宋体" w:eastAsia="宋体" w:cs="宋体"/>
          <w:color w:val="000000"/>
          <w:kern w:val="0"/>
          <w:sz w:val="24"/>
          <w:highlight w:val="none"/>
          <w:lang w:eastAsia="zh-CN" w:bidi="ar-SA"/>
        </w:rPr>
        <w:t>及其他</w:t>
      </w:r>
      <w:r>
        <w:rPr>
          <w:rFonts w:hint="eastAsia" w:ascii="宋体" w:hAnsi="宋体" w:eastAsia="宋体" w:cs="宋体"/>
          <w:color w:val="000000"/>
          <w:kern w:val="0"/>
          <w:sz w:val="24"/>
          <w:highlight w:val="none"/>
          <w:lang w:bidi="ar-SA"/>
        </w:rPr>
        <w:t>非现金形式提交。通过银行转账的，必须由</w:t>
      </w:r>
      <w:r>
        <w:rPr>
          <w:rFonts w:hint="default" w:ascii="宋体" w:hAnsi="宋体" w:eastAsia="宋体" w:cs="宋体"/>
          <w:color w:val="000000"/>
          <w:kern w:val="0"/>
          <w:sz w:val="24"/>
          <w:highlight w:val="none"/>
          <w:lang w:val="en-US" w:bidi="ar-SA"/>
        </w:rPr>
        <w:t>投标人</w:t>
      </w:r>
      <w:r>
        <w:rPr>
          <w:rFonts w:hint="eastAsia" w:ascii="宋体" w:hAnsi="宋体" w:eastAsia="宋体" w:cs="宋体"/>
          <w:color w:val="000000"/>
          <w:kern w:val="0"/>
          <w:sz w:val="24"/>
          <w:highlight w:val="none"/>
          <w:lang w:bidi="ar-SA"/>
        </w:rPr>
        <w:t>从其</w:t>
      </w:r>
      <w:r>
        <w:rPr>
          <w:rFonts w:hint="eastAsia" w:ascii="宋体" w:hAnsi="宋体" w:eastAsia="宋体" w:cs="宋体"/>
          <w:color w:val="000000"/>
          <w:kern w:val="0"/>
          <w:sz w:val="24"/>
          <w:highlight w:val="none"/>
          <w:lang w:val="en-US" w:eastAsia="zh-CN" w:bidi="ar-SA"/>
        </w:rPr>
        <w:t>企业</w:t>
      </w:r>
      <w:r>
        <w:rPr>
          <w:rFonts w:hint="eastAsia" w:ascii="宋体" w:hAnsi="宋体" w:eastAsia="宋体" w:cs="宋体"/>
          <w:color w:val="000000"/>
          <w:kern w:val="0"/>
          <w:sz w:val="24"/>
          <w:highlight w:val="none"/>
          <w:lang w:bidi="ar-SA"/>
        </w:rPr>
        <w:t>账户汇（转）入9.1条规定的账户。</w:t>
      </w:r>
    </w:p>
    <w:p w14:paraId="1A43CDA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9.3</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投标保证金退还：</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在投标截止时间前撤回已提交的投标文件的，采购代理机构应当自收到</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书面撤回通知之日起</w:t>
      </w:r>
      <w:r>
        <w:rPr>
          <w:rFonts w:hint="eastAsia" w:ascii="宋体" w:hAnsi="宋体" w:cs="宋体"/>
          <w:color w:val="000000"/>
          <w:kern w:val="0"/>
          <w:sz w:val="24"/>
          <w:highlight w:val="none"/>
          <w:lang w:val="en-US" w:eastAsia="zh-CN" w:bidi="ar-SA"/>
        </w:rPr>
        <w:t>5</w:t>
      </w:r>
      <w:r>
        <w:rPr>
          <w:rFonts w:hint="eastAsia" w:ascii="宋体" w:hAnsi="宋体" w:eastAsia="宋体" w:cs="宋体"/>
          <w:color w:val="000000"/>
          <w:kern w:val="0"/>
          <w:sz w:val="24"/>
          <w:highlight w:val="none"/>
          <w:lang w:val="zh-CN" w:eastAsia="zh-CN" w:bidi="ar-SA"/>
        </w:rPr>
        <w:t>个工作日内，退还已收取的投标保证金，但因</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自身原因导致无法及时退还的除外。</w:t>
      </w:r>
    </w:p>
    <w:p w14:paraId="4100D76D">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采购代理机构应当自中标通知书发出之日起5个工作日内退还未中标</w:t>
      </w:r>
      <w:r>
        <w:rPr>
          <w:rFonts w:hint="default" w:ascii="宋体" w:hAnsi="宋体" w:eastAsia="宋体" w:cs="宋体"/>
          <w:color w:val="000000"/>
          <w:kern w:val="0"/>
          <w:sz w:val="24"/>
          <w:highlight w:val="none"/>
          <w:lang w:val="en-US" w:eastAsia="zh-CN" w:bidi="ar-SA"/>
        </w:rPr>
        <w:t>人</w:t>
      </w:r>
      <w:r>
        <w:rPr>
          <w:rFonts w:hint="eastAsia" w:ascii="宋体" w:hAnsi="宋体" w:eastAsia="宋体" w:cs="宋体"/>
          <w:color w:val="000000"/>
          <w:kern w:val="0"/>
          <w:sz w:val="24"/>
          <w:highlight w:val="none"/>
          <w:lang w:val="zh-CN" w:eastAsia="zh-CN" w:bidi="ar-SA"/>
        </w:rPr>
        <w:t>的投标保证金，自采购合同签订之日起5个工作日内退还中标</w:t>
      </w:r>
      <w:r>
        <w:rPr>
          <w:rFonts w:hint="default" w:ascii="宋体" w:hAnsi="宋体" w:eastAsia="宋体" w:cs="宋体"/>
          <w:color w:val="000000"/>
          <w:kern w:val="0"/>
          <w:sz w:val="24"/>
          <w:highlight w:val="none"/>
          <w:lang w:val="en-US" w:eastAsia="zh-CN" w:bidi="ar-SA"/>
        </w:rPr>
        <w:t>人</w:t>
      </w:r>
      <w:r>
        <w:rPr>
          <w:rFonts w:hint="eastAsia" w:ascii="宋体" w:hAnsi="宋体" w:eastAsia="宋体" w:cs="宋体"/>
          <w:color w:val="000000"/>
          <w:kern w:val="0"/>
          <w:sz w:val="24"/>
          <w:highlight w:val="none"/>
          <w:lang w:val="zh-CN" w:eastAsia="zh-CN" w:bidi="ar-SA"/>
        </w:rPr>
        <w:t>的投标保证金或者转为中标</w:t>
      </w:r>
      <w:r>
        <w:rPr>
          <w:rFonts w:hint="default" w:ascii="宋体" w:hAnsi="宋体" w:eastAsia="宋体" w:cs="宋体"/>
          <w:color w:val="000000"/>
          <w:kern w:val="0"/>
          <w:sz w:val="24"/>
          <w:highlight w:val="none"/>
          <w:lang w:val="en-US" w:eastAsia="zh-CN" w:bidi="ar-SA"/>
        </w:rPr>
        <w:t>人</w:t>
      </w:r>
      <w:r>
        <w:rPr>
          <w:rFonts w:hint="eastAsia" w:ascii="宋体" w:hAnsi="宋体" w:eastAsia="宋体" w:cs="宋体"/>
          <w:color w:val="000000"/>
          <w:kern w:val="0"/>
          <w:sz w:val="24"/>
          <w:highlight w:val="none"/>
          <w:lang w:val="zh-CN" w:eastAsia="zh-CN" w:bidi="ar-SA"/>
        </w:rPr>
        <w:t>的履约保证金。</w:t>
      </w:r>
    </w:p>
    <w:p w14:paraId="08525E2B">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采购代理机构逾期退还投标保证金的，除应当退还投标保证金本金外，还应当按全国银行间同业拆借中心</w:t>
      </w:r>
      <w:r>
        <w:rPr>
          <w:rFonts w:hint="eastAsia" w:ascii="宋体" w:hAnsi="宋体" w:eastAsia="宋体" w:cs="宋体"/>
          <w:color w:val="000000"/>
          <w:kern w:val="0"/>
          <w:sz w:val="24"/>
          <w:highlight w:val="none"/>
          <w:lang w:val="en-US" w:eastAsia="zh-CN" w:bidi="ar-SA"/>
        </w:rPr>
        <w:t>一年期贷款市场报价利率上</w:t>
      </w:r>
      <w:r>
        <w:rPr>
          <w:rFonts w:hint="eastAsia" w:ascii="宋体" w:hAnsi="宋体" w:eastAsia="宋体" w:cs="宋体"/>
          <w:color w:val="000000"/>
          <w:kern w:val="0"/>
          <w:sz w:val="24"/>
          <w:highlight w:val="none"/>
          <w:lang w:val="zh-CN" w:eastAsia="zh-CN" w:bidi="ar-SA"/>
        </w:rPr>
        <w:t>浮20％后的利率支付超期资金占用费，但因自身原因导致无法及时退还的除外。</w:t>
      </w:r>
    </w:p>
    <w:p w14:paraId="12636F93">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00" w:name="_Toc20342"/>
      <w:bookmarkStart w:id="101" w:name="_Toc11710"/>
      <w:bookmarkStart w:id="102" w:name="_Toc12113"/>
      <w:bookmarkStart w:id="103" w:name="_Toc27803"/>
      <w:bookmarkStart w:id="104" w:name="_Toc1221"/>
      <w:bookmarkStart w:id="105" w:name="_Toc24342"/>
      <w:r>
        <w:rPr>
          <w:rFonts w:hint="eastAsia" w:ascii="宋体" w:hAnsi="宋体" w:eastAsia="宋体" w:cs="宋体"/>
          <w:b/>
          <w:bCs/>
          <w:color w:val="000000"/>
          <w:kern w:val="2"/>
          <w:sz w:val="28"/>
          <w:szCs w:val="28"/>
          <w:highlight w:val="none"/>
          <w:lang w:val="zh-CN" w:eastAsia="zh-CN" w:bidi="ar-SA"/>
        </w:rPr>
        <w:t>10.投标有效期</w:t>
      </w:r>
      <w:bookmarkEnd w:id="100"/>
      <w:bookmarkEnd w:id="101"/>
      <w:bookmarkEnd w:id="102"/>
      <w:bookmarkEnd w:id="103"/>
      <w:bookmarkEnd w:id="104"/>
      <w:bookmarkEnd w:id="105"/>
    </w:p>
    <w:p w14:paraId="6772986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shd w:val="clear" w:color="auto" w:fill="FFFFFF"/>
          <w:lang w:bidi="ar-SA"/>
        </w:rPr>
        <w:t>从提交投标文件的截止之日起</w:t>
      </w:r>
      <w:r>
        <w:rPr>
          <w:rFonts w:hint="eastAsia" w:ascii="宋体" w:hAnsi="宋体" w:cs="宋体"/>
          <w:color w:val="000000"/>
          <w:kern w:val="0"/>
          <w:sz w:val="24"/>
          <w:highlight w:val="none"/>
          <w:lang w:val="en-US" w:eastAsia="zh-CN" w:bidi="ar-SA"/>
        </w:rPr>
        <w:t>60</w:t>
      </w:r>
      <w:r>
        <w:rPr>
          <w:rFonts w:hint="eastAsia" w:ascii="宋体" w:hAnsi="宋体" w:eastAsia="宋体" w:cs="宋体"/>
          <w:color w:val="000000"/>
          <w:kern w:val="0"/>
          <w:sz w:val="24"/>
          <w:highlight w:val="none"/>
          <w:lang w:val="en-US" w:eastAsia="zh-CN" w:bidi="ar-SA"/>
        </w:rPr>
        <w:t>个日</w:t>
      </w:r>
      <w:r>
        <w:rPr>
          <w:rFonts w:hint="eastAsia" w:ascii="宋体" w:hAnsi="宋体" w:eastAsia="宋体" w:cs="宋体"/>
          <w:color w:val="000000"/>
          <w:kern w:val="0"/>
          <w:sz w:val="24"/>
          <w:highlight w:val="none"/>
          <w:lang w:val="zh-CN" w:eastAsia="zh-CN" w:bidi="ar-SA"/>
        </w:rPr>
        <w:t>历日。投标文件中承诺的投标有效期应当不少于招标文件中载明的投标有效期。投标有效期内</w:t>
      </w: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撤销投标文件的，采购人或者采购代理机构可以不退还投标保证金。</w:t>
      </w:r>
    </w:p>
    <w:p w14:paraId="2555559B">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06" w:name="_Toc11841"/>
      <w:bookmarkStart w:id="107" w:name="_Toc25408"/>
      <w:bookmarkStart w:id="108" w:name="_Toc20791"/>
      <w:bookmarkStart w:id="109" w:name="_Toc10712"/>
      <w:bookmarkStart w:id="110" w:name="_Toc260"/>
      <w:bookmarkStart w:id="111" w:name="_Toc19944"/>
      <w:r>
        <w:rPr>
          <w:rFonts w:hint="eastAsia" w:ascii="宋体" w:hAnsi="宋体" w:eastAsia="宋体" w:cs="宋体"/>
          <w:b/>
          <w:bCs/>
          <w:color w:val="000000"/>
          <w:kern w:val="2"/>
          <w:sz w:val="28"/>
          <w:szCs w:val="28"/>
          <w:highlight w:val="none"/>
          <w:lang w:val="zh-CN" w:eastAsia="zh-CN" w:bidi="ar-SA"/>
        </w:rPr>
        <w:t>11.投标文件构成</w:t>
      </w:r>
      <w:bookmarkEnd w:id="106"/>
      <w:bookmarkEnd w:id="107"/>
      <w:bookmarkEnd w:id="108"/>
      <w:bookmarkEnd w:id="109"/>
      <w:bookmarkEnd w:id="110"/>
      <w:bookmarkEnd w:id="111"/>
    </w:p>
    <w:p w14:paraId="010DD27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default" w:ascii="宋体" w:hAnsi="宋体" w:eastAsia="宋体" w:cs="宋体"/>
          <w:color w:val="000000"/>
          <w:kern w:val="0"/>
          <w:sz w:val="24"/>
          <w:highlight w:val="none"/>
          <w:lang w:val="en-US" w:eastAsia="zh-CN" w:bidi="ar-SA"/>
        </w:rPr>
        <w:t>投标人</w:t>
      </w:r>
      <w:r>
        <w:rPr>
          <w:rFonts w:hint="eastAsia" w:ascii="宋体" w:hAnsi="宋体" w:eastAsia="宋体" w:cs="宋体"/>
          <w:color w:val="000000"/>
          <w:kern w:val="0"/>
          <w:sz w:val="24"/>
          <w:highlight w:val="none"/>
          <w:lang w:val="zh-CN" w:eastAsia="zh-CN" w:bidi="ar-SA"/>
        </w:rPr>
        <w:t>应提交相关证明材料，作为其参加投标和中标后有能力履行合同的证明。编写的投标文件须包括以下内容（格式见招标文件第四部分）：</w:t>
      </w:r>
    </w:p>
    <w:p w14:paraId="59512D5B">
      <w:pPr>
        <w:autoSpaceDE w:val="0"/>
        <w:autoSpaceDN w:val="0"/>
        <w:spacing w:line="360" w:lineRule="auto"/>
        <w:ind w:firstLine="482" w:firstLineChars="200"/>
        <w:rPr>
          <w:rFonts w:hint="eastAsia" w:ascii="宋体" w:hAnsi="宋体" w:eastAsia="宋体" w:cs="宋体"/>
          <w:color w:val="000000"/>
          <w:sz w:val="24"/>
          <w:highlight w:val="none"/>
          <w:lang w:bidi="ar-SA"/>
        </w:rPr>
      </w:pPr>
      <w:r>
        <w:rPr>
          <w:rFonts w:hint="eastAsia" w:ascii="宋体" w:hAnsi="宋体" w:eastAsia="宋体" w:cs="宋体"/>
          <w:b/>
          <w:bCs/>
          <w:color w:val="000000"/>
          <w:kern w:val="0"/>
          <w:sz w:val="24"/>
          <w:highlight w:val="none"/>
          <w:lang w:bidi="ar-SA"/>
        </w:rPr>
        <w:t>11.1</w:t>
      </w:r>
      <w:r>
        <w:rPr>
          <w:rFonts w:hint="eastAsia" w:ascii="宋体" w:hAnsi="宋体" w:eastAsia="宋体" w:cs="宋体"/>
          <w:b/>
          <w:bCs/>
          <w:color w:val="000000"/>
          <w:kern w:val="0"/>
          <w:sz w:val="24"/>
          <w:highlight w:val="none"/>
          <w:lang w:val="zh-CN" w:eastAsia="zh-CN" w:bidi="ar-SA"/>
        </w:rPr>
        <w:t>、资格审查</w:t>
      </w:r>
      <w:r>
        <w:rPr>
          <w:rFonts w:hint="eastAsia" w:ascii="宋体" w:hAnsi="宋体" w:eastAsia="宋体" w:cs="宋体"/>
          <w:b/>
          <w:bCs/>
          <w:color w:val="000000"/>
          <w:kern w:val="0"/>
          <w:sz w:val="24"/>
          <w:highlight w:val="none"/>
          <w:lang w:bidi="ar-SA"/>
        </w:rPr>
        <w:t>部分</w:t>
      </w:r>
    </w:p>
    <w:p w14:paraId="687DA54B">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投标函</w:t>
      </w:r>
    </w:p>
    <w:p w14:paraId="19C81152">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法定代表人证明书</w:t>
      </w:r>
    </w:p>
    <w:p w14:paraId="791DEF04">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法定代表人授权书</w:t>
      </w:r>
    </w:p>
    <w:p w14:paraId="153B5326">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投标人承诺函</w:t>
      </w:r>
    </w:p>
    <w:p w14:paraId="43D9FA9B">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投标人诚信承诺书</w:t>
      </w:r>
    </w:p>
    <w:p w14:paraId="06B6AA68">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资格证明材料</w:t>
      </w:r>
    </w:p>
    <w:p w14:paraId="10931F21">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财务状况报告，依法缴纳税收和社会保障资金的相关材料</w:t>
      </w:r>
    </w:p>
    <w:p w14:paraId="51F4AC57">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具备履行合同所必需的设备和专业技术能力的证明材料</w:t>
      </w:r>
    </w:p>
    <w:p w14:paraId="47E21F93">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无重大违法记录声明</w:t>
      </w:r>
    </w:p>
    <w:p w14:paraId="3A98EFF0">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en-US" w:eastAsia="zh-CN" w:bidi="ar-SA"/>
        </w:rPr>
        <w:t>投标保证金</w:t>
      </w:r>
    </w:p>
    <w:p w14:paraId="585EEA25">
      <w:pPr>
        <w:autoSpaceDE w:val="0"/>
        <w:autoSpaceDN w:val="0"/>
        <w:spacing w:line="360" w:lineRule="auto"/>
        <w:ind w:firstLine="482"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bidi="ar-SA"/>
        </w:rPr>
        <w:t>11.2 符合性审查</w:t>
      </w:r>
      <w:r>
        <w:rPr>
          <w:rFonts w:hint="eastAsia" w:ascii="宋体" w:hAnsi="宋体" w:eastAsia="宋体" w:cs="宋体"/>
          <w:b/>
          <w:bCs/>
          <w:color w:val="000000"/>
          <w:kern w:val="0"/>
          <w:sz w:val="24"/>
          <w:highlight w:val="none"/>
          <w:lang w:val="en-US" w:eastAsia="zh-CN" w:bidi="ar-SA"/>
        </w:rPr>
        <w:t>及技术、商务</w:t>
      </w:r>
      <w:r>
        <w:rPr>
          <w:rFonts w:hint="eastAsia" w:ascii="宋体" w:hAnsi="宋体" w:eastAsia="宋体" w:cs="宋体"/>
          <w:b/>
          <w:bCs/>
          <w:color w:val="000000"/>
          <w:kern w:val="0"/>
          <w:sz w:val="24"/>
          <w:highlight w:val="none"/>
          <w:lang w:bidi="ar-SA"/>
        </w:rPr>
        <w:t>部分</w:t>
      </w:r>
    </w:p>
    <w:p w14:paraId="33E421F6">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评分对照表</w:t>
      </w:r>
    </w:p>
    <w:p w14:paraId="240CC357">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开标一览表（报价表）</w:t>
      </w:r>
    </w:p>
    <w:p w14:paraId="6F0DD46D">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cs="宋体"/>
          <w:color w:val="000000"/>
          <w:kern w:val="0"/>
          <w:sz w:val="24"/>
          <w:highlight w:val="none"/>
          <w:lang w:val="zh-CN" w:eastAsia="zh-CN" w:bidi="ar-SA"/>
        </w:rPr>
        <w:t>分项报价表（格式自拟）</w:t>
      </w:r>
    </w:p>
    <w:p w14:paraId="16719A88">
      <w:pPr>
        <w:numPr>
          <w:ilvl w:val="0"/>
          <w:numId w:val="1"/>
        </w:numPr>
        <w:autoSpaceDE w:val="0"/>
        <w:autoSpaceDN w:val="0"/>
        <w:spacing w:line="360" w:lineRule="auto"/>
        <w:ind w:left="0" w:firstLine="480" w:firstLineChars="200"/>
        <w:rPr>
          <w:rFonts w:hint="eastAsia" w:ascii="宋体" w:hAnsi="宋体" w:eastAsia="宋体" w:cs="宋体"/>
          <w:color w:val="00000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投标人的类似业绩证明材料</w:t>
      </w:r>
    </w:p>
    <w:p w14:paraId="0B677BAD">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中小企业声明函（</w:t>
      </w:r>
      <w:r>
        <w:rPr>
          <w:rFonts w:hint="eastAsia" w:ascii="宋体" w:hAnsi="宋体" w:eastAsia="宋体" w:cs="宋体"/>
          <w:color w:val="000000"/>
          <w:kern w:val="0"/>
          <w:sz w:val="24"/>
          <w:highlight w:val="none"/>
          <w:lang w:val="en-US" w:eastAsia="zh-CN" w:bidi="ar-SA"/>
        </w:rPr>
        <w:t>服务</w:t>
      </w:r>
      <w:r>
        <w:rPr>
          <w:rFonts w:hint="eastAsia" w:ascii="宋体" w:hAnsi="宋体" w:eastAsia="宋体" w:cs="宋体"/>
          <w:color w:val="000000"/>
          <w:kern w:val="0"/>
          <w:sz w:val="24"/>
          <w:highlight w:val="none"/>
          <w:lang w:val="zh-CN" w:eastAsia="zh-CN" w:bidi="ar-SA"/>
        </w:rPr>
        <w:t>）</w:t>
      </w:r>
    </w:p>
    <w:p w14:paraId="48B09002">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残疾人福利性单位声明函</w:t>
      </w:r>
    </w:p>
    <w:p w14:paraId="4E06D01A">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监狱企业证明材料</w:t>
      </w:r>
    </w:p>
    <w:p w14:paraId="7C57EAC7">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en-US" w:eastAsia="zh-CN" w:bidi="ar-SA"/>
        </w:rPr>
        <w:t>服务方案</w:t>
      </w:r>
    </w:p>
    <w:p w14:paraId="46E30EAF">
      <w:pPr>
        <w:numPr>
          <w:ilvl w:val="0"/>
          <w:numId w:val="1"/>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投标人认为在其他方面有必要说明的</w:t>
      </w:r>
      <w:r>
        <w:rPr>
          <w:rFonts w:hint="eastAsia" w:ascii="宋体" w:hAnsi="宋体" w:eastAsia="宋体" w:cs="宋体"/>
          <w:color w:val="000000"/>
          <w:kern w:val="0"/>
          <w:sz w:val="24"/>
          <w:highlight w:val="none"/>
          <w:lang w:val="en-US" w:eastAsia="zh-CN" w:bidi="ar-SA"/>
        </w:rPr>
        <w:t>事项</w:t>
      </w:r>
    </w:p>
    <w:p w14:paraId="302FEA79">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注：投标人须按上述内容、顺序和格式编制投标文件，并按要求编制目录、页码，并保证所提供的全部资料真实可信，自愿承担相应责任。</w:t>
      </w:r>
    </w:p>
    <w:p w14:paraId="06BD85A9">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12" w:name="_Toc3261"/>
      <w:bookmarkStart w:id="113" w:name="_Toc4190"/>
      <w:bookmarkStart w:id="114" w:name="_Toc31964"/>
      <w:bookmarkStart w:id="115" w:name="_Toc1981"/>
      <w:bookmarkStart w:id="116" w:name="_Toc2108"/>
      <w:bookmarkStart w:id="117" w:name="_Toc4074"/>
      <w:r>
        <w:rPr>
          <w:rFonts w:hint="eastAsia" w:ascii="宋体" w:hAnsi="宋体" w:eastAsia="宋体" w:cs="宋体"/>
          <w:b/>
          <w:bCs/>
          <w:color w:val="000000"/>
          <w:kern w:val="2"/>
          <w:sz w:val="28"/>
          <w:szCs w:val="28"/>
          <w:highlight w:val="none"/>
          <w:lang w:val="zh-CN" w:eastAsia="zh-CN" w:bidi="ar-SA"/>
        </w:rPr>
        <w:t>12.投标文件的编制要求</w:t>
      </w:r>
      <w:bookmarkEnd w:id="112"/>
      <w:bookmarkEnd w:id="113"/>
      <w:bookmarkEnd w:id="114"/>
      <w:bookmarkEnd w:id="115"/>
      <w:bookmarkEnd w:id="116"/>
      <w:bookmarkEnd w:id="117"/>
    </w:p>
    <w:p w14:paraId="2C1BF45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12.1投标文件编制格式为word系统签章保存后转换为pdf格式上传，格式须按招标文件第四部分“投标文件格式”要求制作，且目录索引定位到内容。</w:t>
      </w:r>
    </w:p>
    <w:p w14:paraId="3A46C85E">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12.2</w:t>
      </w:r>
      <w:r>
        <w:rPr>
          <w:rFonts w:hint="eastAsia" w:ascii="宋体" w:hAnsi="宋体" w:eastAsia="宋体" w:cs="宋体"/>
          <w:color w:val="000000"/>
          <w:kern w:val="0"/>
          <w:sz w:val="24"/>
          <w:highlight w:val="none"/>
          <w:lang w:val="zh-CN" w:eastAsia="zh-CN" w:bidi="ar-SA"/>
        </w:rPr>
        <w:t>投标文件中的扫描或复印件内容应清晰可辨，且要求正向放置。</w:t>
      </w:r>
    </w:p>
    <w:p w14:paraId="722395A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12.3</w:t>
      </w:r>
      <w:r>
        <w:rPr>
          <w:rFonts w:hint="eastAsia" w:ascii="宋体" w:hAnsi="宋体" w:eastAsia="宋体" w:cs="宋体"/>
          <w:color w:val="000000"/>
          <w:kern w:val="0"/>
          <w:sz w:val="24"/>
          <w:highlight w:val="none"/>
          <w:lang w:val="zh-CN" w:eastAsia="zh-CN" w:bidi="ar-SA"/>
        </w:rPr>
        <w:t>招标文件要求签字、盖章的地方必须由投标人的法定代表人或委托代理人按要求签字、盖章。</w:t>
      </w:r>
    </w:p>
    <w:p w14:paraId="0098FF4F">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12.4</w:t>
      </w:r>
      <w:r>
        <w:rPr>
          <w:rFonts w:hint="eastAsia" w:ascii="宋体" w:hAnsi="宋体" w:eastAsia="宋体" w:cs="宋体"/>
          <w:color w:val="000000"/>
          <w:kern w:val="0"/>
          <w:sz w:val="24"/>
          <w:highlight w:val="none"/>
          <w:lang w:val="zh-CN" w:eastAsia="zh-CN" w:bidi="ar-SA"/>
        </w:rPr>
        <w:t>上传的投标文件不得超过政采云系统要求的最大容量。</w:t>
      </w:r>
    </w:p>
    <w:p w14:paraId="6D2D5E2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12.5</w:t>
      </w:r>
      <w:r>
        <w:rPr>
          <w:rFonts w:hint="eastAsia" w:ascii="宋体" w:hAnsi="宋体" w:eastAsia="宋体" w:cs="宋体"/>
          <w:color w:val="000000"/>
          <w:kern w:val="0"/>
          <w:sz w:val="24"/>
          <w:highlight w:val="none"/>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69D887E4">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12.6</w:t>
      </w:r>
      <w:r>
        <w:rPr>
          <w:rFonts w:hint="eastAsia" w:ascii="宋体" w:hAnsi="宋体" w:eastAsia="宋体" w:cs="宋体"/>
          <w:color w:val="000000"/>
          <w:kern w:val="0"/>
          <w:sz w:val="24"/>
          <w:highlight w:val="none"/>
          <w:lang w:val="zh-CN" w:eastAsia="zh-CN" w:bidi="ar-SA"/>
        </w:rPr>
        <w:t>按照投标人须知11.1项规定的投标文件构成及格式，投标文件按以下要求分两部分编制。分别为：</w:t>
      </w:r>
    </w:p>
    <w:p w14:paraId="68834E2F">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12.7</w:t>
      </w:r>
      <w:r>
        <w:rPr>
          <w:rFonts w:hint="eastAsia" w:ascii="宋体" w:hAnsi="宋体" w:eastAsia="宋体" w:cs="宋体"/>
          <w:color w:val="000000"/>
          <w:kern w:val="0"/>
          <w:sz w:val="24"/>
          <w:highlight w:val="none"/>
          <w:lang w:val="zh-CN" w:eastAsia="zh-CN" w:bidi="ar-SA"/>
        </w:rPr>
        <w:t>资格审查部分，包括11.1（1）至（</w:t>
      </w:r>
      <w:r>
        <w:rPr>
          <w:rFonts w:hint="eastAsia" w:ascii="宋体" w:hAnsi="宋体" w:eastAsia="宋体" w:cs="宋体"/>
          <w:color w:val="000000"/>
          <w:kern w:val="0"/>
          <w:sz w:val="24"/>
          <w:highlight w:val="none"/>
          <w:lang w:val="en-US" w:eastAsia="zh-CN" w:bidi="ar-SA"/>
        </w:rPr>
        <w:t>10</w:t>
      </w:r>
      <w:r>
        <w:rPr>
          <w:rFonts w:hint="eastAsia" w:ascii="宋体" w:hAnsi="宋体" w:eastAsia="宋体" w:cs="宋体"/>
          <w:color w:val="000000"/>
          <w:kern w:val="0"/>
          <w:sz w:val="24"/>
          <w:highlight w:val="none"/>
          <w:lang w:val="zh-CN" w:eastAsia="zh-CN" w:bidi="ar-SA"/>
        </w:rPr>
        <w:t>）的内容；</w:t>
      </w:r>
    </w:p>
    <w:p w14:paraId="039C191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12.8</w:t>
      </w:r>
      <w:r>
        <w:rPr>
          <w:rFonts w:hint="eastAsia" w:ascii="宋体" w:hAnsi="宋体" w:eastAsia="宋体" w:cs="宋体"/>
          <w:color w:val="000000"/>
          <w:kern w:val="0"/>
          <w:sz w:val="24"/>
          <w:highlight w:val="none"/>
          <w:lang w:val="zh-CN" w:eastAsia="zh-CN" w:bidi="ar-SA"/>
        </w:rPr>
        <w:t>符合性审查</w:t>
      </w:r>
      <w:r>
        <w:rPr>
          <w:rFonts w:hint="eastAsia" w:ascii="宋体" w:hAnsi="宋体" w:eastAsia="宋体" w:cs="宋体"/>
          <w:color w:val="000000"/>
          <w:kern w:val="0"/>
          <w:sz w:val="24"/>
          <w:highlight w:val="none"/>
          <w:lang w:val="en-US" w:eastAsia="zh-CN" w:bidi="ar-SA"/>
        </w:rPr>
        <w:t>及技术、商务</w:t>
      </w:r>
      <w:r>
        <w:rPr>
          <w:rFonts w:hint="eastAsia" w:ascii="宋体" w:hAnsi="宋体" w:eastAsia="宋体" w:cs="宋体"/>
          <w:color w:val="000000"/>
          <w:kern w:val="0"/>
          <w:sz w:val="24"/>
          <w:highlight w:val="none"/>
          <w:lang w:val="zh-CN" w:eastAsia="zh-CN" w:bidi="ar-SA"/>
        </w:rPr>
        <w:t>部分，包括11.</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val="en-US" w:eastAsia="zh-CN" w:bidi="ar-SA"/>
        </w:rPr>
        <w:t>11</w:t>
      </w:r>
      <w:r>
        <w:rPr>
          <w:rFonts w:hint="eastAsia" w:ascii="宋体" w:hAnsi="宋体" w:eastAsia="宋体" w:cs="宋体"/>
          <w:color w:val="000000"/>
          <w:kern w:val="0"/>
          <w:sz w:val="24"/>
          <w:highlight w:val="none"/>
          <w:lang w:val="zh-CN" w:eastAsia="zh-CN" w:bidi="ar-SA"/>
        </w:rPr>
        <w:t>）至（</w:t>
      </w:r>
      <w:r>
        <w:rPr>
          <w:rFonts w:hint="eastAsia" w:ascii="宋体" w:hAnsi="宋体" w:eastAsia="宋体" w:cs="宋体"/>
          <w:color w:val="000000"/>
          <w:kern w:val="0"/>
          <w:sz w:val="24"/>
          <w:highlight w:val="none"/>
          <w:lang w:val="en-US" w:eastAsia="zh-CN" w:bidi="ar-SA"/>
        </w:rPr>
        <w:t>1</w:t>
      </w:r>
      <w:r>
        <w:rPr>
          <w:rFonts w:hint="eastAsia" w:ascii="宋体" w:hAnsi="宋体" w:cs="宋体"/>
          <w:color w:val="000000"/>
          <w:kern w:val="0"/>
          <w:sz w:val="24"/>
          <w:highlight w:val="none"/>
          <w:lang w:val="en-US" w:eastAsia="zh-CN" w:bidi="ar-SA"/>
        </w:rPr>
        <w:t>9</w:t>
      </w:r>
      <w:r>
        <w:rPr>
          <w:rFonts w:hint="eastAsia" w:ascii="宋体" w:hAnsi="宋体" w:eastAsia="宋体" w:cs="宋体"/>
          <w:color w:val="000000"/>
          <w:kern w:val="0"/>
          <w:sz w:val="24"/>
          <w:highlight w:val="none"/>
          <w:lang w:val="zh-CN" w:eastAsia="zh-CN" w:bidi="ar-SA"/>
        </w:rPr>
        <w:t>）的内容</w:t>
      </w:r>
      <w:r>
        <w:rPr>
          <w:rFonts w:hint="eastAsia" w:ascii="宋体" w:hAnsi="宋体" w:cs="宋体"/>
          <w:color w:val="000000"/>
          <w:kern w:val="0"/>
          <w:sz w:val="24"/>
          <w:highlight w:val="none"/>
          <w:lang w:val="zh-CN" w:eastAsia="zh-CN" w:bidi="ar-SA"/>
        </w:rPr>
        <w:t>。</w:t>
      </w:r>
    </w:p>
    <w:p w14:paraId="26FFD3EA">
      <w:pPr>
        <w:widowControl w:val="0"/>
        <w:spacing w:before="0" w:after="0" w:line="360" w:lineRule="auto"/>
        <w:jc w:val="center"/>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四、投标文件的提交</w:t>
      </w:r>
    </w:p>
    <w:p w14:paraId="286BB20A">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18" w:name="_Toc7894"/>
      <w:bookmarkStart w:id="119" w:name="_Toc410"/>
      <w:bookmarkStart w:id="120" w:name="_Toc23462"/>
      <w:bookmarkStart w:id="121" w:name="_Toc26546"/>
      <w:bookmarkStart w:id="122" w:name="_Toc15458"/>
      <w:bookmarkStart w:id="123" w:name="_Toc11282"/>
      <w:r>
        <w:rPr>
          <w:rFonts w:hint="eastAsia" w:ascii="宋体" w:hAnsi="宋体" w:eastAsia="宋体" w:cs="宋体"/>
          <w:b/>
          <w:bCs/>
          <w:color w:val="000000"/>
          <w:kern w:val="2"/>
          <w:sz w:val="28"/>
          <w:szCs w:val="28"/>
          <w:highlight w:val="none"/>
          <w:lang w:val="zh-CN" w:eastAsia="zh-CN" w:bidi="ar-SA"/>
        </w:rPr>
        <w:t>1</w:t>
      </w:r>
      <w:r>
        <w:rPr>
          <w:rFonts w:hint="eastAsia" w:ascii="宋体" w:hAnsi="宋体" w:eastAsia="宋体" w:cs="宋体"/>
          <w:b/>
          <w:bCs/>
          <w:color w:val="000000"/>
          <w:kern w:val="2"/>
          <w:sz w:val="28"/>
          <w:szCs w:val="28"/>
          <w:highlight w:val="none"/>
          <w:lang w:val="en-US" w:eastAsia="zh-CN" w:bidi="ar-SA"/>
        </w:rPr>
        <w:t>3</w:t>
      </w:r>
      <w:r>
        <w:rPr>
          <w:rFonts w:hint="eastAsia" w:ascii="宋体" w:hAnsi="宋体" w:eastAsia="宋体" w:cs="宋体"/>
          <w:b/>
          <w:bCs/>
          <w:color w:val="000000"/>
          <w:kern w:val="2"/>
          <w:sz w:val="28"/>
          <w:szCs w:val="28"/>
          <w:highlight w:val="none"/>
          <w:lang w:val="zh-CN" w:eastAsia="zh-CN" w:bidi="ar-SA"/>
        </w:rPr>
        <w:t>.提交投标文件的时间、地点、方式</w:t>
      </w:r>
      <w:bookmarkEnd w:id="118"/>
      <w:bookmarkEnd w:id="119"/>
      <w:bookmarkEnd w:id="120"/>
      <w:bookmarkEnd w:id="121"/>
      <w:bookmarkEnd w:id="122"/>
      <w:bookmarkEnd w:id="123"/>
    </w:p>
    <w:p w14:paraId="1E086ED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bookmarkStart w:id="124" w:name="_Toc17610"/>
      <w:bookmarkStart w:id="125" w:name="_Toc25693"/>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3</w:t>
      </w: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sz w:val="24"/>
          <w:highlight w:val="none"/>
        </w:rPr>
        <w:t>投标人应在政采云平台上报价并上传电子投标文件。</w:t>
      </w:r>
    </w:p>
    <w:p w14:paraId="1830A372">
      <w:pPr>
        <w:autoSpaceDE w:val="0"/>
        <w:autoSpaceDN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SA"/>
        </w:rPr>
        <w:t xml:space="preserve">13.2 </w:t>
      </w:r>
      <w:r>
        <w:rPr>
          <w:rFonts w:hint="eastAsia" w:ascii="宋体" w:hAnsi="宋体" w:eastAsia="宋体" w:cs="宋体"/>
          <w:color w:val="000000"/>
          <w:sz w:val="24"/>
          <w:highlight w:val="none"/>
        </w:rPr>
        <w:t>投标人应按所投</w:t>
      </w:r>
      <w:r>
        <w:rPr>
          <w:rFonts w:hint="eastAsia" w:ascii="宋体" w:hAnsi="宋体" w:eastAsia="宋体" w:cs="宋体"/>
          <w:color w:val="000000"/>
          <w:sz w:val="24"/>
          <w:highlight w:val="none"/>
          <w:lang w:eastAsia="zh-CN"/>
        </w:rPr>
        <w:t>项目</w:t>
      </w:r>
      <w:r>
        <w:rPr>
          <w:rFonts w:hint="eastAsia" w:ascii="宋体" w:hAnsi="宋体" w:eastAsia="宋体" w:cs="宋体"/>
          <w:color w:val="000000"/>
          <w:sz w:val="24"/>
          <w:highlight w:val="none"/>
        </w:rPr>
        <w:t>报价，填写</w:t>
      </w:r>
      <w:r>
        <w:rPr>
          <w:rFonts w:hint="eastAsia" w:ascii="宋体" w:hAnsi="宋体" w:eastAsia="宋体" w:cs="宋体"/>
          <w:color w:val="000000"/>
          <w:sz w:val="24"/>
          <w:highlight w:val="none"/>
          <w:lang w:val="en-US" w:eastAsia="zh-CN"/>
        </w:rPr>
        <w:t>服务期</w:t>
      </w:r>
      <w:r>
        <w:rPr>
          <w:rFonts w:hint="eastAsia" w:ascii="宋体" w:hAnsi="宋体" w:eastAsia="宋体" w:cs="宋体"/>
          <w:color w:val="000000"/>
          <w:sz w:val="24"/>
          <w:highlight w:val="none"/>
        </w:rPr>
        <w:t>。</w:t>
      </w:r>
    </w:p>
    <w:p w14:paraId="6E166B7A">
      <w:pPr>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开标时的“开标记录表”由各投标人在政采云平台系统中提交的报价生成。</w:t>
      </w:r>
    </w:p>
    <w:p w14:paraId="09F7B6E0">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26" w:name="_Toc8210"/>
      <w:bookmarkStart w:id="127" w:name="_Toc5018"/>
      <w:bookmarkStart w:id="128" w:name="_Toc30773"/>
      <w:bookmarkStart w:id="129" w:name="_Toc11177"/>
      <w:r>
        <w:rPr>
          <w:rFonts w:hint="eastAsia" w:ascii="宋体" w:hAnsi="宋体" w:eastAsia="宋体" w:cs="宋体"/>
          <w:b/>
          <w:bCs/>
          <w:color w:val="000000"/>
          <w:kern w:val="2"/>
          <w:sz w:val="28"/>
          <w:szCs w:val="28"/>
          <w:highlight w:val="none"/>
          <w:lang w:val="zh-CN" w:eastAsia="zh-CN" w:bidi="ar-SA"/>
        </w:rPr>
        <w:t>1</w:t>
      </w:r>
      <w:r>
        <w:rPr>
          <w:rFonts w:hint="eastAsia" w:ascii="宋体" w:hAnsi="宋体" w:eastAsia="宋体" w:cs="宋体"/>
          <w:b/>
          <w:bCs/>
          <w:color w:val="000000"/>
          <w:kern w:val="2"/>
          <w:sz w:val="28"/>
          <w:szCs w:val="28"/>
          <w:highlight w:val="none"/>
          <w:lang w:val="en-US" w:eastAsia="zh-CN" w:bidi="ar-SA"/>
        </w:rPr>
        <w:t>4</w:t>
      </w:r>
      <w:r>
        <w:rPr>
          <w:rFonts w:hint="eastAsia" w:ascii="宋体" w:hAnsi="宋体" w:eastAsia="宋体" w:cs="宋体"/>
          <w:b/>
          <w:bCs/>
          <w:color w:val="000000"/>
          <w:kern w:val="2"/>
          <w:sz w:val="28"/>
          <w:szCs w:val="28"/>
          <w:highlight w:val="none"/>
          <w:lang w:val="zh-CN" w:eastAsia="zh-CN" w:bidi="ar-SA"/>
        </w:rPr>
        <w:t>.投标文件的补充、修改或者撤回</w:t>
      </w:r>
      <w:bookmarkEnd w:id="124"/>
      <w:bookmarkEnd w:id="125"/>
      <w:bookmarkEnd w:id="126"/>
      <w:bookmarkEnd w:id="127"/>
      <w:bookmarkEnd w:id="128"/>
      <w:bookmarkEnd w:id="129"/>
    </w:p>
    <w:p w14:paraId="3021AF1B">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4</w:t>
      </w: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 xml:space="preserve"> 投标人在投标截止时间前，可以对所递交的投标文件进行补充、修改或者撤回，在投标文件递交截止时间前，修改补充后上传至</w:t>
      </w:r>
      <w:r>
        <w:rPr>
          <w:rFonts w:hint="eastAsia" w:ascii="宋体" w:hAnsi="宋体" w:eastAsia="宋体" w:cs="宋体"/>
          <w:color w:val="000000"/>
          <w:sz w:val="24"/>
          <w:highlight w:val="none"/>
          <w:lang w:val="zh-CN" w:eastAsia="zh-CN" w:bidi="ar-SA"/>
        </w:rPr>
        <w:t>政采云（https://www.zcygov.cn/）</w:t>
      </w:r>
      <w:r>
        <w:rPr>
          <w:rFonts w:hint="eastAsia" w:ascii="宋体" w:hAnsi="宋体" w:eastAsia="宋体" w:cs="宋体"/>
          <w:color w:val="000000"/>
          <w:kern w:val="0"/>
          <w:sz w:val="24"/>
          <w:highlight w:val="none"/>
          <w:lang w:bidi="ar-SA"/>
        </w:rPr>
        <w:t>。</w:t>
      </w:r>
    </w:p>
    <w:p w14:paraId="61DB6328">
      <w:pPr>
        <w:widowControl w:val="0"/>
        <w:spacing w:before="0" w:after="0" w:line="360" w:lineRule="auto"/>
        <w:jc w:val="center"/>
        <w:outlineLvl w:val="1"/>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2"/>
          <w:sz w:val="36"/>
          <w:szCs w:val="32"/>
          <w:highlight w:val="none"/>
          <w:lang w:val="zh-CN" w:eastAsia="zh-CN" w:bidi="ar-SA"/>
        </w:rPr>
        <w:t>五、开标</w:t>
      </w:r>
    </w:p>
    <w:p w14:paraId="685CAA48">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30" w:name="_Toc3311"/>
      <w:bookmarkStart w:id="131" w:name="_Toc8602"/>
      <w:bookmarkStart w:id="132" w:name="_Toc18054"/>
      <w:bookmarkStart w:id="133" w:name="_Toc4391"/>
      <w:bookmarkStart w:id="134" w:name="_Toc28446"/>
      <w:r>
        <w:rPr>
          <w:rFonts w:hint="eastAsia" w:ascii="宋体" w:hAnsi="宋体" w:eastAsia="宋体" w:cs="宋体"/>
          <w:b/>
          <w:bCs/>
          <w:color w:val="000000"/>
          <w:kern w:val="2"/>
          <w:sz w:val="28"/>
          <w:szCs w:val="28"/>
          <w:highlight w:val="none"/>
          <w:lang w:val="zh-CN" w:eastAsia="zh-CN" w:bidi="ar-SA"/>
        </w:rPr>
        <w:t>1</w:t>
      </w:r>
      <w:r>
        <w:rPr>
          <w:rFonts w:hint="eastAsia" w:ascii="宋体" w:hAnsi="宋体" w:eastAsia="宋体" w:cs="宋体"/>
          <w:b/>
          <w:bCs/>
          <w:color w:val="000000"/>
          <w:kern w:val="2"/>
          <w:sz w:val="28"/>
          <w:szCs w:val="28"/>
          <w:highlight w:val="none"/>
          <w:lang w:val="en-US" w:eastAsia="zh-CN" w:bidi="ar-SA"/>
        </w:rPr>
        <w:t>5</w:t>
      </w:r>
      <w:r>
        <w:rPr>
          <w:rFonts w:hint="eastAsia" w:ascii="宋体" w:hAnsi="宋体" w:eastAsia="宋体" w:cs="宋体"/>
          <w:b/>
          <w:bCs/>
          <w:color w:val="000000"/>
          <w:kern w:val="2"/>
          <w:sz w:val="28"/>
          <w:szCs w:val="28"/>
          <w:highlight w:val="none"/>
          <w:lang w:val="zh-CN" w:eastAsia="zh-CN" w:bidi="ar-SA"/>
        </w:rPr>
        <w:t>.开标</w:t>
      </w:r>
      <w:bookmarkEnd w:id="130"/>
      <w:bookmarkEnd w:id="131"/>
      <w:bookmarkEnd w:id="132"/>
      <w:bookmarkEnd w:id="133"/>
      <w:bookmarkEnd w:id="134"/>
    </w:p>
    <w:p w14:paraId="51FC543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bookmarkStart w:id="135" w:name="_Toc496004006"/>
      <w:r>
        <w:rPr>
          <w:rFonts w:hint="eastAsia" w:ascii="宋体" w:hAnsi="宋体" w:eastAsia="宋体" w:cs="宋体"/>
          <w:color w:val="000000"/>
          <w:kern w:val="0"/>
          <w:sz w:val="24"/>
          <w:highlight w:val="none"/>
          <w:lang w:bidi="ar-SA"/>
        </w:rPr>
        <w:t>15.1采购人、采购代理机构在政采云平台上组织开标、评标活动，时间和地点以本招标文件中确定的为准。</w:t>
      </w:r>
    </w:p>
    <w:p w14:paraId="2F17F41E">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15.2 投标截止时间投标人不足三家的，不得开标。</w:t>
      </w:r>
    </w:p>
    <w:p w14:paraId="6ED8DCCB">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15.3开标时，潜在投标人未在政采云平台上报价的，视同未参与投标。</w:t>
      </w:r>
    </w:p>
    <w:p w14:paraId="2C23551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15.4开标后，投标人在政采云平台上报价与投标文件内容不一致的，以开标时系统中生成的“开标记录表”中的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7A812EE">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15.5开标工作由采购代理机构组织，采购人、采购管理、纪检监察等有关方面代表可根据采购项目的具体情况列席，并对开标过程签字确认。评标委员会成员不得参加开标活动。</w:t>
      </w:r>
    </w:p>
    <w:p w14:paraId="56D92411">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15.6开标后，投标人可登录政采云平台同步查看“开标记录表”及开标情况。</w:t>
      </w:r>
    </w:p>
    <w:p w14:paraId="2D7FD728">
      <w:pPr>
        <w:autoSpaceDE w:val="0"/>
        <w:autoSpaceDN w:val="0"/>
        <w:spacing w:line="360" w:lineRule="auto"/>
        <w:ind w:firstLine="480" w:firstLineChars="200"/>
        <w:outlineLvl w:val="9"/>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15.7开标后投标人必须在规定的时间内解密文件，因投标人输入密码错误、未能按时完成解密、其投标文件编制填写、盖章不规范等原因导致系统无法解析、或上传的投标文件损坏无法正常打开的，将会被视为放弃投标。</w:t>
      </w:r>
    </w:p>
    <w:p w14:paraId="089AE49D">
      <w:pPr>
        <w:widowControl w:val="0"/>
        <w:spacing w:before="0" w:after="0" w:line="360" w:lineRule="auto"/>
        <w:jc w:val="center"/>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六、资格审查程序</w:t>
      </w:r>
      <w:bookmarkEnd w:id="135"/>
    </w:p>
    <w:p w14:paraId="7B436D78">
      <w:pPr>
        <w:widowControl w:val="0"/>
        <w:spacing w:before="0" w:after="0" w:line="360" w:lineRule="auto"/>
        <w:jc w:val="left"/>
        <w:outlineLvl w:val="0"/>
        <w:rPr>
          <w:rFonts w:hint="eastAsia" w:ascii="宋体" w:hAnsi="宋体" w:eastAsia="宋体" w:cs="宋体"/>
          <w:b/>
          <w:bCs/>
          <w:color w:val="000000"/>
          <w:kern w:val="2"/>
          <w:sz w:val="28"/>
          <w:szCs w:val="28"/>
          <w:highlight w:val="none"/>
          <w:lang w:val="en-US" w:eastAsia="zh-CN" w:bidi="ar-SA"/>
        </w:rPr>
      </w:pPr>
      <w:bookmarkStart w:id="136" w:name="_Toc25314"/>
      <w:bookmarkStart w:id="137" w:name="_Toc6326"/>
      <w:bookmarkStart w:id="138" w:name="_Toc9430"/>
      <w:bookmarkStart w:id="139" w:name="_Toc12220"/>
      <w:bookmarkStart w:id="140" w:name="_Toc10770"/>
      <w:r>
        <w:rPr>
          <w:rFonts w:hint="eastAsia" w:ascii="宋体" w:hAnsi="宋体" w:eastAsia="宋体" w:cs="宋体"/>
          <w:b/>
          <w:bCs/>
          <w:color w:val="000000"/>
          <w:kern w:val="2"/>
          <w:sz w:val="28"/>
          <w:szCs w:val="28"/>
          <w:highlight w:val="none"/>
          <w:lang w:val="en-US" w:eastAsia="zh-CN" w:bidi="ar-SA"/>
        </w:rPr>
        <w:t>16.资格审查</w:t>
      </w:r>
      <w:bookmarkEnd w:id="136"/>
      <w:bookmarkEnd w:id="137"/>
      <w:bookmarkEnd w:id="138"/>
      <w:bookmarkEnd w:id="139"/>
      <w:bookmarkEnd w:id="140"/>
    </w:p>
    <w:p w14:paraId="19666FAD">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16.1开标结束后，采购人或者采购代理机构应当依法对投标人的资格性审查文件进行审查。</w:t>
      </w:r>
    </w:p>
    <w:p w14:paraId="339C94FD">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16.2合格投标人不足3家的，不得评标。</w:t>
      </w:r>
    </w:p>
    <w:p w14:paraId="2EB06642">
      <w:pPr>
        <w:autoSpaceDE w:val="0"/>
        <w:autoSpaceDN w:val="0"/>
        <w:spacing w:line="360" w:lineRule="auto"/>
        <w:ind w:firstLine="480" w:firstLineChars="200"/>
        <w:rPr>
          <w:rFonts w:hint="eastAsia" w:ascii="宋体" w:hAnsi="宋体" w:eastAsia="宋体" w:cs="宋体"/>
          <w:color w:val="000000"/>
          <w:sz w:val="28"/>
          <w:szCs w:val="28"/>
          <w:highlight w:val="none"/>
          <w:lang w:bidi="ar-SA"/>
        </w:rPr>
      </w:pPr>
      <w:bookmarkStart w:id="141" w:name="_Toc497503315"/>
      <w:bookmarkStart w:id="142" w:name="_Toc30809"/>
      <w:bookmarkStart w:id="143" w:name="_Toc497503249"/>
      <w:bookmarkStart w:id="144" w:name="_Toc497503516"/>
      <w:bookmarkStart w:id="145" w:name="_Toc497503449"/>
      <w:r>
        <w:rPr>
          <w:rFonts w:hint="eastAsia" w:ascii="宋体" w:hAnsi="宋体" w:eastAsia="宋体" w:cs="宋体"/>
          <w:color w:val="000000"/>
          <w:kern w:val="0"/>
          <w:sz w:val="24"/>
          <w:highlight w:val="none"/>
          <w:lang w:bidi="ar-SA"/>
        </w:rPr>
        <w:t>16.3资格审查时，投标人存在下列情况之一的，按无效投标处理：</w:t>
      </w:r>
      <w:bookmarkEnd w:id="141"/>
      <w:bookmarkEnd w:id="142"/>
      <w:bookmarkEnd w:id="143"/>
      <w:bookmarkEnd w:id="144"/>
      <w:bookmarkEnd w:id="145"/>
    </w:p>
    <w:p w14:paraId="4090C6F0">
      <w:pPr>
        <w:numPr>
          <w:ilvl w:val="0"/>
          <w:numId w:val="0"/>
        </w:numPr>
        <w:tabs>
          <w:tab w:val="left" w:pos="960"/>
        </w:tabs>
        <w:autoSpaceDE w:val="0"/>
        <w:autoSpaceDN w:val="0"/>
        <w:spacing w:line="360" w:lineRule="auto"/>
        <w:ind w:left="480" w:leftChars="0"/>
        <w:rPr>
          <w:rFonts w:hint="eastAsia" w:ascii="宋体" w:hAnsi="宋体" w:eastAsia="宋体" w:cs="宋体"/>
          <w:color w:val="000000"/>
          <w:kern w:val="0"/>
          <w:sz w:val="24"/>
          <w:highlight w:val="none"/>
          <w:lang w:bidi="ar-SA"/>
        </w:rPr>
      </w:pPr>
      <w:r>
        <w:rPr>
          <w:rFonts w:hint="eastAsia" w:ascii="宋体" w:hAnsi="宋体" w:cs="宋体"/>
          <w:color w:val="000000"/>
          <w:sz w:val="24"/>
          <w:highlight w:val="none"/>
          <w:shd w:val="clear" w:color="auto" w:fill="FFFFFF"/>
          <w:lang w:eastAsia="zh-CN" w:bidi="ar-SA"/>
        </w:rPr>
        <w:t>（</w:t>
      </w:r>
      <w:r>
        <w:rPr>
          <w:rFonts w:hint="eastAsia" w:ascii="宋体" w:hAnsi="宋体" w:cs="宋体"/>
          <w:color w:val="000000"/>
          <w:sz w:val="24"/>
          <w:highlight w:val="none"/>
          <w:shd w:val="clear" w:color="auto" w:fill="FFFFFF"/>
          <w:lang w:val="en-US" w:eastAsia="zh-CN" w:bidi="ar-SA"/>
        </w:rPr>
        <w:t>1</w:t>
      </w:r>
      <w:r>
        <w:rPr>
          <w:rFonts w:hint="eastAsia" w:ascii="宋体" w:hAnsi="宋体" w:cs="宋体"/>
          <w:color w:val="000000"/>
          <w:sz w:val="24"/>
          <w:highlight w:val="none"/>
          <w:shd w:val="clear" w:color="auto" w:fill="FFFFFF"/>
          <w:lang w:eastAsia="zh-CN" w:bidi="ar-SA"/>
        </w:rPr>
        <w:t>）</w:t>
      </w:r>
      <w:r>
        <w:rPr>
          <w:rFonts w:hint="eastAsia" w:ascii="宋体" w:hAnsi="宋体" w:eastAsia="宋体" w:cs="宋体"/>
          <w:color w:val="000000"/>
          <w:sz w:val="24"/>
          <w:highlight w:val="none"/>
          <w:shd w:val="clear" w:color="auto" w:fill="FFFFFF"/>
          <w:lang w:bidi="ar-SA"/>
        </w:rPr>
        <w:t>不具备</w:t>
      </w:r>
      <w:r>
        <w:rPr>
          <w:rFonts w:hint="eastAsia" w:ascii="宋体" w:hAnsi="宋体" w:eastAsia="宋体" w:cs="宋体"/>
          <w:color w:val="000000"/>
          <w:kern w:val="0"/>
          <w:sz w:val="24"/>
          <w:highlight w:val="none"/>
          <w:lang w:val="zh-CN" w:eastAsia="zh-CN" w:bidi="ar-SA"/>
        </w:rPr>
        <w:t>第2.2款“合格的投标人”</w:t>
      </w:r>
      <w:r>
        <w:rPr>
          <w:rFonts w:hint="eastAsia" w:ascii="宋体" w:hAnsi="宋体" w:eastAsia="宋体" w:cs="宋体"/>
          <w:color w:val="000000"/>
          <w:sz w:val="24"/>
          <w:highlight w:val="none"/>
          <w:shd w:val="clear" w:color="auto" w:fill="FFFFFF"/>
          <w:lang w:bidi="ar-SA"/>
        </w:rPr>
        <w:t>规定的资格要求的；</w:t>
      </w:r>
    </w:p>
    <w:p w14:paraId="5259F246">
      <w:pPr>
        <w:numPr>
          <w:ilvl w:val="0"/>
          <w:numId w:val="0"/>
        </w:numPr>
        <w:tabs>
          <w:tab w:val="left" w:pos="960"/>
        </w:tabs>
        <w:autoSpaceDE w:val="0"/>
        <w:autoSpaceDN w:val="0"/>
        <w:spacing w:line="360" w:lineRule="auto"/>
        <w:ind w:left="480" w:leftChars="0"/>
        <w:rPr>
          <w:rFonts w:hint="eastAsia" w:ascii="宋体" w:hAnsi="宋体" w:eastAsia="宋体" w:cs="宋体"/>
          <w:color w:val="000000"/>
          <w:kern w:val="0"/>
          <w:sz w:val="24"/>
          <w:highlight w:val="none"/>
          <w:lang w:bidi="ar-SA"/>
        </w:rPr>
      </w:pPr>
      <w:r>
        <w:rPr>
          <w:rFonts w:hint="eastAsia" w:ascii="宋体" w:hAnsi="宋体" w:cs="宋体"/>
          <w:color w:val="000000"/>
          <w:kern w:val="0"/>
          <w:sz w:val="24"/>
          <w:highlight w:val="none"/>
          <w:lang w:eastAsia="zh-CN" w:bidi="ar-SA"/>
        </w:rPr>
        <w:t>（</w:t>
      </w:r>
      <w:r>
        <w:rPr>
          <w:rFonts w:hint="eastAsia" w:ascii="宋体" w:hAnsi="宋体" w:cs="宋体"/>
          <w:color w:val="000000"/>
          <w:kern w:val="0"/>
          <w:sz w:val="24"/>
          <w:highlight w:val="none"/>
          <w:lang w:val="en-US" w:eastAsia="zh-CN" w:bidi="ar-SA"/>
        </w:rPr>
        <w:t>2</w:t>
      </w:r>
      <w:r>
        <w:rPr>
          <w:rFonts w:hint="eastAsia" w:ascii="宋体" w:hAnsi="宋体" w:cs="宋体"/>
          <w:color w:val="000000"/>
          <w:kern w:val="0"/>
          <w:sz w:val="24"/>
          <w:highlight w:val="none"/>
          <w:lang w:eastAsia="zh-CN" w:bidi="ar-SA"/>
        </w:rPr>
        <w:t>）</w:t>
      </w:r>
      <w:r>
        <w:rPr>
          <w:rFonts w:hint="eastAsia" w:ascii="宋体" w:hAnsi="宋体" w:eastAsia="宋体" w:cs="宋体"/>
          <w:color w:val="000000"/>
          <w:kern w:val="0"/>
          <w:sz w:val="24"/>
          <w:highlight w:val="none"/>
          <w:lang w:bidi="ar-SA"/>
        </w:rPr>
        <w:t>未按第11.1要求提供相关资料的；</w:t>
      </w:r>
    </w:p>
    <w:p w14:paraId="735F4F45">
      <w:pPr>
        <w:numPr>
          <w:ilvl w:val="0"/>
          <w:numId w:val="0"/>
        </w:numPr>
        <w:tabs>
          <w:tab w:val="left" w:pos="960"/>
        </w:tabs>
        <w:autoSpaceDE w:val="0"/>
        <w:autoSpaceDN w:val="0"/>
        <w:spacing w:line="360" w:lineRule="auto"/>
        <w:ind w:left="480" w:leftChars="0"/>
        <w:rPr>
          <w:rFonts w:hint="eastAsia" w:ascii="宋体" w:hAnsi="宋体" w:eastAsia="宋体" w:cs="宋体"/>
          <w:color w:val="000000"/>
          <w:sz w:val="24"/>
          <w:highlight w:val="none"/>
          <w:shd w:val="clear" w:color="auto" w:fill="FFFFFF"/>
          <w:lang w:bidi="ar-SA"/>
        </w:rPr>
      </w:pPr>
      <w:r>
        <w:rPr>
          <w:rFonts w:hint="eastAsia" w:ascii="宋体" w:hAnsi="宋体" w:cs="宋体"/>
          <w:color w:val="000000"/>
          <w:kern w:val="0"/>
          <w:sz w:val="24"/>
          <w:highlight w:val="none"/>
          <w:lang w:eastAsia="zh-CN" w:bidi="ar-SA"/>
        </w:rPr>
        <w:t>（</w:t>
      </w:r>
      <w:r>
        <w:rPr>
          <w:rFonts w:hint="eastAsia" w:ascii="宋体" w:hAnsi="宋体" w:cs="宋体"/>
          <w:color w:val="000000"/>
          <w:kern w:val="0"/>
          <w:sz w:val="24"/>
          <w:highlight w:val="none"/>
          <w:lang w:val="en-US" w:eastAsia="zh-CN" w:bidi="ar-SA"/>
        </w:rPr>
        <w:t>3</w:t>
      </w:r>
      <w:r>
        <w:rPr>
          <w:rFonts w:hint="eastAsia" w:ascii="宋体" w:hAnsi="宋体" w:cs="宋体"/>
          <w:color w:val="000000"/>
          <w:kern w:val="0"/>
          <w:sz w:val="24"/>
          <w:highlight w:val="none"/>
          <w:lang w:eastAsia="zh-CN" w:bidi="ar-SA"/>
        </w:rPr>
        <w:t>）</w:t>
      </w:r>
      <w:r>
        <w:rPr>
          <w:rFonts w:hint="eastAsia" w:ascii="宋体" w:hAnsi="宋体" w:eastAsia="宋体" w:cs="宋体"/>
          <w:color w:val="000000"/>
          <w:kern w:val="0"/>
          <w:sz w:val="24"/>
          <w:highlight w:val="none"/>
          <w:lang w:bidi="ar-SA"/>
        </w:rPr>
        <w:t>资格性审查文件未按招标文件规定和要求签字、盖章的；</w:t>
      </w:r>
    </w:p>
    <w:p w14:paraId="44E40ED3">
      <w:pPr>
        <w:numPr>
          <w:ilvl w:val="0"/>
          <w:numId w:val="0"/>
        </w:numPr>
        <w:tabs>
          <w:tab w:val="left" w:pos="960"/>
        </w:tabs>
        <w:autoSpaceDE w:val="0"/>
        <w:autoSpaceDN w:val="0"/>
        <w:spacing w:line="360" w:lineRule="auto"/>
        <w:ind w:left="480" w:leftChars="0"/>
        <w:rPr>
          <w:rFonts w:hint="eastAsia" w:ascii="宋体" w:hAnsi="宋体" w:eastAsia="宋体" w:cs="宋体"/>
          <w:color w:val="000000"/>
          <w:sz w:val="24"/>
          <w:highlight w:val="none"/>
          <w:shd w:val="clear" w:color="auto" w:fill="FFFFFF"/>
          <w:lang w:bidi="ar-SA"/>
        </w:rPr>
      </w:pPr>
      <w:r>
        <w:rPr>
          <w:rFonts w:hint="eastAsia" w:ascii="宋体" w:hAnsi="宋体" w:cs="宋体"/>
          <w:color w:val="000000"/>
          <w:sz w:val="24"/>
          <w:highlight w:val="none"/>
          <w:shd w:val="clear" w:color="auto" w:fill="FFFFFF"/>
          <w:lang w:eastAsia="zh-CN" w:bidi="ar-SA"/>
        </w:rPr>
        <w:t>（</w:t>
      </w:r>
      <w:r>
        <w:rPr>
          <w:rFonts w:hint="eastAsia" w:ascii="宋体" w:hAnsi="宋体" w:cs="宋体"/>
          <w:color w:val="000000"/>
          <w:sz w:val="24"/>
          <w:highlight w:val="none"/>
          <w:shd w:val="clear" w:color="auto" w:fill="FFFFFF"/>
          <w:lang w:val="en-US" w:eastAsia="zh-CN" w:bidi="ar-SA"/>
        </w:rPr>
        <w:t>4</w:t>
      </w:r>
      <w:r>
        <w:rPr>
          <w:rFonts w:hint="eastAsia" w:ascii="宋体" w:hAnsi="宋体" w:cs="宋体"/>
          <w:color w:val="000000"/>
          <w:sz w:val="24"/>
          <w:highlight w:val="none"/>
          <w:shd w:val="clear" w:color="auto" w:fill="FFFFFF"/>
          <w:lang w:eastAsia="zh-CN" w:bidi="ar-SA"/>
        </w:rPr>
        <w:t>）</w:t>
      </w:r>
      <w:r>
        <w:rPr>
          <w:rFonts w:hint="eastAsia" w:ascii="宋体" w:hAnsi="宋体" w:eastAsia="宋体" w:cs="宋体"/>
          <w:color w:val="000000"/>
          <w:sz w:val="24"/>
          <w:highlight w:val="none"/>
          <w:shd w:val="clear" w:color="auto" w:fill="FFFFFF"/>
          <w:lang w:bidi="ar-SA"/>
        </w:rPr>
        <w:t>报价超过招标文件中规定的预算金额或者最高限价的；</w:t>
      </w:r>
    </w:p>
    <w:p w14:paraId="71894C67">
      <w:pPr>
        <w:numPr>
          <w:ilvl w:val="0"/>
          <w:numId w:val="0"/>
        </w:numPr>
        <w:tabs>
          <w:tab w:val="left" w:pos="960"/>
        </w:tabs>
        <w:autoSpaceDE w:val="0"/>
        <w:autoSpaceDN w:val="0"/>
        <w:spacing w:line="360" w:lineRule="auto"/>
        <w:ind w:left="480" w:leftChars="0"/>
        <w:rPr>
          <w:rFonts w:hint="eastAsia" w:ascii="宋体" w:hAnsi="宋体" w:eastAsia="宋体" w:cs="宋体"/>
          <w:color w:val="000000"/>
          <w:sz w:val="24"/>
          <w:highlight w:val="none"/>
          <w:shd w:val="clear" w:color="auto" w:fill="FFFFFF"/>
          <w:lang w:bidi="ar-SA"/>
        </w:rPr>
      </w:pPr>
      <w:r>
        <w:rPr>
          <w:rFonts w:hint="eastAsia" w:ascii="宋体" w:hAnsi="宋体" w:cs="宋体"/>
          <w:color w:val="000000"/>
          <w:sz w:val="24"/>
          <w:highlight w:val="none"/>
          <w:shd w:val="clear" w:color="auto" w:fill="FFFFFF"/>
          <w:lang w:val="zh-CN" w:eastAsia="zh-CN" w:bidi="ar-SA"/>
        </w:rPr>
        <w:t>（</w:t>
      </w:r>
      <w:r>
        <w:rPr>
          <w:rFonts w:hint="eastAsia" w:ascii="宋体" w:hAnsi="宋体" w:cs="宋体"/>
          <w:color w:val="000000"/>
          <w:sz w:val="24"/>
          <w:highlight w:val="none"/>
          <w:shd w:val="clear" w:color="auto" w:fill="FFFFFF"/>
          <w:lang w:val="en-US" w:eastAsia="zh-CN" w:bidi="ar-SA"/>
        </w:rPr>
        <w:t>5</w:t>
      </w:r>
      <w:r>
        <w:rPr>
          <w:rFonts w:hint="eastAsia" w:ascii="宋体" w:hAnsi="宋体" w:cs="宋体"/>
          <w:color w:val="000000"/>
          <w:sz w:val="24"/>
          <w:highlight w:val="none"/>
          <w:shd w:val="clear" w:color="auto" w:fill="FFFFFF"/>
          <w:lang w:val="zh-CN" w:eastAsia="zh-CN" w:bidi="ar-SA"/>
        </w:rPr>
        <w:t>）</w:t>
      </w:r>
      <w:r>
        <w:rPr>
          <w:rFonts w:hint="eastAsia" w:ascii="宋体" w:hAnsi="宋体" w:eastAsia="宋体" w:cs="宋体"/>
          <w:color w:val="000000"/>
          <w:sz w:val="24"/>
          <w:highlight w:val="none"/>
          <w:shd w:val="clear" w:color="auto" w:fill="FFFFFF"/>
          <w:lang w:val="zh-CN" w:eastAsia="zh-CN" w:bidi="ar-SA"/>
        </w:rPr>
        <w:t>投标有效期不能满足招标文件要求的；</w:t>
      </w:r>
    </w:p>
    <w:p w14:paraId="6A559C50">
      <w:pPr>
        <w:numPr>
          <w:ilvl w:val="0"/>
          <w:numId w:val="0"/>
        </w:numPr>
        <w:tabs>
          <w:tab w:val="left" w:pos="960"/>
        </w:tabs>
        <w:autoSpaceDE w:val="0"/>
        <w:autoSpaceDN w:val="0"/>
        <w:spacing w:line="360" w:lineRule="auto"/>
        <w:ind w:left="480" w:leftChars="0"/>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sz w:val="24"/>
          <w:highlight w:val="none"/>
          <w:shd w:val="clear" w:color="auto" w:fill="FFFFFF"/>
          <w:lang w:val="en-US" w:eastAsia="zh-CN" w:bidi="ar-SA"/>
        </w:rPr>
        <w:t>（6）</w:t>
      </w:r>
      <w:r>
        <w:rPr>
          <w:rFonts w:hint="eastAsia" w:ascii="宋体" w:hAnsi="宋体" w:eastAsia="宋体" w:cs="宋体"/>
          <w:color w:val="000000"/>
          <w:sz w:val="24"/>
          <w:highlight w:val="none"/>
          <w:shd w:val="clear" w:color="auto" w:fill="FFFFFF"/>
          <w:lang w:val="en-US" w:eastAsia="zh-CN" w:bidi="ar-SA"/>
        </w:rPr>
        <w:t>未按招标</w:t>
      </w:r>
      <w:r>
        <w:rPr>
          <w:rFonts w:hint="eastAsia" w:ascii="宋体" w:hAnsi="宋体" w:eastAsia="宋体" w:cs="宋体"/>
          <w:color w:val="000000"/>
          <w:kern w:val="0"/>
          <w:sz w:val="24"/>
          <w:szCs w:val="24"/>
          <w:highlight w:val="none"/>
          <w:lang w:val="en-US" w:eastAsia="zh-CN" w:bidi="ar-SA"/>
        </w:rPr>
        <w:t>文件要求足额缴纳投标保证金的</w:t>
      </w:r>
      <w:r>
        <w:rPr>
          <w:rFonts w:hint="eastAsia" w:ascii="宋体" w:hAnsi="宋体" w:cs="宋体"/>
          <w:color w:val="000000"/>
          <w:kern w:val="0"/>
          <w:sz w:val="24"/>
          <w:szCs w:val="24"/>
          <w:highlight w:val="none"/>
          <w:lang w:val="en-US" w:eastAsia="zh-CN" w:bidi="ar-SA"/>
        </w:rPr>
        <w:t>。</w:t>
      </w:r>
    </w:p>
    <w:p w14:paraId="1FE14125">
      <w:pPr>
        <w:widowControl w:val="0"/>
        <w:spacing w:before="0" w:after="0" w:line="360" w:lineRule="auto"/>
        <w:jc w:val="center"/>
        <w:outlineLvl w:val="1"/>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2"/>
          <w:sz w:val="36"/>
          <w:szCs w:val="32"/>
          <w:highlight w:val="none"/>
          <w:lang w:val="zh-CN" w:eastAsia="zh-CN" w:bidi="ar-SA"/>
        </w:rPr>
        <w:t>七、评审程序及方法</w:t>
      </w:r>
    </w:p>
    <w:p w14:paraId="5F85DD35">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46" w:name="_Toc21492"/>
      <w:bookmarkStart w:id="147" w:name="_Toc29104"/>
      <w:bookmarkStart w:id="148" w:name="_Toc6487"/>
      <w:bookmarkStart w:id="149" w:name="_Toc14708"/>
      <w:bookmarkStart w:id="150" w:name="_Toc21038"/>
      <w:r>
        <w:rPr>
          <w:rFonts w:hint="eastAsia" w:ascii="宋体" w:hAnsi="宋体" w:eastAsia="宋体" w:cs="宋体"/>
          <w:b/>
          <w:bCs/>
          <w:color w:val="000000"/>
          <w:kern w:val="2"/>
          <w:sz w:val="28"/>
          <w:szCs w:val="28"/>
          <w:highlight w:val="none"/>
          <w:lang w:val="zh-CN" w:eastAsia="zh-CN" w:bidi="ar-SA"/>
        </w:rPr>
        <w:t>1</w:t>
      </w:r>
      <w:r>
        <w:rPr>
          <w:rFonts w:hint="eastAsia" w:ascii="宋体" w:hAnsi="宋体" w:eastAsia="宋体" w:cs="宋体"/>
          <w:b/>
          <w:bCs/>
          <w:color w:val="000000"/>
          <w:kern w:val="2"/>
          <w:sz w:val="28"/>
          <w:szCs w:val="28"/>
          <w:highlight w:val="none"/>
          <w:lang w:val="en-US" w:eastAsia="zh-CN" w:bidi="ar-SA"/>
        </w:rPr>
        <w:t>7</w:t>
      </w:r>
      <w:r>
        <w:rPr>
          <w:rFonts w:hint="eastAsia" w:ascii="宋体" w:hAnsi="宋体" w:eastAsia="宋体" w:cs="宋体"/>
          <w:b/>
          <w:bCs/>
          <w:color w:val="000000"/>
          <w:kern w:val="2"/>
          <w:sz w:val="28"/>
          <w:szCs w:val="28"/>
          <w:highlight w:val="none"/>
          <w:lang w:val="zh-CN" w:eastAsia="zh-CN" w:bidi="ar-SA"/>
        </w:rPr>
        <w:t>.评标委员会</w:t>
      </w:r>
      <w:bookmarkEnd w:id="146"/>
      <w:bookmarkEnd w:id="147"/>
      <w:bookmarkEnd w:id="148"/>
      <w:bookmarkEnd w:id="149"/>
      <w:bookmarkEnd w:id="150"/>
    </w:p>
    <w:p w14:paraId="1C2C502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17.1</w:t>
      </w:r>
      <w:r>
        <w:rPr>
          <w:rFonts w:hint="eastAsia" w:ascii="宋体" w:hAnsi="宋体" w:eastAsia="宋体" w:cs="宋体"/>
          <w:color w:val="000000"/>
          <w:kern w:val="0"/>
          <w:sz w:val="24"/>
          <w:highlight w:val="none"/>
          <w:lang w:val="zh-CN" w:eastAsia="zh-CN" w:bidi="ar-SA"/>
        </w:rPr>
        <w:t>采购代理机构负责组织评标工作，并履行下列职责：</w:t>
      </w:r>
    </w:p>
    <w:p w14:paraId="1A4DC11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1</w:t>
      </w:r>
      <w:r>
        <w:rPr>
          <w:rFonts w:hint="eastAsia" w:ascii="宋体" w:hAnsi="宋体" w:eastAsia="宋体" w:cs="宋体"/>
          <w:color w:val="000000"/>
          <w:kern w:val="0"/>
          <w:sz w:val="24"/>
          <w:highlight w:val="none"/>
          <w:lang w:val="zh-CN" w:eastAsia="zh-CN" w:bidi="ar-SA"/>
        </w:rPr>
        <w:t>）核对评审专家身份和采购人代表授权函，对评审专家在政府采购活动中的职责履行情况予以记录，并及时将有关违法违规行为向财政部门报告；</w:t>
      </w:r>
    </w:p>
    <w:p w14:paraId="2C6FB23A">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）宣布评标纪律；</w:t>
      </w:r>
    </w:p>
    <w:p w14:paraId="6FF45161">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3</w:t>
      </w:r>
      <w:r>
        <w:rPr>
          <w:rFonts w:hint="eastAsia" w:ascii="宋体" w:hAnsi="宋体" w:eastAsia="宋体" w:cs="宋体"/>
          <w:color w:val="000000"/>
          <w:kern w:val="0"/>
          <w:sz w:val="24"/>
          <w:highlight w:val="none"/>
          <w:lang w:val="zh-CN" w:eastAsia="zh-CN" w:bidi="ar-SA"/>
        </w:rPr>
        <w:t>）公布投标人名单，告知评审专家应当回避的情形；</w:t>
      </w:r>
    </w:p>
    <w:p w14:paraId="554D8C54">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4</w:t>
      </w:r>
      <w:r>
        <w:rPr>
          <w:rFonts w:hint="eastAsia" w:ascii="宋体" w:hAnsi="宋体" w:eastAsia="宋体" w:cs="宋体"/>
          <w:color w:val="000000"/>
          <w:kern w:val="0"/>
          <w:sz w:val="24"/>
          <w:highlight w:val="none"/>
          <w:lang w:val="zh-CN" w:eastAsia="zh-CN" w:bidi="ar-SA"/>
        </w:rPr>
        <w:t>）组织评标委员会推选评标组长，采购人代表不得担任组长；</w:t>
      </w:r>
    </w:p>
    <w:p w14:paraId="793EE09E">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5</w:t>
      </w:r>
      <w:r>
        <w:rPr>
          <w:rFonts w:hint="eastAsia" w:ascii="宋体" w:hAnsi="宋体" w:eastAsia="宋体" w:cs="宋体"/>
          <w:color w:val="000000"/>
          <w:kern w:val="0"/>
          <w:sz w:val="24"/>
          <w:highlight w:val="none"/>
          <w:lang w:val="zh-CN" w:eastAsia="zh-CN" w:bidi="ar-SA"/>
        </w:rPr>
        <w:t>）在评标期间采取必要的通讯管理措施，保证评标活动不受外界干扰；</w:t>
      </w:r>
    </w:p>
    <w:p w14:paraId="0E050A34">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6</w:t>
      </w:r>
      <w:r>
        <w:rPr>
          <w:rFonts w:hint="eastAsia" w:ascii="宋体" w:hAnsi="宋体" w:eastAsia="宋体" w:cs="宋体"/>
          <w:color w:val="000000"/>
          <w:kern w:val="0"/>
          <w:sz w:val="24"/>
          <w:highlight w:val="none"/>
          <w:lang w:val="zh-CN" w:eastAsia="zh-CN" w:bidi="ar-SA"/>
        </w:rPr>
        <w:t>）根据评标委员会的要求介绍政府采购相关政策法规、招标文件；</w:t>
      </w:r>
    </w:p>
    <w:p w14:paraId="2EE7D388">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7</w:t>
      </w:r>
      <w:r>
        <w:rPr>
          <w:rFonts w:hint="eastAsia" w:ascii="宋体" w:hAnsi="宋体" w:eastAsia="宋体" w:cs="宋体"/>
          <w:color w:val="000000"/>
          <w:kern w:val="0"/>
          <w:sz w:val="24"/>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0624CDE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8</w:t>
      </w:r>
      <w:r>
        <w:rPr>
          <w:rFonts w:hint="eastAsia" w:ascii="宋体" w:hAnsi="宋体" w:eastAsia="宋体" w:cs="宋体"/>
          <w:color w:val="000000"/>
          <w:kern w:val="0"/>
          <w:sz w:val="24"/>
          <w:highlight w:val="none"/>
          <w:lang w:val="zh-CN" w:eastAsia="zh-CN" w:bidi="ar-SA"/>
        </w:rPr>
        <w:t>）核对评标结果，有</w:t>
      </w:r>
      <w:r>
        <w:rPr>
          <w:rFonts w:hint="eastAsia" w:ascii="宋体" w:hAnsi="宋体" w:eastAsia="宋体" w:cs="宋体"/>
          <w:color w:val="000000"/>
          <w:kern w:val="0"/>
          <w:sz w:val="24"/>
          <w:highlight w:val="none"/>
          <w:lang w:val="en-US" w:eastAsia="zh-CN" w:bidi="ar-SA"/>
        </w:rPr>
        <w:t>19</w:t>
      </w:r>
      <w:r>
        <w:rPr>
          <w:rFonts w:hint="eastAsia" w:ascii="宋体" w:hAnsi="宋体" w:eastAsia="宋体" w:cs="宋体"/>
          <w:color w:val="000000"/>
          <w:kern w:val="0"/>
          <w:sz w:val="24"/>
          <w:highlight w:val="none"/>
          <w:lang w:bidi="ar-SA"/>
        </w:rPr>
        <w:t>.4</w:t>
      </w:r>
      <w:r>
        <w:rPr>
          <w:rFonts w:hint="eastAsia" w:ascii="宋体" w:hAnsi="宋体" w:eastAsia="宋体" w:cs="宋体"/>
          <w:color w:val="000000"/>
          <w:kern w:val="0"/>
          <w:sz w:val="24"/>
          <w:highlight w:val="none"/>
          <w:lang w:val="zh-CN" w:eastAsia="zh-CN" w:bidi="ar-SA"/>
        </w:rPr>
        <w:t>规定情形的，要求评标委员会复核或者书面说明理由，评标委员会拒绝的，应予记录并向本级财政部门报告；</w:t>
      </w:r>
    </w:p>
    <w:p w14:paraId="432D9FC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9</w:t>
      </w:r>
      <w:r>
        <w:rPr>
          <w:rFonts w:hint="eastAsia" w:ascii="宋体" w:hAnsi="宋体" w:eastAsia="宋体" w:cs="宋体"/>
          <w:color w:val="000000"/>
          <w:kern w:val="0"/>
          <w:sz w:val="24"/>
          <w:highlight w:val="none"/>
          <w:lang w:val="zh-CN" w:eastAsia="zh-CN" w:bidi="ar-SA"/>
        </w:rPr>
        <w:t>）评审工作完成后，按照规定由采购人向评审专家支付劳务报酬和异地评审差旅费，不得向评审专家以外的其他人员支付评审劳务报酬；</w:t>
      </w:r>
    </w:p>
    <w:p w14:paraId="7C0F232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10</w:t>
      </w:r>
      <w:r>
        <w:rPr>
          <w:rFonts w:hint="eastAsia" w:ascii="宋体" w:hAnsi="宋体" w:eastAsia="宋体" w:cs="宋体"/>
          <w:color w:val="000000"/>
          <w:kern w:val="0"/>
          <w:sz w:val="24"/>
          <w:highlight w:val="none"/>
          <w:lang w:val="zh-CN" w:eastAsia="zh-CN" w:bidi="ar-SA"/>
        </w:rPr>
        <w:t>）处理与评标有关的其他事项。</w:t>
      </w:r>
    </w:p>
    <w:p w14:paraId="31D576A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4A71543F">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17.2评标委员会负责具体评标事务，并独立履行下列职责：</w:t>
      </w:r>
    </w:p>
    <w:p w14:paraId="4D2E5CE5">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000000"/>
          <w:kern w:val="0"/>
          <w:sz w:val="24"/>
          <w:highlight w:val="none"/>
          <w:lang w:val="zh-CN" w:eastAsia="zh-CN" w:bidi="ar-SA"/>
        </w:rPr>
        <w:t>；</w:t>
      </w:r>
    </w:p>
    <w:p w14:paraId="71CE85B8">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000000"/>
          <w:kern w:val="0"/>
          <w:sz w:val="24"/>
          <w:highlight w:val="none"/>
          <w:lang w:val="zh-CN" w:eastAsia="zh-CN" w:bidi="ar-SA"/>
        </w:rPr>
        <w:t>；</w:t>
      </w:r>
    </w:p>
    <w:p w14:paraId="596B7ADA">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审查、评价投标文件是否符合招标文件的商务、技术等实质性要求</w:t>
      </w:r>
      <w:r>
        <w:rPr>
          <w:rFonts w:hint="eastAsia" w:ascii="宋体" w:hAnsi="宋体" w:eastAsia="宋体" w:cs="宋体"/>
          <w:color w:val="000000"/>
          <w:kern w:val="0"/>
          <w:sz w:val="24"/>
          <w:highlight w:val="none"/>
          <w:lang w:val="zh-CN" w:eastAsia="zh-CN" w:bidi="ar-SA"/>
        </w:rPr>
        <w:t>；</w:t>
      </w:r>
    </w:p>
    <w:p w14:paraId="4E3EFF58">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要求投标人对投标文件有关事项作出澄清或者说明；</w:t>
      </w:r>
    </w:p>
    <w:p w14:paraId="7447CAAE">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对投标文件进行比较和评价；</w:t>
      </w:r>
    </w:p>
    <w:p w14:paraId="373BDFD1">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确定中标候选人名单，以及根据采购人委托直接确定中标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w:t>
      </w:r>
    </w:p>
    <w:p w14:paraId="418CBEDF">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配合答复投标人的询问、质疑和投诉等事项,不得泄露评审文件、评审情况和在评审过程中获悉的商业秘密</w:t>
      </w:r>
      <w:r>
        <w:rPr>
          <w:rFonts w:hint="eastAsia" w:ascii="宋体" w:hAnsi="宋体" w:eastAsia="宋体" w:cs="宋体"/>
          <w:color w:val="000000"/>
          <w:kern w:val="0"/>
          <w:sz w:val="24"/>
          <w:highlight w:val="none"/>
          <w:lang w:val="zh-CN" w:eastAsia="zh-CN" w:bidi="ar-SA"/>
        </w:rPr>
        <w:t>；</w:t>
      </w:r>
    </w:p>
    <w:p w14:paraId="767CC739">
      <w:pPr>
        <w:numPr>
          <w:ilvl w:val="0"/>
          <w:numId w:val="2"/>
        </w:numPr>
        <w:autoSpaceDE w:val="0"/>
        <w:autoSpaceDN w:val="0"/>
        <w:spacing w:line="360" w:lineRule="auto"/>
        <w:ind w:left="0"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向采购人、采购代理机构或者有关部门报告评标中发现的违法行为。</w:t>
      </w:r>
    </w:p>
    <w:p w14:paraId="1D8AE1A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17.3评标委员会由采购人代表和评审专家组成，成员人数应当为5人以上单数，其中评审专家不得少于成员总数的三分之二。</w:t>
      </w:r>
    </w:p>
    <w:p w14:paraId="7BAC29A5">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采购项目符合下列情形之一的，评标委员会成员人数应当为7人以上单数：</w:t>
      </w:r>
    </w:p>
    <w:p w14:paraId="33FFF7AC">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（1）采购预算金额在1000万元以上；</w:t>
      </w:r>
    </w:p>
    <w:p w14:paraId="2B6DA71C">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（2）技术复杂；</w:t>
      </w:r>
    </w:p>
    <w:p w14:paraId="5926D014">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（3）社会影响较大。</w:t>
      </w:r>
    </w:p>
    <w:p w14:paraId="2173C631">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评审专家对本单位的采购项目只能作为采购人代表参与评标。采购代理机构工作人员不得参加由本机构代理的政府采购项目的评标。</w:t>
      </w:r>
    </w:p>
    <w:p w14:paraId="5F4D6DD3">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评标委员会成员名单在评标结果公告前应当保密。</w:t>
      </w:r>
    </w:p>
    <w:p w14:paraId="7B6E77A1">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17.4</w:t>
      </w:r>
      <w:r>
        <w:rPr>
          <w:rFonts w:hint="eastAsia" w:ascii="宋体" w:hAnsi="宋体" w:eastAsia="宋体" w:cs="宋体"/>
          <w:color w:val="000000"/>
          <w:kern w:val="0"/>
          <w:sz w:val="24"/>
          <w:highlight w:val="none"/>
          <w:lang w:val="zh-CN" w:eastAsia="zh-CN" w:bidi="ar-SA"/>
        </w:rPr>
        <w:t>采购代理机构</w:t>
      </w:r>
      <w:r>
        <w:rPr>
          <w:rFonts w:hint="eastAsia" w:ascii="宋体" w:hAnsi="宋体" w:eastAsia="宋体" w:cs="宋体"/>
          <w:color w:val="000000"/>
          <w:kern w:val="0"/>
          <w:sz w:val="24"/>
          <w:highlight w:val="none"/>
          <w:lang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97AB91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7</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F1EECD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采购代理机构</w:t>
      </w:r>
      <w:r>
        <w:rPr>
          <w:rFonts w:hint="eastAsia" w:ascii="宋体" w:hAnsi="宋体" w:eastAsia="宋体" w:cs="宋体"/>
          <w:color w:val="000000"/>
          <w:kern w:val="0"/>
          <w:sz w:val="24"/>
          <w:highlight w:val="none"/>
          <w:lang w:bidi="ar-SA"/>
        </w:rPr>
        <w:t>应当将变更、重新组建评标委员会的情况予以记录，并随招标文件一并存档。</w:t>
      </w:r>
    </w:p>
    <w:p w14:paraId="7EC134A4">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7</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6采购人、采购代理机构应当采取必要措施，保证评标在严格保密的情况下进行。除采购人代表、评标现场组织人员外，采购人的其他工作人员以及与评标工作无关的人员不得进入评标现场。</w:t>
      </w:r>
    </w:p>
    <w:p w14:paraId="24AE490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有关人员对评标情况以及在评标过程中获悉的国家秘密、商业秘密负有保密责任。</w:t>
      </w:r>
    </w:p>
    <w:p w14:paraId="201399E7">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51" w:name="_Toc7107"/>
      <w:bookmarkStart w:id="152" w:name="_Toc25244"/>
      <w:bookmarkStart w:id="153" w:name="_Toc7209"/>
      <w:bookmarkStart w:id="154" w:name="_Toc32189"/>
      <w:bookmarkStart w:id="155" w:name="_Toc17904"/>
      <w:r>
        <w:rPr>
          <w:rFonts w:hint="eastAsia" w:ascii="宋体" w:hAnsi="宋体" w:eastAsia="宋体" w:cs="宋体"/>
          <w:b/>
          <w:bCs/>
          <w:color w:val="000000"/>
          <w:kern w:val="2"/>
          <w:sz w:val="28"/>
          <w:szCs w:val="28"/>
          <w:highlight w:val="none"/>
          <w:lang w:val="en-US" w:eastAsia="zh-CN" w:bidi="ar-SA"/>
        </w:rPr>
        <w:t>18</w:t>
      </w:r>
      <w:r>
        <w:rPr>
          <w:rFonts w:hint="eastAsia" w:ascii="宋体" w:hAnsi="宋体" w:eastAsia="宋体" w:cs="宋体"/>
          <w:b/>
          <w:bCs/>
          <w:color w:val="000000"/>
          <w:kern w:val="2"/>
          <w:sz w:val="28"/>
          <w:szCs w:val="28"/>
          <w:highlight w:val="none"/>
          <w:lang w:val="zh-CN" w:eastAsia="zh-CN" w:bidi="ar-SA"/>
        </w:rPr>
        <w:t>.评审工作程序</w:t>
      </w:r>
      <w:bookmarkEnd w:id="151"/>
      <w:bookmarkEnd w:id="152"/>
      <w:bookmarkEnd w:id="153"/>
      <w:bookmarkEnd w:id="154"/>
      <w:bookmarkEnd w:id="155"/>
    </w:p>
    <w:p w14:paraId="2BF98BA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b w:val="0"/>
          <w:bCs w:val="0"/>
          <w:color w:val="000000"/>
          <w:kern w:val="0"/>
          <w:sz w:val="24"/>
          <w:highlight w:val="none"/>
          <w:lang w:val="zh-CN" w:eastAsia="zh-CN" w:bidi="ar-SA"/>
        </w:rPr>
        <w:t>1</w:t>
      </w:r>
      <w:r>
        <w:rPr>
          <w:rFonts w:hint="eastAsia" w:ascii="宋体" w:hAnsi="宋体" w:eastAsia="宋体" w:cs="宋体"/>
          <w:b w:val="0"/>
          <w:bCs w:val="0"/>
          <w:color w:val="000000"/>
          <w:kern w:val="0"/>
          <w:sz w:val="24"/>
          <w:highlight w:val="none"/>
          <w:lang w:bidi="ar-SA"/>
        </w:rPr>
        <w:t>8</w:t>
      </w:r>
      <w:r>
        <w:rPr>
          <w:rFonts w:hint="eastAsia" w:ascii="宋体" w:hAnsi="宋体" w:eastAsia="宋体" w:cs="宋体"/>
          <w:b w:val="0"/>
          <w:bCs w:val="0"/>
          <w:color w:val="000000"/>
          <w:kern w:val="0"/>
          <w:sz w:val="24"/>
          <w:highlight w:val="none"/>
          <w:lang w:val="zh-CN" w:eastAsia="zh-CN" w:bidi="ar-SA"/>
        </w:rPr>
        <w:t>.1</w:t>
      </w:r>
      <w:r>
        <w:rPr>
          <w:rFonts w:hint="eastAsia" w:ascii="宋体" w:hAnsi="宋体" w:eastAsia="宋体" w:cs="宋体"/>
          <w:color w:val="000000"/>
          <w:kern w:val="0"/>
          <w:sz w:val="24"/>
          <w:highlight w:val="none"/>
          <w:lang w:val="zh-CN" w:eastAsia="zh-CN" w:bidi="ar-SA"/>
        </w:rPr>
        <w:t>评标委员会应当对符合资格的投标人的符合性文件进行审查，以确定其是否满足招标文件的实质性要求。</w:t>
      </w:r>
    </w:p>
    <w:p w14:paraId="7A0339ED">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8</w:t>
      </w:r>
      <w:r>
        <w:rPr>
          <w:rFonts w:hint="eastAsia" w:ascii="宋体" w:hAnsi="宋体" w:eastAsia="宋体" w:cs="宋体"/>
          <w:color w:val="000000"/>
          <w:kern w:val="0"/>
          <w:sz w:val="24"/>
          <w:highlight w:val="none"/>
          <w:lang w:val="zh-CN" w:eastAsia="zh-CN" w:bidi="ar-SA"/>
        </w:rPr>
        <w:t>.1.1投标文件中含义不明确、同类问题表述不一致或者有明显文字和计算错误的内容，评标委员会应当以书面形式要求投标人作出必要的澄清、说明或者补正。</w:t>
      </w:r>
    </w:p>
    <w:p w14:paraId="2EB2D16E">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086C83D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评标委员会根据投标情况确定答疑时间，答疑或澄清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w:t>
      </w:r>
      <w:r>
        <w:rPr>
          <w:rFonts w:hint="eastAsia" w:ascii="宋体" w:hAnsi="宋体" w:eastAsia="宋体" w:cs="宋体"/>
          <w:color w:val="000000"/>
          <w:kern w:val="0"/>
          <w:sz w:val="24"/>
          <w:highlight w:val="none"/>
          <w:lang w:bidi="ar-SA"/>
        </w:rPr>
        <w:t>30分钟</w:t>
      </w:r>
      <w:r>
        <w:rPr>
          <w:rFonts w:hint="eastAsia" w:ascii="宋体" w:hAnsi="宋体" w:eastAsia="宋体" w:cs="宋体"/>
          <w:color w:val="000000"/>
          <w:kern w:val="0"/>
          <w:sz w:val="24"/>
          <w:highlight w:val="none"/>
          <w:lang w:val="zh-CN" w:eastAsia="zh-CN" w:bidi="ar-SA"/>
        </w:rPr>
        <w:t>）内联系无果，无法</w:t>
      </w:r>
      <w:r>
        <w:rPr>
          <w:rFonts w:hint="eastAsia" w:ascii="宋体" w:hAnsi="宋体" w:eastAsia="宋体" w:cs="宋体"/>
          <w:color w:val="000000"/>
          <w:kern w:val="0"/>
          <w:sz w:val="24"/>
          <w:highlight w:val="none"/>
          <w:lang w:bidi="ar-SA"/>
        </w:rPr>
        <w:t>在</w:t>
      </w:r>
      <w:r>
        <w:rPr>
          <w:rFonts w:hint="eastAsia" w:ascii="宋体" w:hAnsi="宋体" w:eastAsia="宋体" w:cs="宋体"/>
          <w:color w:val="000000"/>
          <w:kern w:val="0"/>
          <w:sz w:val="24"/>
          <w:highlight w:val="none"/>
          <w:lang w:val="zh-CN" w:eastAsia="zh-CN" w:bidi="ar-SA"/>
        </w:rPr>
        <w:t>政采云平台上答疑者，视同放弃答疑。</w:t>
      </w:r>
    </w:p>
    <w:p w14:paraId="54094C2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8</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1</w:t>
      </w:r>
      <w:r>
        <w:rPr>
          <w:rFonts w:hint="eastAsia" w:ascii="宋体" w:hAnsi="宋体" w:eastAsia="宋体" w:cs="宋体"/>
          <w:color w:val="000000"/>
          <w:kern w:val="0"/>
          <w:sz w:val="24"/>
          <w:highlight w:val="none"/>
          <w:lang w:val="zh-CN" w:eastAsia="zh-CN" w:bidi="ar-SA"/>
        </w:rPr>
        <w:t>.2投标人存在下列情况之一的，投标无效:</w:t>
      </w:r>
    </w:p>
    <w:p w14:paraId="4A4CCA00">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符合性审查文件未按招标文件要求签署、盖章的；</w:t>
      </w:r>
    </w:p>
    <w:p w14:paraId="1C979FA9">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lang w:val="zh-CN" w:eastAsia="zh-CN" w:bidi="ar-SA"/>
        </w:rPr>
        <w:t>未按第11</w:t>
      </w:r>
      <w:r>
        <w:rPr>
          <w:rFonts w:hint="eastAsia" w:ascii="宋体" w:hAnsi="宋体" w:eastAsia="宋体" w:cs="宋体"/>
          <w:color w:val="000000"/>
          <w:sz w:val="24"/>
          <w:highlight w:val="none"/>
          <w:lang w:bidi="ar-SA"/>
        </w:rPr>
        <w:t>.</w:t>
      </w:r>
      <w:r>
        <w:rPr>
          <w:rFonts w:hint="eastAsia" w:ascii="宋体" w:hAnsi="宋体" w:eastAsia="宋体" w:cs="宋体"/>
          <w:color w:val="000000"/>
          <w:sz w:val="24"/>
          <w:highlight w:val="none"/>
          <w:lang w:val="zh-CN" w:eastAsia="zh-CN" w:bidi="ar-SA"/>
        </w:rPr>
        <w:t>2款（1</w:t>
      </w:r>
      <w:r>
        <w:rPr>
          <w:rFonts w:hint="eastAsia" w:ascii="宋体" w:hAnsi="宋体" w:eastAsia="宋体" w:cs="宋体"/>
          <w:color w:val="000000"/>
          <w:sz w:val="24"/>
          <w:highlight w:val="none"/>
          <w:lang w:val="en-US" w:eastAsia="zh-CN" w:bidi="ar-SA"/>
        </w:rPr>
        <w:t>2</w:t>
      </w:r>
      <w:r>
        <w:rPr>
          <w:rFonts w:hint="eastAsia" w:ascii="宋体" w:hAnsi="宋体" w:eastAsia="宋体" w:cs="宋体"/>
          <w:color w:val="000000"/>
          <w:sz w:val="24"/>
          <w:highlight w:val="none"/>
          <w:lang w:val="zh-CN" w:eastAsia="zh-CN" w:bidi="ar-SA"/>
        </w:rPr>
        <w:t>）-（1</w:t>
      </w:r>
      <w:r>
        <w:rPr>
          <w:rFonts w:hint="eastAsia" w:ascii="宋体" w:hAnsi="宋体" w:eastAsia="宋体" w:cs="宋体"/>
          <w:color w:val="000000"/>
          <w:sz w:val="24"/>
          <w:highlight w:val="none"/>
          <w:lang w:val="en-US" w:eastAsia="zh-CN" w:bidi="ar-SA"/>
        </w:rPr>
        <w:t>3</w:t>
      </w:r>
      <w:r>
        <w:rPr>
          <w:rFonts w:hint="eastAsia" w:ascii="宋体" w:hAnsi="宋体" w:eastAsia="宋体" w:cs="宋体"/>
          <w:color w:val="000000"/>
          <w:sz w:val="24"/>
          <w:highlight w:val="none"/>
          <w:lang w:val="zh-CN" w:eastAsia="zh-CN" w:bidi="ar-SA"/>
        </w:rPr>
        <w:t>）要求提供相关资料的；</w:t>
      </w:r>
    </w:p>
    <w:p w14:paraId="54F96A10">
      <w:pPr>
        <w:numPr>
          <w:ilvl w:val="0"/>
          <w:numId w:val="3"/>
        </w:numPr>
        <w:autoSpaceDE w:val="0"/>
        <w:autoSpaceDN w:val="0"/>
        <w:spacing w:line="360" w:lineRule="auto"/>
        <w:ind w:left="0"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投标文件含有采购人不能接受的附加条件的；</w:t>
      </w:r>
    </w:p>
    <w:p w14:paraId="5F8DF1FA">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服务时间不能满足招标文件要求的；</w:t>
      </w:r>
    </w:p>
    <w:p w14:paraId="793024C7">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rPr>
        <w:t>投标总报价超过招标文件规定的采购预算额度或者最高限价的</w:t>
      </w:r>
      <w:r>
        <w:rPr>
          <w:rFonts w:hint="eastAsia" w:ascii="宋体" w:hAnsi="宋体" w:eastAsia="宋体" w:cs="宋体"/>
          <w:color w:val="000000"/>
          <w:sz w:val="24"/>
          <w:highlight w:val="none"/>
          <w:lang w:val="en-US" w:eastAsia="zh-CN"/>
        </w:rPr>
        <w:t>或者出现18.5的情形的</w:t>
      </w:r>
      <w:r>
        <w:rPr>
          <w:rFonts w:hint="eastAsia" w:ascii="宋体" w:hAnsi="宋体" w:eastAsia="宋体" w:cs="宋体"/>
          <w:color w:val="000000"/>
          <w:sz w:val="24"/>
          <w:highlight w:val="none"/>
        </w:rPr>
        <w:t>；</w:t>
      </w:r>
    </w:p>
    <w:p w14:paraId="786B7118">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存在串通投标行为；</w:t>
      </w:r>
    </w:p>
    <w:p w14:paraId="7D3D843F">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rPr>
        <w:t>投标报价出现前后不一致，又不按1</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.1.1进行确认的；</w:t>
      </w:r>
    </w:p>
    <w:p w14:paraId="0BA8AB8D">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rPr>
        <w:t>评标委员会认为应按无效投标处理的其他情况；</w:t>
      </w:r>
    </w:p>
    <w:p w14:paraId="7CD8C080">
      <w:pPr>
        <w:numPr>
          <w:ilvl w:val="0"/>
          <w:numId w:val="3"/>
        </w:numPr>
        <w:autoSpaceDE w:val="0"/>
        <w:autoSpaceDN w:val="0"/>
        <w:spacing w:line="360" w:lineRule="auto"/>
        <w:ind w:left="0"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法律、法规和招标文件规定的其他无效情形。</w:t>
      </w:r>
    </w:p>
    <w:p w14:paraId="5185D08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对投标无效的投标人，采购人或采购代理机构应当告知其投标无效的原因。</w:t>
      </w:r>
    </w:p>
    <w:p w14:paraId="78856165">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18.1.3投标文件报价出现前后不一致的，按照下列规定修正：</w:t>
      </w:r>
    </w:p>
    <w:p w14:paraId="73D641E5">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（1）投标文件中开标一览表（报价表）内容与投标文件中相应内容不一致的，以开标一览表（报价表）为准；</w:t>
      </w:r>
    </w:p>
    <w:p w14:paraId="7A7A451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（2）大写金额和小写金额不一致的，以大写金额为准；</w:t>
      </w:r>
    </w:p>
    <w:p w14:paraId="34F0A054">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（3）单价金额小数点或者百分比有明显错位的，以开标一览表的总价为准，并修改单价；</w:t>
      </w:r>
    </w:p>
    <w:p w14:paraId="191E7DDC">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（4）总价金额与按单价汇总金额不一致的，以单价金额计算结果为准。</w:t>
      </w:r>
    </w:p>
    <w:p w14:paraId="1CC174E1">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同时出现两种以上不一致的，按照前款规定的顺序修正。修正后的报价按19.1.1第二款的规定经投标人确认后产生约束力，投标人不确认的，其投标无效。</w:t>
      </w:r>
    </w:p>
    <w:p w14:paraId="36148023">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18.2</w:t>
      </w:r>
      <w:r>
        <w:rPr>
          <w:rFonts w:hint="eastAsia" w:ascii="宋体" w:hAnsi="宋体" w:eastAsia="宋体" w:cs="宋体"/>
          <w:b/>
          <w:bCs/>
          <w:color w:val="000000"/>
          <w:sz w:val="24"/>
          <w:highlight w:val="none"/>
          <w:lang w:bidi="ar-SA"/>
        </w:rPr>
        <w:t>落实政府采购政策</w:t>
      </w:r>
      <w:r>
        <w:rPr>
          <w:rFonts w:hint="eastAsia" w:ascii="宋体" w:hAnsi="宋体" w:eastAsia="宋体" w:cs="宋体"/>
          <w:color w:val="000000"/>
          <w:kern w:val="0"/>
          <w:sz w:val="24"/>
          <w:highlight w:val="none"/>
          <w:lang w:val="zh-CN" w:eastAsia="zh-CN" w:bidi="ar-SA"/>
        </w:rPr>
        <w:t>。</w:t>
      </w:r>
    </w:p>
    <w:p w14:paraId="606D8E5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bookmarkStart w:id="156" w:name="_Toc21609"/>
      <w:r>
        <w:rPr>
          <w:rFonts w:hint="eastAsia" w:ascii="宋体" w:hAnsi="宋体" w:eastAsia="宋体" w:cs="宋体"/>
          <w:color w:val="000000"/>
          <w:kern w:val="0"/>
          <w:sz w:val="24"/>
          <w:highlight w:val="none"/>
          <w:lang w:bidi="ar-SA"/>
        </w:rPr>
        <w:t>18.2.1节能环保</w:t>
      </w:r>
      <w:r>
        <w:rPr>
          <w:rFonts w:hint="eastAsia" w:ascii="宋体" w:hAnsi="宋体" w:eastAsia="宋体" w:cs="宋体"/>
          <w:b/>
          <w:bCs/>
          <w:color w:val="000000"/>
          <w:kern w:val="0"/>
          <w:sz w:val="24"/>
          <w:highlight w:val="none"/>
          <w:lang w:eastAsia="zh-CN" w:bidi="ar-SA"/>
        </w:rPr>
        <w:t>（</w:t>
      </w:r>
      <w:r>
        <w:rPr>
          <w:rFonts w:hint="eastAsia" w:ascii="宋体" w:hAnsi="宋体" w:eastAsia="宋体" w:cs="宋体"/>
          <w:b/>
          <w:bCs/>
          <w:color w:val="000000"/>
          <w:kern w:val="0"/>
          <w:sz w:val="24"/>
          <w:highlight w:val="none"/>
          <w:lang w:val="en-US" w:eastAsia="zh-CN" w:bidi="ar-SA"/>
        </w:rPr>
        <w:t>本项目为服务采购不适用本条</w:t>
      </w:r>
      <w:r>
        <w:rPr>
          <w:rFonts w:hint="eastAsia" w:ascii="宋体" w:hAnsi="宋体" w:eastAsia="宋体" w:cs="宋体"/>
          <w:b/>
          <w:bCs/>
          <w:color w:val="000000"/>
          <w:kern w:val="0"/>
          <w:sz w:val="24"/>
          <w:highlight w:val="none"/>
          <w:lang w:eastAsia="zh-CN" w:bidi="ar-SA"/>
        </w:rPr>
        <w:t>）</w:t>
      </w:r>
    </w:p>
    <w:p w14:paraId="5F4E594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评审过程中，在同等条件下，优先采购具有环境标志、节能、自主创新的产品。</w:t>
      </w:r>
    </w:p>
    <w:p w14:paraId="7ECC03AA">
      <w:pPr>
        <w:autoSpaceDE w:val="0"/>
        <w:autoSpaceDN w:val="0"/>
        <w:spacing w:line="360" w:lineRule="auto"/>
        <w:ind w:firstLine="480" w:firstLineChars="200"/>
        <w:rPr>
          <w:rFonts w:hint="eastAsia" w:ascii="宋体" w:hAnsi="宋体" w:eastAsia="宋体" w:cs="宋体"/>
          <w:color w:val="000000"/>
          <w:kern w:val="0"/>
          <w:sz w:val="24"/>
          <w:highlight w:val="none"/>
          <w:lang w:eastAsia="zh-CN" w:bidi="ar-SA"/>
        </w:rPr>
      </w:pPr>
      <w:r>
        <w:rPr>
          <w:rFonts w:hint="eastAsia" w:ascii="宋体" w:hAnsi="宋体" w:eastAsia="宋体" w:cs="宋体"/>
          <w:color w:val="000000"/>
          <w:kern w:val="0"/>
          <w:sz w:val="24"/>
          <w:highlight w:val="none"/>
          <w:lang w:bidi="ar-SA"/>
        </w:rPr>
        <w:t>18.2.2中小企业</w:t>
      </w:r>
      <w:r>
        <w:rPr>
          <w:rFonts w:hint="eastAsia" w:ascii="宋体" w:hAnsi="宋体" w:cs="宋体"/>
          <w:b/>
          <w:bCs/>
          <w:color w:val="000000"/>
          <w:kern w:val="0"/>
          <w:sz w:val="24"/>
          <w:highlight w:val="none"/>
          <w:lang w:eastAsia="zh-CN" w:bidi="ar-SA"/>
        </w:rPr>
        <w:t>（本项目全部面向中小企业采购）</w:t>
      </w:r>
    </w:p>
    <w:p w14:paraId="3CF16F0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1</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根据《政府采购促进中小企业发展管理办法》（财库﹝2020﹞46 号）</w:t>
      </w:r>
      <w:r>
        <w:rPr>
          <w:rFonts w:hint="eastAsia" w:ascii="宋体" w:hAnsi="宋体" w:eastAsia="宋体" w:cs="宋体"/>
          <w:color w:val="000000"/>
          <w:kern w:val="0"/>
          <w:sz w:val="24"/>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7A76161">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符合中小企业划分标准的个体工商户，在政府采购活动中视同中小企业。</w:t>
      </w:r>
    </w:p>
    <w:p w14:paraId="1EE1468A">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根据《</w:t>
      </w:r>
      <w:r>
        <w:rPr>
          <w:rFonts w:hint="eastAsia" w:ascii="宋体" w:hAnsi="宋体" w:eastAsia="宋体" w:cs="宋体"/>
          <w:color w:val="000000"/>
          <w:kern w:val="0"/>
          <w:sz w:val="24"/>
          <w:highlight w:val="none"/>
          <w:lang w:val="zh-CN" w:eastAsia="zh-CN" w:bidi="ar-SA"/>
        </w:rPr>
        <w:t>关于促进残疾人就业政府采购政策的通知》（财库〔2017〕141号）</w:t>
      </w:r>
      <w:r>
        <w:rPr>
          <w:rFonts w:hint="eastAsia" w:ascii="宋体" w:hAnsi="宋体" w:eastAsia="宋体" w:cs="宋体"/>
          <w:color w:val="000000"/>
          <w:kern w:val="0"/>
          <w:sz w:val="24"/>
          <w:highlight w:val="none"/>
          <w:lang w:bidi="ar-SA"/>
        </w:rPr>
        <w:t>的相关规定，</w:t>
      </w:r>
      <w:r>
        <w:rPr>
          <w:rFonts w:hint="eastAsia" w:ascii="宋体" w:hAnsi="宋体" w:eastAsia="宋体" w:cs="宋体"/>
          <w:color w:val="000000"/>
          <w:kern w:val="0"/>
          <w:sz w:val="24"/>
          <w:highlight w:val="none"/>
          <w:lang w:val="zh-CN" w:eastAsia="zh-CN" w:bidi="ar-SA"/>
        </w:rPr>
        <w:t>在政府采购活动中，</w:t>
      </w:r>
      <w:r>
        <w:rPr>
          <w:rFonts w:hint="eastAsia" w:ascii="宋体" w:hAnsi="宋体" w:eastAsia="宋体" w:cs="宋体"/>
          <w:b/>
          <w:bCs/>
          <w:color w:val="000000"/>
          <w:kern w:val="0"/>
          <w:sz w:val="24"/>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000000"/>
          <w:kern w:val="0"/>
          <w:sz w:val="24"/>
          <w:highlight w:val="none"/>
          <w:lang w:val="zh-CN" w:eastAsia="zh-CN" w:bidi="ar-SA"/>
        </w:rPr>
        <w:t>。向残疾人福利性单位采购的金额，计入面向中小企业采购的统计数据。残疾人福利性单位属于小型、微型企业的，不重复享受政策。</w:t>
      </w:r>
    </w:p>
    <w:p w14:paraId="1B793AD9">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根据《关于政府采购支持监狱企业发展有关问题的通知》（财库［2014]68 号）的相关规定，</w:t>
      </w:r>
      <w:r>
        <w:rPr>
          <w:rFonts w:hint="eastAsia" w:ascii="宋体" w:hAnsi="宋体" w:eastAsia="宋体" w:cs="宋体"/>
          <w:color w:val="000000"/>
          <w:kern w:val="0"/>
          <w:sz w:val="24"/>
          <w:highlight w:val="none"/>
          <w:lang w:val="zh-CN" w:eastAsia="zh-CN" w:bidi="ar-SA"/>
        </w:rPr>
        <w:t>在政府采购活动中，</w:t>
      </w:r>
      <w:r>
        <w:rPr>
          <w:rFonts w:hint="eastAsia" w:ascii="宋体" w:hAnsi="宋体" w:eastAsia="宋体" w:cs="宋体"/>
          <w:b/>
          <w:bCs/>
          <w:color w:val="000000"/>
          <w:kern w:val="0"/>
          <w:sz w:val="24"/>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000000"/>
          <w:kern w:val="0"/>
          <w:sz w:val="24"/>
          <w:highlight w:val="none"/>
          <w:lang w:val="zh-CN" w:eastAsia="zh-CN" w:bidi="ar-SA"/>
        </w:rPr>
        <w:t>。向监狱企业采购的金额，计入面向中小企业采购的统计数据。</w:t>
      </w:r>
    </w:p>
    <w:p w14:paraId="5EF780FE">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注：关于中小微型企业划分标准详见《关于印发中小企业划型标准规定的通知》（工信部联企业〔2011〕300 号）的相关规定。</w:t>
      </w:r>
    </w:p>
    <w:p w14:paraId="638B856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（2）适用范围</w:t>
      </w:r>
    </w:p>
    <w:p w14:paraId="4970CE75">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在政府采购活动中，</w:t>
      </w:r>
      <w:r>
        <w:rPr>
          <w:rFonts w:hint="eastAsia" w:ascii="宋体" w:hAnsi="宋体" w:cs="宋体"/>
          <w:color w:val="000000"/>
          <w:kern w:val="0"/>
          <w:sz w:val="24"/>
          <w:highlight w:val="none"/>
          <w:lang w:eastAsia="zh-CN" w:bidi="ar-SA"/>
        </w:rPr>
        <w:t>投标人</w:t>
      </w:r>
      <w:r>
        <w:rPr>
          <w:rFonts w:hint="eastAsia" w:ascii="宋体" w:hAnsi="宋体" w:eastAsia="宋体" w:cs="宋体"/>
          <w:color w:val="000000"/>
          <w:kern w:val="0"/>
          <w:sz w:val="24"/>
          <w:highlight w:val="none"/>
          <w:lang w:bidi="ar-SA"/>
        </w:rPr>
        <w:t>提供的货物、工程或者服务符合下列情形的，享受</w:t>
      </w:r>
      <w:r>
        <w:rPr>
          <w:rFonts w:hint="eastAsia" w:ascii="宋体" w:hAnsi="宋体" w:eastAsia="宋体" w:cs="宋体"/>
          <w:color w:val="000000"/>
          <w:kern w:val="0"/>
          <w:sz w:val="24"/>
          <w:highlight w:val="none"/>
          <w:lang w:val="zh-CN" w:eastAsia="zh-CN" w:bidi="ar-SA"/>
        </w:rPr>
        <w:t>《政府采购促进中小企业发展管理办法》</w:t>
      </w:r>
      <w:r>
        <w:rPr>
          <w:rFonts w:hint="eastAsia" w:ascii="宋体" w:hAnsi="宋体" w:eastAsia="宋体" w:cs="宋体"/>
          <w:color w:val="000000"/>
          <w:kern w:val="0"/>
          <w:sz w:val="24"/>
          <w:highlight w:val="none"/>
          <w:lang w:bidi="ar-SA"/>
        </w:rPr>
        <w:t>的中小企业扶持政策：</w:t>
      </w:r>
    </w:p>
    <w:p w14:paraId="2196338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a.在货物采购项目中，货物由中小企业制造，即货物由中小企业生产且使用该中小企业商号或者注册商标；</w:t>
      </w:r>
    </w:p>
    <w:p w14:paraId="5B76E3C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b.在工程采购项目中，工程由中小企业承建，即工程施工单位为中小企业；</w:t>
      </w:r>
    </w:p>
    <w:p w14:paraId="367C013D">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c.在服务采购项目中，服务由中小企业承接，即提供服务的人员为中小企业依照《中华人民共和国劳动合同法》订立劳动合同的从业人员。</w:t>
      </w:r>
    </w:p>
    <w:p w14:paraId="0A23F392">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在货物采购项目中，</w:t>
      </w:r>
      <w:r>
        <w:rPr>
          <w:rFonts w:hint="eastAsia" w:ascii="宋体" w:hAnsi="宋体" w:cs="宋体"/>
          <w:color w:val="000000"/>
          <w:kern w:val="0"/>
          <w:sz w:val="24"/>
          <w:highlight w:val="none"/>
          <w:lang w:eastAsia="zh-CN" w:bidi="ar-SA"/>
        </w:rPr>
        <w:t>投标人</w:t>
      </w:r>
      <w:r>
        <w:rPr>
          <w:rFonts w:hint="eastAsia" w:ascii="宋体" w:hAnsi="宋体" w:eastAsia="宋体" w:cs="宋体"/>
          <w:color w:val="000000"/>
          <w:kern w:val="0"/>
          <w:sz w:val="24"/>
          <w:highlight w:val="none"/>
          <w:lang w:bidi="ar-SA"/>
        </w:rPr>
        <w:t>提供的货物既有中小企业制造货物，也有大型企业制造货物的，不享受本办法规定的中小企业扶持政策。</w:t>
      </w:r>
    </w:p>
    <w:p w14:paraId="6A94FE3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以联合体形式参加政府采购活动，联合体各方均为中小企业的，联合体视同中小企业。其中，联合体各方均为小微企业的，联合体视同小微企业。</w:t>
      </w:r>
    </w:p>
    <w:p w14:paraId="3C75C285">
      <w:pPr>
        <w:autoSpaceDE w:val="0"/>
        <w:autoSpaceDN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SA"/>
        </w:rPr>
        <w:t>（3）需提供资料</w:t>
      </w:r>
    </w:p>
    <w:p w14:paraId="56160FB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根据</w:t>
      </w:r>
      <w:r>
        <w:rPr>
          <w:rFonts w:hint="eastAsia" w:ascii="宋体" w:hAnsi="宋体" w:eastAsia="宋体" w:cs="宋体"/>
          <w:color w:val="000000"/>
          <w:kern w:val="0"/>
          <w:sz w:val="24"/>
          <w:highlight w:val="none"/>
          <w:lang w:bidi="ar-SA"/>
        </w:rPr>
        <w:t>《政府采购促进中小企业发展管理办法》（财库﹝2020﹞46 号）</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b/>
          <w:bCs/>
          <w:color w:val="000000"/>
          <w:kern w:val="0"/>
          <w:sz w:val="24"/>
          <w:highlight w:val="none"/>
          <w:lang w:val="zh-CN" w:eastAsia="zh-CN" w:bidi="ar-SA"/>
        </w:rPr>
        <w:t>属</w:t>
      </w:r>
      <w:r>
        <w:rPr>
          <w:rFonts w:hint="eastAsia" w:ascii="宋体" w:hAnsi="宋体" w:eastAsia="宋体" w:cs="宋体"/>
          <w:b/>
          <w:bCs/>
          <w:color w:val="000000"/>
          <w:kern w:val="0"/>
          <w:sz w:val="24"/>
          <w:highlight w:val="none"/>
          <w:lang w:bidi="ar-SA"/>
        </w:rPr>
        <w:t>中小企业</w:t>
      </w:r>
      <w:r>
        <w:rPr>
          <w:rFonts w:hint="eastAsia" w:ascii="宋体" w:hAnsi="宋体" w:eastAsia="宋体" w:cs="宋体"/>
          <w:b/>
          <w:bCs/>
          <w:color w:val="000000"/>
          <w:kern w:val="0"/>
          <w:sz w:val="24"/>
          <w:highlight w:val="none"/>
          <w:lang w:val="zh-CN" w:eastAsia="zh-CN" w:bidi="ar-SA"/>
        </w:rPr>
        <w:t>的</w:t>
      </w:r>
      <w:r>
        <w:rPr>
          <w:rFonts w:hint="eastAsia" w:ascii="宋体" w:hAnsi="宋体" w:eastAsia="宋体" w:cs="宋体"/>
          <w:b/>
          <w:bCs/>
          <w:color w:val="000000"/>
          <w:kern w:val="0"/>
          <w:sz w:val="24"/>
          <w:highlight w:val="none"/>
          <w:lang w:bidi="ar-SA"/>
        </w:rPr>
        <w:t>，</w:t>
      </w:r>
      <w:r>
        <w:rPr>
          <w:rFonts w:hint="eastAsia" w:ascii="宋体" w:hAnsi="宋体" w:eastAsia="宋体" w:cs="宋体"/>
          <w:b/>
          <w:bCs/>
          <w:color w:val="000000"/>
          <w:kern w:val="0"/>
          <w:sz w:val="24"/>
          <w:highlight w:val="none"/>
          <w:lang w:val="zh-CN" w:eastAsia="zh-CN" w:bidi="ar-SA"/>
        </w:rPr>
        <w:t>投标人须提供</w:t>
      </w:r>
      <w:r>
        <w:rPr>
          <w:rFonts w:hint="eastAsia" w:ascii="宋体" w:hAnsi="宋体" w:eastAsia="宋体" w:cs="宋体"/>
          <w:b/>
          <w:bCs/>
          <w:color w:val="000000"/>
          <w:kern w:val="0"/>
          <w:sz w:val="24"/>
          <w:highlight w:val="none"/>
          <w:lang w:bidi="ar-SA"/>
        </w:rPr>
        <w:t>《中小企业声明函》</w:t>
      </w:r>
      <w:r>
        <w:rPr>
          <w:rFonts w:hint="eastAsia" w:ascii="宋体" w:hAnsi="宋体" w:eastAsia="宋体" w:cs="宋体"/>
          <w:b/>
          <w:bCs/>
          <w:color w:val="000000"/>
          <w:kern w:val="0"/>
          <w:sz w:val="24"/>
          <w:highlight w:val="none"/>
          <w:lang w:val="zh-CN" w:eastAsia="zh-CN" w:bidi="ar-SA"/>
        </w:rPr>
        <w:t>（详见第四部分 投标文件格式）</w:t>
      </w:r>
      <w:r>
        <w:rPr>
          <w:rFonts w:hint="eastAsia" w:ascii="宋体" w:hAnsi="宋体" w:eastAsia="宋体" w:cs="宋体"/>
          <w:color w:val="000000"/>
          <w:kern w:val="0"/>
          <w:sz w:val="24"/>
          <w:highlight w:val="none"/>
          <w:lang w:bidi="ar-SA"/>
        </w:rPr>
        <w:t>，否则不得享受相关中小企业扶持政策，</w:t>
      </w:r>
      <w:r>
        <w:rPr>
          <w:rFonts w:hint="eastAsia" w:ascii="宋体" w:hAnsi="宋体" w:eastAsia="宋体" w:cs="宋体"/>
          <w:color w:val="000000"/>
          <w:kern w:val="0"/>
          <w:sz w:val="24"/>
          <w:highlight w:val="none"/>
          <w:lang w:val="zh-CN" w:eastAsia="zh-CN" w:bidi="ar-SA"/>
        </w:rPr>
        <w:t>提供声明函内容不实的，属于提供虚假材料谋取中标、成交，依照《中华人民共和国政府采购法》等国家有关规定追究相应责任。</w:t>
      </w:r>
    </w:p>
    <w:p w14:paraId="2ECEA187">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000000"/>
          <w:kern w:val="0"/>
          <w:sz w:val="24"/>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并对声明的真实性负责</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提供的《残疾人福利性单位声明函》与事实不符的，依照《</w:t>
      </w:r>
      <w:r>
        <w:rPr>
          <w:rFonts w:hint="eastAsia" w:ascii="宋体" w:hAnsi="宋体" w:eastAsia="宋体" w:cs="宋体"/>
          <w:color w:val="000000"/>
          <w:kern w:val="0"/>
          <w:sz w:val="24"/>
          <w:highlight w:val="none"/>
          <w:lang w:val="zh-CN" w:eastAsia="zh-CN" w:bidi="ar-SA"/>
        </w:rPr>
        <w:t>中华人民共和国政府采购法</w:t>
      </w:r>
      <w:r>
        <w:rPr>
          <w:rFonts w:hint="eastAsia" w:ascii="宋体" w:hAnsi="宋体" w:eastAsia="宋体" w:cs="宋体"/>
          <w:color w:val="000000"/>
          <w:kern w:val="0"/>
          <w:sz w:val="24"/>
          <w:highlight w:val="none"/>
          <w:lang w:bidi="ar-SA"/>
        </w:rPr>
        <w:t>》第七十七条第一款的规定追究法律责任。</w:t>
      </w:r>
    </w:p>
    <w:p w14:paraId="5A9FB092">
      <w:pPr>
        <w:autoSpaceDE w:val="0"/>
        <w:autoSpaceDN w:val="0"/>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kern w:val="0"/>
          <w:sz w:val="24"/>
          <w:highlight w:val="none"/>
          <w:lang w:bidi="ar-SA"/>
        </w:rPr>
        <w:t>根据财政部司法部</w:t>
      </w:r>
      <w:r>
        <w:rPr>
          <w:rFonts w:hint="eastAsia" w:ascii="宋体" w:hAnsi="宋体" w:eastAsia="宋体" w:cs="宋体"/>
          <w:color w:val="000000"/>
          <w:kern w:val="0"/>
          <w:sz w:val="24"/>
          <w:highlight w:val="none"/>
          <w:lang w:val="zh-CN" w:eastAsia="zh-CN" w:bidi="ar-SA"/>
        </w:rPr>
        <w:t>出台的</w:t>
      </w:r>
      <w:r>
        <w:rPr>
          <w:rFonts w:hint="eastAsia" w:ascii="宋体" w:hAnsi="宋体" w:eastAsia="宋体" w:cs="宋体"/>
          <w:color w:val="000000"/>
          <w:kern w:val="0"/>
          <w:sz w:val="24"/>
          <w:highlight w:val="none"/>
          <w:lang w:bidi="ar-SA"/>
        </w:rPr>
        <w:t>《关于政府采购支持监狱企业发展有关问题的通</w:t>
      </w:r>
      <w:r>
        <w:rPr>
          <w:rFonts w:hint="eastAsia" w:ascii="宋体" w:hAnsi="宋体" w:eastAsia="宋体" w:cs="宋体"/>
          <w:color w:val="000000"/>
          <w:sz w:val="24"/>
          <w:highlight w:val="none"/>
          <w:lang w:bidi="ar-SA"/>
        </w:rPr>
        <w:t>知》（财库［2014]68 号），</w:t>
      </w:r>
      <w:r>
        <w:rPr>
          <w:rFonts w:hint="eastAsia" w:ascii="宋体" w:hAnsi="宋体" w:eastAsia="宋体" w:cs="宋体"/>
          <w:b/>
          <w:bCs/>
          <w:color w:val="000000"/>
          <w:kern w:val="0"/>
          <w:sz w:val="24"/>
          <w:highlight w:val="none"/>
          <w:lang w:val="zh-CN" w:eastAsia="zh-CN" w:bidi="ar-SA"/>
        </w:rPr>
        <w:t>属</w:t>
      </w:r>
      <w:r>
        <w:rPr>
          <w:rFonts w:hint="eastAsia" w:ascii="宋体" w:hAnsi="宋体" w:eastAsia="宋体" w:cs="宋体"/>
          <w:b/>
          <w:bCs/>
          <w:color w:val="000000"/>
          <w:sz w:val="24"/>
          <w:highlight w:val="none"/>
          <w:lang w:bidi="ar-SA"/>
        </w:rPr>
        <w:t>监狱企业</w:t>
      </w:r>
      <w:r>
        <w:rPr>
          <w:rFonts w:hint="eastAsia" w:ascii="宋体" w:hAnsi="宋体" w:eastAsia="宋体" w:cs="宋体"/>
          <w:b/>
          <w:bCs/>
          <w:color w:val="000000"/>
          <w:kern w:val="0"/>
          <w:sz w:val="24"/>
          <w:highlight w:val="none"/>
          <w:lang w:val="zh-CN" w:eastAsia="zh-CN" w:bidi="ar-SA"/>
        </w:rPr>
        <w:t>的</w:t>
      </w:r>
      <w:r>
        <w:rPr>
          <w:rFonts w:hint="eastAsia" w:ascii="宋体" w:hAnsi="宋体" w:eastAsia="宋体" w:cs="宋体"/>
          <w:b/>
          <w:bCs/>
          <w:color w:val="000000"/>
          <w:sz w:val="24"/>
          <w:highlight w:val="none"/>
          <w:lang w:bidi="ar-SA"/>
        </w:rPr>
        <w:t>，</w:t>
      </w:r>
      <w:r>
        <w:rPr>
          <w:rFonts w:hint="eastAsia" w:ascii="宋体" w:hAnsi="宋体" w:eastAsia="宋体" w:cs="宋体"/>
          <w:b/>
          <w:bCs/>
          <w:color w:val="000000"/>
          <w:kern w:val="0"/>
          <w:sz w:val="24"/>
          <w:highlight w:val="none"/>
          <w:lang w:val="zh-CN" w:eastAsia="zh-CN" w:bidi="ar-SA"/>
        </w:rPr>
        <w:t>投标人须提供</w:t>
      </w:r>
      <w:r>
        <w:rPr>
          <w:rFonts w:hint="eastAsia" w:ascii="宋体" w:hAnsi="宋体" w:eastAsia="宋体" w:cs="宋体"/>
          <w:b/>
          <w:bCs/>
          <w:color w:val="000000"/>
          <w:sz w:val="24"/>
          <w:highlight w:val="none"/>
          <w:lang w:bidi="ar-SA"/>
        </w:rPr>
        <w:t>由省级以上监狱管理局、戒毒管理局(含新疆生产建设兵团)出具的属于监狱企业的证明文件</w:t>
      </w:r>
      <w:r>
        <w:rPr>
          <w:rFonts w:hint="eastAsia" w:ascii="宋体" w:hAnsi="宋体" w:eastAsia="宋体" w:cs="宋体"/>
          <w:b/>
          <w:bCs/>
          <w:color w:val="000000"/>
          <w:kern w:val="0"/>
          <w:sz w:val="24"/>
          <w:highlight w:val="none"/>
          <w:lang w:val="zh-CN" w:eastAsia="zh-CN" w:bidi="ar-SA"/>
        </w:rPr>
        <w:t>（详见第四部分 投标文件格式）</w:t>
      </w:r>
      <w:r>
        <w:rPr>
          <w:rFonts w:hint="eastAsia" w:ascii="宋体" w:hAnsi="宋体" w:eastAsia="宋体" w:cs="宋体"/>
          <w:b/>
          <w:bCs/>
          <w:color w:val="000000"/>
          <w:sz w:val="24"/>
          <w:highlight w:val="none"/>
          <w:lang w:bidi="ar-SA"/>
        </w:rPr>
        <w:t>。</w:t>
      </w:r>
    </w:p>
    <w:p w14:paraId="4C26060A">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18.3</w:t>
      </w:r>
      <w:r>
        <w:rPr>
          <w:rFonts w:hint="eastAsia" w:ascii="宋体" w:hAnsi="宋体" w:eastAsia="宋体" w:cs="宋体"/>
          <w:color w:val="000000"/>
          <w:kern w:val="0"/>
          <w:sz w:val="24"/>
          <w:highlight w:val="none"/>
          <w:lang w:val="zh-CN" w:eastAsia="zh-CN" w:bidi="ar-SA"/>
        </w:rPr>
        <w:t>在评审过程中，</w:t>
      </w:r>
      <w:r>
        <w:rPr>
          <w:rFonts w:hint="eastAsia" w:ascii="宋体" w:hAnsi="宋体" w:eastAsia="宋体" w:cs="宋体"/>
          <w:color w:val="000000"/>
          <w:sz w:val="24"/>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0DD0C36E">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8</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lang w:bidi="ar-SA"/>
        </w:rPr>
        <w:t>4</w:t>
      </w:r>
      <w:r>
        <w:rPr>
          <w:rFonts w:hint="eastAsia" w:ascii="宋体" w:hAnsi="宋体" w:eastAsia="宋体" w:cs="宋体"/>
          <w:color w:val="000000"/>
          <w:sz w:val="24"/>
          <w:highlight w:val="none"/>
          <w:shd w:val="clear" w:color="auto" w:fill="FFFFFF"/>
          <w:lang w:bidi="ar-SA"/>
        </w:rPr>
        <w:t>评标委员会应当按照招标文件中规定的评标方法和标准，对符合性审查合格的投标文件进行商务和技术评估，综合比较与评价。</w:t>
      </w:r>
    </w:p>
    <w:p w14:paraId="406F7A47">
      <w:pPr>
        <w:autoSpaceDE w:val="0"/>
        <w:autoSpaceDN w:val="0"/>
        <w:spacing w:line="360" w:lineRule="auto"/>
        <w:ind w:firstLine="482" w:firstLineChars="200"/>
        <w:rPr>
          <w:rFonts w:hint="eastAsia" w:ascii="宋体" w:hAnsi="宋体" w:eastAsia="宋体" w:cs="宋体"/>
          <w:b/>
          <w:bCs/>
          <w:color w:val="000000"/>
          <w:kern w:val="0"/>
          <w:sz w:val="24"/>
          <w:highlight w:val="none"/>
          <w:lang w:bidi="ar-SA"/>
        </w:rPr>
      </w:pPr>
      <w:r>
        <w:rPr>
          <w:rFonts w:hint="eastAsia" w:ascii="宋体" w:hAnsi="宋体" w:eastAsia="宋体" w:cs="宋体"/>
          <w:b/>
          <w:bCs/>
          <w:color w:val="000000"/>
          <w:kern w:val="0"/>
          <w:sz w:val="24"/>
          <w:highlight w:val="none"/>
          <w:lang w:val="zh-CN" w:eastAsia="zh-CN" w:bidi="ar-SA"/>
        </w:rPr>
        <w:t>1</w:t>
      </w:r>
      <w:r>
        <w:rPr>
          <w:rFonts w:hint="eastAsia" w:ascii="宋体" w:hAnsi="宋体" w:eastAsia="宋体" w:cs="宋体"/>
          <w:b/>
          <w:bCs/>
          <w:color w:val="000000"/>
          <w:kern w:val="0"/>
          <w:sz w:val="24"/>
          <w:highlight w:val="none"/>
          <w:lang w:bidi="ar-SA"/>
        </w:rPr>
        <w:t>8</w:t>
      </w:r>
      <w:r>
        <w:rPr>
          <w:rFonts w:hint="eastAsia" w:ascii="宋体" w:hAnsi="宋体" w:eastAsia="宋体" w:cs="宋体"/>
          <w:b/>
          <w:bCs/>
          <w:color w:val="000000"/>
          <w:kern w:val="0"/>
          <w:sz w:val="24"/>
          <w:highlight w:val="none"/>
          <w:lang w:val="zh-CN" w:eastAsia="zh-CN" w:bidi="ar-SA"/>
        </w:rPr>
        <w:t>.</w:t>
      </w:r>
      <w:r>
        <w:rPr>
          <w:rFonts w:hint="eastAsia" w:ascii="宋体" w:hAnsi="宋体" w:eastAsia="宋体" w:cs="宋体"/>
          <w:b/>
          <w:bCs/>
          <w:color w:val="000000"/>
          <w:kern w:val="0"/>
          <w:sz w:val="24"/>
          <w:highlight w:val="none"/>
          <w:lang w:bidi="ar-SA"/>
        </w:rPr>
        <w:t>5</w:t>
      </w:r>
      <w:r>
        <w:rPr>
          <w:rFonts w:hint="eastAsia" w:ascii="宋体" w:hAnsi="宋体" w:eastAsia="宋体" w:cs="宋体"/>
          <w:b/>
          <w:bCs/>
          <w:color w:val="000000"/>
          <w:sz w:val="24"/>
          <w:highlight w:val="none"/>
          <w:shd w:val="clear" w:color="auto" w:fill="FFFFFF"/>
          <w:lang w:bidi="ar-SA"/>
        </w:rPr>
        <w:t>评标委员会认为投标人的报价明显低于其他通过符合性审查投标人的报价，有可能影响</w:t>
      </w:r>
      <w:r>
        <w:rPr>
          <w:rFonts w:hint="eastAsia" w:ascii="宋体" w:hAnsi="宋体" w:cs="宋体"/>
          <w:b/>
          <w:bCs/>
          <w:color w:val="000000"/>
          <w:sz w:val="24"/>
          <w:highlight w:val="none"/>
          <w:shd w:val="clear" w:color="auto" w:fill="FFFFFF"/>
          <w:lang w:eastAsia="zh-CN" w:bidi="ar-SA"/>
        </w:rPr>
        <w:t>服务</w:t>
      </w:r>
      <w:r>
        <w:rPr>
          <w:rFonts w:hint="eastAsia" w:ascii="宋体" w:hAnsi="宋体" w:eastAsia="宋体" w:cs="宋体"/>
          <w:b/>
          <w:bCs/>
          <w:color w:val="000000"/>
          <w:sz w:val="24"/>
          <w:highlight w:val="none"/>
          <w:shd w:val="clear" w:color="auto" w:fill="FFFFFF"/>
          <w:lang w:bidi="ar-SA"/>
        </w:rPr>
        <w:t>质量或者不能诚信履约的，应当要求其在评标现场合理的时间内提供书面说明，必要时提交相关证明材料；投标人不能证明其报价合理性的，评标委员会应当将其作为无效投标处理。</w:t>
      </w:r>
    </w:p>
    <w:p w14:paraId="2B3AE236">
      <w:pPr>
        <w:keepNext w:val="0"/>
        <w:keepLines w:val="0"/>
        <w:pageBreakBefore w:val="0"/>
        <w:widowControl w:val="0"/>
        <w:kinsoku/>
        <w:wordWrap/>
        <w:overflowPunct/>
        <w:topLinePunct w:val="0"/>
        <w:bidi w:val="0"/>
        <w:adjustRightInd/>
        <w:snapToGrid/>
        <w:spacing w:before="0" w:after="0"/>
        <w:jc w:val="left"/>
        <w:textAlignment w:val="auto"/>
        <w:outlineLvl w:val="0"/>
        <w:rPr>
          <w:rFonts w:hint="eastAsia" w:ascii="宋体" w:hAnsi="宋体" w:eastAsia="宋体" w:cs="宋体"/>
          <w:b/>
          <w:bCs/>
          <w:color w:val="000000"/>
          <w:kern w:val="2"/>
          <w:sz w:val="32"/>
          <w:szCs w:val="32"/>
          <w:highlight w:val="none"/>
          <w:lang w:val="zh-CN" w:eastAsia="zh-CN" w:bidi="ar-SA"/>
        </w:rPr>
      </w:pPr>
      <w:bookmarkStart w:id="157" w:name="_Toc20180"/>
      <w:bookmarkStart w:id="158" w:name="_Toc31422"/>
      <w:bookmarkStart w:id="159" w:name="_Toc24739"/>
      <w:bookmarkStart w:id="160" w:name="_Toc9867"/>
      <w:bookmarkStart w:id="161" w:name="_Toc11613"/>
      <w:r>
        <w:rPr>
          <w:rFonts w:hint="eastAsia" w:ascii="宋体" w:hAnsi="宋体" w:eastAsia="宋体" w:cs="宋体"/>
          <w:b/>
          <w:bCs/>
          <w:color w:val="000000"/>
          <w:kern w:val="2"/>
          <w:sz w:val="32"/>
          <w:szCs w:val="32"/>
          <w:highlight w:val="none"/>
          <w:lang w:val="en-US" w:eastAsia="zh-CN" w:bidi="ar-SA"/>
        </w:rPr>
        <w:t>19</w:t>
      </w:r>
      <w:r>
        <w:rPr>
          <w:rFonts w:hint="eastAsia" w:ascii="宋体" w:hAnsi="宋体" w:eastAsia="宋体" w:cs="宋体"/>
          <w:b/>
          <w:bCs/>
          <w:color w:val="000000"/>
          <w:kern w:val="2"/>
          <w:sz w:val="32"/>
          <w:szCs w:val="32"/>
          <w:highlight w:val="none"/>
          <w:lang w:val="zh-CN" w:eastAsia="zh-CN" w:bidi="ar-SA"/>
        </w:rPr>
        <w:t>.评审办法</w:t>
      </w:r>
      <w:bookmarkEnd w:id="156"/>
      <w:bookmarkEnd w:id="157"/>
      <w:bookmarkEnd w:id="158"/>
      <w:bookmarkEnd w:id="159"/>
      <w:bookmarkEnd w:id="160"/>
      <w:bookmarkEnd w:id="161"/>
    </w:p>
    <w:p w14:paraId="5DEB87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19</w:t>
      </w:r>
      <w:r>
        <w:rPr>
          <w:rFonts w:hint="eastAsia" w:ascii="宋体" w:hAnsi="宋体" w:eastAsia="宋体" w:cs="宋体"/>
          <w:color w:val="000000"/>
          <w:kern w:val="0"/>
          <w:sz w:val="24"/>
          <w:highlight w:val="none"/>
          <w:lang w:val="zh-CN" w:eastAsia="zh-CN" w:bidi="ar-SA"/>
        </w:rPr>
        <w:t>.1依照《中华人民共和国政府采购法》《中华人民共和国政府采购法实施条例》《政府采购货物和服务招投标管理办法》等法律法规的规定，结合该项目的特点制定本评审办法。</w:t>
      </w:r>
    </w:p>
    <w:p w14:paraId="715CF2D2">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kern w:val="0"/>
          <w:sz w:val="24"/>
          <w:highlight w:val="none"/>
          <w:lang w:bidi="ar-SA"/>
        </w:rPr>
        <w:t>19</w:t>
      </w:r>
      <w:r>
        <w:rPr>
          <w:rFonts w:hint="eastAsia" w:ascii="宋体" w:hAnsi="宋体" w:eastAsia="宋体" w:cs="宋体"/>
          <w:color w:val="000000"/>
          <w:kern w:val="0"/>
          <w:sz w:val="24"/>
          <w:highlight w:val="none"/>
          <w:lang w:val="zh-CN" w:eastAsia="zh-CN" w:bidi="ar-SA"/>
        </w:rPr>
        <w:t>.2本次评审方法采</w:t>
      </w:r>
      <w:r>
        <w:rPr>
          <w:rFonts w:hint="eastAsia" w:ascii="宋体" w:hAnsi="宋体" w:eastAsia="宋体" w:cs="宋体"/>
          <w:color w:val="000000"/>
          <w:sz w:val="24"/>
          <w:highlight w:val="none"/>
          <w:shd w:val="clear" w:color="auto" w:fill="FFFFFF"/>
          <w:lang w:bidi="ar-SA"/>
        </w:rPr>
        <w:t>用综合评分法。</w:t>
      </w:r>
    </w:p>
    <w:p w14:paraId="207FABE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000000"/>
          <w:kern w:val="0"/>
          <w:sz w:val="24"/>
          <w:highlight w:val="none"/>
          <w:lang w:val="zh-CN" w:eastAsia="zh-CN" w:bidi="ar-SA"/>
        </w:rPr>
        <w:t>。</w:t>
      </w:r>
    </w:p>
    <w:p w14:paraId="16C28FDD">
      <w:pPr>
        <w:keepNext w:val="0"/>
        <w:keepLines w:val="0"/>
        <w:pageBreakBefore w:val="0"/>
        <w:widowControl/>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 xml:space="preserve"> 评审因素的设定应当与投标人所提供货物服务的质量相关。资格条件不得作为评审因素。</w:t>
      </w:r>
    </w:p>
    <w:p w14:paraId="3FAD48BD">
      <w:pPr>
        <w:autoSpaceDE w:val="0"/>
        <w:autoSpaceDN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shd w:val="clear" w:color="auto" w:fill="FFFFFF"/>
          <w:lang w:bidi="ar-SA"/>
        </w:rPr>
        <w:t>评审因素应当细化和量化，且与相应的商务条件和采购需求对应。商务条</w:t>
      </w:r>
      <w:r>
        <w:rPr>
          <w:rFonts w:hint="eastAsia" w:ascii="宋体" w:hAnsi="宋体" w:eastAsia="宋体" w:cs="宋体"/>
          <w:color w:val="000000"/>
          <w:kern w:val="0"/>
          <w:sz w:val="24"/>
          <w:highlight w:val="none"/>
          <w:lang w:bidi="ar-SA"/>
        </w:rPr>
        <w:t>件和采购需求指标有区间规定的，评审因素应当量化到相应区间，并设置各区间对应的不同分值。</w:t>
      </w:r>
    </w:p>
    <w:p w14:paraId="2335653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具体项目及评分细则：</w:t>
      </w:r>
    </w:p>
    <w:p w14:paraId="6C05517B">
      <w:pPr>
        <w:widowControl w:val="0"/>
        <w:jc w:val="both"/>
        <w:rPr>
          <w:rFonts w:hint="eastAsia" w:ascii="宋体" w:hAnsi="Times New Roman" w:eastAsia="宋体" w:cs="Times New Roman"/>
          <w:kern w:val="2"/>
          <w:sz w:val="21"/>
          <w:szCs w:val="21"/>
          <w:highlight w:val="none"/>
          <w:lang w:val="en-US" w:eastAsia="zh-CN" w:bidi="ar-SA"/>
        </w:rPr>
      </w:pPr>
    </w:p>
    <w:tbl>
      <w:tblPr>
        <w:tblStyle w:val="15"/>
        <w:tblW w:w="4993"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829"/>
        <w:gridCol w:w="912"/>
        <w:gridCol w:w="7332"/>
      </w:tblGrid>
      <w:tr w14:paraId="36D57D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90" w:type="pct"/>
            <w:tcBorders>
              <w:top w:val="double" w:color="auto" w:sz="2" w:space="0"/>
              <w:left w:val="double" w:color="auto" w:sz="2" w:space="0"/>
              <w:bottom w:val="single" w:color="auto" w:sz="4" w:space="0"/>
              <w:right w:val="single" w:color="auto" w:sz="4" w:space="0"/>
            </w:tcBorders>
            <w:noWrap w:val="0"/>
            <w:vAlign w:val="center"/>
          </w:tcPr>
          <w:p w14:paraId="59E0465B">
            <w:pPr>
              <w:spacing w:line="520" w:lineRule="exact"/>
              <w:ind w:left="0" w:leftChars="0" w:firstLine="0" w:firstLineChars="0"/>
              <w:jc w:val="center"/>
              <w:rPr>
                <w:rFonts w:hint="eastAsia" w:ascii="宋体" w:hAnsi="宋体" w:eastAsia="宋体" w:cs="宋体"/>
                <w:b w:val="0"/>
                <w:bCs w:val="0"/>
                <w:color w:val="000000"/>
                <w:sz w:val="24"/>
                <w:szCs w:val="24"/>
                <w:highlight w:val="none"/>
              </w:rPr>
            </w:pPr>
            <w:bookmarkStart w:id="162" w:name="_Hlk130988761"/>
            <w:r>
              <w:rPr>
                <w:rFonts w:hint="eastAsia" w:ascii="宋体" w:hAnsi="宋体" w:eastAsia="宋体" w:cs="宋体"/>
                <w:b w:val="0"/>
                <w:bCs w:val="0"/>
                <w:color w:val="000000"/>
                <w:sz w:val="24"/>
                <w:szCs w:val="24"/>
                <w:highlight w:val="none"/>
                <w:lang w:val="en-US" w:eastAsia="zh-CN"/>
              </w:rPr>
              <w:t>序号</w:t>
            </w:r>
            <w:bookmarkEnd w:id="162"/>
          </w:p>
        </w:tc>
        <w:tc>
          <w:tcPr>
            <w:tcW w:w="421" w:type="pct"/>
            <w:tcBorders>
              <w:top w:val="double" w:color="auto" w:sz="2" w:space="0"/>
              <w:left w:val="single" w:color="auto" w:sz="4" w:space="0"/>
              <w:bottom w:val="single" w:color="auto" w:sz="4" w:space="0"/>
              <w:right w:val="single" w:color="auto" w:sz="4" w:space="0"/>
            </w:tcBorders>
            <w:noWrap w:val="0"/>
            <w:vAlign w:val="center"/>
          </w:tcPr>
          <w:p w14:paraId="169206F1">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评分因素</w:t>
            </w:r>
          </w:p>
        </w:tc>
        <w:tc>
          <w:tcPr>
            <w:tcW w:w="463" w:type="pct"/>
            <w:tcBorders>
              <w:top w:val="double" w:color="auto" w:sz="2" w:space="0"/>
              <w:left w:val="single" w:color="auto" w:sz="4" w:space="0"/>
              <w:bottom w:val="single" w:color="auto" w:sz="4" w:space="0"/>
              <w:right w:val="single" w:color="auto" w:sz="4" w:space="0"/>
            </w:tcBorders>
            <w:noWrap w:val="0"/>
            <w:vAlign w:val="center"/>
          </w:tcPr>
          <w:p w14:paraId="5EBAC5C9">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分值</w:t>
            </w:r>
          </w:p>
        </w:tc>
        <w:tc>
          <w:tcPr>
            <w:tcW w:w="3724" w:type="pct"/>
            <w:tcBorders>
              <w:top w:val="double" w:color="auto" w:sz="2" w:space="0"/>
              <w:left w:val="single" w:color="auto" w:sz="4" w:space="0"/>
              <w:bottom w:val="single" w:color="auto" w:sz="4" w:space="0"/>
              <w:right w:val="double" w:color="auto" w:sz="2" w:space="0"/>
            </w:tcBorders>
            <w:noWrap w:val="0"/>
            <w:vAlign w:val="center"/>
          </w:tcPr>
          <w:p w14:paraId="716CF32E">
            <w:pPr>
              <w:spacing w:line="520" w:lineRule="exact"/>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评分标准</w:t>
            </w:r>
          </w:p>
        </w:tc>
      </w:tr>
      <w:tr w14:paraId="6ABE95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1134D347">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39361CB">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报价</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09280566">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10分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580ECF3D">
            <w:pPr>
              <w:spacing w:line="520" w:lineRule="exact"/>
              <w:ind w:left="0" w:leftChars="0" w:firstLine="0" w:firstLineChars="0"/>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满足招标文件要求且投标价格最低的报价为投标报价基准价，其价格分为满分。其他投标人的价格分统一按照下列公式计算：报价得分=(投标报价基准价／投标报价)* 10</w:t>
            </w:r>
          </w:p>
        </w:tc>
      </w:tr>
      <w:tr w14:paraId="104A63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6372C53E">
            <w:pPr>
              <w:spacing w:line="520" w:lineRule="exact"/>
              <w:ind w:left="0" w:leftChars="0"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268F8D6">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项目理解</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0356A010">
            <w:pPr>
              <w:spacing w:line="520" w:lineRule="exact"/>
              <w:ind w:left="0" w:leftChars="0"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40601519">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对项目的理解：投标人根据本次项目的背景、目标、工作内容及工作计划提出对本项目的理解，评标委员会根据投标人编制内容按以下标准进行打分：</w:t>
            </w:r>
          </w:p>
          <w:p w14:paraId="7493B4E5">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（1）对项目工作理解透彻，能够掌握工作的核心目标，对工作中核心目标可能出现的问题有详细对策的，得5分；</w:t>
            </w:r>
          </w:p>
          <w:p w14:paraId="0D900AE0">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（2）对项目工作基本了解，能够精准把握工作的核心目标，对工作中核心目标可能出现的问题有简要描述的，得3分；</w:t>
            </w:r>
          </w:p>
          <w:p w14:paraId="19FCFEEE">
            <w:pPr>
              <w:spacing w:line="520" w:lineRule="exact"/>
              <w:ind w:left="0" w:leftChars="0" w:firstLine="0" w:firstLineChars="0"/>
              <w:rPr>
                <w:rFonts w:hint="default"/>
                <w:highlight w:val="none"/>
                <w:lang w:val="en-US" w:eastAsia="zh-CN"/>
              </w:rPr>
            </w:pPr>
            <w:r>
              <w:rPr>
                <w:rFonts w:hint="eastAsia" w:ascii="宋体" w:hAnsi="宋体" w:eastAsia="宋体" w:cs="宋体"/>
                <w:b w:val="0"/>
                <w:bCs w:val="0"/>
                <w:color w:val="000000"/>
                <w:sz w:val="24"/>
                <w:szCs w:val="24"/>
                <w:highlight w:val="none"/>
                <w:lang w:val="en-US" w:eastAsia="zh-CN"/>
              </w:rPr>
              <w:t>（3）对项目工作理解浅薄，对工作的核心目标描述简单，对工作中核心目标可能出现的问题无实质性对策的，得1分；</w:t>
            </w:r>
          </w:p>
        </w:tc>
      </w:tr>
      <w:tr w14:paraId="6418D2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5AFB44AC">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882C5EB">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活动执行方案</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5836FA18">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35分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29F8840D">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投标人根据本项目特点，提供活动执行方案</w:t>
            </w:r>
            <w:r>
              <w:rPr>
                <w:rFonts w:hint="eastAsia" w:ascii="宋体" w:hAnsi="宋体" w:eastAsia="宋体" w:cs="宋体"/>
                <w:b w:val="0"/>
                <w:bCs w:val="0"/>
                <w:color w:val="auto"/>
                <w:sz w:val="24"/>
                <w:szCs w:val="24"/>
                <w:highlight w:val="none"/>
                <w:lang w:val="en-US" w:eastAsia="zh-CN"/>
              </w:rPr>
              <w:t>【包含但不限于①嘉宾报到、集体会见、欢迎会、②开幕式、③盐湖资源综合利用产业专题对接活动、④清洁能源产业协同发展专题对接活动、⑤绿色冶金产业高端跃升专题对接活动、⑥零碳产业价值转化专题对接活动、⑦实地考察等7项重点内容策划执行方案】</w:t>
            </w:r>
            <w:r>
              <w:rPr>
                <w:rFonts w:hint="eastAsia" w:ascii="宋体" w:hAnsi="宋体" w:eastAsia="宋体" w:cs="宋体"/>
                <w:b w:val="0"/>
                <w:bCs w:val="0"/>
                <w:color w:val="000000"/>
                <w:sz w:val="24"/>
                <w:szCs w:val="24"/>
                <w:highlight w:val="none"/>
                <w:lang w:val="en-US" w:eastAsia="zh-CN"/>
              </w:rPr>
              <w:t>的，每具有一项得5分，最多得35分。在此基础上，方案中存在不足或有缺陷的，每1项中每有 1 处扣1分，每项最多扣5分；扣完为止。</w:t>
            </w:r>
          </w:p>
          <w:p w14:paraId="6C27AA44">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注：方案应包括但不限于流程设计、嘉宾及参会人员动线，场地规划、舞台设计搭建、灯光舞美、启动仪式、演出、签约等环节。</w:t>
            </w:r>
          </w:p>
          <w:p w14:paraId="70F99CFA">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不足或有缺陷是指：方案内容对活动核心环节的阐述不够完整或过于简略，不能全面流畅体现。</w:t>
            </w:r>
          </w:p>
        </w:tc>
      </w:tr>
      <w:tr w14:paraId="666AFCF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7D619FDF">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42ECC0C">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嘉宾邀请及接待方案</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189C3A4A">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12分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282DF220">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投标人根据本项目特点，提供①嘉宾邀请服务方案；②参会嘉宾接待及工作人员管理方案；③场站及酒店到会场的交通路线规划及车辆保障方案；④酒店及餐饮具体实施配置方案，每具有一项得3分，最多得12分。在此基础上，方案中存在不足或有缺陷的，每1项中每有 1 处扣1分，每项最多扣3分；扣完为止。</w:t>
            </w:r>
          </w:p>
          <w:p w14:paraId="18232150">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注：不足或有缺陷是指：未明确邀请嘉宾的范围、渠道及流程等关键内容；未明确酒店的选择标准、预订流程以及房型分配方案；未涵盖所有涉及场站与酒店到会场的交通规划路线；语言错误或存在歧义；方案内容与本项目实际不完全相符；项目名称、实施地点与本项目不一致等。</w:t>
            </w:r>
          </w:p>
        </w:tc>
      </w:tr>
      <w:tr w14:paraId="79FC02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6EA6BF29">
            <w:pPr>
              <w:spacing w:line="520" w:lineRule="exact"/>
              <w:ind w:left="0" w:leftChars="0"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CD30441">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广告宣传服务方案</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6E6191BB">
            <w:pPr>
              <w:spacing w:line="520" w:lineRule="exact"/>
              <w:ind w:left="0" w:leftChars="0"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11336FD8">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投标人根据本项目特点，提供活动广告宣传方案【包含但不限于①市区重要点位、会场周边氛围营造服务方案；②网络媒体宣传服务方案；③传统媒体推广宣传服务方案】，每具有一项得 2分，最多得 6分。在此基础上，方案中存在不足或有缺陷的，每 1 项中每有 1 处扣 0.5 分，每项最多扣 2 分；扣完为止。</w:t>
            </w:r>
          </w:p>
          <w:p w14:paraId="2A8EEAED">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注：不足或有缺陷是指：该方面内容体现不齐全；涉及内容无重点，不能体现出本项目的特点；语言错误或存在歧义；方案内容与本项目实际不完全相符；项目名称、实施地点与本项目不一致等。</w:t>
            </w:r>
          </w:p>
        </w:tc>
      </w:tr>
      <w:tr w14:paraId="739E29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45967297">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51FC44C">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保障</w:t>
            </w:r>
          </w:p>
          <w:p w14:paraId="66D8A623">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及应</w:t>
            </w:r>
          </w:p>
          <w:p w14:paraId="0641400C">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急服</w:t>
            </w:r>
          </w:p>
          <w:p w14:paraId="4546C111">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务方</w:t>
            </w:r>
          </w:p>
          <w:p w14:paraId="07459715">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案</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7D56DBA2">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12分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4405D510">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投标人根据本项目特点，提供活动其他保障方案【包含但不限于①活动场地保障服务方案②安全保障服务方案③火灾、拥挤踩踏事件应急预案④舆论、群情应急预案⑤电力、网络、通讯服务故障应急预案⑥志愿者组织及保障方案⑦财务保障服务方案⑧活动礼仪组织及保障服务方案】的，每具有一项得 1.5 分，最多得 12分。在此基础上，方案中存在不足或有缺陷的，每1 项中每有 1 处扣 0.5 分，每项最多扣 1.5 分；扣完为止。</w:t>
            </w:r>
          </w:p>
          <w:p w14:paraId="0AA08A72">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注：不足或有缺陷是指：该方面内容体现不齐全；涉及内容无重点，不能体现出本项目的特点；语言错误或存在歧义；方案内容与本项目实际不完全相符；项目名称、实施地点与本项目不一致等。</w:t>
            </w:r>
          </w:p>
        </w:tc>
      </w:tr>
      <w:tr w14:paraId="4432C89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single" w:color="auto" w:sz="4" w:space="0"/>
              <w:right w:val="single" w:color="auto" w:sz="4" w:space="0"/>
            </w:tcBorders>
            <w:noWrap w:val="0"/>
            <w:vAlign w:val="center"/>
          </w:tcPr>
          <w:p w14:paraId="00939084">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C55C8E9">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履约能力</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0D2B9841">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10分</w:t>
            </w:r>
          </w:p>
        </w:tc>
        <w:tc>
          <w:tcPr>
            <w:tcW w:w="3724" w:type="pct"/>
            <w:tcBorders>
              <w:top w:val="single" w:color="auto" w:sz="4" w:space="0"/>
              <w:left w:val="single" w:color="auto" w:sz="4" w:space="0"/>
              <w:bottom w:val="single" w:color="auto" w:sz="4" w:space="0"/>
              <w:right w:val="double" w:color="auto" w:sz="2" w:space="0"/>
            </w:tcBorders>
            <w:noWrap w:val="0"/>
            <w:vAlign w:val="center"/>
          </w:tcPr>
          <w:p w14:paraId="3362B813">
            <w:pPr>
              <w:spacing w:line="520" w:lineRule="exact"/>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（1）投标人根据本项目特点，投标人服务团队架构是否完整、服务内容是否完善具体有针对性,是否符合项目需求，服务承诺是否完整且有针对性，最多得 8 分，由评标委员会根据投标人措施内容按以下标准进行打分。①有完整的服务团队，服务内容和承诺有针对性、内容完整，得8分；②服务团队组建不完整，服务内容和承诺针对性一般，得5分；③服务团队薄弱，服务内容和承诺针对性差或内容简单不全，得2分。</w:t>
            </w:r>
          </w:p>
          <w:p w14:paraId="24D7861C">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（2）投标人应提供对项目负责人、相关技术人员廉洁从业、保</w:t>
            </w:r>
            <w:r>
              <w:rPr>
                <w:rFonts w:hint="eastAsia" w:ascii="宋体" w:hAnsi="宋体" w:cs="宋体"/>
                <w:b w:val="0"/>
                <w:bCs w:val="0"/>
                <w:color w:val="000000"/>
                <w:sz w:val="24"/>
                <w:szCs w:val="24"/>
                <w:highlight w:val="none"/>
                <w:lang w:val="en-US" w:eastAsia="zh-CN"/>
              </w:rPr>
              <w:t>秘</w:t>
            </w:r>
            <w:r>
              <w:rPr>
                <w:rFonts w:hint="eastAsia" w:ascii="宋体" w:hAnsi="宋体" w:eastAsia="宋体" w:cs="宋体"/>
                <w:b w:val="0"/>
                <w:bCs w:val="0"/>
                <w:color w:val="000000"/>
                <w:sz w:val="24"/>
                <w:szCs w:val="24"/>
                <w:highlight w:val="none"/>
                <w:lang w:val="en-US" w:eastAsia="zh-CN"/>
              </w:rPr>
              <w:t>等措施，最多得 2 分，由评标委员会根据投标人措施内容按以下标准进行打分。①措施内容完整详尽，满足且不限于上述所要求内容，得2分；②措施内容简略，基本满足上述所要求内容，得1分。</w:t>
            </w:r>
          </w:p>
        </w:tc>
      </w:tr>
      <w:tr w14:paraId="353EDF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0" w:type="pct"/>
            <w:tcBorders>
              <w:top w:val="single" w:color="auto" w:sz="4" w:space="0"/>
              <w:left w:val="double" w:color="auto" w:sz="2" w:space="0"/>
              <w:bottom w:val="double" w:color="auto" w:sz="2" w:space="0"/>
              <w:right w:val="single" w:color="auto" w:sz="4" w:space="0"/>
            </w:tcBorders>
            <w:noWrap w:val="0"/>
            <w:vAlign w:val="center"/>
          </w:tcPr>
          <w:p w14:paraId="3F1FE4E6">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8</w:t>
            </w:r>
          </w:p>
        </w:tc>
        <w:tc>
          <w:tcPr>
            <w:tcW w:w="421" w:type="pct"/>
            <w:tcBorders>
              <w:top w:val="single" w:color="auto" w:sz="4" w:space="0"/>
              <w:left w:val="single" w:color="auto" w:sz="4" w:space="0"/>
              <w:bottom w:val="double" w:color="auto" w:sz="2" w:space="0"/>
              <w:right w:val="single" w:color="auto" w:sz="4" w:space="0"/>
            </w:tcBorders>
            <w:noWrap w:val="0"/>
            <w:vAlign w:val="center"/>
          </w:tcPr>
          <w:p w14:paraId="6C694E2A">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业绩</w:t>
            </w:r>
          </w:p>
        </w:tc>
        <w:tc>
          <w:tcPr>
            <w:tcW w:w="463" w:type="pct"/>
            <w:tcBorders>
              <w:top w:val="single" w:color="auto" w:sz="4" w:space="0"/>
              <w:left w:val="single" w:color="auto" w:sz="4" w:space="0"/>
              <w:bottom w:val="double" w:color="auto" w:sz="2" w:space="0"/>
              <w:right w:val="single" w:color="auto" w:sz="4" w:space="0"/>
            </w:tcBorders>
            <w:noWrap w:val="0"/>
            <w:vAlign w:val="center"/>
          </w:tcPr>
          <w:p w14:paraId="176A416C">
            <w:pPr>
              <w:spacing w:line="520" w:lineRule="exact"/>
              <w:ind w:left="0" w:leftChars="0" w:firstLine="0" w:firstLineChars="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10分</w:t>
            </w:r>
          </w:p>
        </w:tc>
        <w:tc>
          <w:tcPr>
            <w:tcW w:w="3724" w:type="pct"/>
            <w:tcBorders>
              <w:top w:val="single" w:color="auto" w:sz="4" w:space="0"/>
              <w:left w:val="single" w:color="auto" w:sz="4" w:space="0"/>
              <w:bottom w:val="double" w:color="auto" w:sz="2" w:space="0"/>
              <w:right w:val="double" w:color="auto" w:sz="2" w:space="0"/>
            </w:tcBorders>
            <w:noWrap w:val="0"/>
            <w:vAlign w:val="center"/>
          </w:tcPr>
          <w:p w14:paraId="3F59FA4F">
            <w:pPr>
              <w:spacing w:line="520" w:lineRule="exact"/>
              <w:ind w:left="0" w:leftChars="0" w:firstLine="0" w:firstLineChars="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根据投标人自2019年1月1日至</w:t>
            </w:r>
            <w:r>
              <w:rPr>
                <w:rFonts w:hint="eastAsia" w:ascii="宋体" w:hAnsi="宋体" w:eastAsia="宋体" w:cs="宋体"/>
                <w:b w:val="0"/>
                <w:bCs w:val="0"/>
                <w:color w:val="000000"/>
                <w:sz w:val="24"/>
                <w:szCs w:val="24"/>
                <w:highlight w:val="none"/>
                <w:lang w:eastAsia="zh-CN"/>
              </w:rPr>
              <w:t>投标</w:t>
            </w:r>
            <w:r>
              <w:rPr>
                <w:rFonts w:hint="eastAsia" w:ascii="宋体" w:hAnsi="宋体" w:eastAsia="宋体" w:cs="宋体"/>
                <w:b w:val="0"/>
                <w:bCs w:val="0"/>
                <w:color w:val="000000"/>
                <w:sz w:val="24"/>
                <w:szCs w:val="24"/>
                <w:highlight w:val="none"/>
              </w:rPr>
              <w:t>截止之日具有类似业绩（类似业绩指：</w:t>
            </w:r>
            <w:r>
              <w:rPr>
                <w:rFonts w:hint="eastAsia" w:ascii="宋体" w:hAnsi="宋体" w:eastAsia="宋体" w:cs="宋体"/>
                <w:b w:val="0"/>
                <w:bCs w:val="0"/>
                <w:color w:val="000000"/>
                <w:sz w:val="24"/>
                <w:szCs w:val="24"/>
                <w:highlight w:val="none"/>
                <w:lang w:eastAsia="zh-CN"/>
              </w:rPr>
              <w:t>政府部门组织的</w:t>
            </w:r>
            <w:r>
              <w:rPr>
                <w:rFonts w:hint="eastAsia" w:ascii="宋体" w:hAnsi="宋体" w:eastAsia="宋体" w:cs="宋体"/>
                <w:b w:val="0"/>
                <w:bCs w:val="0"/>
                <w:color w:val="000000"/>
                <w:sz w:val="24"/>
                <w:szCs w:val="24"/>
                <w:highlight w:val="none"/>
              </w:rPr>
              <w:t>国际性会议或</w:t>
            </w:r>
            <w:r>
              <w:rPr>
                <w:rFonts w:hint="eastAsia" w:ascii="宋体" w:hAnsi="宋体" w:eastAsia="宋体" w:cs="宋体"/>
                <w:b w:val="0"/>
                <w:bCs w:val="0"/>
                <w:color w:val="000000"/>
                <w:sz w:val="24"/>
                <w:szCs w:val="24"/>
                <w:highlight w:val="none"/>
                <w:lang w:eastAsia="zh-CN"/>
              </w:rPr>
              <w:t>活动</w:t>
            </w:r>
            <w:r>
              <w:rPr>
                <w:rFonts w:hint="eastAsia" w:ascii="宋体" w:hAnsi="宋体" w:eastAsia="宋体" w:cs="宋体"/>
                <w:b w:val="0"/>
                <w:bCs w:val="0"/>
                <w:color w:val="000000"/>
                <w:sz w:val="24"/>
                <w:szCs w:val="24"/>
                <w:highlight w:val="none"/>
              </w:rPr>
              <w:t>服务项目</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国家级、省部级会议或</w:t>
            </w:r>
            <w:r>
              <w:rPr>
                <w:rFonts w:hint="eastAsia" w:ascii="宋体" w:hAnsi="宋体" w:eastAsia="宋体" w:cs="宋体"/>
                <w:b w:val="0"/>
                <w:bCs w:val="0"/>
                <w:color w:val="000000"/>
                <w:sz w:val="24"/>
                <w:szCs w:val="24"/>
                <w:highlight w:val="none"/>
                <w:lang w:eastAsia="zh-CN"/>
              </w:rPr>
              <w:t>活动</w:t>
            </w:r>
            <w:r>
              <w:rPr>
                <w:rFonts w:hint="eastAsia" w:ascii="宋体" w:hAnsi="宋体" w:eastAsia="宋体" w:cs="宋体"/>
                <w:b w:val="0"/>
                <w:bCs w:val="0"/>
                <w:color w:val="000000"/>
                <w:sz w:val="24"/>
                <w:szCs w:val="24"/>
                <w:highlight w:val="none"/>
              </w:rPr>
              <w:t>项目）进行评审</w:t>
            </w:r>
            <w:r>
              <w:rPr>
                <w:rFonts w:hint="eastAsia" w:ascii="宋体" w:hAnsi="宋体" w:eastAsia="宋体" w:cs="宋体"/>
                <w:b w:val="0"/>
                <w:bCs w:val="0"/>
                <w:color w:val="000000"/>
                <w:sz w:val="24"/>
                <w:szCs w:val="24"/>
                <w:highlight w:val="none"/>
                <w:lang w:eastAsia="zh-CN"/>
              </w:rPr>
              <w:t>。</w:t>
            </w:r>
          </w:p>
          <w:p w14:paraId="7AA727E8">
            <w:pPr>
              <w:spacing w:line="520" w:lineRule="exact"/>
              <w:ind w:left="0" w:leftChars="0" w:firstLine="0" w:firstLineChars="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国际性会议或</w:t>
            </w:r>
            <w:r>
              <w:rPr>
                <w:rFonts w:hint="eastAsia" w:ascii="宋体" w:hAnsi="宋体" w:eastAsia="宋体" w:cs="宋体"/>
                <w:b w:val="0"/>
                <w:bCs w:val="0"/>
                <w:color w:val="000000"/>
                <w:sz w:val="24"/>
                <w:szCs w:val="24"/>
                <w:highlight w:val="none"/>
                <w:lang w:eastAsia="zh-CN"/>
              </w:rPr>
              <w:t>活动</w:t>
            </w:r>
            <w:r>
              <w:rPr>
                <w:rFonts w:hint="eastAsia" w:ascii="宋体" w:hAnsi="宋体" w:eastAsia="宋体" w:cs="宋体"/>
                <w:b w:val="0"/>
                <w:bCs w:val="0"/>
                <w:color w:val="000000"/>
                <w:sz w:val="24"/>
                <w:szCs w:val="24"/>
                <w:highlight w:val="none"/>
              </w:rPr>
              <w:t>服务项目每份合格业绩合同</w:t>
            </w:r>
            <w:r>
              <w:rPr>
                <w:rFonts w:hint="eastAsia" w:ascii="宋体" w:hAnsi="宋体" w:eastAsia="宋体" w:cs="宋体"/>
                <w:b w:val="0"/>
                <w:bCs w:val="0"/>
                <w:color w:val="000000"/>
                <w:sz w:val="24"/>
                <w:szCs w:val="24"/>
                <w:highlight w:val="none"/>
                <w:lang w:eastAsia="zh-CN"/>
              </w:rPr>
              <w:t>得</w:t>
            </w:r>
            <w:r>
              <w:rPr>
                <w:rFonts w:hint="eastAsia" w:ascii="宋体" w:hAnsi="宋体" w:eastAsia="宋体" w:cs="宋体"/>
                <w:b w:val="0"/>
                <w:bCs w:val="0"/>
                <w:color w:val="000000"/>
                <w:sz w:val="24"/>
                <w:szCs w:val="24"/>
                <w:highlight w:val="none"/>
              </w:rPr>
              <w:t>1分</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国家级、省部级会议或</w:t>
            </w:r>
            <w:r>
              <w:rPr>
                <w:rFonts w:hint="eastAsia" w:ascii="宋体" w:hAnsi="宋体" w:eastAsia="宋体" w:cs="宋体"/>
                <w:b w:val="0"/>
                <w:bCs w:val="0"/>
                <w:color w:val="000000"/>
                <w:sz w:val="24"/>
                <w:szCs w:val="24"/>
                <w:highlight w:val="none"/>
                <w:lang w:eastAsia="zh-CN"/>
              </w:rPr>
              <w:t>活动</w:t>
            </w:r>
            <w:r>
              <w:rPr>
                <w:rFonts w:hint="eastAsia" w:ascii="宋体" w:hAnsi="宋体" w:eastAsia="宋体" w:cs="宋体"/>
                <w:b w:val="0"/>
                <w:bCs w:val="0"/>
                <w:color w:val="000000"/>
                <w:sz w:val="24"/>
                <w:szCs w:val="24"/>
                <w:highlight w:val="none"/>
              </w:rPr>
              <w:t>项目每份合格业绩合同</w:t>
            </w:r>
            <w:r>
              <w:rPr>
                <w:rFonts w:hint="eastAsia" w:ascii="宋体" w:hAnsi="宋体" w:eastAsia="宋体" w:cs="宋体"/>
                <w:b w:val="0"/>
                <w:bCs w:val="0"/>
                <w:color w:val="000000"/>
                <w:sz w:val="24"/>
                <w:szCs w:val="24"/>
                <w:highlight w:val="none"/>
                <w:lang w:eastAsia="zh-CN"/>
              </w:rPr>
              <w:t>得</w:t>
            </w:r>
            <w:r>
              <w:rPr>
                <w:rFonts w:hint="eastAsia" w:ascii="宋体" w:hAnsi="宋体" w:eastAsia="宋体" w:cs="宋体"/>
                <w:b w:val="0"/>
                <w:bCs w:val="0"/>
                <w:color w:val="000000"/>
                <w:sz w:val="24"/>
                <w:szCs w:val="24"/>
                <w:highlight w:val="none"/>
                <w:lang w:val="en-US" w:eastAsia="zh-CN"/>
              </w:rPr>
              <w:t>0.5</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满分</w:t>
            </w:r>
            <w:r>
              <w:rPr>
                <w:rFonts w:hint="eastAsia" w:ascii="宋体" w:hAnsi="宋体" w:eastAsia="宋体" w:cs="宋体"/>
                <w:b w:val="0"/>
                <w:bCs w:val="0"/>
                <w:color w:val="000000"/>
                <w:sz w:val="24"/>
                <w:szCs w:val="24"/>
                <w:highlight w:val="none"/>
                <w:lang w:val="en-US" w:eastAsia="zh-CN"/>
              </w:rPr>
              <w:t>10分</w:t>
            </w:r>
            <w:r>
              <w:rPr>
                <w:rFonts w:hint="eastAsia" w:ascii="宋体" w:hAnsi="宋体" w:eastAsia="宋体" w:cs="宋体"/>
                <w:b w:val="0"/>
                <w:bCs w:val="0"/>
                <w:color w:val="000000"/>
                <w:sz w:val="24"/>
                <w:szCs w:val="24"/>
                <w:highlight w:val="none"/>
              </w:rPr>
              <w:t>。</w:t>
            </w:r>
          </w:p>
          <w:p w14:paraId="22958275">
            <w:pPr>
              <w:spacing w:line="520" w:lineRule="exact"/>
              <w:ind w:left="0" w:leftChars="0" w:firstLine="0" w:firstLineChars="0"/>
              <w:rPr>
                <w:rFonts w:hint="eastAsia"/>
              </w:rPr>
            </w:pPr>
            <w:r>
              <w:rPr>
                <w:rFonts w:hint="eastAsia" w:ascii="宋体" w:hAnsi="宋体" w:eastAsia="宋体" w:cs="宋体"/>
                <w:b w:val="0"/>
                <w:bCs w:val="0"/>
                <w:color w:val="000000"/>
                <w:sz w:val="24"/>
                <w:szCs w:val="24"/>
                <w:highlight w:val="none"/>
              </w:rPr>
              <w:t>业绩证明材料指合同或中标/成交通知书或其他相关证明文件。</w:t>
            </w:r>
          </w:p>
        </w:tc>
      </w:tr>
    </w:tbl>
    <w:p w14:paraId="4754C995">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p>
    <w:p w14:paraId="419F5806">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A90DC2">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19.4评标结果汇总完成后，除下列情形外，任何人不得修改评标结果：</w:t>
      </w:r>
    </w:p>
    <w:p w14:paraId="42A26FB7">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（1）分值汇总计算错误的；</w:t>
      </w:r>
    </w:p>
    <w:p w14:paraId="6E46E61A">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（2）分项评分超出评分标准范围的；</w:t>
      </w:r>
    </w:p>
    <w:p w14:paraId="11284BDB">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（3）评标委员会成员对客观评审因素评分不一致的；</w:t>
      </w:r>
    </w:p>
    <w:p w14:paraId="3668E545">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（4）经评标委员会认定评分畸高、畸低的。</w:t>
      </w:r>
    </w:p>
    <w:p w14:paraId="2DB99847">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F526D78">
      <w:pPr>
        <w:autoSpaceDE w:val="0"/>
        <w:autoSpaceDN w:val="0"/>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shd w:val="clear" w:color="auto" w:fill="FFFFFF"/>
          <w:lang w:bidi="ar-SA"/>
        </w:rPr>
        <w:t>投标人对以上情形提出质疑</w:t>
      </w:r>
      <w:r>
        <w:rPr>
          <w:rFonts w:hint="eastAsia" w:ascii="宋体" w:hAnsi="宋体" w:eastAsia="宋体" w:cs="宋体"/>
          <w:color w:val="000000"/>
          <w:sz w:val="24"/>
          <w:highlight w:val="none"/>
          <w:shd w:val="clear" w:color="auto" w:fill="FFFFFF"/>
          <w:lang w:val="en-US" w:eastAsia="zh-CN" w:bidi="ar-SA"/>
        </w:rPr>
        <w:t>且质疑成立</w:t>
      </w:r>
      <w:r>
        <w:rPr>
          <w:rFonts w:hint="eastAsia" w:ascii="宋体" w:hAnsi="宋体" w:eastAsia="宋体" w:cs="宋体"/>
          <w:color w:val="000000"/>
          <w:sz w:val="24"/>
          <w:highlight w:val="none"/>
          <w:shd w:val="clear" w:color="auto" w:fill="FFFFFF"/>
          <w:lang w:bidi="ar-SA"/>
        </w:rPr>
        <w:t>的，采购人或者采购代理机构可以组织原评标委员会进行重新评审，重新评审改变评标结果的，应当书面报告本级财政部门。</w:t>
      </w:r>
    </w:p>
    <w:p w14:paraId="69C6A9EC">
      <w:pPr>
        <w:widowControl w:val="0"/>
        <w:spacing w:before="0" w:after="0" w:line="360" w:lineRule="auto"/>
        <w:jc w:val="center"/>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八、中标</w:t>
      </w:r>
    </w:p>
    <w:p w14:paraId="2C5D1138">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63" w:name="_Toc2845"/>
      <w:bookmarkStart w:id="164" w:name="_Toc15456"/>
      <w:bookmarkStart w:id="165" w:name="_Toc2698"/>
      <w:bookmarkStart w:id="166" w:name="_Toc25936"/>
      <w:bookmarkStart w:id="167" w:name="_Toc4893"/>
      <w:r>
        <w:rPr>
          <w:rFonts w:hint="eastAsia" w:ascii="宋体" w:hAnsi="宋体" w:eastAsia="宋体" w:cs="宋体"/>
          <w:b/>
          <w:bCs/>
          <w:color w:val="000000"/>
          <w:kern w:val="2"/>
          <w:sz w:val="28"/>
          <w:szCs w:val="28"/>
          <w:highlight w:val="none"/>
          <w:lang w:val="en-US" w:eastAsia="zh-CN" w:bidi="ar-SA"/>
        </w:rPr>
        <w:t>20</w:t>
      </w:r>
      <w:r>
        <w:rPr>
          <w:rFonts w:hint="eastAsia" w:ascii="宋体" w:hAnsi="宋体" w:eastAsia="宋体" w:cs="宋体"/>
          <w:b/>
          <w:bCs/>
          <w:color w:val="000000"/>
          <w:kern w:val="2"/>
          <w:sz w:val="28"/>
          <w:szCs w:val="28"/>
          <w:highlight w:val="none"/>
          <w:lang w:val="zh-CN" w:eastAsia="zh-CN" w:bidi="ar-SA"/>
        </w:rPr>
        <w:t>.推荐并确定中标</w:t>
      </w:r>
      <w:r>
        <w:rPr>
          <w:rFonts w:hint="default" w:ascii="宋体" w:hAnsi="宋体" w:eastAsia="宋体" w:cs="宋体"/>
          <w:b/>
          <w:bCs/>
          <w:color w:val="000000"/>
          <w:kern w:val="2"/>
          <w:sz w:val="28"/>
          <w:szCs w:val="28"/>
          <w:highlight w:val="none"/>
          <w:lang w:val="en-US" w:eastAsia="zh-CN" w:bidi="ar-SA"/>
        </w:rPr>
        <w:t>人</w:t>
      </w:r>
      <w:bookmarkEnd w:id="163"/>
      <w:bookmarkEnd w:id="164"/>
      <w:bookmarkEnd w:id="165"/>
      <w:bookmarkEnd w:id="166"/>
      <w:bookmarkEnd w:id="167"/>
    </w:p>
    <w:p w14:paraId="1078B577">
      <w:pPr>
        <w:autoSpaceDE w:val="0"/>
        <w:autoSpaceDN w:val="0"/>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20.1采购代理机构应当在评标结束后2个工作日内将评标报告送采购人。采购人应当自收到评标报告之日起</w:t>
      </w:r>
      <w:r>
        <w:rPr>
          <w:rFonts w:hint="eastAsia" w:ascii="宋体" w:hAnsi="宋体" w:cs="宋体"/>
          <w:color w:val="000000"/>
          <w:sz w:val="24"/>
          <w:highlight w:val="none"/>
          <w:lang w:val="en-US" w:eastAsia="zh-CN" w:bidi="ar-SA"/>
        </w:rPr>
        <w:t>5</w:t>
      </w:r>
      <w:r>
        <w:rPr>
          <w:rFonts w:hint="eastAsia" w:ascii="宋体" w:hAnsi="宋体" w:eastAsia="宋体" w:cs="宋体"/>
          <w:color w:val="000000"/>
          <w:sz w:val="24"/>
          <w:highlight w:val="none"/>
          <w:lang w:bidi="ar-SA"/>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7BB291">
      <w:pPr>
        <w:autoSpaceDE w:val="0"/>
        <w:autoSpaceDN w:val="0"/>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20.2采购人自行组织招标的，应当在评标结束后5个工作日内确定中标人。</w:t>
      </w:r>
    </w:p>
    <w:p w14:paraId="74F54D5B">
      <w:pPr>
        <w:autoSpaceDE w:val="0"/>
        <w:autoSpaceDN w:val="0"/>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20.3采购人在收到评标报告5个工作日内未按评标报告推荐的中标候选人顺序确定中标人，又不能说明合法理由的，视同按评标报告推荐的顺序确定排名第一的中标候选人为中标人。</w:t>
      </w:r>
    </w:p>
    <w:p w14:paraId="7323DCEC">
      <w:pPr>
        <w:widowControl w:val="0"/>
        <w:spacing w:before="0" w:after="0" w:line="360" w:lineRule="auto"/>
        <w:jc w:val="left"/>
        <w:outlineLvl w:val="0"/>
        <w:rPr>
          <w:rFonts w:hint="eastAsia" w:ascii="宋体" w:hAnsi="宋体" w:eastAsia="宋体" w:cs="宋体"/>
          <w:b/>
          <w:bCs/>
          <w:color w:val="000000"/>
          <w:kern w:val="2"/>
          <w:sz w:val="36"/>
          <w:szCs w:val="32"/>
          <w:highlight w:val="none"/>
          <w:lang w:val="zh-CN" w:eastAsia="zh-CN" w:bidi="ar-SA"/>
        </w:rPr>
      </w:pPr>
      <w:bookmarkStart w:id="168" w:name="_Toc15977"/>
      <w:bookmarkStart w:id="169" w:name="_Toc25398"/>
      <w:bookmarkStart w:id="170" w:name="_Toc32325"/>
      <w:bookmarkStart w:id="171" w:name="_Toc21831"/>
      <w:bookmarkStart w:id="172" w:name="_Toc24860"/>
      <w:r>
        <w:rPr>
          <w:rFonts w:hint="eastAsia" w:ascii="宋体" w:hAnsi="宋体" w:eastAsia="宋体" w:cs="宋体"/>
          <w:b/>
          <w:bCs/>
          <w:color w:val="000000"/>
          <w:kern w:val="2"/>
          <w:sz w:val="28"/>
          <w:szCs w:val="28"/>
          <w:highlight w:val="none"/>
          <w:lang w:val="zh-CN" w:eastAsia="zh-CN" w:bidi="ar-SA"/>
        </w:rPr>
        <w:t>2</w:t>
      </w:r>
      <w:r>
        <w:rPr>
          <w:rFonts w:hint="eastAsia" w:ascii="宋体" w:hAnsi="宋体" w:eastAsia="宋体" w:cs="宋体"/>
          <w:b/>
          <w:bCs/>
          <w:color w:val="000000"/>
          <w:kern w:val="2"/>
          <w:sz w:val="28"/>
          <w:szCs w:val="28"/>
          <w:highlight w:val="none"/>
          <w:lang w:val="en-US" w:eastAsia="zh-CN" w:bidi="ar-SA"/>
        </w:rPr>
        <w:t>1</w:t>
      </w:r>
      <w:r>
        <w:rPr>
          <w:rFonts w:hint="eastAsia" w:ascii="宋体" w:hAnsi="宋体" w:eastAsia="宋体" w:cs="宋体"/>
          <w:b/>
          <w:bCs/>
          <w:color w:val="000000"/>
          <w:kern w:val="2"/>
          <w:sz w:val="28"/>
          <w:szCs w:val="28"/>
          <w:highlight w:val="none"/>
          <w:lang w:val="zh-CN" w:eastAsia="zh-CN" w:bidi="ar-SA"/>
        </w:rPr>
        <w:t>.中标通知</w:t>
      </w:r>
      <w:bookmarkEnd w:id="168"/>
      <w:bookmarkEnd w:id="169"/>
      <w:bookmarkEnd w:id="170"/>
      <w:bookmarkEnd w:id="171"/>
      <w:bookmarkEnd w:id="172"/>
    </w:p>
    <w:p w14:paraId="4D5A2D7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21.1采购人或者采购代理机构应当自中标人确定之日起2个工作日内，在</w:t>
      </w:r>
      <w:r>
        <w:rPr>
          <w:rFonts w:hint="eastAsia" w:ascii="宋体" w:hAnsi="宋体" w:eastAsia="宋体" w:cs="宋体"/>
          <w:b/>
          <w:bCs/>
          <w:color w:val="000000"/>
          <w:sz w:val="24"/>
          <w:highlight w:val="none"/>
          <w:lang w:bidi="ar-SA"/>
        </w:rPr>
        <w:t>青海政府采购网</w:t>
      </w:r>
      <w:r>
        <w:rPr>
          <w:rFonts w:hint="eastAsia" w:ascii="宋体" w:hAnsi="宋体" w:eastAsia="宋体" w:cs="宋体"/>
          <w:color w:val="000000"/>
          <w:kern w:val="0"/>
          <w:sz w:val="24"/>
          <w:highlight w:val="none"/>
          <w:lang w:bidi="ar-SA"/>
        </w:rPr>
        <w:t>上公告中标结果，招标文件应当随中标结果同时公告。</w:t>
      </w:r>
    </w:p>
    <w:p w14:paraId="562452F7">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21.2中标结果公告内容应当包括采购人及其委托的采购代理机构的名称、地址、联系方式，项目名称和项目编号，中标</w:t>
      </w:r>
      <w:r>
        <w:rPr>
          <w:rFonts w:hint="eastAsia" w:ascii="宋体" w:hAnsi="宋体" w:cs="宋体"/>
          <w:color w:val="000000"/>
          <w:kern w:val="0"/>
          <w:sz w:val="24"/>
          <w:highlight w:val="none"/>
          <w:lang w:val="en-US" w:eastAsia="zh-CN" w:bidi="ar-SA"/>
        </w:rPr>
        <w:t>人</w:t>
      </w:r>
      <w:r>
        <w:rPr>
          <w:rFonts w:hint="eastAsia" w:ascii="宋体" w:hAnsi="宋体" w:eastAsia="宋体" w:cs="宋体"/>
          <w:color w:val="000000"/>
          <w:kern w:val="0"/>
          <w:sz w:val="24"/>
          <w:highlight w:val="none"/>
          <w:lang w:bidi="ar-SA"/>
        </w:rPr>
        <w:t>名称、地址和中标金额，主要中标标的的名称、数量、单价、服务</w:t>
      </w:r>
      <w:r>
        <w:rPr>
          <w:rFonts w:hint="eastAsia" w:ascii="宋体" w:hAnsi="宋体" w:cs="宋体"/>
          <w:color w:val="000000"/>
          <w:kern w:val="0"/>
          <w:sz w:val="24"/>
          <w:highlight w:val="none"/>
          <w:lang w:eastAsia="zh-CN" w:bidi="ar-SA"/>
        </w:rPr>
        <w:t>内容</w:t>
      </w:r>
      <w:r>
        <w:rPr>
          <w:rFonts w:hint="eastAsia" w:ascii="宋体" w:hAnsi="宋体" w:eastAsia="宋体" w:cs="宋体"/>
          <w:color w:val="000000"/>
          <w:kern w:val="0"/>
          <w:sz w:val="24"/>
          <w:highlight w:val="none"/>
          <w:lang w:bidi="ar-SA"/>
        </w:rPr>
        <w:t>，中标公告期限以及评审专家名单。</w:t>
      </w:r>
    </w:p>
    <w:p w14:paraId="460D195C">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21.3中标公告期限为1个工作日。</w:t>
      </w:r>
    </w:p>
    <w:p w14:paraId="288E0CD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21.4在公告中标结果的同时，</w:t>
      </w:r>
      <w:r>
        <w:rPr>
          <w:rFonts w:hint="eastAsia" w:ascii="宋体" w:hAnsi="宋体" w:eastAsia="宋体" w:cs="宋体"/>
          <w:color w:val="000000"/>
          <w:kern w:val="0"/>
          <w:sz w:val="24"/>
          <w:highlight w:val="none"/>
          <w:lang w:val="zh-CN" w:eastAsia="zh-CN" w:bidi="ar-SA"/>
        </w:rPr>
        <w:t>采购代理机构</w:t>
      </w:r>
      <w:r>
        <w:rPr>
          <w:rFonts w:hint="eastAsia" w:ascii="宋体" w:hAnsi="宋体" w:eastAsia="宋体" w:cs="宋体"/>
          <w:color w:val="000000"/>
          <w:kern w:val="0"/>
          <w:sz w:val="24"/>
          <w:highlight w:val="none"/>
          <w:lang w:bidi="ar-SA"/>
        </w:rPr>
        <w:t>应当向中标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发出中标通知书；采用综合评分法评审的，还应当告知未中标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本人的评审得分与排序。</w:t>
      </w:r>
    </w:p>
    <w:p w14:paraId="749981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21.5中标通知书发出后，采购人不得违法改变中标结果，中标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无正当理由不得放弃中标。</w:t>
      </w:r>
    </w:p>
    <w:p w14:paraId="772595B9">
      <w:pPr>
        <w:keepNext w:val="0"/>
        <w:keepLines w:val="0"/>
        <w:pageBreakBefore w:val="0"/>
        <w:widowControl w:val="0"/>
        <w:kinsoku/>
        <w:wordWrap/>
        <w:overflowPunct/>
        <w:topLinePunct w:val="0"/>
        <w:bidi w:val="0"/>
        <w:adjustRightInd/>
        <w:snapToGrid/>
        <w:spacing w:before="0" w:after="0" w:line="360" w:lineRule="auto"/>
        <w:jc w:val="center"/>
        <w:textAlignment w:val="auto"/>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九、授予合同</w:t>
      </w:r>
    </w:p>
    <w:p w14:paraId="028C0FE9">
      <w:pPr>
        <w:widowControl w:val="0"/>
        <w:spacing w:before="0" w:after="0" w:line="360" w:lineRule="auto"/>
        <w:jc w:val="left"/>
        <w:outlineLvl w:val="0"/>
        <w:rPr>
          <w:rFonts w:hint="eastAsia" w:ascii="宋体" w:hAnsi="宋体" w:eastAsia="宋体" w:cs="宋体"/>
          <w:b/>
          <w:bCs/>
          <w:color w:val="000000"/>
          <w:kern w:val="0"/>
          <w:sz w:val="24"/>
          <w:szCs w:val="32"/>
          <w:highlight w:val="none"/>
          <w:lang w:val="en-US" w:eastAsia="zh-CN" w:bidi="ar-SA"/>
        </w:rPr>
      </w:pPr>
      <w:bookmarkStart w:id="173" w:name="_Toc20843"/>
      <w:bookmarkStart w:id="174" w:name="_Toc8898"/>
      <w:bookmarkStart w:id="175" w:name="_Toc17422"/>
      <w:bookmarkStart w:id="176" w:name="_Toc25465"/>
      <w:bookmarkStart w:id="177" w:name="_Toc1899"/>
      <w:r>
        <w:rPr>
          <w:rFonts w:hint="eastAsia" w:ascii="宋体" w:hAnsi="宋体" w:eastAsia="宋体" w:cs="宋体"/>
          <w:b/>
          <w:bCs/>
          <w:color w:val="000000"/>
          <w:kern w:val="2"/>
          <w:sz w:val="28"/>
          <w:szCs w:val="28"/>
          <w:highlight w:val="none"/>
          <w:lang w:val="zh-CN" w:eastAsia="zh-CN" w:bidi="ar-SA"/>
        </w:rPr>
        <w:t>2</w:t>
      </w:r>
      <w:r>
        <w:rPr>
          <w:rFonts w:hint="eastAsia" w:ascii="宋体" w:hAnsi="宋体" w:eastAsia="宋体" w:cs="宋体"/>
          <w:b/>
          <w:bCs/>
          <w:color w:val="000000"/>
          <w:kern w:val="2"/>
          <w:sz w:val="28"/>
          <w:szCs w:val="28"/>
          <w:highlight w:val="none"/>
          <w:lang w:val="en-US" w:eastAsia="zh-CN" w:bidi="ar-SA"/>
        </w:rPr>
        <w:t>2</w:t>
      </w:r>
      <w:r>
        <w:rPr>
          <w:rFonts w:hint="eastAsia" w:ascii="宋体" w:hAnsi="宋体" w:eastAsia="宋体" w:cs="宋体"/>
          <w:b/>
          <w:bCs/>
          <w:color w:val="000000"/>
          <w:kern w:val="2"/>
          <w:sz w:val="28"/>
          <w:szCs w:val="28"/>
          <w:highlight w:val="none"/>
          <w:lang w:val="zh-CN" w:eastAsia="zh-CN" w:bidi="ar-SA"/>
        </w:rPr>
        <w:t>.签订合同</w:t>
      </w:r>
      <w:bookmarkEnd w:id="173"/>
      <w:bookmarkEnd w:id="174"/>
      <w:bookmarkEnd w:id="175"/>
      <w:bookmarkEnd w:id="176"/>
      <w:bookmarkEnd w:id="177"/>
    </w:p>
    <w:p w14:paraId="1C0EA1C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val="zh-CN" w:eastAsia="zh-CN" w:bidi="ar-SA"/>
        </w:rPr>
        <w:t>2</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.1</w:t>
      </w:r>
      <w:r>
        <w:rPr>
          <w:rFonts w:hint="eastAsia" w:ascii="宋体" w:hAnsi="宋体" w:eastAsia="宋体" w:cs="宋体"/>
          <w:color w:val="000000"/>
          <w:kern w:val="0"/>
          <w:sz w:val="24"/>
          <w:highlight w:val="none"/>
          <w:lang w:bidi="ar-SA"/>
        </w:rPr>
        <w:t>采购人应当自中标通知书发出之日起30日内，按照招标文件和中标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投标文件的规定，与中标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签订书面合同。所签订的合同不得对招标文件确定的事项和中标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投标文件作实质性修改。</w:t>
      </w:r>
    </w:p>
    <w:p w14:paraId="667AC4FB">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采购人不得向中标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提出任何不合理的要求作为签订合同的条件。</w:t>
      </w:r>
    </w:p>
    <w:p w14:paraId="1B2CB410">
      <w:pPr>
        <w:autoSpaceDE w:val="0"/>
        <w:autoSpaceDN w:val="0"/>
        <w:spacing w:line="360" w:lineRule="auto"/>
        <w:ind w:firstLine="480" w:firstLineChars="200"/>
        <w:rPr>
          <w:rFonts w:hint="eastAsia" w:ascii="宋体" w:hAnsi="宋体" w:eastAsia="宋体" w:cs="宋体"/>
          <w:b/>
          <w:bCs/>
          <w:strike/>
          <w:color w:val="000000"/>
          <w:kern w:val="0"/>
          <w:sz w:val="24"/>
          <w:highlight w:val="none"/>
          <w:lang w:val="zh-CN" w:eastAsia="zh-CN" w:bidi="ar-SA"/>
        </w:rPr>
      </w:pPr>
      <w:r>
        <w:rPr>
          <w:rFonts w:hint="eastAsia" w:ascii="宋体" w:hAnsi="宋体" w:eastAsia="宋体" w:cs="宋体"/>
          <w:strike w:val="0"/>
          <w:color w:val="000000"/>
          <w:kern w:val="0"/>
          <w:sz w:val="24"/>
          <w:highlight w:val="none"/>
          <w:lang w:val="zh-CN" w:eastAsia="zh-CN" w:bidi="ar-SA"/>
        </w:rPr>
        <w:t>2</w:t>
      </w:r>
      <w:r>
        <w:rPr>
          <w:rFonts w:hint="eastAsia" w:ascii="宋体" w:hAnsi="宋体" w:eastAsia="宋体" w:cs="宋体"/>
          <w:strike w:val="0"/>
          <w:color w:val="000000"/>
          <w:kern w:val="0"/>
          <w:sz w:val="24"/>
          <w:highlight w:val="none"/>
          <w:lang w:bidi="ar-SA"/>
        </w:rPr>
        <w:t>2</w:t>
      </w:r>
      <w:r>
        <w:rPr>
          <w:rFonts w:hint="eastAsia" w:ascii="宋体" w:hAnsi="宋体" w:eastAsia="宋体" w:cs="宋体"/>
          <w:strike w:val="0"/>
          <w:color w:val="000000"/>
          <w:kern w:val="0"/>
          <w:sz w:val="24"/>
          <w:highlight w:val="none"/>
          <w:lang w:val="zh-CN" w:eastAsia="zh-CN" w:bidi="ar-SA"/>
        </w:rPr>
        <w:t>.2</w:t>
      </w:r>
      <w:r>
        <w:rPr>
          <w:rFonts w:hint="eastAsia" w:ascii="宋体" w:hAnsi="宋体" w:eastAsia="宋体" w:cs="宋体"/>
          <w:b/>
          <w:bCs/>
          <w:strike w:val="0"/>
          <w:color w:val="000000"/>
          <w:kern w:val="0"/>
          <w:sz w:val="24"/>
          <w:highlight w:val="none"/>
          <w:lang w:val="en-US" w:eastAsia="zh-CN" w:bidi="ar-SA"/>
        </w:rPr>
        <w:t>本项目</w:t>
      </w:r>
      <w:r>
        <w:rPr>
          <w:rFonts w:hint="eastAsia" w:ascii="宋体" w:hAnsi="宋体" w:cs="宋体"/>
          <w:b/>
          <w:bCs/>
          <w:strike w:val="0"/>
          <w:color w:val="000000"/>
          <w:kern w:val="0"/>
          <w:sz w:val="24"/>
          <w:highlight w:val="none"/>
          <w:lang w:val="en-US" w:eastAsia="zh-CN" w:bidi="ar-SA"/>
        </w:rPr>
        <w:t>不</w:t>
      </w:r>
      <w:r>
        <w:rPr>
          <w:rFonts w:hint="eastAsia" w:ascii="宋体" w:hAnsi="宋体" w:eastAsia="宋体" w:cs="宋体"/>
          <w:b/>
          <w:bCs/>
          <w:strike w:val="0"/>
          <w:color w:val="000000"/>
          <w:kern w:val="0"/>
          <w:sz w:val="24"/>
          <w:highlight w:val="none"/>
          <w:lang w:val="en-US" w:eastAsia="zh-CN" w:bidi="ar-SA"/>
        </w:rPr>
        <w:t>收取履约保证金</w:t>
      </w:r>
      <w:r>
        <w:rPr>
          <w:rFonts w:hint="eastAsia" w:ascii="宋体" w:hAnsi="宋体" w:cs="宋体"/>
          <w:b/>
          <w:bCs/>
          <w:strike w:val="0"/>
          <w:color w:val="000000"/>
          <w:kern w:val="0"/>
          <w:sz w:val="24"/>
          <w:highlight w:val="none"/>
          <w:lang w:val="en-US" w:eastAsia="zh-CN" w:bidi="ar-SA"/>
        </w:rPr>
        <w:t>。</w:t>
      </w:r>
    </w:p>
    <w:p w14:paraId="46AC677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.3</w:t>
      </w:r>
      <w:r>
        <w:rPr>
          <w:rFonts w:hint="eastAsia" w:ascii="宋体" w:hAnsi="宋体" w:eastAsia="宋体" w:cs="宋体"/>
          <w:color w:val="000000"/>
          <w:kern w:val="0"/>
          <w:sz w:val="24"/>
          <w:highlight w:val="none"/>
          <w:lang w:bidi="ar-SA"/>
        </w:rPr>
        <w:t>中标人拒绝与采购人签订合同的</w:t>
      </w:r>
      <w:r>
        <w:rPr>
          <w:rFonts w:hint="eastAsia" w:ascii="宋体" w:hAnsi="宋体" w:eastAsia="宋体" w:cs="宋体"/>
          <w:color w:val="000000"/>
          <w:kern w:val="0"/>
          <w:sz w:val="24"/>
          <w:highlight w:val="none"/>
          <w:lang w:val="zh-CN" w:eastAsia="zh-CN" w:bidi="ar-SA"/>
        </w:rPr>
        <w:t>，采购人可以按照评标报告推荐的中标候选人名单排序，确定下一候选人为中标人，也可重新开展政府采购活动。</w:t>
      </w:r>
    </w:p>
    <w:p w14:paraId="07AD9EF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.4招标文件、</w:t>
      </w:r>
      <w:r>
        <w:rPr>
          <w:rFonts w:hint="default" w:ascii="宋体" w:hAnsi="宋体" w:eastAsia="宋体" w:cs="宋体"/>
          <w:color w:val="000000"/>
          <w:kern w:val="0"/>
          <w:sz w:val="24"/>
          <w:highlight w:val="none"/>
          <w:lang w:val="en-US" w:eastAsia="zh-CN" w:bidi="ar-SA"/>
        </w:rPr>
        <w:t>中标人</w:t>
      </w:r>
      <w:r>
        <w:rPr>
          <w:rFonts w:hint="eastAsia" w:ascii="宋体" w:hAnsi="宋体" w:eastAsia="宋体" w:cs="宋体"/>
          <w:color w:val="000000"/>
          <w:kern w:val="0"/>
          <w:sz w:val="24"/>
          <w:highlight w:val="none"/>
          <w:lang w:val="zh-CN" w:eastAsia="zh-CN" w:bidi="ar-SA"/>
        </w:rPr>
        <w:t>的投标文件、《中标通知书》及其澄清、说明文件、承诺等，均为签订采购合同的依据，作为采购合同的组成部分。</w:t>
      </w:r>
    </w:p>
    <w:p w14:paraId="251A574E">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22.5</w:t>
      </w:r>
      <w:r>
        <w:rPr>
          <w:rFonts w:hint="eastAsia" w:ascii="宋体" w:hAnsi="宋体" w:eastAsia="宋体" w:cs="宋体"/>
          <w:color w:val="000000"/>
          <w:kern w:val="0"/>
          <w:sz w:val="24"/>
          <w:highlight w:val="none"/>
          <w:lang w:val="zh-CN" w:eastAsia="zh-CN" w:bidi="ar-SA"/>
        </w:rPr>
        <w:t>采购合同签订之日起</w:t>
      </w: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个工作日内，由采购人将采购合同在青海政府采购网上公告，但采购合同中涉及国家秘密、商业秘密的内容除外。</w:t>
      </w:r>
    </w:p>
    <w:p w14:paraId="4F2BB62E">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22.6采购人与中标人应当根据合同的约定依法履行合同义务。政府采购合同的履行、违约责任和解决争议的方法等适用《中华人民共和国民法典》</w:t>
      </w:r>
      <w:r>
        <w:rPr>
          <w:rFonts w:hint="eastAsia" w:ascii="宋体" w:hAnsi="宋体" w:eastAsia="宋体" w:cs="宋体"/>
          <w:color w:val="000000"/>
          <w:kern w:val="0"/>
          <w:sz w:val="24"/>
          <w:highlight w:val="none"/>
          <w:lang w:val="en-US" w:eastAsia="zh-CN" w:bidi="ar-SA"/>
        </w:rPr>
        <w:t>以及相关法律、法规、司法解释等的规定和本次采购活动中签订的政府采购合同的约定</w:t>
      </w:r>
      <w:r>
        <w:rPr>
          <w:rFonts w:hint="eastAsia" w:ascii="宋体" w:hAnsi="宋体" w:eastAsia="宋体" w:cs="宋体"/>
          <w:color w:val="000000"/>
          <w:kern w:val="0"/>
          <w:sz w:val="24"/>
          <w:highlight w:val="none"/>
          <w:lang w:bidi="ar-SA"/>
        </w:rPr>
        <w:t>。</w:t>
      </w:r>
    </w:p>
    <w:p w14:paraId="09235ABF">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22.7采购人应当及时对采购项目进行验收。采购人可以邀请参加本项目的其他</w:t>
      </w:r>
      <w:r>
        <w:rPr>
          <w:rFonts w:hint="default" w:ascii="宋体" w:hAnsi="宋体" w:eastAsia="宋体" w:cs="宋体"/>
          <w:color w:val="000000"/>
          <w:kern w:val="0"/>
          <w:sz w:val="24"/>
          <w:highlight w:val="none"/>
          <w:lang w:val="en-US" w:bidi="ar-SA"/>
        </w:rPr>
        <w:t>投标人</w:t>
      </w:r>
      <w:r>
        <w:rPr>
          <w:rFonts w:hint="eastAsia" w:ascii="宋体" w:hAnsi="宋体" w:eastAsia="宋体" w:cs="宋体"/>
          <w:color w:val="000000"/>
          <w:kern w:val="0"/>
          <w:sz w:val="24"/>
          <w:highlight w:val="none"/>
          <w:lang w:bidi="ar-SA"/>
        </w:rPr>
        <w:t>或者第三方机构参与验收。参与验收的</w:t>
      </w:r>
      <w:r>
        <w:rPr>
          <w:rFonts w:hint="default" w:ascii="宋体" w:hAnsi="宋体" w:eastAsia="宋体" w:cs="宋体"/>
          <w:color w:val="000000"/>
          <w:kern w:val="0"/>
          <w:sz w:val="24"/>
          <w:highlight w:val="none"/>
          <w:lang w:val="en-US" w:bidi="ar-SA"/>
        </w:rPr>
        <w:t>投标人</w:t>
      </w:r>
      <w:r>
        <w:rPr>
          <w:rFonts w:hint="eastAsia" w:ascii="宋体" w:hAnsi="宋体" w:eastAsia="宋体" w:cs="宋体"/>
          <w:color w:val="000000"/>
          <w:kern w:val="0"/>
          <w:sz w:val="24"/>
          <w:highlight w:val="none"/>
          <w:lang w:bidi="ar-SA"/>
        </w:rPr>
        <w:t>或者第三方机构的意见作为验收书的参考资料一并存档。</w:t>
      </w:r>
    </w:p>
    <w:p w14:paraId="38C2A793">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22.8采购人应当加强对中标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的履约管理，并按照采购合同约定，及时向中标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支付采购资金。对于中标</w:t>
      </w:r>
      <w:r>
        <w:rPr>
          <w:rFonts w:hint="default" w:ascii="宋体" w:hAnsi="宋体" w:eastAsia="宋体" w:cs="宋体"/>
          <w:color w:val="000000"/>
          <w:kern w:val="0"/>
          <w:sz w:val="24"/>
          <w:highlight w:val="none"/>
          <w:lang w:val="en-US" w:bidi="ar-SA"/>
        </w:rPr>
        <w:t>人</w:t>
      </w:r>
      <w:r>
        <w:rPr>
          <w:rFonts w:hint="eastAsia" w:ascii="宋体" w:hAnsi="宋体" w:eastAsia="宋体" w:cs="宋体"/>
          <w:color w:val="000000"/>
          <w:kern w:val="0"/>
          <w:sz w:val="24"/>
          <w:highlight w:val="none"/>
          <w:lang w:bidi="ar-SA"/>
        </w:rPr>
        <w:t>违反采购合同约定的行为，采购人应当及时处理，依法追究其违约责任。</w:t>
      </w:r>
    </w:p>
    <w:p w14:paraId="3E0608C4">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22.9采购人、采购代理机构应当建立真实完整的招标采购档案，妥善保存每项采购活动的招标文件。</w:t>
      </w:r>
    </w:p>
    <w:p w14:paraId="67754176">
      <w:pPr>
        <w:widowControl w:val="0"/>
        <w:spacing w:before="0" w:after="0" w:line="360" w:lineRule="auto"/>
        <w:jc w:val="center"/>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十、招标代理费</w:t>
      </w:r>
    </w:p>
    <w:p w14:paraId="638C81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1、</w:t>
      </w:r>
      <w:r>
        <w:rPr>
          <w:rFonts w:hint="eastAsia" w:ascii="宋体" w:hAnsi="宋体" w:eastAsia="宋体" w:cs="宋体"/>
          <w:color w:val="000000"/>
          <w:kern w:val="0"/>
          <w:sz w:val="24"/>
          <w:highlight w:val="none"/>
          <w:lang w:val="zh-CN" w:eastAsia="zh-CN" w:bidi="ar-SA"/>
        </w:rPr>
        <w:t>收取对象：中标</w:t>
      </w:r>
      <w:r>
        <w:rPr>
          <w:rFonts w:hint="default" w:ascii="宋体" w:hAnsi="宋体" w:eastAsia="宋体" w:cs="宋体"/>
          <w:color w:val="000000"/>
          <w:kern w:val="0"/>
          <w:sz w:val="24"/>
          <w:highlight w:val="none"/>
          <w:lang w:val="en-US" w:eastAsia="zh-CN" w:bidi="ar-SA"/>
        </w:rPr>
        <w:t>人</w:t>
      </w:r>
      <w:r>
        <w:rPr>
          <w:rFonts w:hint="eastAsia" w:ascii="宋体" w:hAnsi="宋体" w:eastAsia="宋体" w:cs="宋体"/>
          <w:color w:val="000000"/>
          <w:kern w:val="0"/>
          <w:sz w:val="24"/>
          <w:highlight w:val="none"/>
          <w:lang w:val="zh-CN" w:eastAsia="zh-CN" w:bidi="ar-SA"/>
        </w:rPr>
        <w:t>。</w:t>
      </w:r>
    </w:p>
    <w:p w14:paraId="466EBE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2、</w:t>
      </w:r>
      <w:r>
        <w:rPr>
          <w:rFonts w:hint="eastAsia" w:ascii="宋体" w:hAnsi="宋体" w:eastAsia="宋体" w:cs="宋体"/>
          <w:color w:val="000000"/>
          <w:kern w:val="0"/>
          <w:sz w:val="24"/>
          <w:highlight w:val="none"/>
          <w:lang w:val="zh-CN" w:eastAsia="zh-CN" w:bidi="ar-SA"/>
        </w:rPr>
        <w:t>收费金额：在领取中标通知书前向采购代理机构</w:t>
      </w:r>
      <w:r>
        <w:rPr>
          <w:rFonts w:hint="eastAsia" w:ascii="宋体" w:hAnsi="宋体" w:eastAsia="宋体" w:cs="宋体"/>
          <w:color w:val="000000"/>
          <w:kern w:val="0"/>
          <w:sz w:val="24"/>
          <w:highlight w:val="none"/>
          <w:lang w:val="en-US" w:eastAsia="zh-CN" w:bidi="ar-SA"/>
        </w:rPr>
        <w:t>支付</w:t>
      </w:r>
      <w:r>
        <w:rPr>
          <w:rFonts w:hint="eastAsia" w:ascii="宋体" w:hAnsi="宋体" w:eastAsia="宋体" w:cs="宋体"/>
          <w:color w:val="000000"/>
          <w:kern w:val="0"/>
          <w:sz w:val="24"/>
          <w:highlight w:val="none"/>
          <w:lang w:val="zh-CN" w:eastAsia="zh-CN" w:bidi="ar-SA"/>
        </w:rPr>
        <w:t>，金额按采购代理协议约定的金额支付，</w:t>
      </w:r>
      <w:r>
        <w:rPr>
          <w:rFonts w:hint="eastAsia" w:ascii="宋体" w:hAnsi="宋体" w:eastAsia="宋体" w:cs="宋体"/>
          <w:color w:val="000000"/>
          <w:kern w:val="0"/>
          <w:sz w:val="24"/>
          <w:highlight w:val="none"/>
          <w:lang w:val="en-US" w:eastAsia="zh-CN" w:bidi="ar-SA"/>
        </w:rPr>
        <w:t>共计</w:t>
      </w:r>
      <w:r>
        <w:rPr>
          <w:rFonts w:hint="eastAsia" w:ascii="宋体" w:hAnsi="宋体" w:cs="宋体"/>
          <w:b/>
          <w:bCs/>
          <w:color w:val="000000"/>
          <w:kern w:val="0"/>
          <w:sz w:val="24"/>
          <w:highlight w:val="none"/>
          <w:lang w:val="en-US" w:eastAsia="zh-CN" w:bidi="ar-SA"/>
        </w:rPr>
        <w:t>40000.00</w:t>
      </w:r>
      <w:r>
        <w:rPr>
          <w:rFonts w:hint="eastAsia" w:ascii="宋体" w:hAnsi="宋体" w:eastAsia="宋体" w:cs="宋体"/>
          <w:color w:val="000000"/>
          <w:kern w:val="0"/>
          <w:sz w:val="24"/>
          <w:highlight w:val="none"/>
          <w:lang w:val="en-US" w:eastAsia="zh-CN" w:bidi="ar-SA"/>
        </w:rPr>
        <w:t>元</w:t>
      </w:r>
      <w:r>
        <w:rPr>
          <w:rFonts w:hint="eastAsia" w:ascii="宋体" w:hAnsi="宋体" w:eastAsia="宋体" w:cs="宋体"/>
          <w:color w:val="000000"/>
          <w:kern w:val="0"/>
          <w:sz w:val="24"/>
          <w:highlight w:val="none"/>
          <w:lang w:bidi="ar-SA"/>
        </w:rPr>
        <w:t>。</w:t>
      </w:r>
    </w:p>
    <w:p w14:paraId="3587F45C">
      <w:pPr>
        <w:widowControl w:val="0"/>
        <w:spacing w:before="0" w:after="0" w:line="360" w:lineRule="auto"/>
        <w:jc w:val="center"/>
        <w:outlineLvl w:val="1"/>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bCs/>
          <w:color w:val="000000"/>
          <w:kern w:val="2"/>
          <w:sz w:val="36"/>
          <w:szCs w:val="32"/>
          <w:highlight w:val="none"/>
          <w:lang w:val="zh-CN" w:eastAsia="zh-CN" w:bidi="ar-SA"/>
        </w:rPr>
        <w:t>十一、其他</w:t>
      </w:r>
    </w:p>
    <w:p w14:paraId="381673F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w:t>
      </w:r>
      <w:r>
        <w:rPr>
          <w:rFonts w:hint="default" w:ascii="宋体" w:hAnsi="宋体" w:eastAsia="宋体" w:cs="宋体"/>
          <w:color w:val="000000"/>
          <w:kern w:val="0"/>
          <w:sz w:val="24"/>
          <w:highlight w:val="none"/>
          <w:lang w:val="en-US" w:bidi="ar-SA"/>
        </w:rPr>
        <w:t>投标人</w:t>
      </w:r>
      <w:r>
        <w:rPr>
          <w:rFonts w:hint="eastAsia" w:ascii="宋体" w:hAnsi="宋体" w:eastAsia="宋体" w:cs="宋体"/>
          <w:color w:val="000000"/>
          <w:kern w:val="0"/>
          <w:sz w:val="24"/>
          <w:highlight w:val="none"/>
          <w:lang w:bidi="ar-SA"/>
        </w:rPr>
        <w:t>应当遵循公平竞争的原则，不得恶意串通，不得妨碍其他投标人的竞争行为，不得损害采购人或者其他投标人的合法权益。</w:t>
      </w:r>
    </w:p>
    <w:p w14:paraId="2AAF52D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在评标过程中发现</w:t>
      </w:r>
      <w:r>
        <w:rPr>
          <w:rFonts w:hint="default" w:ascii="宋体" w:hAnsi="宋体" w:eastAsia="宋体" w:cs="宋体"/>
          <w:color w:val="000000"/>
          <w:kern w:val="0"/>
          <w:sz w:val="24"/>
          <w:highlight w:val="none"/>
          <w:lang w:val="en-US" w:bidi="ar-SA"/>
        </w:rPr>
        <w:t>投标人</w:t>
      </w:r>
      <w:r>
        <w:rPr>
          <w:rFonts w:hint="eastAsia" w:ascii="宋体" w:hAnsi="宋体" w:eastAsia="宋体" w:cs="宋体"/>
          <w:color w:val="000000"/>
          <w:kern w:val="0"/>
          <w:sz w:val="24"/>
          <w:highlight w:val="none"/>
          <w:lang w:bidi="ar-SA"/>
        </w:rPr>
        <w:t>有上述情形的，评标委员会应当认定其投标无效，并书面报告本级财政部门。</w:t>
      </w:r>
    </w:p>
    <w:p w14:paraId="2872049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2、有下列情形之一的，视为投标人串通投标，其投标无效：</w:t>
      </w:r>
    </w:p>
    <w:p w14:paraId="32FE1C47">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（1）不同投标人的投标文件由同一单位或者个人编制；</w:t>
      </w:r>
    </w:p>
    <w:p w14:paraId="556C9FE8">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（2）不同投标人委托同一单位或者个人办理投标事宜；</w:t>
      </w:r>
    </w:p>
    <w:p w14:paraId="418A302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（3）不同投标人的投标文件载明的项目管理成员或者联系人员为同一人；</w:t>
      </w:r>
    </w:p>
    <w:p w14:paraId="3D577A60">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（4）不同投标人的投标文件异常一致或者投标报价呈规律性差异；</w:t>
      </w:r>
    </w:p>
    <w:p w14:paraId="3A332404">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（5）不同投标人的投标文件相互混装；</w:t>
      </w:r>
    </w:p>
    <w:p w14:paraId="63A1C661">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（6）不同投标人的投标保证金从同一单位或者个人的账户转出。</w:t>
      </w:r>
    </w:p>
    <w:p w14:paraId="360350D9">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3、公开招标数额标准以上的采购项目，投标截止后投标人不足3家或者通过资格审查或符合性审查的投标人不足3家的，除采购任务取消情形外，按照以下方式处理：</w:t>
      </w:r>
    </w:p>
    <w:p w14:paraId="5AF4FA66">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（1）招标文件存在不合理条款或者招标程序不符合规定的，采购人、采购代理机构改正后依法重新招标；</w:t>
      </w:r>
    </w:p>
    <w:p w14:paraId="6E3CE18C">
      <w:pPr>
        <w:autoSpaceDE w:val="0"/>
        <w:autoSpaceDN w:val="0"/>
        <w:spacing w:line="360" w:lineRule="auto"/>
        <w:ind w:firstLine="480" w:firstLineChars="200"/>
        <w:rPr>
          <w:rFonts w:hint="eastAsia" w:ascii="宋体" w:hAnsi="宋体" w:eastAsia="宋体" w:cs="宋体"/>
          <w:color w:val="000000"/>
          <w:kern w:val="0"/>
          <w:sz w:val="24"/>
          <w:highlight w:val="none"/>
          <w:lang w:bidi="ar-SA"/>
        </w:rPr>
      </w:pPr>
      <w:r>
        <w:rPr>
          <w:rFonts w:hint="eastAsia" w:ascii="宋体" w:hAnsi="宋体" w:eastAsia="宋体" w:cs="宋体"/>
          <w:color w:val="000000"/>
          <w:kern w:val="0"/>
          <w:sz w:val="24"/>
          <w:highlight w:val="none"/>
          <w:lang w:bidi="ar-SA"/>
        </w:rPr>
        <w:t>（2）招标文件没有不合理条款、招标程序符合规定，需要采用其他采购方式采购的，采购人应当依法报财政部门批准。</w:t>
      </w:r>
    </w:p>
    <w:p w14:paraId="49D152E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szCs w:val="24"/>
          <w:highlight w:val="none"/>
          <w:lang w:bidi="ar-SA"/>
        </w:rPr>
        <w:t>4、</w:t>
      </w:r>
      <w:r>
        <w:rPr>
          <w:rFonts w:hint="eastAsia" w:ascii="宋体" w:hAnsi="宋体" w:eastAsia="宋体" w:cs="宋体"/>
          <w:color w:val="000000"/>
          <w:kern w:val="0"/>
          <w:sz w:val="24"/>
          <w:highlight w:val="none"/>
          <w:lang w:val="zh-CN" w:eastAsia="zh-CN" w:bidi="ar-SA"/>
        </w:rPr>
        <w:t>在招标采购中，出现下列情形之一的，应予废标：</w:t>
      </w:r>
    </w:p>
    <w:p w14:paraId="1E7CBAC7">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（1）符合专业条件的投标人或者对招标文件作实质性响应的投标人不足三家的。</w:t>
      </w:r>
    </w:p>
    <w:p w14:paraId="75238E1D">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（2）出现影响采购公正的违法、违规行为的。</w:t>
      </w:r>
    </w:p>
    <w:p w14:paraId="7E1FBF83">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（3）投标人的报价均超出采购预算，采购人不能支付的。</w:t>
      </w:r>
    </w:p>
    <w:p w14:paraId="69ECD22B">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（4）因重大变故，采购任务取消的。</w:t>
      </w:r>
    </w:p>
    <w:p w14:paraId="7CE70DC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废标后，由采购代理机构发布废标公告。</w:t>
      </w:r>
    </w:p>
    <w:p w14:paraId="649F5DF5">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5、</w:t>
      </w:r>
      <w:r>
        <w:rPr>
          <w:rFonts w:hint="eastAsia" w:ascii="宋体" w:hAnsi="宋体" w:eastAsia="宋体" w:cs="宋体"/>
          <w:color w:val="000000"/>
          <w:kern w:val="0"/>
          <w:sz w:val="24"/>
          <w:highlight w:val="none"/>
          <w:lang w:val="zh-CN" w:eastAsia="zh-CN" w:bidi="ar-SA"/>
        </w:rPr>
        <w:t>其他未尽事宜，按照《中华人民共和国政府采购法》、《中华人民共和国政府采购法实施条例》、《中华人民共和国民法典》等法律、法规的</w:t>
      </w:r>
      <w:r>
        <w:rPr>
          <w:rFonts w:hint="eastAsia" w:ascii="宋体" w:hAnsi="宋体" w:eastAsia="宋体" w:cs="宋体"/>
          <w:color w:val="000000"/>
          <w:kern w:val="0"/>
          <w:sz w:val="24"/>
          <w:highlight w:val="none"/>
          <w:lang w:val="en-US" w:eastAsia="zh-CN" w:bidi="ar-SA"/>
        </w:rPr>
        <w:t>规定</w:t>
      </w:r>
      <w:r>
        <w:rPr>
          <w:rFonts w:hint="eastAsia" w:ascii="宋体" w:hAnsi="宋体" w:eastAsia="宋体" w:cs="宋体"/>
          <w:color w:val="000000"/>
          <w:kern w:val="0"/>
          <w:sz w:val="24"/>
          <w:highlight w:val="none"/>
          <w:lang w:val="zh-CN" w:eastAsia="zh-CN" w:bidi="ar-SA"/>
        </w:rPr>
        <w:t>执行。</w:t>
      </w:r>
    </w:p>
    <w:p w14:paraId="172D57CA">
      <w:pPr>
        <w:rPr>
          <w:rFonts w:hint="eastAsia" w:ascii="宋体" w:hAnsi="宋体" w:eastAsia="宋体" w:cs="宋体"/>
          <w:color w:val="000000"/>
          <w:sz w:val="24"/>
          <w:highlight w:val="none"/>
          <w:lang w:val="zh-CN" w:eastAsia="zh-CN"/>
        </w:rPr>
      </w:pPr>
    </w:p>
    <w:p w14:paraId="0F860811">
      <w:pPr>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br w:type="page"/>
      </w:r>
    </w:p>
    <w:p w14:paraId="6CD64A63">
      <w:pPr>
        <w:widowControl w:val="0"/>
        <w:spacing w:before="0" w:after="0" w:line="360" w:lineRule="auto"/>
        <w:jc w:val="center"/>
        <w:outlineLvl w:val="0"/>
        <w:rPr>
          <w:rFonts w:hint="eastAsia" w:asciiTheme="majorEastAsia" w:hAnsiTheme="majorEastAsia" w:eastAsiaTheme="majorEastAsia" w:cstheme="majorEastAsia"/>
          <w:b/>
          <w:bCs/>
          <w:color w:val="000000"/>
          <w:kern w:val="2"/>
          <w:sz w:val="24"/>
          <w:szCs w:val="32"/>
          <w:highlight w:val="none"/>
          <w:lang w:val="en-US" w:eastAsia="zh-CN" w:bidi="ar-SA"/>
        </w:rPr>
      </w:pPr>
      <w:bookmarkStart w:id="178" w:name="_Toc29736"/>
      <w:r>
        <w:rPr>
          <w:rFonts w:hint="eastAsia" w:asciiTheme="majorEastAsia" w:hAnsiTheme="majorEastAsia" w:eastAsiaTheme="majorEastAsia" w:cstheme="majorEastAsia"/>
          <w:b/>
          <w:bCs/>
          <w:color w:val="000000"/>
          <w:kern w:val="2"/>
          <w:sz w:val="36"/>
          <w:szCs w:val="36"/>
          <w:highlight w:val="none"/>
          <w:lang w:val="zh-CN" w:eastAsia="zh-CN" w:bidi="ar-SA"/>
        </w:rPr>
        <w:t xml:space="preserve">第三部分 </w:t>
      </w:r>
      <w:r>
        <w:rPr>
          <w:rFonts w:hint="eastAsia" w:asciiTheme="majorEastAsia" w:hAnsiTheme="majorEastAsia" w:eastAsiaTheme="majorEastAsia" w:cstheme="majorEastAsia"/>
          <w:b/>
          <w:bCs/>
          <w:color w:val="000000"/>
          <w:kern w:val="2"/>
          <w:sz w:val="36"/>
          <w:szCs w:val="36"/>
          <w:highlight w:val="none"/>
          <w:lang w:val="en-US" w:eastAsia="zh-CN" w:bidi="ar-SA"/>
        </w:rPr>
        <w:t xml:space="preserve"> </w:t>
      </w:r>
      <w:r>
        <w:rPr>
          <w:rFonts w:hint="eastAsia" w:asciiTheme="majorEastAsia" w:hAnsiTheme="majorEastAsia" w:eastAsiaTheme="majorEastAsia" w:cstheme="majorEastAsia"/>
          <w:b/>
          <w:bCs/>
          <w:color w:val="000000"/>
          <w:kern w:val="2"/>
          <w:sz w:val="36"/>
          <w:szCs w:val="36"/>
          <w:highlight w:val="none"/>
          <w:lang w:val="zh-CN" w:eastAsia="zh-CN" w:bidi="ar-SA"/>
        </w:rPr>
        <w:t>青海省政府采购项目合同</w:t>
      </w:r>
      <w:bookmarkEnd w:id="178"/>
    </w:p>
    <w:p w14:paraId="18DB805C">
      <w:pPr>
        <w:autoSpaceDE w:val="0"/>
        <w:autoSpaceDN w:val="0"/>
        <w:adjustRightInd w:val="0"/>
        <w:spacing w:line="360" w:lineRule="auto"/>
        <w:jc w:val="center"/>
        <w:outlineLvl w:val="9"/>
        <w:rPr>
          <w:rFonts w:hint="eastAsia" w:asciiTheme="majorEastAsia" w:hAnsiTheme="majorEastAsia" w:eastAsiaTheme="majorEastAsia" w:cstheme="majorEastAsia"/>
          <w:b/>
          <w:bCs/>
          <w:color w:val="000000"/>
          <w:kern w:val="0"/>
          <w:sz w:val="36"/>
          <w:szCs w:val="36"/>
          <w:highlight w:val="none"/>
          <w:lang w:bidi="ar-SA"/>
        </w:rPr>
      </w:pPr>
      <w:r>
        <w:rPr>
          <w:rFonts w:hint="eastAsia" w:asciiTheme="majorEastAsia" w:hAnsiTheme="majorEastAsia" w:eastAsiaTheme="majorEastAsia" w:cstheme="majorEastAsia"/>
          <w:b/>
          <w:bCs/>
          <w:color w:val="000000"/>
          <w:kern w:val="0"/>
          <w:sz w:val="36"/>
          <w:szCs w:val="36"/>
          <w:highlight w:val="none"/>
          <w:lang w:val="zh-CN" w:eastAsia="zh-CN" w:bidi="ar-SA"/>
        </w:rPr>
        <w:t>（</w:t>
      </w:r>
      <w:r>
        <w:rPr>
          <w:rFonts w:hint="eastAsia" w:asciiTheme="majorEastAsia" w:hAnsiTheme="majorEastAsia" w:eastAsiaTheme="majorEastAsia" w:cstheme="majorEastAsia"/>
          <w:b/>
          <w:bCs/>
          <w:color w:val="000000"/>
          <w:kern w:val="0"/>
          <w:sz w:val="36"/>
          <w:szCs w:val="36"/>
          <w:highlight w:val="none"/>
          <w:lang w:bidi="ar-SA"/>
        </w:rPr>
        <w:t>服务</w:t>
      </w:r>
      <w:r>
        <w:rPr>
          <w:rFonts w:hint="eastAsia" w:asciiTheme="majorEastAsia" w:hAnsiTheme="majorEastAsia" w:eastAsiaTheme="majorEastAsia" w:cstheme="majorEastAsia"/>
          <w:b/>
          <w:bCs/>
          <w:color w:val="000000"/>
          <w:kern w:val="0"/>
          <w:sz w:val="36"/>
          <w:szCs w:val="36"/>
          <w:highlight w:val="none"/>
          <w:lang w:val="zh-CN" w:eastAsia="zh-CN" w:bidi="ar-SA"/>
        </w:rPr>
        <w:t>类）</w:t>
      </w:r>
    </w:p>
    <w:p w14:paraId="29588D00">
      <w:pPr>
        <w:autoSpaceDE w:val="0"/>
        <w:autoSpaceDN w:val="0"/>
        <w:adjustRightInd w:val="0"/>
        <w:spacing w:line="360" w:lineRule="auto"/>
        <w:outlineLvl w:val="9"/>
        <w:rPr>
          <w:rFonts w:hint="eastAsia" w:asciiTheme="majorEastAsia" w:hAnsiTheme="majorEastAsia" w:eastAsiaTheme="majorEastAsia" w:cstheme="majorEastAsia"/>
          <w:color w:val="000000"/>
          <w:kern w:val="0"/>
          <w:sz w:val="28"/>
          <w:szCs w:val="28"/>
          <w:highlight w:val="none"/>
          <w:lang w:bidi="ar-SA"/>
        </w:rPr>
      </w:pPr>
    </w:p>
    <w:p w14:paraId="316DC270">
      <w:pPr>
        <w:widowControl w:val="0"/>
        <w:spacing w:after="120"/>
        <w:ind w:left="420" w:leftChars="200" w:firstLine="560" w:firstLineChars="200"/>
        <w:jc w:val="both"/>
        <w:rPr>
          <w:rFonts w:hint="eastAsia" w:asciiTheme="majorEastAsia" w:hAnsiTheme="majorEastAsia" w:eastAsiaTheme="majorEastAsia" w:cstheme="majorEastAsia"/>
          <w:color w:val="000000"/>
          <w:kern w:val="0"/>
          <w:sz w:val="28"/>
          <w:szCs w:val="28"/>
          <w:highlight w:val="none"/>
          <w:lang w:val="en-US" w:eastAsia="zh-CN" w:bidi="ar-SA"/>
        </w:rPr>
      </w:pPr>
    </w:p>
    <w:p w14:paraId="148DE65D">
      <w:pPr>
        <w:rPr>
          <w:rFonts w:hint="eastAsia" w:asciiTheme="majorEastAsia" w:hAnsiTheme="majorEastAsia" w:eastAsiaTheme="majorEastAsia" w:cstheme="majorEastAsia"/>
          <w:sz w:val="24"/>
        </w:rPr>
      </w:pPr>
    </w:p>
    <w:p w14:paraId="50F27B6C">
      <w:pPr>
        <w:autoSpaceDE w:val="0"/>
        <w:autoSpaceDN w:val="0"/>
        <w:adjustRightInd w:val="0"/>
        <w:spacing w:line="360" w:lineRule="auto"/>
        <w:outlineLvl w:val="9"/>
        <w:rPr>
          <w:rFonts w:hint="eastAsia" w:asciiTheme="majorEastAsia" w:hAnsiTheme="majorEastAsia" w:eastAsiaTheme="majorEastAsia" w:cstheme="majorEastAsia"/>
          <w:color w:val="000000"/>
          <w:kern w:val="0"/>
          <w:sz w:val="28"/>
          <w:szCs w:val="28"/>
          <w:highlight w:val="none"/>
          <w:lang w:bidi="ar-SA"/>
        </w:rPr>
      </w:pPr>
    </w:p>
    <w:p w14:paraId="3BF44D1B">
      <w:pPr>
        <w:autoSpaceDE w:val="0"/>
        <w:autoSpaceDN w:val="0"/>
        <w:adjustRightInd w:val="0"/>
        <w:spacing w:line="360" w:lineRule="auto"/>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zh-CN"/>
        </w:rPr>
        <w:t>青海省政府采购项目合同</w:t>
      </w:r>
    </w:p>
    <w:p w14:paraId="218DEEB6">
      <w:pPr>
        <w:autoSpaceDE w:val="0"/>
        <w:autoSpaceDN w:val="0"/>
        <w:adjustRightInd w:val="0"/>
        <w:spacing w:line="360" w:lineRule="auto"/>
        <w:rPr>
          <w:rFonts w:hint="eastAsia" w:asciiTheme="majorEastAsia" w:hAnsiTheme="majorEastAsia" w:eastAsiaTheme="majorEastAsia" w:cstheme="majorEastAsia"/>
          <w:kern w:val="0"/>
          <w:sz w:val="32"/>
          <w:szCs w:val="32"/>
        </w:rPr>
      </w:pPr>
    </w:p>
    <w:p w14:paraId="2D0F0DA9">
      <w:pPr>
        <w:autoSpaceDE w:val="0"/>
        <w:autoSpaceDN w:val="0"/>
        <w:adjustRightInd w:val="0"/>
        <w:spacing w:line="400" w:lineRule="exact"/>
        <w:rPr>
          <w:rFonts w:hint="eastAsia" w:asciiTheme="majorEastAsia" w:hAnsiTheme="majorEastAsia" w:eastAsiaTheme="majorEastAsia" w:cstheme="majorEastAsia"/>
          <w:kern w:val="0"/>
          <w:sz w:val="32"/>
          <w:szCs w:val="32"/>
        </w:rPr>
      </w:pPr>
    </w:p>
    <w:p w14:paraId="547E9ADF">
      <w:pPr>
        <w:autoSpaceDE w:val="0"/>
        <w:autoSpaceDN w:val="0"/>
        <w:adjustRightInd w:val="0"/>
        <w:spacing w:line="400" w:lineRule="exact"/>
        <w:rPr>
          <w:rFonts w:hint="eastAsia" w:asciiTheme="majorEastAsia" w:hAnsiTheme="majorEastAsia" w:eastAsiaTheme="majorEastAsia" w:cstheme="majorEastAsia"/>
          <w:kern w:val="0"/>
          <w:sz w:val="32"/>
          <w:szCs w:val="32"/>
        </w:rPr>
      </w:pPr>
    </w:p>
    <w:p w14:paraId="4785C48B">
      <w:pPr>
        <w:autoSpaceDE w:val="0"/>
        <w:autoSpaceDN w:val="0"/>
        <w:adjustRightInd w:val="0"/>
        <w:spacing w:line="400" w:lineRule="exact"/>
        <w:rPr>
          <w:rFonts w:hint="eastAsia" w:asciiTheme="majorEastAsia" w:hAnsiTheme="majorEastAsia" w:eastAsiaTheme="majorEastAsia" w:cstheme="majorEastAsia"/>
          <w:kern w:val="0"/>
          <w:sz w:val="32"/>
          <w:szCs w:val="32"/>
        </w:rPr>
      </w:pPr>
    </w:p>
    <w:p w14:paraId="727810F3">
      <w:pPr>
        <w:autoSpaceDE w:val="0"/>
        <w:autoSpaceDN w:val="0"/>
        <w:adjustRightInd w:val="0"/>
        <w:spacing w:line="360" w:lineRule="auto"/>
        <w:ind w:left="2108" w:hanging="2249" w:hangingChars="700"/>
        <w:rPr>
          <w:rFonts w:hint="eastAsia" w:asciiTheme="majorEastAsia" w:hAnsiTheme="majorEastAsia" w:eastAsiaTheme="majorEastAsia" w:cstheme="majorEastAsia"/>
          <w:b/>
          <w:bCs/>
          <w:color w:val="FF0000"/>
          <w:kern w:val="0"/>
          <w:sz w:val="32"/>
          <w:szCs w:val="32"/>
          <w:u w:val="single"/>
        </w:rPr>
      </w:pPr>
      <w:r>
        <w:rPr>
          <w:rFonts w:hint="eastAsia" w:asciiTheme="majorEastAsia" w:hAnsiTheme="majorEastAsia" w:eastAsiaTheme="majorEastAsia" w:cstheme="majorEastAsia"/>
          <w:b/>
          <w:bCs/>
          <w:kern w:val="0"/>
          <w:sz w:val="32"/>
          <w:szCs w:val="32"/>
          <w:lang w:val="zh-CN"/>
        </w:rPr>
        <w:t>采购项目名称：2025中国产业转移发展对接活动（青海）服务项目</w:t>
      </w:r>
    </w:p>
    <w:p w14:paraId="3D9411A4">
      <w:pPr>
        <w:autoSpaceDE w:val="0"/>
        <w:autoSpaceDN w:val="0"/>
        <w:adjustRightInd w:val="0"/>
        <w:spacing w:line="360" w:lineRule="auto"/>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zh-CN"/>
        </w:rPr>
        <w:t>采购项目编号：青海机电公开（服务）2025-021号</w:t>
      </w:r>
    </w:p>
    <w:p w14:paraId="7C4E8879">
      <w:pPr>
        <w:autoSpaceDE w:val="0"/>
        <w:autoSpaceDN w:val="0"/>
        <w:adjustRightInd w:val="0"/>
        <w:spacing w:line="360" w:lineRule="auto"/>
        <w:rPr>
          <w:rFonts w:hint="eastAsia" w:asciiTheme="majorEastAsia" w:hAnsiTheme="majorEastAsia" w:eastAsiaTheme="majorEastAsia" w:cstheme="majorEastAsia"/>
          <w:b/>
          <w:bCs/>
          <w:kern w:val="0"/>
          <w:sz w:val="32"/>
          <w:szCs w:val="32"/>
          <w:u w:val="single"/>
        </w:rPr>
      </w:pPr>
      <w:r>
        <w:rPr>
          <w:rFonts w:hint="eastAsia" w:asciiTheme="majorEastAsia" w:hAnsiTheme="majorEastAsia" w:eastAsiaTheme="majorEastAsia" w:cstheme="majorEastAsia"/>
          <w:b/>
          <w:bCs/>
          <w:kern w:val="0"/>
          <w:sz w:val="32"/>
          <w:szCs w:val="32"/>
          <w:lang w:val="zh-CN"/>
        </w:rPr>
        <w:t>采购合同编号：</w:t>
      </w:r>
    </w:p>
    <w:p w14:paraId="6D8248AC">
      <w:pPr>
        <w:autoSpaceDE w:val="0"/>
        <w:autoSpaceDN w:val="0"/>
        <w:adjustRightInd w:val="0"/>
        <w:spacing w:line="360" w:lineRule="auto"/>
        <w:rPr>
          <w:rFonts w:hint="eastAsia" w:asciiTheme="majorEastAsia" w:hAnsiTheme="majorEastAsia" w:eastAsiaTheme="majorEastAsia" w:cstheme="majorEastAsia"/>
          <w:b/>
          <w:bCs/>
          <w:kern w:val="0"/>
          <w:sz w:val="32"/>
          <w:szCs w:val="32"/>
          <w:u w:val="single"/>
        </w:rPr>
      </w:pPr>
      <w:r>
        <w:rPr>
          <w:rFonts w:hint="eastAsia" w:asciiTheme="majorEastAsia" w:hAnsiTheme="majorEastAsia" w:eastAsiaTheme="majorEastAsia" w:cstheme="majorEastAsia"/>
          <w:b/>
          <w:bCs/>
          <w:kern w:val="0"/>
          <w:sz w:val="32"/>
          <w:szCs w:val="32"/>
          <w:lang w:val="zh-CN"/>
        </w:rPr>
        <w:t>合同金额（人民币）：</w:t>
      </w:r>
      <w:r>
        <w:rPr>
          <w:rFonts w:hint="eastAsia" w:asciiTheme="majorEastAsia" w:hAnsiTheme="majorEastAsia" w:eastAsiaTheme="majorEastAsia" w:cstheme="majorEastAsia"/>
          <w:b/>
          <w:bCs/>
          <w:kern w:val="0"/>
          <w:sz w:val="32"/>
          <w:szCs w:val="32"/>
          <w:u w:val="single"/>
        </w:rPr>
        <w:t xml:space="preserve">                      </w:t>
      </w:r>
      <w:r>
        <w:rPr>
          <w:rFonts w:hint="eastAsia" w:asciiTheme="majorEastAsia" w:hAnsiTheme="majorEastAsia" w:eastAsiaTheme="majorEastAsia" w:cstheme="majorEastAsia"/>
          <w:b/>
          <w:bCs/>
          <w:color w:val="FFFFFF"/>
          <w:kern w:val="0"/>
          <w:sz w:val="32"/>
          <w:szCs w:val="32"/>
          <w:u w:val="single"/>
          <w:lang w:val="zh-CN"/>
        </w:rPr>
        <w:t>。</w:t>
      </w:r>
      <w:r>
        <w:rPr>
          <w:rFonts w:hint="eastAsia" w:asciiTheme="majorEastAsia" w:hAnsiTheme="majorEastAsia" w:eastAsiaTheme="majorEastAsia" w:cstheme="majorEastAsia"/>
          <w:b/>
          <w:bCs/>
          <w:kern w:val="0"/>
          <w:sz w:val="32"/>
          <w:szCs w:val="32"/>
        </w:rPr>
        <w:t xml:space="preserve"> </w:t>
      </w:r>
    </w:p>
    <w:p w14:paraId="5C5D2E5F">
      <w:pPr>
        <w:autoSpaceDE w:val="0"/>
        <w:autoSpaceDN w:val="0"/>
        <w:adjustRightInd w:val="0"/>
        <w:spacing w:line="360" w:lineRule="auto"/>
        <w:rPr>
          <w:rFonts w:hint="eastAsia" w:asciiTheme="majorEastAsia" w:hAnsiTheme="majorEastAsia" w:eastAsiaTheme="majorEastAsia" w:cstheme="majorEastAsia"/>
          <w:b/>
          <w:bCs/>
          <w:kern w:val="0"/>
          <w:sz w:val="32"/>
          <w:szCs w:val="32"/>
          <w:u w:val="single"/>
        </w:rPr>
      </w:pPr>
      <w:r>
        <w:rPr>
          <w:rFonts w:hint="eastAsia" w:asciiTheme="majorEastAsia" w:hAnsiTheme="majorEastAsia" w:eastAsiaTheme="majorEastAsia" w:cstheme="majorEastAsia"/>
          <w:b/>
          <w:bCs/>
          <w:kern w:val="0"/>
          <w:sz w:val="32"/>
          <w:szCs w:val="32"/>
          <w:lang w:val="zh-CN"/>
        </w:rPr>
        <w:t>采购人（甲方）：</w:t>
      </w:r>
      <w:r>
        <w:rPr>
          <w:rFonts w:hint="eastAsia" w:asciiTheme="majorEastAsia" w:hAnsiTheme="majorEastAsia" w:eastAsiaTheme="majorEastAsia" w:cstheme="majorEastAsia"/>
          <w:b/>
          <w:bCs/>
          <w:kern w:val="0"/>
          <w:sz w:val="32"/>
          <w:szCs w:val="32"/>
          <w:u w:val="single"/>
        </w:rPr>
        <w:t xml:space="preserve">                  </w:t>
      </w:r>
      <w:r>
        <w:rPr>
          <w:rFonts w:hint="eastAsia" w:asciiTheme="majorEastAsia" w:hAnsiTheme="majorEastAsia" w:eastAsiaTheme="majorEastAsia" w:cstheme="majorEastAsia"/>
          <w:b/>
          <w:bCs/>
          <w:kern w:val="0"/>
          <w:sz w:val="32"/>
          <w:szCs w:val="32"/>
          <w:u w:val="single"/>
          <w:lang w:val="zh-CN"/>
        </w:rPr>
        <w:t>（盖章）</w:t>
      </w:r>
    </w:p>
    <w:p w14:paraId="1CFD77F1">
      <w:pPr>
        <w:autoSpaceDE w:val="0"/>
        <w:autoSpaceDN w:val="0"/>
        <w:adjustRightInd w:val="0"/>
        <w:spacing w:line="360" w:lineRule="auto"/>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en-US" w:eastAsia="zh-CN"/>
        </w:rPr>
        <w:t>中标人</w:t>
      </w:r>
      <w:r>
        <w:rPr>
          <w:rFonts w:hint="eastAsia" w:asciiTheme="majorEastAsia" w:hAnsiTheme="majorEastAsia" w:eastAsiaTheme="majorEastAsia" w:cstheme="majorEastAsia"/>
          <w:b/>
          <w:bCs/>
          <w:kern w:val="0"/>
          <w:sz w:val="32"/>
          <w:szCs w:val="32"/>
          <w:lang w:val="zh-CN"/>
        </w:rPr>
        <w:t>（乙方）：</w:t>
      </w:r>
      <w:r>
        <w:rPr>
          <w:rFonts w:hint="eastAsia" w:asciiTheme="majorEastAsia" w:hAnsiTheme="majorEastAsia" w:eastAsiaTheme="majorEastAsia" w:cstheme="majorEastAsia"/>
          <w:b/>
          <w:bCs/>
          <w:kern w:val="0"/>
          <w:sz w:val="32"/>
          <w:szCs w:val="32"/>
          <w:u w:val="single"/>
          <w:lang w:val="zh-CN"/>
        </w:rPr>
        <w:t xml:space="preserve">              </w:t>
      </w:r>
      <w:r>
        <w:rPr>
          <w:rFonts w:hint="eastAsia" w:asciiTheme="majorEastAsia" w:hAnsiTheme="majorEastAsia" w:eastAsiaTheme="majorEastAsia" w:cstheme="majorEastAsia"/>
          <w:b/>
          <w:bCs/>
          <w:kern w:val="0"/>
          <w:sz w:val="32"/>
          <w:szCs w:val="32"/>
          <w:u w:val="single"/>
        </w:rPr>
        <w:t xml:space="preserve">  </w:t>
      </w:r>
      <w:r>
        <w:rPr>
          <w:rFonts w:hint="eastAsia" w:asciiTheme="majorEastAsia" w:hAnsiTheme="majorEastAsia" w:eastAsiaTheme="majorEastAsia" w:cstheme="majorEastAsia"/>
          <w:b/>
          <w:bCs/>
          <w:kern w:val="0"/>
          <w:sz w:val="32"/>
          <w:szCs w:val="32"/>
          <w:u w:val="single"/>
          <w:lang w:val="zh-CN"/>
        </w:rPr>
        <w:t xml:space="preserve">  （盖章）</w:t>
      </w:r>
    </w:p>
    <w:p w14:paraId="3BFB714F">
      <w:pPr>
        <w:autoSpaceDE w:val="0"/>
        <w:autoSpaceDN w:val="0"/>
        <w:adjustRightInd w:val="0"/>
        <w:spacing w:line="360" w:lineRule="auto"/>
        <w:rPr>
          <w:rFonts w:hint="eastAsia" w:asciiTheme="majorEastAsia" w:hAnsiTheme="majorEastAsia" w:eastAsiaTheme="majorEastAsia" w:cstheme="majorEastAsia"/>
          <w:b/>
          <w:bCs/>
          <w:color w:val="000000"/>
          <w:kern w:val="0"/>
          <w:sz w:val="32"/>
          <w:szCs w:val="32"/>
          <w:u w:val="single"/>
        </w:rPr>
      </w:pPr>
      <w:r>
        <w:rPr>
          <w:rFonts w:hint="eastAsia" w:asciiTheme="majorEastAsia" w:hAnsiTheme="majorEastAsia" w:eastAsiaTheme="majorEastAsia" w:cstheme="majorEastAsia"/>
          <w:b/>
          <w:bCs/>
          <w:kern w:val="0"/>
          <w:sz w:val="32"/>
          <w:szCs w:val="32"/>
          <w:lang w:val="zh-CN"/>
        </w:rPr>
        <w:t>采购日期：</w:t>
      </w:r>
      <w:r>
        <w:rPr>
          <w:rFonts w:hint="eastAsia" w:asciiTheme="majorEastAsia" w:hAnsiTheme="majorEastAsia" w:eastAsiaTheme="majorEastAsia" w:cstheme="majorEastAsia"/>
          <w:b/>
          <w:bCs/>
          <w:color w:val="000000"/>
          <w:kern w:val="0"/>
          <w:sz w:val="32"/>
          <w:szCs w:val="32"/>
          <w:u w:val="single"/>
          <w:lang w:val="en-US" w:eastAsia="zh-CN"/>
        </w:rPr>
        <w:t xml:space="preserve">    </w:t>
      </w:r>
      <w:r>
        <w:rPr>
          <w:rFonts w:hint="eastAsia" w:asciiTheme="majorEastAsia" w:hAnsiTheme="majorEastAsia" w:eastAsiaTheme="majorEastAsia" w:cstheme="majorEastAsia"/>
          <w:b/>
          <w:bCs/>
          <w:color w:val="000000"/>
          <w:kern w:val="0"/>
          <w:sz w:val="32"/>
          <w:szCs w:val="32"/>
          <w:u w:val="single"/>
        </w:rPr>
        <w:t>年</w:t>
      </w:r>
      <w:r>
        <w:rPr>
          <w:rFonts w:hint="eastAsia" w:asciiTheme="majorEastAsia" w:hAnsiTheme="majorEastAsia" w:eastAsiaTheme="majorEastAsia" w:cstheme="majorEastAsia"/>
          <w:b/>
          <w:bCs/>
          <w:color w:val="000000"/>
          <w:kern w:val="0"/>
          <w:sz w:val="32"/>
          <w:szCs w:val="32"/>
          <w:u w:val="single"/>
          <w:lang w:val="en-US" w:eastAsia="zh-CN"/>
        </w:rPr>
        <w:t xml:space="preserve">  </w:t>
      </w:r>
      <w:r>
        <w:rPr>
          <w:rFonts w:hint="eastAsia" w:asciiTheme="majorEastAsia" w:hAnsiTheme="majorEastAsia" w:eastAsiaTheme="majorEastAsia" w:cstheme="majorEastAsia"/>
          <w:b/>
          <w:bCs/>
          <w:color w:val="000000"/>
          <w:kern w:val="0"/>
          <w:sz w:val="32"/>
          <w:szCs w:val="32"/>
          <w:u w:val="single"/>
        </w:rPr>
        <w:t>月</w:t>
      </w:r>
      <w:r>
        <w:rPr>
          <w:rFonts w:hint="eastAsia" w:asciiTheme="majorEastAsia" w:hAnsiTheme="majorEastAsia" w:eastAsiaTheme="majorEastAsia" w:cstheme="majorEastAsia"/>
          <w:b/>
          <w:bCs/>
          <w:color w:val="000000"/>
          <w:kern w:val="0"/>
          <w:sz w:val="32"/>
          <w:szCs w:val="32"/>
          <w:u w:val="single"/>
          <w:lang w:val="en-US" w:eastAsia="zh-CN"/>
        </w:rPr>
        <w:t xml:space="preserve">  </w:t>
      </w:r>
      <w:r>
        <w:rPr>
          <w:rFonts w:hint="eastAsia" w:asciiTheme="majorEastAsia" w:hAnsiTheme="majorEastAsia" w:eastAsiaTheme="majorEastAsia" w:cstheme="majorEastAsia"/>
          <w:b/>
          <w:bCs/>
          <w:color w:val="000000"/>
          <w:kern w:val="0"/>
          <w:sz w:val="32"/>
          <w:szCs w:val="32"/>
          <w:u w:val="single"/>
        </w:rPr>
        <w:t>日</w:t>
      </w:r>
    </w:p>
    <w:p w14:paraId="29113433">
      <w:pPr>
        <w:widowControl w:val="0"/>
        <w:spacing w:after="120"/>
        <w:ind w:left="420" w:leftChars="200" w:firstLine="643" w:firstLineChars="200"/>
        <w:jc w:val="both"/>
        <w:rPr>
          <w:rFonts w:hint="eastAsia" w:asciiTheme="majorEastAsia" w:hAnsiTheme="majorEastAsia" w:eastAsiaTheme="majorEastAsia" w:cstheme="majorEastAsia"/>
          <w:b/>
          <w:bCs/>
          <w:color w:val="000000"/>
          <w:kern w:val="0"/>
          <w:sz w:val="32"/>
          <w:szCs w:val="32"/>
          <w:u w:val="single"/>
          <w:lang w:val="en-US" w:eastAsia="zh-CN" w:bidi="ar-SA"/>
        </w:rPr>
      </w:pPr>
    </w:p>
    <w:p w14:paraId="723CE3E0">
      <w:pPr>
        <w:rPr>
          <w:rFonts w:hint="eastAsia" w:asciiTheme="majorEastAsia" w:hAnsiTheme="majorEastAsia" w:eastAsiaTheme="majorEastAsia" w:cstheme="majorEastAsia"/>
          <w:b/>
          <w:bCs/>
          <w:color w:val="000000"/>
          <w:kern w:val="0"/>
          <w:sz w:val="32"/>
          <w:szCs w:val="32"/>
          <w:u w:val="single"/>
        </w:rPr>
      </w:pPr>
    </w:p>
    <w:p w14:paraId="6E8A0781">
      <w:pPr>
        <w:autoSpaceDE w:val="0"/>
        <w:autoSpaceDN w:val="0"/>
        <w:adjustRightInd w:val="0"/>
        <w:spacing w:line="360" w:lineRule="auto"/>
        <w:rPr>
          <w:rFonts w:hint="eastAsia"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kern w:val="0"/>
          <w:sz w:val="32"/>
          <w:szCs w:val="32"/>
        </w:rPr>
        <w:t>注：本合同书草案仅为合同的参考文本，合同签订双方可根据项目的具体要求进行补充修订，但合同标的、数量、金额、服务承诺等必须与</w:t>
      </w:r>
      <w:r>
        <w:rPr>
          <w:rFonts w:hint="eastAsia" w:asciiTheme="majorEastAsia" w:hAnsiTheme="majorEastAsia" w:eastAsiaTheme="majorEastAsia" w:cstheme="majorEastAsia"/>
          <w:b/>
          <w:bCs/>
          <w:color w:val="000000"/>
          <w:kern w:val="0"/>
          <w:sz w:val="32"/>
          <w:szCs w:val="32"/>
          <w:lang w:val="en-US" w:eastAsia="zh-CN"/>
        </w:rPr>
        <w:t>招标</w:t>
      </w:r>
      <w:r>
        <w:rPr>
          <w:rFonts w:hint="eastAsia" w:asciiTheme="majorEastAsia" w:hAnsiTheme="majorEastAsia" w:eastAsiaTheme="majorEastAsia" w:cstheme="majorEastAsia"/>
          <w:b/>
          <w:bCs/>
          <w:color w:val="000000"/>
          <w:kern w:val="0"/>
          <w:sz w:val="32"/>
          <w:szCs w:val="32"/>
        </w:rPr>
        <w:t>文件和</w:t>
      </w:r>
      <w:r>
        <w:rPr>
          <w:rFonts w:hint="eastAsia" w:asciiTheme="majorEastAsia" w:hAnsiTheme="majorEastAsia" w:eastAsiaTheme="majorEastAsia" w:cstheme="majorEastAsia"/>
          <w:b/>
          <w:bCs/>
          <w:color w:val="000000"/>
          <w:kern w:val="0"/>
          <w:sz w:val="32"/>
          <w:szCs w:val="32"/>
          <w:lang w:eastAsia="zh-CN"/>
        </w:rPr>
        <w:t>中标</w:t>
      </w:r>
      <w:r>
        <w:rPr>
          <w:rFonts w:hint="eastAsia" w:asciiTheme="majorEastAsia" w:hAnsiTheme="majorEastAsia" w:eastAsiaTheme="majorEastAsia" w:cstheme="majorEastAsia"/>
          <w:b/>
          <w:bCs/>
          <w:color w:val="000000"/>
          <w:kern w:val="0"/>
          <w:sz w:val="32"/>
          <w:szCs w:val="32"/>
        </w:rPr>
        <w:t>人的投标文件保持一致。</w:t>
      </w:r>
    </w:p>
    <w:p w14:paraId="780189B5">
      <w:pPr>
        <w:autoSpaceDE w:val="0"/>
        <w:autoSpaceDN w:val="0"/>
        <w:adjustRightInd w:val="0"/>
        <w:spacing w:line="400" w:lineRule="exact"/>
        <w:rPr>
          <w:rFonts w:hint="eastAsia" w:asciiTheme="majorEastAsia" w:hAnsiTheme="majorEastAsia" w:eastAsiaTheme="majorEastAsia" w:cstheme="majorEastAsia"/>
          <w:b/>
          <w:bCs/>
          <w:kern w:val="0"/>
          <w:sz w:val="32"/>
          <w:szCs w:val="32"/>
          <w:lang w:val="zh-CN"/>
        </w:rPr>
      </w:pPr>
    </w:p>
    <w:p w14:paraId="45E8D638">
      <w:pPr>
        <w:autoSpaceDE w:val="0"/>
        <w:autoSpaceDN w:val="0"/>
        <w:adjustRightInd w:val="0"/>
        <w:spacing w:line="400" w:lineRule="exact"/>
        <w:jc w:val="center"/>
        <w:rPr>
          <w:rFonts w:hint="eastAsia" w:asciiTheme="majorEastAsia" w:hAnsiTheme="majorEastAsia" w:eastAsiaTheme="majorEastAsia" w:cstheme="majorEastAsia"/>
          <w:b/>
          <w:bCs/>
          <w:kern w:val="0"/>
          <w:sz w:val="32"/>
          <w:szCs w:val="32"/>
          <w:highlight w:val="none"/>
          <w:lang w:val="zh-CN"/>
        </w:rPr>
      </w:pPr>
      <w:r>
        <w:rPr>
          <w:rFonts w:hint="eastAsia" w:asciiTheme="majorEastAsia" w:hAnsiTheme="majorEastAsia" w:eastAsiaTheme="majorEastAsia" w:cstheme="majorEastAsia"/>
          <w:b/>
          <w:bCs/>
          <w:kern w:val="0"/>
          <w:sz w:val="32"/>
          <w:szCs w:val="32"/>
          <w:highlight w:val="none"/>
          <w:lang w:val="zh-CN"/>
        </w:rPr>
        <w:t>青海省政府采购项目合同</w:t>
      </w:r>
    </w:p>
    <w:p w14:paraId="02B4BFD4">
      <w:pPr>
        <w:autoSpaceDE w:val="0"/>
        <w:autoSpaceDN w:val="0"/>
        <w:adjustRightInd w:val="0"/>
        <w:spacing w:line="400" w:lineRule="exact"/>
        <w:rPr>
          <w:rFonts w:hint="eastAsia" w:asciiTheme="majorEastAsia" w:hAnsiTheme="majorEastAsia" w:eastAsiaTheme="majorEastAsia" w:cstheme="majorEastAsia"/>
          <w:b/>
          <w:bCs/>
          <w:kern w:val="0"/>
          <w:sz w:val="32"/>
          <w:szCs w:val="32"/>
          <w:highlight w:val="none"/>
          <w:lang w:val="zh-CN"/>
        </w:rPr>
      </w:pPr>
    </w:p>
    <w:p w14:paraId="77A4764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甲方：青海省工业和信息化厅</w:t>
      </w:r>
    </w:p>
    <w:p w14:paraId="5089AC8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统一社会信用代码：11630000MB0X454360</w:t>
      </w:r>
    </w:p>
    <w:p w14:paraId="1E01121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住所：西宁市海湖新区文景街32号</w:t>
      </w:r>
    </w:p>
    <w:p w14:paraId="318E5B8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 xml:space="preserve">负责人：                    </w:t>
      </w:r>
    </w:p>
    <w:p w14:paraId="0667631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 xml:space="preserve">联系人：                   </w:t>
      </w:r>
    </w:p>
    <w:p w14:paraId="4E31DA4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 xml:space="preserve">联系方式：          </w:t>
      </w:r>
    </w:p>
    <w:p w14:paraId="4C6F9F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银行账户：</w:t>
      </w:r>
    </w:p>
    <w:p w14:paraId="067F7A4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开户银行：</w:t>
      </w:r>
    </w:p>
    <w:p w14:paraId="29D18B4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乙方：</w:t>
      </w:r>
    </w:p>
    <w:p w14:paraId="32D5CF6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统一社会信用代码：</w:t>
      </w:r>
    </w:p>
    <w:p w14:paraId="17E3313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住所：</w:t>
      </w:r>
    </w:p>
    <w:p w14:paraId="0E78BCC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法定代表人：</w:t>
      </w:r>
    </w:p>
    <w:p w14:paraId="67C3930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联系人：</w:t>
      </w:r>
    </w:p>
    <w:p w14:paraId="3891205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联系方式：</w:t>
      </w:r>
    </w:p>
    <w:p w14:paraId="5347891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银行账户：</w:t>
      </w:r>
    </w:p>
    <w:p w14:paraId="29E38C7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开户银行：</w:t>
      </w:r>
    </w:p>
    <w:p w14:paraId="1D68C3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p>
    <w:p w14:paraId="4754018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依据《中华人民共和国民法典》、《中华人民共和国政府采购法》和相关法律法规以及《关于2025中国产业转移发展对接活动（青海）服务预算审核报告》相关事项，甲、乙双方本着平等互利、诚实信用、友好合作的原则，双方经协商一致同意签订本合同。</w:t>
      </w:r>
    </w:p>
    <w:p w14:paraId="7A07300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第一条  项目基本情况</w:t>
      </w:r>
    </w:p>
    <w:p w14:paraId="332144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项目名称：</w:t>
      </w:r>
    </w:p>
    <w:p w14:paraId="1A868A0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项目地点：</w:t>
      </w:r>
    </w:p>
    <w:p w14:paraId="33FCC0C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大会时间：</w:t>
      </w:r>
    </w:p>
    <w:p w14:paraId="29D9D29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第二条  附件</w:t>
      </w:r>
    </w:p>
    <w:p w14:paraId="3E7E42F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本合同所附下列文件是本合同不可分割的部分：</w:t>
      </w:r>
    </w:p>
    <w:p w14:paraId="53C99A7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一、《关于印发2025中国产业转移发展对接活动（青海）总体方案的通知》。</w:t>
      </w:r>
    </w:p>
    <w:p w14:paraId="1A55E5A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二、《中标通知书》。</w:t>
      </w:r>
    </w:p>
    <w:p w14:paraId="755FB9B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三、《关于2025中国产业转移发展对接活动（青海）预算审核报告》。</w:t>
      </w:r>
    </w:p>
    <w:p w14:paraId="5E03C16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四、其他必要组成文件</w:t>
      </w:r>
    </w:p>
    <w:p w14:paraId="45BB129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第三条  合同期限</w:t>
      </w:r>
    </w:p>
    <w:p w14:paraId="6CF3FE6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服务时间：自合同签订之日起至2025中国产业转移发展对接活动（青海）服务项目整体审核验收完毕。</w:t>
      </w:r>
    </w:p>
    <w:p w14:paraId="0E681E8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第四条  服务内容</w:t>
      </w:r>
    </w:p>
    <w:p w14:paraId="6430741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w:t>
      </w:r>
    </w:p>
    <w:p w14:paraId="67E059F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w:t>
      </w:r>
    </w:p>
    <w:p w14:paraId="62D386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w:t>
      </w:r>
    </w:p>
    <w:p w14:paraId="694307B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w:t>
      </w:r>
    </w:p>
    <w:p w14:paraId="0C41FCD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第五条  服务费用及支付方式</w:t>
      </w:r>
    </w:p>
    <w:p w14:paraId="50C1E08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一、本项目服务费用总价（含税）为：</w:t>
      </w:r>
      <w:r>
        <w:rPr>
          <w:rFonts w:hint="eastAsia" w:asciiTheme="majorEastAsia" w:hAnsiTheme="majorEastAsia" w:eastAsiaTheme="majorEastAsia" w:cstheme="majorEastAsia"/>
          <w:kern w:val="0"/>
          <w:sz w:val="24"/>
          <w:szCs w:val="24"/>
          <w:highlight w:val="none"/>
          <w:u w:val="single"/>
          <w:lang w:val="en-US" w:eastAsia="zh-CN"/>
        </w:rPr>
        <w:t xml:space="preserve">         </w:t>
      </w:r>
      <w:r>
        <w:rPr>
          <w:rFonts w:hint="eastAsia" w:asciiTheme="majorEastAsia" w:hAnsiTheme="majorEastAsia" w:eastAsiaTheme="majorEastAsia" w:cstheme="majorEastAsia"/>
          <w:kern w:val="0"/>
          <w:sz w:val="24"/>
          <w:szCs w:val="24"/>
          <w:highlight w:val="none"/>
          <w:lang w:val="zh-CN"/>
        </w:rPr>
        <w:t>万元（大写：</w:t>
      </w:r>
      <w:r>
        <w:rPr>
          <w:rFonts w:hint="eastAsia" w:asciiTheme="majorEastAsia" w:hAnsiTheme="majorEastAsia" w:eastAsiaTheme="majorEastAsia" w:cstheme="majorEastAsia"/>
          <w:kern w:val="0"/>
          <w:sz w:val="24"/>
          <w:szCs w:val="24"/>
          <w:highlight w:val="none"/>
          <w:u w:val="single"/>
          <w:lang w:val="en-US" w:eastAsia="zh-CN"/>
        </w:rPr>
        <w:t xml:space="preserve">         </w:t>
      </w:r>
      <w:r>
        <w:rPr>
          <w:rFonts w:hint="eastAsia" w:asciiTheme="majorEastAsia" w:hAnsiTheme="majorEastAsia" w:eastAsiaTheme="majorEastAsia" w:cstheme="majorEastAsia"/>
          <w:kern w:val="0"/>
          <w:sz w:val="24"/>
          <w:szCs w:val="24"/>
          <w:highlight w:val="none"/>
          <w:lang w:val="zh-CN"/>
        </w:rPr>
        <w:t>元整）。</w:t>
      </w:r>
      <w:r>
        <w:rPr>
          <w:rFonts w:hint="eastAsia" w:asciiTheme="majorEastAsia" w:hAnsiTheme="majorEastAsia" w:eastAsiaTheme="majorEastAsia" w:cstheme="majorEastAsia"/>
          <w:b/>
          <w:bCs/>
          <w:kern w:val="0"/>
          <w:sz w:val="24"/>
          <w:szCs w:val="24"/>
          <w:highlight w:val="none"/>
          <w:lang w:val="zh-CN"/>
        </w:rPr>
        <w:t>（项目最终支付金额以第三方审计机构出具的《评审报告》为准）</w:t>
      </w:r>
      <w:r>
        <w:rPr>
          <w:rFonts w:hint="eastAsia" w:asciiTheme="majorEastAsia" w:hAnsiTheme="majorEastAsia" w:eastAsiaTheme="majorEastAsia" w:cstheme="majorEastAsia"/>
          <w:kern w:val="0"/>
          <w:sz w:val="24"/>
          <w:szCs w:val="24"/>
          <w:highlight w:val="none"/>
          <w:lang w:val="zh-CN"/>
        </w:rPr>
        <w:t>。</w:t>
      </w:r>
    </w:p>
    <w:p w14:paraId="55F5BAA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二、支付方式。</w:t>
      </w:r>
    </w:p>
    <w:p w14:paraId="719FB1A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1. 合同签订并在乙方提出付款申请后</w:t>
      </w:r>
      <w:r>
        <w:rPr>
          <w:rFonts w:hint="eastAsia" w:asciiTheme="majorEastAsia" w:hAnsiTheme="majorEastAsia" w:eastAsiaTheme="majorEastAsia" w:cstheme="majorEastAsia"/>
          <w:kern w:val="0"/>
          <w:sz w:val="24"/>
          <w:szCs w:val="24"/>
          <w:highlight w:val="none"/>
          <w:lang w:val="en-US" w:eastAsia="zh-CN"/>
        </w:rPr>
        <w:t>15</w:t>
      </w:r>
      <w:r>
        <w:rPr>
          <w:rFonts w:hint="eastAsia" w:asciiTheme="majorEastAsia" w:hAnsiTheme="majorEastAsia" w:eastAsiaTheme="majorEastAsia" w:cstheme="majorEastAsia"/>
          <w:kern w:val="0"/>
          <w:sz w:val="24"/>
          <w:szCs w:val="24"/>
          <w:highlight w:val="none"/>
          <w:lang w:val="zh-CN"/>
        </w:rPr>
        <w:t>个工作日内，甲方向乙方基本账户支付合同总价的</w:t>
      </w:r>
      <w:r>
        <w:rPr>
          <w:rFonts w:hint="eastAsia" w:asciiTheme="majorEastAsia" w:hAnsiTheme="majorEastAsia" w:eastAsiaTheme="majorEastAsia" w:cstheme="majorEastAsia"/>
          <w:kern w:val="0"/>
          <w:sz w:val="24"/>
          <w:szCs w:val="24"/>
          <w:highlight w:val="none"/>
          <w:lang w:val="en-US" w:eastAsia="zh-CN"/>
        </w:rPr>
        <w:t>30</w:t>
      </w:r>
      <w:r>
        <w:rPr>
          <w:rFonts w:hint="eastAsia" w:asciiTheme="majorEastAsia" w:hAnsiTheme="majorEastAsia" w:eastAsiaTheme="majorEastAsia" w:cstheme="majorEastAsia"/>
          <w:kern w:val="0"/>
          <w:sz w:val="24"/>
          <w:szCs w:val="24"/>
          <w:highlight w:val="none"/>
          <w:lang w:val="zh-CN"/>
        </w:rPr>
        <w:t>%。</w:t>
      </w:r>
    </w:p>
    <w:p w14:paraId="6C15F6A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2. 本项目全部活动内容执行完毕并在乙方提出付款申请后</w:t>
      </w:r>
      <w:r>
        <w:rPr>
          <w:rFonts w:hint="eastAsia" w:asciiTheme="majorEastAsia" w:hAnsiTheme="majorEastAsia" w:eastAsiaTheme="majorEastAsia" w:cstheme="majorEastAsia"/>
          <w:kern w:val="0"/>
          <w:sz w:val="24"/>
          <w:szCs w:val="24"/>
          <w:highlight w:val="none"/>
          <w:lang w:val="en-US" w:eastAsia="zh-CN"/>
        </w:rPr>
        <w:t>15</w:t>
      </w:r>
      <w:r>
        <w:rPr>
          <w:rFonts w:hint="eastAsia" w:asciiTheme="majorEastAsia" w:hAnsiTheme="majorEastAsia" w:eastAsiaTheme="majorEastAsia" w:cstheme="majorEastAsia"/>
          <w:kern w:val="0"/>
          <w:sz w:val="24"/>
          <w:szCs w:val="24"/>
          <w:highlight w:val="none"/>
          <w:lang w:val="zh-CN"/>
        </w:rPr>
        <w:t>个工作日内，甲方向乙方基本账户支付合同总价的30%。</w:t>
      </w:r>
    </w:p>
    <w:p w14:paraId="4D17483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3. 本项目经甲方验收合格，甲方委托第三方审计机构出具《评审报告》，确定项目最终实际费用。在乙方提出付款申请后</w:t>
      </w:r>
      <w:r>
        <w:rPr>
          <w:rFonts w:hint="eastAsia" w:asciiTheme="majorEastAsia" w:hAnsiTheme="majorEastAsia" w:eastAsiaTheme="majorEastAsia" w:cstheme="majorEastAsia"/>
          <w:kern w:val="0"/>
          <w:sz w:val="24"/>
          <w:szCs w:val="24"/>
          <w:highlight w:val="none"/>
          <w:lang w:val="en-US" w:eastAsia="zh-CN"/>
        </w:rPr>
        <w:t>15</w:t>
      </w:r>
      <w:r>
        <w:rPr>
          <w:rFonts w:hint="eastAsia" w:asciiTheme="majorEastAsia" w:hAnsiTheme="majorEastAsia" w:eastAsiaTheme="majorEastAsia" w:cstheme="majorEastAsia"/>
          <w:kern w:val="0"/>
          <w:sz w:val="24"/>
          <w:szCs w:val="24"/>
          <w:highlight w:val="none"/>
          <w:lang w:val="zh-CN"/>
        </w:rPr>
        <w:t>个工作日内，甲方向乙方基本账户支付剩余费用。</w:t>
      </w:r>
    </w:p>
    <w:p w14:paraId="3B2AEF4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4. 甲方向乙方付款前，乙方应当提供付款申请资料（具体内容以合同签订为准），经甲方审核无误后按约定期限向乙方支付对应金额的款项，因乙方未及时提供上述资料或因提供资料不符合甲方要求导致甲方逾期付款的，不视为甲方违约，甲方不承担任何违约责任。</w:t>
      </w:r>
    </w:p>
    <w:p w14:paraId="53646F5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三、项目履约保证金约定。</w:t>
      </w:r>
    </w:p>
    <w:p w14:paraId="124F887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合同签订前，乙方应向甲方以支票、汇票、本票或者金融机构、担保机构出具的保函及其他非现金形式缴纳合同金额的</w:t>
      </w:r>
      <w:r>
        <w:rPr>
          <w:rFonts w:hint="eastAsia" w:asciiTheme="majorEastAsia" w:hAnsiTheme="majorEastAsia" w:eastAsiaTheme="majorEastAsia" w:cstheme="majorEastAsia"/>
          <w:kern w:val="0"/>
          <w:sz w:val="24"/>
          <w:szCs w:val="24"/>
          <w:highlight w:val="none"/>
          <w:lang w:val="en-US" w:eastAsia="zh-CN"/>
        </w:rPr>
        <w:t>5</w:t>
      </w:r>
      <w:r>
        <w:rPr>
          <w:rFonts w:hint="eastAsia" w:asciiTheme="majorEastAsia" w:hAnsiTheme="majorEastAsia" w:eastAsiaTheme="majorEastAsia" w:cstheme="majorEastAsia"/>
          <w:kern w:val="0"/>
          <w:sz w:val="24"/>
          <w:szCs w:val="24"/>
          <w:highlight w:val="none"/>
          <w:lang w:val="zh-CN"/>
        </w:rPr>
        <w:t>%作为本项目履约保证金。项目结算、评审后90日内，乙方与甲方无违约、无与本项目相关的经济纠纷，乙方提出申请退款后10个工作日内，甲方全额退还质保金。</w:t>
      </w:r>
    </w:p>
    <w:p w14:paraId="6273212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第六条  验收</w:t>
      </w:r>
    </w:p>
    <w:p w14:paraId="481580C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一、本项目履约验收按《关于印发&lt;厅委政府采购管理办法&gt;的通知》（青工信办〔2023〕281号）相关规定执行。</w:t>
      </w:r>
    </w:p>
    <w:p w14:paraId="62BBE3E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根据甲方制定的验收方案，由甲方各工作组分别自行组织验收。验收方式包含现场验收、乙方提供资料验收，如照片、视频、签字稿等，并共同签署《工作量验收单》。《工作量验收单》签字应有双方各组经办人、组长或副组长签字，会场搭建验收还需监理机构经办人、负责人签字。</w:t>
      </w:r>
    </w:p>
    <w:p w14:paraId="0151BF8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三、乙方每实施完成一项内容，应当及时提请甲方组织验收。</w:t>
      </w:r>
    </w:p>
    <w:p w14:paraId="25AF73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第七条  知识产权</w:t>
      </w:r>
    </w:p>
    <w:p w14:paraId="41357DA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一、乙方应保证所提供的服务或其任何一部分均不会侵犯任何第三方的专利权、商标权或著作权，由此产生的所有责任均由乙方承担。</w:t>
      </w:r>
    </w:p>
    <w:p w14:paraId="76BF867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二、成果归属</w:t>
      </w:r>
    </w:p>
    <w:p w14:paraId="36CE384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1. 在本合同有效期内，乙方利用甲方提供的技术资料和工作条件所完成的新的成果归甲方所有。</w:t>
      </w:r>
    </w:p>
    <w:p w14:paraId="1CB987B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2. 合同签订之日前一方拥有知识产权（包括但不限于专利、商标、著作权、计算机软件）或使用权的文件和资料、非专利技术、商业秘密和其他技术成果属于该方，在合同履行过程中不论该方以任何方式提供给另一方，均不导致该等知识产权对另一方的转让。另一方在本项目下有使用权并承担保密义务。</w:t>
      </w:r>
    </w:p>
    <w:p w14:paraId="670FF45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第八条  无产权瑕疵条款</w:t>
      </w:r>
    </w:p>
    <w:p w14:paraId="4ACDE7F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乙方保证所提供的服务的所有权完全属于乙方且无任何抵押、查封等产权瑕疵。如有产权瑕疵的，视为乙方违约。乙方应负担由此而产生的一切损失。</w:t>
      </w:r>
    </w:p>
    <w:p w14:paraId="741BFB5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第九条  甲方的权利和义务</w:t>
      </w:r>
    </w:p>
    <w:p w14:paraId="5F53692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一、甲方有权对合同规定范围内乙方的服务行为进行监督和检查，拥有监管权。甲方有权对认为不合理的部分要求乙方限期整改。</w:t>
      </w:r>
    </w:p>
    <w:p w14:paraId="203D521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二、甲方作为项目主导方，对项目的整体规划、实施和验收负主要责任，同时负责监督乙方在本项目的安全执行情况。</w:t>
      </w:r>
    </w:p>
    <w:p w14:paraId="6E0BE35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三、根据本合同规定，按时向乙方支付应付服务费用。</w:t>
      </w:r>
    </w:p>
    <w:p w14:paraId="2D572A1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四、国家法律、法规所规定由甲方承担的其它责任。</w:t>
      </w:r>
    </w:p>
    <w:p w14:paraId="30D3872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第十条  乙方的权利和义务</w:t>
      </w:r>
    </w:p>
    <w:p w14:paraId="1FB3DDB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一、对本合同规定的委托服务范围内的项目应尽服务义务。</w:t>
      </w:r>
    </w:p>
    <w:p w14:paraId="132C98A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二、根据本合同的规定向甲方收取相关费用，并在本项目范围内管理及合理使用。</w:t>
      </w:r>
    </w:p>
    <w:p w14:paraId="2BCB42D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三、及时向甲方通告本项目服务范围内有关服务的重大事项。</w:t>
      </w:r>
    </w:p>
    <w:p w14:paraId="2A54443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四、乙方作为项目实施方，应严格遵守国家法律法规以及本项目所涉及的安全标准和要求，负责具体实施过程中的安全管理工作，如因乙方责任发生安全事故，乙方承担全部责任。</w:t>
      </w:r>
    </w:p>
    <w:p w14:paraId="1E3AAD1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五、接受项目行业管理部门及政府有关部门的指导，接受甲方的监督。</w:t>
      </w:r>
    </w:p>
    <w:p w14:paraId="5A39CA3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六、全力配合甲方委托的监理机构、评审机构开展工作，包括按监理机构、评审机构的要求提供资料、现场踏勘、询问等。</w:t>
      </w:r>
    </w:p>
    <w:p w14:paraId="1A24285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七、乙方根据履行本协议的需要，可将本协议部分义务转交乙方供应商履行，乙方应确保供应商严格按照本协议以及乙方承诺履行义务。</w:t>
      </w:r>
    </w:p>
    <w:p w14:paraId="5A29C8D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八、国家法律、法规所规定由乙方承担的其它责任。</w:t>
      </w:r>
    </w:p>
    <w:p w14:paraId="1CDF2B8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第十一条  违约责任</w:t>
      </w:r>
    </w:p>
    <w:p w14:paraId="5A16099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一、甲乙双方必须遵守本合同并执行合同中的各项规定，保证本合同的正常履行。</w:t>
      </w:r>
    </w:p>
    <w:p w14:paraId="34A16A4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合同双方应严格遵守合同，正当行使权利，积极履行义务。如因一方违约（包括迟延履行、履行不当、拒绝履行）造成对方损失的，违约方应当承担损害赔偿责任。本合同中提及的损失包括但不限于守约方经济利益的减损、守约方为证实违约方之违约行为所支出的各项调查取证、公证费用，守约方为寻求救济而支付的诉讼费用、保全费、律师代理费、咨询费以及法院执行费用等。</w:t>
      </w:r>
    </w:p>
    <w:p w14:paraId="208C5A6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乙方拒绝履约、迟延履约、拒绝听取甲方修改建议、提供不合格服务等未按照本合同约定履行合同的，甲方有权要求乙方限期整改，经甲方催告后，乙方仍未在甲方指定期限内纠正违约的，甲方有权解除合同、要求乙方赔偿损失，并要求乙方承担合同总金额【】%的违约金。</w:t>
      </w:r>
    </w:p>
    <w:p w14:paraId="4CD5BDB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甲方未按时支付合同款项的，甲方应按照应付款项每日万分之五向乙方支付违约金，直至付清之日止；同时乙方为主张权利而产生的诉讼费或者仲裁费、保全费、公证费、保险费、律师费以及差旅费等由甲方承担，违约金总额最高不超过合同总价款的【】%。</w:t>
      </w:r>
    </w:p>
    <w:p w14:paraId="4BEFB44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五、因甲方原因导致乙方为履行本协议约定而对外签署的合同无法履行而被第三方追责的，乙方有权向甲方追偿。</w:t>
      </w:r>
    </w:p>
    <w:p w14:paraId="2184CAE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第十二条  保密</w:t>
      </w:r>
    </w:p>
    <w:p w14:paraId="534407E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合同双方应对因履行合同而取得的另一方当事人的信息、资料等予以保密。未经另一方当事人书面同意，任何一方均不得为与履行合同无关的目的使用或向第三方披露另一方当事人提供的信息、资料。</w:t>
      </w:r>
    </w:p>
    <w:p w14:paraId="67E22E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合同当事人的保密义务不适用于下列信息：</w:t>
      </w:r>
    </w:p>
    <w:p w14:paraId="2E9EC1D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1. 非因接受信息一方的过失现在或以后进入公共领域的信息；</w:t>
      </w:r>
    </w:p>
    <w:p w14:paraId="612DABF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2. 接受信息一方当事人合法地从第三方获得并且据其善意了解第三方也不对此承担保密义务的信息；</w:t>
      </w:r>
    </w:p>
    <w:p w14:paraId="33C76AD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3. 法律或法律的执行要求披露的信息。</w:t>
      </w:r>
    </w:p>
    <w:p w14:paraId="6075420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第十三条  服务内容调整</w:t>
      </w:r>
    </w:p>
    <w:p w14:paraId="7721F60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若本合同项目服务内容需要调整，甲乙双方根据实际情况调整服务内容，双方另行签订补充合同。</w:t>
      </w:r>
    </w:p>
    <w:p w14:paraId="10A6466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第十四条  不可抗力事件处理</w:t>
      </w:r>
    </w:p>
    <w:p w14:paraId="72C8E33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一、在合同有效期内，任何一方因不可抗力事件导致不能履行合同，则合同履行期可延长，其延长期与不可抗力影响期相同。</w:t>
      </w:r>
    </w:p>
    <w:p w14:paraId="042C626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二、不可抗力事件发生后，遭受不可抗力因素一方应当及时通知对方，并寄送有关权威机构出具的证明，同时采取必要且合理的补救措施防止损失扩大。</w:t>
      </w:r>
    </w:p>
    <w:p w14:paraId="524ED1A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三、不可抗力事件延续120天以上，双方应通过友好协商，确定是否继续履行合同。</w:t>
      </w:r>
    </w:p>
    <w:p w14:paraId="5AAC5BC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四、如因不可抗力原因导致本项目延后或取消，甲方需按乙方实际发生的费用进行支付。</w:t>
      </w:r>
    </w:p>
    <w:p w14:paraId="09A978E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第十五条  解决合同纠纷的方式</w:t>
      </w:r>
    </w:p>
    <w:p w14:paraId="5C4812B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一、在执行本合同中发生的或与本合同有关的争端，双方应通过友好协商解决，经协商在30天内不能达成协议时，应提交甲方所在地人民法院诉讼解决。</w:t>
      </w:r>
    </w:p>
    <w:p w14:paraId="0FBE490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二、在诉讼期间，除正在进行诉讼部分外，合同其他部分继续执行。</w:t>
      </w:r>
    </w:p>
    <w:p w14:paraId="3F28808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第十六条  通知和送达</w:t>
      </w:r>
    </w:p>
    <w:p w14:paraId="446DC5A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合同双方就合同中涉及各类通知、协议等文件以及就合同发生纠纷时相关文件和法律文书送达时的送达地址及法律后果作如下约定：</w:t>
      </w:r>
    </w:p>
    <w:p w14:paraId="66B6D58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一、甲乙双方确认以下为各自的通知送达方式:</w:t>
      </w:r>
    </w:p>
    <w:p w14:paraId="3089E21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1. 甲方通讯地址:【】</w:t>
      </w:r>
    </w:p>
    <w:p w14:paraId="133489F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联系人:【】</w:t>
      </w:r>
    </w:p>
    <w:p w14:paraId="19A92AF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联系电话:【】</w:t>
      </w:r>
    </w:p>
    <w:p w14:paraId="477D5F2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电子邮箱:【】</w:t>
      </w:r>
    </w:p>
    <w:p w14:paraId="3DB8EC3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2.乙方通讯地址:【】</w:t>
      </w:r>
    </w:p>
    <w:p w14:paraId="0141918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联系人:【】</w:t>
      </w:r>
    </w:p>
    <w:p w14:paraId="2DFB538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联系电话:【】</w:t>
      </w:r>
    </w:p>
    <w:p w14:paraId="6E93F8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电子邮箱:【】</w:t>
      </w:r>
    </w:p>
    <w:p w14:paraId="0A5D2F5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二、一方基于本合同发出的任何通知或其他通信应全部满足以下条件，否则该等通知不应被视为完整、有效的正式书面通知：</w:t>
      </w:r>
    </w:p>
    <w:p w14:paraId="7D69CE1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1. 以中文书面形式作出；</w:t>
      </w:r>
    </w:p>
    <w:p w14:paraId="49B431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2. 由通知发出方或其代表签署并加盖公章（用电子邮件发出的通知除外）；</w:t>
      </w:r>
    </w:p>
    <w:p w14:paraId="203161B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3. 按本条第1款所列地址送交相关方。</w:t>
      </w:r>
    </w:p>
    <w:p w14:paraId="48289CC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本条约定的通知送达方式用于接收与本合同有关的通知、文件，同时也为双方发生争议时人民法院（含一审、二审）的诉讼法律文书之送达地址。任何一方向对方发送与本合同有关的通知文件的，应以前述约定的地址和联系方式为准。以邮政特快专递寄送的，自寄出之日起满5日即视为有效送达，以电子邮件方式寄送的，自电子邮件发送成功之次日即视为有效送达。</w:t>
      </w:r>
    </w:p>
    <w:p w14:paraId="35B5010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四、甲乙双方承诺，上述确认的通知送达方式真实有效，如因确认的送达方式不准确或通知送达方式变更后未通知对方或拒绝签收等原因导致通知文件或司法机关法律文书被退回的，邮件退回之日即视为送达之日。</w:t>
      </w:r>
    </w:p>
    <w:p w14:paraId="6C8218B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五、任何一方如变更通知送达方式的，需提前5日书面通知对方，变更通知送达对方前仍以本条约定的为准。</w:t>
      </w:r>
    </w:p>
    <w:p w14:paraId="1D55EED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第十七条  合同生效及其他</w:t>
      </w:r>
    </w:p>
    <w:p w14:paraId="6D801E6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一、本合同经双方法定代表人或授权委托代理人签名并加盖单位公章后生效，授权代表签署的，需向对方提交代表其授权期限和授权前范围的委托文书。</w:t>
      </w:r>
    </w:p>
    <w:p w14:paraId="58989E7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二、本合同附件作为合同不可分割的一部分，与合同具有同等的法律效力。</w:t>
      </w:r>
    </w:p>
    <w:p w14:paraId="06724F2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ajorEastAsia" w:hAnsiTheme="majorEastAsia" w:eastAsiaTheme="majorEastAsia" w:cstheme="majorEastAsia"/>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三、本合同一式捌份，甲方叁份，乙方叁份，采购代理机构贰份，自双方签章之日起生效，具有同等法律效力。</w:t>
      </w:r>
    </w:p>
    <w:p w14:paraId="3E9A8062">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lang w:val="zh-CN"/>
        </w:rPr>
      </w:pPr>
    </w:p>
    <w:p w14:paraId="44632932">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lang w:val="zh-CN"/>
        </w:rPr>
      </w:pPr>
    </w:p>
    <w:p w14:paraId="78E93957">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lang w:val="zh-CN"/>
        </w:rPr>
      </w:pPr>
    </w:p>
    <w:p w14:paraId="30A39C17">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lang w:val="zh-CN"/>
        </w:rPr>
      </w:pPr>
    </w:p>
    <w:p w14:paraId="1E54A61F">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zh-CN"/>
        </w:rPr>
        <w:t>采购代理机构：</w:t>
      </w:r>
      <w:r>
        <w:rPr>
          <w:rFonts w:hint="eastAsia" w:asciiTheme="majorEastAsia" w:hAnsiTheme="majorEastAsia" w:eastAsiaTheme="majorEastAsia" w:cstheme="majorEastAsia"/>
          <w:kern w:val="0"/>
          <w:sz w:val="24"/>
          <w:szCs w:val="24"/>
          <w:highlight w:val="none"/>
          <w:lang w:val="en-US" w:eastAsia="zh-CN"/>
        </w:rPr>
        <w:t>青海发投机电设备招标有限公司</w:t>
      </w:r>
      <w:r>
        <w:rPr>
          <w:rFonts w:hint="eastAsia" w:asciiTheme="majorEastAsia" w:hAnsiTheme="majorEastAsia" w:eastAsiaTheme="majorEastAsia" w:cstheme="majorEastAsia"/>
          <w:kern w:val="0"/>
          <w:sz w:val="24"/>
          <w:szCs w:val="24"/>
          <w:highlight w:val="none"/>
        </w:rPr>
        <w:t xml:space="preserve">                        </w:t>
      </w:r>
    </w:p>
    <w:p w14:paraId="57895C59">
      <w:pPr>
        <w:autoSpaceDE w:val="0"/>
        <w:autoSpaceDN w:val="0"/>
        <w:adjustRightInd w:val="0"/>
        <w:spacing w:line="400" w:lineRule="exac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zh-CN"/>
        </w:rPr>
        <w:t>负责人或经办人：</w:t>
      </w:r>
    </w:p>
    <w:p w14:paraId="6744EB0D">
      <w:pPr>
        <w:autoSpaceDE w:val="0"/>
        <w:autoSpaceDN w:val="0"/>
        <w:adjustRightInd w:val="0"/>
        <w:spacing w:line="400" w:lineRule="exact"/>
        <w:rPr>
          <w:rFonts w:hint="eastAsia" w:ascii="仿宋" w:hAnsi="仿宋" w:eastAsia="仿宋" w:cs="仿宋"/>
          <w:kern w:val="0"/>
          <w:sz w:val="24"/>
          <w:szCs w:val="24"/>
          <w:highlight w:val="none"/>
          <w:lang w:val="zh-CN"/>
        </w:rPr>
      </w:pPr>
      <w:r>
        <w:rPr>
          <w:rFonts w:hint="eastAsia" w:asciiTheme="majorEastAsia" w:hAnsiTheme="majorEastAsia" w:eastAsiaTheme="majorEastAsia" w:cstheme="majorEastAsia"/>
          <w:kern w:val="0"/>
          <w:sz w:val="24"/>
          <w:szCs w:val="24"/>
          <w:highlight w:val="none"/>
          <w:lang w:val="zh-CN"/>
        </w:rPr>
        <w:t>合同备案时间：</w:t>
      </w: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zh-CN"/>
        </w:rPr>
        <w:t>年</w:t>
      </w: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zh-CN"/>
        </w:rPr>
        <w:t>月</w:t>
      </w: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zh-CN"/>
        </w:rPr>
        <w:t>日</w:t>
      </w:r>
    </w:p>
    <w:p w14:paraId="3AB0D3A1">
      <w:pPr>
        <w:autoSpaceDE w:val="0"/>
        <w:autoSpaceDN w:val="0"/>
        <w:spacing w:line="360" w:lineRule="auto"/>
        <w:jc w:val="both"/>
        <w:outlineLvl w:val="9"/>
        <w:rPr>
          <w:rFonts w:hint="eastAsia" w:ascii="宋体" w:hAnsi="宋体" w:eastAsia="宋体" w:cs="宋体"/>
          <w:color w:val="000000"/>
          <w:sz w:val="24"/>
          <w:szCs w:val="36"/>
          <w:highlight w:val="none"/>
          <w:lang w:val="zh-CN" w:eastAsia="zh-CN" w:bidi="ar-SA"/>
        </w:rPr>
      </w:pPr>
      <w:r>
        <w:rPr>
          <w:rFonts w:hint="eastAsia" w:ascii="宋体" w:hAnsi="宋体" w:eastAsia="宋体" w:cs="宋体"/>
          <w:color w:val="000000"/>
          <w:sz w:val="24"/>
          <w:szCs w:val="36"/>
          <w:highlight w:val="none"/>
          <w:lang w:val="zh-CN" w:eastAsia="zh-CN" w:bidi="ar-SA"/>
        </w:rPr>
        <w:br w:type="page"/>
      </w:r>
    </w:p>
    <w:p w14:paraId="123A9D32">
      <w:pPr>
        <w:autoSpaceDE w:val="0"/>
        <w:autoSpaceDN w:val="0"/>
        <w:spacing w:line="400" w:lineRule="exact"/>
        <w:jc w:val="center"/>
        <w:rPr>
          <w:b/>
          <w:bCs/>
          <w:color w:val="auto"/>
          <w:kern w:val="0"/>
          <w:sz w:val="28"/>
          <w:szCs w:val="28"/>
          <w:highlight w:val="none"/>
        </w:rPr>
      </w:pPr>
      <w:r>
        <w:rPr>
          <w:rFonts w:hAnsi="宋体"/>
          <w:b/>
          <w:bCs/>
          <w:color w:val="auto"/>
          <w:kern w:val="0"/>
          <w:sz w:val="28"/>
          <w:szCs w:val="28"/>
          <w:highlight w:val="none"/>
          <w:lang w:val="zh-CN"/>
        </w:rPr>
        <w:t>合同通用条款</w:t>
      </w:r>
    </w:p>
    <w:p w14:paraId="1112E06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2315A69F">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val="zh-CN"/>
        </w:rPr>
        <w:t>定义</w:t>
      </w:r>
    </w:p>
    <w:p w14:paraId="53FCBAC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本合同中的下列术语应解释为：</w:t>
      </w:r>
    </w:p>
    <w:p w14:paraId="397E296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 </w:t>
      </w:r>
      <w:r>
        <w:rPr>
          <w:rFonts w:hint="eastAsia" w:asciiTheme="minorEastAsia" w:hAnsiTheme="minorEastAsia" w:eastAsiaTheme="minorEastAsia" w:cstheme="minorEastAsia"/>
          <w:color w:val="auto"/>
          <w:kern w:val="0"/>
          <w:sz w:val="24"/>
          <w:szCs w:val="24"/>
          <w:highlight w:val="none"/>
          <w:lang w:val="zh-CN"/>
        </w:rPr>
        <w:t>“合同”指甲乙双方签署的、载明的甲乙双方权利义务的协议，包括所有的附件、附录和上述文件所提到的构成合同的所有文件。</w:t>
      </w:r>
    </w:p>
    <w:p w14:paraId="1640ABC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1.2 </w:t>
      </w:r>
      <w:r>
        <w:rPr>
          <w:rFonts w:hint="eastAsia" w:asciiTheme="minorEastAsia" w:hAnsiTheme="minorEastAsia" w:eastAsiaTheme="minorEastAsia" w:cstheme="minorEastAsia"/>
          <w:color w:val="auto"/>
          <w:kern w:val="0"/>
          <w:sz w:val="24"/>
          <w:szCs w:val="24"/>
          <w:highlight w:val="none"/>
          <w:lang w:val="zh-CN"/>
        </w:rPr>
        <w:t>“合同金额”指根据合同规定，乙方在正确地完全履行合同义务后甲方应付给乙方的价款。</w:t>
      </w:r>
    </w:p>
    <w:p w14:paraId="334283D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 </w:t>
      </w:r>
      <w:r>
        <w:rPr>
          <w:rFonts w:hint="eastAsia" w:asciiTheme="minorEastAsia" w:hAnsiTheme="minorEastAsia" w:eastAsiaTheme="minorEastAsia" w:cstheme="minorEastAsia"/>
          <w:color w:val="auto"/>
          <w:kern w:val="0"/>
          <w:sz w:val="24"/>
          <w:szCs w:val="24"/>
          <w:highlight w:val="none"/>
          <w:lang w:val="zh-CN"/>
        </w:rPr>
        <w:t>“合同条款”指本合同条款。</w:t>
      </w:r>
    </w:p>
    <w:p w14:paraId="0F32E6D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 </w:t>
      </w:r>
      <w:r>
        <w:rPr>
          <w:rFonts w:hint="eastAsia" w:asciiTheme="minorEastAsia" w:hAnsiTheme="minorEastAsia" w:eastAsiaTheme="minorEastAsia" w:cstheme="minorEastAsia"/>
          <w:color w:val="auto"/>
          <w:kern w:val="0"/>
          <w:sz w:val="24"/>
          <w:szCs w:val="24"/>
          <w:highlight w:val="none"/>
          <w:lang w:val="zh-CN"/>
        </w:rPr>
        <w:t>“货物”指乙方根据合同约定须向甲方提供的一切产品、设备、机械、仪表、备件等，包括辅助工具、使用手册等相关资料。</w:t>
      </w:r>
    </w:p>
    <w:p w14:paraId="3A6CE4A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 </w:t>
      </w:r>
      <w:r>
        <w:rPr>
          <w:rFonts w:hint="eastAsia" w:asciiTheme="minorEastAsia" w:hAnsiTheme="minorEastAsia" w:eastAsiaTheme="minorEastAsia" w:cstheme="minorEastAsia"/>
          <w:color w:val="auto"/>
          <w:kern w:val="0"/>
          <w:sz w:val="24"/>
          <w:szCs w:val="24"/>
          <w:highlight w:val="none"/>
          <w:lang w:val="zh-CN"/>
        </w:rPr>
        <w:t>“服务”指根据本合同规定乙方承担与供货有关的辅助服务，如运输、保险及安装、调试、提供技术援助、培训和合同中规定乙方应承担的其它义务。</w:t>
      </w:r>
    </w:p>
    <w:p w14:paraId="0529B37F">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1.6 </w:t>
      </w:r>
      <w:r>
        <w:rPr>
          <w:rFonts w:hint="eastAsia" w:asciiTheme="minorEastAsia" w:hAnsiTheme="minorEastAsia" w:eastAsiaTheme="minorEastAsia" w:cstheme="minorEastAsia"/>
          <w:color w:val="auto"/>
          <w:kern w:val="0"/>
          <w:sz w:val="24"/>
          <w:szCs w:val="24"/>
          <w:highlight w:val="none"/>
          <w:lang w:val="zh-CN"/>
        </w:rPr>
        <w:t>“甲方”指购买货物和服务的单位。</w:t>
      </w:r>
    </w:p>
    <w:p w14:paraId="006FFBC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1.7 </w:t>
      </w:r>
      <w:r>
        <w:rPr>
          <w:rFonts w:hint="eastAsia" w:asciiTheme="minorEastAsia" w:hAnsiTheme="minorEastAsia" w:eastAsiaTheme="minorEastAsia" w:cstheme="minorEastAsia"/>
          <w:color w:val="auto"/>
          <w:kern w:val="0"/>
          <w:sz w:val="24"/>
          <w:szCs w:val="24"/>
          <w:highlight w:val="none"/>
          <w:lang w:val="zh-CN"/>
        </w:rPr>
        <w:t>“乙方”指提供本合同条款下货物和服务的公司或其他实体。</w:t>
      </w:r>
    </w:p>
    <w:p w14:paraId="79885F2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1.8 </w:t>
      </w:r>
      <w:r>
        <w:rPr>
          <w:rFonts w:hint="eastAsia" w:asciiTheme="minorEastAsia" w:hAnsiTheme="minorEastAsia" w:eastAsiaTheme="minorEastAsia" w:cstheme="minorEastAsia"/>
          <w:color w:val="auto"/>
          <w:kern w:val="0"/>
          <w:sz w:val="24"/>
          <w:szCs w:val="24"/>
          <w:highlight w:val="none"/>
          <w:lang w:val="zh-CN"/>
        </w:rPr>
        <w:t>“现场”指合同规定货物将要运至和安装的地点。</w:t>
      </w:r>
    </w:p>
    <w:p w14:paraId="5FA5899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1.9 </w:t>
      </w:r>
      <w:r>
        <w:rPr>
          <w:rFonts w:hint="eastAsia" w:asciiTheme="minorEastAsia" w:hAnsiTheme="minorEastAsia" w:eastAsiaTheme="minorEastAsia" w:cstheme="minorEastAsia"/>
          <w:color w:val="auto"/>
          <w:kern w:val="0"/>
          <w:sz w:val="24"/>
          <w:szCs w:val="24"/>
          <w:highlight w:val="none"/>
          <w:lang w:val="zh-CN"/>
        </w:rPr>
        <w:t>“验收”指合同双方依据强制性的国家技术质量规范和合同约定，确认合同条款下的货物符合合同规定的活动。</w:t>
      </w:r>
    </w:p>
    <w:p w14:paraId="08ECF4D7">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1.10 </w:t>
      </w:r>
      <w:r>
        <w:rPr>
          <w:rFonts w:hint="eastAsia" w:asciiTheme="minorEastAsia" w:hAnsiTheme="minorEastAsia" w:eastAsiaTheme="minorEastAsia" w:cstheme="minorEastAsia"/>
          <w:color w:val="auto"/>
          <w:kern w:val="0"/>
          <w:sz w:val="24"/>
          <w:szCs w:val="24"/>
          <w:highlight w:val="none"/>
          <w:lang w:val="zh-CN"/>
        </w:rPr>
        <w:t>原厂商：产品制造商或其在中国境内设立的办事或技术服务机构。除另有说明外，本合同文件所述的制造商、产品制造商、制造厂家、产品制造厂家均为原厂商。</w:t>
      </w:r>
    </w:p>
    <w:p w14:paraId="7FDF1D4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1.11 </w:t>
      </w:r>
      <w:r>
        <w:rPr>
          <w:rFonts w:hint="eastAsia" w:asciiTheme="minorEastAsia" w:hAnsiTheme="minorEastAsia" w:eastAsiaTheme="minorEastAsia" w:cstheme="minorEastAsia"/>
          <w:color w:val="auto"/>
          <w:kern w:val="0"/>
          <w:sz w:val="24"/>
          <w:szCs w:val="24"/>
          <w:highlight w:val="none"/>
          <w:lang w:val="zh-CN"/>
        </w:rPr>
        <w:t>原产地：指产品的生产地，或提供服务的来源地。</w:t>
      </w:r>
    </w:p>
    <w:p w14:paraId="0C396EB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 </w:t>
      </w:r>
      <w:r>
        <w:rPr>
          <w:rFonts w:hint="eastAsia" w:asciiTheme="minorEastAsia" w:hAnsiTheme="minorEastAsia" w:eastAsiaTheme="minorEastAsia" w:cstheme="minorEastAsia"/>
          <w:color w:val="auto"/>
          <w:kern w:val="0"/>
          <w:sz w:val="24"/>
          <w:szCs w:val="24"/>
          <w:highlight w:val="none"/>
          <w:lang w:val="zh-CN"/>
        </w:rPr>
        <w:t>“工作日”指国家法定工作日，“天”指日历天数。</w:t>
      </w:r>
    </w:p>
    <w:p w14:paraId="0B2477D0">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w:t>
      </w:r>
      <w:r>
        <w:rPr>
          <w:rFonts w:hint="eastAsia" w:asciiTheme="minorEastAsia" w:hAnsiTheme="minorEastAsia" w:eastAsiaTheme="minorEastAsia" w:cstheme="minorEastAsia"/>
          <w:b/>
          <w:bCs/>
          <w:color w:val="auto"/>
          <w:kern w:val="0"/>
          <w:sz w:val="24"/>
          <w:szCs w:val="24"/>
          <w:highlight w:val="none"/>
          <w:lang w:val="zh-CN"/>
        </w:rPr>
        <w:t>技术规格要求</w:t>
      </w:r>
    </w:p>
    <w:p w14:paraId="28D585C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2.1 </w:t>
      </w:r>
      <w:r>
        <w:rPr>
          <w:rFonts w:hint="eastAsia" w:asciiTheme="minorEastAsia" w:hAnsiTheme="minorEastAsia" w:eastAsiaTheme="minorEastAsia" w:cstheme="minorEastAsia"/>
          <w:color w:val="auto"/>
          <w:kern w:val="0"/>
          <w:sz w:val="24"/>
          <w:szCs w:val="24"/>
          <w:highlight w:val="none"/>
          <w:lang w:val="zh-CN"/>
        </w:rPr>
        <w:t>本合同条款下提交货物的技术规格要求应等于或优于招投标文件技术规格要求。若技术规格要求中无相应规定，则应符合相应的国家有关部门最新颁布的相应正式标准。</w:t>
      </w:r>
    </w:p>
    <w:p w14:paraId="42F2864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2.2 </w:t>
      </w:r>
      <w:r>
        <w:rPr>
          <w:rFonts w:hint="eastAsia" w:asciiTheme="minorEastAsia" w:hAnsiTheme="minorEastAsia" w:eastAsiaTheme="minorEastAsia" w:cstheme="minorEastAsia"/>
          <w:color w:val="auto"/>
          <w:kern w:val="0"/>
          <w:sz w:val="24"/>
          <w:szCs w:val="24"/>
          <w:highlight w:val="none"/>
          <w:lang w:val="zh-CN"/>
        </w:rPr>
        <w:t>乙方应向甲方提供货物及服务有关的标准的中文文本。</w:t>
      </w:r>
    </w:p>
    <w:p w14:paraId="10D41FB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2.3 </w:t>
      </w:r>
      <w:r>
        <w:rPr>
          <w:rFonts w:hint="eastAsia" w:asciiTheme="minorEastAsia" w:hAnsiTheme="minorEastAsia" w:eastAsiaTheme="minorEastAsia" w:cstheme="minorEastAsia"/>
          <w:color w:val="auto"/>
          <w:kern w:val="0"/>
          <w:sz w:val="24"/>
          <w:szCs w:val="24"/>
          <w:highlight w:val="none"/>
          <w:lang w:val="zh-CN"/>
        </w:rPr>
        <w:t>除非技术规范中另有规定，计量单位均采用中华人民共和国法定计量单位。</w:t>
      </w:r>
    </w:p>
    <w:p w14:paraId="7C84AB85">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w:t>
      </w:r>
      <w:r>
        <w:rPr>
          <w:rFonts w:hint="eastAsia" w:asciiTheme="minorEastAsia" w:hAnsiTheme="minorEastAsia" w:eastAsiaTheme="minorEastAsia" w:cstheme="minorEastAsia"/>
          <w:b/>
          <w:bCs/>
          <w:color w:val="auto"/>
          <w:kern w:val="0"/>
          <w:sz w:val="24"/>
          <w:szCs w:val="24"/>
          <w:highlight w:val="none"/>
          <w:lang w:val="zh-CN"/>
        </w:rPr>
        <w:t>合同范围</w:t>
      </w:r>
    </w:p>
    <w:p w14:paraId="4E9B881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3.1 </w:t>
      </w:r>
      <w:r>
        <w:rPr>
          <w:rFonts w:hint="eastAsia" w:asciiTheme="minorEastAsia" w:hAnsiTheme="minorEastAsia" w:eastAsiaTheme="minorEastAsia" w:cstheme="minorEastAsia"/>
          <w:color w:val="auto"/>
          <w:kern w:val="0"/>
          <w:sz w:val="24"/>
          <w:szCs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D4B90A3">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3.2 </w:t>
      </w:r>
      <w:r>
        <w:rPr>
          <w:rFonts w:hint="eastAsia" w:asciiTheme="minorEastAsia" w:hAnsiTheme="minorEastAsia" w:eastAsiaTheme="minorEastAsia" w:cstheme="minorEastAsia"/>
          <w:color w:val="auto"/>
          <w:kern w:val="0"/>
          <w:sz w:val="24"/>
          <w:szCs w:val="24"/>
          <w:highlight w:val="none"/>
          <w:lang w:val="zh-CN"/>
        </w:rPr>
        <w:t>乙方应负责培训甲方的技术人员。</w:t>
      </w:r>
    </w:p>
    <w:p w14:paraId="200892B9">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3.3 </w:t>
      </w:r>
      <w:r>
        <w:rPr>
          <w:rFonts w:hint="eastAsia" w:asciiTheme="minorEastAsia" w:hAnsiTheme="minorEastAsia" w:eastAsiaTheme="minorEastAsia" w:cstheme="minorEastAsia"/>
          <w:color w:val="auto"/>
          <w:kern w:val="0"/>
          <w:sz w:val="24"/>
          <w:szCs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BCE29D8">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4.</w:t>
      </w:r>
      <w:r>
        <w:rPr>
          <w:rFonts w:hint="eastAsia" w:asciiTheme="minorEastAsia" w:hAnsiTheme="minorEastAsia" w:eastAsiaTheme="minorEastAsia" w:cstheme="minorEastAsia"/>
          <w:b/>
          <w:bCs/>
          <w:color w:val="auto"/>
          <w:kern w:val="0"/>
          <w:sz w:val="24"/>
          <w:szCs w:val="24"/>
          <w:highlight w:val="none"/>
          <w:lang w:val="zh-CN"/>
        </w:rPr>
        <w:t>合同文件和资料</w:t>
      </w:r>
    </w:p>
    <w:p w14:paraId="3CA395F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4.1 </w:t>
      </w:r>
      <w:r>
        <w:rPr>
          <w:rFonts w:hint="eastAsia" w:asciiTheme="minorEastAsia" w:hAnsiTheme="minorEastAsia" w:eastAsiaTheme="minorEastAsia" w:cstheme="minorEastAsia"/>
          <w:color w:val="auto"/>
          <w:kern w:val="0"/>
          <w:sz w:val="24"/>
          <w:szCs w:val="24"/>
          <w:highlight w:val="none"/>
          <w:lang w:val="zh-CN"/>
        </w:rPr>
        <w:t>乙方在提供仪器设备时应同时提供中文版相关的技术资料，如目录索引、图纸、操作手册、使用指南、维修指南、服务手册等。</w:t>
      </w:r>
    </w:p>
    <w:p w14:paraId="59FDE467">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4.2 </w:t>
      </w:r>
      <w:r>
        <w:rPr>
          <w:rFonts w:hint="eastAsia" w:asciiTheme="minorEastAsia" w:hAnsiTheme="minorEastAsia" w:eastAsiaTheme="minorEastAsia" w:cstheme="minorEastAsia"/>
          <w:color w:val="auto"/>
          <w:kern w:val="0"/>
          <w:sz w:val="24"/>
          <w:szCs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6C0BF4C">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r>
        <w:rPr>
          <w:rFonts w:hint="eastAsia" w:asciiTheme="minorEastAsia" w:hAnsiTheme="minorEastAsia" w:eastAsiaTheme="minorEastAsia" w:cstheme="minorEastAsia"/>
          <w:b/>
          <w:bCs/>
          <w:color w:val="auto"/>
          <w:kern w:val="0"/>
          <w:sz w:val="24"/>
          <w:szCs w:val="24"/>
          <w:highlight w:val="none"/>
          <w:lang w:val="zh-CN"/>
        </w:rPr>
        <w:t>知识产权</w:t>
      </w:r>
    </w:p>
    <w:p w14:paraId="6057B9D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5.1 </w:t>
      </w:r>
      <w:r>
        <w:rPr>
          <w:rFonts w:hint="eastAsia" w:asciiTheme="minorEastAsia" w:hAnsiTheme="minorEastAsia" w:eastAsiaTheme="minorEastAsia" w:cstheme="minorEastAsia"/>
          <w:color w:val="auto"/>
          <w:kern w:val="0"/>
          <w:sz w:val="24"/>
          <w:szCs w:val="24"/>
          <w:highlight w:val="none"/>
          <w:lang w:val="zh-CN"/>
        </w:rPr>
        <w:t>乙方应保证甲方在使用该货物或其任何一部分时不受第三方提出的侵犯专利权、著作权、商标权和工业设计权等的起诉。</w:t>
      </w:r>
    </w:p>
    <w:p w14:paraId="6E11A5D7">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5.2 </w:t>
      </w:r>
      <w:r>
        <w:rPr>
          <w:rFonts w:hint="eastAsia" w:asciiTheme="minorEastAsia" w:hAnsiTheme="minorEastAsia" w:eastAsiaTheme="minorEastAsia" w:cstheme="minorEastAsia"/>
          <w:color w:val="auto"/>
          <w:kern w:val="0"/>
          <w:sz w:val="24"/>
          <w:szCs w:val="24"/>
          <w:highlight w:val="none"/>
          <w:lang w:val="zh-CN"/>
        </w:rPr>
        <w:t>任何第三方提出侵权指控，乙方须与第三方交涉并承担由此产生的一切责任、费用和经济赔偿。</w:t>
      </w:r>
    </w:p>
    <w:p w14:paraId="7F593043">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5.3 </w:t>
      </w:r>
      <w:r>
        <w:rPr>
          <w:rFonts w:hint="eastAsia" w:asciiTheme="minorEastAsia" w:hAnsiTheme="minorEastAsia" w:eastAsiaTheme="minorEastAsia" w:cstheme="minorEastAsia"/>
          <w:color w:val="auto"/>
          <w:kern w:val="0"/>
          <w:sz w:val="24"/>
          <w:szCs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6369F33B">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5.4 </w:t>
      </w:r>
      <w:r>
        <w:rPr>
          <w:rFonts w:hint="eastAsia" w:asciiTheme="minorEastAsia" w:hAnsiTheme="minorEastAsia" w:eastAsiaTheme="minorEastAsia" w:cstheme="minorEastAsia"/>
          <w:color w:val="auto"/>
          <w:kern w:val="0"/>
          <w:sz w:val="24"/>
          <w:szCs w:val="24"/>
          <w:highlight w:val="none"/>
          <w:lang w:val="zh-CN"/>
        </w:rPr>
        <w:t>在本合同生效时已经存在并为各方合法拥有或使用的所有技术、资料和信息的知识产权，仍应属于其各自的原权利人所有或享有，另有约定的除外。</w:t>
      </w:r>
    </w:p>
    <w:p w14:paraId="23A8B2B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5.5 </w:t>
      </w:r>
      <w:r>
        <w:rPr>
          <w:rFonts w:hint="eastAsia" w:asciiTheme="minorEastAsia" w:hAnsiTheme="minorEastAsia" w:eastAsiaTheme="minorEastAsia" w:cstheme="minorEastAsia"/>
          <w:color w:val="auto"/>
          <w:kern w:val="0"/>
          <w:sz w:val="24"/>
          <w:szCs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A1729FF">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6.</w:t>
      </w:r>
      <w:r>
        <w:rPr>
          <w:rFonts w:hint="eastAsia" w:asciiTheme="minorEastAsia" w:hAnsiTheme="minorEastAsia" w:eastAsiaTheme="minorEastAsia" w:cstheme="minorEastAsia"/>
          <w:b/>
          <w:bCs/>
          <w:color w:val="auto"/>
          <w:kern w:val="0"/>
          <w:sz w:val="24"/>
          <w:szCs w:val="24"/>
          <w:highlight w:val="none"/>
          <w:lang w:val="zh-CN"/>
        </w:rPr>
        <w:t>保密</w:t>
      </w:r>
    </w:p>
    <w:p w14:paraId="0D1B553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6.1 </w:t>
      </w:r>
      <w:r>
        <w:rPr>
          <w:rFonts w:hint="eastAsia" w:asciiTheme="minorEastAsia" w:hAnsiTheme="minorEastAsia" w:eastAsiaTheme="minorEastAsia" w:cstheme="minorEastAsia"/>
          <w:color w:val="auto"/>
          <w:kern w:val="0"/>
          <w:sz w:val="24"/>
          <w:szCs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4AD26B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6.2 </w:t>
      </w:r>
      <w:r>
        <w:rPr>
          <w:rFonts w:hint="eastAsia" w:asciiTheme="minorEastAsia" w:hAnsiTheme="minorEastAsia" w:eastAsiaTheme="minorEastAsia" w:cstheme="minorEastAsia"/>
          <w:color w:val="auto"/>
          <w:kern w:val="0"/>
          <w:sz w:val="24"/>
          <w:szCs w:val="24"/>
          <w:highlight w:val="none"/>
          <w:lang w:val="zh-CN"/>
        </w:rPr>
        <w:t>保密信息指任何一方因履行本合同所知悉的任何以口头、书面、图表或电子形式存在的对方信息，具体包括：</w:t>
      </w:r>
    </w:p>
    <w:p w14:paraId="2A3902D9">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6.2.1 </w:t>
      </w:r>
      <w:r>
        <w:rPr>
          <w:rFonts w:hint="eastAsia" w:asciiTheme="minorEastAsia" w:hAnsiTheme="minorEastAsia" w:eastAsiaTheme="minorEastAsia" w:cstheme="minorEastAsia"/>
          <w:color w:val="auto"/>
          <w:kern w:val="0"/>
          <w:sz w:val="24"/>
          <w:szCs w:val="24"/>
          <w:highlight w:val="none"/>
          <w:lang w:val="zh-CN"/>
        </w:rPr>
        <w:t>任何涉及对方过去、现在或将来的商业计划、规章制度、操作规程、处理手段、财务信息；</w:t>
      </w:r>
    </w:p>
    <w:p w14:paraId="06FE47C8">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6.2.2 </w:t>
      </w:r>
      <w:r>
        <w:rPr>
          <w:rFonts w:hint="eastAsia" w:asciiTheme="minorEastAsia" w:hAnsiTheme="minorEastAsia" w:eastAsiaTheme="minorEastAsia" w:cstheme="minorEastAsia"/>
          <w:color w:val="auto"/>
          <w:kern w:val="0"/>
          <w:sz w:val="24"/>
          <w:szCs w:val="24"/>
          <w:highlight w:val="none"/>
          <w:lang w:val="zh-CN"/>
        </w:rPr>
        <w:t>任何对方的技术措施、技术方案、软件应用及开发，硬件设备的品种、质量、数量、品牌等；</w:t>
      </w:r>
    </w:p>
    <w:p w14:paraId="3A657043">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6.2.3 </w:t>
      </w:r>
      <w:r>
        <w:rPr>
          <w:rFonts w:hint="eastAsia" w:asciiTheme="minorEastAsia" w:hAnsiTheme="minorEastAsia" w:eastAsiaTheme="minorEastAsia" w:cstheme="minorEastAsia"/>
          <w:color w:val="auto"/>
          <w:kern w:val="0"/>
          <w:sz w:val="24"/>
          <w:szCs w:val="24"/>
          <w:highlight w:val="none"/>
          <w:lang w:val="zh-CN"/>
        </w:rPr>
        <w:t>任何对方的技术秘密或专有知识、文件</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zh-CN"/>
        </w:rPr>
        <w:t>、报告、数据、客户软件、流程图、数据库、发明、知识、贸易秘密。</w:t>
      </w:r>
    </w:p>
    <w:p w14:paraId="23BF3083">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6.3 </w:t>
      </w:r>
      <w:r>
        <w:rPr>
          <w:rFonts w:hint="eastAsia" w:asciiTheme="minorEastAsia" w:hAnsiTheme="minorEastAsia" w:eastAsiaTheme="minorEastAsia" w:cstheme="minorEastAsia"/>
          <w:color w:val="auto"/>
          <w:kern w:val="0"/>
          <w:sz w:val="24"/>
          <w:szCs w:val="24"/>
          <w:highlight w:val="none"/>
          <w:lang w:val="zh-CN"/>
        </w:rPr>
        <w:t>乙方应根据甲方的要求签署相应的保密协议，保密协议与本条款存在不一致的，以保密协议为准。</w:t>
      </w:r>
    </w:p>
    <w:p w14:paraId="754AC34A">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7. </w:t>
      </w:r>
      <w:r>
        <w:rPr>
          <w:rFonts w:hint="eastAsia" w:asciiTheme="minorEastAsia" w:hAnsiTheme="minorEastAsia" w:eastAsiaTheme="minorEastAsia" w:cstheme="minorEastAsia"/>
          <w:b/>
          <w:bCs/>
          <w:color w:val="auto"/>
          <w:kern w:val="0"/>
          <w:sz w:val="24"/>
          <w:szCs w:val="24"/>
          <w:highlight w:val="none"/>
          <w:lang w:val="zh-CN"/>
        </w:rPr>
        <w:t>质量保证</w:t>
      </w:r>
    </w:p>
    <w:p w14:paraId="4B591FB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 </w:t>
      </w:r>
      <w:r>
        <w:rPr>
          <w:rFonts w:hint="eastAsia" w:asciiTheme="minorEastAsia" w:hAnsiTheme="minorEastAsia" w:eastAsiaTheme="minorEastAsia" w:cstheme="minorEastAsia"/>
          <w:color w:val="auto"/>
          <w:kern w:val="0"/>
          <w:sz w:val="24"/>
          <w:szCs w:val="24"/>
          <w:highlight w:val="none"/>
          <w:lang w:val="zh-CN"/>
        </w:rPr>
        <w:t>货物质量保证</w:t>
      </w:r>
    </w:p>
    <w:p w14:paraId="3658AB2B">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7.1.1 </w:t>
      </w:r>
      <w:r>
        <w:rPr>
          <w:rFonts w:hint="eastAsia" w:asciiTheme="minorEastAsia" w:hAnsiTheme="minorEastAsia" w:eastAsiaTheme="minorEastAsia" w:cstheme="minorEastAsia"/>
          <w:color w:val="auto"/>
          <w:kern w:val="0"/>
          <w:sz w:val="24"/>
          <w:szCs w:val="24"/>
          <w:highlight w:val="none"/>
          <w:lang w:val="zh-CN"/>
        </w:rPr>
        <w:t>乙方必须保证货物是全新、未使用过的，并完全符合强制性的国家技术质量规范和合同规定的质量、规格、性能和技术规范等的要求。</w:t>
      </w:r>
    </w:p>
    <w:p w14:paraId="4A7DF66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7.1.2 </w:t>
      </w:r>
      <w:r>
        <w:rPr>
          <w:rFonts w:hint="eastAsia" w:asciiTheme="minorEastAsia" w:hAnsiTheme="minorEastAsia" w:eastAsiaTheme="minorEastAsia" w:cstheme="minorEastAsia"/>
          <w:color w:val="auto"/>
          <w:kern w:val="0"/>
          <w:sz w:val="24"/>
          <w:szCs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9AF6AF9">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7.1.3 </w:t>
      </w:r>
      <w:r>
        <w:rPr>
          <w:rFonts w:hint="eastAsia" w:asciiTheme="minorEastAsia" w:hAnsiTheme="minorEastAsia" w:eastAsiaTheme="minorEastAsia" w:cstheme="minorEastAsia"/>
          <w:color w:val="auto"/>
          <w:kern w:val="0"/>
          <w:sz w:val="24"/>
          <w:szCs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00ED07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7.1.4 </w:t>
      </w:r>
      <w:r>
        <w:rPr>
          <w:rFonts w:hint="eastAsia" w:asciiTheme="minorEastAsia" w:hAnsiTheme="minorEastAsia" w:eastAsiaTheme="minorEastAsia" w:cstheme="minorEastAsia"/>
          <w:color w:val="auto"/>
          <w:kern w:val="0"/>
          <w:sz w:val="24"/>
          <w:szCs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4E0FA62">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7.1.5 </w:t>
      </w:r>
      <w:r>
        <w:rPr>
          <w:rFonts w:hint="eastAsia" w:asciiTheme="minorEastAsia" w:hAnsiTheme="minorEastAsia" w:eastAsiaTheme="minorEastAsia" w:cstheme="minorEastAsia"/>
          <w:color w:val="auto"/>
          <w:kern w:val="0"/>
          <w:sz w:val="24"/>
          <w:szCs w:val="24"/>
          <w:highlight w:val="none"/>
          <w:lang w:val="zh-CN"/>
        </w:rPr>
        <w:t>合同条款下货物的质量保证期自货物通过最终验收起算，合同另行规定除外。</w:t>
      </w:r>
    </w:p>
    <w:p w14:paraId="6BA9DA2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7.2 </w:t>
      </w:r>
      <w:r>
        <w:rPr>
          <w:rFonts w:hint="eastAsia" w:asciiTheme="minorEastAsia" w:hAnsiTheme="minorEastAsia" w:eastAsiaTheme="minorEastAsia" w:cstheme="minorEastAsia"/>
          <w:color w:val="auto"/>
          <w:kern w:val="0"/>
          <w:sz w:val="24"/>
          <w:szCs w:val="24"/>
          <w:highlight w:val="none"/>
          <w:lang w:val="zh-CN"/>
        </w:rPr>
        <w:t>辅助服务质量保证</w:t>
      </w:r>
    </w:p>
    <w:p w14:paraId="5DE0ADD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7.2.1 </w:t>
      </w:r>
      <w:r>
        <w:rPr>
          <w:rFonts w:hint="eastAsia" w:asciiTheme="minorEastAsia" w:hAnsiTheme="minorEastAsia" w:eastAsiaTheme="minorEastAsia" w:cstheme="minorEastAsia"/>
          <w:color w:val="auto"/>
          <w:kern w:val="0"/>
          <w:sz w:val="24"/>
          <w:szCs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B931C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7.2.2 </w:t>
      </w:r>
      <w:r>
        <w:rPr>
          <w:rFonts w:hint="eastAsia" w:asciiTheme="minorEastAsia" w:hAnsiTheme="minorEastAsia" w:eastAsiaTheme="minorEastAsia" w:cstheme="minorEastAsia"/>
          <w:color w:val="auto"/>
          <w:kern w:val="0"/>
          <w:sz w:val="24"/>
          <w:szCs w:val="24"/>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4B9C6D0E">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8.</w:t>
      </w:r>
      <w:r>
        <w:rPr>
          <w:rFonts w:hint="eastAsia" w:asciiTheme="minorEastAsia" w:hAnsiTheme="minorEastAsia" w:eastAsiaTheme="minorEastAsia" w:cstheme="minorEastAsia"/>
          <w:b/>
          <w:bCs/>
          <w:color w:val="auto"/>
          <w:kern w:val="0"/>
          <w:sz w:val="24"/>
          <w:szCs w:val="24"/>
          <w:highlight w:val="none"/>
          <w:lang w:val="zh-CN"/>
        </w:rPr>
        <w:t>包装要求</w:t>
      </w:r>
    </w:p>
    <w:p w14:paraId="4176510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8.1 </w:t>
      </w:r>
      <w:r>
        <w:rPr>
          <w:rFonts w:hint="eastAsia" w:asciiTheme="minorEastAsia" w:hAnsiTheme="minorEastAsia" w:eastAsiaTheme="minorEastAsia" w:cstheme="minorEastAsia"/>
          <w:color w:val="auto"/>
          <w:kern w:val="0"/>
          <w:sz w:val="24"/>
          <w:szCs w:val="24"/>
          <w:highlight w:val="none"/>
          <w:lang w:val="zh-CN"/>
        </w:rPr>
        <w:t>除合同另有约定外</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乙方提供的全部货物</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均应采用本行业通用的方式进行包装，且该包装应符合国家有关包装的法律、法规的规定。</w:t>
      </w:r>
    </w:p>
    <w:p w14:paraId="3B433338">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8.2 </w:t>
      </w:r>
      <w:r>
        <w:rPr>
          <w:rFonts w:hint="eastAsia" w:asciiTheme="minorEastAsia" w:hAnsiTheme="minorEastAsia" w:eastAsiaTheme="minorEastAsia" w:cstheme="minorEastAsia"/>
          <w:color w:val="auto"/>
          <w:kern w:val="0"/>
          <w:sz w:val="24"/>
          <w:szCs w:val="24"/>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87F5DC8">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8.3 </w:t>
      </w:r>
      <w:r>
        <w:rPr>
          <w:rFonts w:hint="eastAsia" w:asciiTheme="minorEastAsia" w:hAnsiTheme="minorEastAsia" w:eastAsiaTheme="minorEastAsia" w:cstheme="minorEastAsia"/>
          <w:color w:val="auto"/>
          <w:kern w:val="0"/>
          <w:sz w:val="24"/>
          <w:szCs w:val="24"/>
          <w:highlight w:val="none"/>
          <w:lang w:val="zh-CN"/>
        </w:rPr>
        <w:t>乙方所提供的货物包装均为出厂时原包装。</w:t>
      </w:r>
    </w:p>
    <w:p w14:paraId="7BBCFE42">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8.4 </w:t>
      </w:r>
      <w:r>
        <w:rPr>
          <w:rFonts w:hint="eastAsia" w:asciiTheme="minorEastAsia" w:hAnsiTheme="minorEastAsia" w:eastAsiaTheme="minorEastAsia" w:cstheme="minorEastAsia"/>
          <w:color w:val="auto"/>
          <w:kern w:val="0"/>
          <w:sz w:val="24"/>
          <w:szCs w:val="24"/>
          <w:highlight w:val="none"/>
          <w:lang w:val="zh-CN"/>
        </w:rPr>
        <w:t>乙方所提供货物必须附有质量合格证，装箱清单，主机、附件、各种零部件和消耗品，有清楚的与装箱单相对应的名称和编号。</w:t>
      </w:r>
    </w:p>
    <w:p w14:paraId="009FEC7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8.5 </w:t>
      </w:r>
      <w:r>
        <w:rPr>
          <w:rFonts w:hint="eastAsia" w:asciiTheme="minorEastAsia" w:hAnsiTheme="minorEastAsia" w:eastAsiaTheme="minorEastAsia" w:cstheme="minorEastAsia"/>
          <w:color w:val="auto"/>
          <w:kern w:val="0"/>
          <w:sz w:val="24"/>
          <w:szCs w:val="24"/>
          <w:highlight w:val="none"/>
          <w:lang w:val="zh-CN"/>
        </w:rPr>
        <w:t>货物运输中的运输费用和保险费用均由乙方承担。运输过程中的一切损失、损坏均由乙方负责。</w:t>
      </w:r>
    </w:p>
    <w:p w14:paraId="33B2DEFB">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9.</w:t>
      </w:r>
      <w:r>
        <w:rPr>
          <w:rFonts w:hint="eastAsia" w:asciiTheme="minorEastAsia" w:hAnsiTheme="minorEastAsia" w:eastAsiaTheme="minorEastAsia" w:cstheme="minorEastAsia"/>
          <w:b/>
          <w:bCs/>
          <w:color w:val="auto"/>
          <w:kern w:val="0"/>
          <w:sz w:val="24"/>
          <w:szCs w:val="24"/>
          <w:highlight w:val="none"/>
          <w:lang w:val="zh-CN"/>
        </w:rPr>
        <w:t>价格</w:t>
      </w:r>
    </w:p>
    <w:p w14:paraId="74F8D72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9.1 </w:t>
      </w:r>
      <w:r>
        <w:rPr>
          <w:rFonts w:hint="eastAsia" w:asciiTheme="minorEastAsia" w:hAnsiTheme="minorEastAsia" w:eastAsiaTheme="minorEastAsia" w:cstheme="minorEastAsia"/>
          <w:color w:val="auto"/>
          <w:kern w:val="0"/>
          <w:sz w:val="24"/>
          <w:szCs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8C2140C">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9.2 </w:t>
      </w:r>
      <w:r>
        <w:rPr>
          <w:rFonts w:hint="eastAsia" w:asciiTheme="minorEastAsia" w:hAnsiTheme="minorEastAsia" w:eastAsiaTheme="minorEastAsia" w:cstheme="minorEastAsia"/>
          <w:color w:val="auto"/>
          <w:kern w:val="0"/>
          <w:sz w:val="24"/>
          <w:szCs w:val="24"/>
          <w:highlight w:val="none"/>
          <w:lang w:val="zh-CN"/>
        </w:rPr>
        <w:t>本合同价格为固定价格，包括了乙方履行合同全过程产生的所有成本和费用以及乙方应承担的一切税费。</w:t>
      </w:r>
    </w:p>
    <w:p w14:paraId="35E4C0C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9.3 </w:t>
      </w:r>
      <w:r>
        <w:rPr>
          <w:rFonts w:hint="eastAsia" w:asciiTheme="minorEastAsia" w:hAnsiTheme="minorEastAsia" w:eastAsiaTheme="minorEastAsia" w:cstheme="minorEastAsia"/>
          <w:color w:val="auto"/>
          <w:kern w:val="0"/>
          <w:sz w:val="24"/>
          <w:szCs w:val="24"/>
          <w:highlight w:val="none"/>
          <w:lang w:val="zh-CN"/>
        </w:rPr>
        <w:t>检验费用</w:t>
      </w:r>
    </w:p>
    <w:p w14:paraId="6D95FED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9.3.1 </w:t>
      </w:r>
      <w:r>
        <w:rPr>
          <w:rFonts w:hint="eastAsia" w:asciiTheme="minorEastAsia" w:hAnsiTheme="minorEastAsia" w:eastAsiaTheme="minorEastAsia" w:cstheme="minorEastAsia"/>
          <w:color w:val="auto"/>
          <w:kern w:val="0"/>
          <w:sz w:val="24"/>
          <w:szCs w:val="24"/>
          <w:highlight w:val="none"/>
          <w:lang w:val="zh-CN"/>
        </w:rPr>
        <w:t>乙方必须负担本条款下属于乙方负责的检验、测试、调试、试运行和验收的所有费用，并负责乙方派往买方组织的检验、测试和验收人员的所有费用。</w:t>
      </w:r>
    </w:p>
    <w:p w14:paraId="70BC4869">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9.3.2 </w:t>
      </w:r>
      <w:r>
        <w:rPr>
          <w:rFonts w:hint="eastAsia" w:asciiTheme="minorEastAsia" w:hAnsiTheme="minorEastAsia" w:eastAsiaTheme="minorEastAsia" w:cstheme="minorEastAsia"/>
          <w:color w:val="auto"/>
          <w:kern w:val="0"/>
          <w:sz w:val="24"/>
          <w:szCs w:val="24"/>
          <w:highlight w:val="none"/>
          <w:lang w:val="zh-CN"/>
        </w:rPr>
        <w:t>甲方按合同计划参加在乙方工厂所在地检验、测试和验收的费用全部由乙方负责并已包含在合同总价中。</w:t>
      </w:r>
    </w:p>
    <w:p w14:paraId="42A4567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9.3.3 </w:t>
      </w:r>
      <w:r>
        <w:rPr>
          <w:rFonts w:hint="eastAsia" w:asciiTheme="minorEastAsia" w:hAnsiTheme="minorEastAsia" w:eastAsiaTheme="minorEastAsia" w:cstheme="minorEastAsia"/>
          <w:color w:val="auto"/>
          <w:kern w:val="0"/>
          <w:sz w:val="24"/>
          <w:szCs w:val="24"/>
          <w:highlight w:val="none"/>
          <w:lang w:val="zh-CN"/>
        </w:rPr>
        <w:t>甲方检验人员已到卖方所在地，测试无法依照合同进行，</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zh-CN"/>
        </w:rPr>
        <w:t>而引起甲方人员延长逗留时间，所有由此产生的包括甲方人员在内的直接费用及成本由乙方承担。</w:t>
      </w:r>
    </w:p>
    <w:p w14:paraId="5C519136">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r>
        <w:rPr>
          <w:rFonts w:hint="eastAsia" w:asciiTheme="minorEastAsia" w:hAnsiTheme="minorEastAsia" w:eastAsiaTheme="minorEastAsia" w:cstheme="minorEastAsia"/>
          <w:b/>
          <w:bCs/>
          <w:color w:val="auto"/>
          <w:kern w:val="0"/>
          <w:sz w:val="24"/>
          <w:szCs w:val="24"/>
          <w:highlight w:val="none"/>
          <w:lang w:val="zh-CN"/>
        </w:rPr>
        <w:t>交货方式及交货日期</w:t>
      </w:r>
    </w:p>
    <w:p w14:paraId="38F9BB9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交货方式：现场交货，乙方负责办理运输和保险，将货物运抵现场。</w:t>
      </w:r>
    </w:p>
    <w:p w14:paraId="2B41471F">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交货期应根据产品的特点实事求是填写，进口产品</w:t>
      </w:r>
      <w:r>
        <w:rPr>
          <w:rFonts w:hint="eastAsia" w:asciiTheme="minorEastAsia" w:hAnsiTheme="minorEastAsia" w:eastAsiaTheme="minorEastAsia" w:cstheme="minorEastAsia"/>
          <w:color w:val="auto"/>
          <w:kern w:val="0"/>
          <w:sz w:val="24"/>
          <w:szCs w:val="24"/>
          <w:highlight w:val="none"/>
        </w:rPr>
        <w:t>60</w:t>
      </w:r>
      <w:r>
        <w:rPr>
          <w:rFonts w:hint="eastAsia" w:asciiTheme="minorEastAsia" w:hAnsiTheme="minorEastAsia" w:eastAsiaTheme="minorEastAsia" w:cstheme="minorEastAsia"/>
          <w:color w:val="auto"/>
          <w:kern w:val="0"/>
          <w:sz w:val="24"/>
          <w:szCs w:val="24"/>
          <w:highlight w:val="none"/>
          <w:lang w:val="zh-CN"/>
        </w:rPr>
        <w:t>个工作日内，国产产品</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zh-CN"/>
        </w:rPr>
        <w:t>0个工作日内。特殊产品交货期需说明。</w:t>
      </w:r>
    </w:p>
    <w:p w14:paraId="62F36D7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交货日期：所有货物运抵现场并经双方开箱验收合格之日。</w:t>
      </w:r>
    </w:p>
    <w:p w14:paraId="6A6A31C8">
      <w:pPr>
        <w:autoSpaceDE w:val="0"/>
        <w:autoSpaceDN w:val="0"/>
        <w:spacing w:line="400" w:lineRule="exac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11.检验和验收</w:t>
      </w:r>
    </w:p>
    <w:p w14:paraId="30820B1F">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11.1 </w:t>
      </w:r>
      <w:r>
        <w:rPr>
          <w:rFonts w:hint="eastAsia" w:asciiTheme="minorEastAsia" w:hAnsiTheme="minorEastAsia" w:eastAsiaTheme="minorEastAsia" w:cstheme="minorEastAsia"/>
          <w:color w:val="auto"/>
          <w:kern w:val="0"/>
          <w:sz w:val="24"/>
          <w:szCs w:val="24"/>
          <w:highlight w:val="none"/>
          <w:lang w:val="zh-CN"/>
        </w:rPr>
        <w:t>开箱验收</w:t>
      </w:r>
    </w:p>
    <w:p w14:paraId="5AAEB68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11.1.1 </w:t>
      </w:r>
      <w:r>
        <w:rPr>
          <w:rFonts w:hint="eastAsia" w:asciiTheme="minorEastAsia" w:hAnsiTheme="minorEastAsia" w:eastAsiaTheme="minorEastAsia" w:cstheme="minorEastAsia"/>
          <w:color w:val="auto"/>
          <w:kern w:val="0"/>
          <w:sz w:val="24"/>
          <w:szCs w:val="24"/>
          <w:highlight w:val="none"/>
          <w:lang w:val="zh-CN"/>
        </w:rPr>
        <w:t>货物运抵现场后，双方应及时开箱验收，并制作验收记录，以确认与本合同约定的数量、型号等是否一致。</w:t>
      </w:r>
    </w:p>
    <w:p w14:paraId="6D4B8D2C">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11.1.2 </w:t>
      </w:r>
      <w:r>
        <w:rPr>
          <w:rFonts w:hint="eastAsia" w:asciiTheme="minorEastAsia" w:hAnsiTheme="minorEastAsia" w:eastAsiaTheme="minorEastAsia" w:cstheme="minorEastAsia"/>
          <w:color w:val="auto"/>
          <w:kern w:val="0"/>
          <w:sz w:val="24"/>
          <w:szCs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41074B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11.1.3 </w:t>
      </w:r>
      <w:r>
        <w:rPr>
          <w:rFonts w:hint="eastAsia" w:asciiTheme="minorEastAsia" w:hAnsiTheme="minorEastAsia" w:eastAsiaTheme="minorEastAsia" w:cstheme="minorEastAsia"/>
          <w:color w:val="auto"/>
          <w:kern w:val="0"/>
          <w:sz w:val="24"/>
          <w:szCs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0DCC8169">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 </w:t>
      </w:r>
      <w:r>
        <w:rPr>
          <w:rFonts w:hint="eastAsia" w:asciiTheme="minorEastAsia" w:hAnsiTheme="minorEastAsia" w:eastAsiaTheme="minorEastAsia" w:cstheme="minorEastAsia"/>
          <w:color w:val="auto"/>
          <w:kern w:val="0"/>
          <w:sz w:val="24"/>
          <w:szCs w:val="24"/>
          <w:highlight w:val="none"/>
          <w:lang w:val="zh-CN"/>
        </w:rPr>
        <w:t>检验验收</w:t>
      </w:r>
    </w:p>
    <w:p w14:paraId="5B668423">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11.2.1 </w:t>
      </w:r>
      <w:r>
        <w:rPr>
          <w:rFonts w:hint="eastAsia" w:asciiTheme="minorEastAsia" w:hAnsiTheme="minorEastAsia" w:eastAsiaTheme="minorEastAsia" w:cstheme="minorEastAsia"/>
          <w:color w:val="auto"/>
          <w:kern w:val="0"/>
          <w:sz w:val="24"/>
          <w:szCs w:val="24"/>
          <w:highlight w:val="none"/>
          <w:lang w:val="zh-CN"/>
        </w:rPr>
        <w:t>交货完成后，乙方应及时组装、调试、试运行，按照合同专用条款规定的试运行完成后，双方及时组织对货物检验验收。合同双方均须派人参加合同要求双方参加的试验、检验。</w:t>
      </w:r>
    </w:p>
    <w:p w14:paraId="3A590A9F">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11.2.2 </w:t>
      </w:r>
      <w:r>
        <w:rPr>
          <w:rFonts w:hint="eastAsia" w:asciiTheme="minorEastAsia" w:hAnsiTheme="minorEastAsia" w:eastAsiaTheme="minorEastAsia" w:cstheme="minorEastAsia"/>
          <w:color w:val="auto"/>
          <w:kern w:val="0"/>
          <w:sz w:val="24"/>
          <w:szCs w:val="24"/>
          <w:highlight w:val="none"/>
          <w:lang w:val="zh-CN"/>
        </w:rPr>
        <w:t>在具体实施合同规定的检验验收之前，乙方需提前提交相应的测试计划（包括测试程序、测试内容和检验标准、试验时间安排等）供甲方确认。</w:t>
      </w:r>
    </w:p>
    <w:p w14:paraId="65FC6237">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11.2.3 </w:t>
      </w:r>
      <w:r>
        <w:rPr>
          <w:rFonts w:hint="eastAsia" w:asciiTheme="minorEastAsia" w:hAnsiTheme="minorEastAsia" w:eastAsiaTheme="minorEastAsia" w:cstheme="minorEastAsia"/>
          <w:color w:val="auto"/>
          <w:kern w:val="0"/>
          <w:sz w:val="24"/>
          <w:szCs w:val="24"/>
          <w:highlight w:val="none"/>
          <w:lang w:val="zh-CN"/>
        </w:rPr>
        <w:t>除需甲方确认的试验验收外，乙方还应对所有检验验收测试的结果、步骤、原始数据等作妥善记录。如甲方要求，乙方应提供这些记录给买方。</w:t>
      </w:r>
    </w:p>
    <w:p w14:paraId="750CDBF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11.2.4 </w:t>
      </w:r>
      <w:r>
        <w:rPr>
          <w:rFonts w:hint="eastAsia" w:asciiTheme="minorEastAsia" w:hAnsiTheme="minorEastAsia" w:eastAsiaTheme="minorEastAsia" w:cstheme="minorEastAsia"/>
          <w:color w:val="auto"/>
          <w:kern w:val="0"/>
          <w:sz w:val="24"/>
          <w:szCs w:val="24"/>
          <w:highlight w:val="none"/>
          <w:lang w:val="zh-CN"/>
        </w:rPr>
        <w:t>检验测试出现全部或部分未达到本合同所约定的技术指标，甲方有权选择下列任一处理方式：</w:t>
      </w:r>
    </w:p>
    <w:p w14:paraId="690D1A4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a.</w:t>
      </w:r>
      <w:r>
        <w:rPr>
          <w:rFonts w:hint="eastAsia" w:asciiTheme="minorEastAsia" w:hAnsiTheme="minorEastAsia" w:eastAsiaTheme="minorEastAsia" w:cstheme="minorEastAsia"/>
          <w:color w:val="auto"/>
          <w:kern w:val="0"/>
          <w:sz w:val="24"/>
          <w:szCs w:val="24"/>
          <w:highlight w:val="none"/>
          <w:lang w:val="zh-CN"/>
        </w:rPr>
        <w:t>重新测试直至合格为止；</w:t>
      </w:r>
    </w:p>
    <w:p w14:paraId="11A42BC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b.</w:t>
      </w:r>
      <w:r>
        <w:rPr>
          <w:rFonts w:hint="eastAsia" w:asciiTheme="minorEastAsia" w:hAnsiTheme="minorEastAsia" w:eastAsiaTheme="minorEastAsia" w:cstheme="minorEastAsia"/>
          <w:color w:val="auto"/>
          <w:kern w:val="0"/>
          <w:sz w:val="24"/>
          <w:szCs w:val="24"/>
          <w:highlight w:val="none"/>
          <w:lang w:val="zh-CN"/>
        </w:rPr>
        <w:t>要求乙方对货物进行免费更换，然后重新测试直至合格为止；</w:t>
      </w:r>
    </w:p>
    <w:p w14:paraId="2B5BBF26">
      <w:pPr>
        <w:autoSpaceDE w:val="0"/>
        <w:autoSpaceDN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无论选择何种方式，甲方因此而发生的因卖方原因引起的所有费用均由乙方负担。</w:t>
      </w:r>
    </w:p>
    <w:p w14:paraId="5F9BD9FB">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11.3 </w:t>
      </w:r>
      <w:r>
        <w:rPr>
          <w:rFonts w:hint="eastAsia" w:asciiTheme="minorEastAsia" w:hAnsiTheme="minorEastAsia" w:eastAsiaTheme="minorEastAsia" w:cstheme="minorEastAsia"/>
          <w:color w:val="auto"/>
          <w:kern w:val="0"/>
          <w:sz w:val="24"/>
          <w:szCs w:val="24"/>
          <w:highlight w:val="none"/>
          <w:lang w:val="zh-CN"/>
        </w:rPr>
        <w:t>使用过程检验</w:t>
      </w:r>
    </w:p>
    <w:p w14:paraId="057AB7B8">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11.3.1 </w:t>
      </w:r>
      <w:r>
        <w:rPr>
          <w:rFonts w:hint="eastAsia" w:asciiTheme="minorEastAsia" w:hAnsiTheme="minorEastAsia" w:eastAsiaTheme="minorEastAsia" w:cstheme="minorEastAsia"/>
          <w:color w:val="auto"/>
          <w:kern w:val="0"/>
          <w:sz w:val="24"/>
          <w:szCs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DB979A2">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11.3.2 </w:t>
      </w:r>
      <w:r>
        <w:rPr>
          <w:rFonts w:hint="eastAsia" w:asciiTheme="minorEastAsia" w:hAnsiTheme="minorEastAsia" w:eastAsiaTheme="minorEastAsia" w:cstheme="minorEastAsia"/>
          <w:color w:val="auto"/>
          <w:kern w:val="0"/>
          <w:sz w:val="24"/>
          <w:szCs w:val="24"/>
          <w:highlight w:val="none"/>
          <w:lang w:val="zh-CN"/>
        </w:rPr>
        <w:t>如果合同双方对乙方提供的上述试验结果报告的解释有分歧，双方须于出现分歧后</w:t>
      </w:r>
      <w:r>
        <w:rPr>
          <w:rFonts w:hint="eastAsia" w:asciiTheme="minorEastAsia" w:hAnsiTheme="minorEastAsia" w:eastAsiaTheme="minorEastAsia" w:cstheme="minorEastAsia"/>
          <w:color w:val="auto"/>
          <w:kern w:val="0"/>
          <w:sz w:val="24"/>
          <w:szCs w:val="24"/>
          <w:highlight w:val="none"/>
        </w:rPr>
        <w:t>10</w:t>
      </w:r>
      <w:r>
        <w:rPr>
          <w:rFonts w:hint="eastAsia" w:asciiTheme="minorEastAsia" w:hAnsiTheme="minorEastAsia" w:eastAsiaTheme="minorEastAsia" w:cstheme="minorEastAsia"/>
          <w:color w:val="auto"/>
          <w:kern w:val="0"/>
          <w:sz w:val="24"/>
          <w:szCs w:val="24"/>
          <w:highlight w:val="none"/>
          <w:lang w:val="zh-CN"/>
        </w:rPr>
        <w:t>天内给对方声明，以陈述己方的观点。声明须附有关证据。分歧应通过协商解决。</w:t>
      </w:r>
    </w:p>
    <w:p w14:paraId="79EC90F2">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12.</w:t>
      </w:r>
      <w:r>
        <w:rPr>
          <w:rFonts w:hint="eastAsia" w:asciiTheme="minorEastAsia" w:hAnsiTheme="minorEastAsia" w:eastAsiaTheme="minorEastAsia" w:cstheme="minorEastAsia"/>
          <w:b/>
          <w:bCs/>
          <w:color w:val="auto"/>
          <w:kern w:val="0"/>
          <w:sz w:val="24"/>
          <w:szCs w:val="24"/>
          <w:highlight w:val="none"/>
          <w:lang w:val="zh-CN"/>
        </w:rPr>
        <w:t>付款方法和条件</w:t>
      </w:r>
    </w:p>
    <w:p w14:paraId="004750A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本合同条款下的付款方法和条件在“青海省政府采购项目合同”中具体规定。</w:t>
      </w:r>
    </w:p>
    <w:p w14:paraId="635CF2A9">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13.</w:t>
      </w:r>
      <w:r>
        <w:rPr>
          <w:rFonts w:hint="eastAsia" w:asciiTheme="minorEastAsia" w:hAnsiTheme="minorEastAsia" w:eastAsiaTheme="minorEastAsia" w:cstheme="minorEastAsia"/>
          <w:b/>
          <w:bCs/>
          <w:color w:val="auto"/>
          <w:kern w:val="0"/>
          <w:sz w:val="24"/>
          <w:szCs w:val="24"/>
          <w:highlight w:val="none"/>
          <w:lang w:val="zh-CN"/>
        </w:rPr>
        <w:t>履约保证金</w:t>
      </w:r>
    </w:p>
    <w:p w14:paraId="35F1296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13.1 </w:t>
      </w:r>
      <w:r>
        <w:rPr>
          <w:rFonts w:hint="eastAsia" w:asciiTheme="minorEastAsia" w:hAnsiTheme="minorEastAsia" w:eastAsiaTheme="minorEastAsia" w:cstheme="minorEastAsia"/>
          <w:color w:val="auto"/>
          <w:kern w:val="0"/>
          <w:sz w:val="24"/>
          <w:szCs w:val="24"/>
          <w:highlight w:val="none"/>
          <w:lang w:val="zh-CN"/>
        </w:rPr>
        <w:t>乙方应在合同签订前，按招标文件第</w:t>
      </w:r>
      <w:r>
        <w:rPr>
          <w:rFonts w:hint="eastAsia" w:asciiTheme="minorEastAsia" w:hAnsiTheme="minorEastAsia" w:eastAsiaTheme="minorEastAsia" w:cstheme="minorEastAsia"/>
          <w:color w:val="auto"/>
          <w:kern w:val="0"/>
          <w:sz w:val="24"/>
          <w:szCs w:val="24"/>
          <w:highlight w:val="none"/>
        </w:rPr>
        <w:t>二</w:t>
      </w:r>
      <w:r>
        <w:rPr>
          <w:rFonts w:hint="eastAsia" w:asciiTheme="minorEastAsia" w:hAnsiTheme="minorEastAsia" w:eastAsiaTheme="minorEastAsia" w:cstheme="minorEastAsia"/>
          <w:color w:val="auto"/>
          <w:kern w:val="0"/>
          <w:sz w:val="24"/>
          <w:szCs w:val="24"/>
          <w:highlight w:val="none"/>
          <w:lang w:val="zh-CN"/>
        </w:rPr>
        <w:t>部分“九 授予合同”中第2</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.2项的约定提交履约保证金。</w:t>
      </w:r>
    </w:p>
    <w:p w14:paraId="16E539C8">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13.2 </w:t>
      </w:r>
      <w:r>
        <w:rPr>
          <w:rFonts w:hint="eastAsia" w:asciiTheme="minorEastAsia" w:hAnsiTheme="minorEastAsia" w:eastAsiaTheme="minorEastAsia" w:cstheme="minorEastAsia"/>
          <w:color w:val="auto"/>
          <w:kern w:val="0"/>
          <w:sz w:val="24"/>
          <w:szCs w:val="24"/>
          <w:highlight w:val="none"/>
          <w:lang w:val="zh-CN"/>
        </w:rPr>
        <w:t>履约保证金用于补偿甲方因乙方不能履行其合同义务而蒙受的损失。</w:t>
      </w:r>
    </w:p>
    <w:p w14:paraId="6D3241B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13.3 </w:t>
      </w:r>
      <w:r>
        <w:rPr>
          <w:rFonts w:hint="eastAsia" w:asciiTheme="minorEastAsia" w:hAnsiTheme="minorEastAsia" w:eastAsiaTheme="minorEastAsia" w:cstheme="minorEastAsia"/>
          <w:color w:val="auto"/>
          <w:kern w:val="0"/>
          <w:sz w:val="24"/>
          <w:szCs w:val="24"/>
          <w:highlight w:val="none"/>
          <w:lang w:val="zh-CN"/>
        </w:rPr>
        <w:t>履约保证金应使用本合同货币，按下述方式之一提交（招标文件中另有约定的除外）：</w:t>
      </w:r>
    </w:p>
    <w:p w14:paraId="6B2A849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13.3.1 </w:t>
      </w:r>
      <w:r>
        <w:rPr>
          <w:rFonts w:hint="eastAsia" w:asciiTheme="minorEastAsia" w:hAnsiTheme="minorEastAsia" w:eastAsiaTheme="minorEastAsia" w:cstheme="minorEastAsia"/>
          <w:color w:val="auto"/>
          <w:kern w:val="0"/>
          <w:sz w:val="24"/>
          <w:szCs w:val="24"/>
          <w:highlight w:val="none"/>
          <w:lang w:val="zh-CN"/>
        </w:rPr>
        <w:t>甲方可接受的在中华人民共和国注册和营业的银行出具的履约保函；</w:t>
      </w:r>
    </w:p>
    <w:p w14:paraId="2FDFDE4F">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13.3.2 </w:t>
      </w:r>
      <w:r>
        <w:rPr>
          <w:rFonts w:hint="eastAsia" w:asciiTheme="minorEastAsia" w:hAnsiTheme="minorEastAsia" w:eastAsiaTheme="minorEastAsia" w:cstheme="minorEastAsia"/>
          <w:color w:val="auto"/>
          <w:kern w:val="0"/>
          <w:sz w:val="24"/>
          <w:szCs w:val="24"/>
          <w:highlight w:val="none"/>
          <w:lang w:val="zh-CN"/>
        </w:rPr>
        <w:t>支票或汇票。</w:t>
      </w:r>
    </w:p>
    <w:p w14:paraId="1BB9595B">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13.4 </w:t>
      </w:r>
      <w:r>
        <w:rPr>
          <w:rFonts w:hint="eastAsia" w:asciiTheme="minorEastAsia" w:hAnsiTheme="minorEastAsia" w:eastAsiaTheme="minorEastAsia" w:cstheme="minorEastAsia"/>
          <w:color w:val="auto"/>
          <w:kern w:val="0"/>
          <w:sz w:val="24"/>
          <w:szCs w:val="24"/>
          <w:highlight w:val="none"/>
          <w:lang w:val="zh-CN"/>
        </w:rPr>
        <w:t>乙方未能按合同规定履行其义务，甲方有权从履约保证金中取得补偿。货物验收合格后，甲方将履约保证金退还乙方或转为质量保证金。</w:t>
      </w:r>
    </w:p>
    <w:p w14:paraId="051BA00D">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14.</w:t>
      </w:r>
      <w:r>
        <w:rPr>
          <w:rFonts w:hint="eastAsia" w:asciiTheme="minorEastAsia" w:hAnsiTheme="minorEastAsia" w:eastAsiaTheme="minorEastAsia" w:cstheme="minorEastAsia"/>
          <w:b/>
          <w:bCs/>
          <w:color w:val="auto"/>
          <w:kern w:val="0"/>
          <w:sz w:val="24"/>
          <w:szCs w:val="24"/>
          <w:highlight w:val="none"/>
          <w:lang w:val="zh-CN"/>
        </w:rPr>
        <w:t>索赔</w:t>
      </w:r>
    </w:p>
    <w:p w14:paraId="05BB047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14.1 </w:t>
      </w:r>
      <w:r>
        <w:rPr>
          <w:rFonts w:hint="eastAsia" w:asciiTheme="minorEastAsia" w:hAnsiTheme="minorEastAsia" w:eastAsiaTheme="minorEastAsia" w:cstheme="minorEastAsia"/>
          <w:color w:val="auto"/>
          <w:kern w:val="0"/>
          <w:sz w:val="24"/>
          <w:szCs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0904BB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14.2 </w:t>
      </w:r>
      <w:r>
        <w:rPr>
          <w:rFonts w:hint="eastAsia" w:asciiTheme="minorEastAsia" w:hAnsiTheme="minorEastAsia" w:eastAsiaTheme="minorEastAsia" w:cstheme="minorEastAsia"/>
          <w:color w:val="auto"/>
          <w:kern w:val="0"/>
          <w:sz w:val="24"/>
          <w:szCs w:val="24"/>
          <w:highlight w:val="none"/>
          <w:lang w:val="zh-CN"/>
        </w:rPr>
        <w:t>在履约保证期和检验期内，乙方对甲方提出的索赔负有责任，乙方应按照甲方同意的下列一种或多种方式解决索赔事宜：</w:t>
      </w:r>
    </w:p>
    <w:p w14:paraId="653A0F91">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14.2.1 </w:t>
      </w:r>
      <w:r>
        <w:rPr>
          <w:rFonts w:hint="eastAsia" w:asciiTheme="minorEastAsia" w:hAnsiTheme="minorEastAsia" w:eastAsiaTheme="minorEastAsia" w:cstheme="minorEastAsia"/>
          <w:color w:val="auto"/>
          <w:kern w:val="0"/>
          <w:sz w:val="24"/>
          <w:szCs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564071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14.2.2 </w:t>
      </w:r>
      <w:r>
        <w:rPr>
          <w:rFonts w:hint="eastAsia" w:asciiTheme="minorEastAsia" w:hAnsiTheme="minorEastAsia" w:eastAsiaTheme="minorEastAsia" w:cstheme="minorEastAsia"/>
          <w:color w:val="auto"/>
          <w:kern w:val="0"/>
          <w:sz w:val="24"/>
          <w:szCs w:val="24"/>
          <w:highlight w:val="none"/>
          <w:lang w:val="zh-CN"/>
        </w:rPr>
        <w:t>根据货物低劣程度、损坏程度以及甲方所遭受损失的数额，经甲乙双方商定降低货物的价格，或由有资质的中介机构评估，以降低后的价格或评估价格为准。</w:t>
      </w:r>
    </w:p>
    <w:p w14:paraId="4C580812">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14.2.3 </w:t>
      </w:r>
      <w:r>
        <w:rPr>
          <w:rFonts w:hint="eastAsia" w:asciiTheme="minorEastAsia" w:hAnsiTheme="minorEastAsia" w:eastAsiaTheme="minorEastAsia" w:cstheme="minorEastAsia"/>
          <w:color w:val="auto"/>
          <w:kern w:val="0"/>
          <w:sz w:val="24"/>
          <w:szCs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49C3E60">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14.3 </w:t>
      </w:r>
      <w:r>
        <w:rPr>
          <w:rFonts w:hint="eastAsia" w:asciiTheme="minorEastAsia" w:hAnsiTheme="minorEastAsia" w:eastAsiaTheme="minorEastAsia" w:cstheme="minorEastAsia"/>
          <w:color w:val="auto"/>
          <w:kern w:val="0"/>
          <w:sz w:val="24"/>
          <w:szCs w:val="24"/>
          <w:highlight w:val="none"/>
          <w:lang w:val="zh-CN"/>
        </w:rPr>
        <w:t>乙方收到甲方发出的索赔通知之日起</w:t>
      </w: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zh-CN"/>
        </w:rPr>
        <w:t>个工作日内未作答复的，甲方可从合同款或履约保证金中扣回索赔金额，如金额不足以补偿索赔金额，乙方应补足差额部分。</w:t>
      </w:r>
    </w:p>
    <w:p w14:paraId="6335AB50">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15.</w:t>
      </w:r>
      <w:r>
        <w:rPr>
          <w:rFonts w:hint="eastAsia" w:asciiTheme="minorEastAsia" w:hAnsiTheme="minorEastAsia" w:eastAsiaTheme="minorEastAsia" w:cstheme="minorEastAsia"/>
          <w:b/>
          <w:bCs/>
          <w:color w:val="auto"/>
          <w:kern w:val="0"/>
          <w:sz w:val="24"/>
          <w:szCs w:val="24"/>
          <w:highlight w:val="none"/>
          <w:lang w:val="zh-CN"/>
        </w:rPr>
        <w:t>迟延交货</w:t>
      </w:r>
    </w:p>
    <w:p w14:paraId="1BB526AC">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15.1 </w:t>
      </w:r>
      <w:r>
        <w:rPr>
          <w:rFonts w:hint="eastAsia" w:asciiTheme="minorEastAsia" w:hAnsiTheme="minorEastAsia" w:eastAsiaTheme="minorEastAsia" w:cstheme="minorEastAsia"/>
          <w:color w:val="auto"/>
          <w:kern w:val="0"/>
          <w:sz w:val="24"/>
          <w:szCs w:val="24"/>
          <w:highlight w:val="none"/>
          <w:lang w:val="zh-CN"/>
        </w:rPr>
        <w:t>乙方应按照合同约定的时间交货和提供服务。</w:t>
      </w:r>
    </w:p>
    <w:p w14:paraId="0CD92A4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15.2 </w:t>
      </w:r>
      <w:r>
        <w:rPr>
          <w:rFonts w:hint="eastAsia" w:asciiTheme="minorEastAsia" w:hAnsiTheme="minorEastAsia" w:eastAsiaTheme="minorEastAsia" w:cstheme="minorEastAsia"/>
          <w:color w:val="auto"/>
          <w:kern w:val="0"/>
          <w:sz w:val="24"/>
          <w:szCs w:val="24"/>
          <w:highlight w:val="none"/>
          <w:lang w:val="zh-CN"/>
        </w:rPr>
        <w:t>除不可抗力因素外，乙方迟延交货，甲方有权提出违约损失赔偿或解除合同。</w:t>
      </w:r>
    </w:p>
    <w:p w14:paraId="57722B8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15.3 </w:t>
      </w:r>
      <w:r>
        <w:rPr>
          <w:rFonts w:hint="eastAsia" w:asciiTheme="minorEastAsia" w:hAnsiTheme="minorEastAsia" w:eastAsiaTheme="minorEastAsia" w:cstheme="minorEastAsia"/>
          <w:color w:val="auto"/>
          <w:kern w:val="0"/>
          <w:sz w:val="24"/>
          <w:szCs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CC9AD23">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w:t>
      </w:r>
      <w:r>
        <w:rPr>
          <w:rFonts w:hint="eastAsia" w:asciiTheme="minorEastAsia" w:hAnsiTheme="minorEastAsia" w:eastAsiaTheme="minorEastAsia" w:cstheme="minorEastAsia"/>
          <w:b/>
          <w:bCs/>
          <w:color w:val="auto"/>
          <w:kern w:val="0"/>
          <w:sz w:val="24"/>
          <w:szCs w:val="24"/>
          <w:highlight w:val="none"/>
          <w:lang w:val="zh-CN"/>
        </w:rPr>
        <w:t>违约赔偿</w:t>
      </w:r>
    </w:p>
    <w:p w14:paraId="5581B04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除不可抗力因素外，乙方没有按照合同规定的时间交货和提供服务，甲方可要求乙方支付违约金。违约金每日按合同总价款的千分之五计收。</w:t>
      </w:r>
    </w:p>
    <w:p w14:paraId="42DB4769">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17.</w:t>
      </w:r>
      <w:r>
        <w:rPr>
          <w:rFonts w:hint="eastAsia" w:asciiTheme="minorEastAsia" w:hAnsiTheme="minorEastAsia" w:eastAsiaTheme="minorEastAsia" w:cstheme="minorEastAsia"/>
          <w:b/>
          <w:bCs/>
          <w:color w:val="auto"/>
          <w:kern w:val="0"/>
          <w:sz w:val="24"/>
          <w:szCs w:val="24"/>
          <w:highlight w:val="none"/>
          <w:lang w:val="zh-CN"/>
        </w:rPr>
        <w:t>不可抗力</w:t>
      </w:r>
    </w:p>
    <w:p w14:paraId="0635CA04">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17.1 </w:t>
      </w:r>
      <w:r>
        <w:rPr>
          <w:rFonts w:hint="eastAsia" w:asciiTheme="minorEastAsia" w:hAnsiTheme="minorEastAsia" w:eastAsiaTheme="minorEastAsia" w:cstheme="minorEastAsia"/>
          <w:color w:val="auto"/>
          <w:kern w:val="0"/>
          <w:sz w:val="24"/>
          <w:szCs w:val="24"/>
          <w:highlight w:val="none"/>
          <w:lang w:val="zh-CN"/>
        </w:rPr>
        <w:t>双方中任何一方遭遇法律规定的不可抗力，致使合同履行受阻时，履行合同的期限应予延长，延长的期限应相当于不可抗力所影响的时间。</w:t>
      </w:r>
    </w:p>
    <w:p w14:paraId="0E53BB3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17.2 </w:t>
      </w:r>
      <w:r>
        <w:rPr>
          <w:rFonts w:hint="eastAsia" w:asciiTheme="minorEastAsia" w:hAnsiTheme="minorEastAsia" w:eastAsiaTheme="minorEastAsia" w:cstheme="minorEastAsia"/>
          <w:color w:val="auto"/>
          <w:kern w:val="0"/>
          <w:sz w:val="24"/>
          <w:szCs w:val="24"/>
          <w:highlight w:val="none"/>
          <w:lang w:val="zh-CN"/>
        </w:rPr>
        <w:t>受事故影响的一方应在不可抗力的事故发生后以书面形式通知另一方。</w:t>
      </w:r>
    </w:p>
    <w:p w14:paraId="2EC611E7">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17.3 </w:t>
      </w:r>
      <w:r>
        <w:rPr>
          <w:rFonts w:hint="eastAsia" w:asciiTheme="minorEastAsia" w:hAnsiTheme="minorEastAsia" w:eastAsiaTheme="minorEastAsia" w:cstheme="minorEastAsia"/>
          <w:color w:val="auto"/>
          <w:kern w:val="0"/>
          <w:sz w:val="24"/>
          <w:szCs w:val="24"/>
          <w:highlight w:val="none"/>
          <w:lang w:val="zh-CN"/>
        </w:rPr>
        <w:t>不可抗力使合同的某些内容有变更必要的，双方应通过协商达成进一步履行合同的协议，因不可抗力致使合同不能履行的，合同终止。</w:t>
      </w:r>
    </w:p>
    <w:p w14:paraId="0FFF210B">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18.</w:t>
      </w:r>
      <w:r>
        <w:rPr>
          <w:rFonts w:hint="eastAsia" w:asciiTheme="minorEastAsia" w:hAnsiTheme="minorEastAsia" w:eastAsiaTheme="minorEastAsia" w:cstheme="minorEastAsia"/>
          <w:b/>
          <w:bCs/>
          <w:color w:val="auto"/>
          <w:kern w:val="0"/>
          <w:sz w:val="24"/>
          <w:szCs w:val="24"/>
          <w:highlight w:val="none"/>
          <w:lang w:val="zh-CN"/>
        </w:rPr>
        <w:t>税费</w:t>
      </w:r>
    </w:p>
    <w:p w14:paraId="3CE09D5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与本合同有关的一切税费均由乙方承担。</w:t>
      </w:r>
    </w:p>
    <w:p w14:paraId="200EB61F">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19.</w:t>
      </w:r>
      <w:r>
        <w:rPr>
          <w:rFonts w:hint="eastAsia" w:asciiTheme="minorEastAsia" w:hAnsiTheme="minorEastAsia" w:eastAsiaTheme="minorEastAsia" w:cstheme="minorEastAsia"/>
          <w:b/>
          <w:bCs/>
          <w:color w:val="auto"/>
          <w:kern w:val="0"/>
          <w:sz w:val="24"/>
          <w:szCs w:val="24"/>
          <w:highlight w:val="none"/>
          <w:lang w:val="zh-CN"/>
        </w:rPr>
        <w:t>合同争议的解决</w:t>
      </w:r>
    </w:p>
    <w:p w14:paraId="18F31DC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19.1 </w:t>
      </w:r>
      <w:r>
        <w:rPr>
          <w:rFonts w:hint="eastAsia" w:asciiTheme="minorEastAsia" w:hAnsiTheme="minorEastAsia" w:eastAsiaTheme="minorEastAsia" w:cstheme="minorEastAsia"/>
          <w:color w:val="auto"/>
          <w:kern w:val="0"/>
          <w:sz w:val="24"/>
          <w:szCs w:val="24"/>
          <w:highlight w:val="none"/>
          <w:lang w:val="zh-CN"/>
        </w:rPr>
        <w:t>甲方和乙方由于本合同的履行而发生任何争议时，双方可先通过协商解决。</w:t>
      </w:r>
    </w:p>
    <w:p w14:paraId="0D776B6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19.2 </w:t>
      </w:r>
      <w:r>
        <w:rPr>
          <w:rFonts w:hint="eastAsia" w:asciiTheme="minorEastAsia" w:hAnsiTheme="minorEastAsia" w:eastAsiaTheme="minorEastAsia" w:cstheme="minorEastAsia"/>
          <w:color w:val="auto"/>
          <w:kern w:val="0"/>
          <w:sz w:val="24"/>
          <w:szCs w:val="24"/>
          <w:highlight w:val="none"/>
          <w:lang w:val="zh-CN"/>
        </w:rPr>
        <w:t>任何一方不愿通过协商或通过协商仍不能解决争议，则双方中任何一方均应向甲方所在地人民法院起诉。</w:t>
      </w:r>
    </w:p>
    <w:p w14:paraId="02D7E520">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20.</w:t>
      </w:r>
      <w:r>
        <w:rPr>
          <w:rFonts w:hint="eastAsia" w:asciiTheme="minorEastAsia" w:hAnsiTheme="minorEastAsia" w:eastAsiaTheme="minorEastAsia" w:cstheme="minorEastAsia"/>
          <w:b/>
          <w:bCs/>
          <w:color w:val="auto"/>
          <w:kern w:val="0"/>
          <w:sz w:val="24"/>
          <w:szCs w:val="24"/>
          <w:highlight w:val="none"/>
          <w:lang w:val="zh-CN"/>
        </w:rPr>
        <w:t>违约解除合同</w:t>
      </w:r>
    </w:p>
    <w:p w14:paraId="5B63C53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20.1 </w:t>
      </w:r>
      <w:r>
        <w:rPr>
          <w:rFonts w:hint="eastAsia" w:asciiTheme="minorEastAsia" w:hAnsiTheme="minorEastAsia" w:eastAsiaTheme="minorEastAsia" w:cstheme="minorEastAsia"/>
          <w:color w:val="auto"/>
          <w:kern w:val="0"/>
          <w:sz w:val="24"/>
          <w:szCs w:val="24"/>
          <w:highlight w:val="none"/>
          <w:lang w:val="zh-CN"/>
        </w:rPr>
        <w:t>出现下列情形之一的，视为乙方违约。甲方可向乙方发出书面通知，部分或全部终止合同，同时保留向乙方索赔的权利。</w:t>
      </w:r>
    </w:p>
    <w:p w14:paraId="7326DE46">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20.1.1 </w:t>
      </w:r>
      <w:r>
        <w:rPr>
          <w:rFonts w:hint="eastAsia" w:asciiTheme="minorEastAsia" w:hAnsiTheme="minorEastAsia" w:eastAsiaTheme="minorEastAsia" w:cstheme="minorEastAsia"/>
          <w:color w:val="auto"/>
          <w:kern w:val="0"/>
          <w:sz w:val="24"/>
          <w:szCs w:val="24"/>
          <w:highlight w:val="none"/>
          <w:lang w:val="zh-CN"/>
        </w:rPr>
        <w:t>乙方未能在合同规定的限期或甲方同意延长的限期内，提供全部或部分货物的；</w:t>
      </w:r>
    </w:p>
    <w:p w14:paraId="6A040F55">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20.1.2 </w:t>
      </w:r>
      <w:r>
        <w:rPr>
          <w:rFonts w:hint="eastAsia" w:asciiTheme="minorEastAsia" w:hAnsiTheme="minorEastAsia" w:eastAsiaTheme="minorEastAsia" w:cstheme="minorEastAsia"/>
          <w:color w:val="auto"/>
          <w:kern w:val="0"/>
          <w:sz w:val="24"/>
          <w:szCs w:val="24"/>
          <w:highlight w:val="none"/>
          <w:lang w:val="zh-CN"/>
        </w:rPr>
        <w:t>乙方未能履行合同规定的其它主要义务的；</w:t>
      </w:r>
    </w:p>
    <w:p w14:paraId="377317DA">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20.1.3 </w:t>
      </w:r>
      <w:r>
        <w:rPr>
          <w:rFonts w:hint="eastAsia" w:asciiTheme="minorEastAsia" w:hAnsiTheme="minorEastAsia" w:eastAsiaTheme="minorEastAsia" w:cstheme="minorEastAsia"/>
          <w:color w:val="auto"/>
          <w:kern w:val="0"/>
          <w:sz w:val="24"/>
          <w:szCs w:val="24"/>
          <w:highlight w:val="none"/>
          <w:lang w:val="zh-CN"/>
        </w:rPr>
        <w:t>乙方在本合同履行过程中有欺诈行为的。</w:t>
      </w:r>
    </w:p>
    <w:p w14:paraId="2A38B54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20.2 </w:t>
      </w:r>
      <w:r>
        <w:rPr>
          <w:rFonts w:hint="eastAsia" w:asciiTheme="minorEastAsia" w:hAnsiTheme="minorEastAsia" w:eastAsiaTheme="minorEastAsia" w:cstheme="minorEastAsia"/>
          <w:color w:val="auto"/>
          <w:kern w:val="0"/>
          <w:sz w:val="24"/>
          <w:szCs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8DEA655">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21.</w:t>
      </w:r>
      <w:r>
        <w:rPr>
          <w:rFonts w:hint="eastAsia" w:asciiTheme="minorEastAsia" w:hAnsiTheme="minorEastAsia" w:eastAsiaTheme="minorEastAsia" w:cstheme="minorEastAsia"/>
          <w:b/>
          <w:bCs/>
          <w:color w:val="auto"/>
          <w:kern w:val="0"/>
          <w:sz w:val="24"/>
          <w:szCs w:val="24"/>
          <w:highlight w:val="none"/>
          <w:lang w:val="zh-CN"/>
        </w:rPr>
        <w:t>破产终止合同</w:t>
      </w:r>
    </w:p>
    <w:p w14:paraId="368FB74D">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64DC9A83">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22.</w:t>
      </w:r>
      <w:r>
        <w:rPr>
          <w:rFonts w:hint="eastAsia" w:asciiTheme="minorEastAsia" w:hAnsiTheme="minorEastAsia" w:eastAsiaTheme="minorEastAsia" w:cstheme="minorEastAsia"/>
          <w:b/>
          <w:bCs/>
          <w:color w:val="auto"/>
          <w:kern w:val="0"/>
          <w:sz w:val="24"/>
          <w:szCs w:val="24"/>
          <w:highlight w:val="none"/>
          <w:lang w:val="zh-CN"/>
        </w:rPr>
        <w:t>转让和分包</w:t>
      </w:r>
    </w:p>
    <w:p w14:paraId="79539B39">
      <w:pPr>
        <w:autoSpaceDE w:val="0"/>
        <w:autoSpaceDN w:val="0"/>
        <w:spacing w:line="400" w:lineRule="exact"/>
        <w:ind w:firstLine="3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22.1 </w:t>
      </w:r>
      <w:r>
        <w:rPr>
          <w:rFonts w:hint="eastAsia" w:asciiTheme="minorEastAsia" w:hAnsiTheme="minorEastAsia" w:eastAsiaTheme="minorEastAsia" w:cstheme="minorEastAsia"/>
          <w:color w:val="auto"/>
          <w:kern w:val="0"/>
          <w:sz w:val="24"/>
          <w:szCs w:val="24"/>
          <w:highlight w:val="none"/>
          <w:lang w:val="zh-CN"/>
        </w:rPr>
        <w:t>政府采购合同不能转让。</w:t>
      </w:r>
    </w:p>
    <w:p w14:paraId="53C6AFC5">
      <w:pPr>
        <w:autoSpaceDE w:val="0"/>
        <w:autoSpaceDN w:val="0"/>
        <w:spacing w:line="400" w:lineRule="exact"/>
        <w:ind w:firstLine="3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22.2 </w:t>
      </w:r>
      <w:r>
        <w:rPr>
          <w:rFonts w:hint="eastAsia" w:asciiTheme="minorEastAsia" w:hAnsiTheme="minorEastAsia" w:eastAsiaTheme="minorEastAsia" w:cstheme="minorEastAsia"/>
          <w:color w:val="auto"/>
          <w:kern w:val="0"/>
          <w:sz w:val="24"/>
          <w:szCs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E92E48">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23.</w:t>
      </w:r>
      <w:r>
        <w:rPr>
          <w:rFonts w:hint="eastAsia" w:asciiTheme="minorEastAsia" w:hAnsiTheme="minorEastAsia" w:eastAsiaTheme="minorEastAsia" w:cstheme="minorEastAsia"/>
          <w:b/>
          <w:bCs/>
          <w:color w:val="auto"/>
          <w:kern w:val="0"/>
          <w:sz w:val="24"/>
          <w:szCs w:val="24"/>
          <w:highlight w:val="none"/>
          <w:lang w:val="zh-CN"/>
        </w:rPr>
        <w:t>合同修改</w:t>
      </w:r>
    </w:p>
    <w:p w14:paraId="0FBEE335">
      <w:pPr>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政府采购合同的双方当事人不得擅自变更、中止或者终止合同</w:t>
      </w:r>
    </w:p>
    <w:p w14:paraId="4F13A37E">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w:t>
      </w:r>
      <w:r>
        <w:rPr>
          <w:rFonts w:hint="eastAsia" w:asciiTheme="minorEastAsia" w:hAnsiTheme="minorEastAsia" w:eastAsiaTheme="minorEastAsia" w:cstheme="minorEastAsia"/>
          <w:b/>
          <w:bCs/>
          <w:color w:val="auto"/>
          <w:kern w:val="0"/>
          <w:sz w:val="24"/>
          <w:szCs w:val="24"/>
          <w:highlight w:val="none"/>
          <w:lang w:val="zh-CN"/>
        </w:rPr>
        <w:t>通知</w:t>
      </w:r>
    </w:p>
    <w:p w14:paraId="5446F63C">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本合同任何一方给另一方的通知，都应以书面形式发送，而另一方也应以书面形式确认并发送到对方明确的地址。</w:t>
      </w:r>
    </w:p>
    <w:p w14:paraId="6211E6BB">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25.</w:t>
      </w:r>
      <w:r>
        <w:rPr>
          <w:rFonts w:hint="eastAsia" w:asciiTheme="minorEastAsia" w:hAnsiTheme="minorEastAsia" w:eastAsiaTheme="minorEastAsia" w:cstheme="minorEastAsia"/>
          <w:b/>
          <w:bCs/>
          <w:color w:val="auto"/>
          <w:kern w:val="0"/>
          <w:sz w:val="24"/>
          <w:szCs w:val="24"/>
          <w:highlight w:val="none"/>
          <w:lang w:val="zh-CN"/>
        </w:rPr>
        <w:t>计量单位</w:t>
      </w:r>
    </w:p>
    <w:p w14:paraId="565F0E7B">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除技术规范中另有规定外</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计量单位均使用国家法定计量单位。</w:t>
      </w:r>
    </w:p>
    <w:p w14:paraId="7A46D5D1">
      <w:pPr>
        <w:autoSpaceDE w:val="0"/>
        <w:autoSpaceDN w:val="0"/>
        <w:spacing w:line="40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26.</w:t>
      </w:r>
      <w:r>
        <w:rPr>
          <w:rFonts w:hint="eastAsia" w:asciiTheme="minorEastAsia" w:hAnsiTheme="minorEastAsia" w:eastAsiaTheme="minorEastAsia" w:cstheme="minorEastAsia"/>
          <w:b/>
          <w:bCs/>
          <w:color w:val="auto"/>
          <w:kern w:val="0"/>
          <w:sz w:val="24"/>
          <w:szCs w:val="24"/>
          <w:highlight w:val="none"/>
          <w:lang w:val="zh-CN"/>
        </w:rPr>
        <w:t>适用法律</w:t>
      </w:r>
    </w:p>
    <w:p w14:paraId="5411426E">
      <w:pPr>
        <w:autoSpaceDE w:val="0"/>
        <w:autoSpaceDN w:val="0"/>
        <w:spacing w:line="400" w:lineRule="exact"/>
        <w:ind w:firstLine="480"/>
        <w:rPr>
          <w:rFonts w:hint="eastAsia" w:asciiTheme="minorEastAsia" w:hAnsiTheme="minorEastAsia" w:eastAsiaTheme="minorEastAsia" w:cstheme="minorEastAsia"/>
          <w:color w:val="auto"/>
          <w:kern w:val="0"/>
          <w:sz w:val="24"/>
          <w:szCs w:val="24"/>
          <w:highlight w:val="none"/>
          <w:lang w:val="zh-CN"/>
        </w:rPr>
        <w:sectPr>
          <w:footerReference r:id="rId4" w:type="default"/>
          <w:pgSz w:w="11906" w:h="16838"/>
          <w:pgMar w:top="1440" w:right="1134" w:bottom="1440" w:left="1134" w:header="851" w:footer="992" w:gutter="0"/>
          <w:pgNumType w:fmt="decimal" w:start="1"/>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zh-CN"/>
        </w:rPr>
        <w:t>本合同按照中华人民共和国的相关法律进行解释。</w:t>
      </w:r>
    </w:p>
    <w:p w14:paraId="124CFF07">
      <w:pPr>
        <w:autoSpaceDE w:val="0"/>
        <w:autoSpaceDN w:val="0"/>
        <w:spacing w:line="360" w:lineRule="auto"/>
        <w:ind w:firstLine="480"/>
        <w:jc w:val="center"/>
        <w:outlineLvl w:val="9"/>
        <w:rPr>
          <w:rFonts w:hint="eastAsia" w:ascii="宋体" w:hAnsi="宋体" w:eastAsia="宋体" w:cs="宋体"/>
          <w:color w:val="000000"/>
          <w:sz w:val="24"/>
          <w:szCs w:val="36"/>
          <w:highlight w:val="none"/>
          <w:lang w:val="zh-CN" w:eastAsia="zh-CN" w:bidi="ar-SA"/>
        </w:rPr>
      </w:pPr>
    </w:p>
    <w:p w14:paraId="46BAE463">
      <w:pPr>
        <w:autoSpaceDE w:val="0"/>
        <w:autoSpaceDN w:val="0"/>
        <w:spacing w:line="360" w:lineRule="auto"/>
        <w:ind w:firstLine="480"/>
        <w:jc w:val="center"/>
        <w:outlineLvl w:val="0"/>
        <w:rPr>
          <w:rFonts w:hint="eastAsia" w:ascii="宋体" w:hAnsi="宋体" w:eastAsia="宋体" w:cs="宋体"/>
          <w:b/>
          <w:bCs/>
          <w:color w:val="000000"/>
          <w:kern w:val="2"/>
          <w:sz w:val="36"/>
          <w:szCs w:val="36"/>
          <w:highlight w:val="none"/>
          <w:lang w:val="zh-CN" w:eastAsia="zh-CN" w:bidi="ar-SA"/>
        </w:rPr>
      </w:pPr>
      <w:bookmarkStart w:id="179" w:name="_Toc11230"/>
      <w:r>
        <w:rPr>
          <w:rFonts w:hint="eastAsia" w:ascii="宋体" w:hAnsi="宋体" w:eastAsia="宋体" w:cs="宋体"/>
          <w:b/>
          <w:bCs/>
          <w:color w:val="000000"/>
          <w:kern w:val="2"/>
          <w:sz w:val="36"/>
          <w:szCs w:val="36"/>
          <w:highlight w:val="none"/>
          <w:lang w:val="zh-CN" w:eastAsia="zh-CN" w:bidi="ar-SA"/>
        </w:rPr>
        <w:t>第四部分  投标文件格式</w:t>
      </w:r>
      <w:bookmarkEnd w:id="179"/>
    </w:p>
    <w:p w14:paraId="297B4882">
      <w:pPr>
        <w:autoSpaceDE w:val="0"/>
        <w:autoSpaceDN w:val="0"/>
        <w:spacing w:line="360" w:lineRule="auto"/>
        <w:ind w:firstLine="480"/>
        <w:jc w:val="center"/>
        <w:outlineLvl w:val="9"/>
        <w:rPr>
          <w:rFonts w:hint="eastAsia" w:ascii="宋体" w:hAnsi="宋体" w:eastAsia="宋体" w:cs="宋体"/>
          <w:b/>
          <w:bCs/>
          <w:color w:val="000000"/>
          <w:kern w:val="2"/>
          <w:sz w:val="36"/>
          <w:szCs w:val="36"/>
          <w:highlight w:val="none"/>
          <w:lang w:val="zh-CN" w:eastAsia="zh-CN" w:bidi="ar-SA"/>
        </w:rPr>
      </w:pPr>
      <w:r>
        <w:rPr>
          <w:rFonts w:hint="eastAsia" w:ascii="宋体" w:hAnsi="宋体" w:eastAsia="宋体" w:cs="宋体"/>
          <w:b/>
          <w:bCs/>
          <w:color w:val="000000"/>
          <w:kern w:val="2"/>
          <w:sz w:val="36"/>
          <w:szCs w:val="36"/>
          <w:highlight w:val="none"/>
          <w:lang w:val="zh-CN" w:eastAsia="zh-CN" w:bidi="ar-SA"/>
        </w:rPr>
        <w:br w:type="page"/>
      </w:r>
    </w:p>
    <w:p w14:paraId="76BAA587">
      <w:pPr>
        <w:widowControl w:val="0"/>
        <w:spacing w:before="0" w:after="0" w:line="360" w:lineRule="auto"/>
        <w:jc w:val="left"/>
        <w:outlineLvl w:val="9"/>
        <w:rPr>
          <w:rFonts w:hint="eastAsia" w:ascii="宋体" w:hAnsi="宋体" w:eastAsia="宋体" w:cs="宋体"/>
          <w:b/>
          <w:bCs/>
          <w:color w:val="000000"/>
          <w:kern w:val="2"/>
          <w:sz w:val="36"/>
          <w:szCs w:val="32"/>
          <w:highlight w:val="none"/>
          <w:lang w:val="en-US" w:eastAsia="zh-CN" w:bidi="ar-SA"/>
        </w:rPr>
      </w:pPr>
      <w:bookmarkStart w:id="180" w:name="_Toc14587"/>
      <w:bookmarkStart w:id="181" w:name="_Toc1618"/>
      <w:bookmarkStart w:id="182" w:name="_Toc27660"/>
      <w:bookmarkStart w:id="183" w:name="_Toc11851"/>
      <w:r>
        <w:rPr>
          <w:rFonts w:hint="eastAsia" w:ascii="宋体" w:hAnsi="宋体" w:eastAsia="宋体" w:cs="宋体"/>
          <w:b/>
          <w:bCs/>
          <w:color w:val="000000"/>
          <w:kern w:val="2"/>
          <w:sz w:val="30"/>
          <w:szCs w:val="30"/>
          <w:highlight w:val="none"/>
          <w:lang w:val="zh-CN" w:eastAsia="zh-CN" w:bidi="ar-SA"/>
        </w:rPr>
        <w:t>封面</w:t>
      </w:r>
      <w:bookmarkEnd w:id="180"/>
      <w:bookmarkEnd w:id="181"/>
      <w:bookmarkEnd w:id="182"/>
      <w:bookmarkEnd w:id="183"/>
    </w:p>
    <w:p w14:paraId="611BEA16">
      <w:pPr>
        <w:autoSpaceDE w:val="0"/>
        <w:autoSpaceDN w:val="0"/>
        <w:spacing w:line="360" w:lineRule="auto"/>
        <w:jc w:val="center"/>
        <w:outlineLvl w:val="9"/>
        <w:rPr>
          <w:rFonts w:hint="eastAsia" w:ascii="宋体" w:hAnsi="宋体" w:eastAsia="宋体" w:cs="宋体"/>
          <w:b/>
          <w:bCs/>
          <w:color w:val="000000"/>
          <w:kern w:val="0"/>
          <w:sz w:val="52"/>
          <w:szCs w:val="52"/>
          <w:highlight w:val="none"/>
          <w:lang w:val="zh-CN" w:eastAsia="zh-CN" w:bidi="ar-SA"/>
        </w:rPr>
      </w:pPr>
    </w:p>
    <w:p w14:paraId="54AD6258">
      <w:pPr>
        <w:autoSpaceDE w:val="0"/>
        <w:autoSpaceDN w:val="0"/>
        <w:spacing w:line="360" w:lineRule="auto"/>
        <w:jc w:val="center"/>
        <w:outlineLvl w:val="9"/>
        <w:rPr>
          <w:rFonts w:hint="eastAsia" w:ascii="宋体" w:hAnsi="宋体" w:eastAsia="宋体" w:cs="宋体"/>
          <w:b/>
          <w:bCs/>
          <w:color w:val="000000"/>
          <w:kern w:val="0"/>
          <w:sz w:val="52"/>
          <w:szCs w:val="52"/>
          <w:highlight w:val="none"/>
          <w:lang w:val="zh-CN" w:eastAsia="zh-CN" w:bidi="ar-SA"/>
        </w:rPr>
      </w:pPr>
      <w:r>
        <w:rPr>
          <w:rFonts w:hint="eastAsia" w:ascii="宋体" w:hAnsi="宋体" w:eastAsia="宋体" w:cs="宋体"/>
          <w:b/>
          <w:bCs/>
          <w:color w:val="000000"/>
          <w:kern w:val="0"/>
          <w:sz w:val="52"/>
          <w:szCs w:val="52"/>
          <w:highlight w:val="none"/>
          <w:lang w:val="zh-CN" w:eastAsia="zh-CN" w:bidi="ar-SA"/>
        </w:rPr>
        <w:t>青海省政府采购项目</w:t>
      </w:r>
    </w:p>
    <w:p w14:paraId="4D3C9FA6">
      <w:pPr>
        <w:autoSpaceDE w:val="0"/>
        <w:autoSpaceDN w:val="0"/>
        <w:spacing w:line="360" w:lineRule="auto"/>
        <w:outlineLvl w:val="9"/>
        <w:rPr>
          <w:rFonts w:hint="eastAsia" w:ascii="宋体" w:hAnsi="宋体" w:eastAsia="宋体" w:cs="宋体"/>
          <w:color w:val="000000"/>
          <w:kern w:val="0"/>
          <w:sz w:val="36"/>
          <w:szCs w:val="36"/>
          <w:highlight w:val="none"/>
          <w:lang w:bidi="ar-SA"/>
        </w:rPr>
      </w:pPr>
    </w:p>
    <w:p w14:paraId="398BE625">
      <w:pPr>
        <w:autoSpaceDE w:val="0"/>
        <w:autoSpaceDN w:val="0"/>
        <w:spacing w:line="360" w:lineRule="auto"/>
        <w:jc w:val="center"/>
        <w:outlineLvl w:val="9"/>
        <w:rPr>
          <w:rFonts w:hint="eastAsia" w:ascii="宋体" w:hAnsi="宋体" w:eastAsia="宋体" w:cs="宋体"/>
          <w:b/>
          <w:bCs/>
          <w:color w:val="000000"/>
          <w:kern w:val="0"/>
          <w:sz w:val="72"/>
          <w:szCs w:val="72"/>
          <w:highlight w:val="none"/>
          <w:lang w:val="zh-CN" w:eastAsia="zh-CN" w:bidi="ar-SA"/>
        </w:rPr>
      </w:pPr>
      <w:r>
        <w:rPr>
          <w:rFonts w:hint="eastAsia" w:ascii="宋体" w:hAnsi="宋体" w:eastAsia="宋体" w:cs="宋体"/>
          <w:b/>
          <w:bCs/>
          <w:color w:val="000000"/>
          <w:kern w:val="0"/>
          <w:sz w:val="72"/>
          <w:szCs w:val="72"/>
          <w:highlight w:val="none"/>
          <w:lang w:val="zh-CN" w:eastAsia="zh-CN" w:bidi="ar-SA"/>
        </w:rPr>
        <w:t>投</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标</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文</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件</w:t>
      </w:r>
    </w:p>
    <w:p w14:paraId="28876D8B">
      <w:pPr>
        <w:autoSpaceDE w:val="0"/>
        <w:autoSpaceDN w:val="0"/>
        <w:spacing w:line="360" w:lineRule="auto"/>
        <w:jc w:val="center"/>
        <w:outlineLvl w:val="9"/>
        <w:rPr>
          <w:rFonts w:hint="eastAsia" w:ascii="宋体" w:hAnsi="宋体" w:eastAsia="宋体" w:cs="宋体"/>
          <w:color w:val="000000"/>
          <w:sz w:val="36"/>
          <w:szCs w:val="36"/>
          <w:highlight w:val="none"/>
          <w:lang w:val="zh-CN" w:eastAsia="zh-CN" w:bidi="ar-SA"/>
        </w:rPr>
      </w:pPr>
      <w:r>
        <w:rPr>
          <w:rFonts w:hint="eastAsia" w:ascii="宋体" w:hAnsi="宋体" w:eastAsia="宋体" w:cs="宋体"/>
          <w:b/>
          <w:bCs/>
          <w:color w:val="000000"/>
          <w:sz w:val="36"/>
          <w:szCs w:val="36"/>
          <w:highlight w:val="none"/>
          <w:lang w:val="zh-CN" w:eastAsia="zh-CN" w:bidi="ar-SA"/>
        </w:rPr>
        <w:t>（资格审查文件）</w:t>
      </w:r>
    </w:p>
    <w:p w14:paraId="58382C74">
      <w:pPr>
        <w:autoSpaceDE w:val="0"/>
        <w:autoSpaceDN w:val="0"/>
        <w:spacing w:line="360" w:lineRule="auto"/>
        <w:outlineLvl w:val="9"/>
        <w:rPr>
          <w:rFonts w:hint="eastAsia" w:ascii="宋体" w:hAnsi="宋体" w:eastAsia="宋体" w:cs="宋体"/>
          <w:color w:val="000000"/>
          <w:kern w:val="0"/>
          <w:sz w:val="36"/>
          <w:szCs w:val="36"/>
          <w:highlight w:val="none"/>
          <w:lang w:bidi="ar-SA"/>
        </w:rPr>
      </w:pPr>
    </w:p>
    <w:p w14:paraId="28A90CB7">
      <w:pPr>
        <w:autoSpaceDE w:val="0"/>
        <w:autoSpaceDN w:val="0"/>
        <w:spacing w:line="360" w:lineRule="auto"/>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36"/>
          <w:szCs w:val="36"/>
          <w:highlight w:val="none"/>
          <w:lang w:val="zh-CN" w:eastAsia="zh-CN" w:bidi="ar-SA"/>
        </w:rPr>
        <w:t>采购项目编号：</w:t>
      </w:r>
      <w:r>
        <w:rPr>
          <w:rFonts w:hint="eastAsia" w:ascii="宋体" w:hAnsi="宋体" w:cs="宋体"/>
          <w:b/>
          <w:bCs/>
          <w:color w:val="000000"/>
          <w:kern w:val="0"/>
          <w:sz w:val="36"/>
          <w:szCs w:val="36"/>
          <w:highlight w:val="none"/>
          <w:lang w:val="zh-CN" w:eastAsia="zh-CN" w:bidi="ar-SA"/>
        </w:rPr>
        <w:t>青海机电公开（服务）2025-021号</w:t>
      </w:r>
    </w:p>
    <w:p w14:paraId="439EC712">
      <w:pPr>
        <w:autoSpaceDE w:val="0"/>
        <w:autoSpaceDN w:val="0"/>
        <w:spacing w:line="360" w:lineRule="auto"/>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36"/>
          <w:szCs w:val="36"/>
          <w:highlight w:val="none"/>
          <w:lang w:val="zh-CN" w:eastAsia="zh-CN" w:bidi="ar-SA"/>
        </w:rPr>
        <w:t>采购项目名称：</w:t>
      </w:r>
      <w:r>
        <w:rPr>
          <w:rFonts w:hint="eastAsia" w:ascii="宋体" w:hAnsi="宋体" w:cs="宋体"/>
          <w:b/>
          <w:bCs/>
          <w:color w:val="000000"/>
          <w:kern w:val="0"/>
          <w:sz w:val="36"/>
          <w:szCs w:val="36"/>
          <w:highlight w:val="none"/>
          <w:lang w:val="en-US" w:eastAsia="zh-CN" w:bidi="ar-SA"/>
        </w:rPr>
        <w:t>2025中国产业转移发展对接活动（青海）服务项目</w:t>
      </w:r>
    </w:p>
    <w:p w14:paraId="59779653">
      <w:pPr>
        <w:autoSpaceDE w:val="0"/>
        <w:autoSpaceDN w:val="0"/>
        <w:spacing w:line="360" w:lineRule="auto"/>
        <w:rPr>
          <w:rFonts w:hint="eastAsia" w:ascii="宋体" w:hAnsi="宋体" w:eastAsia="宋体" w:cs="宋体"/>
          <w:b/>
          <w:bCs/>
          <w:color w:val="000000"/>
          <w:kern w:val="0"/>
          <w:sz w:val="36"/>
          <w:szCs w:val="36"/>
          <w:highlight w:val="none"/>
          <w:lang w:bidi="ar-SA"/>
        </w:rPr>
      </w:pPr>
    </w:p>
    <w:p w14:paraId="6AE94808">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bidi="ar-SA"/>
        </w:rPr>
        <w:t xml:space="preserve">    </w:t>
      </w:r>
      <w:r>
        <w:rPr>
          <w:rFonts w:hint="default" w:ascii="宋体" w:hAnsi="宋体" w:eastAsia="宋体" w:cs="宋体"/>
          <w:b/>
          <w:bCs/>
          <w:color w:val="000000"/>
          <w:kern w:val="0"/>
          <w:sz w:val="36"/>
          <w:szCs w:val="36"/>
          <w:highlight w:val="none"/>
          <w:lang w:val="en-US" w:eastAsia="zh-CN" w:bidi="ar-SA"/>
        </w:rPr>
        <w:t>投标人</w:t>
      </w:r>
      <w:r>
        <w:rPr>
          <w:rFonts w:hint="eastAsia" w:ascii="宋体" w:hAnsi="宋体" w:eastAsia="宋体" w:cs="宋体"/>
          <w:b/>
          <w:bCs/>
          <w:color w:val="000000"/>
          <w:kern w:val="0"/>
          <w:sz w:val="36"/>
          <w:szCs w:val="36"/>
          <w:highlight w:val="none"/>
          <w:lang w:val="zh-CN" w:eastAsia="zh-CN" w:bidi="ar-SA"/>
        </w:rPr>
        <w:t>：</w:t>
      </w:r>
      <w:r>
        <w:rPr>
          <w:rFonts w:hint="eastAsia" w:ascii="宋体" w:hAnsi="宋体" w:eastAsia="宋体" w:cs="宋体"/>
          <w:b/>
          <w:bCs/>
          <w:color w:val="000000"/>
          <w:kern w:val="0"/>
          <w:sz w:val="36"/>
          <w:szCs w:val="36"/>
          <w:highlight w:val="none"/>
          <w:u w:val="single"/>
          <w:lang w:bidi="ar-SA"/>
        </w:rPr>
        <w:t xml:space="preserve">                          </w:t>
      </w:r>
      <w:r>
        <w:rPr>
          <w:rFonts w:hint="eastAsia" w:ascii="宋体" w:hAnsi="宋体" w:eastAsia="宋体" w:cs="宋体"/>
          <w:b/>
          <w:bCs/>
          <w:color w:val="000000"/>
          <w:kern w:val="0"/>
          <w:sz w:val="36"/>
          <w:szCs w:val="36"/>
          <w:highlight w:val="none"/>
          <w:lang w:bidi="ar-SA"/>
        </w:rPr>
        <w:t>（</w:t>
      </w:r>
      <w:r>
        <w:rPr>
          <w:rFonts w:hint="eastAsia" w:ascii="宋体" w:hAnsi="宋体" w:eastAsia="宋体" w:cs="宋体"/>
          <w:b/>
          <w:bCs/>
          <w:color w:val="000000"/>
          <w:kern w:val="0"/>
          <w:sz w:val="36"/>
          <w:szCs w:val="36"/>
          <w:highlight w:val="none"/>
          <w:lang w:val="zh-CN" w:eastAsia="zh-CN" w:bidi="ar-SA"/>
        </w:rPr>
        <w:t>公章）</w:t>
      </w:r>
    </w:p>
    <w:p w14:paraId="3FCA4E78">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法定代表人或委托代理人：</w:t>
      </w:r>
      <w:r>
        <w:rPr>
          <w:rFonts w:hint="eastAsia" w:ascii="宋体" w:hAnsi="宋体" w:eastAsia="宋体" w:cs="宋体"/>
          <w:b/>
          <w:bCs/>
          <w:color w:val="000000"/>
          <w:kern w:val="0"/>
          <w:sz w:val="36"/>
          <w:szCs w:val="36"/>
          <w:highlight w:val="none"/>
          <w:u w:val="single"/>
          <w:lang w:bidi="ar-SA"/>
        </w:rPr>
        <w:t xml:space="preserve">      </w:t>
      </w:r>
      <w:r>
        <w:rPr>
          <w:rFonts w:hint="eastAsia" w:ascii="宋体" w:hAnsi="宋体" w:eastAsia="宋体" w:cs="宋体"/>
          <w:b/>
          <w:bCs/>
          <w:color w:val="000000"/>
          <w:kern w:val="0"/>
          <w:sz w:val="36"/>
          <w:szCs w:val="36"/>
          <w:highlight w:val="none"/>
          <w:lang w:val="zh-CN" w:eastAsia="zh-CN" w:bidi="ar-SA"/>
        </w:rPr>
        <w:t>（签字或盖章）</w:t>
      </w:r>
    </w:p>
    <w:p w14:paraId="607C91AB">
      <w:pPr>
        <w:autoSpaceDE w:val="0"/>
        <w:autoSpaceDN w:val="0"/>
        <w:spacing w:line="360" w:lineRule="auto"/>
        <w:rPr>
          <w:rFonts w:hint="eastAsia" w:ascii="宋体" w:hAnsi="宋体" w:eastAsia="宋体" w:cs="宋体"/>
          <w:b/>
          <w:bCs/>
          <w:color w:val="000000"/>
          <w:kern w:val="0"/>
          <w:sz w:val="36"/>
          <w:szCs w:val="36"/>
          <w:highlight w:val="none"/>
          <w:lang w:bidi="ar-SA"/>
        </w:rPr>
      </w:pPr>
    </w:p>
    <w:p w14:paraId="6B526770">
      <w:pPr>
        <w:autoSpaceDE w:val="0"/>
        <w:autoSpaceDN w:val="0"/>
        <w:spacing w:line="360" w:lineRule="auto"/>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年</w:t>
      </w: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月</w:t>
      </w: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日</w:t>
      </w:r>
    </w:p>
    <w:p w14:paraId="6C3F8FA5">
      <w:pPr>
        <w:widowControl w:val="0"/>
        <w:spacing w:before="0" w:after="0" w:line="360" w:lineRule="auto"/>
        <w:jc w:val="center"/>
        <w:outlineLvl w:val="9"/>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val="0"/>
          <w:bCs w:val="0"/>
          <w:color w:val="000000"/>
          <w:kern w:val="0"/>
          <w:sz w:val="36"/>
          <w:szCs w:val="32"/>
          <w:highlight w:val="none"/>
          <w:lang w:val="zh-CN" w:eastAsia="zh-CN" w:bidi="ar-SA"/>
        </w:rPr>
        <w:br w:type="page"/>
      </w:r>
      <w:bookmarkStart w:id="184" w:name="_Toc11922"/>
      <w:bookmarkStart w:id="185" w:name="_Toc3483"/>
      <w:bookmarkStart w:id="186" w:name="_Toc19929"/>
      <w:bookmarkStart w:id="187" w:name="_Toc1548"/>
      <w:bookmarkStart w:id="188" w:name="_Toc8514"/>
      <w:bookmarkStart w:id="189" w:name="_Toc29902"/>
      <w:r>
        <w:rPr>
          <w:rFonts w:hint="eastAsia" w:ascii="宋体" w:hAnsi="宋体" w:eastAsia="宋体" w:cs="宋体"/>
          <w:b/>
          <w:bCs/>
          <w:color w:val="000000"/>
          <w:kern w:val="2"/>
          <w:sz w:val="30"/>
          <w:szCs w:val="30"/>
          <w:highlight w:val="none"/>
          <w:lang w:val="zh-CN" w:eastAsia="zh-CN" w:bidi="ar-SA"/>
        </w:rPr>
        <w:t>目录</w:t>
      </w:r>
      <w:bookmarkEnd w:id="184"/>
      <w:bookmarkEnd w:id="185"/>
      <w:bookmarkEnd w:id="186"/>
      <w:bookmarkEnd w:id="187"/>
    </w:p>
    <w:p w14:paraId="019355C5">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投标函……………………………………………………………所在页码</w:t>
      </w:r>
    </w:p>
    <w:p w14:paraId="4CBDC11F">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法定代表人证明书………………………………………………所在页码</w:t>
      </w:r>
    </w:p>
    <w:p w14:paraId="5055A000">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法定代表人授权书………………………………………………所在页码</w:t>
      </w:r>
    </w:p>
    <w:p w14:paraId="2C6E1624">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投标人承诺函……………………………………………………所在页码</w:t>
      </w:r>
    </w:p>
    <w:p w14:paraId="1E27B72E">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投标人诚信承诺书………………………………………………所在页码</w:t>
      </w:r>
    </w:p>
    <w:p w14:paraId="1BBA5207">
      <w:pPr>
        <w:numPr>
          <w:ilvl w:val="0"/>
          <w:numId w:val="4"/>
        </w:numPr>
        <w:autoSpaceDE w:val="0"/>
        <w:autoSpaceDN w:val="0"/>
        <w:spacing w:line="360" w:lineRule="auto"/>
        <w:ind w:left="0" w:firstLine="0"/>
        <w:outlineLvl w:val="9"/>
        <w:rPr>
          <w:rFonts w:hint="eastAsia" w:ascii="宋体" w:hAnsi="宋体" w:eastAsia="宋体" w:cs="宋体"/>
          <w:color w:val="000000"/>
          <w:sz w:val="24"/>
          <w:szCs w:val="24"/>
          <w:highlight w:val="none"/>
          <w:lang w:bidi="ar-SA"/>
        </w:rPr>
      </w:pPr>
      <w:r>
        <w:rPr>
          <w:rFonts w:hint="eastAsia" w:ascii="宋体" w:hAnsi="宋体" w:eastAsia="宋体" w:cs="宋体"/>
          <w:color w:val="000000"/>
          <w:kern w:val="0"/>
          <w:sz w:val="24"/>
          <w:highlight w:val="none"/>
          <w:lang w:val="zh-CN" w:eastAsia="zh-CN" w:bidi="ar-SA"/>
        </w:rPr>
        <w:t>资格证明材料……………………………………………………所在页码</w:t>
      </w:r>
    </w:p>
    <w:p w14:paraId="039561D1">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财务状况报告，依法缴纳税收和社会保障资金的相关材料…所在页码</w:t>
      </w:r>
    </w:p>
    <w:p w14:paraId="33D111DC">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具备履行合同所必需的设备和专业技术能力的证明材料……所在页码</w:t>
      </w:r>
    </w:p>
    <w:p w14:paraId="2E37210C">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无重大违法记录声明……………………………………………所在页码</w:t>
      </w:r>
    </w:p>
    <w:bookmarkEnd w:id="188"/>
    <w:bookmarkEnd w:id="189"/>
    <w:p w14:paraId="348BCF27">
      <w:pPr>
        <w:numPr>
          <w:ilvl w:val="0"/>
          <w:numId w:val="4"/>
        </w:numPr>
        <w:autoSpaceDE w:val="0"/>
        <w:autoSpaceDN w:val="0"/>
        <w:spacing w:line="360" w:lineRule="auto"/>
        <w:ind w:left="0" w:firstLine="0"/>
        <w:outlineLvl w:val="9"/>
        <w:rPr>
          <w:rFonts w:hint="eastAsia" w:ascii="宋体" w:hAnsi="宋体" w:eastAsia="宋体" w:cs="宋体"/>
          <w:color w:val="000000"/>
          <w:kern w:val="0"/>
          <w:sz w:val="24"/>
          <w:highlight w:val="none"/>
          <w:lang w:val="zh-CN" w:eastAsia="zh-CN" w:bidi="ar-SA"/>
        </w:rPr>
      </w:pPr>
      <w:bookmarkStart w:id="190" w:name="_Toc19582"/>
      <w:r>
        <w:rPr>
          <w:rFonts w:hint="eastAsia" w:ascii="宋体" w:hAnsi="宋体" w:eastAsia="宋体" w:cs="宋体"/>
          <w:color w:val="000000"/>
          <w:kern w:val="0"/>
          <w:sz w:val="24"/>
          <w:highlight w:val="none"/>
          <w:lang w:val="en-US" w:eastAsia="zh-CN" w:bidi="ar-SA"/>
        </w:rPr>
        <w:t>投标保证金</w:t>
      </w:r>
      <w:r>
        <w:rPr>
          <w:rFonts w:hint="eastAsia" w:ascii="宋体" w:hAnsi="宋体" w:eastAsia="宋体" w:cs="宋体"/>
          <w:color w:val="000000"/>
          <w:kern w:val="0"/>
          <w:sz w:val="24"/>
          <w:highlight w:val="none"/>
          <w:lang w:val="zh-CN" w:eastAsia="zh-CN" w:bidi="ar-SA"/>
        </w:rPr>
        <w:t>………………………………………………………所在页码</w:t>
      </w:r>
    </w:p>
    <w:p w14:paraId="23CAA3E0">
      <w:pPr>
        <w:widowControl w:val="0"/>
        <w:spacing w:before="0" w:after="0" w:line="360" w:lineRule="auto"/>
        <w:jc w:val="left"/>
        <w:outlineLvl w:val="1"/>
        <w:rPr>
          <w:rFonts w:hint="eastAsia" w:ascii="宋体" w:hAnsi="宋体" w:eastAsia="宋体" w:cs="宋体"/>
          <w:b w:val="0"/>
          <w:bCs w:val="0"/>
          <w:color w:val="000000"/>
          <w:kern w:val="0"/>
          <w:sz w:val="28"/>
          <w:szCs w:val="28"/>
          <w:highlight w:val="none"/>
          <w:lang w:val="zh-CN" w:eastAsia="zh-CN" w:bidi="ar-SA"/>
        </w:rPr>
      </w:pPr>
      <w:r>
        <w:rPr>
          <w:rFonts w:hint="eastAsia" w:ascii="宋体" w:hAnsi="宋体" w:eastAsia="宋体" w:cs="宋体"/>
          <w:b/>
          <w:bCs/>
          <w:color w:val="000000"/>
          <w:kern w:val="2"/>
          <w:sz w:val="30"/>
          <w:szCs w:val="30"/>
          <w:highlight w:val="none"/>
          <w:lang w:val="zh-CN" w:eastAsia="zh-CN" w:bidi="ar-SA"/>
        </w:rPr>
        <w:br w:type="page"/>
      </w:r>
      <w:bookmarkEnd w:id="190"/>
      <w:bookmarkStart w:id="191" w:name="_Toc19940"/>
      <w:bookmarkStart w:id="192" w:name="_Toc515908209"/>
      <w:r>
        <w:rPr>
          <w:rFonts w:hint="eastAsia" w:ascii="宋体" w:hAnsi="宋体" w:eastAsia="宋体" w:cs="宋体"/>
          <w:b/>
          <w:bCs/>
          <w:color w:val="000000"/>
          <w:kern w:val="2"/>
          <w:sz w:val="30"/>
          <w:szCs w:val="30"/>
          <w:highlight w:val="none"/>
          <w:lang w:val="en-US" w:eastAsia="zh-CN" w:bidi="ar-SA"/>
        </w:rPr>
        <w:t>（1）</w:t>
      </w:r>
      <w:r>
        <w:rPr>
          <w:rFonts w:hint="eastAsia" w:ascii="宋体" w:hAnsi="宋体" w:eastAsia="宋体" w:cs="宋体"/>
          <w:b/>
          <w:bCs/>
          <w:color w:val="000000"/>
          <w:kern w:val="2"/>
          <w:sz w:val="30"/>
          <w:szCs w:val="30"/>
          <w:highlight w:val="none"/>
          <w:lang w:val="zh-CN" w:eastAsia="zh-CN" w:bidi="ar-SA"/>
        </w:rPr>
        <w:t>投标函</w:t>
      </w:r>
      <w:bookmarkEnd w:id="191"/>
      <w:bookmarkEnd w:id="192"/>
    </w:p>
    <w:p w14:paraId="09726954">
      <w:pPr>
        <w:autoSpaceDE w:val="0"/>
        <w:autoSpaceDN w:val="0"/>
        <w:spacing w:line="360" w:lineRule="auto"/>
        <w:jc w:val="center"/>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投标函</w:t>
      </w:r>
    </w:p>
    <w:p w14:paraId="494EECDD">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59244251">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我们收到</w:t>
      </w:r>
      <w:r>
        <w:rPr>
          <w:rFonts w:hint="eastAsia" w:ascii="宋体" w:hAnsi="宋体" w:eastAsia="宋体" w:cs="宋体"/>
          <w:color w:val="000000"/>
          <w:kern w:val="0"/>
          <w:sz w:val="24"/>
          <w:highlight w:val="none"/>
          <w:u w:val="single"/>
          <w:lang w:val="zh-CN" w:eastAsia="zh-CN" w:bidi="ar-SA"/>
        </w:rPr>
        <w:t>采购项目名称（采购项目编号）</w:t>
      </w:r>
      <w:r>
        <w:rPr>
          <w:rFonts w:hint="eastAsia" w:ascii="宋体" w:hAnsi="宋体" w:eastAsia="宋体" w:cs="宋体"/>
          <w:color w:val="000000"/>
          <w:kern w:val="0"/>
          <w:sz w:val="24"/>
          <w:highlight w:val="none"/>
          <w:lang w:val="zh-CN" w:eastAsia="zh-CN" w:bidi="ar-SA"/>
        </w:rPr>
        <w:t>招标文件，经研究，法定代表人（姓名、职务）正式授权（委托代理人姓名、职务）代表投标人（投标人名称、地址）提交投标文件。</w:t>
      </w:r>
    </w:p>
    <w:p w14:paraId="2545F0CD">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据此函，签字代表宣布同意如下：</w:t>
      </w:r>
    </w:p>
    <w:p w14:paraId="50E4A7AF">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1.我方已详阅招标文件的全部内容，包括澄清、修改条款等有关附件，承诺对其完全理解并接受。</w:t>
      </w:r>
    </w:p>
    <w:p w14:paraId="77D74C20">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2.投标有效期：</w:t>
      </w:r>
      <w:r>
        <w:rPr>
          <w:rFonts w:hint="eastAsia" w:ascii="宋体" w:hAnsi="宋体" w:eastAsia="宋体" w:cs="宋体"/>
          <w:color w:val="000000"/>
          <w:sz w:val="24"/>
          <w:highlight w:val="none"/>
          <w:shd w:val="clear" w:color="auto" w:fill="FFFFFF"/>
          <w:lang w:bidi="ar-SA"/>
        </w:rPr>
        <w:t>从提交投标文件的截止之日起</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日历日内有效。如果我方在投标有效期内撤回投标或中标后不签约的，投标保证金将被贵方没收。</w:t>
      </w:r>
    </w:p>
    <w:p w14:paraId="4E9F2CBB">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3.我方同意按照贵方要求提供与投标有关的一切数据或资料，理解并接受贵方制定的评标办法。</w:t>
      </w:r>
    </w:p>
    <w:p w14:paraId="5CC4B79B">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4.与本投标有关的一切正式往来通讯请寄：</w:t>
      </w:r>
    </w:p>
    <w:p w14:paraId="6B0A062F">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01214FD4">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地址：_______________          邮编：______________</w:t>
      </w:r>
    </w:p>
    <w:p w14:paraId="2E72A6BA">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电话：_______________          传真：______________</w:t>
      </w:r>
    </w:p>
    <w:p w14:paraId="2DB0932D">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法定代表人姓名： ___________   职务：____________</w:t>
      </w:r>
    </w:p>
    <w:p w14:paraId="5B11FD4D">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13DE13C4">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41F7CD0F">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4E413B55">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法定代表人或委托代理人：        （签字或盖章）</w:t>
      </w:r>
    </w:p>
    <w:p w14:paraId="0750D2C4">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76B6D322">
      <w:pPr>
        <w:widowControl w:val="0"/>
        <w:spacing w:before="0" w:after="0" w:line="360" w:lineRule="auto"/>
        <w:jc w:val="left"/>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val="0"/>
          <w:bCs w:val="0"/>
          <w:color w:val="000000"/>
          <w:kern w:val="0"/>
          <w:sz w:val="24"/>
          <w:szCs w:val="32"/>
          <w:highlight w:val="none"/>
          <w:lang w:val="zh-CN" w:eastAsia="zh-CN" w:bidi="ar-SA"/>
        </w:rPr>
        <w:br w:type="page"/>
      </w:r>
      <w:bookmarkStart w:id="193" w:name="_Toc2316"/>
      <w:bookmarkStart w:id="194" w:name="_Toc515908210"/>
      <w:bookmarkStart w:id="195" w:name="_Toc29944"/>
      <w:r>
        <w:rPr>
          <w:rFonts w:hint="eastAsia" w:ascii="宋体" w:hAnsi="宋体" w:eastAsia="宋体" w:cs="宋体"/>
          <w:b/>
          <w:bCs/>
          <w:color w:val="000000"/>
          <w:kern w:val="0"/>
          <w:sz w:val="30"/>
          <w:szCs w:val="30"/>
          <w:highlight w:val="none"/>
          <w:lang w:val="zh-CN" w:eastAsia="zh-CN" w:bidi="ar-SA"/>
        </w:rPr>
        <w:t>（</w:t>
      </w:r>
      <w:r>
        <w:rPr>
          <w:rFonts w:hint="eastAsia" w:ascii="宋体" w:hAnsi="宋体" w:eastAsia="宋体" w:cs="宋体"/>
          <w:b/>
          <w:bCs/>
          <w:color w:val="000000"/>
          <w:kern w:val="0"/>
          <w:sz w:val="30"/>
          <w:szCs w:val="30"/>
          <w:highlight w:val="none"/>
          <w:lang w:val="en-US" w:eastAsia="zh-CN" w:bidi="ar-SA"/>
        </w:rPr>
        <w:t>2</w:t>
      </w:r>
      <w:r>
        <w:rPr>
          <w:rFonts w:hint="eastAsia" w:ascii="宋体" w:hAnsi="宋体" w:eastAsia="宋体" w:cs="宋体"/>
          <w:b/>
          <w:bCs/>
          <w:color w:val="000000"/>
          <w:kern w:val="0"/>
          <w:sz w:val="30"/>
          <w:szCs w:val="30"/>
          <w:highlight w:val="none"/>
          <w:lang w:val="zh-CN" w:eastAsia="zh-CN" w:bidi="ar-SA"/>
        </w:rPr>
        <w:t>）</w:t>
      </w:r>
      <w:r>
        <w:rPr>
          <w:rFonts w:hint="eastAsia" w:ascii="宋体" w:hAnsi="宋体" w:eastAsia="宋体" w:cs="宋体"/>
          <w:b/>
          <w:bCs/>
          <w:color w:val="000000"/>
          <w:kern w:val="2"/>
          <w:sz w:val="30"/>
          <w:szCs w:val="30"/>
          <w:highlight w:val="none"/>
          <w:lang w:val="en-US" w:eastAsia="zh-CN" w:bidi="ar-SA"/>
        </w:rPr>
        <w:t>法定代表人证明书</w:t>
      </w:r>
      <w:bookmarkEnd w:id="193"/>
      <w:bookmarkEnd w:id="194"/>
    </w:p>
    <w:p w14:paraId="1E95F486">
      <w:pPr>
        <w:autoSpaceDE w:val="0"/>
        <w:autoSpaceDN w:val="0"/>
        <w:spacing w:line="360" w:lineRule="auto"/>
        <w:jc w:val="center"/>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法定代表人证明书</w:t>
      </w:r>
    </w:p>
    <w:p w14:paraId="799C122B">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0EC13D35">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 xml:space="preserve">    </w:t>
      </w:r>
      <w:r>
        <w:rPr>
          <w:rFonts w:hint="eastAsia" w:ascii="宋体" w:hAnsi="宋体" w:eastAsia="宋体" w:cs="宋体"/>
          <w:color w:val="000000"/>
          <w:kern w:val="0"/>
          <w:sz w:val="24"/>
          <w:highlight w:val="none"/>
          <w:u w:val="single"/>
          <w:lang w:val="zh-CN" w:eastAsia="zh-CN" w:bidi="ar-SA"/>
        </w:rPr>
        <w:t>（法定代表人姓名）</w:t>
      </w:r>
      <w:r>
        <w:rPr>
          <w:rFonts w:hint="eastAsia" w:ascii="宋体" w:hAnsi="宋体" w:eastAsia="宋体" w:cs="宋体"/>
          <w:color w:val="000000"/>
          <w:kern w:val="0"/>
          <w:sz w:val="24"/>
          <w:highlight w:val="none"/>
          <w:lang w:val="zh-CN" w:eastAsia="zh-CN" w:bidi="ar-SA"/>
        </w:rPr>
        <w:t>现任我单位</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职务，为法定代表人，特此证明。</w:t>
      </w:r>
    </w:p>
    <w:p w14:paraId="3EBD5546">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137D1A40">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法定代表人基本情况：</w:t>
      </w:r>
    </w:p>
    <w:p w14:paraId="1A29E44B">
      <w:pPr>
        <w:autoSpaceDE w:val="0"/>
        <w:autoSpaceDN w:val="0"/>
        <w:spacing w:line="360" w:lineRule="auto"/>
        <w:rPr>
          <w:rFonts w:hint="eastAsia" w:ascii="宋体" w:hAnsi="宋体" w:eastAsia="宋体" w:cs="宋体"/>
          <w:color w:val="000000"/>
          <w:kern w:val="0"/>
          <w:sz w:val="24"/>
          <w:highlight w:val="none"/>
          <w:u w:val="single"/>
          <w:lang w:val="zh-CN" w:eastAsia="zh-CN" w:bidi="ar-SA"/>
        </w:rPr>
      </w:pPr>
      <w:r>
        <w:rPr>
          <w:rFonts w:hint="eastAsia" w:ascii="宋体" w:hAnsi="宋体" w:eastAsia="宋体" w:cs="宋体"/>
          <w:color w:val="000000"/>
          <w:kern w:val="0"/>
          <w:sz w:val="24"/>
          <w:highlight w:val="none"/>
          <w:lang w:val="zh-CN" w:eastAsia="zh-CN" w:bidi="ar-SA"/>
        </w:rPr>
        <w:t>性别：</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年龄：</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 xml:space="preserve"> 民族：</w:t>
      </w:r>
      <w:r>
        <w:rPr>
          <w:rFonts w:hint="eastAsia" w:ascii="宋体" w:hAnsi="宋体" w:eastAsia="宋体" w:cs="宋体"/>
          <w:color w:val="000000"/>
          <w:kern w:val="0"/>
          <w:sz w:val="24"/>
          <w:highlight w:val="none"/>
          <w:u w:val="single"/>
          <w:lang w:val="zh-CN" w:eastAsia="zh-CN" w:bidi="ar-SA"/>
        </w:rPr>
        <w:t xml:space="preserve">         </w:t>
      </w:r>
    </w:p>
    <w:p w14:paraId="469A46C7">
      <w:pPr>
        <w:autoSpaceDE w:val="0"/>
        <w:autoSpaceDN w:val="0"/>
        <w:spacing w:line="360" w:lineRule="auto"/>
        <w:rPr>
          <w:rFonts w:hint="eastAsia" w:ascii="宋体" w:hAnsi="宋体" w:eastAsia="宋体" w:cs="宋体"/>
          <w:color w:val="000000"/>
          <w:kern w:val="0"/>
          <w:sz w:val="24"/>
          <w:highlight w:val="none"/>
          <w:u w:val="single"/>
          <w:lang w:val="zh-CN" w:eastAsia="zh-CN" w:bidi="ar-SA"/>
        </w:rPr>
      </w:pPr>
      <w:r>
        <w:rPr>
          <w:rFonts w:hint="eastAsia" w:ascii="宋体" w:hAnsi="宋体" w:eastAsia="宋体" w:cs="宋体"/>
          <w:color w:val="000000"/>
          <w:kern w:val="0"/>
          <w:sz w:val="24"/>
          <w:highlight w:val="none"/>
          <w:lang w:val="zh-CN" w:eastAsia="zh-CN" w:bidi="ar-SA"/>
        </w:rPr>
        <w:t>地址：</w:t>
      </w:r>
      <w:r>
        <w:rPr>
          <w:rFonts w:hint="eastAsia" w:ascii="宋体" w:hAnsi="宋体" w:eastAsia="宋体" w:cs="宋体"/>
          <w:color w:val="000000"/>
          <w:kern w:val="0"/>
          <w:sz w:val="24"/>
          <w:highlight w:val="none"/>
          <w:u w:val="single"/>
          <w:lang w:val="zh-CN" w:eastAsia="zh-CN" w:bidi="ar-SA"/>
        </w:rPr>
        <w:t xml:space="preserve">                                            </w:t>
      </w:r>
    </w:p>
    <w:p w14:paraId="689EB43C">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身份证号码：</w:t>
      </w:r>
      <w:r>
        <w:rPr>
          <w:rFonts w:hint="eastAsia" w:ascii="宋体" w:hAnsi="宋体" w:eastAsia="宋体" w:cs="宋体"/>
          <w:color w:val="000000"/>
          <w:kern w:val="0"/>
          <w:sz w:val="24"/>
          <w:highlight w:val="none"/>
          <w:u w:val="single"/>
          <w:lang w:val="zh-CN" w:eastAsia="zh-CN" w:bidi="ar-SA"/>
        </w:rPr>
        <w:t xml:space="preserve">                                      </w:t>
      </w:r>
    </w:p>
    <w:p w14:paraId="78EDB3C5">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6C09126F">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附法定代表人第二代身份证双面扫描（或复印）件</w:t>
      </w:r>
    </w:p>
    <w:p w14:paraId="2566D72A">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21074407">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43813DE3">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3B24F921">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713F06FA">
      <w:pPr>
        <w:widowControl w:val="0"/>
        <w:spacing w:before="0" w:after="0" w:line="360" w:lineRule="auto"/>
        <w:jc w:val="left"/>
        <w:outlineLvl w:val="1"/>
        <w:rPr>
          <w:rFonts w:hint="eastAsia" w:ascii="宋体" w:hAnsi="宋体" w:eastAsia="宋体" w:cs="宋体"/>
          <w:b/>
          <w:bCs/>
          <w:color w:val="000000"/>
          <w:kern w:val="2"/>
          <w:sz w:val="28"/>
          <w:szCs w:val="28"/>
          <w:highlight w:val="none"/>
          <w:lang w:val="zh-CN" w:eastAsia="zh-CN" w:bidi="ar-SA"/>
        </w:rPr>
      </w:pPr>
      <w:r>
        <w:rPr>
          <w:rFonts w:hint="eastAsia" w:ascii="宋体" w:hAnsi="宋体" w:eastAsia="宋体" w:cs="宋体"/>
          <w:b/>
          <w:bCs/>
          <w:color w:val="000000"/>
          <w:kern w:val="2"/>
          <w:sz w:val="36"/>
          <w:szCs w:val="32"/>
          <w:highlight w:val="none"/>
          <w:lang w:val="zh-CN" w:eastAsia="zh-CN" w:bidi="ar-SA"/>
        </w:rPr>
        <w:br w:type="page"/>
      </w:r>
      <w:bookmarkEnd w:id="195"/>
      <w:bookmarkStart w:id="196" w:name="_Toc23656"/>
      <w:bookmarkStart w:id="197" w:name="_Toc515908211"/>
      <w:bookmarkStart w:id="198" w:name="_Toc17284"/>
      <w:r>
        <w:rPr>
          <w:rFonts w:hint="eastAsia" w:ascii="宋体" w:hAnsi="宋体" w:eastAsia="宋体" w:cs="宋体"/>
          <w:b/>
          <w:bCs/>
          <w:color w:val="000000"/>
          <w:kern w:val="2"/>
          <w:sz w:val="30"/>
          <w:szCs w:val="30"/>
          <w:highlight w:val="none"/>
          <w:lang w:val="en-US" w:eastAsia="zh-CN" w:bidi="ar-SA"/>
        </w:rPr>
        <w:t>（3）</w:t>
      </w:r>
      <w:r>
        <w:rPr>
          <w:rFonts w:hint="eastAsia" w:ascii="宋体" w:hAnsi="宋体" w:eastAsia="宋体" w:cs="宋体"/>
          <w:b/>
          <w:bCs/>
          <w:color w:val="000000"/>
          <w:kern w:val="2"/>
          <w:sz w:val="30"/>
          <w:szCs w:val="30"/>
          <w:highlight w:val="none"/>
          <w:lang w:val="zh-CN" w:eastAsia="zh-CN" w:bidi="ar-SA"/>
        </w:rPr>
        <w:t>法定代表人授权书</w:t>
      </w:r>
      <w:bookmarkEnd w:id="196"/>
      <w:bookmarkEnd w:id="197"/>
    </w:p>
    <w:p w14:paraId="1EE5C76C">
      <w:pPr>
        <w:autoSpaceDE w:val="0"/>
        <w:autoSpaceDN w:val="0"/>
        <w:spacing w:line="360" w:lineRule="auto"/>
        <w:jc w:val="center"/>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法定代表人授权书</w:t>
      </w:r>
    </w:p>
    <w:p w14:paraId="49CFBD19">
      <w:pPr>
        <w:autoSpaceDE w:val="0"/>
        <w:autoSpaceDN w:val="0"/>
        <w:spacing w:line="360" w:lineRule="auto"/>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687A65C5">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 xml:space="preserve">    </w:t>
      </w:r>
      <w:r>
        <w:rPr>
          <w:rFonts w:hint="eastAsia" w:ascii="宋体" w:hAnsi="宋体" w:eastAsia="宋体" w:cs="宋体"/>
          <w:color w:val="000000"/>
          <w:kern w:val="0"/>
          <w:sz w:val="24"/>
          <w:highlight w:val="none"/>
          <w:u w:val="single"/>
          <w:lang w:val="zh-CN" w:eastAsia="zh-CN" w:bidi="ar-SA"/>
        </w:rPr>
        <w:t>（投标人名称）</w:t>
      </w:r>
      <w:r>
        <w:rPr>
          <w:rFonts w:hint="eastAsia" w:ascii="宋体" w:hAnsi="宋体" w:eastAsia="宋体" w:cs="宋体"/>
          <w:color w:val="000000"/>
          <w:kern w:val="0"/>
          <w:sz w:val="24"/>
          <w:highlight w:val="none"/>
          <w:lang w:val="zh-CN" w:eastAsia="zh-CN" w:bidi="ar-SA"/>
        </w:rPr>
        <w:t>系中华人民共和国合法企业，法定地址</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w:t>
      </w:r>
    </w:p>
    <w:p w14:paraId="6A8763B4">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u w:val="single"/>
          <w:lang w:val="zh-CN" w:eastAsia="zh-CN" w:bidi="ar-SA"/>
        </w:rPr>
        <w:t>（法定代表人姓名）</w:t>
      </w:r>
      <w:r>
        <w:rPr>
          <w:rFonts w:hint="eastAsia" w:ascii="宋体" w:hAnsi="宋体" w:eastAsia="宋体" w:cs="宋体"/>
          <w:color w:val="000000"/>
          <w:kern w:val="0"/>
          <w:sz w:val="24"/>
          <w:highlight w:val="none"/>
          <w:lang w:val="zh-CN" w:eastAsia="zh-CN" w:bidi="ar-SA"/>
        </w:rPr>
        <w:t>特授权</w:t>
      </w:r>
      <w:r>
        <w:rPr>
          <w:rFonts w:hint="eastAsia" w:ascii="宋体" w:hAnsi="宋体" w:eastAsia="宋体" w:cs="宋体"/>
          <w:color w:val="000000"/>
          <w:kern w:val="0"/>
          <w:sz w:val="24"/>
          <w:highlight w:val="none"/>
          <w:u w:val="single"/>
          <w:lang w:val="zh-CN" w:eastAsia="zh-CN" w:bidi="ar-SA"/>
        </w:rPr>
        <w:t>（委托代理人姓名）</w:t>
      </w:r>
      <w:r>
        <w:rPr>
          <w:rFonts w:hint="eastAsia" w:ascii="宋体" w:hAnsi="宋体" w:eastAsia="宋体" w:cs="宋体"/>
          <w:color w:val="000000"/>
          <w:kern w:val="0"/>
          <w:sz w:val="24"/>
          <w:highlight w:val="none"/>
          <w:lang w:val="zh-CN" w:eastAsia="zh-CN" w:bidi="ar-SA"/>
        </w:rPr>
        <w:t>代表我单位全权办理</w:t>
      </w:r>
    </w:p>
    <w:p w14:paraId="4B53C641">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项目的投标、答疑等具体工作，并签署全部有关的文件、资料。</w:t>
      </w:r>
    </w:p>
    <w:p w14:paraId="03822C99">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我单位对被授权人的签名负全部责任。</w:t>
      </w:r>
    </w:p>
    <w:p w14:paraId="1EED0235">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被授权人联系电话：</w:t>
      </w:r>
    </w:p>
    <w:p w14:paraId="3C3804C8">
      <w:pPr>
        <w:autoSpaceDE w:val="0"/>
        <w:autoSpaceDN w:val="0"/>
        <w:spacing w:line="360" w:lineRule="auto"/>
        <w:rPr>
          <w:rFonts w:hint="eastAsia" w:ascii="宋体" w:hAnsi="宋体" w:eastAsia="宋体" w:cs="宋体"/>
          <w:color w:val="000000"/>
          <w:kern w:val="0"/>
          <w:sz w:val="24"/>
          <w:highlight w:val="none"/>
          <w:u w:val="single"/>
          <w:lang w:val="en-US" w:eastAsia="zh-CN" w:bidi="ar-SA"/>
        </w:rPr>
      </w:pPr>
      <w:r>
        <w:rPr>
          <w:rFonts w:hint="eastAsia" w:ascii="宋体" w:hAnsi="宋体" w:eastAsia="宋体" w:cs="宋体"/>
          <w:color w:val="000000"/>
          <w:kern w:val="0"/>
          <w:sz w:val="24"/>
          <w:highlight w:val="none"/>
          <w:lang w:val="zh-CN" w:eastAsia="zh-CN" w:bidi="ar-SA"/>
        </w:rPr>
        <w:t>被授权人（委托代理人）签字</w:t>
      </w:r>
      <w:r>
        <w:rPr>
          <w:rFonts w:hint="eastAsia" w:ascii="宋体" w:hAnsi="宋体" w:eastAsia="宋体" w:cs="宋体"/>
          <w:color w:val="000000"/>
          <w:kern w:val="0"/>
          <w:sz w:val="24"/>
          <w:highlight w:val="none"/>
          <w:lang w:val="en-US" w:eastAsia="zh-CN" w:bidi="ar-SA"/>
        </w:rPr>
        <w:t>或盖章</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u w:val="single"/>
          <w:lang w:val="en-US" w:eastAsia="zh-CN" w:bidi="ar-SA"/>
        </w:rPr>
        <w:t>.</w:t>
      </w:r>
    </w:p>
    <w:p w14:paraId="5C34DDF2">
      <w:pPr>
        <w:widowControl w:val="0"/>
        <w:autoSpaceDE w:val="0"/>
        <w:autoSpaceDN w:val="0"/>
        <w:jc w:val="left"/>
        <w:rPr>
          <w:rFonts w:hint="default" w:ascii="宋体" w:hAnsi="宋体" w:eastAsia="宋体" w:cs="宋体"/>
          <w:color w:val="000000"/>
          <w:kern w:val="0"/>
          <w:sz w:val="24"/>
          <w:szCs w:val="24"/>
          <w:highlight w:val="none"/>
          <w:u w:val="single"/>
          <w:lang w:val="en-US" w:eastAsia="zh-CN" w:bidi="zh-CN"/>
        </w:rPr>
      </w:pPr>
      <w:r>
        <w:rPr>
          <w:rFonts w:hint="eastAsia" w:ascii="宋体" w:hAnsi="宋体" w:eastAsia="宋体" w:cs="宋体"/>
          <w:color w:val="000000"/>
          <w:kern w:val="0"/>
          <w:sz w:val="24"/>
          <w:szCs w:val="24"/>
          <w:highlight w:val="none"/>
          <w:lang w:val="zh-CN" w:eastAsia="zh-CN" w:bidi="ar-SA"/>
        </w:rPr>
        <w:t>职务：</w:t>
      </w:r>
      <w:r>
        <w:rPr>
          <w:rFonts w:hint="eastAsia" w:ascii="宋体" w:hAnsi="宋体" w:cs="宋体"/>
          <w:color w:val="000000"/>
          <w:kern w:val="0"/>
          <w:sz w:val="24"/>
          <w:szCs w:val="24"/>
          <w:highlight w:val="none"/>
          <w:u w:val="single"/>
          <w:lang w:val="en-US" w:eastAsia="zh-CN" w:bidi="ar-SA"/>
        </w:rPr>
        <w:t xml:space="preserve">         </w:t>
      </w:r>
    </w:p>
    <w:p w14:paraId="35B69FFB">
      <w:pPr>
        <w:autoSpaceDE w:val="0"/>
        <w:autoSpaceDN w:val="0"/>
        <w:spacing w:line="360" w:lineRule="auto"/>
        <w:rPr>
          <w:rFonts w:hint="eastAsia" w:ascii="宋体" w:hAnsi="宋体" w:eastAsia="宋体" w:cs="宋体"/>
          <w:color w:val="000000"/>
          <w:kern w:val="0"/>
          <w:sz w:val="24"/>
          <w:highlight w:val="none"/>
          <w:u w:val="single"/>
          <w:lang w:val="zh-CN" w:eastAsia="zh-CN" w:bidi="ar-SA"/>
        </w:rPr>
      </w:pPr>
      <w:r>
        <w:rPr>
          <w:rFonts w:hint="eastAsia" w:ascii="宋体" w:hAnsi="宋体" w:eastAsia="宋体" w:cs="宋体"/>
          <w:color w:val="000000"/>
          <w:kern w:val="0"/>
          <w:sz w:val="24"/>
          <w:highlight w:val="none"/>
          <w:lang w:val="zh-CN" w:eastAsia="zh-CN" w:bidi="ar-SA"/>
        </w:rPr>
        <w:t>授权人（法定代表人）签字</w:t>
      </w:r>
      <w:r>
        <w:rPr>
          <w:rFonts w:hint="eastAsia" w:ascii="宋体" w:hAnsi="宋体" w:eastAsia="宋体" w:cs="宋体"/>
          <w:color w:val="000000"/>
          <w:kern w:val="0"/>
          <w:sz w:val="24"/>
          <w:highlight w:val="none"/>
          <w:lang w:val="en-US" w:eastAsia="zh-CN" w:bidi="ar-SA"/>
        </w:rPr>
        <w:t>或盖章</w:t>
      </w:r>
      <w:r>
        <w:rPr>
          <w:rFonts w:hint="eastAsia" w:ascii="宋体" w:hAnsi="宋体" w:eastAsia="宋体" w:cs="宋体"/>
          <w:color w:val="000000"/>
          <w:kern w:val="0"/>
          <w:sz w:val="24"/>
          <w:highlight w:val="none"/>
          <w:lang w:val="zh-CN" w:eastAsia="zh-CN" w:bidi="ar-SA"/>
        </w:rPr>
        <w:t>：</w:t>
      </w:r>
      <w:r>
        <w:rPr>
          <w:rFonts w:hint="eastAsia" w:ascii="宋体" w:hAnsi="宋体" w:eastAsia="宋体" w:cs="宋体"/>
          <w:color w:val="000000"/>
          <w:kern w:val="0"/>
          <w:sz w:val="24"/>
          <w:highlight w:val="none"/>
          <w:u w:val="single"/>
          <w:lang w:val="zh-CN" w:eastAsia="zh-CN" w:bidi="ar-SA"/>
        </w:rPr>
        <w:t xml:space="preserve">         . </w:t>
      </w:r>
    </w:p>
    <w:p w14:paraId="5924CB76">
      <w:pPr>
        <w:autoSpaceDE w:val="0"/>
        <w:autoSpaceDN w:val="0"/>
        <w:spacing w:line="360" w:lineRule="auto"/>
        <w:rPr>
          <w:rFonts w:hint="default" w:ascii="宋体" w:hAnsi="宋体" w:eastAsia="宋体" w:cs="宋体"/>
          <w:color w:val="000000"/>
          <w:kern w:val="0"/>
          <w:sz w:val="24"/>
          <w:highlight w:val="none"/>
          <w:lang w:val="en-US" w:eastAsia="zh-CN" w:bidi="ar-SA"/>
        </w:rPr>
      </w:pPr>
      <w:r>
        <w:rPr>
          <w:rFonts w:hint="eastAsia" w:ascii="宋体" w:hAnsi="宋体" w:eastAsia="宋体" w:cs="宋体"/>
          <w:color w:val="000000"/>
          <w:kern w:val="0"/>
          <w:sz w:val="24"/>
          <w:highlight w:val="none"/>
          <w:lang w:val="zh-CN" w:eastAsia="zh-CN" w:bidi="ar-SA"/>
        </w:rPr>
        <w:t>职务：</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cs="宋体"/>
          <w:color w:val="000000"/>
          <w:kern w:val="0"/>
          <w:sz w:val="24"/>
          <w:highlight w:val="none"/>
          <w:u w:val="single"/>
          <w:lang w:val="en-US" w:eastAsia="zh-CN" w:bidi="ar-SA"/>
        </w:rPr>
        <w:t xml:space="preserve">  </w:t>
      </w:r>
    </w:p>
    <w:p w14:paraId="2D46E785">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附被授权人第二代身份证双面扫描（或复印）件</w:t>
      </w:r>
    </w:p>
    <w:p w14:paraId="0FF83449">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7F62C11D">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4EC9D4BA">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4914B073">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7242954C">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6AB83922">
      <w:pPr>
        <w:widowControl w:val="0"/>
        <w:spacing w:before="0" w:after="0" w:line="360" w:lineRule="auto"/>
        <w:jc w:val="left"/>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2"/>
          <w:sz w:val="36"/>
          <w:szCs w:val="32"/>
          <w:highlight w:val="none"/>
          <w:lang w:val="zh-CN" w:eastAsia="zh-CN" w:bidi="ar-SA"/>
        </w:rPr>
        <w:br w:type="page"/>
      </w:r>
      <w:bookmarkStart w:id="199" w:name="_Toc15177"/>
      <w:bookmarkStart w:id="200" w:name="_Toc515908212"/>
      <w:r>
        <w:rPr>
          <w:rFonts w:hint="eastAsia" w:ascii="宋体" w:hAnsi="宋体" w:eastAsia="宋体" w:cs="宋体"/>
          <w:b/>
          <w:bCs/>
          <w:color w:val="000000"/>
          <w:kern w:val="2"/>
          <w:sz w:val="30"/>
          <w:szCs w:val="30"/>
          <w:highlight w:val="none"/>
          <w:lang w:val="en-US" w:eastAsia="zh-CN" w:bidi="ar-SA"/>
        </w:rPr>
        <w:t>（4）</w:t>
      </w:r>
      <w:r>
        <w:rPr>
          <w:rFonts w:hint="eastAsia" w:ascii="宋体" w:hAnsi="宋体" w:eastAsia="宋体" w:cs="宋体"/>
          <w:b/>
          <w:bCs/>
          <w:color w:val="000000"/>
          <w:kern w:val="2"/>
          <w:sz w:val="30"/>
          <w:szCs w:val="30"/>
          <w:highlight w:val="none"/>
          <w:lang w:val="zh-CN" w:eastAsia="zh-CN" w:bidi="ar-SA"/>
        </w:rPr>
        <w:t>投标人承诺函</w:t>
      </w:r>
      <w:bookmarkEnd w:id="199"/>
      <w:bookmarkEnd w:id="200"/>
    </w:p>
    <w:p w14:paraId="32832DDF">
      <w:pPr>
        <w:autoSpaceDE w:val="0"/>
        <w:autoSpaceDN w:val="0"/>
        <w:spacing w:line="360" w:lineRule="auto"/>
        <w:jc w:val="center"/>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投标人承诺函</w:t>
      </w:r>
    </w:p>
    <w:p w14:paraId="28B3C9EF">
      <w:pPr>
        <w:autoSpaceDE w:val="0"/>
        <w:autoSpaceDN w:val="0"/>
        <w:spacing w:line="360" w:lineRule="auto"/>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602B8DE9">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关于贵方20</w:t>
      </w:r>
      <w:r>
        <w:rPr>
          <w:rFonts w:hint="eastAsia" w:ascii="宋体" w:hAnsi="宋体" w:cs="宋体"/>
          <w:color w:val="000000"/>
          <w:kern w:val="0"/>
          <w:sz w:val="24"/>
          <w:highlight w:val="none"/>
          <w:lang w:val="en-US" w:eastAsia="zh-CN" w:bidi="ar-SA"/>
        </w:rPr>
        <w:t>25</w:t>
      </w:r>
      <w:r>
        <w:rPr>
          <w:rFonts w:hint="eastAsia" w:ascii="宋体" w:hAnsi="宋体" w:eastAsia="宋体" w:cs="宋体"/>
          <w:color w:val="000000"/>
          <w:kern w:val="0"/>
          <w:sz w:val="24"/>
          <w:highlight w:val="none"/>
          <w:lang w:val="zh-CN" w:eastAsia="zh-CN" w:bidi="ar-SA"/>
        </w:rPr>
        <w:t>年</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月</w:t>
      </w:r>
      <w:r>
        <w:rPr>
          <w:rFonts w:hint="eastAsia" w:ascii="宋体" w:hAnsi="宋体" w:eastAsia="宋体" w:cs="宋体"/>
          <w:color w:val="000000"/>
          <w:kern w:val="0"/>
          <w:sz w:val="24"/>
          <w:highlight w:val="none"/>
          <w:u w:val="single"/>
          <w:lang w:val="zh-CN" w:eastAsia="zh-CN" w:bidi="ar-SA"/>
        </w:rPr>
        <w:t xml:space="preserve">   </w:t>
      </w:r>
      <w:r>
        <w:rPr>
          <w:rFonts w:hint="eastAsia" w:ascii="宋体" w:hAnsi="宋体" w:eastAsia="宋体" w:cs="宋体"/>
          <w:color w:val="000000"/>
          <w:kern w:val="0"/>
          <w:sz w:val="24"/>
          <w:highlight w:val="none"/>
          <w:lang w:val="zh-CN" w:eastAsia="zh-CN" w:bidi="ar-SA"/>
        </w:rPr>
        <w:t>日</w:t>
      </w:r>
      <w:r>
        <w:rPr>
          <w:rFonts w:hint="eastAsia" w:ascii="宋体" w:hAnsi="宋体" w:eastAsia="宋体" w:cs="宋体"/>
          <w:color w:val="000000"/>
          <w:kern w:val="0"/>
          <w:sz w:val="24"/>
          <w:highlight w:val="none"/>
          <w:u w:val="single"/>
          <w:lang w:val="zh-CN" w:eastAsia="zh-CN" w:bidi="ar-SA"/>
        </w:rPr>
        <w:t xml:space="preserve">          (项目名称)</w:t>
      </w:r>
      <w:r>
        <w:rPr>
          <w:rFonts w:hint="eastAsia" w:ascii="宋体" w:hAnsi="宋体" w:eastAsia="宋体" w:cs="宋体"/>
          <w:color w:val="000000"/>
          <w:kern w:val="0"/>
          <w:sz w:val="24"/>
          <w:highlight w:val="none"/>
          <w:lang w:val="zh-CN" w:eastAsia="zh-CN" w:bidi="ar-SA"/>
        </w:rPr>
        <w:t>采购项目，本签字人愿意参加投标，提供采购一览表中要求的所有</w:t>
      </w:r>
      <w:r>
        <w:rPr>
          <w:rFonts w:hint="eastAsia" w:ascii="宋体" w:hAnsi="宋体" w:eastAsia="宋体" w:cs="宋体"/>
          <w:color w:val="000000"/>
          <w:kern w:val="0"/>
          <w:sz w:val="24"/>
          <w:highlight w:val="none"/>
          <w:lang w:val="en-US" w:eastAsia="zh-CN" w:bidi="ar-SA"/>
        </w:rPr>
        <w:t>采购服务内容</w:t>
      </w:r>
      <w:r>
        <w:rPr>
          <w:rFonts w:hint="eastAsia" w:ascii="宋体" w:hAnsi="宋体" w:eastAsia="宋体" w:cs="宋体"/>
          <w:color w:val="000000"/>
          <w:kern w:val="0"/>
          <w:sz w:val="24"/>
          <w:highlight w:val="none"/>
          <w:lang w:val="zh-CN" w:eastAsia="zh-CN" w:bidi="ar-SA"/>
        </w:rPr>
        <w:t>，并证实提交的所有资料是准确的和真实的。同时，我代表（</w:t>
      </w:r>
      <w:r>
        <w:rPr>
          <w:rFonts w:hint="eastAsia" w:ascii="宋体" w:hAnsi="宋体" w:eastAsia="宋体" w:cs="宋体"/>
          <w:color w:val="000000"/>
          <w:kern w:val="0"/>
          <w:sz w:val="24"/>
          <w:highlight w:val="none"/>
          <w:u w:val="single"/>
          <w:lang w:val="zh-CN" w:eastAsia="zh-CN" w:bidi="ar-SA"/>
        </w:rPr>
        <w:t>投标人名称</w:t>
      </w:r>
      <w:r>
        <w:rPr>
          <w:rFonts w:hint="eastAsia" w:ascii="宋体" w:hAnsi="宋体" w:eastAsia="宋体" w:cs="宋体"/>
          <w:color w:val="000000"/>
          <w:kern w:val="0"/>
          <w:sz w:val="24"/>
          <w:highlight w:val="none"/>
          <w:lang w:val="zh-CN" w:eastAsia="zh-CN" w:bidi="ar-SA"/>
        </w:rPr>
        <w:t>），在此作如下承诺：</w:t>
      </w:r>
    </w:p>
    <w:p w14:paraId="10536E0D">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 xml:space="preserve">   </w:t>
      </w:r>
      <w:r>
        <w:rPr>
          <w:rFonts w:hint="eastAsia" w:ascii="宋体" w:hAnsi="宋体" w:eastAsia="宋体" w:cs="宋体"/>
          <w:color w:val="000000"/>
          <w:kern w:val="0"/>
          <w:sz w:val="24"/>
          <w:highlight w:val="none"/>
          <w:lang w:bidi="ar-SA"/>
        </w:rPr>
        <w:t xml:space="preserve"> </w:t>
      </w:r>
      <w:r>
        <w:rPr>
          <w:rFonts w:hint="eastAsia" w:ascii="宋体" w:hAnsi="宋体" w:eastAsia="宋体" w:cs="宋体"/>
          <w:color w:val="000000"/>
          <w:kern w:val="0"/>
          <w:sz w:val="24"/>
          <w:highlight w:val="none"/>
          <w:lang w:val="zh-CN" w:eastAsia="zh-CN" w:bidi="ar-SA"/>
        </w:rPr>
        <w:t>1.完全理解和接受招标文件的一切规定和要求；</w:t>
      </w:r>
    </w:p>
    <w:p w14:paraId="1901682A">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510661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2CA07762">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4、我方承诺，除招标文件中规定的进口产品外，所投的产品均为国产产品，且均符合国家强制性标准。若有不实，愿承担相应的责任。</w:t>
      </w:r>
    </w:p>
    <w:p w14:paraId="0C2792A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5、在整个招标过程中我方若有违规行为，贵方可按招标文件之规定给予处罚，我方完全接受。</w:t>
      </w:r>
    </w:p>
    <w:p w14:paraId="0759CE49">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6、若中标，本承诺将成为合同不可分割的一部分，与合同具有同等的法律效力。</w:t>
      </w:r>
    </w:p>
    <w:p w14:paraId="04513080">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5E186EC1">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263E3AC8">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61442B74">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法定代表人或委托代理人：        （签字或盖章）</w:t>
      </w:r>
    </w:p>
    <w:p w14:paraId="4962EC80">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4209B58A">
      <w:pPr>
        <w:widowControl w:val="0"/>
        <w:spacing w:before="0" w:after="0" w:line="360" w:lineRule="auto"/>
        <w:jc w:val="left"/>
        <w:outlineLvl w:val="1"/>
        <w:rPr>
          <w:rFonts w:hint="eastAsia" w:ascii="宋体" w:hAnsi="宋体" w:eastAsia="宋体" w:cs="宋体"/>
          <w:b/>
          <w:bCs/>
          <w:color w:val="000000"/>
          <w:kern w:val="2"/>
          <w:sz w:val="28"/>
          <w:szCs w:val="28"/>
          <w:highlight w:val="none"/>
          <w:lang w:val="zh-CN" w:eastAsia="zh-CN" w:bidi="ar-SA"/>
        </w:rPr>
      </w:pPr>
      <w:r>
        <w:rPr>
          <w:rFonts w:hint="eastAsia" w:ascii="宋体" w:hAnsi="宋体" w:eastAsia="宋体" w:cs="宋体"/>
          <w:b/>
          <w:bCs/>
          <w:color w:val="000000"/>
          <w:kern w:val="2"/>
          <w:sz w:val="36"/>
          <w:szCs w:val="32"/>
          <w:highlight w:val="none"/>
          <w:lang w:val="zh-CN" w:eastAsia="zh-CN" w:bidi="ar-SA"/>
        </w:rPr>
        <w:br w:type="page"/>
      </w:r>
      <w:bookmarkStart w:id="201" w:name="_Toc7539"/>
      <w:bookmarkStart w:id="202" w:name="_Toc515908213"/>
      <w:r>
        <w:rPr>
          <w:rFonts w:hint="eastAsia" w:ascii="宋体" w:hAnsi="宋体" w:eastAsia="宋体" w:cs="宋体"/>
          <w:b/>
          <w:bCs/>
          <w:color w:val="000000"/>
          <w:kern w:val="2"/>
          <w:sz w:val="30"/>
          <w:szCs w:val="30"/>
          <w:highlight w:val="none"/>
          <w:lang w:val="en-US" w:eastAsia="zh-CN" w:bidi="ar-SA"/>
        </w:rPr>
        <w:t>（5）</w:t>
      </w:r>
      <w:r>
        <w:rPr>
          <w:rFonts w:hint="eastAsia" w:ascii="宋体" w:hAnsi="宋体" w:eastAsia="宋体" w:cs="宋体"/>
          <w:b/>
          <w:bCs/>
          <w:color w:val="000000"/>
          <w:kern w:val="2"/>
          <w:sz w:val="30"/>
          <w:szCs w:val="30"/>
          <w:highlight w:val="none"/>
          <w:lang w:val="zh-CN" w:eastAsia="zh-CN" w:bidi="ar-SA"/>
        </w:rPr>
        <w:t>投标人诚信承诺书</w:t>
      </w:r>
      <w:bookmarkEnd w:id="201"/>
      <w:bookmarkEnd w:id="202"/>
    </w:p>
    <w:p w14:paraId="2B4B21FF">
      <w:pPr>
        <w:autoSpaceDE w:val="0"/>
        <w:autoSpaceDN w:val="0"/>
        <w:spacing w:line="360" w:lineRule="auto"/>
        <w:jc w:val="center"/>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投标人诚信承诺书</w:t>
      </w:r>
    </w:p>
    <w:p w14:paraId="06C5D02B">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56DE2329">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为了诚实、客观、有序地参与青海省政府采购活动，愿就以下内容作出承诺：</w:t>
      </w:r>
    </w:p>
    <w:p w14:paraId="3A15A736">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一、自觉遵守各项法律、法规、规章、制度以及社会公德，维护廉洁环境，与同场竞争的其他投标人平等参加政府采购活动。</w:t>
      </w:r>
    </w:p>
    <w:p w14:paraId="6EA9B830">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二、参加采购代理机构组织的政府采购活动时，严格按照招标文件的规定和要求提供所需的相关材料，并对所提供的各类资料的真实性负责，不虚假应标，不虚列业绩。</w:t>
      </w:r>
    </w:p>
    <w:p w14:paraId="613AAE76">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三、尊重参与政府采购活动各相关方的合法行为，接受政府采购活动依法形成的意见、结果。</w:t>
      </w:r>
    </w:p>
    <w:p w14:paraId="694CB065">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四、依法参加政府采购活动，不围标、串标，维护市场秩序，不提供“三无”产品、以次充好。</w:t>
      </w:r>
    </w:p>
    <w:p w14:paraId="6566CC1C">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五、积极推动政府采购活动健康开展，对采购活动有疑问、异议时，按法律规定的程序实名反映情况，不恶意中伤、无事生非，以和谐、平等的心态参加政府采购活动。</w:t>
      </w:r>
    </w:p>
    <w:p w14:paraId="0A136005">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六、认真履行中标人应承担的责任和义务，全面执行采购合同规定的各项内容，保质保量地按时提供采购物品。</w:t>
      </w:r>
    </w:p>
    <w:p w14:paraId="4503E541">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若本企业（单位）发生有悖于上述承诺的行为，愿意接受《中华人民共和国政府采购法》和《政府采购法实施条例》中对投标人的相关处理。</w:t>
      </w:r>
    </w:p>
    <w:p w14:paraId="79E13616">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本承诺是采购项目投标文件的组成部分。</w:t>
      </w:r>
    </w:p>
    <w:p w14:paraId="270BAC06">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3184CA93">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732CB53E">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法定代表人或委托代理人：        （签字或盖章）</w:t>
      </w:r>
    </w:p>
    <w:p w14:paraId="6084B55F">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2F17B963">
      <w:pPr>
        <w:widowControl w:val="0"/>
        <w:spacing w:before="0" w:after="0" w:line="360" w:lineRule="auto"/>
        <w:jc w:val="left"/>
        <w:outlineLvl w:val="1"/>
        <w:rPr>
          <w:rFonts w:hint="eastAsia" w:ascii="宋体" w:hAnsi="宋体" w:eastAsia="宋体" w:cs="宋体"/>
          <w:b/>
          <w:bCs/>
          <w:color w:val="000000"/>
          <w:kern w:val="2"/>
          <w:sz w:val="28"/>
          <w:szCs w:val="28"/>
          <w:highlight w:val="none"/>
          <w:lang w:val="zh-CN" w:eastAsia="zh-CN" w:bidi="ar-SA"/>
        </w:rPr>
      </w:pPr>
      <w:r>
        <w:rPr>
          <w:rFonts w:hint="eastAsia" w:ascii="宋体" w:hAnsi="宋体" w:eastAsia="宋体" w:cs="宋体"/>
          <w:b/>
          <w:bCs/>
          <w:color w:val="000000"/>
          <w:kern w:val="0"/>
          <w:sz w:val="24"/>
          <w:szCs w:val="32"/>
          <w:highlight w:val="none"/>
          <w:lang w:val="zh-CN" w:eastAsia="zh-CN" w:bidi="ar-SA"/>
        </w:rPr>
        <w:br w:type="page"/>
      </w:r>
      <w:bookmarkEnd w:id="198"/>
      <w:bookmarkStart w:id="203" w:name="_Toc515908214"/>
      <w:bookmarkStart w:id="204" w:name="_Toc7555"/>
      <w:bookmarkStart w:id="205" w:name="_Toc515908216"/>
      <w:bookmarkStart w:id="206" w:name="_Toc26266"/>
      <w:bookmarkStart w:id="207" w:name="_Toc21530"/>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val="zh-CN" w:eastAsia="zh-CN" w:bidi="ar-SA"/>
        </w:rPr>
        <w:t>资格证明材料</w:t>
      </w:r>
      <w:bookmarkEnd w:id="203"/>
      <w:bookmarkEnd w:id="204"/>
    </w:p>
    <w:p w14:paraId="0E65D483">
      <w:pPr>
        <w:autoSpaceDE w:val="0"/>
        <w:autoSpaceDN w:val="0"/>
        <w:spacing w:line="360" w:lineRule="auto"/>
        <w:jc w:val="center"/>
        <w:rPr>
          <w:rFonts w:hint="eastAsia" w:ascii="宋体" w:hAnsi="宋体" w:eastAsia="宋体" w:cs="宋体"/>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资格证明材料</w:t>
      </w:r>
    </w:p>
    <w:p w14:paraId="23AFAF52">
      <w:pPr>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资格证明材料包括：</w:t>
      </w:r>
    </w:p>
    <w:p w14:paraId="2B3A7370">
      <w:pPr>
        <w:numPr>
          <w:ilvl w:val="0"/>
          <w:numId w:val="5"/>
        </w:numPr>
        <w:spacing w:line="360" w:lineRule="auto"/>
        <w:ind w:left="0" w:firstLine="48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提供有效的营业执照、税务登记证、机构代码证或三证（五证）合一统一社会代码证及其他资格证明文件（扫描</w:t>
      </w:r>
      <w:r>
        <w:rPr>
          <w:rFonts w:hint="eastAsia" w:ascii="宋体" w:hAnsi="宋体" w:cs="宋体"/>
          <w:color w:val="000000"/>
          <w:sz w:val="24"/>
          <w:highlight w:val="none"/>
          <w:lang w:eastAsia="zh-CN" w:bidi="ar-SA"/>
        </w:rPr>
        <w:t>件</w:t>
      </w:r>
      <w:r>
        <w:rPr>
          <w:rFonts w:hint="eastAsia" w:ascii="宋体" w:hAnsi="宋体" w:eastAsia="宋体" w:cs="宋体"/>
          <w:color w:val="000000"/>
          <w:sz w:val="24"/>
          <w:highlight w:val="none"/>
          <w:lang w:bidi="ar-SA"/>
        </w:rPr>
        <w:t>或复印件）；</w:t>
      </w:r>
    </w:p>
    <w:p w14:paraId="4EE30203">
      <w:pPr>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9BFAFD8">
      <w:pPr>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（2）招标文件规定的有关资格证书、许可证书、认证等；</w:t>
      </w:r>
    </w:p>
    <w:p w14:paraId="7D1F74FE">
      <w:pPr>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（3）投标人认为有必要提供的其他资格证明文件。</w:t>
      </w:r>
    </w:p>
    <w:p w14:paraId="150F9E01">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7B8045C3">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0358519E">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348E078F">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75772DEA">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611A02BA">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23EE1C82">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02624735">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634574B6">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66FE0F85">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2FA81685">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37307EDF">
      <w:pPr>
        <w:rPr>
          <w:rFonts w:hint="eastAsia" w:ascii="宋体" w:hAnsi="宋体" w:eastAsia="宋体" w:cs="宋体"/>
          <w:color w:val="000000"/>
          <w:sz w:val="24"/>
          <w:highlight w:val="none"/>
          <w:lang w:eastAsia="zh-CN"/>
        </w:rPr>
      </w:pPr>
    </w:p>
    <w:p w14:paraId="47C17DAE">
      <w:pPr>
        <w:widowControl w:val="0"/>
        <w:spacing w:before="0" w:after="0" w:line="360" w:lineRule="auto"/>
        <w:jc w:val="left"/>
        <w:outlineLvl w:val="9"/>
        <w:rPr>
          <w:rFonts w:hint="eastAsia" w:ascii="宋体" w:hAnsi="宋体" w:eastAsia="宋体" w:cs="宋体"/>
          <w:b/>
          <w:bCs/>
          <w:color w:val="000000"/>
          <w:kern w:val="2"/>
          <w:sz w:val="30"/>
          <w:szCs w:val="30"/>
          <w:highlight w:val="none"/>
          <w:lang w:val="en-US" w:eastAsia="zh-CN" w:bidi="ar-SA"/>
        </w:rPr>
      </w:pPr>
    </w:p>
    <w:p w14:paraId="0F7F8238">
      <w:pPr>
        <w:widowControl w:val="0"/>
        <w:spacing w:before="0" w:after="0" w:line="360" w:lineRule="auto"/>
        <w:jc w:val="left"/>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2"/>
          <w:sz w:val="30"/>
          <w:szCs w:val="30"/>
          <w:highlight w:val="none"/>
          <w:lang w:val="en-US" w:eastAsia="zh-CN" w:bidi="ar-SA"/>
        </w:rPr>
        <w:t>（7）</w:t>
      </w:r>
      <w:r>
        <w:rPr>
          <w:rFonts w:hint="eastAsia" w:ascii="宋体" w:hAnsi="宋体" w:eastAsia="宋体" w:cs="宋体"/>
          <w:b/>
          <w:bCs/>
          <w:color w:val="000000"/>
          <w:kern w:val="2"/>
          <w:sz w:val="30"/>
          <w:szCs w:val="30"/>
          <w:highlight w:val="none"/>
          <w:lang w:val="zh-CN" w:eastAsia="zh-CN" w:bidi="ar-SA"/>
        </w:rPr>
        <w:t>财务状况报告，依法缴纳税收和社会保障资金的相关材料</w:t>
      </w:r>
    </w:p>
    <w:p w14:paraId="54623D2B">
      <w:pPr>
        <w:autoSpaceDE w:val="0"/>
        <w:autoSpaceDN w:val="0"/>
        <w:spacing w:line="360" w:lineRule="auto"/>
        <w:jc w:val="center"/>
        <w:rPr>
          <w:rFonts w:hint="eastAsia" w:ascii="宋体" w:hAnsi="宋体" w:eastAsia="宋体" w:cs="宋体"/>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财务状况报告，依法缴纳税收和社会保障资金的相关材料</w:t>
      </w:r>
    </w:p>
    <w:p w14:paraId="73177B15">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按照招标文件第2.2款规定提供以下相关材料。</w:t>
      </w:r>
    </w:p>
    <w:p w14:paraId="2F20832A">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1、投标人是法人的，提供基本开户银行近三个月内出具的有效的资信证明（同时提供基本存款账户开户许可证）或</w:t>
      </w:r>
      <w:r>
        <w:rPr>
          <w:rFonts w:hint="eastAsia" w:ascii="宋体" w:hAnsi="宋体" w:eastAsia="宋体" w:cs="宋体"/>
          <w:color w:val="000000"/>
          <w:kern w:val="0"/>
          <w:sz w:val="24"/>
          <w:highlight w:val="none"/>
          <w:u w:val="dashDotDotHeavy"/>
          <w:lang w:val="zh-CN" w:eastAsia="zh-CN" w:bidi="ar-SA"/>
        </w:rPr>
        <w:t>（</w:t>
      </w:r>
      <w:r>
        <w:rPr>
          <w:rFonts w:hint="eastAsia" w:ascii="宋体" w:hAnsi="宋体" w:eastAsia="宋体" w:cs="宋体"/>
          <w:color w:val="000000"/>
          <w:kern w:val="0"/>
          <w:sz w:val="24"/>
          <w:highlight w:val="none"/>
          <w:u w:val="dashDotDotHeavy"/>
          <w:lang w:val="en-US" w:eastAsia="zh-CN" w:bidi="ar-SA"/>
        </w:rPr>
        <w:t>2023年度或2024年度</w:t>
      </w:r>
      <w:r>
        <w:rPr>
          <w:rFonts w:hint="eastAsia" w:ascii="宋体" w:hAnsi="宋体" w:eastAsia="宋体" w:cs="宋体"/>
          <w:color w:val="000000"/>
          <w:kern w:val="0"/>
          <w:sz w:val="24"/>
          <w:highlight w:val="none"/>
          <w:u w:val="dashDotDotHeavy"/>
          <w:lang w:val="zh-CN" w:eastAsia="zh-CN" w:bidi="ar-SA"/>
        </w:rPr>
        <w:t>）</w:t>
      </w:r>
      <w:r>
        <w:rPr>
          <w:rFonts w:hint="eastAsia" w:ascii="宋体" w:hAnsi="宋体" w:eastAsia="宋体" w:cs="宋体"/>
          <w:color w:val="000000"/>
          <w:sz w:val="24"/>
          <w:highlight w:val="none"/>
        </w:rPr>
        <w:t>经第三方审计的财务状况报告</w:t>
      </w:r>
      <w:r>
        <w:rPr>
          <w:rFonts w:hint="eastAsia" w:ascii="宋体" w:hAnsi="宋体" w:eastAsia="宋体" w:cs="宋体"/>
          <w:color w:val="000000"/>
          <w:kern w:val="0"/>
          <w:sz w:val="24"/>
          <w:highlight w:val="none"/>
          <w:lang w:val="zh-CN" w:eastAsia="zh-CN" w:bidi="ar-SA"/>
        </w:rPr>
        <w:t>（扫描或复印件应全面、完整、清晰），包括资产负债表、现金流量表、利润表和财务（会计）报表附注</w:t>
      </w:r>
      <w:r>
        <w:rPr>
          <w:rFonts w:hint="eastAsia" w:ascii="宋体" w:hAnsi="宋体" w:eastAsia="宋体" w:cs="宋体"/>
          <w:color w:val="000000"/>
          <w:kern w:val="0"/>
          <w:sz w:val="24"/>
          <w:highlight w:val="none"/>
          <w:lang w:bidi="ar-SA"/>
        </w:rPr>
        <w:t>，</w:t>
      </w:r>
      <w:r>
        <w:rPr>
          <w:rFonts w:hint="eastAsia" w:ascii="宋体" w:hAnsi="宋体" w:eastAsia="宋体" w:cs="宋体"/>
          <w:color w:val="000000"/>
          <w:kern w:val="0"/>
          <w:sz w:val="24"/>
          <w:highlight w:val="none"/>
          <w:lang w:val="zh-CN" w:eastAsia="zh-CN" w:bidi="ar-SA"/>
        </w:rPr>
        <w:t>并提供第三方机构的营业执照、执业证书。</w:t>
      </w:r>
      <w:r>
        <w:rPr>
          <w:rFonts w:hint="eastAsia" w:ascii="宋体" w:hAnsi="宋体" w:eastAsia="宋体" w:cs="宋体"/>
          <w:color w:val="000000"/>
          <w:sz w:val="24"/>
          <w:highlight w:val="none"/>
        </w:rPr>
        <w:t>投标人是其他组织和自然人，没有经审计的财务报告，可以提供基本开户银行出具的资信证明（同时提供基本存款账户</w:t>
      </w:r>
      <w:r>
        <w:rPr>
          <w:rFonts w:hint="eastAsia" w:ascii="宋体" w:hAnsi="宋体" w:cs="宋体"/>
          <w:color w:val="000000"/>
          <w:sz w:val="24"/>
          <w:highlight w:val="none"/>
          <w:lang w:eastAsia="zh-CN"/>
        </w:rPr>
        <w:t>证明）</w:t>
      </w:r>
      <w:r>
        <w:rPr>
          <w:rFonts w:hint="eastAsia" w:ascii="宋体" w:hAnsi="宋体" w:eastAsia="宋体" w:cs="宋体"/>
          <w:color w:val="000000"/>
          <w:sz w:val="24"/>
          <w:highlight w:val="none"/>
        </w:rPr>
        <w:t>。</w:t>
      </w:r>
    </w:p>
    <w:p w14:paraId="0CDC1467">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2、近半年内</w:t>
      </w:r>
      <w:r>
        <w:rPr>
          <w:rFonts w:hint="eastAsia" w:ascii="宋体" w:hAnsi="宋体" w:eastAsia="宋体" w:cs="宋体"/>
          <w:color w:val="000000"/>
          <w:kern w:val="0"/>
          <w:sz w:val="24"/>
          <w:highlight w:val="none"/>
          <w:lang w:val="en-US" w:eastAsia="zh-CN" w:bidi="ar-SA"/>
        </w:rPr>
        <w:t>任意三个月</w:t>
      </w:r>
      <w:r>
        <w:rPr>
          <w:rFonts w:hint="eastAsia" w:ascii="宋体" w:hAnsi="宋体" w:eastAsia="宋体" w:cs="宋体"/>
          <w:color w:val="000000"/>
          <w:kern w:val="0"/>
          <w:sz w:val="24"/>
          <w:highlight w:val="none"/>
          <w:lang w:val="zh-CN" w:eastAsia="zh-CN" w:bidi="ar-SA"/>
        </w:rPr>
        <w:t>的依法缴纳税收和社会保障资金记录的证明材料；依法免税或不需要缴纳社会保障资金的投标人须提供相应文件证明其依法免税或不需要缴纳社会保障资金。</w:t>
      </w:r>
    </w:p>
    <w:p w14:paraId="0079EA63">
      <w:pPr>
        <w:widowControl w:val="0"/>
        <w:spacing w:before="0" w:after="0" w:line="360" w:lineRule="auto"/>
        <w:jc w:val="left"/>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4"/>
          <w:szCs w:val="32"/>
          <w:highlight w:val="none"/>
          <w:lang w:val="zh-CN" w:eastAsia="zh-CN" w:bidi="ar-SA"/>
        </w:rPr>
        <w:br w:type="page"/>
      </w:r>
      <w:r>
        <w:rPr>
          <w:rFonts w:hint="eastAsia" w:ascii="宋体" w:hAnsi="宋体" w:eastAsia="宋体" w:cs="宋体"/>
          <w:b/>
          <w:bCs/>
          <w:color w:val="000000"/>
          <w:kern w:val="2"/>
          <w:sz w:val="30"/>
          <w:szCs w:val="30"/>
          <w:highlight w:val="none"/>
          <w:lang w:val="zh-CN" w:eastAsia="zh-CN" w:bidi="ar-SA"/>
        </w:rPr>
        <w:t>（</w:t>
      </w:r>
      <w:r>
        <w:rPr>
          <w:rFonts w:hint="eastAsia" w:ascii="宋体" w:hAnsi="宋体" w:eastAsia="宋体" w:cs="宋体"/>
          <w:b/>
          <w:bCs/>
          <w:color w:val="000000"/>
          <w:kern w:val="2"/>
          <w:sz w:val="30"/>
          <w:szCs w:val="30"/>
          <w:highlight w:val="none"/>
          <w:lang w:val="en-US" w:eastAsia="zh-CN" w:bidi="ar-SA"/>
        </w:rPr>
        <w:t>8</w:t>
      </w:r>
      <w:r>
        <w:rPr>
          <w:rFonts w:hint="eastAsia" w:ascii="宋体" w:hAnsi="宋体" w:eastAsia="宋体" w:cs="宋体"/>
          <w:b/>
          <w:bCs/>
          <w:color w:val="000000"/>
          <w:kern w:val="2"/>
          <w:sz w:val="30"/>
          <w:szCs w:val="30"/>
          <w:highlight w:val="none"/>
          <w:lang w:val="zh-CN" w:eastAsia="zh-CN" w:bidi="ar-SA"/>
        </w:rPr>
        <w:t>）具备履行合同所必需的设备和专业技术能力的证明材料</w:t>
      </w:r>
      <w:bookmarkEnd w:id="205"/>
      <w:bookmarkEnd w:id="206"/>
    </w:p>
    <w:p w14:paraId="18994ED1">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具备履行合同所必需的设备和专业技术能力的证明材料</w:t>
      </w:r>
    </w:p>
    <w:p w14:paraId="529005E8">
      <w:pPr>
        <w:autoSpaceDE w:val="0"/>
        <w:autoSpaceDN w:val="0"/>
        <w:spacing w:line="360" w:lineRule="auto"/>
        <w:ind w:firstLine="48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为保证本项目合同的顺利履行，投标人必须具备履行合同的设备和专业技术能力，须提供必须具备履行合同的专业技术能力的承诺函（格式自拟）。</w:t>
      </w:r>
    </w:p>
    <w:p w14:paraId="7FBE3F5D">
      <w:pPr>
        <w:widowControl w:val="0"/>
        <w:spacing w:before="0" w:after="0" w:line="360" w:lineRule="auto"/>
        <w:jc w:val="left"/>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4"/>
          <w:szCs w:val="32"/>
          <w:highlight w:val="none"/>
          <w:lang w:val="zh-CN" w:eastAsia="zh-CN" w:bidi="ar-SA"/>
        </w:rPr>
        <w:br w:type="page"/>
      </w:r>
      <w:bookmarkStart w:id="208" w:name="_Toc515908217"/>
      <w:bookmarkStart w:id="209" w:name="_Toc5809"/>
      <w:r>
        <w:rPr>
          <w:rFonts w:hint="eastAsia" w:ascii="宋体" w:hAnsi="宋体" w:eastAsia="宋体" w:cs="宋体"/>
          <w:b/>
          <w:bCs/>
          <w:color w:val="000000"/>
          <w:kern w:val="2"/>
          <w:sz w:val="30"/>
          <w:szCs w:val="30"/>
          <w:highlight w:val="none"/>
          <w:lang w:val="en-US" w:eastAsia="zh-CN" w:bidi="ar-SA"/>
        </w:rPr>
        <w:t>（9）</w:t>
      </w:r>
      <w:r>
        <w:rPr>
          <w:rFonts w:hint="eastAsia" w:ascii="宋体" w:hAnsi="宋体" w:eastAsia="宋体" w:cs="宋体"/>
          <w:b/>
          <w:bCs/>
          <w:color w:val="000000"/>
          <w:kern w:val="2"/>
          <w:sz w:val="30"/>
          <w:szCs w:val="30"/>
          <w:highlight w:val="none"/>
          <w:lang w:val="zh-CN" w:eastAsia="zh-CN" w:bidi="ar-SA"/>
        </w:rPr>
        <w:t>无重大违法记录声明</w:t>
      </w:r>
      <w:bookmarkEnd w:id="208"/>
      <w:bookmarkEnd w:id="209"/>
    </w:p>
    <w:p w14:paraId="3CA1C31C">
      <w:pPr>
        <w:autoSpaceDE w:val="0"/>
        <w:autoSpaceDN w:val="0"/>
        <w:spacing w:line="360" w:lineRule="auto"/>
        <w:jc w:val="center"/>
        <w:rPr>
          <w:rFonts w:hint="eastAsia" w:ascii="宋体" w:hAnsi="宋体" w:eastAsia="宋体" w:cs="宋体"/>
          <w:b/>
          <w:bCs/>
          <w:color w:val="000000"/>
          <w:sz w:val="28"/>
          <w:szCs w:val="28"/>
          <w:highlight w:val="none"/>
          <w:lang w:bidi="ar-SA"/>
        </w:rPr>
      </w:pPr>
      <w:r>
        <w:rPr>
          <w:rFonts w:hint="eastAsia" w:ascii="宋体" w:hAnsi="宋体" w:eastAsia="宋体" w:cs="宋体"/>
          <w:b/>
          <w:bCs/>
          <w:color w:val="000000"/>
          <w:kern w:val="0"/>
          <w:sz w:val="28"/>
          <w:szCs w:val="28"/>
          <w:highlight w:val="none"/>
          <w:lang w:val="zh-CN" w:eastAsia="zh-CN" w:bidi="ar-SA"/>
        </w:rPr>
        <w:t>无重大违法记录声明</w:t>
      </w:r>
    </w:p>
    <w:p w14:paraId="5A230943">
      <w:pPr>
        <w:spacing w:line="360" w:lineRule="auto"/>
        <w:rPr>
          <w:rFonts w:hint="eastAsia" w:ascii="宋体" w:hAnsi="宋体" w:eastAsia="宋体" w:cs="宋体"/>
          <w:b/>
          <w:bCs/>
          <w:color w:val="000000"/>
          <w:sz w:val="24"/>
          <w:highlight w:val="none"/>
          <w:lang w:bidi="ar-SA"/>
        </w:rPr>
      </w:pPr>
      <w:r>
        <w:rPr>
          <w:rFonts w:hint="eastAsia" w:ascii="宋体" w:hAnsi="宋体" w:eastAsia="宋体" w:cs="宋体"/>
          <w:b/>
          <w:bCs/>
          <w:color w:val="000000"/>
          <w:sz w:val="24"/>
          <w:highlight w:val="none"/>
          <w:lang w:bidi="ar-SA"/>
        </w:rPr>
        <w:t>致：</w:t>
      </w:r>
      <w:r>
        <w:rPr>
          <w:rFonts w:hint="eastAsia" w:ascii="宋体" w:hAnsi="宋体" w:eastAsia="宋体" w:cs="宋体"/>
          <w:b/>
          <w:bCs/>
          <w:color w:val="000000"/>
          <w:kern w:val="0"/>
          <w:sz w:val="24"/>
          <w:highlight w:val="none"/>
          <w:u w:val="dashDotHeavy"/>
          <w:lang w:val="zh-CN" w:eastAsia="zh-CN" w:bidi="ar-SA"/>
        </w:rPr>
        <w:t>采购人或者采购代理机构</w:t>
      </w:r>
    </w:p>
    <w:p w14:paraId="14652E9C">
      <w:pPr>
        <w:spacing w:line="360" w:lineRule="auto"/>
        <w:ind w:firstLine="480" w:firstLineChars="200"/>
        <w:rPr>
          <w:rFonts w:hint="eastAsia" w:ascii="宋体" w:hAnsi="宋体" w:eastAsia="宋体" w:cs="宋体"/>
          <w:color w:val="000000"/>
          <w:sz w:val="24"/>
          <w:highlight w:val="none"/>
          <w:shd w:val="clear" w:color="auto" w:fill="FFFFFF"/>
          <w:lang w:bidi="ar-SA"/>
        </w:rPr>
      </w:pPr>
      <w:r>
        <w:rPr>
          <w:rFonts w:hint="eastAsia" w:ascii="宋体" w:hAnsi="宋体" w:eastAsia="宋体" w:cs="宋体"/>
          <w:color w:val="000000"/>
          <w:sz w:val="24"/>
          <w:highlight w:val="none"/>
          <w:lang w:bidi="ar-SA"/>
        </w:rPr>
        <w:t>我单位参加本次政府采购项目活动前三年内，在经营活动中无重大违法活动记录，符合《政府采购法》规定的投标人资格条</w:t>
      </w:r>
      <w:r>
        <w:rPr>
          <w:rFonts w:hint="eastAsia" w:ascii="宋体" w:hAnsi="宋体" w:eastAsia="宋体" w:cs="宋体"/>
          <w:color w:val="000000"/>
          <w:sz w:val="24"/>
          <w:highlight w:val="none"/>
          <w:shd w:val="clear" w:color="auto" w:fill="FFFFFF"/>
          <w:lang w:bidi="ar-SA"/>
        </w:rPr>
        <w:t>件。我方对此声明负全部法律责任。</w:t>
      </w:r>
    </w:p>
    <w:p w14:paraId="4AD3A1D4">
      <w:pPr>
        <w:spacing w:line="360" w:lineRule="auto"/>
        <w:ind w:firstLine="480" w:firstLineChars="200"/>
        <w:rPr>
          <w:rFonts w:hint="eastAsia" w:ascii="宋体" w:hAnsi="宋体" w:eastAsia="宋体" w:cs="宋体"/>
          <w:color w:val="000000"/>
          <w:sz w:val="24"/>
          <w:highlight w:val="none"/>
          <w:lang w:bidi="ar-SA"/>
        </w:rPr>
      </w:pPr>
      <w:r>
        <w:rPr>
          <w:rFonts w:hint="eastAsia" w:ascii="宋体" w:hAnsi="宋体" w:eastAsia="宋体" w:cs="宋体"/>
          <w:color w:val="000000"/>
          <w:sz w:val="24"/>
          <w:highlight w:val="none"/>
          <w:lang w:bidi="ar-SA"/>
        </w:rPr>
        <w:t>特此声明。</w:t>
      </w:r>
    </w:p>
    <w:p w14:paraId="5A52D2EE">
      <w:pPr>
        <w:autoSpaceDE w:val="0"/>
        <w:autoSpaceDN w:val="0"/>
        <w:spacing w:line="360" w:lineRule="auto"/>
        <w:jc w:val="left"/>
        <w:rPr>
          <w:rFonts w:hint="eastAsia" w:ascii="宋体" w:hAnsi="宋体" w:eastAsia="宋体" w:cs="宋体"/>
          <w:color w:val="000000"/>
          <w:kern w:val="0"/>
          <w:sz w:val="24"/>
          <w:highlight w:val="none"/>
          <w:lang w:val="zh-CN" w:eastAsia="zh-CN" w:bidi="ar-SA"/>
        </w:rPr>
      </w:pPr>
    </w:p>
    <w:p w14:paraId="26B0041E">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000000"/>
          <w:kern w:val="0"/>
          <w:sz w:val="24"/>
          <w:highlight w:val="none"/>
          <w:lang w:val="zh-CN" w:eastAsia="zh-CN" w:bidi="ar-SA"/>
        </w:rPr>
        <w:t>。</w:t>
      </w:r>
    </w:p>
    <w:p w14:paraId="0F6E2689">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eastAsia="zh-CN" w:bidi="ar-SA"/>
        </w:rPr>
      </w:pPr>
    </w:p>
    <w:p w14:paraId="7208DB57">
      <w:pPr>
        <w:autoSpaceDE w:val="0"/>
        <w:autoSpaceDN w:val="0"/>
        <w:spacing w:line="360" w:lineRule="auto"/>
        <w:jc w:val="left"/>
        <w:rPr>
          <w:rFonts w:hint="eastAsia" w:ascii="宋体" w:hAnsi="宋体" w:eastAsia="宋体" w:cs="宋体"/>
          <w:color w:val="000000"/>
          <w:kern w:val="0"/>
          <w:sz w:val="24"/>
          <w:highlight w:val="none"/>
          <w:lang w:val="zh-CN" w:eastAsia="zh-CN" w:bidi="ar-SA"/>
        </w:rPr>
      </w:pPr>
    </w:p>
    <w:p w14:paraId="708A229E">
      <w:pPr>
        <w:autoSpaceDE w:val="0"/>
        <w:autoSpaceDN w:val="0"/>
        <w:spacing w:line="360" w:lineRule="auto"/>
        <w:jc w:val="left"/>
        <w:rPr>
          <w:rFonts w:hint="eastAsia" w:ascii="宋体" w:hAnsi="宋体" w:eastAsia="宋体" w:cs="宋体"/>
          <w:color w:val="000000"/>
          <w:kern w:val="0"/>
          <w:sz w:val="24"/>
          <w:highlight w:val="none"/>
          <w:lang w:val="zh-CN" w:eastAsia="zh-CN" w:bidi="ar-SA"/>
        </w:rPr>
      </w:pPr>
    </w:p>
    <w:p w14:paraId="21BB34D1">
      <w:pPr>
        <w:autoSpaceDE w:val="0"/>
        <w:autoSpaceDN w:val="0"/>
        <w:spacing w:line="360" w:lineRule="auto"/>
        <w:jc w:val="left"/>
        <w:rPr>
          <w:rFonts w:hint="eastAsia" w:ascii="宋体" w:hAnsi="宋体" w:eastAsia="宋体" w:cs="宋体"/>
          <w:color w:val="000000"/>
          <w:kern w:val="0"/>
          <w:sz w:val="24"/>
          <w:highlight w:val="none"/>
          <w:lang w:val="zh-CN" w:eastAsia="zh-CN" w:bidi="ar-SA"/>
        </w:rPr>
      </w:pPr>
    </w:p>
    <w:p w14:paraId="12DAE2F0">
      <w:pPr>
        <w:autoSpaceDE w:val="0"/>
        <w:autoSpaceDN w:val="0"/>
        <w:spacing w:line="360" w:lineRule="auto"/>
        <w:jc w:val="left"/>
        <w:rPr>
          <w:rFonts w:hint="eastAsia" w:ascii="宋体" w:hAnsi="宋体" w:eastAsia="宋体" w:cs="宋体"/>
          <w:color w:val="000000"/>
          <w:kern w:val="0"/>
          <w:sz w:val="24"/>
          <w:highlight w:val="none"/>
          <w:lang w:val="zh-CN" w:eastAsia="zh-CN" w:bidi="ar-SA"/>
        </w:rPr>
      </w:pPr>
    </w:p>
    <w:p w14:paraId="78E2CEB6">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4F9B21FF">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法定代表人或委托代理人：        （签字或盖章）</w:t>
      </w:r>
    </w:p>
    <w:p w14:paraId="7EFDB2F3">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30E62A09">
      <w:pPr>
        <w:autoSpaceDE w:val="0"/>
        <w:autoSpaceDN w:val="0"/>
        <w:spacing w:line="360" w:lineRule="auto"/>
        <w:jc w:val="both"/>
        <w:outlineLvl w:val="1"/>
        <w:rPr>
          <w:rFonts w:hint="eastAsia" w:ascii="宋体" w:hAnsi="宋体" w:eastAsia="宋体" w:cs="宋体"/>
          <w:color w:val="000000"/>
          <w:sz w:val="24"/>
          <w:highlight w:val="none"/>
          <w:lang w:val="en-US" w:eastAsia="zh-CN" w:bidi="ar-SA"/>
        </w:rPr>
      </w:pPr>
      <w:r>
        <w:rPr>
          <w:rFonts w:hint="eastAsia" w:ascii="宋体" w:hAnsi="宋体" w:eastAsia="宋体" w:cs="宋体"/>
          <w:color w:val="000000"/>
          <w:sz w:val="24"/>
          <w:highlight w:val="none"/>
          <w:lang w:val="zh-CN" w:eastAsia="zh-CN" w:bidi="ar-SA"/>
        </w:rPr>
        <w:br w:type="page"/>
      </w:r>
      <w:bookmarkEnd w:id="207"/>
      <w:r>
        <w:rPr>
          <w:rFonts w:hint="eastAsia" w:ascii="宋体" w:hAnsi="宋体" w:eastAsia="宋体" w:cs="宋体"/>
          <w:b/>
          <w:bCs/>
          <w:color w:val="000000"/>
          <w:kern w:val="2"/>
          <w:sz w:val="30"/>
          <w:szCs w:val="30"/>
          <w:highlight w:val="none"/>
          <w:lang w:val="zh-CN" w:eastAsia="zh-CN" w:bidi="ar-SA"/>
        </w:rPr>
        <w:t>（</w:t>
      </w:r>
      <w:r>
        <w:rPr>
          <w:rFonts w:hint="eastAsia" w:ascii="宋体" w:hAnsi="宋体" w:eastAsia="宋体" w:cs="宋体"/>
          <w:b/>
          <w:bCs/>
          <w:color w:val="000000"/>
          <w:kern w:val="2"/>
          <w:sz w:val="30"/>
          <w:szCs w:val="30"/>
          <w:highlight w:val="none"/>
          <w:lang w:val="en-US" w:eastAsia="zh-CN" w:bidi="ar-SA"/>
        </w:rPr>
        <w:t>10</w:t>
      </w:r>
      <w:r>
        <w:rPr>
          <w:rFonts w:hint="eastAsia" w:ascii="宋体" w:hAnsi="宋体" w:eastAsia="宋体" w:cs="宋体"/>
          <w:b/>
          <w:bCs/>
          <w:color w:val="000000"/>
          <w:kern w:val="2"/>
          <w:sz w:val="30"/>
          <w:szCs w:val="30"/>
          <w:highlight w:val="none"/>
          <w:lang w:val="zh-CN" w:eastAsia="zh-CN" w:bidi="ar-SA"/>
        </w:rPr>
        <w:t>）</w:t>
      </w:r>
      <w:r>
        <w:rPr>
          <w:rFonts w:hint="eastAsia" w:ascii="宋体" w:hAnsi="宋体" w:eastAsia="宋体" w:cs="宋体"/>
          <w:b/>
          <w:bCs/>
          <w:color w:val="000000"/>
          <w:kern w:val="2"/>
          <w:sz w:val="30"/>
          <w:szCs w:val="30"/>
          <w:highlight w:val="none"/>
          <w:lang w:val="en-US" w:eastAsia="zh-CN" w:bidi="ar-SA"/>
        </w:rPr>
        <w:t>投标保证金</w:t>
      </w:r>
    </w:p>
    <w:p w14:paraId="26A6586D">
      <w:pPr>
        <w:autoSpaceDE w:val="0"/>
        <w:autoSpaceDN w:val="0"/>
        <w:spacing w:line="360" w:lineRule="auto"/>
        <w:jc w:val="center"/>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8"/>
          <w:szCs w:val="28"/>
          <w:highlight w:val="none"/>
          <w:lang w:val="en-US" w:eastAsia="zh-CN" w:bidi="ar-SA"/>
        </w:rPr>
        <w:t>投标</w:t>
      </w:r>
      <w:r>
        <w:rPr>
          <w:rFonts w:hint="eastAsia" w:ascii="宋体" w:hAnsi="宋体" w:eastAsia="宋体" w:cs="宋体"/>
          <w:b/>
          <w:bCs/>
          <w:color w:val="000000"/>
          <w:sz w:val="28"/>
          <w:szCs w:val="28"/>
          <w:highlight w:val="none"/>
          <w:lang w:val="zh-CN" w:eastAsia="zh-CN" w:bidi="ar-SA"/>
        </w:rPr>
        <w:t>保证金证明</w:t>
      </w:r>
    </w:p>
    <w:p w14:paraId="262D205C">
      <w:pPr>
        <w:autoSpaceDE w:val="0"/>
        <w:autoSpaceDN w:val="0"/>
        <w:spacing w:line="360" w:lineRule="auto"/>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zh-CN" w:eastAsia="zh-CN" w:bidi="ar-SA"/>
        </w:rPr>
        <w:t>致：</w:t>
      </w:r>
      <w:r>
        <w:rPr>
          <w:rFonts w:hint="eastAsia" w:ascii="宋体" w:hAnsi="宋体" w:eastAsia="宋体" w:cs="宋体"/>
          <w:b/>
          <w:bCs/>
          <w:color w:val="000000"/>
          <w:sz w:val="24"/>
          <w:szCs w:val="24"/>
          <w:highlight w:val="none"/>
          <w:u w:val="dashDotHeavy"/>
          <w:lang w:val="en-US" w:eastAsia="zh-CN" w:bidi="ar-SA"/>
        </w:rPr>
        <w:t>青海发投机电设备招标有限公司</w:t>
      </w:r>
    </w:p>
    <w:p w14:paraId="79BD879A">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我方为（采购项目名称</w:t>
      </w:r>
      <w:r>
        <w:rPr>
          <w:rFonts w:hint="eastAsia" w:ascii="宋体" w:hAnsi="宋体" w:eastAsia="宋体" w:cs="宋体"/>
          <w:color w:val="000000"/>
          <w:sz w:val="24"/>
          <w:szCs w:val="24"/>
          <w:highlight w:val="none"/>
          <w:lang w:val="en-US" w:eastAsia="zh-CN" w:bidi="ar-SA"/>
        </w:rPr>
        <w:t>及包号</w:t>
      </w:r>
      <w:r>
        <w:rPr>
          <w:rFonts w:hint="eastAsia" w:ascii="宋体" w:hAnsi="宋体" w:eastAsia="宋体" w:cs="宋体"/>
          <w:color w:val="000000"/>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000000"/>
          <w:sz w:val="24"/>
          <w:szCs w:val="24"/>
          <w:highlight w:val="none"/>
          <w:lang w:bidi="ar-SA"/>
        </w:rPr>
        <w:t>企业账户</w:t>
      </w:r>
      <w:r>
        <w:rPr>
          <w:rFonts w:hint="eastAsia" w:ascii="宋体" w:hAnsi="宋体" w:eastAsia="宋体" w:cs="宋体"/>
          <w:color w:val="000000"/>
          <w:sz w:val="24"/>
          <w:szCs w:val="24"/>
          <w:highlight w:val="none"/>
          <w:lang w:val="zh-CN" w:eastAsia="zh-CN" w:bidi="ar-SA"/>
        </w:rPr>
        <w:t>转账方式汇入你方账户。</w:t>
      </w:r>
    </w:p>
    <w:p w14:paraId="154C0210">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附件：保证金交款证明复印件</w:t>
      </w:r>
    </w:p>
    <w:p w14:paraId="3524C7BC">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310D3230">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户    名：</w:t>
      </w:r>
    </w:p>
    <w:p w14:paraId="5C42054F">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开户银行：</w:t>
      </w:r>
    </w:p>
    <w:p w14:paraId="5E97B233">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开户</w:t>
      </w:r>
      <w:r>
        <w:rPr>
          <w:rFonts w:hint="eastAsia" w:ascii="宋体" w:hAnsi="宋体" w:cs="宋体"/>
          <w:color w:val="000000"/>
          <w:sz w:val="24"/>
          <w:szCs w:val="24"/>
          <w:highlight w:val="none"/>
          <w:lang w:val="zh-CN" w:eastAsia="zh-CN" w:bidi="ar-SA"/>
        </w:rPr>
        <w:t>账</w:t>
      </w:r>
      <w:r>
        <w:rPr>
          <w:rFonts w:hint="eastAsia" w:ascii="宋体" w:hAnsi="宋体" w:eastAsia="宋体" w:cs="宋体"/>
          <w:color w:val="000000"/>
          <w:sz w:val="24"/>
          <w:szCs w:val="24"/>
          <w:highlight w:val="none"/>
          <w:lang w:val="zh-CN" w:eastAsia="zh-CN" w:bidi="ar-SA"/>
        </w:rPr>
        <w:t>号：</w:t>
      </w:r>
    </w:p>
    <w:p w14:paraId="386AB2D6">
      <w:pPr>
        <w:autoSpaceDE w:val="0"/>
        <w:autoSpaceDN w:val="0"/>
        <w:spacing w:line="360" w:lineRule="auto"/>
        <w:ind w:firstLine="360"/>
        <w:rPr>
          <w:rFonts w:hint="eastAsia" w:ascii="宋体" w:hAnsi="宋体" w:eastAsia="宋体" w:cs="宋体"/>
          <w:color w:val="000000"/>
          <w:sz w:val="24"/>
          <w:szCs w:val="24"/>
          <w:highlight w:val="none"/>
          <w:lang w:val="zh-CN" w:eastAsia="zh-CN" w:bidi="ar-SA"/>
        </w:rPr>
      </w:pPr>
    </w:p>
    <w:p w14:paraId="19DC341F">
      <w:pPr>
        <w:widowControl w:val="0"/>
        <w:autoSpaceDE w:val="0"/>
        <w:autoSpaceDN w:val="0"/>
        <w:ind w:firstLine="240" w:firstLineChars="100"/>
        <w:jc w:val="left"/>
        <w:rPr>
          <w:rFonts w:hint="eastAsia" w:ascii="宋体" w:hAnsi="宋体" w:eastAsia="宋体" w:cs="宋体"/>
          <w:color w:val="000000"/>
          <w:kern w:val="0"/>
          <w:sz w:val="24"/>
          <w:szCs w:val="24"/>
          <w:highlight w:val="none"/>
          <w:lang w:val="zh-CN" w:eastAsia="zh-CN" w:bidi="ar-SA"/>
        </w:rPr>
      </w:pPr>
    </w:p>
    <w:p w14:paraId="7992D83E">
      <w:pPr>
        <w:autoSpaceDE w:val="0"/>
        <w:autoSpaceDN w:val="0"/>
        <w:spacing w:line="360" w:lineRule="auto"/>
        <w:jc w:val="center"/>
        <w:rPr>
          <w:rFonts w:hint="eastAsia" w:ascii="宋体" w:hAnsi="宋体" w:eastAsia="宋体" w:cs="宋体"/>
          <w:b/>
          <w:bCs/>
          <w:color w:val="000000"/>
          <w:sz w:val="24"/>
          <w:szCs w:val="24"/>
          <w:highlight w:val="none"/>
          <w:lang w:val="zh-CN" w:eastAsia="zh-CN" w:bidi="ar-SA"/>
        </w:rPr>
      </w:pPr>
      <w:r>
        <w:rPr>
          <w:rFonts w:hint="eastAsia" w:ascii="宋体" w:hAnsi="宋体" w:cs="宋体"/>
          <w:b/>
          <w:bCs/>
          <w:color w:val="000000"/>
          <w:sz w:val="24"/>
          <w:szCs w:val="24"/>
          <w:highlight w:val="none"/>
          <w:lang w:val="zh-CN" w:eastAsia="zh-CN" w:bidi="ar-SA"/>
        </w:rPr>
        <w:t>投标人</w:t>
      </w:r>
      <w:r>
        <w:rPr>
          <w:rFonts w:hint="eastAsia" w:ascii="宋体" w:hAnsi="宋体" w:eastAsia="宋体" w:cs="宋体"/>
          <w:b/>
          <w:bCs/>
          <w:color w:val="000000"/>
          <w:sz w:val="24"/>
          <w:szCs w:val="24"/>
          <w:highlight w:val="none"/>
          <w:lang w:val="zh-CN" w:eastAsia="zh-CN" w:bidi="ar-SA"/>
        </w:rPr>
        <w:t xml:space="preserve">：           </w:t>
      </w:r>
      <w:r>
        <w:rPr>
          <w:rFonts w:hint="eastAsia" w:ascii="宋体" w:hAnsi="宋体" w:eastAsia="宋体" w:cs="宋体"/>
          <w:b/>
          <w:bCs/>
          <w:color w:val="000000"/>
          <w:sz w:val="24"/>
          <w:szCs w:val="24"/>
          <w:highlight w:val="none"/>
          <w:lang w:bidi="ar-SA"/>
        </w:rPr>
        <w:t xml:space="preserve">           </w:t>
      </w:r>
      <w:r>
        <w:rPr>
          <w:rFonts w:hint="eastAsia" w:ascii="宋体" w:hAnsi="宋体" w:eastAsia="宋体" w:cs="宋体"/>
          <w:b/>
          <w:bCs/>
          <w:color w:val="000000"/>
          <w:sz w:val="24"/>
          <w:szCs w:val="24"/>
          <w:highlight w:val="none"/>
          <w:lang w:val="zh-CN" w:eastAsia="zh-CN" w:bidi="ar-SA"/>
        </w:rPr>
        <w:t xml:space="preserve">  （公章）</w:t>
      </w:r>
    </w:p>
    <w:p w14:paraId="5F2ED608">
      <w:pPr>
        <w:autoSpaceDE w:val="0"/>
        <w:autoSpaceDN w:val="0"/>
        <w:spacing w:line="360" w:lineRule="auto"/>
        <w:jc w:val="center"/>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zh-CN" w:eastAsia="zh-CN" w:bidi="ar-SA"/>
        </w:rPr>
        <w:t>法定代表人或委托代理人：        （签字</w:t>
      </w:r>
      <w:r>
        <w:rPr>
          <w:rFonts w:hint="eastAsia" w:ascii="宋体" w:hAnsi="宋体" w:eastAsia="宋体" w:cs="宋体"/>
          <w:b/>
          <w:bCs/>
          <w:color w:val="000000"/>
          <w:sz w:val="24"/>
          <w:szCs w:val="24"/>
          <w:highlight w:val="none"/>
          <w:lang w:bidi="ar-SA"/>
        </w:rPr>
        <w:t>或盖章</w:t>
      </w:r>
      <w:r>
        <w:rPr>
          <w:rFonts w:hint="eastAsia" w:ascii="宋体" w:hAnsi="宋体" w:eastAsia="宋体" w:cs="宋体"/>
          <w:b/>
          <w:bCs/>
          <w:color w:val="000000"/>
          <w:sz w:val="24"/>
          <w:szCs w:val="24"/>
          <w:highlight w:val="none"/>
          <w:lang w:val="zh-CN" w:eastAsia="zh-CN" w:bidi="ar-SA"/>
        </w:rPr>
        <w:t>）</w:t>
      </w:r>
    </w:p>
    <w:p w14:paraId="20B2803B">
      <w:pPr>
        <w:autoSpaceDE w:val="0"/>
        <w:autoSpaceDN w:val="0"/>
        <w:spacing w:line="360" w:lineRule="auto"/>
        <w:jc w:val="center"/>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zh-CN" w:eastAsia="zh-CN" w:bidi="ar-SA"/>
        </w:rPr>
        <w:t xml:space="preserve">年   月  </w:t>
      </w:r>
      <w:r>
        <w:rPr>
          <w:rFonts w:hint="eastAsia" w:ascii="宋体" w:hAnsi="宋体" w:eastAsia="宋体" w:cs="宋体"/>
          <w:b/>
          <w:bCs/>
          <w:color w:val="000000"/>
          <w:sz w:val="24"/>
          <w:szCs w:val="24"/>
          <w:highlight w:val="none"/>
          <w:lang w:bidi="ar-SA"/>
        </w:rPr>
        <w:t xml:space="preserve"> </w:t>
      </w:r>
      <w:r>
        <w:rPr>
          <w:rFonts w:hint="eastAsia" w:ascii="宋体" w:hAnsi="宋体" w:eastAsia="宋体" w:cs="宋体"/>
          <w:b/>
          <w:bCs/>
          <w:color w:val="000000"/>
          <w:sz w:val="24"/>
          <w:szCs w:val="24"/>
          <w:highlight w:val="none"/>
          <w:lang w:val="zh-CN" w:eastAsia="zh-CN" w:bidi="ar-SA"/>
        </w:rPr>
        <w:t xml:space="preserve"> 日</w:t>
      </w:r>
    </w:p>
    <w:p w14:paraId="28DE9D9C">
      <w:pPr>
        <w:autoSpaceDE w:val="0"/>
        <w:autoSpaceDN w:val="0"/>
        <w:spacing w:line="360" w:lineRule="auto"/>
        <w:ind w:firstLine="360"/>
        <w:rPr>
          <w:rFonts w:hint="eastAsia" w:ascii="宋体" w:hAnsi="宋体" w:eastAsia="宋体" w:cs="宋体"/>
          <w:b/>
          <w:color w:val="000000"/>
          <w:sz w:val="24"/>
          <w:szCs w:val="24"/>
          <w:highlight w:val="none"/>
          <w:lang w:val="zh-CN" w:eastAsia="zh-CN" w:bidi="ar-SA"/>
        </w:rPr>
      </w:pPr>
      <w:r>
        <w:rPr>
          <w:rFonts w:hint="eastAsia" w:ascii="宋体" w:hAnsi="宋体" w:eastAsia="宋体" w:cs="宋体"/>
          <w:b/>
          <w:color w:val="000000"/>
          <w:sz w:val="24"/>
          <w:szCs w:val="24"/>
          <w:highlight w:val="none"/>
          <w:lang w:val="zh-CN" w:eastAsia="zh-CN" w:bidi="ar-SA"/>
        </w:rPr>
        <w:t>若采用银行保函，则格式自拟</w:t>
      </w:r>
    </w:p>
    <w:p w14:paraId="4799EF9F">
      <w:pPr>
        <w:rPr>
          <w:rFonts w:hint="eastAsia" w:ascii="宋体" w:hAnsi="宋体" w:eastAsia="宋体" w:cs="宋体"/>
          <w:b/>
          <w:color w:val="000000"/>
          <w:sz w:val="36"/>
          <w:szCs w:val="36"/>
          <w:highlight w:val="none"/>
        </w:rPr>
      </w:pPr>
    </w:p>
    <w:p w14:paraId="0BDC4E97">
      <w:pPr>
        <w:autoSpaceDE w:val="0"/>
        <w:autoSpaceDN w:val="0"/>
        <w:spacing w:line="360" w:lineRule="auto"/>
        <w:jc w:val="center"/>
        <w:rPr>
          <w:rFonts w:hint="eastAsia" w:ascii="宋体" w:hAnsi="宋体" w:eastAsia="宋体" w:cs="宋体"/>
          <w:b/>
          <w:bCs/>
          <w:color w:val="000000"/>
          <w:kern w:val="0"/>
          <w:sz w:val="52"/>
          <w:szCs w:val="52"/>
          <w:highlight w:val="none"/>
          <w:lang w:val="zh-CN" w:eastAsia="zh-CN" w:bidi="ar-SA"/>
        </w:rPr>
      </w:pPr>
    </w:p>
    <w:p w14:paraId="5437C958">
      <w:pPr>
        <w:keepNext/>
        <w:keepLines/>
        <w:widowControl w:val="0"/>
        <w:spacing w:before="260" w:after="260" w:line="415" w:lineRule="auto"/>
        <w:jc w:val="both"/>
        <w:outlineLvl w:val="9"/>
        <w:rPr>
          <w:rFonts w:hint="eastAsia" w:ascii="宋体" w:hAnsi="宋体" w:eastAsia="宋体" w:cs="宋体"/>
          <w:b w:val="0"/>
          <w:bCs w:val="0"/>
          <w:color w:val="000000"/>
          <w:kern w:val="0"/>
          <w:sz w:val="52"/>
          <w:szCs w:val="52"/>
          <w:highlight w:val="none"/>
          <w:lang w:val="zh-CN" w:eastAsia="zh-CN" w:bidi="ar-SA"/>
        </w:rPr>
      </w:pPr>
    </w:p>
    <w:p w14:paraId="3FAFF44B">
      <w:pPr>
        <w:rPr>
          <w:rFonts w:hint="eastAsia" w:ascii="宋体" w:hAnsi="宋体" w:eastAsia="宋体" w:cs="宋体"/>
          <w:b/>
          <w:bCs/>
          <w:color w:val="000000"/>
          <w:kern w:val="0"/>
          <w:sz w:val="52"/>
          <w:szCs w:val="52"/>
          <w:highlight w:val="none"/>
          <w:lang w:val="zh-CN" w:eastAsia="zh-CN" w:bidi="ar-SA"/>
        </w:rPr>
      </w:pPr>
    </w:p>
    <w:p w14:paraId="749A33D6">
      <w:pPr>
        <w:keepNext/>
        <w:keepLines/>
        <w:widowControl w:val="0"/>
        <w:spacing w:before="260" w:after="260" w:line="415" w:lineRule="auto"/>
        <w:jc w:val="both"/>
        <w:outlineLvl w:val="9"/>
        <w:rPr>
          <w:rFonts w:hint="eastAsia" w:ascii="宋体" w:hAnsi="宋体" w:eastAsia="宋体" w:cs="宋体"/>
          <w:b/>
          <w:bCs/>
          <w:color w:val="000000"/>
          <w:kern w:val="2"/>
          <w:sz w:val="32"/>
          <w:szCs w:val="32"/>
          <w:highlight w:val="none"/>
          <w:lang w:val="zh-CN" w:eastAsia="zh-CN" w:bidi="ar-SA"/>
        </w:rPr>
      </w:pPr>
    </w:p>
    <w:p w14:paraId="079A4EC1">
      <w:pPr>
        <w:autoSpaceDE w:val="0"/>
        <w:autoSpaceDN w:val="0"/>
        <w:spacing w:line="360" w:lineRule="auto"/>
        <w:jc w:val="center"/>
        <w:rPr>
          <w:rFonts w:hint="eastAsia" w:ascii="宋体" w:hAnsi="宋体" w:eastAsia="宋体" w:cs="宋体"/>
          <w:b/>
          <w:bCs/>
          <w:color w:val="000000"/>
          <w:kern w:val="0"/>
          <w:sz w:val="52"/>
          <w:szCs w:val="52"/>
          <w:highlight w:val="none"/>
          <w:lang w:val="zh-CN" w:eastAsia="zh-CN" w:bidi="ar-SA"/>
        </w:rPr>
      </w:pPr>
    </w:p>
    <w:p w14:paraId="065F7238">
      <w:pPr>
        <w:autoSpaceDE w:val="0"/>
        <w:autoSpaceDN w:val="0"/>
        <w:spacing w:line="360" w:lineRule="auto"/>
        <w:jc w:val="center"/>
        <w:rPr>
          <w:rFonts w:hint="eastAsia" w:ascii="宋体" w:hAnsi="宋体" w:eastAsia="宋体" w:cs="宋体"/>
          <w:b/>
          <w:bCs/>
          <w:color w:val="000000"/>
          <w:kern w:val="0"/>
          <w:sz w:val="52"/>
          <w:szCs w:val="52"/>
          <w:highlight w:val="none"/>
          <w:lang w:val="zh-CN" w:eastAsia="zh-CN" w:bidi="ar-SA"/>
        </w:rPr>
      </w:pPr>
      <w:r>
        <w:rPr>
          <w:rFonts w:hint="eastAsia" w:ascii="宋体" w:hAnsi="宋体" w:eastAsia="宋体" w:cs="宋体"/>
          <w:b/>
          <w:bCs/>
          <w:color w:val="000000"/>
          <w:kern w:val="0"/>
          <w:sz w:val="52"/>
          <w:szCs w:val="52"/>
          <w:highlight w:val="none"/>
          <w:lang w:val="zh-CN" w:eastAsia="zh-CN" w:bidi="ar-SA"/>
        </w:rPr>
        <w:t>青海省政府采购项目</w:t>
      </w:r>
    </w:p>
    <w:p w14:paraId="4C6D1AFE">
      <w:pPr>
        <w:autoSpaceDE w:val="0"/>
        <w:autoSpaceDN w:val="0"/>
        <w:spacing w:line="360" w:lineRule="auto"/>
        <w:rPr>
          <w:rFonts w:hint="eastAsia" w:ascii="宋体" w:hAnsi="宋体" w:eastAsia="宋体" w:cs="宋体"/>
          <w:color w:val="000000"/>
          <w:kern w:val="0"/>
          <w:sz w:val="36"/>
          <w:szCs w:val="36"/>
          <w:highlight w:val="none"/>
          <w:lang w:bidi="ar-SA"/>
        </w:rPr>
      </w:pPr>
    </w:p>
    <w:p w14:paraId="2AC9D9EB">
      <w:pPr>
        <w:autoSpaceDE w:val="0"/>
        <w:autoSpaceDN w:val="0"/>
        <w:spacing w:line="360" w:lineRule="auto"/>
        <w:jc w:val="center"/>
        <w:rPr>
          <w:rFonts w:hint="eastAsia" w:ascii="宋体" w:hAnsi="宋体" w:eastAsia="宋体" w:cs="宋体"/>
          <w:b/>
          <w:bCs/>
          <w:color w:val="000000"/>
          <w:kern w:val="0"/>
          <w:sz w:val="72"/>
          <w:szCs w:val="72"/>
          <w:highlight w:val="none"/>
          <w:lang w:bidi="ar-SA"/>
        </w:rPr>
      </w:pPr>
      <w:r>
        <w:rPr>
          <w:rFonts w:hint="eastAsia" w:ascii="宋体" w:hAnsi="宋体" w:eastAsia="宋体" w:cs="宋体"/>
          <w:b/>
          <w:bCs/>
          <w:color w:val="000000"/>
          <w:kern w:val="0"/>
          <w:sz w:val="72"/>
          <w:szCs w:val="72"/>
          <w:highlight w:val="none"/>
          <w:lang w:val="zh-CN" w:eastAsia="zh-CN" w:bidi="ar-SA"/>
        </w:rPr>
        <w:t>投</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标</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文</w:t>
      </w:r>
      <w:r>
        <w:rPr>
          <w:rFonts w:hint="eastAsia" w:ascii="宋体" w:hAnsi="宋体" w:eastAsia="宋体" w:cs="宋体"/>
          <w:b/>
          <w:bCs/>
          <w:color w:val="000000"/>
          <w:kern w:val="0"/>
          <w:sz w:val="72"/>
          <w:szCs w:val="72"/>
          <w:highlight w:val="none"/>
          <w:lang w:bidi="ar-SA"/>
        </w:rPr>
        <w:t xml:space="preserve"> </w:t>
      </w:r>
      <w:r>
        <w:rPr>
          <w:rFonts w:hint="eastAsia" w:ascii="宋体" w:hAnsi="宋体" w:eastAsia="宋体" w:cs="宋体"/>
          <w:b/>
          <w:bCs/>
          <w:color w:val="000000"/>
          <w:kern w:val="0"/>
          <w:sz w:val="72"/>
          <w:szCs w:val="72"/>
          <w:highlight w:val="none"/>
          <w:lang w:val="zh-CN" w:eastAsia="zh-CN" w:bidi="ar-SA"/>
        </w:rPr>
        <w:t>件</w:t>
      </w:r>
    </w:p>
    <w:p w14:paraId="39BBCC38">
      <w:pPr>
        <w:autoSpaceDE w:val="0"/>
        <w:autoSpaceDN w:val="0"/>
        <w:spacing w:line="360" w:lineRule="auto"/>
        <w:jc w:val="center"/>
        <w:rPr>
          <w:rFonts w:hint="eastAsia" w:ascii="宋体" w:hAnsi="宋体" w:eastAsia="宋体" w:cs="宋体"/>
          <w:color w:val="000000"/>
          <w:kern w:val="0"/>
          <w:sz w:val="44"/>
          <w:szCs w:val="44"/>
          <w:highlight w:val="none"/>
          <w:lang w:bidi="ar-SA"/>
        </w:rPr>
      </w:pPr>
      <w:r>
        <w:rPr>
          <w:rFonts w:hint="eastAsia" w:ascii="宋体" w:hAnsi="宋体" w:eastAsia="宋体" w:cs="宋体"/>
          <w:b/>
          <w:bCs/>
          <w:color w:val="000000"/>
          <w:sz w:val="44"/>
          <w:szCs w:val="44"/>
          <w:highlight w:val="none"/>
          <w:lang w:val="zh-CN" w:eastAsia="zh-CN" w:bidi="ar-SA"/>
        </w:rPr>
        <w:t>（</w:t>
      </w:r>
      <w:r>
        <w:rPr>
          <w:rFonts w:hint="eastAsia" w:ascii="宋体" w:hAnsi="宋体" w:eastAsia="宋体" w:cs="宋体"/>
          <w:b/>
          <w:bCs/>
          <w:color w:val="000000"/>
          <w:sz w:val="44"/>
          <w:szCs w:val="44"/>
          <w:highlight w:val="none"/>
          <w:lang w:bidi="ar-SA"/>
        </w:rPr>
        <w:t>符合性审查</w:t>
      </w:r>
      <w:r>
        <w:rPr>
          <w:rFonts w:hint="eastAsia" w:ascii="宋体" w:hAnsi="宋体" w:eastAsia="宋体" w:cs="宋体"/>
          <w:b/>
          <w:bCs/>
          <w:color w:val="000000"/>
          <w:sz w:val="44"/>
          <w:szCs w:val="44"/>
          <w:highlight w:val="none"/>
          <w:lang w:val="en-US" w:eastAsia="zh-CN" w:bidi="ar-SA"/>
        </w:rPr>
        <w:t>及技术、商务</w:t>
      </w:r>
      <w:r>
        <w:rPr>
          <w:rFonts w:hint="eastAsia" w:ascii="宋体" w:hAnsi="宋体" w:eastAsia="宋体" w:cs="宋体"/>
          <w:b/>
          <w:bCs/>
          <w:color w:val="000000"/>
          <w:sz w:val="44"/>
          <w:szCs w:val="44"/>
          <w:highlight w:val="none"/>
          <w:lang w:bidi="ar-SA"/>
        </w:rPr>
        <w:t>部分</w:t>
      </w:r>
      <w:r>
        <w:rPr>
          <w:rFonts w:hint="eastAsia" w:ascii="宋体" w:hAnsi="宋体" w:eastAsia="宋体" w:cs="宋体"/>
          <w:b/>
          <w:bCs/>
          <w:color w:val="000000"/>
          <w:sz w:val="44"/>
          <w:szCs w:val="44"/>
          <w:highlight w:val="none"/>
          <w:lang w:val="zh-CN" w:eastAsia="zh-CN" w:bidi="ar-SA"/>
        </w:rPr>
        <w:t>）</w:t>
      </w:r>
    </w:p>
    <w:p w14:paraId="19B5B848">
      <w:pPr>
        <w:autoSpaceDE w:val="0"/>
        <w:autoSpaceDN w:val="0"/>
        <w:spacing w:line="360" w:lineRule="auto"/>
        <w:rPr>
          <w:rFonts w:hint="eastAsia" w:ascii="宋体" w:hAnsi="宋体" w:eastAsia="宋体" w:cs="宋体"/>
          <w:color w:val="000000"/>
          <w:kern w:val="0"/>
          <w:sz w:val="36"/>
          <w:szCs w:val="36"/>
          <w:highlight w:val="none"/>
          <w:lang w:bidi="ar-SA"/>
        </w:rPr>
      </w:pPr>
    </w:p>
    <w:p w14:paraId="7EA9D2ED">
      <w:pPr>
        <w:autoSpaceDE w:val="0"/>
        <w:autoSpaceDN w:val="0"/>
        <w:spacing w:line="360" w:lineRule="auto"/>
        <w:rPr>
          <w:rFonts w:hint="eastAsia" w:ascii="宋体" w:hAnsi="宋体" w:eastAsia="宋体" w:cs="宋体"/>
          <w:color w:val="000000"/>
          <w:kern w:val="0"/>
          <w:sz w:val="36"/>
          <w:szCs w:val="36"/>
          <w:highlight w:val="none"/>
          <w:lang w:bidi="ar-SA"/>
        </w:rPr>
      </w:pPr>
    </w:p>
    <w:p w14:paraId="1383A1D9">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val="zh-CN" w:eastAsia="zh-CN" w:bidi="ar-SA"/>
        </w:rPr>
        <w:t>采购项目编号：</w:t>
      </w:r>
      <w:r>
        <w:rPr>
          <w:rFonts w:hint="eastAsia" w:ascii="宋体" w:hAnsi="宋体" w:cs="宋体"/>
          <w:b/>
          <w:bCs/>
          <w:color w:val="000000"/>
          <w:kern w:val="0"/>
          <w:sz w:val="32"/>
          <w:szCs w:val="32"/>
          <w:highlight w:val="none"/>
          <w:lang w:val="zh-CN" w:eastAsia="zh-CN" w:bidi="ar-SA"/>
        </w:rPr>
        <w:t>青海机电公开（服务）2025-021号</w:t>
      </w:r>
    </w:p>
    <w:p w14:paraId="00B62244">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val="zh-CN" w:eastAsia="zh-CN" w:bidi="ar-SA"/>
        </w:rPr>
        <w:t>采购项目名称</w:t>
      </w:r>
      <w:r>
        <w:rPr>
          <w:rFonts w:hint="eastAsia" w:ascii="宋体" w:hAnsi="宋体" w:eastAsia="宋体" w:cs="宋体"/>
          <w:b/>
          <w:bCs/>
          <w:color w:val="000000"/>
          <w:kern w:val="0"/>
          <w:sz w:val="36"/>
          <w:szCs w:val="36"/>
          <w:highlight w:val="none"/>
          <w:lang w:bidi="ar-SA"/>
        </w:rPr>
        <w:t>：</w:t>
      </w:r>
      <w:r>
        <w:rPr>
          <w:rFonts w:hint="eastAsia" w:ascii="宋体" w:hAnsi="宋体" w:cs="宋体"/>
          <w:b/>
          <w:bCs/>
          <w:color w:val="000000"/>
          <w:kern w:val="0"/>
          <w:sz w:val="32"/>
          <w:szCs w:val="32"/>
          <w:highlight w:val="none"/>
          <w:lang w:val="en-US" w:eastAsia="zh-CN" w:bidi="ar-SA"/>
        </w:rPr>
        <w:t>2025中国产业转移发展对接活动（青海）服务项目</w:t>
      </w:r>
    </w:p>
    <w:p w14:paraId="0D272571">
      <w:pPr>
        <w:autoSpaceDE w:val="0"/>
        <w:autoSpaceDN w:val="0"/>
        <w:spacing w:line="360" w:lineRule="auto"/>
        <w:rPr>
          <w:rFonts w:hint="eastAsia" w:ascii="宋体" w:hAnsi="宋体" w:eastAsia="宋体" w:cs="宋体"/>
          <w:b/>
          <w:bCs/>
          <w:color w:val="000000"/>
          <w:kern w:val="0"/>
          <w:sz w:val="36"/>
          <w:szCs w:val="36"/>
          <w:highlight w:val="none"/>
          <w:lang w:bidi="ar-SA"/>
        </w:rPr>
      </w:pPr>
    </w:p>
    <w:p w14:paraId="342244E5">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投标人：</w:t>
      </w:r>
      <w:r>
        <w:rPr>
          <w:rFonts w:hint="eastAsia" w:ascii="宋体" w:hAnsi="宋体" w:eastAsia="宋体" w:cs="宋体"/>
          <w:b/>
          <w:bCs/>
          <w:color w:val="000000"/>
          <w:kern w:val="0"/>
          <w:sz w:val="36"/>
          <w:szCs w:val="36"/>
          <w:highlight w:val="none"/>
          <w:u w:val="single"/>
          <w:lang w:bidi="ar-SA"/>
        </w:rPr>
        <w:t xml:space="preserve">                          </w:t>
      </w:r>
      <w:r>
        <w:rPr>
          <w:rFonts w:hint="eastAsia" w:ascii="宋体" w:hAnsi="宋体" w:eastAsia="宋体" w:cs="宋体"/>
          <w:b/>
          <w:bCs/>
          <w:color w:val="000000"/>
          <w:kern w:val="0"/>
          <w:sz w:val="36"/>
          <w:szCs w:val="36"/>
          <w:highlight w:val="none"/>
          <w:lang w:bidi="ar-SA"/>
        </w:rPr>
        <w:t>（</w:t>
      </w:r>
      <w:r>
        <w:rPr>
          <w:rFonts w:hint="eastAsia" w:ascii="宋体" w:hAnsi="宋体" w:eastAsia="宋体" w:cs="宋体"/>
          <w:b/>
          <w:bCs/>
          <w:color w:val="000000"/>
          <w:kern w:val="0"/>
          <w:sz w:val="36"/>
          <w:szCs w:val="36"/>
          <w:highlight w:val="none"/>
          <w:lang w:val="zh-CN" w:eastAsia="zh-CN" w:bidi="ar-SA"/>
        </w:rPr>
        <w:t>公章）</w:t>
      </w:r>
    </w:p>
    <w:p w14:paraId="37E3A098">
      <w:pPr>
        <w:autoSpaceDE w:val="0"/>
        <w:autoSpaceDN w:val="0"/>
        <w:spacing w:line="360" w:lineRule="auto"/>
        <w:rPr>
          <w:rFonts w:hint="eastAsia" w:ascii="宋体" w:hAnsi="宋体" w:eastAsia="宋体" w:cs="宋体"/>
          <w:b/>
          <w:bCs/>
          <w:color w:val="000000"/>
          <w:kern w:val="0"/>
          <w:sz w:val="36"/>
          <w:szCs w:val="36"/>
          <w:highlight w:val="none"/>
          <w:lang w:bidi="ar-SA"/>
        </w:rPr>
      </w:pP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法定代表人或委托代理人：</w:t>
      </w:r>
      <w:r>
        <w:rPr>
          <w:rFonts w:hint="eastAsia" w:ascii="宋体" w:hAnsi="宋体" w:eastAsia="宋体" w:cs="宋体"/>
          <w:b/>
          <w:bCs/>
          <w:color w:val="000000"/>
          <w:kern w:val="0"/>
          <w:sz w:val="36"/>
          <w:szCs w:val="36"/>
          <w:highlight w:val="none"/>
          <w:u w:val="single"/>
          <w:lang w:bidi="ar-SA"/>
        </w:rPr>
        <w:t xml:space="preserve">      </w:t>
      </w:r>
      <w:r>
        <w:rPr>
          <w:rFonts w:hint="eastAsia" w:ascii="宋体" w:hAnsi="宋体" w:eastAsia="宋体" w:cs="宋体"/>
          <w:b/>
          <w:bCs/>
          <w:color w:val="000000"/>
          <w:kern w:val="0"/>
          <w:sz w:val="36"/>
          <w:szCs w:val="36"/>
          <w:highlight w:val="none"/>
          <w:lang w:val="zh-CN" w:eastAsia="zh-CN" w:bidi="ar-SA"/>
        </w:rPr>
        <w:t>（签字或盖章）</w:t>
      </w:r>
    </w:p>
    <w:p w14:paraId="4387BB43">
      <w:pPr>
        <w:autoSpaceDE w:val="0"/>
        <w:autoSpaceDN w:val="0"/>
        <w:spacing w:line="360" w:lineRule="auto"/>
        <w:rPr>
          <w:rFonts w:hint="eastAsia" w:ascii="宋体" w:hAnsi="宋体" w:eastAsia="宋体" w:cs="宋体"/>
          <w:b/>
          <w:bCs/>
          <w:color w:val="000000"/>
          <w:kern w:val="0"/>
          <w:sz w:val="36"/>
          <w:szCs w:val="36"/>
          <w:highlight w:val="none"/>
          <w:lang w:bidi="ar-SA"/>
        </w:rPr>
      </w:pPr>
    </w:p>
    <w:p w14:paraId="4BA3FEC6">
      <w:pPr>
        <w:autoSpaceDE w:val="0"/>
        <w:autoSpaceDN w:val="0"/>
        <w:spacing w:line="360" w:lineRule="auto"/>
        <w:rPr>
          <w:rFonts w:hint="eastAsia" w:ascii="宋体" w:hAnsi="宋体" w:eastAsia="宋体" w:cs="宋体"/>
          <w:b/>
          <w:bCs/>
          <w:color w:val="000000"/>
          <w:kern w:val="0"/>
          <w:sz w:val="36"/>
          <w:szCs w:val="36"/>
          <w:highlight w:val="none"/>
          <w:lang w:val="zh-CN" w:eastAsia="zh-CN" w:bidi="ar-SA"/>
        </w:rPr>
      </w:pP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年</w:t>
      </w: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月</w:t>
      </w:r>
      <w:r>
        <w:rPr>
          <w:rFonts w:hint="eastAsia" w:ascii="宋体" w:hAnsi="宋体" w:eastAsia="宋体" w:cs="宋体"/>
          <w:b/>
          <w:bCs/>
          <w:color w:val="000000"/>
          <w:kern w:val="0"/>
          <w:sz w:val="36"/>
          <w:szCs w:val="36"/>
          <w:highlight w:val="none"/>
          <w:lang w:bidi="ar-SA"/>
        </w:rPr>
        <w:t xml:space="preserve">    </w:t>
      </w:r>
      <w:r>
        <w:rPr>
          <w:rFonts w:hint="eastAsia" w:ascii="宋体" w:hAnsi="宋体" w:eastAsia="宋体" w:cs="宋体"/>
          <w:b/>
          <w:bCs/>
          <w:color w:val="000000"/>
          <w:kern w:val="0"/>
          <w:sz w:val="36"/>
          <w:szCs w:val="36"/>
          <w:highlight w:val="none"/>
          <w:lang w:val="zh-CN" w:eastAsia="zh-CN" w:bidi="ar-SA"/>
        </w:rPr>
        <w:t>日</w:t>
      </w:r>
    </w:p>
    <w:p w14:paraId="02FA18C7">
      <w:pPr>
        <w:widowControl w:val="0"/>
        <w:spacing w:before="0" w:after="0" w:line="360" w:lineRule="auto"/>
        <w:jc w:val="center"/>
        <w:outlineLvl w:val="9"/>
        <w:rPr>
          <w:rFonts w:hint="eastAsia" w:ascii="宋体" w:hAnsi="宋体" w:eastAsia="宋体" w:cs="宋体"/>
          <w:b/>
          <w:bCs/>
          <w:color w:val="000000"/>
          <w:kern w:val="2"/>
          <w:sz w:val="36"/>
          <w:szCs w:val="32"/>
          <w:highlight w:val="none"/>
          <w:lang w:val="zh-CN" w:eastAsia="zh-CN" w:bidi="ar-SA"/>
        </w:rPr>
      </w:pPr>
      <w:r>
        <w:rPr>
          <w:rFonts w:hint="eastAsia" w:ascii="宋体" w:hAnsi="宋体" w:eastAsia="宋体" w:cs="宋体"/>
          <w:b w:val="0"/>
          <w:bCs w:val="0"/>
          <w:color w:val="000000"/>
          <w:kern w:val="0"/>
          <w:sz w:val="36"/>
          <w:szCs w:val="32"/>
          <w:highlight w:val="none"/>
          <w:lang w:val="zh-CN" w:eastAsia="zh-CN" w:bidi="ar-SA"/>
        </w:rPr>
        <w:br w:type="page"/>
      </w:r>
      <w:bookmarkStart w:id="210" w:name="_Toc26191"/>
      <w:bookmarkStart w:id="211" w:name="_Toc515908219"/>
      <w:bookmarkStart w:id="212" w:name="_Toc28933"/>
      <w:bookmarkStart w:id="213" w:name="_Toc15130"/>
      <w:bookmarkStart w:id="214" w:name="_Toc29514"/>
      <w:bookmarkStart w:id="215" w:name="_Toc10225"/>
      <w:bookmarkStart w:id="216" w:name="_Toc15338"/>
      <w:r>
        <w:rPr>
          <w:rFonts w:hint="eastAsia" w:ascii="宋体" w:hAnsi="宋体" w:eastAsia="宋体" w:cs="宋体"/>
          <w:b/>
          <w:bCs/>
          <w:color w:val="000000"/>
          <w:kern w:val="2"/>
          <w:sz w:val="30"/>
          <w:szCs w:val="30"/>
          <w:highlight w:val="none"/>
          <w:lang w:val="zh-CN" w:eastAsia="zh-CN" w:bidi="ar-SA"/>
        </w:rPr>
        <w:t>目录</w:t>
      </w:r>
      <w:bookmarkEnd w:id="210"/>
      <w:bookmarkEnd w:id="211"/>
      <w:bookmarkEnd w:id="212"/>
      <w:bookmarkEnd w:id="213"/>
      <w:bookmarkEnd w:id="214"/>
      <w:bookmarkEnd w:id="215"/>
      <w:bookmarkEnd w:id="216"/>
    </w:p>
    <w:p w14:paraId="2DCCE71C">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sz w:val="24"/>
          <w:highlight w:val="none"/>
          <w:lang w:bidi="ar-SA"/>
        </w:rPr>
        <w:t>评分对照表</w:t>
      </w:r>
      <w:r>
        <w:rPr>
          <w:rFonts w:hint="eastAsia" w:ascii="宋体" w:hAnsi="宋体" w:eastAsia="宋体" w:cs="宋体"/>
          <w:color w:val="000000"/>
          <w:kern w:val="0"/>
          <w:sz w:val="24"/>
          <w:highlight w:val="none"/>
          <w:lang w:val="zh-CN" w:eastAsia="zh-CN" w:bidi="ar-SA"/>
        </w:rPr>
        <w:t>………………………………………………………所在页码</w:t>
      </w:r>
    </w:p>
    <w:p w14:paraId="4F02C829">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开标一览表（报价表）…………………………………………所在页码</w:t>
      </w:r>
    </w:p>
    <w:p w14:paraId="573E8B84">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cs="宋体"/>
          <w:color w:val="000000"/>
          <w:kern w:val="0"/>
          <w:sz w:val="24"/>
          <w:highlight w:val="none"/>
          <w:lang w:val="zh-CN" w:eastAsia="zh-CN" w:bidi="ar-SA"/>
        </w:rPr>
        <w:t>分项报价</w:t>
      </w:r>
      <w:r>
        <w:rPr>
          <w:rFonts w:hint="eastAsia" w:ascii="宋体" w:hAnsi="宋体" w:eastAsia="宋体" w:cs="宋体"/>
          <w:color w:val="000000"/>
          <w:kern w:val="0"/>
          <w:sz w:val="24"/>
          <w:highlight w:val="none"/>
          <w:lang w:val="zh-CN" w:eastAsia="zh-CN" w:bidi="ar-SA"/>
        </w:rPr>
        <w:t>表………………………………………………………所在页码</w:t>
      </w:r>
    </w:p>
    <w:p w14:paraId="66EDF335">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投标人的类似业绩证明材料……………………………………所在页码</w:t>
      </w:r>
    </w:p>
    <w:p w14:paraId="196CFDA0">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en-US" w:eastAsia="zh-CN" w:bidi="ar-SA"/>
        </w:rPr>
        <w:t>中小企业声明函（服务）</w:t>
      </w:r>
      <w:r>
        <w:rPr>
          <w:rFonts w:hint="eastAsia" w:ascii="宋体" w:hAnsi="宋体" w:eastAsia="宋体" w:cs="宋体"/>
          <w:color w:val="000000"/>
          <w:kern w:val="0"/>
          <w:sz w:val="24"/>
          <w:highlight w:val="none"/>
          <w:lang w:val="zh-CN" w:eastAsia="zh-CN" w:bidi="ar-SA"/>
        </w:rPr>
        <w:t>………………………………………所在页码</w:t>
      </w:r>
    </w:p>
    <w:p w14:paraId="7D1A78AE">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en-US" w:eastAsia="zh-CN" w:bidi="ar-SA"/>
        </w:rPr>
        <w:t>残疾人福利性单位声明函</w:t>
      </w:r>
      <w:r>
        <w:rPr>
          <w:rFonts w:hint="eastAsia" w:ascii="宋体" w:hAnsi="宋体" w:eastAsia="宋体" w:cs="宋体"/>
          <w:color w:val="000000"/>
          <w:kern w:val="0"/>
          <w:sz w:val="24"/>
          <w:highlight w:val="none"/>
          <w:lang w:val="zh-CN" w:eastAsia="zh-CN" w:bidi="ar-SA"/>
        </w:rPr>
        <w:t>………………………………………所在页码</w:t>
      </w:r>
    </w:p>
    <w:p w14:paraId="0C84F9DC">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en-US" w:eastAsia="zh-CN" w:bidi="ar-SA"/>
        </w:rPr>
        <w:t>监狱企业证明资料</w:t>
      </w:r>
      <w:r>
        <w:rPr>
          <w:rFonts w:hint="eastAsia" w:ascii="宋体" w:hAnsi="宋体" w:eastAsia="宋体" w:cs="宋体"/>
          <w:color w:val="000000"/>
          <w:kern w:val="0"/>
          <w:sz w:val="24"/>
          <w:highlight w:val="none"/>
          <w:lang w:val="zh-CN" w:eastAsia="zh-CN" w:bidi="ar-SA"/>
        </w:rPr>
        <w:t>………………………………………………所在页码</w:t>
      </w:r>
    </w:p>
    <w:p w14:paraId="75823370">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en-US" w:eastAsia="zh-CN" w:bidi="ar-SA"/>
        </w:rPr>
        <w:t>服务方案</w:t>
      </w:r>
      <w:r>
        <w:rPr>
          <w:rFonts w:hint="eastAsia" w:ascii="宋体" w:hAnsi="宋体" w:eastAsia="宋体" w:cs="宋体"/>
          <w:color w:val="000000"/>
          <w:kern w:val="0"/>
          <w:sz w:val="24"/>
          <w:highlight w:val="none"/>
          <w:lang w:val="zh-CN" w:eastAsia="zh-CN" w:bidi="ar-SA"/>
        </w:rPr>
        <w:t>…………………………………………………………所在页码</w:t>
      </w:r>
    </w:p>
    <w:p w14:paraId="0C7C33EE">
      <w:pPr>
        <w:numPr>
          <w:ilvl w:val="0"/>
          <w:numId w:val="6"/>
        </w:numPr>
        <w:autoSpaceDE w:val="0"/>
        <w:autoSpaceDN w:val="0"/>
        <w:spacing w:line="360" w:lineRule="auto"/>
        <w:ind w:left="0" w:firstLine="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投标人认为在其他方面有必要说明的事项……………………所在页码</w:t>
      </w:r>
    </w:p>
    <w:p w14:paraId="28401BE8">
      <w:pPr>
        <w:widowControl w:val="0"/>
        <w:spacing w:before="0" w:after="0" w:line="360" w:lineRule="auto"/>
        <w:jc w:val="left"/>
        <w:outlineLvl w:val="1"/>
        <w:rPr>
          <w:rFonts w:hint="eastAsia" w:ascii="宋体" w:hAnsi="宋体" w:eastAsia="宋体" w:cs="宋体"/>
          <w:b/>
          <w:bCs/>
          <w:color w:val="000000"/>
          <w:kern w:val="2"/>
          <w:sz w:val="30"/>
          <w:szCs w:val="30"/>
          <w:highlight w:val="none"/>
          <w:lang w:val="zh-CN" w:eastAsia="zh-CN" w:bidi="ar-SA"/>
        </w:rPr>
      </w:pPr>
      <w:r>
        <w:rPr>
          <w:rFonts w:hint="eastAsia" w:ascii="宋体" w:hAnsi="宋体" w:eastAsia="宋体" w:cs="宋体"/>
          <w:b/>
          <w:bCs/>
          <w:color w:val="000000"/>
          <w:kern w:val="2"/>
          <w:sz w:val="36"/>
          <w:szCs w:val="32"/>
          <w:highlight w:val="none"/>
          <w:lang w:val="zh-CN" w:eastAsia="zh-CN" w:bidi="ar-SA"/>
        </w:rPr>
        <w:br w:type="page"/>
      </w:r>
      <w:bookmarkStart w:id="217" w:name="_Toc20654"/>
      <w:bookmarkStart w:id="218" w:name="_Toc515908220"/>
      <w:r>
        <w:rPr>
          <w:rFonts w:hint="eastAsia" w:ascii="宋体" w:hAnsi="宋体" w:eastAsia="宋体" w:cs="宋体"/>
          <w:b/>
          <w:bCs/>
          <w:color w:val="000000"/>
          <w:kern w:val="2"/>
          <w:sz w:val="30"/>
          <w:szCs w:val="30"/>
          <w:highlight w:val="none"/>
          <w:lang w:val="en-US" w:eastAsia="zh-CN" w:bidi="ar-SA"/>
        </w:rPr>
        <w:t>（11）</w:t>
      </w:r>
      <w:r>
        <w:rPr>
          <w:rFonts w:hint="eastAsia" w:ascii="宋体" w:hAnsi="宋体" w:eastAsia="宋体" w:cs="宋体"/>
          <w:b/>
          <w:bCs/>
          <w:color w:val="000000"/>
          <w:kern w:val="2"/>
          <w:sz w:val="30"/>
          <w:szCs w:val="30"/>
          <w:highlight w:val="none"/>
          <w:lang w:val="zh-CN" w:eastAsia="zh-CN" w:bidi="ar-SA"/>
        </w:rPr>
        <w:t>评分对照表</w:t>
      </w:r>
      <w:bookmarkEnd w:id="217"/>
      <w:bookmarkEnd w:id="218"/>
    </w:p>
    <w:p w14:paraId="0D6F080C">
      <w:pPr>
        <w:spacing w:line="360" w:lineRule="auto"/>
        <w:rPr>
          <w:rFonts w:hint="eastAsia" w:ascii="宋体" w:hAnsi="宋体" w:eastAsia="宋体" w:cs="宋体"/>
          <w:color w:val="000000"/>
          <w:sz w:val="28"/>
          <w:szCs w:val="28"/>
          <w:highlight w:val="none"/>
          <w:lang w:bidi="ar-SA"/>
        </w:rPr>
      </w:pPr>
    </w:p>
    <w:p w14:paraId="163D0156">
      <w:pPr>
        <w:spacing w:line="360" w:lineRule="auto"/>
        <w:jc w:val="center"/>
        <w:rPr>
          <w:rFonts w:hint="eastAsia" w:ascii="宋体" w:hAnsi="宋体" w:eastAsia="宋体" w:cs="宋体"/>
          <w:color w:val="000000"/>
          <w:sz w:val="28"/>
          <w:szCs w:val="28"/>
          <w:highlight w:val="none"/>
          <w:lang w:bidi="ar-SA"/>
        </w:rPr>
      </w:pPr>
      <w:r>
        <w:rPr>
          <w:rFonts w:hint="eastAsia" w:ascii="宋体" w:hAnsi="宋体" w:eastAsia="宋体" w:cs="宋体"/>
          <w:b/>
          <w:bCs/>
          <w:color w:val="000000"/>
          <w:sz w:val="28"/>
          <w:szCs w:val="28"/>
          <w:highlight w:val="none"/>
          <w:lang w:bidi="ar-SA"/>
        </w:rPr>
        <w:t>评分对照表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773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345F40B">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514" w:type="dxa"/>
            <w:noWrap w:val="0"/>
            <w:vAlign w:val="center"/>
          </w:tcPr>
          <w:p w14:paraId="1263920A">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招标文件评分标准</w:t>
            </w:r>
          </w:p>
        </w:tc>
        <w:tc>
          <w:tcPr>
            <w:tcW w:w="2266" w:type="dxa"/>
            <w:noWrap w:val="0"/>
            <w:vAlign w:val="center"/>
          </w:tcPr>
          <w:p w14:paraId="7442CC86">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投标响应部分</w:t>
            </w:r>
          </w:p>
        </w:tc>
        <w:tc>
          <w:tcPr>
            <w:tcW w:w="2966" w:type="dxa"/>
            <w:noWrap w:val="0"/>
            <w:vAlign w:val="center"/>
          </w:tcPr>
          <w:p w14:paraId="52ACF38E">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投标文件中对应页码</w:t>
            </w:r>
          </w:p>
        </w:tc>
      </w:tr>
      <w:tr w14:paraId="4B6D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80B9C17">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6DD42D9D">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4ECF7CDB">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1F0B61CB">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r w14:paraId="2133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6C82EC1">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71AA3F46">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702BFFDA">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308095DF">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r w14:paraId="55B3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8700663">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3E0EDD16">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054DA235">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7485D52C">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r w14:paraId="3B71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E7FEEAF">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6737269F">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0D7EC966">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0A496867">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r w14:paraId="327A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683F7FB">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78B9E11F">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755148BA">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37A44C9B">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r w14:paraId="02AC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E0D9F16">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514" w:type="dxa"/>
            <w:noWrap w:val="0"/>
            <w:vAlign w:val="center"/>
          </w:tcPr>
          <w:p w14:paraId="0E0957F5">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266" w:type="dxa"/>
            <w:noWrap w:val="0"/>
            <w:vAlign w:val="center"/>
          </w:tcPr>
          <w:p w14:paraId="6EA5D6C9">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c>
          <w:tcPr>
            <w:tcW w:w="2966" w:type="dxa"/>
            <w:noWrap w:val="0"/>
            <w:vAlign w:val="center"/>
          </w:tcPr>
          <w:p w14:paraId="78194ECF">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p>
        </w:tc>
      </w:tr>
    </w:tbl>
    <w:p w14:paraId="577EBCF9">
      <w:pPr>
        <w:spacing w:line="360" w:lineRule="auto"/>
        <w:rPr>
          <w:rFonts w:hint="eastAsia" w:ascii="宋体" w:hAnsi="宋体" w:eastAsia="宋体" w:cs="宋体"/>
          <w:color w:val="000000"/>
          <w:sz w:val="24"/>
          <w:highlight w:val="none"/>
          <w:lang w:val="zh-CN" w:eastAsia="zh-CN" w:bidi="ar-SA"/>
        </w:rPr>
      </w:pPr>
    </w:p>
    <w:p w14:paraId="59950924">
      <w:pPr>
        <w:widowControl w:val="0"/>
        <w:spacing w:before="0" w:after="0" w:line="360" w:lineRule="auto"/>
        <w:jc w:val="left"/>
        <w:outlineLvl w:val="1"/>
        <w:rPr>
          <w:rFonts w:hint="eastAsia" w:ascii="宋体" w:hAnsi="宋体" w:eastAsia="宋体" w:cs="宋体"/>
          <w:b w:val="0"/>
          <w:bCs w:val="0"/>
          <w:color w:val="000000"/>
          <w:kern w:val="0"/>
          <w:sz w:val="28"/>
          <w:szCs w:val="28"/>
          <w:highlight w:val="none"/>
          <w:lang w:val="zh-CN" w:eastAsia="zh-CN" w:bidi="ar-SA"/>
        </w:rPr>
      </w:pPr>
      <w:bookmarkStart w:id="219" w:name="_Toc28963"/>
      <w:r>
        <w:rPr>
          <w:rFonts w:hint="eastAsia" w:ascii="宋体" w:hAnsi="宋体" w:eastAsia="宋体" w:cs="宋体"/>
          <w:b/>
          <w:bCs/>
          <w:color w:val="000000"/>
          <w:kern w:val="2"/>
          <w:sz w:val="30"/>
          <w:szCs w:val="30"/>
          <w:highlight w:val="none"/>
          <w:lang w:val="zh-CN" w:eastAsia="zh-CN" w:bidi="ar-SA"/>
        </w:rPr>
        <w:br w:type="page"/>
      </w:r>
      <w:bookmarkStart w:id="220" w:name="_Toc515908221"/>
      <w:bookmarkStart w:id="221" w:name="_Toc26451"/>
      <w:bookmarkStart w:id="222" w:name="_Toc30553"/>
      <w:r>
        <w:rPr>
          <w:rFonts w:hint="eastAsia" w:ascii="宋体" w:hAnsi="宋体" w:eastAsia="宋体" w:cs="宋体"/>
          <w:b/>
          <w:bCs/>
          <w:color w:val="000000"/>
          <w:kern w:val="2"/>
          <w:sz w:val="30"/>
          <w:szCs w:val="30"/>
          <w:highlight w:val="none"/>
          <w:lang w:val="en-US" w:eastAsia="zh-CN" w:bidi="ar-SA"/>
        </w:rPr>
        <w:t>（12）</w:t>
      </w:r>
      <w:r>
        <w:rPr>
          <w:rFonts w:hint="eastAsia" w:ascii="宋体" w:hAnsi="宋体" w:eastAsia="宋体" w:cs="宋体"/>
          <w:b/>
          <w:bCs/>
          <w:color w:val="000000"/>
          <w:kern w:val="2"/>
          <w:sz w:val="30"/>
          <w:szCs w:val="30"/>
          <w:highlight w:val="none"/>
          <w:lang w:val="zh-CN" w:eastAsia="zh-CN" w:bidi="ar-SA"/>
        </w:rPr>
        <w:t>开标一览表（报价表）</w:t>
      </w:r>
      <w:bookmarkEnd w:id="220"/>
      <w:bookmarkEnd w:id="221"/>
      <w:bookmarkEnd w:id="222"/>
    </w:p>
    <w:p w14:paraId="081FA810">
      <w:pPr>
        <w:autoSpaceDE w:val="0"/>
        <w:autoSpaceDN w:val="0"/>
        <w:spacing w:line="360" w:lineRule="auto"/>
        <w:jc w:val="center"/>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开标一览表（报价表）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ED4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noWrap w:val="0"/>
            <w:vAlign w:val="center"/>
          </w:tcPr>
          <w:p w14:paraId="5CBF3BAC">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投标人名称</w:t>
            </w:r>
          </w:p>
        </w:tc>
        <w:tc>
          <w:tcPr>
            <w:tcW w:w="5985" w:type="dxa"/>
            <w:noWrap w:val="0"/>
            <w:vAlign w:val="center"/>
          </w:tcPr>
          <w:p w14:paraId="58D51DAF">
            <w:pPr>
              <w:widowControl w:val="0"/>
              <w:spacing w:line="360" w:lineRule="auto"/>
              <w:ind w:firstLine="0"/>
              <w:jc w:val="both"/>
              <w:rPr>
                <w:rFonts w:hint="eastAsia" w:ascii="宋体" w:hAnsi="宋体" w:eastAsia="宋体" w:cs="宋体"/>
                <w:color w:val="000000"/>
                <w:kern w:val="2"/>
                <w:sz w:val="24"/>
                <w:szCs w:val="24"/>
                <w:highlight w:val="none"/>
                <w:lang w:val="en-US" w:eastAsia="zh-CN" w:bidi="ar-SA"/>
              </w:rPr>
            </w:pPr>
          </w:p>
        </w:tc>
      </w:tr>
      <w:tr w14:paraId="4E5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22D0525">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zh-CN" w:eastAsia="zh-CN" w:bidi="ar-SA"/>
              </w:rPr>
              <w:t>采购项目编号</w:t>
            </w:r>
          </w:p>
        </w:tc>
        <w:tc>
          <w:tcPr>
            <w:tcW w:w="5985" w:type="dxa"/>
            <w:noWrap w:val="0"/>
            <w:vAlign w:val="center"/>
          </w:tcPr>
          <w:p w14:paraId="3D767948">
            <w:pPr>
              <w:widowControl w:val="0"/>
              <w:spacing w:line="360" w:lineRule="auto"/>
              <w:ind w:firstLine="0"/>
              <w:jc w:val="both"/>
              <w:rPr>
                <w:rFonts w:hint="eastAsia" w:ascii="宋体" w:hAnsi="宋体" w:eastAsia="宋体" w:cs="宋体"/>
                <w:color w:val="000000"/>
                <w:kern w:val="2"/>
                <w:sz w:val="24"/>
                <w:szCs w:val="24"/>
                <w:highlight w:val="none"/>
                <w:lang w:val="en-US" w:eastAsia="zh-CN" w:bidi="ar-SA"/>
              </w:rPr>
            </w:pPr>
          </w:p>
        </w:tc>
      </w:tr>
      <w:tr w14:paraId="14DA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DC5085D">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投标报价</w:t>
            </w:r>
          </w:p>
        </w:tc>
        <w:tc>
          <w:tcPr>
            <w:tcW w:w="5985" w:type="dxa"/>
            <w:noWrap w:val="0"/>
            <w:vAlign w:val="center"/>
          </w:tcPr>
          <w:p w14:paraId="2D8D9672">
            <w:pPr>
              <w:widowControl w:val="0"/>
              <w:spacing w:line="360" w:lineRule="auto"/>
              <w:ind w:firstLine="0"/>
              <w:jc w:val="both"/>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0"/>
                <w:highlight w:val="none"/>
                <w:lang w:val="en-US" w:eastAsia="zh-CN" w:bidi="ar-SA"/>
              </w:rPr>
              <w:t xml:space="preserve"> </w:t>
            </w:r>
            <w:r>
              <w:rPr>
                <w:rFonts w:hint="eastAsia" w:ascii="宋体" w:hAnsi="宋体" w:eastAsia="宋体" w:cs="宋体"/>
                <w:color w:val="000000"/>
                <w:kern w:val="0"/>
                <w:sz w:val="24"/>
                <w:szCs w:val="24"/>
                <w:highlight w:val="none"/>
                <w:lang w:val="en-US" w:eastAsia="zh-CN" w:bidi="ar-SA"/>
              </w:rPr>
              <w:t xml:space="preserve"> </w:t>
            </w:r>
          </w:p>
        </w:tc>
      </w:tr>
      <w:tr w14:paraId="34DD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EB7EF49">
            <w:pPr>
              <w:widowControl w:val="0"/>
              <w:spacing w:line="360" w:lineRule="auto"/>
              <w:ind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服务期</w:t>
            </w:r>
          </w:p>
        </w:tc>
        <w:tc>
          <w:tcPr>
            <w:tcW w:w="5985" w:type="dxa"/>
            <w:noWrap w:val="0"/>
            <w:vAlign w:val="center"/>
          </w:tcPr>
          <w:p w14:paraId="4FB7FDEF">
            <w:pPr>
              <w:widowControl w:val="0"/>
              <w:spacing w:line="360" w:lineRule="auto"/>
              <w:ind w:firstLine="0"/>
              <w:jc w:val="both"/>
              <w:rPr>
                <w:rFonts w:hint="eastAsia" w:ascii="宋体" w:hAnsi="宋体" w:eastAsia="宋体" w:cs="宋体"/>
                <w:color w:val="000000"/>
                <w:kern w:val="2"/>
                <w:sz w:val="24"/>
                <w:szCs w:val="24"/>
                <w:highlight w:val="none"/>
                <w:lang w:val="en-US" w:eastAsia="zh-CN" w:bidi="ar-SA"/>
              </w:rPr>
            </w:pPr>
          </w:p>
        </w:tc>
      </w:tr>
    </w:tbl>
    <w:p w14:paraId="091F01DF">
      <w:pPr>
        <w:autoSpaceDE w:val="0"/>
        <w:autoSpaceDN w:val="0"/>
        <w:spacing w:line="360" w:lineRule="auto"/>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注：</w:t>
      </w:r>
      <w:r>
        <w:rPr>
          <w:rFonts w:hint="eastAsia" w:ascii="宋体" w:hAnsi="宋体" w:eastAsia="宋体" w:cs="宋体"/>
          <w:color w:val="000000"/>
          <w:kern w:val="0"/>
          <w:sz w:val="24"/>
          <w:highlight w:val="none"/>
          <w:lang w:val="zh-CN" w:eastAsia="zh-CN" w:bidi="ar-SA"/>
        </w:rPr>
        <w:t>1.填写此表时不得改变表格形式。</w:t>
      </w:r>
    </w:p>
    <w:p w14:paraId="20A6C7DA">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2.“投标报价”为报价总价。投标报价必须包括：</w:t>
      </w:r>
      <w:r>
        <w:rPr>
          <w:rFonts w:hint="eastAsia" w:ascii="宋体" w:hAnsi="宋体" w:cs="宋体"/>
          <w:color w:val="000000"/>
          <w:kern w:val="0"/>
          <w:sz w:val="24"/>
          <w:highlight w:val="none"/>
          <w:lang w:val="zh-CN" w:eastAsia="zh-CN" w:bidi="ar-SA"/>
        </w:rPr>
        <w:t>综合服务费用</w:t>
      </w:r>
      <w:r>
        <w:rPr>
          <w:rFonts w:hint="eastAsia" w:ascii="宋体" w:hAnsi="宋体" w:eastAsia="宋体" w:cs="宋体"/>
          <w:color w:val="000000"/>
          <w:kern w:val="0"/>
          <w:sz w:val="24"/>
          <w:highlight w:val="none"/>
          <w:lang w:val="zh-CN" w:eastAsia="zh-CN" w:bidi="ar-SA"/>
        </w:rPr>
        <w:t>、会议活动费、会议接待费、集体会见经费、宣传费、税金、招标代理服务费及不可预见费等全部费用。</w:t>
      </w:r>
    </w:p>
    <w:p w14:paraId="3E195E40">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3.“服务时间”是指</w:t>
      </w:r>
      <w:r>
        <w:rPr>
          <w:rFonts w:hint="eastAsia" w:ascii="宋体" w:hAnsi="宋体" w:eastAsia="宋体" w:cs="宋体"/>
          <w:color w:val="000000"/>
          <w:kern w:val="0"/>
          <w:sz w:val="24"/>
          <w:highlight w:val="none"/>
          <w:lang w:val="en-US" w:eastAsia="zh-CN" w:bidi="ar-SA"/>
        </w:rPr>
        <w:t>项目实施的</w:t>
      </w:r>
      <w:r>
        <w:rPr>
          <w:rFonts w:hint="eastAsia" w:ascii="宋体" w:hAnsi="宋体" w:eastAsia="宋体" w:cs="宋体"/>
          <w:color w:val="000000"/>
          <w:kern w:val="0"/>
          <w:sz w:val="24"/>
          <w:highlight w:val="none"/>
          <w:lang w:val="zh-CN" w:eastAsia="zh-CN" w:bidi="ar-SA"/>
        </w:rPr>
        <w:t>具体时间。</w:t>
      </w:r>
    </w:p>
    <w:p w14:paraId="56E9661C">
      <w:pPr>
        <w:autoSpaceDE w:val="0"/>
        <w:autoSpaceDN w:val="0"/>
        <w:spacing w:line="360" w:lineRule="auto"/>
        <w:ind w:firstLine="480" w:firstLineChars="200"/>
        <w:rPr>
          <w:rFonts w:hint="eastAsia" w:ascii="宋体" w:hAnsi="宋体" w:eastAsia="宋体" w:cs="宋体"/>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4.投标报价不能有两个或两个以上的报价方案，否则投标无效。</w:t>
      </w:r>
    </w:p>
    <w:p w14:paraId="0E00AD03">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18F4371C">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5107F1DE">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投标人：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（公章）</w:t>
      </w:r>
    </w:p>
    <w:p w14:paraId="3FB043BA">
      <w:pPr>
        <w:autoSpaceDE w:val="0"/>
        <w:autoSpaceDN w:val="0"/>
        <w:spacing w:line="360" w:lineRule="auto"/>
        <w:jc w:val="center"/>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法定代表人或委托代理人：        （签字或盖章）</w:t>
      </w:r>
    </w:p>
    <w:p w14:paraId="38E024DE">
      <w:pPr>
        <w:autoSpaceDE w:val="0"/>
        <w:autoSpaceDN w:val="0"/>
        <w:spacing w:line="360" w:lineRule="auto"/>
        <w:jc w:val="center"/>
        <w:rPr>
          <w:rFonts w:hint="eastAsia" w:ascii="宋体" w:hAnsi="宋体" w:eastAsia="宋体" w:cs="宋体"/>
          <w:color w:val="000000"/>
          <w:kern w:val="0"/>
          <w:sz w:val="24"/>
          <w:highlight w:val="none"/>
          <w:lang w:val="zh-CN" w:eastAsia="zh-CN" w:bidi="ar-SA"/>
        </w:rPr>
      </w:pPr>
      <w:r>
        <w:rPr>
          <w:rFonts w:hint="eastAsia" w:ascii="宋体" w:hAnsi="宋体" w:eastAsia="宋体" w:cs="宋体"/>
          <w:b/>
          <w:bCs/>
          <w:color w:val="000000"/>
          <w:kern w:val="0"/>
          <w:sz w:val="24"/>
          <w:highlight w:val="none"/>
          <w:lang w:val="zh-CN" w:eastAsia="zh-CN" w:bidi="ar-SA"/>
        </w:rPr>
        <w:t xml:space="preserve">年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月  </w:t>
      </w:r>
      <w:r>
        <w:rPr>
          <w:rFonts w:hint="eastAsia" w:ascii="宋体" w:hAnsi="宋体" w:eastAsia="宋体" w:cs="宋体"/>
          <w:b/>
          <w:bCs/>
          <w:color w:val="000000"/>
          <w:kern w:val="0"/>
          <w:sz w:val="24"/>
          <w:highlight w:val="none"/>
          <w:lang w:bidi="ar-SA"/>
        </w:rPr>
        <w:t xml:space="preserve"> </w:t>
      </w:r>
      <w:r>
        <w:rPr>
          <w:rFonts w:hint="eastAsia" w:ascii="宋体" w:hAnsi="宋体" w:eastAsia="宋体" w:cs="宋体"/>
          <w:b/>
          <w:bCs/>
          <w:color w:val="000000"/>
          <w:kern w:val="0"/>
          <w:sz w:val="24"/>
          <w:highlight w:val="none"/>
          <w:lang w:val="zh-CN" w:eastAsia="zh-CN" w:bidi="ar-SA"/>
        </w:rPr>
        <w:t xml:space="preserve"> 日</w:t>
      </w:r>
    </w:p>
    <w:p w14:paraId="73B1574A">
      <w:pPr>
        <w:autoSpaceDE w:val="0"/>
        <w:autoSpaceDN w:val="0"/>
        <w:spacing w:line="360" w:lineRule="auto"/>
        <w:rPr>
          <w:rFonts w:hint="eastAsia" w:ascii="宋体" w:hAnsi="宋体" w:eastAsia="宋体" w:cs="宋体"/>
          <w:color w:val="000000"/>
          <w:kern w:val="0"/>
          <w:sz w:val="24"/>
          <w:highlight w:val="none"/>
          <w:lang w:val="zh-CN" w:eastAsia="zh-CN" w:bidi="ar-SA"/>
        </w:rPr>
      </w:pPr>
    </w:p>
    <w:p w14:paraId="50DE90C7">
      <w:pPr>
        <w:widowControl w:val="0"/>
        <w:spacing w:before="0" w:after="0" w:line="360" w:lineRule="auto"/>
        <w:jc w:val="both"/>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2"/>
          <w:sz w:val="30"/>
          <w:szCs w:val="30"/>
          <w:highlight w:val="none"/>
          <w:lang w:val="zh-CN" w:eastAsia="zh-CN" w:bidi="ar-SA"/>
        </w:rPr>
        <w:br w:type="page"/>
      </w:r>
      <w:bookmarkEnd w:id="219"/>
      <w:bookmarkStart w:id="223" w:name="_Toc531010325"/>
      <w:bookmarkStart w:id="224" w:name="_Toc515908223"/>
      <w:bookmarkStart w:id="225" w:name="_Toc1222"/>
      <w:r>
        <w:rPr>
          <w:rFonts w:hint="eastAsia" w:ascii="宋体" w:hAnsi="宋体" w:eastAsia="宋体" w:cs="宋体"/>
          <w:b/>
          <w:bCs/>
          <w:color w:val="000000"/>
          <w:kern w:val="2"/>
          <w:sz w:val="30"/>
          <w:szCs w:val="30"/>
          <w:highlight w:val="none"/>
          <w:lang w:val="en-US" w:eastAsia="zh-CN" w:bidi="ar-SA"/>
        </w:rPr>
        <w:t>（13）</w:t>
      </w:r>
      <w:r>
        <w:rPr>
          <w:rFonts w:hint="eastAsia" w:ascii="宋体" w:hAnsi="宋体" w:cs="宋体"/>
          <w:b/>
          <w:bCs/>
          <w:color w:val="000000"/>
          <w:kern w:val="2"/>
          <w:sz w:val="30"/>
          <w:szCs w:val="30"/>
          <w:highlight w:val="none"/>
          <w:lang w:val="zh-CN" w:eastAsia="zh-CN" w:bidi="ar-SA"/>
        </w:rPr>
        <w:t>分项报价</w:t>
      </w:r>
      <w:r>
        <w:rPr>
          <w:rFonts w:hint="eastAsia" w:ascii="宋体" w:hAnsi="宋体" w:eastAsia="宋体" w:cs="宋体"/>
          <w:b/>
          <w:bCs/>
          <w:color w:val="000000"/>
          <w:kern w:val="2"/>
          <w:sz w:val="30"/>
          <w:szCs w:val="30"/>
          <w:highlight w:val="none"/>
          <w:lang w:val="zh-CN" w:eastAsia="zh-CN" w:bidi="ar-SA"/>
        </w:rPr>
        <w:t>表</w:t>
      </w:r>
      <w:bookmarkEnd w:id="223"/>
      <w:bookmarkEnd w:id="224"/>
      <w:bookmarkEnd w:id="225"/>
    </w:p>
    <w:p w14:paraId="7528B877">
      <w:pPr>
        <w:autoSpaceDE w:val="0"/>
        <w:autoSpaceDN w:val="0"/>
        <w:spacing w:line="360" w:lineRule="auto"/>
        <w:jc w:val="center"/>
        <w:rPr>
          <w:rFonts w:hint="eastAsia" w:ascii="宋体" w:hAnsi="宋体" w:eastAsia="宋体" w:cs="宋体"/>
          <w:b/>
          <w:bCs/>
          <w:color w:val="000000"/>
          <w:kern w:val="0"/>
          <w:sz w:val="36"/>
          <w:szCs w:val="36"/>
          <w:highlight w:val="none"/>
          <w:lang w:val="zh-CN" w:eastAsia="zh-CN" w:bidi="ar-SA"/>
        </w:rPr>
      </w:pPr>
      <w:r>
        <w:rPr>
          <w:rFonts w:hint="eastAsia" w:ascii="宋体" w:hAnsi="宋体" w:cs="宋体"/>
          <w:b/>
          <w:bCs/>
          <w:color w:val="000000"/>
          <w:kern w:val="0"/>
          <w:sz w:val="28"/>
          <w:szCs w:val="28"/>
          <w:highlight w:val="none"/>
          <w:lang w:val="zh-CN" w:eastAsia="zh-CN" w:bidi="ar-SA"/>
        </w:rPr>
        <w:t>分项报价</w:t>
      </w:r>
      <w:r>
        <w:rPr>
          <w:rFonts w:hint="eastAsia" w:ascii="宋体" w:hAnsi="宋体" w:eastAsia="宋体" w:cs="宋体"/>
          <w:b/>
          <w:bCs/>
          <w:color w:val="000000"/>
          <w:kern w:val="0"/>
          <w:sz w:val="28"/>
          <w:szCs w:val="28"/>
          <w:highlight w:val="none"/>
          <w:lang w:val="zh-CN" w:eastAsia="zh-CN" w:bidi="ar-SA"/>
        </w:rPr>
        <w:t>表</w:t>
      </w:r>
      <w:r>
        <w:rPr>
          <w:rFonts w:hint="eastAsia" w:ascii="宋体" w:hAnsi="宋体" w:cs="宋体"/>
          <w:b/>
          <w:bCs/>
          <w:color w:val="000000"/>
          <w:kern w:val="0"/>
          <w:sz w:val="28"/>
          <w:szCs w:val="28"/>
          <w:highlight w:val="none"/>
          <w:lang w:val="zh-CN" w:eastAsia="zh-CN" w:bidi="ar-SA"/>
        </w:rPr>
        <w:t>（格式自拟）</w:t>
      </w:r>
    </w:p>
    <w:p w14:paraId="616517ED">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bookmarkStart w:id="226" w:name="_Toc531010326"/>
      <w:bookmarkStart w:id="227" w:name="_Toc14290"/>
      <w:bookmarkStart w:id="228" w:name="_Toc25157"/>
      <w:bookmarkStart w:id="229" w:name="_Toc515908225"/>
    </w:p>
    <w:p w14:paraId="6133578F">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2635F230">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196E03CC">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06589AFB">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486B4F05">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003179FF">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1AB52AD3">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45A65F48">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68BFC407">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32ACE092">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69746544">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76BB903F">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518212C5">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414C2D40">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5DDFCC91">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737BC792">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6C5A5FD0">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61FE41E3">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73DCDFB0">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264481A9">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78515DAF">
      <w:pPr>
        <w:widowControl w:val="0"/>
        <w:spacing w:before="0" w:after="0" w:line="360" w:lineRule="auto"/>
        <w:jc w:val="both"/>
        <w:outlineLvl w:val="1"/>
        <w:rPr>
          <w:rFonts w:hint="eastAsia" w:ascii="宋体" w:hAnsi="宋体" w:eastAsia="宋体" w:cs="宋体"/>
          <w:b/>
          <w:bCs/>
          <w:color w:val="000000"/>
          <w:kern w:val="2"/>
          <w:sz w:val="30"/>
          <w:szCs w:val="30"/>
          <w:highlight w:val="none"/>
          <w:lang w:val="en-US" w:eastAsia="zh-CN" w:bidi="ar-SA"/>
        </w:rPr>
      </w:pPr>
    </w:p>
    <w:p w14:paraId="1F54ED09">
      <w:pPr>
        <w:widowControl w:val="0"/>
        <w:spacing w:before="0" w:after="0" w:line="360" w:lineRule="auto"/>
        <w:jc w:val="both"/>
        <w:outlineLvl w:val="1"/>
        <w:rPr>
          <w:rFonts w:hint="eastAsia" w:ascii="宋体" w:hAnsi="宋体" w:eastAsia="宋体" w:cs="宋体"/>
          <w:b/>
          <w:bCs/>
          <w:color w:val="000000"/>
          <w:kern w:val="0"/>
          <w:sz w:val="28"/>
          <w:szCs w:val="28"/>
          <w:highlight w:val="none"/>
          <w:lang w:val="zh-CN" w:eastAsia="zh-CN" w:bidi="ar-SA"/>
        </w:rPr>
      </w:pPr>
      <w:r>
        <w:rPr>
          <w:rFonts w:hint="eastAsia" w:ascii="宋体" w:hAnsi="宋体" w:eastAsia="宋体" w:cs="宋体"/>
          <w:b/>
          <w:bCs/>
          <w:color w:val="000000"/>
          <w:kern w:val="2"/>
          <w:sz w:val="30"/>
          <w:szCs w:val="30"/>
          <w:highlight w:val="none"/>
          <w:lang w:val="en-US" w:eastAsia="zh-CN" w:bidi="ar-SA"/>
        </w:rPr>
        <w:t>（14）投标人的类似业绩证明材料</w:t>
      </w:r>
      <w:bookmarkEnd w:id="226"/>
      <w:bookmarkEnd w:id="227"/>
      <w:bookmarkEnd w:id="228"/>
      <w:bookmarkEnd w:id="229"/>
    </w:p>
    <w:p w14:paraId="3DF77711">
      <w:pPr>
        <w:autoSpaceDE w:val="0"/>
        <w:autoSpaceDN w:val="0"/>
        <w:spacing w:line="360" w:lineRule="auto"/>
        <w:jc w:val="center"/>
        <w:rPr>
          <w:rFonts w:hint="eastAsia" w:ascii="宋体" w:hAnsi="宋体" w:eastAsia="宋体" w:cs="宋体"/>
          <w:color w:val="000000"/>
          <w:kern w:val="0"/>
          <w:sz w:val="28"/>
          <w:szCs w:val="28"/>
          <w:highlight w:val="none"/>
          <w:lang w:val="zh-CN" w:eastAsia="zh-CN" w:bidi="ar-SA"/>
        </w:rPr>
      </w:pPr>
      <w:r>
        <w:rPr>
          <w:rFonts w:hint="eastAsia" w:ascii="宋体" w:hAnsi="宋体" w:eastAsia="宋体" w:cs="宋体"/>
          <w:b/>
          <w:bCs/>
          <w:color w:val="000000"/>
          <w:kern w:val="0"/>
          <w:sz w:val="28"/>
          <w:szCs w:val="28"/>
          <w:highlight w:val="none"/>
          <w:lang w:val="zh-CN" w:eastAsia="zh-CN" w:bidi="ar-SA"/>
        </w:rPr>
        <w:t>投标人的类似业绩证明材料</w:t>
      </w:r>
    </w:p>
    <w:p w14:paraId="6E425370">
      <w:pPr>
        <w:autoSpaceDE w:val="0"/>
        <w:autoSpaceDN w:val="0"/>
        <w:spacing w:line="360" w:lineRule="auto"/>
        <w:ind w:firstLine="480"/>
        <w:rPr>
          <w:rFonts w:hint="eastAsia" w:ascii="宋体" w:hAnsi="宋体" w:eastAsia="宋体" w:cs="宋体"/>
          <w:b/>
          <w:bCs/>
          <w:color w:val="000000"/>
          <w:kern w:val="0"/>
          <w:sz w:val="24"/>
          <w:highlight w:val="none"/>
          <w:lang w:val="zh-CN" w:eastAsia="zh-CN" w:bidi="ar-SA"/>
        </w:rPr>
      </w:pPr>
      <w:r>
        <w:rPr>
          <w:rFonts w:hint="eastAsia" w:ascii="宋体" w:hAnsi="宋体" w:eastAsia="宋体" w:cs="宋体"/>
          <w:color w:val="000000"/>
          <w:kern w:val="0"/>
          <w:sz w:val="24"/>
          <w:highlight w:val="none"/>
          <w:lang w:val="zh-CN" w:eastAsia="zh-CN" w:bidi="ar-SA"/>
        </w:rPr>
        <w:t>提供自</w:t>
      </w:r>
      <w:r>
        <w:rPr>
          <w:rFonts w:hint="eastAsia" w:ascii="宋体" w:hAnsi="宋体" w:eastAsia="宋体" w:cs="宋体"/>
          <w:color w:val="000000"/>
          <w:kern w:val="0"/>
          <w:sz w:val="24"/>
          <w:highlight w:val="none"/>
          <w:u w:val="single"/>
          <w:lang w:bidi="ar-SA"/>
        </w:rPr>
        <w:t>20</w:t>
      </w:r>
      <w:r>
        <w:rPr>
          <w:rFonts w:hint="eastAsia" w:ascii="宋体" w:hAnsi="宋体" w:cs="宋体"/>
          <w:color w:val="000000"/>
          <w:kern w:val="0"/>
          <w:sz w:val="24"/>
          <w:highlight w:val="none"/>
          <w:u w:val="single"/>
          <w:lang w:val="en-US" w:eastAsia="zh-CN" w:bidi="ar-SA"/>
        </w:rPr>
        <w:t>19</w:t>
      </w:r>
      <w:r>
        <w:rPr>
          <w:rFonts w:hint="eastAsia" w:ascii="宋体" w:hAnsi="宋体" w:eastAsia="宋体" w:cs="宋体"/>
          <w:color w:val="000000"/>
          <w:kern w:val="0"/>
          <w:sz w:val="24"/>
          <w:highlight w:val="none"/>
          <w:lang w:val="zh-CN" w:eastAsia="zh-CN" w:bidi="ar-SA"/>
        </w:rPr>
        <w:t>年</w:t>
      </w:r>
      <w:r>
        <w:rPr>
          <w:rFonts w:hint="eastAsia" w:ascii="宋体" w:hAnsi="宋体" w:eastAsia="宋体" w:cs="宋体"/>
          <w:color w:val="000000"/>
          <w:kern w:val="0"/>
          <w:sz w:val="24"/>
          <w:highlight w:val="none"/>
          <w:lang w:val="en-US" w:eastAsia="zh-CN" w:bidi="ar-SA"/>
        </w:rPr>
        <w:t>1月1日</w:t>
      </w:r>
      <w:r>
        <w:rPr>
          <w:rFonts w:hint="eastAsia" w:ascii="宋体" w:hAnsi="宋体" w:eastAsia="宋体" w:cs="宋体"/>
          <w:color w:val="000000"/>
          <w:kern w:val="0"/>
          <w:sz w:val="24"/>
          <w:highlight w:val="none"/>
          <w:lang w:val="zh-CN" w:eastAsia="zh-CN" w:bidi="ar-SA"/>
        </w:rPr>
        <w:t>以来的类似业绩证明材料。类似业绩是指与采购项目在</w:t>
      </w:r>
      <w:r>
        <w:rPr>
          <w:rFonts w:hint="eastAsia" w:ascii="宋体" w:hAnsi="宋体" w:eastAsia="宋体" w:cs="宋体"/>
          <w:color w:val="000000"/>
          <w:kern w:val="0"/>
          <w:sz w:val="24"/>
          <w:highlight w:val="none"/>
          <w:lang w:val="en-US" w:eastAsia="zh-CN" w:bidi="ar-SA"/>
        </w:rPr>
        <w:t>服务类型、</w:t>
      </w:r>
      <w:r>
        <w:rPr>
          <w:rFonts w:hint="eastAsia" w:ascii="宋体" w:hAnsi="宋体" w:eastAsia="宋体" w:cs="宋体"/>
          <w:color w:val="000000"/>
          <w:kern w:val="0"/>
          <w:sz w:val="24"/>
          <w:highlight w:val="none"/>
          <w:lang w:val="zh-CN" w:eastAsia="zh-CN" w:bidi="ar-SA"/>
        </w:rPr>
        <w:t>使用功能、合同规模等方面相同或相近的项目</w:t>
      </w:r>
      <w:r>
        <w:rPr>
          <w:rFonts w:hint="eastAsia" w:ascii="宋体" w:hAnsi="宋体" w:eastAsia="宋体" w:cs="宋体"/>
          <w:b w:val="0"/>
          <w:bCs w:val="0"/>
          <w:color w:val="000000"/>
          <w:kern w:val="0"/>
          <w:sz w:val="24"/>
          <w:highlight w:val="none"/>
          <w:lang w:val="en-US" w:eastAsia="zh-CN" w:bidi="ar-SA"/>
        </w:rPr>
        <w:t>。</w:t>
      </w:r>
      <w:r>
        <w:rPr>
          <w:rFonts w:hint="eastAsia" w:ascii="宋体" w:hAnsi="宋体" w:cs="宋体"/>
          <w:b/>
          <w:bCs/>
          <w:color w:val="000000"/>
          <w:kern w:val="0"/>
          <w:sz w:val="24"/>
          <w:highlight w:val="none"/>
          <w:lang w:val="zh-CN" w:eastAsia="zh-CN" w:bidi="ar-SA"/>
        </w:rPr>
        <w:t>（业绩证明材料指合同或中标/成交通知书或其他相关证明文件。）</w:t>
      </w:r>
    </w:p>
    <w:p w14:paraId="40CF368D">
      <w:pPr>
        <w:spacing w:line="360" w:lineRule="auto"/>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color w:val="000000"/>
          <w:sz w:val="24"/>
          <w:highlight w:val="none"/>
          <w:lang w:val="zh-CN" w:eastAsia="zh-CN" w:bidi="ar-SA"/>
        </w:rPr>
        <w:br w:type="page"/>
      </w:r>
      <w:bookmarkStart w:id="230" w:name="_Toc743"/>
      <w:bookmarkStart w:id="231" w:name="_Toc1921"/>
      <w:bookmarkStart w:id="232" w:name="_Toc515908230"/>
      <w:bookmarkStart w:id="233" w:name="_Toc24861"/>
      <w:bookmarkStart w:id="234" w:name="_Toc18752"/>
      <w:r>
        <w:rPr>
          <w:rFonts w:hint="eastAsia" w:ascii="宋体" w:hAnsi="宋体" w:eastAsia="宋体" w:cs="宋体"/>
          <w:b/>
          <w:bCs/>
          <w:color w:val="000000"/>
          <w:kern w:val="2"/>
          <w:sz w:val="30"/>
          <w:szCs w:val="30"/>
          <w:highlight w:val="none"/>
          <w:lang w:val="en-US" w:eastAsia="zh-CN" w:bidi="ar-SA"/>
        </w:rPr>
        <w:t>（15）中小企业声明函</w:t>
      </w:r>
    </w:p>
    <w:p w14:paraId="156F4F87">
      <w:pPr>
        <w:spacing w:line="360" w:lineRule="auto"/>
        <w:jc w:val="center"/>
        <w:rPr>
          <w:rFonts w:hint="eastAsia" w:ascii="宋体" w:hAnsi="宋体" w:eastAsia="宋体" w:cs="宋体"/>
          <w:b/>
          <w:bCs/>
          <w:color w:val="000000"/>
          <w:sz w:val="24"/>
          <w:szCs w:val="24"/>
          <w:highlight w:val="none"/>
          <w:lang w:eastAsia="zh-CN" w:bidi="ar-SA"/>
        </w:rPr>
      </w:pPr>
      <w:r>
        <w:rPr>
          <w:rFonts w:hint="eastAsia" w:ascii="宋体" w:hAnsi="宋体" w:eastAsia="宋体" w:cs="宋体"/>
          <w:b/>
          <w:bCs/>
          <w:color w:val="000000"/>
          <w:sz w:val="24"/>
          <w:szCs w:val="24"/>
          <w:highlight w:val="none"/>
          <w:lang w:eastAsia="zh-CN" w:bidi="ar-SA"/>
        </w:rPr>
        <w:t>中小企业声明函（</w:t>
      </w:r>
      <w:r>
        <w:rPr>
          <w:rFonts w:hint="eastAsia" w:ascii="宋体" w:hAnsi="宋体" w:eastAsia="宋体" w:cs="宋体"/>
          <w:b/>
          <w:bCs/>
          <w:color w:val="000000"/>
          <w:sz w:val="24"/>
          <w:szCs w:val="24"/>
          <w:highlight w:val="none"/>
          <w:lang w:val="en-US" w:eastAsia="zh-CN" w:bidi="ar-SA"/>
        </w:rPr>
        <w:t>服务</w:t>
      </w:r>
      <w:r>
        <w:rPr>
          <w:rFonts w:hint="eastAsia" w:ascii="宋体" w:hAnsi="宋体" w:eastAsia="宋体" w:cs="宋体"/>
          <w:b/>
          <w:bCs/>
          <w:color w:val="000000"/>
          <w:sz w:val="24"/>
          <w:szCs w:val="24"/>
          <w:highlight w:val="none"/>
          <w:lang w:eastAsia="zh-CN" w:bidi="ar-SA"/>
        </w:rPr>
        <w:t>）</w:t>
      </w:r>
    </w:p>
    <w:p w14:paraId="13AE8975">
      <w:pPr>
        <w:keepNext w:val="0"/>
        <w:keepLines w:val="0"/>
        <w:pageBreakBefore w:val="0"/>
        <w:widowControl w:val="0"/>
        <w:kinsoku/>
        <w:wordWrap/>
        <w:overflowPunct/>
        <w:topLinePunct w:val="0"/>
        <w:autoSpaceDE/>
        <w:autoSpaceDN/>
        <w:bidi w:val="0"/>
        <w:adjustRightInd w:val="0"/>
        <w:snapToGrid w:val="0"/>
        <w:spacing w:line="480" w:lineRule="auto"/>
        <w:ind w:left="1" w:firstLine="480" w:firstLineChars="200"/>
        <w:textAlignment w:val="auto"/>
        <w:rPr>
          <w:rFonts w:hint="eastAsia" w:ascii="宋体" w:hAnsi="宋体" w:eastAsia="宋体" w:cs="宋体"/>
          <w:bCs/>
          <w:color w:val="000000"/>
          <w:kern w:val="0"/>
          <w:sz w:val="24"/>
          <w:szCs w:val="24"/>
          <w:highlight w:val="none"/>
          <w:lang w:bidi="ar-SA"/>
        </w:rPr>
      </w:pPr>
      <w:r>
        <w:rPr>
          <w:rFonts w:hint="eastAsia" w:ascii="宋体" w:hAnsi="宋体" w:eastAsia="宋体" w:cs="宋体"/>
          <w:bCs/>
          <w:color w:val="000000"/>
          <w:kern w:val="0"/>
          <w:sz w:val="24"/>
          <w:szCs w:val="24"/>
          <w:highlight w:val="none"/>
          <w:lang w:bidi="ar-SA"/>
        </w:rPr>
        <w:t>本公司（联合体）郑重声明，根据《政府采购促进中小企业发展管理办法》（财库﹝2020﹞46 号）的规定，本公司参加</w:t>
      </w:r>
      <w:r>
        <w:rPr>
          <w:rFonts w:hint="eastAsia" w:ascii="宋体" w:hAnsi="宋体" w:eastAsia="宋体" w:cs="宋体"/>
          <w:bCs/>
          <w:color w:val="000000"/>
          <w:kern w:val="0"/>
          <w:sz w:val="24"/>
          <w:szCs w:val="24"/>
          <w:highlight w:val="none"/>
          <w:u w:val="single"/>
          <w:lang w:bidi="ar-SA"/>
        </w:rPr>
        <w:t>（单位名称）</w:t>
      </w:r>
      <w:r>
        <w:rPr>
          <w:rFonts w:hint="eastAsia" w:ascii="宋体" w:hAnsi="宋体" w:eastAsia="宋体" w:cs="宋体"/>
          <w:bCs/>
          <w:color w:val="000000"/>
          <w:kern w:val="0"/>
          <w:sz w:val="24"/>
          <w:szCs w:val="24"/>
          <w:highlight w:val="none"/>
          <w:lang w:bidi="ar-SA"/>
        </w:rPr>
        <w:t>的</w:t>
      </w:r>
      <w:r>
        <w:rPr>
          <w:rFonts w:hint="eastAsia" w:ascii="宋体" w:hAnsi="宋体" w:eastAsia="宋体" w:cs="宋体"/>
          <w:bCs/>
          <w:color w:val="000000"/>
          <w:kern w:val="0"/>
          <w:sz w:val="24"/>
          <w:szCs w:val="24"/>
          <w:highlight w:val="none"/>
          <w:u w:val="single"/>
          <w:lang w:bidi="ar-SA"/>
        </w:rPr>
        <w:t>（项目名称）</w:t>
      </w:r>
      <w:r>
        <w:rPr>
          <w:rFonts w:hint="eastAsia" w:ascii="宋体" w:hAnsi="宋体" w:eastAsia="宋体" w:cs="宋体"/>
          <w:bCs/>
          <w:color w:val="000000"/>
          <w:kern w:val="0"/>
          <w:sz w:val="24"/>
          <w:szCs w:val="24"/>
          <w:highlight w:val="none"/>
          <w:lang w:bidi="ar-SA"/>
        </w:rPr>
        <w:t>采购活动，服务全部由符合政策要求的中小企业承接。具体情况如下：</w:t>
      </w:r>
    </w:p>
    <w:p w14:paraId="3DC33C3A">
      <w:pPr>
        <w:adjustRightInd w:val="0"/>
        <w:snapToGrid w:val="0"/>
        <w:spacing w:line="440" w:lineRule="exact"/>
        <w:ind w:left="0" w:firstLine="480" w:firstLineChars="200"/>
        <w:rPr>
          <w:rFonts w:hint="eastAsia" w:ascii="宋体" w:hAnsi="宋体" w:eastAsia="宋体" w:cs="宋体"/>
          <w:bCs/>
          <w:color w:val="000000"/>
          <w:kern w:val="0"/>
          <w:sz w:val="24"/>
          <w:szCs w:val="24"/>
          <w:highlight w:val="none"/>
          <w:lang w:bidi="ar-SA"/>
        </w:rPr>
      </w:pPr>
      <w:r>
        <w:rPr>
          <w:rFonts w:hint="eastAsia" w:ascii="宋体" w:hAnsi="宋体" w:eastAsia="宋体" w:cs="宋体"/>
          <w:kern w:val="2"/>
          <w:sz w:val="24"/>
          <w:szCs w:val="24"/>
          <w:u w:val="single"/>
          <w:lang w:val="en-US" w:eastAsia="zh-CN" w:bidi="ar"/>
        </w:rPr>
        <w:t>（标的名称）</w:t>
      </w:r>
      <w:r>
        <w:rPr>
          <w:rFonts w:hint="eastAsia" w:ascii="宋体" w:hAnsi="宋体" w:eastAsia="宋体" w:cs="宋体"/>
          <w:bCs/>
          <w:color w:val="000000"/>
          <w:kern w:val="0"/>
          <w:sz w:val="24"/>
          <w:szCs w:val="24"/>
          <w:highlight w:val="none"/>
          <w:lang w:bidi="ar-SA"/>
        </w:rPr>
        <w:t>，属于</w:t>
      </w:r>
      <w:r>
        <w:rPr>
          <w:rFonts w:hint="eastAsia" w:ascii="宋体" w:hAnsi="宋体" w:eastAsia="宋体" w:cs="宋体"/>
          <w:b/>
          <w:bCs w:val="0"/>
          <w:color w:val="000000"/>
          <w:kern w:val="0"/>
          <w:sz w:val="24"/>
          <w:szCs w:val="24"/>
          <w:highlight w:val="none"/>
          <w:u w:val="single"/>
          <w:lang w:bidi="ar-SA"/>
        </w:rPr>
        <w:t>租赁和商务服务业</w:t>
      </w:r>
      <w:r>
        <w:rPr>
          <w:rFonts w:hint="eastAsia" w:ascii="宋体" w:hAnsi="宋体" w:eastAsia="宋体" w:cs="宋体"/>
          <w:bCs/>
          <w:color w:val="000000"/>
          <w:kern w:val="0"/>
          <w:sz w:val="24"/>
          <w:szCs w:val="24"/>
          <w:highlight w:val="none"/>
          <w:lang w:bidi="ar-SA"/>
        </w:rPr>
        <w:t>；承接企业为</w:t>
      </w:r>
      <w:r>
        <w:rPr>
          <w:rFonts w:hint="eastAsia" w:ascii="宋体" w:hAnsi="宋体" w:eastAsia="宋体" w:cs="宋体"/>
          <w:bCs/>
          <w:color w:val="000000"/>
          <w:kern w:val="0"/>
          <w:sz w:val="24"/>
          <w:szCs w:val="24"/>
          <w:highlight w:val="none"/>
          <w:u w:val="single"/>
          <w:lang w:bidi="ar-SA"/>
        </w:rPr>
        <w:t>（企业名称）</w:t>
      </w:r>
      <w:r>
        <w:rPr>
          <w:rFonts w:hint="eastAsia" w:ascii="宋体" w:hAnsi="宋体" w:eastAsia="宋体" w:cs="宋体"/>
          <w:bCs/>
          <w:color w:val="000000"/>
          <w:kern w:val="0"/>
          <w:sz w:val="24"/>
          <w:szCs w:val="24"/>
          <w:highlight w:val="none"/>
          <w:lang w:bidi="ar-SA"/>
        </w:rPr>
        <w:t>，从业人员</w:t>
      </w:r>
      <w:r>
        <w:rPr>
          <w:rFonts w:hint="eastAsia" w:ascii="宋体" w:hAnsi="宋体" w:eastAsia="宋体" w:cs="宋体"/>
          <w:bCs/>
          <w:color w:val="000000"/>
          <w:kern w:val="0"/>
          <w:sz w:val="24"/>
          <w:szCs w:val="24"/>
          <w:highlight w:val="none"/>
          <w:u w:val="single"/>
          <w:lang w:bidi="ar-SA"/>
        </w:rPr>
        <w:t xml:space="preserve">    </w:t>
      </w:r>
      <w:r>
        <w:rPr>
          <w:rFonts w:hint="eastAsia" w:ascii="宋体" w:hAnsi="宋体" w:eastAsia="宋体" w:cs="宋体"/>
          <w:bCs/>
          <w:color w:val="000000"/>
          <w:kern w:val="0"/>
          <w:sz w:val="24"/>
          <w:szCs w:val="24"/>
          <w:highlight w:val="none"/>
          <w:lang w:bidi="ar-SA"/>
        </w:rPr>
        <w:t>人，营业收入为</w:t>
      </w:r>
      <w:r>
        <w:rPr>
          <w:rFonts w:hint="eastAsia" w:ascii="宋体" w:hAnsi="宋体" w:eastAsia="宋体" w:cs="宋体"/>
          <w:bCs/>
          <w:color w:val="000000"/>
          <w:kern w:val="0"/>
          <w:sz w:val="24"/>
          <w:szCs w:val="24"/>
          <w:highlight w:val="none"/>
          <w:u w:val="single"/>
          <w:lang w:bidi="ar-SA"/>
        </w:rPr>
        <w:t xml:space="preserve">   </w:t>
      </w:r>
      <w:r>
        <w:rPr>
          <w:rFonts w:hint="eastAsia" w:ascii="宋体" w:hAnsi="宋体" w:eastAsia="宋体" w:cs="宋体"/>
          <w:bCs/>
          <w:color w:val="000000"/>
          <w:kern w:val="0"/>
          <w:sz w:val="24"/>
          <w:szCs w:val="24"/>
          <w:highlight w:val="none"/>
          <w:u w:val="single"/>
          <w:lang w:val="en-US" w:eastAsia="zh-CN" w:bidi="ar-SA"/>
        </w:rPr>
        <w:t xml:space="preserve"> </w:t>
      </w:r>
      <w:r>
        <w:rPr>
          <w:rFonts w:hint="eastAsia" w:ascii="宋体" w:hAnsi="宋体" w:eastAsia="宋体" w:cs="宋体"/>
          <w:bCs/>
          <w:color w:val="000000"/>
          <w:kern w:val="0"/>
          <w:sz w:val="24"/>
          <w:szCs w:val="24"/>
          <w:highlight w:val="none"/>
          <w:u w:val="single"/>
          <w:lang w:bidi="ar-SA"/>
        </w:rPr>
        <w:t xml:space="preserve"> </w:t>
      </w:r>
      <w:r>
        <w:rPr>
          <w:rFonts w:hint="eastAsia" w:ascii="宋体" w:hAnsi="宋体" w:eastAsia="宋体" w:cs="宋体"/>
          <w:bCs/>
          <w:color w:val="000000"/>
          <w:kern w:val="0"/>
          <w:sz w:val="24"/>
          <w:szCs w:val="24"/>
          <w:highlight w:val="none"/>
          <w:lang w:bidi="ar-SA"/>
        </w:rPr>
        <w:t>万元，资产总额为</w:t>
      </w:r>
      <w:r>
        <w:rPr>
          <w:rFonts w:hint="eastAsia" w:ascii="宋体" w:hAnsi="宋体" w:eastAsia="宋体" w:cs="宋体"/>
          <w:bCs/>
          <w:color w:val="000000"/>
          <w:kern w:val="0"/>
          <w:sz w:val="24"/>
          <w:szCs w:val="24"/>
          <w:highlight w:val="none"/>
          <w:u w:val="single"/>
          <w:lang w:bidi="ar-SA"/>
        </w:rPr>
        <w:t xml:space="preserve">  </w:t>
      </w:r>
      <w:r>
        <w:rPr>
          <w:rFonts w:hint="eastAsia" w:ascii="宋体" w:hAnsi="宋体" w:eastAsia="宋体" w:cs="宋体"/>
          <w:bCs/>
          <w:color w:val="000000"/>
          <w:kern w:val="0"/>
          <w:sz w:val="24"/>
          <w:szCs w:val="24"/>
          <w:highlight w:val="none"/>
          <w:u w:val="single"/>
          <w:lang w:val="en-US" w:eastAsia="zh-CN" w:bidi="ar-SA"/>
        </w:rPr>
        <w:t xml:space="preserve"> </w:t>
      </w:r>
      <w:r>
        <w:rPr>
          <w:rFonts w:hint="eastAsia" w:ascii="宋体" w:hAnsi="宋体" w:eastAsia="宋体" w:cs="宋体"/>
          <w:bCs/>
          <w:color w:val="000000"/>
          <w:kern w:val="0"/>
          <w:sz w:val="24"/>
          <w:szCs w:val="24"/>
          <w:highlight w:val="none"/>
          <w:u w:val="single"/>
          <w:lang w:bidi="ar-SA"/>
        </w:rPr>
        <w:t xml:space="preserve">  </w:t>
      </w:r>
      <w:r>
        <w:rPr>
          <w:rFonts w:hint="eastAsia" w:ascii="宋体" w:hAnsi="宋体" w:eastAsia="宋体" w:cs="宋体"/>
          <w:bCs/>
          <w:color w:val="000000"/>
          <w:kern w:val="0"/>
          <w:sz w:val="24"/>
          <w:szCs w:val="24"/>
          <w:highlight w:val="none"/>
          <w:lang w:bidi="ar-SA"/>
        </w:rPr>
        <w:t>万元，属于</w:t>
      </w:r>
      <w:r>
        <w:rPr>
          <w:rFonts w:hint="eastAsia" w:ascii="宋体" w:hAnsi="宋体" w:eastAsia="宋体" w:cs="宋体"/>
          <w:bCs/>
          <w:color w:val="000000"/>
          <w:kern w:val="0"/>
          <w:sz w:val="24"/>
          <w:szCs w:val="24"/>
          <w:highlight w:val="none"/>
          <w:u w:val="single"/>
          <w:lang w:val="en-US" w:eastAsia="zh-CN" w:bidi="ar-SA"/>
        </w:rPr>
        <w:t xml:space="preserve">   </w:t>
      </w:r>
      <w:r>
        <w:rPr>
          <w:rFonts w:hint="eastAsia" w:ascii="宋体" w:hAnsi="宋体" w:eastAsia="宋体" w:cs="宋体"/>
          <w:bCs/>
          <w:color w:val="000000"/>
          <w:kern w:val="0"/>
          <w:sz w:val="24"/>
          <w:szCs w:val="24"/>
          <w:highlight w:val="none"/>
          <w:u w:val="none"/>
          <w:lang w:bidi="ar-SA"/>
        </w:rPr>
        <w:t>（中型企业、小型企业、微型企业）</w:t>
      </w:r>
      <w:r>
        <w:rPr>
          <w:rFonts w:hint="eastAsia" w:ascii="宋体" w:hAnsi="宋体" w:eastAsia="宋体" w:cs="宋体"/>
          <w:bCs/>
          <w:color w:val="000000"/>
          <w:kern w:val="0"/>
          <w:sz w:val="24"/>
          <w:szCs w:val="24"/>
          <w:highlight w:val="none"/>
          <w:lang w:bidi="ar-SA"/>
        </w:rPr>
        <w:t>；</w:t>
      </w:r>
    </w:p>
    <w:p w14:paraId="496FDF6F">
      <w:pPr>
        <w:adjustRightInd w:val="0"/>
        <w:snapToGrid w:val="0"/>
        <w:spacing w:line="440" w:lineRule="exact"/>
        <w:ind w:left="0" w:firstLine="480" w:firstLineChars="200"/>
        <w:rPr>
          <w:rFonts w:hint="eastAsia" w:ascii="宋体" w:hAnsi="宋体" w:eastAsia="宋体" w:cs="宋体"/>
          <w:bCs/>
          <w:color w:val="000000"/>
          <w:kern w:val="0"/>
          <w:sz w:val="24"/>
          <w:szCs w:val="24"/>
          <w:highlight w:val="none"/>
          <w:lang w:bidi="ar-SA"/>
        </w:rPr>
      </w:pPr>
      <w:r>
        <w:rPr>
          <w:rFonts w:hint="eastAsia" w:ascii="宋体" w:hAnsi="宋体" w:eastAsia="宋体" w:cs="宋体"/>
          <w:kern w:val="2"/>
          <w:sz w:val="24"/>
          <w:szCs w:val="24"/>
          <w:lang w:val="en-US" w:eastAsia="zh-CN" w:bidi="ar"/>
        </w:rPr>
        <w:t xml:space="preserve"> ……</w:t>
      </w:r>
    </w:p>
    <w:p w14:paraId="3382453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以上企业，不属于大企业的分支机构，不存在控股股东为大企业的情形，也不存在与大企业的负责人为同一人的情形。</w:t>
      </w:r>
    </w:p>
    <w:p w14:paraId="68E6C58A">
      <w:pPr>
        <w:adjustRightInd w:val="0"/>
        <w:snapToGrid w:val="0"/>
        <w:spacing w:line="440" w:lineRule="exact"/>
        <w:rPr>
          <w:rFonts w:hint="eastAsia" w:ascii="宋体" w:hAnsi="宋体" w:eastAsia="宋体" w:cs="宋体"/>
          <w:b/>
          <w:bCs w:val="0"/>
          <w:color w:val="000000"/>
          <w:kern w:val="0"/>
          <w:sz w:val="24"/>
          <w:szCs w:val="24"/>
          <w:highlight w:val="none"/>
          <w:lang w:bidi="ar-SA"/>
        </w:rPr>
      </w:pPr>
      <w:r>
        <w:rPr>
          <w:rFonts w:hint="eastAsia" w:ascii="宋体" w:hAnsi="宋体" w:eastAsia="宋体" w:cs="宋体"/>
          <w:kern w:val="2"/>
          <w:sz w:val="24"/>
          <w:szCs w:val="24"/>
          <w:lang w:val="en-US" w:eastAsia="zh-CN" w:bidi="ar"/>
        </w:rPr>
        <w:t>本企业对上述声明内容的真实性负责。如有虚假，将依法承担相应责任。</w:t>
      </w:r>
    </w:p>
    <w:p w14:paraId="09D43C13">
      <w:pPr>
        <w:wordWrap w:val="0"/>
        <w:adjustRightInd w:val="0"/>
        <w:snapToGrid w:val="0"/>
        <w:spacing w:line="440" w:lineRule="exact"/>
        <w:ind w:left="6960" w:hanging="6987" w:hangingChars="2900"/>
        <w:jc w:val="center"/>
        <w:rPr>
          <w:rFonts w:hint="eastAsia" w:ascii="宋体" w:hAnsi="宋体" w:eastAsia="宋体" w:cs="宋体"/>
          <w:b/>
          <w:bCs/>
          <w:color w:val="000000"/>
          <w:kern w:val="0"/>
          <w:sz w:val="24"/>
          <w:szCs w:val="24"/>
          <w:highlight w:val="none"/>
          <w:lang w:bidi="ar-SA"/>
        </w:rPr>
      </w:pPr>
      <w:r>
        <w:rPr>
          <w:rFonts w:hint="eastAsia" w:ascii="宋体" w:hAnsi="宋体" w:eastAsia="宋体" w:cs="宋体"/>
          <w:b/>
          <w:bCs/>
          <w:color w:val="000000"/>
          <w:kern w:val="0"/>
          <w:sz w:val="24"/>
          <w:szCs w:val="24"/>
          <w:highlight w:val="none"/>
          <w:lang w:val="en-US" w:eastAsia="zh-CN" w:bidi="ar-SA"/>
        </w:rPr>
        <w:t xml:space="preserve">                                       </w:t>
      </w:r>
      <w:r>
        <w:rPr>
          <w:rFonts w:hint="eastAsia" w:ascii="宋体" w:hAnsi="宋体" w:eastAsia="宋体" w:cs="宋体"/>
          <w:b/>
          <w:bCs/>
          <w:color w:val="000000"/>
          <w:kern w:val="0"/>
          <w:sz w:val="24"/>
          <w:szCs w:val="24"/>
          <w:highlight w:val="none"/>
          <w:lang w:bidi="ar-SA"/>
        </w:rPr>
        <w:t xml:space="preserve">企业名称（盖章）：           </w:t>
      </w:r>
    </w:p>
    <w:p w14:paraId="7D028314">
      <w:pPr>
        <w:wordWrap w:val="0"/>
        <w:adjustRightInd w:val="0"/>
        <w:snapToGrid w:val="0"/>
        <w:spacing w:line="440" w:lineRule="exact"/>
        <w:ind w:right="560" w:firstLine="6505" w:firstLineChars="2700"/>
        <w:rPr>
          <w:rFonts w:hint="eastAsia" w:ascii="宋体" w:hAnsi="宋体" w:eastAsia="宋体" w:cs="宋体"/>
          <w:b/>
          <w:bCs/>
          <w:color w:val="000000"/>
          <w:kern w:val="0"/>
          <w:sz w:val="24"/>
          <w:szCs w:val="24"/>
          <w:highlight w:val="none"/>
          <w:lang w:bidi="ar-SA"/>
        </w:rPr>
      </w:pPr>
      <w:r>
        <w:rPr>
          <w:rFonts w:hint="eastAsia" w:ascii="宋体" w:hAnsi="宋体" w:eastAsia="宋体" w:cs="宋体"/>
          <w:b/>
          <w:bCs/>
          <w:color w:val="000000"/>
          <w:kern w:val="0"/>
          <w:sz w:val="24"/>
          <w:szCs w:val="24"/>
          <w:highlight w:val="none"/>
          <w:lang w:bidi="ar-SA"/>
        </w:rPr>
        <w:t xml:space="preserve">日 期：           </w:t>
      </w:r>
    </w:p>
    <w:p w14:paraId="7D368B30">
      <w:pPr>
        <w:widowControl/>
        <w:spacing w:line="360" w:lineRule="auto"/>
        <w:ind w:left="420"/>
        <w:jc w:val="both"/>
        <w:outlineLvl w:val="9"/>
        <w:rPr>
          <w:rFonts w:hint="eastAsia" w:ascii="宋体" w:hAnsi="宋体" w:eastAsia="宋体" w:cs="宋体"/>
          <w:color w:val="000000"/>
          <w:kern w:val="0"/>
          <w:sz w:val="21"/>
          <w:szCs w:val="21"/>
          <w:highlight w:val="none"/>
          <w:lang w:val="en-US" w:eastAsia="zh-CN" w:bidi="ar-SA"/>
        </w:rPr>
      </w:pPr>
    </w:p>
    <w:p w14:paraId="0CAE51BD">
      <w:pPr>
        <w:widowControl/>
        <w:snapToGrid w:val="0"/>
        <w:spacing w:line="360" w:lineRule="auto"/>
        <w:outlineLvl w:val="9"/>
        <w:rPr>
          <w:rFonts w:hint="eastAsia" w:ascii="宋体" w:hAnsi="宋体" w:eastAsia="宋体" w:cs="宋体"/>
          <w:b/>
          <w:color w:val="000000"/>
          <w:sz w:val="28"/>
          <w:szCs w:val="28"/>
          <w:highlight w:val="none"/>
        </w:rPr>
        <w:sectPr>
          <w:footerReference r:id="rId5" w:type="default"/>
          <w:pgSz w:w="11906" w:h="16838"/>
          <w:pgMar w:top="1088" w:right="949" w:bottom="1440" w:left="1117" w:header="851" w:footer="850" w:gutter="0"/>
          <w:pgBorders>
            <w:top w:val="none" w:sz="0" w:space="0"/>
            <w:left w:val="none" w:sz="0" w:space="0"/>
            <w:bottom w:val="none" w:sz="0" w:space="0"/>
            <w:right w:val="none" w:sz="0" w:space="0"/>
          </w:pgBorders>
          <w:pgNumType w:fmt="decimal" w:chapStyle="1"/>
          <w:cols w:space="720" w:num="1"/>
          <w:docGrid w:linePitch="312" w:charSpace="0"/>
        </w:sectPr>
      </w:pPr>
    </w:p>
    <w:p w14:paraId="0054120B">
      <w:pPr>
        <w:spacing w:line="360" w:lineRule="auto"/>
        <w:jc w:val="both"/>
        <w:rPr>
          <w:rFonts w:hint="eastAsia" w:ascii="宋体" w:hAnsi="宋体" w:eastAsia="宋体" w:cs="宋体"/>
          <w:bCs/>
          <w:color w:val="000000"/>
          <w:sz w:val="24"/>
          <w:highlight w:val="none"/>
          <w:lang w:bidi="ar-SA"/>
        </w:rPr>
      </w:pPr>
      <w:r>
        <w:rPr>
          <w:rFonts w:hint="eastAsia" w:ascii="宋体" w:hAnsi="宋体" w:eastAsia="宋体" w:cs="宋体"/>
          <w:b/>
          <w:bCs/>
          <w:color w:val="000000"/>
          <w:kern w:val="2"/>
          <w:sz w:val="30"/>
          <w:szCs w:val="30"/>
          <w:highlight w:val="none"/>
          <w:lang w:val="en-US" w:eastAsia="zh-CN" w:bidi="ar-SA"/>
        </w:rPr>
        <w:t>（16）残疾人福利性单位声明函</w:t>
      </w:r>
    </w:p>
    <w:p w14:paraId="771998DD">
      <w:pPr>
        <w:spacing w:line="360" w:lineRule="auto"/>
        <w:jc w:val="both"/>
        <w:rPr>
          <w:rFonts w:hint="eastAsia" w:ascii="宋体" w:hAnsi="宋体" w:eastAsia="宋体" w:cs="宋体"/>
          <w:b/>
          <w:bCs/>
          <w:color w:val="000000"/>
          <w:sz w:val="24"/>
          <w:highlight w:val="none"/>
          <w:lang w:eastAsia="zh-CN" w:bidi="ar-SA"/>
        </w:rPr>
      </w:pPr>
    </w:p>
    <w:p w14:paraId="75477F28">
      <w:pPr>
        <w:snapToGrid w:val="0"/>
        <w:spacing w:line="500" w:lineRule="exact"/>
        <w:jc w:val="center"/>
        <w:rPr>
          <w:rFonts w:ascii="Times New Roman" w:hAnsi="Times New Roman" w:eastAsia="宋体" w:cs="Times New Roman"/>
          <w:sz w:val="24"/>
        </w:rPr>
      </w:pPr>
      <w:r>
        <w:rPr>
          <w:rFonts w:hint="eastAsia" w:ascii="宋体" w:hAnsi="宋体" w:eastAsia="宋体" w:cs="仿宋_GB2312"/>
          <w:b/>
          <w:spacing w:val="6"/>
          <w:sz w:val="24"/>
        </w:rPr>
        <w:t>(不属于残疾人福利性单位的无需填写)</w:t>
      </w:r>
    </w:p>
    <w:p w14:paraId="19F1E96F">
      <w:pPr>
        <w:spacing w:line="500" w:lineRule="exact"/>
        <w:ind w:firstLine="480"/>
        <w:rPr>
          <w:rFonts w:ascii="Times New Roman" w:hAnsi="Times New Roman" w:eastAsia="宋体" w:cs="Times New Roman"/>
          <w:sz w:val="24"/>
        </w:rPr>
      </w:pPr>
      <w:r>
        <w:rPr>
          <w:rFonts w:hint="eastAsia" w:ascii="宋体" w:hAnsi="宋体" w:eastAsia="宋体"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宋体" w:hAnsi="宋体" w:eastAsia="宋体" w:cs="仿宋_GB2312"/>
          <w:sz w:val="24"/>
          <w:u w:val="single"/>
        </w:rPr>
        <w:t xml:space="preserve">   </w:t>
      </w:r>
      <w:r>
        <w:rPr>
          <w:rFonts w:hint="eastAsia" w:ascii="宋体" w:hAnsi="宋体" w:eastAsia="宋体" w:cs="仿宋_GB2312"/>
          <w:sz w:val="24"/>
        </w:rPr>
        <w:t>人。且本单位参加单位的项目采购活动提供本单位制造的货物（由本单位承担工程/提供服务），或者提供其他残疾人福利性单位制造的货物（不包括使用非残疾人福利性单位注册商标的货物）。</w:t>
      </w:r>
    </w:p>
    <w:p w14:paraId="17C48047">
      <w:pPr>
        <w:spacing w:line="500" w:lineRule="exact"/>
        <w:ind w:firstLine="480"/>
        <w:rPr>
          <w:rFonts w:ascii="Times New Roman" w:hAnsi="Times New Roman" w:eastAsia="宋体" w:cs="Times New Roman"/>
          <w:sz w:val="24"/>
        </w:rPr>
      </w:pPr>
      <w:r>
        <w:rPr>
          <w:rFonts w:hint="eastAsia" w:ascii="宋体" w:hAnsi="宋体" w:eastAsia="宋体" w:cs="仿宋_GB2312"/>
          <w:sz w:val="24"/>
        </w:rPr>
        <w:t>本单位对上述声明的真实性负责。如有虚假，将依法承担相应责任。</w:t>
      </w:r>
    </w:p>
    <w:p w14:paraId="6FC611E3">
      <w:pPr>
        <w:snapToGrid w:val="0"/>
        <w:spacing w:line="500" w:lineRule="exact"/>
        <w:ind w:firstLine="504"/>
        <w:rPr>
          <w:rFonts w:ascii="Times New Roman" w:hAnsi="Times New Roman" w:eastAsia="宋体" w:cs="Times New Roman"/>
          <w:sz w:val="24"/>
        </w:rPr>
      </w:pPr>
    </w:p>
    <w:p w14:paraId="0A37B536">
      <w:pPr>
        <w:spacing w:line="500" w:lineRule="exact"/>
        <w:ind w:firstLine="480"/>
        <w:jc w:val="center"/>
        <w:rPr>
          <w:rFonts w:ascii="宋体" w:hAnsi="宋体" w:eastAsia="宋体" w:cs="仿宋_GB2312"/>
          <w:bCs/>
          <w:spacing w:val="6"/>
          <w:sz w:val="24"/>
        </w:rPr>
      </w:pPr>
    </w:p>
    <w:p w14:paraId="3925A8AD">
      <w:pPr>
        <w:spacing w:line="500" w:lineRule="exact"/>
        <w:ind w:firstLine="480"/>
        <w:jc w:val="center"/>
        <w:rPr>
          <w:rFonts w:ascii="Times New Roman" w:hAnsi="Times New Roman" w:eastAsia="宋体" w:cs="Times New Roman"/>
          <w:sz w:val="24"/>
        </w:rPr>
      </w:pPr>
      <w:r>
        <w:rPr>
          <w:rFonts w:hint="eastAsia" w:ascii="宋体" w:hAnsi="宋体" w:eastAsia="宋体" w:cs="宋体"/>
          <w:bCs/>
          <w:sz w:val="24"/>
        </w:rPr>
        <w:t xml:space="preserve">                </w:t>
      </w:r>
      <w:r>
        <w:rPr>
          <w:rFonts w:hint="eastAsia" w:ascii="宋体" w:hAnsi="宋体" w:eastAsia="宋体" w:cs="宋体"/>
          <w:b/>
          <w:bCs/>
          <w:sz w:val="24"/>
        </w:rPr>
        <w:t xml:space="preserve">  </w:t>
      </w:r>
      <w:r>
        <w:rPr>
          <w:rFonts w:hint="eastAsia" w:ascii="宋体" w:hAnsi="宋体" w:eastAsia="宋体" w:cs="仿宋_GB2312"/>
          <w:b/>
          <w:bCs/>
          <w:sz w:val="24"/>
        </w:rPr>
        <w:t>单位名称：</w:t>
      </w:r>
      <w:r>
        <w:rPr>
          <w:rFonts w:hint="eastAsia" w:ascii="宋体" w:hAnsi="宋体" w:eastAsia="宋体" w:cs="仿宋_GB2312"/>
          <w:b/>
          <w:bCs/>
          <w:sz w:val="24"/>
          <w:lang w:val="en-US" w:eastAsia="zh-CN"/>
        </w:rPr>
        <w:t xml:space="preserve">  </w:t>
      </w:r>
      <w:r>
        <w:rPr>
          <w:rFonts w:hint="eastAsia" w:ascii="宋体" w:hAnsi="宋体" w:eastAsia="宋体" w:cs="仿宋_GB2312"/>
          <w:b/>
          <w:bCs/>
          <w:sz w:val="24"/>
        </w:rPr>
        <w:t>（公章）</w:t>
      </w:r>
    </w:p>
    <w:p w14:paraId="00ED3F79">
      <w:pPr>
        <w:spacing w:line="500" w:lineRule="exact"/>
        <w:ind w:firstLine="482"/>
        <w:jc w:val="center"/>
        <w:rPr>
          <w:rFonts w:ascii="Times New Roman" w:hAnsi="Times New Roman" w:eastAsia="宋体" w:cs="Times New Roman"/>
          <w:sz w:val="24"/>
        </w:rPr>
      </w:pPr>
      <w:r>
        <w:rPr>
          <w:rFonts w:hint="eastAsia" w:ascii="宋体" w:hAnsi="宋体" w:eastAsia="宋体" w:cs="宋体"/>
          <w:b/>
          <w:bCs/>
          <w:sz w:val="24"/>
        </w:rPr>
        <w:t xml:space="preserve">                  </w:t>
      </w:r>
      <w:r>
        <w:rPr>
          <w:rFonts w:hint="eastAsia" w:ascii="宋体" w:hAnsi="宋体" w:eastAsia="宋体" w:cs="仿宋_GB2312"/>
          <w:b/>
          <w:bCs/>
          <w:sz w:val="24"/>
        </w:rPr>
        <w:t>法定代表人或委托代理人：</w:t>
      </w:r>
      <w:r>
        <w:rPr>
          <w:rFonts w:hint="eastAsia" w:ascii="宋体" w:hAnsi="宋体" w:eastAsia="宋体" w:cs="仿宋_GB2312"/>
          <w:b/>
          <w:bCs/>
          <w:sz w:val="24"/>
          <w:lang w:val="en-US" w:eastAsia="zh-CN"/>
        </w:rPr>
        <w:t xml:space="preserve">  </w:t>
      </w:r>
      <w:r>
        <w:rPr>
          <w:rFonts w:hint="eastAsia" w:ascii="宋体" w:hAnsi="宋体" w:eastAsia="宋体" w:cs="仿宋_GB2312"/>
          <w:b/>
          <w:bCs/>
          <w:sz w:val="24"/>
        </w:rPr>
        <w:t>（签字或盖章）</w:t>
      </w:r>
    </w:p>
    <w:p w14:paraId="67587244">
      <w:pPr>
        <w:spacing w:line="500" w:lineRule="exact"/>
        <w:ind w:firstLine="482"/>
        <w:jc w:val="center"/>
        <w:rPr>
          <w:rFonts w:ascii="Times New Roman" w:hAnsi="Times New Roman" w:eastAsia="宋体" w:cs="Times New Roman"/>
          <w:sz w:val="24"/>
        </w:rPr>
      </w:pPr>
      <w:r>
        <w:rPr>
          <w:rFonts w:hint="eastAsia" w:ascii="宋体" w:hAnsi="宋体" w:eastAsia="宋体" w:cs="宋体"/>
          <w:b/>
          <w:bCs/>
          <w:sz w:val="24"/>
        </w:rPr>
        <w:t xml:space="preserve">            </w:t>
      </w:r>
      <w:r>
        <w:rPr>
          <w:rFonts w:hint="eastAsia" w:ascii="宋体" w:hAnsi="宋体" w:eastAsia="宋体" w:cs="仿宋_GB2312"/>
          <w:b/>
          <w:bCs/>
          <w:sz w:val="24"/>
        </w:rPr>
        <w:t>年  月  日</w:t>
      </w:r>
    </w:p>
    <w:p w14:paraId="065CC583">
      <w:pPr>
        <w:snapToGrid w:val="0"/>
        <w:spacing w:line="560" w:lineRule="exact"/>
        <w:ind w:firstLine="664"/>
        <w:rPr>
          <w:rFonts w:ascii="仿宋_GB2312" w:hAnsi="仿宋_GB2312" w:eastAsia="仿宋_GB2312" w:cs="仿宋_GB2312"/>
          <w:b/>
          <w:spacing w:val="6"/>
          <w:sz w:val="32"/>
          <w:szCs w:val="32"/>
        </w:rPr>
      </w:pPr>
    </w:p>
    <w:p w14:paraId="0FB6CDA1">
      <w:pPr>
        <w:ind w:right="480" w:firstLine="6023" w:firstLineChars="2500"/>
        <w:rPr>
          <w:rFonts w:hint="eastAsia" w:ascii="宋体" w:hAnsi="宋体" w:eastAsia="宋体" w:cs="宋体"/>
          <w:b/>
          <w:color w:val="000000"/>
          <w:sz w:val="24"/>
          <w:highlight w:val="none"/>
        </w:rPr>
      </w:pPr>
    </w:p>
    <w:p w14:paraId="713498A3">
      <w:pPr>
        <w:ind w:right="480" w:firstLine="6023" w:firstLineChars="2500"/>
        <w:rPr>
          <w:rFonts w:hint="eastAsia" w:ascii="宋体" w:hAnsi="宋体" w:eastAsia="宋体" w:cs="宋体"/>
          <w:b/>
          <w:color w:val="000000"/>
          <w:sz w:val="24"/>
          <w:highlight w:val="none"/>
        </w:rPr>
      </w:pPr>
    </w:p>
    <w:p w14:paraId="056A6DB8">
      <w:pPr>
        <w:ind w:right="480" w:firstLine="6023" w:firstLineChars="2500"/>
        <w:rPr>
          <w:rFonts w:hint="eastAsia" w:ascii="宋体" w:hAnsi="宋体" w:eastAsia="宋体" w:cs="宋体"/>
          <w:b/>
          <w:color w:val="000000"/>
          <w:sz w:val="24"/>
          <w:highlight w:val="none"/>
        </w:rPr>
      </w:pPr>
    </w:p>
    <w:p w14:paraId="724A8409">
      <w:pPr>
        <w:ind w:right="480" w:firstLine="6023" w:firstLineChars="2500"/>
        <w:rPr>
          <w:rFonts w:hint="eastAsia" w:ascii="宋体" w:hAnsi="宋体" w:eastAsia="宋体" w:cs="宋体"/>
          <w:b/>
          <w:color w:val="000000"/>
          <w:sz w:val="24"/>
          <w:highlight w:val="none"/>
        </w:rPr>
      </w:pPr>
    </w:p>
    <w:p w14:paraId="08D29C3A">
      <w:pPr>
        <w:widowControl/>
        <w:snapToGrid w:val="0"/>
        <w:spacing w:line="360" w:lineRule="auto"/>
        <w:outlineLvl w:val="9"/>
        <w:rPr>
          <w:rFonts w:hint="eastAsia" w:ascii="宋体" w:hAnsi="宋体" w:eastAsia="宋体" w:cs="宋体"/>
          <w:b/>
          <w:color w:val="000000"/>
          <w:sz w:val="28"/>
          <w:szCs w:val="28"/>
          <w:highlight w:val="none"/>
        </w:rPr>
      </w:pPr>
    </w:p>
    <w:p w14:paraId="6A0DC439">
      <w:pPr>
        <w:widowControl/>
        <w:snapToGrid w:val="0"/>
        <w:spacing w:line="360" w:lineRule="auto"/>
        <w:outlineLvl w:val="9"/>
        <w:rPr>
          <w:rFonts w:hint="eastAsia" w:ascii="宋体" w:hAnsi="宋体" w:eastAsia="宋体" w:cs="宋体"/>
          <w:b/>
          <w:color w:val="000000"/>
          <w:sz w:val="28"/>
          <w:szCs w:val="28"/>
          <w:highlight w:val="none"/>
        </w:rPr>
      </w:pPr>
    </w:p>
    <w:p w14:paraId="004D6852">
      <w:pPr>
        <w:widowControl/>
        <w:snapToGrid w:val="0"/>
        <w:spacing w:line="360" w:lineRule="auto"/>
        <w:outlineLvl w:val="9"/>
        <w:rPr>
          <w:rFonts w:hint="eastAsia" w:ascii="宋体" w:hAnsi="宋体" w:eastAsia="宋体" w:cs="宋体"/>
          <w:b/>
          <w:color w:val="000000"/>
          <w:sz w:val="28"/>
          <w:szCs w:val="28"/>
          <w:highlight w:val="none"/>
        </w:rPr>
      </w:pPr>
    </w:p>
    <w:p w14:paraId="5BD2E6FD">
      <w:pPr>
        <w:widowControl/>
        <w:snapToGrid w:val="0"/>
        <w:spacing w:line="360" w:lineRule="auto"/>
        <w:outlineLvl w:val="9"/>
        <w:rPr>
          <w:rFonts w:hint="eastAsia" w:ascii="宋体" w:hAnsi="宋体" w:eastAsia="宋体" w:cs="宋体"/>
          <w:b/>
          <w:color w:val="000000"/>
          <w:sz w:val="28"/>
          <w:szCs w:val="28"/>
          <w:highlight w:val="none"/>
        </w:rPr>
      </w:pPr>
    </w:p>
    <w:p w14:paraId="0324B4BB">
      <w:pPr>
        <w:widowControl/>
        <w:snapToGrid w:val="0"/>
        <w:spacing w:line="360" w:lineRule="auto"/>
        <w:outlineLvl w:val="9"/>
        <w:rPr>
          <w:rFonts w:hint="eastAsia" w:ascii="宋体" w:hAnsi="宋体" w:eastAsia="宋体" w:cs="宋体"/>
          <w:b/>
          <w:color w:val="000000"/>
          <w:sz w:val="28"/>
          <w:szCs w:val="28"/>
          <w:highlight w:val="none"/>
        </w:rPr>
      </w:pPr>
    </w:p>
    <w:p w14:paraId="0648E673">
      <w:pPr>
        <w:widowControl/>
        <w:snapToGrid w:val="0"/>
        <w:spacing w:line="360" w:lineRule="auto"/>
        <w:outlineLvl w:val="9"/>
        <w:rPr>
          <w:rFonts w:hint="eastAsia" w:ascii="宋体" w:hAnsi="宋体" w:eastAsia="宋体" w:cs="宋体"/>
          <w:b/>
          <w:color w:val="000000"/>
          <w:sz w:val="28"/>
          <w:szCs w:val="28"/>
          <w:highlight w:val="none"/>
        </w:rPr>
      </w:pPr>
    </w:p>
    <w:p w14:paraId="5D98BEFB">
      <w:pPr>
        <w:widowControl w:val="0"/>
        <w:autoSpaceDE w:val="0"/>
        <w:autoSpaceDN w:val="0"/>
        <w:ind w:firstLine="240" w:firstLineChars="100"/>
        <w:jc w:val="left"/>
        <w:rPr>
          <w:rFonts w:hint="eastAsia" w:ascii="宋体" w:hAnsi="宋体" w:eastAsia="宋体" w:cs="宋体"/>
          <w:color w:val="000000"/>
          <w:kern w:val="0"/>
          <w:sz w:val="24"/>
          <w:szCs w:val="24"/>
          <w:highlight w:val="none"/>
          <w:lang w:val="zh-CN" w:eastAsia="zh-CN" w:bidi="zh-CN"/>
        </w:rPr>
      </w:pPr>
    </w:p>
    <w:p w14:paraId="73C2A2B8">
      <w:pPr>
        <w:rPr>
          <w:rFonts w:hint="eastAsia" w:ascii="宋体" w:hAnsi="宋体" w:eastAsia="宋体" w:cs="宋体"/>
          <w:color w:val="000000"/>
          <w:sz w:val="24"/>
          <w:highlight w:val="none"/>
        </w:rPr>
      </w:pPr>
    </w:p>
    <w:p w14:paraId="6B08EF2F">
      <w:pPr>
        <w:rPr>
          <w:rFonts w:hint="eastAsia" w:ascii="宋体" w:hAnsi="宋体" w:eastAsia="宋体" w:cs="宋体"/>
          <w:color w:val="000000"/>
          <w:sz w:val="24"/>
          <w:highlight w:val="none"/>
        </w:rPr>
      </w:pPr>
    </w:p>
    <w:p w14:paraId="135B3450">
      <w:pPr>
        <w:rPr>
          <w:rFonts w:hint="eastAsia" w:ascii="宋体" w:hAnsi="宋体" w:eastAsia="宋体" w:cs="宋体"/>
          <w:color w:val="000000"/>
          <w:sz w:val="24"/>
          <w:highlight w:val="none"/>
        </w:rPr>
      </w:pPr>
    </w:p>
    <w:p w14:paraId="4690EAC3">
      <w:pPr>
        <w:widowControl w:val="0"/>
        <w:autoSpaceDE w:val="0"/>
        <w:autoSpaceDN w:val="0"/>
        <w:jc w:val="left"/>
        <w:rPr>
          <w:rFonts w:hint="eastAsia" w:ascii="宋体" w:hAnsi="宋体" w:eastAsia="宋体" w:cs="宋体"/>
          <w:color w:val="000000"/>
          <w:kern w:val="0"/>
          <w:sz w:val="24"/>
          <w:szCs w:val="24"/>
          <w:highlight w:val="none"/>
          <w:lang w:val="zh-CN" w:eastAsia="zh-CN" w:bidi="zh-CN"/>
        </w:rPr>
      </w:pPr>
    </w:p>
    <w:p w14:paraId="52A88E2E">
      <w:pPr>
        <w:spacing w:line="360" w:lineRule="auto"/>
        <w:jc w:val="both"/>
        <w:rPr>
          <w:rFonts w:hint="eastAsia" w:ascii="宋体" w:hAnsi="宋体" w:eastAsia="宋体" w:cs="宋体"/>
          <w:b/>
          <w:bCs/>
          <w:color w:val="000000"/>
          <w:sz w:val="24"/>
          <w:highlight w:val="none"/>
          <w:lang w:eastAsia="zh-CN" w:bidi="ar-SA"/>
        </w:rPr>
      </w:pPr>
      <w:r>
        <w:rPr>
          <w:rFonts w:hint="eastAsia" w:ascii="宋体" w:hAnsi="宋体" w:eastAsia="宋体" w:cs="宋体"/>
          <w:b/>
          <w:bCs/>
          <w:color w:val="000000"/>
          <w:kern w:val="2"/>
          <w:sz w:val="30"/>
          <w:szCs w:val="30"/>
          <w:highlight w:val="none"/>
          <w:lang w:val="en-US" w:eastAsia="zh-CN" w:bidi="ar-SA"/>
        </w:rPr>
        <w:t>（17）监狱企业证明资料</w:t>
      </w:r>
    </w:p>
    <w:p w14:paraId="79B9EED5">
      <w:pPr>
        <w:snapToGrid w:val="0"/>
        <w:spacing w:line="500" w:lineRule="exact"/>
        <w:jc w:val="center"/>
        <w:rPr>
          <w:rFonts w:ascii="Times New Roman" w:hAnsi="Times New Roman" w:eastAsia="宋体" w:cs="Times New Roman"/>
          <w:sz w:val="24"/>
        </w:rPr>
      </w:pPr>
      <w:r>
        <w:rPr>
          <w:rFonts w:hint="eastAsia" w:ascii="宋体" w:hAnsi="宋体" w:eastAsia="宋体" w:cs="仿宋_GB2312"/>
          <w:spacing w:val="6"/>
          <w:sz w:val="24"/>
        </w:rPr>
        <w:t>(不属于监狱企业的无需提供)</w:t>
      </w:r>
    </w:p>
    <w:p w14:paraId="5ADCE04C">
      <w:pPr>
        <w:snapToGrid w:val="0"/>
        <w:spacing w:line="500" w:lineRule="exact"/>
        <w:ind w:firstLine="504"/>
        <w:rPr>
          <w:rFonts w:ascii="Times New Roman" w:hAnsi="Times New Roman" w:eastAsia="宋体" w:cs="Times New Roman"/>
          <w:sz w:val="24"/>
        </w:rPr>
      </w:pPr>
      <w:r>
        <w:rPr>
          <w:rFonts w:hint="eastAsia" w:ascii="宋体" w:hAnsi="宋体" w:eastAsia="宋体" w:cs="仿宋_GB2312"/>
          <w:bCs/>
          <w:spacing w:val="6"/>
          <w:kern w:val="0"/>
          <w:sz w:val="24"/>
        </w:rPr>
        <w:t>备注：</w:t>
      </w:r>
      <w:r>
        <w:rPr>
          <w:rFonts w:hint="eastAsia" w:ascii="宋体" w:hAnsi="宋体" w:eastAsia="宋体" w:cs="仿宋_GB2312"/>
          <w:sz w:val="24"/>
        </w:rPr>
        <w:t>按</w:t>
      </w:r>
      <w:r>
        <w:rPr>
          <w:rFonts w:hint="eastAsia" w:ascii="宋体" w:hAnsi="宋体" w:eastAsia="宋体" w:cs="仿宋_GB2312"/>
          <w:spacing w:val="6"/>
          <w:sz w:val="24"/>
        </w:rPr>
        <w:t>《</w:t>
      </w:r>
      <w:r>
        <w:rPr>
          <w:rFonts w:hint="eastAsia" w:ascii="宋体" w:hAnsi="宋体" w:eastAsia="宋体" w:cs="仿宋_GB2312"/>
          <w:sz w:val="24"/>
        </w:rPr>
        <w:t>财政部 司法部关于政府采购支持监狱企业发展有关问题的通知</w:t>
      </w:r>
      <w:r>
        <w:rPr>
          <w:rFonts w:hint="eastAsia" w:ascii="宋体" w:hAnsi="宋体" w:eastAsia="宋体" w:cs="仿宋_GB2312"/>
          <w:spacing w:val="6"/>
          <w:sz w:val="24"/>
        </w:rPr>
        <w:t>》</w:t>
      </w:r>
      <w:r>
        <w:rPr>
          <w:rFonts w:hint="eastAsia" w:ascii="宋体" w:hAnsi="宋体" w:eastAsia="宋体" w:cs="仿宋_GB2312"/>
          <w:sz w:val="24"/>
        </w:rPr>
        <w:t>(财库〔2014〕68号)文件规定提供证明文件（复印件）。</w:t>
      </w:r>
    </w:p>
    <w:p w14:paraId="0824BFB5">
      <w:pPr>
        <w:spacing w:line="500" w:lineRule="exact"/>
        <w:ind w:firstLine="480"/>
        <w:jc w:val="center"/>
        <w:rPr>
          <w:rFonts w:ascii="宋体" w:hAnsi="宋体" w:eastAsia="宋体" w:cs="仿宋_GB2312"/>
          <w:bCs/>
          <w:sz w:val="24"/>
        </w:rPr>
      </w:pPr>
    </w:p>
    <w:p w14:paraId="46953E00">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ascii="Times New Roman" w:hAnsi="Times New Roman" w:eastAsia="宋体" w:cs="Times New Roman"/>
          <w:sz w:val="24"/>
        </w:rPr>
      </w:pPr>
      <w:r>
        <w:rPr>
          <w:rFonts w:hint="eastAsia" w:ascii="宋体" w:hAnsi="宋体" w:eastAsia="宋体" w:cs="宋体"/>
          <w:bCs/>
          <w:sz w:val="24"/>
        </w:rPr>
        <w:t xml:space="preserve">              </w:t>
      </w:r>
      <w:r>
        <w:rPr>
          <w:rFonts w:hint="eastAsia" w:ascii="宋体" w:hAnsi="宋体" w:eastAsia="宋体" w:cs="宋体"/>
          <w:b/>
          <w:bCs/>
          <w:sz w:val="24"/>
        </w:rPr>
        <w:t xml:space="preserve"> </w:t>
      </w:r>
      <w:r>
        <w:rPr>
          <w:rFonts w:hint="eastAsia" w:ascii="宋体" w:hAnsi="宋体" w:eastAsia="宋体" w:cs="仿宋_GB2312"/>
          <w:b/>
          <w:bCs/>
          <w:sz w:val="24"/>
        </w:rPr>
        <w:t>单位名称：</w:t>
      </w:r>
      <w:r>
        <w:rPr>
          <w:rFonts w:hint="eastAsia" w:ascii="宋体" w:hAnsi="宋体" w:eastAsia="宋体" w:cs="仿宋_GB2312"/>
          <w:b/>
          <w:bCs/>
          <w:sz w:val="24"/>
          <w:lang w:val="en-US" w:eastAsia="zh-CN"/>
        </w:rPr>
        <w:t xml:space="preserve">  </w:t>
      </w:r>
      <w:r>
        <w:rPr>
          <w:rFonts w:hint="eastAsia" w:ascii="宋体" w:hAnsi="宋体" w:eastAsia="宋体" w:cs="仿宋_GB2312"/>
          <w:b/>
          <w:bCs/>
          <w:sz w:val="24"/>
        </w:rPr>
        <w:t>（公章）</w:t>
      </w:r>
    </w:p>
    <w:p w14:paraId="33A879E7">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ascii="Times New Roman" w:hAnsi="Times New Roman" w:eastAsia="宋体" w:cs="Times New Roman"/>
          <w:sz w:val="24"/>
        </w:rPr>
      </w:pPr>
      <w:r>
        <w:rPr>
          <w:rFonts w:hint="eastAsia" w:ascii="宋体" w:hAnsi="宋体" w:eastAsia="宋体" w:cs="宋体"/>
          <w:b/>
          <w:bCs/>
          <w:sz w:val="24"/>
        </w:rPr>
        <w:t xml:space="preserve">                  </w:t>
      </w:r>
      <w:r>
        <w:rPr>
          <w:rFonts w:hint="eastAsia" w:ascii="宋体" w:hAnsi="宋体" w:eastAsia="宋体" w:cs="仿宋_GB2312"/>
          <w:b/>
          <w:bCs/>
          <w:sz w:val="24"/>
        </w:rPr>
        <w:t>法定代表人或委托代理人：</w:t>
      </w:r>
      <w:r>
        <w:rPr>
          <w:rFonts w:hint="eastAsia" w:ascii="宋体" w:hAnsi="宋体" w:eastAsia="宋体" w:cs="仿宋_GB2312"/>
          <w:b/>
          <w:bCs/>
          <w:sz w:val="24"/>
          <w:lang w:val="en-US" w:eastAsia="zh-CN"/>
        </w:rPr>
        <w:t xml:space="preserve">  </w:t>
      </w:r>
      <w:r>
        <w:rPr>
          <w:rFonts w:hint="eastAsia" w:ascii="宋体" w:hAnsi="宋体" w:eastAsia="宋体" w:cs="仿宋_GB2312"/>
          <w:b/>
          <w:bCs/>
          <w:sz w:val="24"/>
        </w:rPr>
        <w:t>（签字或盖章）</w:t>
      </w:r>
    </w:p>
    <w:p w14:paraId="29EF74C9">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ascii="Times New Roman" w:hAnsi="Times New Roman" w:eastAsia="宋体" w:cs="Times New Roman"/>
          <w:sz w:val="24"/>
        </w:rPr>
      </w:pPr>
      <w:r>
        <w:rPr>
          <w:rFonts w:hint="eastAsia" w:ascii="宋体" w:hAnsi="宋体" w:eastAsia="宋体" w:cs="宋体"/>
          <w:b/>
          <w:sz w:val="24"/>
        </w:rPr>
        <w:t xml:space="preserve">               </w:t>
      </w:r>
      <w:r>
        <w:rPr>
          <w:rFonts w:hint="eastAsia" w:ascii="宋体" w:hAnsi="宋体" w:eastAsia="宋体" w:cs="仿宋_GB2312"/>
          <w:b/>
          <w:bCs/>
          <w:sz w:val="24"/>
        </w:rPr>
        <w:t xml:space="preserve"> 年  月  日</w:t>
      </w:r>
    </w:p>
    <w:p w14:paraId="21988805">
      <w:pPr>
        <w:widowControl w:val="0"/>
        <w:autoSpaceDE w:val="0"/>
        <w:autoSpaceDN w:val="0"/>
        <w:jc w:val="left"/>
        <w:rPr>
          <w:rFonts w:hint="eastAsia" w:ascii="宋体" w:hAnsi="宋体" w:eastAsia="宋体" w:cs="宋体"/>
          <w:color w:val="000000"/>
          <w:kern w:val="0"/>
          <w:sz w:val="28"/>
          <w:szCs w:val="28"/>
          <w:highlight w:val="none"/>
          <w:lang w:val="zh-CN" w:eastAsia="zh-CN" w:bidi="zh-CN"/>
        </w:rPr>
      </w:pPr>
    </w:p>
    <w:p w14:paraId="1C74DAB2">
      <w:pPr>
        <w:widowControl w:val="0"/>
        <w:jc w:val="both"/>
        <w:rPr>
          <w:rFonts w:hint="eastAsia" w:ascii="宋体" w:hAnsi="宋体" w:eastAsia="宋体" w:cs="宋体"/>
          <w:color w:val="000000"/>
          <w:kern w:val="2"/>
          <w:sz w:val="28"/>
          <w:szCs w:val="28"/>
          <w:highlight w:val="none"/>
          <w:lang w:val="en-US" w:eastAsia="zh-CN" w:bidi="ar-SA"/>
        </w:rPr>
      </w:pPr>
    </w:p>
    <w:p w14:paraId="0F3A0C6C">
      <w:pPr>
        <w:widowControl w:val="0"/>
        <w:jc w:val="both"/>
        <w:rPr>
          <w:rFonts w:hint="eastAsia" w:ascii="宋体" w:hAnsi="宋体" w:eastAsia="宋体" w:cs="宋体"/>
          <w:color w:val="000000"/>
          <w:kern w:val="2"/>
          <w:sz w:val="28"/>
          <w:szCs w:val="28"/>
          <w:highlight w:val="none"/>
          <w:lang w:val="en-US" w:eastAsia="zh-CN" w:bidi="ar-SA"/>
        </w:rPr>
      </w:pPr>
    </w:p>
    <w:p w14:paraId="068F064A">
      <w:pPr>
        <w:widowControl w:val="0"/>
        <w:jc w:val="both"/>
        <w:rPr>
          <w:rFonts w:hint="eastAsia" w:ascii="宋体" w:hAnsi="宋体" w:eastAsia="宋体" w:cs="宋体"/>
          <w:color w:val="000000"/>
          <w:kern w:val="2"/>
          <w:sz w:val="28"/>
          <w:szCs w:val="28"/>
          <w:highlight w:val="none"/>
          <w:lang w:val="en-US" w:eastAsia="zh-CN" w:bidi="ar-SA"/>
        </w:rPr>
      </w:pPr>
    </w:p>
    <w:p w14:paraId="23B1B863">
      <w:pPr>
        <w:widowControl w:val="0"/>
        <w:jc w:val="both"/>
        <w:rPr>
          <w:rFonts w:hint="eastAsia" w:ascii="宋体" w:hAnsi="宋体" w:eastAsia="宋体" w:cs="宋体"/>
          <w:color w:val="000000"/>
          <w:kern w:val="2"/>
          <w:sz w:val="28"/>
          <w:szCs w:val="28"/>
          <w:highlight w:val="none"/>
          <w:lang w:val="en-US" w:eastAsia="zh-CN" w:bidi="ar-SA"/>
        </w:rPr>
      </w:pPr>
    </w:p>
    <w:p w14:paraId="0C1FF297">
      <w:pPr>
        <w:widowControl w:val="0"/>
        <w:jc w:val="both"/>
        <w:rPr>
          <w:rFonts w:hint="eastAsia" w:ascii="宋体" w:hAnsi="宋体" w:eastAsia="宋体" w:cs="宋体"/>
          <w:color w:val="000000"/>
          <w:kern w:val="2"/>
          <w:sz w:val="28"/>
          <w:szCs w:val="28"/>
          <w:highlight w:val="none"/>
          <w:lang w:val="en-US" w:eastAsia="zh-CN" w:bidi="ar-SA"/>
        </w:rPr>
      </w:pPr>
    </w:p>
    <w:p w14:paraId="706FCB25">
      <w:pPr>
        <w:widowControl w:val="0"/>
        <w:jc w:val="both"/>
        <w:rPr>
          <w:rFonts w:hint="eastAsia" w:ascii="宋体" w:hAnsi="宋体" w:eastAsia="宋体" w:cs="宋体"/>
          <w:color w:val="000000"/>
          <w:kern w:val="2"/>
          <w:sz w:val="28"/>
          <w:szCs w:val="28"/>
          <w:highlight w:val="none"/>
          <w:lang w:val="en-US" w:eastAsia="zh-CN" w:bidi="ar-SA"/>
        </w:rPr>
      </w:pPr>
    </w:p>
    <w:p w14:paraId="14058941">
      <w:pPr>
        <w:widowControl w:val="0"/>
        <w:jc w:val="both"/>
        <w:rPr>
          <w:rFonts w:hint="eastAsia" w:ascii="宋体" w:hAnsi="宋体" w:eastAsia="宋体" w:cs="宋体"/>
          <w:color w:val="000000"/>
          <w:kern w:val="2"/>
          <w:sz w:val="28"/>
          <w:szCs w:val="28"/>
          <w:highlight w:val="none"/>
          <w:lang w:val="en-US" w:eastAsia="zh-CN" w:bidi="ar-SA"/>
        </w:rPr>
      </w:pPr>
    </w:p>
    <w:p w14:paraId="1A487437">
      <w:pPr>
        <w:widowControl w:val="0"/>
        <w:jc w:val="both"/>
        <w:rPr>
          <w:rFonts w:hint="eastAsia" w:ascii="宋体" w:hAnsi="宋体" w:eastAsia="宋体" w:cs="宋体"/>
          <w:color w:val="000000"/>
          <w:kern w:val="2"/>
          <w:sz w:val="28"/>
          <w:szCs w:val="28"/>
          <w:highlight w:val="none"/>
          <w:lang w:val="en-US" w:eastAsia="zh-CN" w:bidi="ar-SA"/>
        </w:rPr>
      </w:pPr>
    </w:p>
    <w:p w14:paraId="0D6F01F0">
      <w:pPr>
        <w:widowControl w:val="0"/>
        <w:jc w:val="both"/>
        <w:rPr>
          <w:rFonts w:hint="eastAsia" w:ascii="宋体" w:hAnsi="宋体" w:eastAsia="宋体" w:cs="宋体"/>
          <w:color w:val="000000"/>
          <w:kern w:val="2"/>
          <w:sz w:val="28"/>
          <w:szCs w:val="28"/>
          <w:highlight w:val="none"/>
          <w:lang w:val="en-US" w:eastAsia="zh-CN" w:bidi="ar-SA"/>
        </w:rPr>
      </w:pPr>
    </w:p>
    <w:p w14:paraId="23D2FE69">
      <w:pPr>
        <w:widowControl w:val="0"/>
        <w:jc w:val="both"/>
        <w:rPr>
          <w:rFonts w:hint="eastAsia" w:ascii="宋体" w:hAnsi="宋体" w:eastAsia="宋体" w:cs="宋体"/>
          <w:color w:val="000000"/>
          <w:kern w:val="2"/>
          <w:sz w:val="28"/>
          <w:szCs w:val="28"/>
          <w:highlight w:val="none"/>
          <w:lang w:val="en-US" w:eastAsia="zh-CN" w:bidi="ar-SA"/>
        </w:rPr>
      </w:pPr>
    </w:p>
    <w:p w14:paraId="26F99B51">
      <w:pPr>
        <w:widowControl w:val="0"/>
        <w:jc w:val="both"/>
        <w:rPr>
          <w:rFonts w:hint="eastAsia" w:ascii="宋体" w:hAnsi="宋体" w:eastAsia="宋体" w:cs="宋体"/>
          <w:color w:val="000000"/>
          <w:kern w:val="2"/>
          <w:sz w:val="28"/>
          <w:szCs w:val="28"/>
          <w:highlight w:val="none"/>
          <w:lang w:val="en-US" w:eastAsia="zh-CN" w:bidi="ar-SA"/>
        </w:rPr>
      </w:pPr>
    </w:p>
    <w:p w14:paraId="60E59D19">
      <w:pPr>
        <w:widowControl w:val="0"/>
        <w:jc w:val="both"/>
        <w:rPr>
          <w:rFonts w:hint="eastAsia" w:ascii="宋体" w:hAnsi="宋体" w:eastAsia="宋体" w:cs="宋体"/>
          <w:color w:val="000000"/>
          <w:kern w:val="2"/>
          <w:sz w:val="28"/>
          <w:szCs w:val="28"/>
          <w:highlight w:val="none"/>
          <w:lang w:val="en-US" w:eastAsia="zh-CN" w:bidi="ar-SA"/>
        </w:rPr>
      </w:pPr>
    </w:p>
    <w:p w14:paraId="237A8163">
      <w:pPr>
        <w:widowControl w:val="0"/>
        <w:jc w:val="both"/>
        <w:rPr>
          <w:rFonts w:hint="eastAsia" w:ascii="宋体" w:hAnsi="宋体" w:eastAsia="宋体" w:cs="宋体"/>
          <w:color w:val="000000"/>
          <w:kern w:val="2"/>
          <w:sz w:val="28"/>
          <w:szCs w:val="28"/>
          <w:highlight w:val="none"/>
          <w:lang w:val="en-US" w:eastAsia="zh-CN" w:bidi="ar-SA"/>
        </w:rPr>
      </w:pPr>
    </w:p>
    <w:p w14:paraId="48AC33C3">
      <w:pPr>
        <w:rPr>
          <w:rFonts w:hint="eastAsia" w:ascii="宋体" w:hAnsi="宋体" w:eastAsia="宋体" w:cs="宋体"/>
          <w:color w:val="000000"/>
          <w:sz w:val="24"/>
          <w:highlight w:val="none"/>
          <w:lang w:val="zh-CN" w:eastAsia="zh-CN"/>
        </w:rPr>
      </w:pPr>
    </w:p>
    <w:p w14:paraId="0F037BD5">
      <w:pPr>
        <w:widowControl w:val="0"/>
        <w:spacing w:before="0" w:after="0" w:line="360" w:lineRule="auto"/>
        <w:jc w:val="left"/>
        <w:outlineLvl w:val="1"/>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（18）服务方案</w:t>
      </w:r>
    </w:p>
    <w:p w14:paraId="40C194ED">
      <w:pPr>
        <w:autoSpaceDE w:val="0"/>
        <w:autoSpaceDN w:val="0"/>
        <w:spacing w:line="360" w:lineRule="auto"/>
        <w:jc w:val="center"/>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lang w:val="en-US" w:eastAsia="zh-CN" w:bidi="ar-SA"/>
        </w:rPr>
        <w:t>服务方案</w:t>
      </w:r>
    </w:p>
    <w:p w14:paraId="717A019C">
      <w:pPr>
        <w:autoSpaceDE w:val="0"/>
        <w:autoSpaceDN w:val="0"/>
        <w:spacing w:line="360" w:lineRule="auto"/>
        <w:rPr>
          <w:rFonts w:hint="eastAsia" w:ascii="宋体" w:hAnsi="宋体" w:eastAsia="宋体" w:cs="宋体"/>
          <w:color w:val="000000"/>
          <w:sz w:val="24"/>
          <w:highlight w:val="none"/>
          <w:lang w:val="zh-CN" w:eastAsia="zh-CN" w:bidi="ar-SA"/>
        </w:rPr>
      </w:pPr>
      <w:r>
        <w:rPr>
          <w:rFonts w:hint="eastAsia" w:ascii="宋体" w:hAnsi="宋体" w:eastAsia="宋体" w:cs="宋体"/>
          <w:color w:val="000000"/>
          <w:sz w:val="24"/>
          <w:highlight w:val="none"/>
          <w:lang w:val="zh-CN" w:eastAsia="zh-CN" w:bidi="ar-SA"/>
        </w:rPr>
        <w:t>格式自定</w:t>
      </w:r>
    </w:p>
    <w:p w14:paraId="38EDCFEB">
      <w:pPr>
        <w:ind w:left="420" w:leftChars="200"/>
        <w:rPr>
          <w:rFonts w:hint="eastAsia" w:ascii="宋体" w:hAnsi="宋体" w:eastAsia="宋体" w:cs="宋体"/>
          <w:color w:val="000000"/>
          <w:sz w:val="24"/>
          <w:highlight w:val="none"/>
          <w:lang w:val="en-US" w:eastAsia="zh-CN"/>
        </w:rPr>
      </w:pPr>
    </w:p>
    <w:p w14:paraId="01DE4328">
      <w:pPr>
        <w:widowControl w:val="0"/>
        <w:spacing w:before="0" w:after="0" w:line="360" w:lineRule="auto"/>
        <w:jc w:val="left"/>
        <w:outlineLvl w:val="1"/>
        <w:rPr>
          <w:rFonts w:hint="eastAsia" w:ascii="宋体" w:hAnsi="宋体" w:eastAsia="宋体" w:cs="宋体"/>
          <w:b/>
          <w:bCs/>
          <w:color w:val="000000"/>
          <w:kern w:val="2"/>
          <w:sz w:val="36"/>
          <w:szCs w:val="32"/>
          <w:highlight w:val="none"/>
          <w:lang w:val="en-US" w:eastAsia="zh-CN" w:bidi="ar-SA"/>
        </w:rPr>
      </w:pPr>
      <w:r>
        <w:rPr>
          <w:rFonts w:hint="eastAsia" w:ascii="宋体" w:hAnsi="宋体" w:eastAsia="宋体" w:cs="宋体"/>
          <w:b/>
          <w:bCs/>
          <w:color w:val="000000"/>
          <w:kern w:val="2"/>
          <w:sz w:val="30"/>
          <w:szCs w:val="30"/>
          <w:highlight w:val="none"/>
          <w:lang w:val="zh-CN" w:eastAsia="zh-CN" w:bidi="ar-SA"/>
        </w:rPr>
        <w:br w:type="page"/>
      </w:r>
      <w:r>
        <w:rPr>
          <w:rFonts w:hint="eastAsia" w:ascii="宋体" w:hAnsi="宋体" w:eastAsia="宋体" w:cs="宋体"/>
          <w:b/>
          <w:bCs/>
          <w:color w:val="000000"/>
          <w:kern w:val="2"/>
          <w:sz w:val="30"/>
          <w:szCs w:val="30"/>
          <w:highlight w:val="none"/>
          <w:lang w:val="zh-CN" w:eastAsia="zh-CN" w:bidi="ar-SA"/>
        </w:rPr>
        <w:t>（</w:t>
      </w:r>
      <w:r>
        <w:rPr>
          <w:rFonts w:hint="eastAsia" w:ascii="宋体" w:hAnsi="宋体" w:eastAsia="宋体" w:cs="宋体"/>
          <w:b/>
          <w:bCs/>
          <w:color w:val="000000"/>
          <w:kern w:val="2"/>
          <w:sz w:val="30"/>
          <w:szCs w:val="30"/>
          <w:highlight w:val="none"/>
          <w:lang w:val="en-US" w:eastAsia="zh-CN" w:bidi="ar-SA"/>
        </w:rPr>
        <w:t>19</w:t>
      </w:r>
      <w:r>
        <w:rPr>
          <w:rFonts w:hint="eastAsia" w:ascii="宋体" w:hAnsi="宋体" w:eastAsia="宋体" w:cs="宋体"/>
          <w:b/>
          <w:bCs/>
          <w:color w:val="000000"/>
          <w:kern w:val="2"/>
          <w:sz w:val="30"/>
          <w:szCs w:val="30"/>
          <w:highlight w:val="none"/>
          <w:lang w:val="zh-CN" w:eastAsia="zh-CN" w:bidi="ar-SA"/>
        </w:rPr>
        <w:t>）投标人认为在其他方面有必要说明的事项</w:t>
      </w:r>
      <w:bookmarkEnd w:id="230"/>
      <w:bookmarkEnd w:id="231"/>
    </w:p>
    <w:p w14:paraId="7CBABD21">
      <w:pPr>
        <w:autoSpaceDE w:val="0"/>
        <w:autoSpaceDN w:val="0"/>
        <w:spacing w:line="360" w:lineRule="auto"/>
        <w:rPr>
          <w:rFonts w:hint="eastAsia" w:ascii="宋体" w:hAnsi="宋体" w:eastAsia="宋体" w:cs="宋体"/>
          <w:color w:val="000000"/>
          <w:kern w:val="0"/>
          <w:sz w:val="28"/>
          <w:szCs w:val="28"/>
          <w:highlight w:val="none"/>
          <w:lang w:val="zh-CN" w:eastAsia="zh-CN" w:bidi="ar-SA"/>
        </w:rPr>
      </w:pPr>
    </w:p>
    <w:p w14:paraId="51857BA1">
      <w:pPr>
        <w:autoSpaceDE w:val="0"/>
        <w:autoSpaceDN w:val="0"/>
        <w:spacing w:line="360" w:lineRule="auto"/>
        <w:jc w:val="center"/>
        <w:rPr>
          <w:rFonts w:hint="eastAsia" w:ascii="宋体" w:hAnsi="宋体" w:eastAsia="宋体" w:cs="宋体"/>
          <w:b/>
          <w:bCs/>
          <w:color w:val="000000"/>
          <w:sz w:val="24"/>
          <w:highlight w:val="none"/>
          <w:lang w:val="zh-CN" w:eastAsia="zh-CN" w:bidi="ar-SA"/>
        </w:rPr>
      </w:pPr>
      <w:bookmarkStart w:id="235" w:name="_Toc2708"/>
      <w:r>
        <w:rPr>
          <w:rFonts w:hint="eastAsia" w:ascii="宋体" w:hAnsi="宋体" w:eastAsia="宋体" w:cs="宋体"/>
          <w:b/>
          <w:bCs/>
          <w:color w:val="000000"/>
          <w:sz w:val="24"/>
          <w:highlight w:val="none"/>
          <w:lang w:val="zh-CN" w:eastAsia="zh-CN" w:bidi="ar-SA"/>
        </w:rPr>
        <w:t>投标人认为在其他方面有必要说明的事项</w:t>
      </w:r>
      <w:bookmarkEnd w:id="235"/>
    </w:p>
    <w:p w14:paraId="067B020C">
      <w:pPr>
        <w:autoSpaceDE w:val="0"/>
        <w:autoSpaceDN w:val="0"/>
        <w:spacing w:line="360" w:lineRule="auto"/>
        <w:rPr>
          <w:rFonts w:hint="eastAsia" w:ascii="宋体" w:hAnsi="宋体" w:eastAsia="宋体" w:cs="宋体"/>
          <w:color w:val="000000"/>
          <w:sz w:val="24"/>
          <w:highlight w:val="none"/>
          <w:lang w:val="zh-CN" w:eastAsia="zh-CN" w:bidi="ar-SA"/>
        </w:rPr>
      </w:pPr>
      <w:r>
        <w:rPr>
          <w:rFonts w:hint="eastAsia" w:ascii="宋体" w:hAnsi="宋体" w:eastAsia="宋体" w:cs="宋体"/>
          <w:color w:val="000000"/>
          <w:sz w:val="24"/>
          <w:highlight w:val="none"/>
          <w:lang w:val="zh-CN" w:eastAsia="zh-CN" w:bidi="ar-SA"/>
        </w:rPr>
        <w:t>格式自定</w:t>
      </w:r>
    </w:p>
    <w:p w14:paraId="6C57858E">
      <w:pPr>
        <w:widowControl w:val="0"/>
        <w:spacing w:before="0" w:after="0" w:line="360" w:lineRule="auto"/>
        <w:jc w:val="center"/>
        <w:outlineLvl w:val="0"/>
        <w:rPr>
          <w:rFonts w:hint="eastAsia" w:ascii="宋体" w:hAnsi="宋体" w:eastAsia="宋体" w:cs="宋体"/>
          <w:b/>
          <w:bCs/>
          <w:color w:val="auto"/>
          <w:kern w:val="2"/>
          <w:sz w:val="36"/>
          <w:szCs w:val="32"/>
          <w:highlight w:val="none"/>
          <w:lang w:val="en-US" w:eastAsia="zh-CN" w:bidi="ar-SA"/>
        </w:rPr>
      </w:pPr>
      <w:r>
        <w:rPr>
          <w:rFonts w:hint="eastAsia" w:ascii="宋体" w:hAnsi="宋体" w:eastAsia="宋体" w:cs="宋体"/>
          <w:b/>
          <w:bCs/>
          <w:color w:val="000000"/>
          <w:kern w:val="2"/>
          <w:sz w:val="36"/>
          <w:szCs w:val="32"/>
          <w:highlight w:val="none"/>
          <w:lang w:val="zh-CN" w:eastAsia="zh-CN" w:bidi="ar-SA"/>
        </w:rPr>
        <w:br w:type="page"/>
      </w:r>
      <w:bookmarkStart w:id="236" w:name="_Toc17797"/>
      <w:r>
        <w:rPr>
          <w:rFonts w:hint="eastAsia" w:ascii="宋体" w:hAnsi="宋体" w:eastAsia="宋体" w:cs="宋体"/>
          <w:b/>
          <w:bCs/>
          <w:color w:val="000000"/>
          <w:kern w:val="2"/>
          <w:sz w:val="36"/>
          <w:szCs w:val="36"/>
          <w:highlight w:val="none"/>
          <w:lang w:val="zh-CN" w:eastAsia="zh-CN" w:bidi="ar-SA"/>
        </w:rPr>
        <w:t xml:space="preserve">第五部分  </w:t>
      </w:r>
      <w:r>
        <w:rPr>
          <w:rFonts w:hint="eastAsia" w:ascii="宋体" w:hAnsi="宋体" w:eastAsia="宋体" w:cs="宋体"/>
          <w:b/>
          <w:bCs/>
          <w:color w:val="auto"/>
          <w:kern w:val="2"/>
          <w:sz w:val="36"/>
          <w:szCs w:val="36"/>
          <w:highlight w:val="none"/>
          <w:lang w:val="zh-CN" w:eastAsia="zh-CN" w:bidi="ar-SA"/>
        </w:rPr>
        <w:t>采购项目要求及</w:t>
      </w:r>
      <w:bookmarkEnd w:id="232"/>
      <w:bookmarkEnd w:id="233"/>
      <w:bookmarkEnd w:id="234"/>
      <w:r>
        <w:rPr>
          <w:rFonts w:hint="eastAsia" w:ascii="宋体" w:hAnsi="宋体" w:eastAsia="宋体" w:cs="宋体"/>
          <w:b/>
          <w:bCs/>
          <w:color w:val="auto"/>
          <w:kern w:val="2"/>
          <w:sz w:val="36"/>
          <w:szCs w:val="36"/>
          <w:highlight w:val="none"/>
          <w:lang w:val="zh-CN" w:eastAsia="zh-CN" w:bidi="ar-SA"/>
        </w:rPr>
        <w:t>技术服务要求</w:t>
      </w:r>
      <w:bookmarkEnd w:id="236"/>
    </w:p>
    <w:p w14:paraId="5D38A9DA">
      <w:pPr>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宋体" w:hAnsi="宋体" w:eastAsia="宋体" w:cs="Times New Roman"/>
          <w:b/>
          <w:bCs/>
          <w:color w:val="auto"/>
          <w:kern w:val="0"/>
          <w:sz w:val="27"/>
          <w:szCs w:val="27"/>
          <w:highlight w:val="none"/>
          <w:lang w:val="zh-TW" w:eastAsia="zh-CN" w:bidi="ar-SA"/>
        </w:rPr>
      </w:pPr>
      <w:bookmarkStart w:id="237" w:name="_Toc15980"/>
      <w:bookmarkStart w:id="238" w:name="_Toc108358623"/>
      <w:bookmarkStart w:id="239" w:name="_Toc376936784"/>
      <w:bookmarkStart w:id="240" w:name="_Toc325726053"/>
      <w:bookmarkStart w:id="241" w:name="_Toc1275"/>
      <w:bookmarkStart w:id="242" w:name="_Toc515908234"/>
      <w:bookmarkStart w:id="243" w:name="_Toc18880"/>
      <w:bookmarkStart w:id="244" w:name="_Toc15329"/>
      <w:bookmarkStart w:id="245" w:name="_Toc27834"/>
      <w:bookmarkStart w:id="246" w:name="_Toc7401"/>
      <w:r>
        <w:rPr>
          <w:rFonts w:hint="eastAsia" w:ascii="宋体" w:hAnsi="宋体" w:cs="Times New Roman"/>
          <w:b/>
          <w:bCs/>
          <w:color w:val="auto"/>
          <w:kern w:val="0"/>
          <w:sz w:val="27"/>
          <w:szCs w:val="27"/>
          <w:highlight w:val="none"/>
          <w:lang w:val="zh-TW" w:eastAsia="zh-CN" w:bidi="ar-SA"/>
        </w:rPr>
        <w:t>采购项目要求</w:t>
      </w:r>
      <w:bookmarkEnd w:id="237"/>
    </w:p>
    <w:p w14:paraId="6F85D30A">
      <w:pPr>
        <w:pageBreakBefore w:val="0"/>
        <w:widowControl w:val="0"/>
        <w:kinsoku/>
        <w:wordWrap/>
        <w:overflowPunct/>
        <w:topLinePunct w:val="0"/>
        <w:autoSpaceDE/>
        <w:autoSpaceDN/>
        <w:bidi w:val="0"/>
        <w:adjustRightInd/>
        <w:snapToGrid/>
        <w:spacing w:before="240" w:after="60" w:line="360" w:lineRule="auto"/>
        <w:ind w:firstLine="482" w:firstLineChars="200"/>
        <w:jc w:val="both"/>
        <w:textAlignment w:val="auto"/>
        <w:outlineLvl w:val="0"/>
        <w:rPr>
          <w:rFonts w:hint="eastAsia" w:ascii="宋体" w:hAnsi="宋体" w:eastAsia="宋体" w:cs="Times New Roman"/>
          <w:b/>
          <w:bCs/>
          <w:color w:val="auto"/>
          <w:kern w:val="0"/>
          <w:sz w:val="24"/>
          <w:szCs w:val="24"/>
          <w:highlight w:val="none"/>
          <w:lang w:val="zh-TW" w:eastAsia="zh-TW" w:bidi="ar-SA"/>
        </w:rPr>
      </w:pPr>
      <w:bookmarkStart w:id="247" w:name="_Toc32534"/>
      <w:r>
        <w:rPr>
          <w:rFonts w:hint="eastAsia" w:ascii="宋体" w:hAnsi="宋体" w:cs="Times New Roman"/>
          <w:b/>
          <w:bCs/>
          <w:color w:val="auto"/>
          <w:kern w:val="0"/>
          <w:sz w:val="24"/>
          <w:szCs w:val="24"/>
          <w:highlight w:val="none"/>
          <w:lang w:val="zh-TW" w:eastAsia="zh-CN" w:bidi="ar-SA"/>
        </w:rPr>
        <w:t>一、</w:t>
      </w:r>
      <w:r>
        <w:rPr>
          <w:rFonts w:hint="eastAsia" w:ascii="宋体" w:hAnsi="宋体" w:eastAsia="宋体" w:cs="Times New Roman"/>
          <w:b/>
          <w:bCs/>
          <w:color w:val="auto"/>
          <w:kern w:val="0"/>
          <w:sz w:val="24"/>
          <w:szCs w:val="24"/>
          <w:highlight w:val="none"/>
          <w:lang w:val="zh-TW" w:eastAsia="zh-TW" w:bidi="ar-SA"/>
        </w:rPr>
        <w:t>投标说明</w:t>
      </w:r>
      <w:bookmarkEnd w:id="238"/>
      <w:bookmarkEnd w:id="239"/>
      <w:bookmarkEnd w:id="240"/>
      <w:bookmarkEnd w:id="241"/>
      <w:bookmarkEnd w:id="247"/>
    </w:p>
    <w:p w14:paraId="29795E1D">
      <w:pPr>
        <w:keepNext w:val="0"/>
        <w:keepLines w:val="0"/>
        <w:pageBreakBefore w:val="0"/>
        <w:kinsoku/>
        <w:wordWrap/>
        <w:overflowPunct/>
        <w:topLinePunct w:val="0"/>
        <w:bidi w:val="0"/>
        <w:snapToGrid/>
        <w:spacing w:line="360" w:lineRule="auto"/>
        <w:ind w:firstLine="470" w:firstLineChars="196"/>
        <w:textAlignment w:val="auto"/>
        <w:rPr>
          <w:rFonts w:hint="eastAsia" w:ascii="宋体" w:hAnsi="宋体" w:eastAsia="宋体" w:cs="宋体"/>
          <w:color w:val="auto"/>
          <w:kern w:val="2"/>
          <w:sz w:val="24"/>
          <w:szCs w:val="24"/>
          <w:highlight w:val="none"/>
          <w:u w:val="none"/>
          <w:shd w:val="clear" w:color="auto" w:fill="auto"/>
          <w:lang w:val="zh-TW" w:eastAsia="zh-TW" w:bidi="zh-TW"/>
        </w:rPr>
      </w:pPr>
      <w:r>
        <w:rPr>
          <w:rFonts w:hint="eastAsia" w:ascii="宋体" w:hAnsi="宋体" w:eastAsia="宋体" w:cs="宋体"/>
          <w:color w:val="auto"/>
          <w:kern w:val="2"/>
          <w:sz w:val="24"/>
          <w:szCs w:val="24"/>
          <w:highlight w:val="none"/>
          <w:u w:val="none"/>
          <w:shd w:val="clear" w:color="auto" w:fill="auto"/>
          <w:lang w:val="zh-TW" w:eastAsia="zh-TW" w:bidi="zh-TW"/>
        </w:rPr>
        <w:t>1.</w:t>
      </w:r>
      <w:r>
        <w:rPr>
          <w:rFonts w:hint="eastAsia" w:ascii="宋体" w:hAnsi="宋体" w:cs="宋体"/>
          <w:color w:val="auto"/>
          <w:kern w:val="2"/>
          <w:sz w:val="24"/>
          <w:szCs w:val="24"/>
          <w:highlight w:val="none"/>
          <w:u w:val="none"/>
          <w:shd w:val="clear" w:color="auto" w:fill="auto"/>
          <w:lang w:val="en-US" w:eastAsia="zh-CN" w:bidi="zh-TW"/>
        </w:rPr>
        <w:t>投标人</w:t>
      </w:r>
      <w:r>
        <w:rPr>
          <w:rFonts w:hint="eastAsia" w:ascii="宋体" w:hAnsi="宋体" w:cs="宋体"/>
          <w:color w:val="auto"/>
          <w:kern w:val="2"/>
          <w:sz w:val="24"/>
          <w:szCs w:val="24"/>
          <w:highlight w:val="none"/>
          <w:u w:val="none"/>
          <w:shd w:val="clear" w:color="auto" w:fill="auto"/>
          <w:lang w:val="zh-TW" w:eastAsia="zh-CN" w:bidi="zh-TW"/>
        </w:rPr>
        <w:t>应当</w:t>
      </w:r>
      <w:r>
        <w:rPr>
          <w:rFonts w:hint="eastAsia" w:ascii="宋体" w:hAnsi="宋体" w:eastAsia="宋体" w:cs="宋体"/>
          <w:color w:val="auto"/>
          <w:kern w:val="2"/>
          <w:sz w:val="24"/>
          <w:szCs w:val="24"/>
          <w:highlight w:val="none"/>
          <w:u w:val="none"/>
          <w:shd w:val="clear" w:color="auto" w:fill="auto"/>
          <w:lang w:val="zh-TW" w:eastAsia="zh-TW" w:bidi="zh-TW"/>
        </w:rPr>
        <w:t>按照招标文件规定的所有内容作为一个整体进行投标，不能拆分或少报。否则，投标无效。</w:t>
      </w:r>
    </w:p>
    <w:p w14:paraId="25B76D0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kern w:val="2"/>
          <w:sz w:val="24"/>
          <w:szCs w:val="24"/>
          <w:highlight w:val="none"/>
          <w:u w:val="none"/>
          <w:shd w:val="clear" w:color="auto" w:fill="auto"/>
          <w:lang w:val="zh-TW" w:eastAsia="zh-TW" w:bidi="zh-TW"/>
        </w:rPr>
      </w:pPr>
      <w:r>
        <w:rPr>
          <w:rFonts w:hint="eastAsia" w:ascii="宋体" w:hAnsi="宋体" w:cs="宋体"/>
          <w:color w:val="auto"/>
          <w:kern w:val="2"/>
          <w:sz w:val="24"/>
          <w:szCs w:val="24"/>
          <w:highlight w:val="none"/>
          <w:u w:val="none"/>
          <w:shd w:val="clear" w:color="auto" w:fill="auto"/>
          <w:lang w:val="en-US" w:eastAsia="zh-CN" w:bidi="zh-TW"/>
        </w:rPr>
        <w:t>2.</w:t>
      </w:r>
      <w:r>
        <w:rPr>
          <w:rFonts w:hint="eastAsia" w:ascii="宋体" w:hAnsi="宋体" w:eastAsia="宋体" w:cs="宋体"/>
          <w:color w:val="auto"/>
          <w:kern w:val="2"/>
          <w:sz w:val="24"/>
          <w:szCs w:val="24"/>
          <w:highlight w:val="none"/>
          <w:u w:val="none"/>
          <w:shd w:val="clear" w:color="auto" w:fill="auto"/>
          <w:lang w:val="zh-TW" w:eastAsia="zh-TW" w:bidi="zh-TW"/>
        </w:rPr>
        <w:t>投标报价为投标总价。包括</w:t>
      </w:r>
      <w:r>
        <w:rPr>
          <w:rFonts w:hint="eastAsia" w:ascii="宋体" w:hAnsi="宋体" w:cs="宋体"/>
          <w:color w:val="auto"/>
          <w:kern w:val="2"/>
          <w:sz w:val="24"/>
          <w:szCs w:val="24"/>
          <w:highlight w:val="none"/>
          <w:u w:val="none"/>
          <w:shd w:val="clear" w:color="auto" w:fill="auto"/>
          <w:lang w:val="zh-TW" w:eastAsia="zh-CN" w:bidi="zh-TW"/>
        </w:rPr>
        <w:t>综合服务费用</w:t>
      </w:r>
      <w:r>
        <w:rPr>
          <w:rFonts w:hint="eastAsia" w:ascii="宋体" w:hAnsi="宋体" w:eastAsia="宋体" w:cs="宋体"/>
          <w:color w:val="auto"/>
          <w:kern w:val="2"/>
          <w:sz w:val="24"/>
          <w:szCs w:val="24"/>
          <w:highlight w:val="none"/>
          <w:u w:val="none"/>
          <w:shd w:val="clear" w:color="auto" w:fill="auto"/>
          <w:lang w:val="zh-TW" w:eastAsia="zh-TW" w:bidi="zh-TW"/>
        </w:rPr>
        <w:t>、会议活动费、会议接待费、集体会见经费、宣传费、税金、招标代理服务费及不可预见费等全部费用。</w:t>
      </w:r>
    </w:p>
    <w:p w14:paraId="3406229F">
      <w:pPr>
        <w:keepNext w:val="0"/>
        <w:keepLines w:val="0"/>
        <w:pageBreakBefore w:val="0"/>
        <w:kinsoku/>
        <w:wordWrap/>
        <w:overflowPunct/>
        <w:topLinePunct w:val="0"/>
        <w:bidi w:val="0"/>
        <w:snapToGrid/>
        <w:spacing w:line="360" w:lineRule="auto"/>
        <w:ind w:firstLine="470" w:firstLineChars="196"/>
        <w:textAlignment w:val="auto"/>
        <w:rPr>
          <w:rFonts w:hint="eastAsia" w:ascii="宋体" w:hAnsi="宋体" w:eastAsia="宋体" w:cs="宋体"/>
          <w:color w:val="auto"/>
          <w:kern w:val="2"/>
          <w:sz w:val="24"/>
          <w:szCs w:val="24"/>
          <w:highlight w:val="none"/>
          <w:u w:val="none"/>
          <w:shd w:val="clear" w:color="auto" w:fill="auto"/>
          <w:lang w:val="zh-TW" w:eastAsia="zh-TW" w:bidi="zh-TW"/>
        </w:rPr>
      </w:pPr>
      <w:r>
        <w:rPr>
          <w:rFonts w:hint="eastAsia" w:ascii="宋体" w:hAnsi="宋体" w:eastAsia="宋体" w:cs="宋体"/>
          <w:color w:val="auto"/>
          <w:kern w:val="2"/>
          <w:sz w:val="24"/>
          <w:szCs w:val="24"/>
          <w:highlight w:val="none"/>
          <w:u w:val="none"/>
          <w:shd w:val="clear" w:color="auto" w:fill="auto"/>
          <w:lang w:val="zh-TW" w:eastAsia="zh-TW" w:bidi="zh-TW"/>
        </w:rPr>
        <w:t>若投标报价不能完全包括上述内容，该投标将被认为非实质性响应。</w:t>
      </w:r>
    </w:p>
    <w:p w14:paraId="70A029FE">
      <w:pPr>
        <w:keepNext w:val="0"/>
        <w:keepLines w:val="0"/>
        <w:pageBreakBefore w:val="0"/>
        <w:kinsoku/>
        <w:wordWrap/>
        <w:overflowPunct/>
        <w:topLinePunct w:val="0"/>
        <w:bidi w:val="0"/>
        <w:snapToGrid/>
        <w:spacing w:line="360" w:lineRule="auto"/>
        <w:ind w:left="488" w:leftChars="228" w:hanging="9" w:hangingChars="4"/>
        <w:textAlignment w:val="auto"/>
        <w:rPr>
          <w:rFonts w:hint="eastAsia" w:ascii="宋体" w:hAnsi="宋体" w:eastAsia="宋体" w:cs="宋体"/>
          <w:color w:val="auto"/>
          <w:kern w:val="2"/>
          <w:sz w:val="24"/>
          <w:szCs w:val="24"/>
          <w:highlight w:val="none"/>
          <w:u w:val="none"/>
          <w:shd w:val="clear" w:color="auto" w:fill="auto"/>
          <w:lang w:val="zh-TW" w:eastAsia="zh-TW" w:bidi="zh-TW"/>
        </w:rPr>
      </w:pPr>
      <w:r>
        <w:rPr>
          <w:rFonts w:hint="eastAsia" w:ascii="宋体" w:hAnsi="宋体" w:cs="宋体"/>
          <w:color w:val="auto"/>
          <w:kern w:val="2"/>
          <w:sz w:val="24"/>
          <w:szCs w:val="24"/>
          <w:highlight w:val="none"/>
          <w:u w:val="none"/>
          <w:shd w:val="clear" w:color="auto" w:fill="auto"/>
          <w:lang w:val="en-US" w:eastAsia="zh-CN" w:bidi="zh-TW"/>
        </w:rPr>
        <w:t>3.</w:t>
      </w:r>
      <w:r>
        <w:rPr>
          <w:rFonts w:hint="eastAsia" w:ascii="宋体" w:hAnsi="宋体" w:eastAsia="宋体" w:cs="宋体"/>
          <w:color w:val="auto"/>
          <w:kern w:val="2"/>
          <w:sz w:val="24"/>
          <w:szCs w:val="24"/>
          <w:highlight w:val="none"/>
          <w:u w:val="none"/>
          <w:shd w:val="clear" w:color="auto" w:fill="auto"/>
          <w:lang w:val="zh-TW" w:eastAsia="zh-TW" w:bidi="zh-TW"/>
        </w:rPr>
        <w:t>所投产品或其任何一部分不得侵犯专利权、著作权、商标权等知识产权。</w:t>
      </w:r>
      <w:bookmarkStart w:id="248" w:name="_Toc376936785"/>
      <w:bookmarkStart w:id="249" w:name="_Toc108358624"/>
    </w:p>
    <w:p w14:paraId="358ADF70">
      <w:pPr>
        <w:pageBreakBefore w:val="0"/>
        <w:widowControl w:val="0"/>
        <w:kinsoku/>
        <w:wordWrap/>
        <w:overflowPunct/>
        <w:topLinePunct w:val="0"/>
        <w:autoSpaceDE/>
        <w:autoSpaceDN/>
        <w:bidi w:val="0"/>
        <w:adjustRightInd/>
        <w:snapToGrid/>
        <w:spacing w:before="240" w:after="60" w:line="360" w:lineRule="auto"/>
        <w:ind w:firstLine="482" w:firstLineChars="200"/>
        <w:jc w:val="both"/>
        <w:textAlignment w:val="auto"/>
        <w:outlineLvl w:val="0"/>
        <w:rPr>
          <w:rFonts w:hint="eastAsia" w:ascii="宋体" w:hAnsi="宋体" w:cs="Times New Roman"/>
          <w:b/>
          <w:bCs/>
          <w:color w:val="auto"/>
          <w:kern w:val="0"/>
          <w:sz w:val="24"/>
          <w:szCs w:val="24"/>
          <w:highlight w:val="none"/>
          <w:lang w:val="zh-TW" w:eastAsia="zh-TW" w:bidi="ar-SA"/>
        </w:rPr>
      </w:pPr>
      <w:bookmarkStart w:id="250" w:name="_Toc1062"/>
      <w:r>
        <w:rPr>
          <w:rFonts w:hint="eastAsia" w:ascii="宋体" w:hAnsi="宋体" w:cs="Times New Roman"/>
          <w:b/>
          <w:bCs/>
          <w:color w:val="auto"/>
          <w:kern w:val="0"/>
          <w:sz w:val="24"/>
          <w:szCs w:val="24"/>
          <w:highlight w:val="none"/>
          <w:lang w:val="zh-TW" w:eastAsia="zh-CN" w:bidi="ar-SA"/>
        </w:rPr>
        <w:t>二、</w:t>
      </w:r>
      <w:r>
        <w:rPr>
          <w:rFonts w:hint="eastAsia" w:ascii="宋体" w:hAnsi="宋体" w:cs="Times New Roman"/>
          <w:b/>
          <w:bCs/>
          <w:color w:val="auto"/>
          <w:kern w:val="0"/>
          <w:sz w:val="24"/>
          <w:szCs w:val="24"/>
          <w:highlight w:val="none"/>
          <w:lang w:val="zh-TW" w:eastAsia="zh-TW" w:bidi="ar-SA"/>
        </w:rPr>
        <w:t>报价说明</w:t>
      </w:r>
      <w:bookmarkEnd w:id="248"/>
      <w:bookmarkEnd w:id="249"/>
      <w:bookmarkEnd w:id="250"/>
    </w:p>
    <w:p w14:paraId="46A80A07">
      <w:pPr>
        <w:keepNext w:val="0"/>
        <w:keepLines w:val="0"/>
        <w:pageBreakBefore w:val="0"/>
        <w:kinsoku/>
        <w:wordWrap/>
        <w:overflowPunct/>
        <w:topLinePunct w:val="0"/>
        <w:bidi w:val="0"/>
        <w:snapToGrid/>
        <w:spacing w:line="360" w:lineRule="auto"/>
        <w:ind w:firstLine="470" w:firstLineChars="196"/>
        <w:textAlignment w:val="auto"/>
        <w:rPr>
          <w:rFonts w:hint="eastAsia" w:ascii="宋体" w:hAnsi="宋体" w:eastAsia="宋体" w:cs="宋体"/>
          <w:color w:val="auto"/>
          <w:kern w:val="2"/>
          <w:sz w:val="24"/>
          <w:szCs w:val="24"/>
          <w:highlight w:val="none"/>
          <w:u w:val="none"/>
          <w:shd w:val="clear" w:color="auto" w:fill="auto"/>
          <w:lang w:val="zh-TW" w:eastAsia="zh-TW" w:bidi="zh-TW"/>
        </w:rPr>
      </w:pPr>
      <w:r>
        <w:rPr>
          <w:rFonts w:hint="eastAsia" w:ascii="宋体" w:hAnsi="宋体" w:cs="宋体"/>
          <w:color w:val="auto"/>
          <w:kern w:val="2"/>
          <w:sz w:val="24"/>
          <w:szCs w:val="24"/>
          <w:highlight w:val="none"/>
          <w:u w:val="none"/>
          <w:shd w:val="clear" w:color="auto" w:fill="auto"/>
          <w:lang w:val="en-US" w:eastAsia="zh-CN" w:bidi="zh-TW"/>
        </w:rPr>
        <w:t>1.</w:t>
      </w:r>
      <w:r>
        <w:rPr>
          <w:rFonts w:hint="eastAsia" w:ascii="宋体" w:hAnsi="宋体" w:eastAsia="宋体" w:cs="宋体"/>
          <w:color w:val="auto"/>
          <w:kern w:val="2"/>
          <w:sz w:val="24"/>
          <w:szCs w:val="24"/>
          <w:highlight w:val="none"/>
          <w:u w:val="none"/>
          <w:shd w:val="clear" w:color="auto" w:fill="auto"/>
          <w:lang w:val="zh-TW" w:eastAsia="zh-TW" w:bidi="zh-TW"/>
        </w:rPr>
        <w:t>本次招标文件中规定的采购预算为招标最高限价，投标单位的投标报价不得超出此预算。否则，投标无效。</w:t>
      </w:r>
    </w:p>
    <w:p w14:paraId="49BCE317">
      <w:pPr>
        <w:pageBreakBefore w:val="0"/>
        <w:widowControl w:val="0"/>
        <w:kinsoku/>
        <w:wordWrap/>
        <w:overflowPunct/>
        <w:topLinePunct w:val="0"/>
        <w:autoSpaceDE/>
        <w:autoSpaceDN/>
        <w:bidi w:val="0"/>
        <w:adjustRightInd/>
        <w:snapToGrid/>
        <w:spacing w:before="240" w:after="60" w:line="360" w:lineRule="auto"/>
        <w:ind w:firstLine="482" w:firstLineChars="200"/>
        <w:jc w:val="both"/>
        <w:textAlignment w:val="auto"/>
        <w:outlineLvl w:val="0"/>
        <w:rPr>
          <w:rFonts w:hint="eastAsia" w:ascii="宋体" w:hAnsi="宋体" w:cs="Times New Roman"/>
          <w:b/>
          <w:bCs/>
          <w:color w:val="auto"/>
          <w:kern w:val="0"/>
          <w:sz w:val="24"/>
          <w:szCs w:val="24"/>
          <w:highlight w:val="none"/>
          <w:lang w:val="zh-CN" w:eastAsia="zh-CN" w:bidi="ar-SA"/>
        </w:rPr>
      </w:pPr>
      <w:bookmarkStart w:id="251" w:name="_Toc1085"/>
      <w:r>
        <w:rPr>
          <w:rFonts w:hint="eastAsia" w:ascii="宋体" w:hAnsi="宋体" w:cs="Times New Roman"/>
          <w:b/>
          <w:bCs/>
          <w:color w:val="auto"/>
          <w:kern w:val="0"/>
          <w:sz w:val="24"/>
          <w:szCs w:val="24"/>
          <w:highlight w:val="none"/>
          <w:lang w:val="en-US" w:eastAsia="zh-CN" w:bidi="ar-SA"/>
        </w:rPr>
        <w:t>三、</w:t>
      </w:r>
      <w:r>
        <w:rPr>
          <w:rFonts w:hint="eastAsia" w:ascii="宋体" w:hAnsi="宋体" w:cs="Times New Roman"/>
          <w:b/>
          <w:bCs/>
          <w:color w:val="auto"/>
          <w:kern w:val="0"/>
          <w:sz w:val="24"/>
          <w:szCs w:val="24"/>
          <w:highlight w:val="none"/>
          <w:lang w:val="zh-CN" w:eastAsia="zh-CN" w:bidi="ar-SA"/>
        </w:rPr>
        <w:t>商务要求</w:t>
      </w:r>
      <w:bookmarkEnd w:id="251"/>
    </w:p>
    <w:p w14:paraId="3FD6AC83">
      <w:pPr>
        <w:autoSpaceDE w:val="0"/>
        <w:autoSpaceDN w:val="0"/>
        <w:spacing w:line="360" w:lineRule="auto"/>
        <w:ind w:firstLine="480" w:firstLineChars="200"/>
        <w:rPr>
          <w:rFonts w:hint="eastAsia" w:ascii="宋体" w:hAnsi="宋体" w:eastAsia="宋体" w:cs="宋体"/>
          <w:color w:val="auto"/>
          <w:kern w:val="2"/>
          <w:sz w:val="24"/>
          <w:szCs w:val="24"/>
          <w:highlight w:val="none"/>
          <w:u w:val="none"/>
          <w:shd w:val="clear" w:color="auto" w:fill="auto"/>
          <w:lang w:val="zh-CN" w:eastAsia="zh-TW" w:bidi="zh-TW"/>
        </w:rPr>
      </w:pPr>
      <w:r>
        <w:rPr>
          <w:rFonts w:hint="eastAsia" w:ascii="宋体" w:hAnsi="宋体" w:cs="宋体"/>
          <w:color w:val="auto"/>
          <w:kern w:val="2"/>
          <w:sz w:val="24"/>
          <w:szCs w:val="24"/>
          <w:highlight w:val="none"/>
          <w:u w:val="none"/>
          <w:shd w:val="clear" w:color="auto" w:fill="auto"/>
          <w:lang w:val="en-US" w:eastAsia="zh-CN" w:bidi="zh-TW"/>
        </w:rPr>
        <w:t>1.</w:t>
      </w:r>
      <w:r>
        <w:rPr>
          <w:rFonts w:hint="eastAsia" w:ascii="宋体" w:hAnsi="宋体" w:eastAsia="宋体" w:cs="宋体"/>
          <w:color w:val="auto"/>
          <w:kern w:val="2"/>
          <w:sz w:val="24"/>
          <w:szCs w:val="24"/>
          <w:highlight w:val="none"/>
          <w:u w:val="none"/>
          <w:shd w:val="clear" w:color="auto" w:fill="auto"/>
          <w:lang w:val="zh-CN" w:eastAsia="zh-TW" w:bidi="zh-TW"/>
        </w:rPr>
        <w:t>服务</w:t>
      </w:r>
      <w:r>
        <w:rPr>
          <w:rFonts w:hint="eastAsia" w:ascii="宋体" w:hAnsi="宋体" w:eastAsia="宋体" w:cs="宋体"/>
          <w:color w:val="auto"/>
          <w:kern w:val="2"/>
          <w:sz w:val="24"/>
          <w:szCs w:val="24"/>
          <w:highlight w:val="none"/>
          <w:u w:val="none"/>
          <w:shd w:val="clear" w:color="auto" w:fill="auto"/>
          <w:lang w:val="en-US" w:eastAsia="zh-CN" w:bidi="zh-TW"/>
        </w:rPr>
        <w:t>期</w:t>
      </w:r>
      <w:r>
        <w:rPr>
          <w:rFonts w:hint="eastAsia" w:ascii="宋体" w:hAnsi="宋体" w:eastAsia="宋体" w:cs="宋体"/>
          <w:color w:val="auto"/>
          <w:kern w:val="2"/>
          <w:sz w:val="24"/>
          <w:szCs w:val="24"/>
          <w:highlight w:val="none"/>
          <w:u w:val="none"/>
          <w:shd w:val="clear" w:color="auto" w:fill="auto"/>
          <w:lang w:val="zh-CN" w:eastAsia="zh-TW" w:bidi="zh-TW"/>
        </w:rPr>
        <w:t>：自合同签订之日起至2025中国产业转移发展对接活动（青海）服务整体审核验收完毕</w:t>
      </w:r>
    </w:p>
    <w:p w14:paraId="079CA0F3">
      <w:pPr>
        <w:autoSpaceDE w:val="0"/>
        <w:autoSpaceDN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宋体"/>
          <w:color w:val="auto"/>
          <w:kern w:val="2"/>
          <w:sz w:val="24"/>
          <w:szCs w:val="24"/>
          <w:highlight w:val="none"/>
          <w:u w:val="none"/>
          <w:shd w:val="clear" w:color="auto" w:fill="auto"/>
          <w:lang w:val="zh-CN" w:eastAsia="zh-CN" w:bidi="zh-TW"/>
        </w:rPr>
        <w:t>2.服务地点：</w:t>
      </w:r>
      <w:r>
        <w:rPr>
          <w:rFonts w:hint="eastAsia" w:ascii="宋体" w:hAnsi="宋体" w:cs="宋体"/>
          <w:color w:val="auto"/>
          <w:kern w:val="2"/>
          <w:sz w:val="24"/>
          <w:szCs w:val="24"/>
          <w:highlight w:val="none"/>
          <w:u w:val="none"/>
          <w:shd w:val="clear" w:color="auto" w:fill="auto"/>
          <w:lang w:val="en-US" w:eastAsia="zh-CN" w:bidi="zh-TW"/>
        </w:rPr>
        <w:t>青海省西宁市</w:t>
      </w:r>
    </w:p>
    <w:bookmarkEnd w:id="242"/>
    <w:bookmarkEnd w:id="243"/>
    <w:bookmarkEnd w:id="244"/>
    <w:bookmarkEnd w:id="245"/>
    <w:bookmarkEnd w:id="246"/>
    <w:p w14:paraId="4C97D6C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8"/>
          <w:szCs w:val="28"/>
          <w:highlight w:val="none"/>
          <w:lang w:eastAsia="zh-CN"/>
        </w:rPr>
      </w:pPr>
    </w:p>
    <w:p w14:paraId="7CB1C87C">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技术服务要求</w:t>
      </w:r>
    </w:p>
    <w:p w14:paraId="676A1D5A">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outlineLvl w:val="0"/>
        <w:rPr>
          <w:rFonts w:hint="eastAsia" w:ascii="宋体" w:hAnsi="宋体" w:cs="Times New Roman"/>
          <w:b/>
          <w:bCs/>
          <w:color w:val="auto"/>
          <w:kern w:val="0"/>
          <w:sz w:val="24"/>
          <w:szCs w:val="24"/>
          <w:highlight w:val="none"/>
          <w:lang w:val="zh-TW" w:eastAsia="zh-CN" w:bidi="ar-SA"/>
        </w:rPr>
      </w:pPr>
      <w:bookmarkStart w:id="252" w:name="_Toc26841"/>
      <w:r>
        <w:rPr>
          <w:rFonts w:hint="eastAsia" w:ascii="宋体" w:hAnsi="宋体" w:cs="Times New Roman"/>
          <w:b/>
          <w:bCs/>
          <w:color w:val="auto"/>
          <w:kern w:val="0"/>
          <w:sz w:val="24"/>
          <w:szCs w:val="24"/>
          <w:highlight w:val="none"/>
          <w:lang w:val="zh-TW" w:eastAsia="zh-CN" w:bidi="ar-SA"/>
        </w:rPr>
        <w:t>一、活动背景</w:t>
      </w:r>
      <w:bookmarkEnd w:id="252"/>
    </w:p>
    <w:p w14:paraId="3D991E1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深入贯彻习近平总书记考察青海重要讲话精神，全面落实党中央、国务院促进产业梯度有序转移决策部署，立足青海“三个最大”省情定位和“三个更加重要”战略地位，聚焦打造生态文明高地和建设产业“四地”工作目标，依托高原资源能源优势，发挥省部协同、对口援青、区域协作机制作用，主动承接东中部地区转移产业，因地制宜发展新质生产力，加快构建具有青海特色和优势的现代化产业体系，更好融入和服务中国式现代化发展大局，工业和信息化部、青海省人民政府决定共同举办2025中国产业转移发展对接活动（青海）</w:t>
      </w:r>
      <w:r>
        <w:rPr>
          <w:rFonts w:hint="eastAsia" w:ascii="宋体" w:hAnsi="宋体" w:cs="宋体"/>
          <w:color w:val="auto"/>
          <w:sz w:val="24"/>
          <w:szCs w:val="24"/>
          <w:highlight w:val="none"/>
          <w:lang w:eastAsia="zh-CN"/>
        </w:rPr>
        <w:t>。</w:t>
      </w:r>
    </w:p>
    <w:p w14:paraId="1A008D9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活动主题</w:t>
      </w:r>
    </w:p>
    <w:p w14:paraId="378804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同享生态高地新优势  共创绿色产业新未来</w:t>
      </w:r>
      <w:r>
        <w:rPr>
          <w:rFonts w:hint="eastAsia" w:ascii="宋体" w:hAnsi="宋体" w:cs="宋体"/>
          <w:color w:val="auto"/>
          <w:sz w:val="24"/>
          <w:szCs w:val="24"/>
          <w:highlight w:val="none"/>
          <w:lang w:eastAsia="zh-CN"/>
        </w:rPr>
        <w:t>（暂定）</w:t>
      </w:r>
    </w:p>
    <w:p w14:paraId="1CD7D0E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三、时间、地点</w:t>
      </w:r>
    </w:p>
    <w:p w14:paraId="71DAD22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    间：2025年8月20日至22日，会期三天</w:t>
      </w:r>
    </w:p>
    <w:p w14:paraId="7598459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点：青海·西宁</w:t>
      </w:r>
    </w:p>
    <w:p w14:paraId="18BAB8B7">
      <w:pPr>
        <w:pageBreakBefore w:val="0"/>
        <w:widowControl w:val="0"/>
        <w:kinsoku/>
        <w:wordWrap/>
        <w:overflowPunct/>
        <w:topLinePunct w:val="0"/>
        <w:autoSpaceDE/>
        <w:autoSpaceDN/>
        <w:bidi w:val="0"/>
        <w:adjustRightInd/>
        <w:snapToGrid/>
        <w:spacing w:before="240" w:after="60" w:line="360" w:lineRule="auto"/>
        <w:ind w:firstLine="482" w:firstLineChars="200"/>
        <w:jc w:val="both"/>
        <w:textAlignment w:val="auto"/>
        <w:outlineLvl w:val="0"/>
        <w:rPr>
          <w:rFonts w:hint="eastAsia" w:ascii="宋体" w:hAnsi="宋体" w:cs="Times New Roman"/>
          <w:b/>
          <w:bCs/>
          <w:color w:val="auto"/>
          <w:kern w:val="0"/>
          <w:sz w:val="24"/>
          <w:szCs w:val="24"/>
          <w:highlight w:val="none"/>
          <w:lang w:val="zh-TW" w:eastAsia="zh-CN" w:bidi="ar-SA"/>
        </w:rPr>
      </w:pPr>
      <w:bookmarkStart w:id="253" w:name="_Toc5200"/>
      <w:r>
        <w:rPr>
          <w:rFonts w:hint="eastAsia" w:ascii="宋体" w:hAnsi="宋体" w:cs="Times New Roman"/>
          <w:b/>
          <w:bCs/>
          <w:color w:val="auto"/>
          <w:kern w:val="0"/>
          <w:sz w:val="24"/>
          <w:szCs w:val="24"/>
          <w:highlight w:val="none"/>
          <w:lang w:val="zh-TW" w:eastAsia="zh-CN" w:bidi="ar-SA"/>
        </w:rPr>
        <w:t>二、采购需求</w:t>
      </w:r>
      <w:bookmarkEnd w:id="253"/>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6999"/>
      </w:tblGrid>
      <w:tr w14:paraId="0CAC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7811F6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 w:eastAsia="zh-CN"/>
              </w:rPr>
              <w:t>序号</w:t>
            </w:r>
          </w:p>
        </w:tc>
        <w:tc>
          <w:tcPr>
            <w:tcW w:w="4110" w:type="pct"/>
            <w:noWrap w:val="0"/>
            <w:vAlign w:val="center"/>
          </w:tcPr>
          <w:p w14:paraId="5390A8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 w:eastAsia="zh-CN"/>
              </w:rPr>
              <w:t>内容</w:t>
            </w:r>
          </w:p>
        </w:tc>
      </w:tr>
      <w:tr w14:paraId="0CB2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5343C7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110" w:type="pct"/>
            <w:noWrap w:val="0"/>
            <w:vAlign w:val="center"/>
          </w:tcPr>
          <w:p w14:paraId="2D9910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综合</w:t>
            </w:r>
            <w:r>
              <w:rPr>
                <w:rFonts w:hint="eastAsia" w:ascii="宋体" w:hAnsi="宋体" w:cs="宋体"/>
                <w:color w:val="auto"/>
                <w:sz w:val="24"/>
                <w:szCs w:val="24"/>
                <w:highlight w:val="none"/>
                <w:lang w:eastAsia="zh-CN"/>
              </w:rPr>
              <w:t>服务</w:t>
            </w:r>
          </w:p>
        </w:tc>
      </w:tr>
      <w:tr w14:paraId="22D4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165543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10" w:type="pct"/>
            <w:noWrap w:val="0"/>
            <w:vAlign w:val="center"/>
          </w:tcPr>
          <w:p w14:paraId="2DDE5D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会议活动</w:t>
            </w:r>
            <w:r>
              <w:rPr>
                <w:rFonts w:hint="eastAsia" w:ascii="宋体" w:hAnsi="宋体" w:cs="宋体"/>
                <w:color w:val="auto"/>
                <w:sz w:val="24"/>
                <w:szCs w:val="24"/>
                <w:highlight w:val="none"/>
                <w:lang w:eastAsia="zh-CN"/>
              </w:rPr>
              <w:t>服务</w:t>
            </w:r>
          </w:p>
        </w:tc>
      </w:tr>
      <w:tr w14:paraId="72B7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717C6D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10" w:type="pct"/>
            <w:noWrap w:val="0"/>
            <w:vAlign w:val="center"/>
          </w:tcPr>
          <w:p w14:paraId="6549A6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会议接待</w:t>
            </w:r>
            <w:r>
              <w:rPr>
                <w:rFonts w:hint="eastAsia" w:ascii="宋体" w:hAnsi="宋体" w:cs="宋体"/>
                <w:color w:val="auto"/>
                <w:sz w:val="24"/>
                <w:szCs w:val="24"/>
                <w:highlight w:val="none"/>
                <w:lang w:eastAsia="zh-CN"/>
              </w:rPr>
              <w:t>服务</w:t>
            </w:r>
          </w:p>
        </w:tc>
      </w:tr>
      <w:tr w14:paraId="6830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208FD2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10" w:type="pct"/>
            <w:noWrap w:val="0"/>
            <w:vAlign w:val="center"/>
          </w:tcPr>
          <w:p w14:paraId="0B05C7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集体会见</w:t>
            </w:r>
            <w:r>
              <w:rPr>
                <w:rFonts w:hint="eastAsia" w:ascii="宋体" w:hAnsi="宋体" w:cs="宋体"/>
                <w:color w:val="auto"/>
                <w:sz w:val="24"/>
                <w:szCs w:val="24"/>
                <w:highlight w:val="none"/>
                <w:lang w:eastAsia="zh-CN"/>
              </w:rPr>
              <w:t>及欢迎会服务</w:t>
            </w:r>
          </w:p>
        </w:tc>
      </w:tr>
      <w:tr w14:paraId="7765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7B4D59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110" w:type="pct"/>
            <w:noWrap w:val="0"/>
            <w:vAlign w:val="center"/>
          </w:tcPr>
          <w:p w14:paraId="6276DF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宣传</w:t>
            </w:r>
            <w:r>
              <w:rPr>
                <w:rFonts w:hint="eastAsia" w:ascii="宋体" w:hAnsi="宋体" w:cs="宋体"/>
                <w:color w:val="auto"/>
                <w:sz w:val="24"/>
                <w:szCs w:val="24"/>
                <w:highlight w:val="none"/>
                <w:lang w:eastAsia="zh-CN"/>
              </w:rPr>
              <w:t>服务</w:t>
            </w:r>
          </w:p>
        </w:tc>
      </w:tr>
      <w:tr w14:paraId="4A2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9" w:type="pct"/>
            <w:noWrap w:val="0"/>
            <w:vAlign w:val="center"/>
          </w:tcPr>
          <w:p w14:paraId="5A0B87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110" w:type="pct"/>
            <w:noWrap w:val="0"/>
            <w:vAlign w:val="center"/>
          </w:tcPr>
          <w:p w14:paraId="0D8A40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实地考察服务</w:t>
            </w:r>
          </w:p>
        </w:tc>
      </w:tr>
    </w:tbl>
    <w:p w14:paraId="0C596D44">
      <w:pPr>
        <w:pStyle w:val="2"/>
        <w:keepNext w:val="0"/>
        <w:keepLines w:val="0"/>
        <w:pageBreakBefore w:val="0"/>
        <w:widowControl w:val="0"/>
        <w:kinsoku w:val="0"/>
        <w:wordWrap/>
        <w:overflowPunct w:val="0"/>
        <w:topLinePunct w:val="0"/>
        <w:autoSpaceDE/>
        <w:autoSpaceDN/>
        <w:bidi w:val="0"/>
        <w:adjustRightInd/>
        <w:snapToGrid/>
        <w:spacing w:after="0" w:line="560" w:lineRule="exact"/>
        <w:textAlignment w:val="auto"/>
        <w:rPr>
          <w:rFonts w:hint="eastAsia" w:ascii="宋体" w:hAnsi="宋体" w:eastAsia="宋体" w:cs="宋体"/>
          <w:b/>
          <w:bCs/>
          <w:color w:val="auto"/>
          <w:sz w:val="24"/>
          <w:szCs w:val="24"/>
          <w:highlight w:val="none"/>
          <w:lang w:val="en-US" w:eastAsia="zh-CN"/>
        </w:rPr>
      </w:pPr>
    </w:p>
    <w:p w14:paraId="0C330976">
      <w:pPr>
        <w:pStyle w:val="2"/>
        <w:keepNext w:val="0"/>
        <w:keepLines w:val="0"/>
        <w:pageBreakBefore w:val="0"/>
        <w:widowControl w:val="0"/>
        <w:kinsoku w:val="0"/>
        <w:wordWrap/>
        <w:overflowPunct w:val="0"/>
        <w:topLinePunct w:val="0"/>
        <w:autoSpaceDE/>
        <w:autoSpaceDN/>
        <w:bidi w:val="0"/>
        <w:adjustRightInd/>
        <w:snapToGrid/>
        <w:spacing w:after="0" w:line="560" w:lineRule="exact"/>
        <w:textAlignment w:val="auto"/>
        <w:rPr>
          <w:rFonts w:hint="eastAsia" w:ascii="宋体" w:hAnsi="宋体" w:eastAsia="宋体" w:cs="宋体"/>
          <w:b/>
          <w:bCs/>
          <w:color w:val="auto"/>
          <w:sz w:val="24"/>
          <w:szCs w:val="24"/>
          <w:highlight w:val="none"/>
          <w:lang w:val="en-US" w:eastAsia="zh-CN"/>
        </w:rPr>
      </w:pPr>
    </w:p>
    <w:p w14:paraId="0F8DE8B9">
      <w:pPr>
        <w:pStyle w:val="2"/>
        <w:keepNext w:val="0"/>
        <w:keepLines w:val="0"/>
        <w:pageBreakBefore w:val="0"/>
        <w:widowControl w:val="0"/>
        <w:kinsoku w:val="0"/>
        <w:wordWrap/>
        <w:overflowPunct w:val="0"/>
        <w:topLinePunct w:val="0"/>
        <w:autoSpaceDE/>
        <w:autoSpaceDN/>
        <w:bidi w:val="0"/>
        <w:adjustRightInd/>
        <w:snapToGrid/>
        <w:spacing w:after="0" w:line="560" w:lineRule="exact"/>
        <w:textAlignment w:val="auto"/>
        <w:rPr>
          <w:rFonts w:hint="eastAsia" w:ascii="宋体" w:hAnsi="宋体" w:eastAsia="宋体" w:cs="宋体"/>
          <w:b/>
          <w:bCs/>
          <w:color w:val="auto"/>
          <w:sz w:val="24"/>
          <w:szCs w:val="24"/>
          <w:highlight w:val="none"/>
          <w:lang w:val="en-US" w:eastAsia="zh-CN"/>
        </w:rPr>
      </w:pPr>
    </w:p>
    <w:p w14:paraId="46185644">
      <w:pPr>
        <w:pStyle w:val="2"/>
        <w:keepNext w:val="0"/>
        <w:keepLines w:val="0"/>
        <w:pageBreakBefore w:val="0"/>
        <w:widowControl w:val="0"/>
        <w:kinsoku w:val="0"/>
        <w:wordWrap/>
        <w:overflowPunct w:val="0"/>
        <w:topLinePunct w:val="0"/>
        <w:autoSpaceDE/>
        <w:autoSpaceDN/>
        <w:bidi w:val="0"/>
        <w:adjustRightInd/>
        <w:snapToGrid/>
        <w:spacing w:after="0" w:line="560" w:lineRule="exact"/>
        <w:textAlignment w:val="auto"/>
        <w:rPr>
          <w:rFonts w:hint="eastAsia" w:ascii="宋体" w:hAnsi="宋体" w:eastAsia="宋体" w:cs="宋体"/>
          <w:b/>
          <w:bCs/>
          <w:color w:val="auto"/>
          <w:sz w:val="24"/>
          <w:szCs w:val="24"/>
          <w:highlight w:val="none"/>
          <w:lang w:val="en-US" w:eastAsia="zh-CN"/>
        </w:rPr>
      </w:pPr>
    </w:p>
    <w:p w14:paraId="032BF927">
      <w:pPr>
        <w:rPr>
          <w:rFonts w:hint="eastAsia" w:ascii="宋体" w:hAnsi="宋体" w:eastAsia="宋体" w:cs="宋体"/>
          <w:b/>
          <w:bCs/>
          <w:color w:val="auto"/>
          <w:sz w:val="24"/>
          <w:szCs w:val="24"/>
          <w:highlight w:val="none"/>
          <w:lang w:val="en-US" w:eastAsia="zh-CN"/>
        </w:rPr>
      </w:pPr>
    </w:p>
    <w:p w14:paraId="39D25108">
      <w:pPr>
        <w:pStyle w:val="3"/>
        <w:rPr>
          <w:rFonts w:hint="eastAsia"/>
          <w:color w:val="auto"/>
          <w:highlight w:val="none"/>
          <w:lang w:val="en-US" w:eastAsia="zh-CN"/>
        </w:rPr>
      </w:pPr>
    </w:p>
    <w:p w14:paraId="1AAF915D">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49399F4B">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142328C6">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374F30B3">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3E2FD0A0">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22C0340E">
      <w:pPr>
        <w:keepNext w:val="0"/>
        <w:keepLines w:val="0"/>
        <w:pageBreakBefore w:val="0"/>
        <w:widowControl w:val="0"/>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（一）综合服务</w:t>
      </w:r>
    </w:p>
    <w:p w14:paraId="250DCD6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.综合办公</w:t>
      </w:r>
    </w:p>
    <w:p w14:paraId="6FF9679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负责满足约2000人（参会人员及工作人员）所需请柬、邀请函、信封、手提袋、活动手册、车辆通行证等活动资料印刷制作、打印纸、笔、文件夹等办公用品的采购和志愿者的培训（1次）、服装配置（包括帽子、上衣、裤子）。</w:t>
      </w:r>
    </w:p>
    <w:p w14:paraId="022CA8C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2.负责为活动期间参会嘉宾、志愿者购置人身保险，人数1100人，保险期限1个月。</w:t>
      </w:r>
    </w:p>
    <w:p w14:paraId="7A5C4B1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3.负责活动所需志愿者（100人）招募，服务天数5日，并负责服务期间志愿者的餐饮保障。</w:t>
      </w:r>
    </w:p>
    <w:p w14:paraId="675963E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4.负责聘请专业礼仪人员50人（含服装租赁、培训及劳务报酬），工作期限3日。</w:t>
      </w:r>
    </w:p>
    <w:p w14:paraId="30AADB95">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5.负责活动参会人员及工作人员的证件制作（含内页印刷、卡套、挂绳），数量2000套。</w:t>
      </w:r>
    </w:p>
    <w:p w14:paraId="6DDBBED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6.负责提供100人（预估）的医疗卫生保障，根据实际就医人数支出。</w:t>
      </w:r>
    </w:p>
    <w:p w14:paraId="763E584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7.负责《青海省承接转移产业投资指南》的编制和印刷，数量1500册，根据实际编印数量支出。</w:t>
      </w:r>
    </w:p>
    <w:p w14:paraId="00C6F08E">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8.策划并制作产业转移合作重点项目高清视频，时长约5分钟。</w:t>
      </w:r>
    </w:p>
    <w:p w14:paraId="6F91725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9.氛围营造</w:t>
      </w:r>
    </w:p>
    <w:p w14:paraId="7876557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lang w:val="en-US" w:eastAsia="zh-CN"/>
        </w:rPr>
        <w:t>编制2025中国产业转移发展对接活动（青海）氛围营造方案。</w:t>
      </w:r>
    </w:p>
    <w:p w14:paraId="300FA63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按采购人要求在机场、车站、城市主干道及会场周边进行氛围营造。</w:t>
      </w:r>
    </w:p>
    <w:p w14:paraId="6D729C0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lang w:val="en-US" w:eastAsia="zh-CN"/>
        </w:rPr>
        <w:t>氛围营造需求及点位设置表。</w:t>
      </w:r>
    </w:p>
    <w:p w14:paraId="1BC315DA">
      <w:pPr>
        <w:pStyle w:val="2"/>
        <w:rPr>
          <w:rFonts w:hint="default" w:ascii="宋体" w:hAnsi="宋体" w:cs="宋体"/>
          <w:b w:val="0"/>
          <w:bCs w:val="0"/>
          <w:color w:val="auto"/>
          <w:sz w:val="24"/>
          <w:szCs w:val="24"/>
          <w:highlight w:val="none"/>
          <w:lang w:val="en-US"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7"/>
        <w:gridCol w:w="780"/>
        <w:gridCol w:w="885"/>
        <w:gridCol w:w="5074"/>
      </w:tblGrid>
      <w:tr w14:paraId="2DF4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63F8DCF">
            <w:pPr>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名称</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308B7D">
            <w:pPr>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F73A790">
            <w:pPr>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数量</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76D6044D">
            <w:pPr>
              <w:keepNext w:val="0"/>
              <w:keepLines w:val="0"/>
              <w:pageBreakBefore w:val="0"/>
              <w:widowControl w:val="0"/>
              <w:kinsoku w:val="0"/>
              <w:wordWrap/>
              <w:overflowPunct w:val="0"/>
              <w:topLinePunct w:val="0"/>
              <w:autoSpaceDE/>
              <w:autoSpaceDN/>
              <w:bidi w:val="0"/>
              <w:adjustRightInd/>
              <w:snapToGrid/>
              <w:spacing w:line="56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规格</w:t>
            </w:r>
          </w:p>
        </w:tc>
      </w:tr>
      <w:tr w14:paraId="3D3D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2143A9B">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护栏广告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EACD38A">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42E4B3">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300</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49F01368">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方管焊接，高清户外喷绘布粘贴，1.2PVC板UV喷绘1×10米；1.2米×2.4米。</w:t>
            </w:r>
          </w:p>
        </w:tc>
      </w:tr>
      <w:tr w14:paraId="7B98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6D40EC1">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道旗广告（大）</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2DE2D8C">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BA38252">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400</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738DD1E8">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方管焊接，高清户外喷绘布粘贴，镀锌钢箍固定2米×0.6米。</w:t>
            </w:r>
          </w:p>
        </w:tc>
      </w:tr>
      <w:tr w14:paraId="5DBD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E1FF070">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道旗广告</w:t>
            </w:r>
          </w:p>
          <w:p w14:paraId="0D502873">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（双杆旗）</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6B978D8">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BC383D">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350</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5F7163A5">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杆1杆2面旗单面3米×0.8米 。</w:t>
            </w:r>
          </w:p>
        </w:tc>
      </w:tr>
      <w:tr w14:paraId="444C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563BB58">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注水旗广告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272B268">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座</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298956A">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522F9736">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5米×1.2米。</w:t>
            </w:r>
          </w:p>
        </w:tc>
      </w:tr>
      <w:tr w14:paraId="2313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2BF1799">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彩旗广告（高速收费站）</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11A7E28">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条</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024EFCF">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400</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700018D6">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高3米，彩旗1米×0.6米。</w:t>
            </w:r>
          </w:p>
        </w:tc>
      </w:tr>
      <w:tr w14:paraId="4A41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7DA12BF">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电子屏广告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22A1072">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673016">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4E52AF5D">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计提播放位置待定。</w:t>
            </w:r>
          </w:p>
        </w:tc>
      </w:tr>
      <w:tr w14:paraId="2920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4EF9DA55">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灯箱广告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22D7402">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C69CDCF">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38</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28A07E6D">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1.2米×1.9米。</w:t>
            </w:r>
          </w:p>
        </w:tc>
      </w:tr>
      <w:tr w14:paraId="4FAB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45E48A2">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立屏广告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CCDD2DD">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幅</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02A4033">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06E3F4AF">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1.2米×2米。</w:t>
            </w:r>
          </w:p>
        </w:tc>
      </w:tr>
      <w:tr w14:paraId="0CD5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59BADDC">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背景板广告</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E78EEA2">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A45C44">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45B9B323">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10米×5米临时衍架搭建。</w:t>
            </w:r>
          </w:p>
        </w:tc>
      </w:tr>
      <w:tr w14:paraId="360E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243881B">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背景板广告</w:t>
            </w:r>
          </w:p>
          <w:p w14:paraId="15CD99CC">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（机场）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82F00AB">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5EEDCE">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72CB0775">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10米×3米临时衍架搭建</w:t>
            </w:r>
          </w:p>
        </w:tc>
      </w:tr>
      <w:tr w14:paraId="3F70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7B869AC">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会议造型小品设置</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D35B4A6">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8059AF5">
            <w:pPr>
              <w:keepNext w:val="0"/>
              <w:keepLines w:val="0"/>
              <w:pageBreakBefore w:val="0"/>
              <w:widowControl w:val="0"/>
              <w:kinsoku w:val="0"/>
              <w:wordWrap/>
              <w:overflowPunct w:val="0"/>
              <w:topLinePunct w:val="0"/>
              <w:autoSpaceDE/>
              <w:autoSpaceDN/>
              <w:bidi w:val="0"/>
              <w:adjustRightInd/>
              <w:snapToGrid/>
              <w:spacing w:line="500" w:lineRule="exact"/>
              <w:jc w:val="center"/>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14:paraId="4B7E74A2">
            <w:pPr>
              <w:keepNext w:val="0"/>
              <w:keepLines w:val="0"/>
              <w:pageBreakBefore w:val="0"/>
              <w:widowControl w:val="0"/>
              <w:kinsoku w:val="0"/>
              <w:wordWrap/>
              <w:overflowPunct w:val="0"/>
              <w:topLinePunct w:val="0"/>
              <w:autoSpaceDE/>
              <w:autoSpaceDN/>
              <w:bidi w:val="0"/>
              <w:adjustRightInd/>
              <w:snapToGrid/>
              <w:spacing w:line="500" w:lineRule="exact"/>
              <w:jc w:val="left"/>
              <w:textAlignment w:val="auto"/>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镀锌板激光雕刻焊接，整体烤漆喷漆，字体及部分内容呈现区域UV雕刻喷绘制作，8米×4米。</w:t>
            </w:r>
          </w:p>
        </w:tc>
      </w:tr>
    </w:tbl>
    <w:p w14:paraId="2A2C5AE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提供活动所需车辆保障（含租赁费、油料费、停车费）及活动保障司机的临时聘用，负责在机场、火车站、活动现场与驻地之间接送参会代表、记者以及项目对接实地考察。所需车辆：考斯特25辆，保障期限4日；商务车15辆，保障期限4日。临聘会务保障司机5人，聘用期限15日。</w:t>
      </w:r>
    </w:p>
    <w:p w14:paraId="0EC54F3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p w14:paraId="47A18D8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（1）统筹协调活动筹备组织工作</w:t>
      </w:r>
    </w:p>
    <w:p w14:paraId="1D96DE2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对各部工作计划制定、工作进展情况进行跟踪，汇总工作情况。与邀请接待部积极对接，时刻关注安排嘉宾、客商邀请工作，跟踪掌握重要嘉宾参会情况，及时报执委会领导和成员单位参阅。组织产业转移发展对接活动筹备会、专题会、推进会等相关会议，做好会议相关事宜的落实。</w:t>
      </w:r>
    </w:p>
    <w:p w14:paraId="62E39D0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（2）邀请工信部领导</w:t>
      </w:r>
    </w:p>
    <w:p w14:paraId="01C83A2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起草、印发邀请函，并配合执委会综合部邀请工业和信息化部领导及有关司局、直属单位领导，并通过工信部相关司局邀请部属高校领导。</w:t>
      </w:r>
    </w:p>
    <w:p w14:paraId="1E01232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（3）配合省发改委邀请援青干部代表</w:t>
      </w:r>
    </w:p>
    <w:p w14:paraId="5A52FA6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起草、印发援青干部代表邀请函，对接省发改委落实邀请援青干部代表。</w:t>
      </w:r>
    </w:p>
    <w:p w14:paraId="33017612">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（4）组织落实开幕式产业合作框架签署相关事宜</w:t>
      </w:r>
    </w:p>
    <w:p w14:paraId="518F697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准备开幕式签署产业合作框架协议文本资料并组织实施签约仪式。</w:t>
      </w:r>
    </w:p>
    <w:p w14:paraId="098692F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（5）执委会文电批转、会务保障及日常运转</w:t>
      </w:r>
    </w:p>
    <w:p w14:paraId="751B1BA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提出工作请示、报告、信函等拟办意见，报领导阅示、审批。各部日常工作的沟通和衔接，传达执委会领导的工作要求，并检查落实，反映各部的意见和建议。</w:t>
      </w:r>
    </w:p>
    <w:p w14:paraId="28394A52">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（6）制发会议文件资料</w:t>
      </w:r>
    </w:p>
    <w:p w14:paraId="053C459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印制请柬、邀请函、信封、手提袋、活动手册、嘉宾证件、车辆通行证、活动手册等活动资料。</w:t>
      </w:r>
    </w:p>
    <w:p w14:paraId="0695ECA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（7）做好活动氛围营造</w:t>
      </w:r>
    </w:p>
    <w:p w14:paraId="797A0F4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制定氛围营造活动方案，对接有关单位，做好西宁市内及火车站、机场、交通沿线等重要公共场所的展会氛围营造。对接活动部，协调做好开幕式和专题活动酒店内部和周边的氛围营造。</w:t>
      </w:r>
    </w:p>
    <w:p w14:paraId="7B844A4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（8）起草活动文稿</w:t>
      </w:r>
    </w:p>
    <w:p w14:paraId="0805DED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起草省委主要领导集体会见活动发言、省政府主要领导欢迎会致辞、省委主要领导开幕式致辞、省政府主要领导开幕式推介辞、省政府领导开幕式主持词，配合起草工业和信息化部主要领导开幕式致辞，审核企业代表开幕式发言材料。</w:t>
      </w:r>
    </w:p>
    <w:p w14:paraId="566BDC9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（9）协助经费管理</w:t>
      </w:r>
    </w:p>
    <w:p w14:paraId="24CA5F2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配合执委会完成活动经费支出管理、监督审计等事宜。</w:t>
      </w:r>
    </w:p>
    <w:p w14:paraId="2320B27E">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lang w:val="en-US" w:eastAsia="zh-CN"/>
        </w:rPr>
      </w:pPr>
    </w:p>
    <w:p w14:paraId="5982A802">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（二）会议活动服务</w:t>
      </w:r>
    </w:p>
    <w:p w14:paraId="432045A8">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开幕式</w:t>
      </w:r>
    </w:p>
    <w:p w14:paraId="43137EC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    间：8月21日，上午9:00-10:30</w:t>
      </w:r>
    </w:p>
    <w:p w14:paraId="3754675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点：西宁富力万达文华酒店三楼会议室</w:t>
      </w:r>
    </w:p>
    <w:p w14:paraId="2150396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席人员：工业和信息化部领导及有关司局、直属单位、部属高校负责同志；青海省委、省人大、省政府、省政协领导及各市（州）人民政府、有关省直单位负责同志；对口援青国家部委、对口援青中央企业干部代表；产业转移合作省（区、市）政府领导及工业和信息化主管部门负责同志；省内外企业客商代表；有关行业协会及媒体记者。</w:t>
      </w:r>
    </w:p>
    <w:p w14:paraId="7007403E">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会议规模：约600人</w:t>
      </w:r>
      <w:r>
        <w:rPr>
          <w:rFonts w:hint="eastAsia" w:ascii="宋体" w:hAnsi="宋体" w:cs="宋体"/>
          <w:b w:val="0"/>
          <w:bCs w:val="0"/>
          <w:color w:val="auto"/>
          <w:sz w:val="24"/>
          <w:szCs w:val="24"/>
          <w:highlight w:val="none"/>
          <w:lang w:val="en-US" w:eastAsia="zh-CN"/>
        </w:rPr>
        <w:t>。</w:t>
      </w:r>
    </w:p>
    <w:p w14:paraId="311CD38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议    程</w:t>
      </w:r>
      <w:r>
        <w:rPr>
          <w:rFonts w:hint="eastAsia" w:ascii="宋体" w:hAnsi="宋体" w:eastAsia="宋体" w:cs="宋体"/>
          <w:b w:val="0"/>
          <w:bCs w:val="0"/>
          <w:color w:val="auto"/>
          <w:sz w:val="24"/>
          <w:szCs w:val="24"/>
          <w:highlight w:val="none"/>
          <w:lang w:val="en-US" w:eastAsia="zh-CN"/>
        </w:rPr>
        <w:t>：</w:t>
      </w:r>
    </w:p>
    <w:p w14:paraId="52DB11C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第一阶段</w:t>
      </w:r>
      <w:r>
        <w:rPr>
          <w:rFonts w:hint="eastAsia" w:ascii="宋体" w:hAnsi="宋体" w:cs="宋体"/>
          <w:b w:val="0"/>
          <w:bCs w:val="0"/>
          <w:color w:val="auto"/>
          <w:sz w:val="24"/>
          <w:szCs w:val="24"/>
          <w:highlight w:val="none"/>
          <w:lang w:val="en-US" w:eastAsia="zh-CN"/>
        </w:rPr>
        <w:t>：</w:t>
      </w:r>
    </w:p>
    <w:p w14:paraId="241C13B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会前循环播放青海省承接发展转移产业宣传片；</w:t>
      </w:r>
    </w:p>
    <w:p w14:paraId="54A8949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介绍参会领导及重要嘉宾；</w:t>
      </w:r>
    </w:p>
    <w:p w14:paraId="6FE7580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青海省委主要领导致辞；</w:t>
      </w:r>
    </w:p>
    <w:p w14:paraId="1F15B24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工业和信息化部主要领导致辞；</w:t>
      </w:r>
    </w:p>
    <w:p w14:paraId="5A05ED0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青海省人民政府主要领导作产业推介；</w:t>
      </w:r>
    </w:p>
    <w:p w14:paraId="60F1E43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工业和信息化部主要领导与青海省委、省政府主要领导启动开幕；</w:t>
      </w:r>
    </w:p>
    <w:p w14:paraId="17F28B0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第二阶段</w:t>
      </w:r>
      <w:r>
        <w:rPr>
          <w:rFonts w:hint="eastAsia" w:ascii="宋体" w:hAnsi="宋体" w:cs="宋体"/>
          <w:b w:val="0"/>
          <w:bCs w:val="0"/>
          <w:color w:val="auto"/>
          <w:sz w:val="24"/>
          <w:szCs w:val="24"/>
          <w:highlight w:val="none"/>
          <w:lang w:val="en-US" w:eastAsia="zh-CN"/>
        </w:rPr>
        <w:t>：</w:t>
      </w:r>
    </w:p>
    <w:p w14:paraId="730A6B9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视频发布产业转移合作重点项目；</w:t>
      </w:r>
    </w:p>
    <w:p w14:paraId="5BDB148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产业转移合作省（区、市）工业和信息化主管部门与青海省工业和信息化厅签署产业合作框架协议；</w:t>
      </w:r>
    </w:p>
    <w:p w14:paraId="2BE476FC">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产业转移合作企业代表作交流发言。</w:t>
      </w:r>
    </w:p>
    <w:p w14:paraId="4091D29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会场布置及氛围搭建时间：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 18:00前完成</w:t>
      </w:r>
    </w:p>
    <w:p w14:paraId="7CA3803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执行要求</w:t>
      </w:r>
      <w:r>
        <w:rPr>
          <w:rFonts w:hint="eastAsia" w:ascii="宋体" w:hAnsi="宋体" w:eastAsia="宋体" w:cs="宋体"/>
          <w:b w:val="0"/>
          <w:bCs w:val="0"/>
          <w:color w:val="auto"/>
          <w:sz w:val="24"/>
          <w:szCs w:val="24"/>
          <w:highlight w:val="none"/>
          <w:lang w:val="en-US" w:eastAsia="zh-CN"/>
        </w:rPr>
        <w:t>：</w:t>
      </w:r>
    </w:p>
    <w:p w14:paraId="65DD20D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（1）负责西宁富力万达文华酒店大会议室的租赁，租赁期限3日。</w:t>
      </w:r>
    </w:p>
    <w:p w14:paraId="0A43B07B">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（2）负责配置集中办公用房4间，满足工作人员提前驻场及会议期间驻会的住宿，期限2日。</w:t>
      </w:r>
    </w:p>
    <w:p w14:paraId="50C6C8C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（3）负责开幕式会场的特装搭建（包括会场外围布景搭建）及撤展清场，面积约3100平方米。</w:t>
      </w:r>
    </w:p>
    <w:p w14:paraId="5FD1A4F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（4）负责开幕式所需的沙发、茶几的租赁，数量100套，期限2日。</w:t>
      </w:r>
    </w:p>
    <w:p w14:paraId="06216C4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（5）配备开幕式所需的会议物料（约600人标准），包含但不限于水晶桌卡、椅背贴、议程单、座次图等。</w:t>
      </w:r>
    </w:p>
    <w:p w14:paraId="1376E91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（6）配备开幕式所需的摄影、摄像设备及专业人员。主屏机位，4K电影级高清摄像机；前区游动机位，2K高清摄像机；后区全程定点机位，2K高清摄像机；6路高清导播台（含导播1名）等。含彩排。</w:t>
      </w:r>
    </w:p>
    <w:p w14:paraId="26A7A47D">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（7）制作开幕式所需宣传视频1个，时长共计5分钟。</w:t>
      </w:r>
    </w:p>
    <w:p w14:paraId="63667CD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（8）负责做好开幕式期间的安评电检工作。</w:t>
      </w:r>
    </w:p>
    <w:p w14:paraId="3802E493">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.盐湖资源综合利用产业专题对接活动</w:t>
      </w:r>
    </w:p>
    <w:p w14:paraId="494469ED">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指导思想：以共同建设具有全球引领力和影响力的世界级盐湖产业基地为目标，围绕资源有序开发、产业绿色发展主线，深化盐湖资源综合利用上下游产业对接，促成一批生态环境友好、经济效益突出、带动作用显著的项目落地，助力打造国家级先进制造业产业集群，服务国家重大战略。</w:t>
      </w:r>
    </w:p>
    <w:p w14:paraId="6803725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    间：8月21日，下午15:00-16:30</w:t>
      </w:r>
    </w:p>
    <w:p w14:paraId="033F75F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点：柴达木国际大酒店格尔木会议厅</w:t>
      </w:r>
    </w:p>
    <w:p w14:paraId="15911D4B">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出席人员：工业和信息化部原材料工业司、有关部属单位和高校领导，有关产业转移合作省（区、市）工业和信息化主管部门领导，省内有关市（州）政府及省直部门负责同志，有关行业协会及客商代表。</w:t>
      </w:r>
    </w:p>
    <w:p w14:paraId="780E745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会议规模：约200人</w:t>
      </w:r>
      <w:r>
        <w:rPr>
          <w:rFonts w:hint="eastAsia" w:ascii="宋体" w:hAnsi="宋体" w:cs="宋体"/>
          <w:b w:val="0"/>
          <w:bCs w:val="0"/>
          <w:color w:val="auto"/>
          <w:sz w:val="24"/>
          <w:szCs w:val="24"/>
          <w:highlight w:val="none"/>
          <w:lang w:val="en-US" w:eastAsia="zh-CN"/>
        </w:rPr>
        <w:t>。</w:t>
      </w:r>
    </w:p>
    <w:p w14:paraId="0FCF8F0C">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议    程</w:t>
      </w:r>
      <w:r>
        <w:rPr>
          <w:rFonts w:hint="eastAsia" w:ascii="宋体" w:hAnsi="宋体" w:eastAsia="宋体" w:cs="宋体"/>
          <w:b w:val="0"/>
          <w:bCs w:val="0"/>
          <w:color w:val="auto"/>
          <w:sz w:val="24"/>
          <w:szCs w:val="24"/>
          <w:highlight w:val="none"/>
          <w:lang w:val="en-US" w:eastAsia="zh-CN"/>
        </w:rPr>
        <w:t>：</w:t>
      </w:r>
    </w:p>
    <w:p w14:paraId="23B75FE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（1）工业和信息化部原材料工业司领导致辞；</w:t>
      </w:r>
    </w:p>
    <w:p w14:paraId="38A728E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（2）海西州人民政府作产业推介；</w:t>
      </w:r>
    </w:p>
    <w:p w14:paraId="4419194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（3）省科技厅围绕推动科技创新与盐湖产业创新融合发展作主题发言；</w:t>
      </w:r>
    </w:p>
    <w:p w14:paraId="66F4FC8E">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（4）省市场监管局围绕打造盐湖产业知识产权运营体系作主题发言；</w:t>
      </w:r>
    </w:p>
    <w:p w14:paraId="0CF4337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（5）中国盐湖工业集团有限公司围绕建设世界一流企业作主题发言；</w:t>
      </w:r>
    </w:p>
    <w:p w14:paraId="678CE30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（6）产业转移合作项目签约。</w:t>
      </w:r>
    </w:p>
    <w:p w14:paraId="742E608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会场布置及氛围搭建时间：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 18:00前完成</w:t>
      </w:r>
    </w:p>
    <w:p w14:paraId="5029242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执行要求</w:t>
      </w:r>
      <w:r>
        <w:rPr>
          <w:rFonts w:hint="eastAsia" w:ascii="宋体" w:hAnsi="宋体" w:eastAsia="宋体" w:cs="宋体"/>
          <w:b w:val="0"/>
          <w:bCs w:val="0"/>
          <w:color w:val="auto"/>
          <w:sz w:val="24"/>
          <w:szCs w:val="24"/>
          <w:highlight w:val="none"/>
          <w:lang w:val="en-US" w:eastAsia="zh-CN"/>
        </w:rPr>
        <w:t>：</w:t>
      </w:r>
    </w:p>
    <w:p w14:paraId="7548627E">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（1）制定盐湖资源综合利用产业专题对接活动方案。</w:t>
      </w:r>
    </w:p>
    <w:p w14:paraId="7774716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（2）负责柴达木国际大酒店格尔木会议厅的租赁，租赁期限2日。</w:t>
      </w:r>
    </w:p>
    <w:p w14:paraId="6EE5CF8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（3）负责专题对接活动会场的特装搭建及撤展清场，面积约100平方米。</w:t>
      </w:r>
    </w:p>
    <w:p w14:paraId="037B523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（4）开展对接活动氛围营造和现场管理服务。</w:t>
      </w:r>
    </w:p>
    <w:p w14:paraId="14BCB5FD">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（5）起草专题对接活动致辞、主持词等文稿。</w:t>
      </w:r>
    </w:p>
    <w:p w14:paraId="72B46DF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（6）负责专题对接活动所需的沙发、茶几的租赁，数量20套，期限1日。</w:t>
      </w:r>
    </w:p>
    <w:p w14:paraId="0BACC91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（7）配备专题对接活动所需的会议物料（约200人标准），包含但不限于水晶桌卡、椅背贴、议程单、座次图等。</w:t>
      </w:r>
    </w:p>
    <w:p w14:paraId="0FFD28B5">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（8）配备专题对接活动所需的专业设备及专业人员。等离子显示器、翻页器等。4K电影级高清摄像机1台，摄像师2人。签约设备10套。</w:t>
      </w:r>
    </w:p>
    <w:p w14:paraId="715B4405">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（9）做好现场签约文本制作和现场签约服务保障工作。</w:t>
      </w:r>
    </w:p>
    <w:p w14:paraId="46C2EA65">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（10）其他协调保障工作。</w:t>
      </w:r>
    </w:p>
    <w:p w14:paraId="0F92A4AD">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.清洁能源产业协同发展专题对接活动</w:t>
      </w:r>
    </w:p>
    <w:p w14:paraId="756883B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指导思想：以共同建设国家清洁能源产业高地为目标，立足青海水丰、光富、风好、地广先天禀赋，依托新能源装机、发电量占比“双主体”绿能优势，深化装备制造、电站建设、电网建设、配套电源、新型储能等领域产业对接项目合作，促进绿色能源上下游协同发展。</w:t>
      </w:r>
    </w:p>
    <w:p w14:paraId="40E6091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    间：8月21日，下午15:00-17:00</w:t>
      </w:r>
    </w:p>
    <w:p w14:paraId="5071060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点：西宁富力万达文华酒店三楼会议室</w:t>
      </w:r>
    </w:p>
    <w:p w14:paraId="4045A5A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席人员：工业和信息化部电子信息司、装备工业二司及有关部属单位、高校领导，有关产业转移合作省（区、市）工业和信息化主管部门领导，省内有关市（州）政府及省直部门负责同志，有关行业协会及客商代表。</w:t>
      </w:r>
    </w:p>
    <w:p w14:paraId="74DB25A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会议规模：约200人</w:t>
      </w:r>
    </w:p>
    <w:p w14:paraId="3A95897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议    程</w:t>
      </w:r>
      <w:r>
        <w:rPr>
          <w:rFonts w:hint="eastAsia" w:ascii="宋体" w:hAnsi="宋体" w:eastAsia="宋体" w:cs="宋体"/>
          <w:b w:val="0"/>
          <w:bCs w:val="0"/>
          <w:color w:val="auto"/>
          <w:sz w:val="24"/>
          <w:szCs w:val="24"/>
          <w:highlight w:val="none"/>
          <w:lang w:val="en-US" w:eastAsia="zh-CN"/>
        </w:rPr>
        <w:t>：</w:t>
      </w:r>
    </w:p>
    <w:p w14:paraId="2EF7C7B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（1）工业和信息化部电子信息司领导致辞；</w:t>
      </w:r>
    </w:p>
    <w:p w14:paraId="577697D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（2）西宁市人民政府、海东市人民政府、海西州人民政府、海南州人民政府、海北州人民政府、黄南州人民政府依次作产业推介；</w:t>
      </w:r>
    </w:p>
    <w:p w14:paraId="3E6A3F3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（3）省能源局围绕优化新能源要素配置带动光伏制造产业发展作主题发言；</w:t>
      </w:r>
    </w:p>
    <w:p w14:paraId="52E119E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（4）省数据局围绕加快建设绿色算力基地作主题发言；</w:t>
      </w:r>
    </w:p>
    <w:p w14:paraId="4DD05DBD">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（5）天合光能（青海）晶硅有限公司、青海弗迪电池有限公司分别围绕深化项目合作对接作主题发言；</w:t>
      </w:r>
    </w:p>
    <w:p w14:paraId="526762A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（6）产业转移合作项目签约。</w:t>
      </w:r>
    </w:p>
    <w:p w14:paraId="2406177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会场布置及氛围搭建时间：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 18:00前完成</w:t>
      </w:r>
    </w:p>
    <w:p w14:paraId="6D23FE7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执行要求</w:t>
      </w:r>
      <w:r>
        <w:rPr>
          <w:rFonts w:hint="eastAsia" w:ascii="宋体" w:hAnsi="宋体" w:eastAsia="宋体" w:cs="宋体"/>
          <w:b w:val="0"/>
          <w:bCs w:val="0"/>
          <w:color w:val="auto"/>
          <w:sz w:val="24"/>
          <w:szCs w:val="24"/>
          <w:highlight w:val="none"/>
          <w:lang w:val="en-US" w:eastAsia="zh-CN"/>
        </w:rPr>
        <w:t>：</w:t>
      </w:r>
    </w:p>
    <w:p w14:paraId="39974FF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（1）负责清洁能源产业协同发展对接活动总体方案。</w:t>
      </w:r>
    </w:p>
    <w:p w14:paraId="786C39AB">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（2）负责与开幕式组协调会议室的使用。</w:t>
      </w:r>
    </w:p>
    <w:p w14:paraId="4D6A5F1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（3）负责主舞台搭建，标准铝合金舞台。</w:t>
      </w:r>
    </w:p>
    <w:p w14:paraId="4AED3B9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（4）开展对接活动氛围营造和现场管理服务。</w:t>
      </w:r>
    </w:p>
    <w:p w14:paraId="2AD7874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（5）起草专题对接活动致辞、主持词等文稿。</w:t>
      </w:r>
    </w:p>
    <w:p w14:paraId="43CB5D9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（6）负责PPT播放服务需配备播放设备（包含等离子显示器、电脑、翻页器等）；4K电影级高清摄像机等摄像设备；对接活动所需的沙发、座椅、茶几的租赁；现场签约设备。</w:t>
      </w:r>
    </w:p>
    <w:p w14:paraId="5FCEADD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（7）配备专题对接活动所需的会议物料（约200人标准），包含但不限于水晶桌卡、椅背贴、议程单、座次图等。</w:t>
      </w:r>
    </w:p>
    <w:p w14:paraId="0E5AAE65">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（8）负责落实摄影师、摄像师、流程导演、AV技术人员、现场引导人员、场务等工作人员。</w:t>
      </w:r>
    </w:p>
    <w:p w14:paraId="6C9C097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（9）负责活动现场的服务、保障、执行。</w:t>
      </w:r>
    </w:p>
    <w:p w14:paraId="43E71FA0">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.绿色冶金产业高端跃升专题对接活动</w:t>
      </w:r>
    </w:p>
    <w:p w14:paraId="5260085C">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指导思想：以共同建设千亿级绿色冶金产业集群为目标，立足青藏高原“水风光储”绿电优势和资源禀赋，依托绿色冶金产业集群，深化电解铝、电解铜、铅锌合金、锂基合金、镁基合金、特种钢及硫平衡、尾矿综合利用等冶金产业上下游对接，巩固产业规模，提升产品质效，带动传统产业高端化、智能化、绿色化转型。</w:t>
      </w:r>
    </w:p>
    <w:p w14:paraId="35B20CE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    间：8月21日，下午15:00-17:00</w:t>
      </w:r>
    </w:p>
    <w:p w14:paraId="3CE3271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点：西宁新华联索菲特大酒店华宫厅</w:t>
      </w:r>
    </w:p>
    <w:p w14:paraId="50A6D46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出席人员：工业和信息化部原材料工业司、有关部属单位和高校领导，有关产业转移合作省（区、市）工业和信息化主管部门领导，省内有关市（州）政府及省直部门负责同志，有关行业协会及客商代表。</w:t>
      </w:r>
    </w:p>
    <w:p w14:paraId="17C61BC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会议规模：约200人</w:t>
      </w:r>
      <w:r>
        <w:rPr>
          <w:rFonts w:hint="eastAsia" w:ascii="宋体" w:hAnsi="宋体" w:cs="宋体"/>
          <w:b w:val="0"/>
          <w:bCs w:val="0"/>
          <w:color w:val="auto"/>
          <w:sz w:val="24"/>
          <w:szCs w:val="24"/>
          <w:highlight w:val="none"/>
          <w:lang w:val="en-US" w:eastAsia="zh-CN"/>
        </w:rPr>
        <w:t>。</w:t>
      </w:r>
    </w:p>
    <w:p w14:paraId="65B0942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议    程</w:t>
      </w:r>
      <w:r>
        <w:rPr>
          <w:rFonts w:hint="eastAsia" w:ascii="宋体" w:hAnsi="宋体" w:eastAsia="宋体" w:cs="宋体"/>
          <w:b w:val="0"/>
          <w:bCs w:val="0"/>
          <w:color w:val="auto"/>
          <w:sz w:val="24"/>
          <w:szCs w:val="24"/>
          <w:highlight w:val="none"/>
          <w:lang w:val="en-US" w:eastAsia="zh-CN"/>
        </w:rPr>
        <w:t>：</w:t>
      </w:r>
    </w:p>
    <w:p w14:paraId="2BADE06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（1）工业和信息化部原材料工业司领导致辞；</w:t>
      </w:r>
    </w:p>
    <w:p w14:paraId="3D8F7C6B">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（2）西宁市人民政府、海东市人民政府、海西州人民政府、海北州人民政府依次作产业推介；</w:t>
      </w:r>
    </w:p>
    <w:p w14:paraId="0CF55DB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（3）中国有色金属工业协会围绕有色冶金产业转型发展作主题发言；</w:t>
      </w:r>
    </w:p>
    <w:p w14:paraId="79D0BA2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（4）青海省投资集团有限公司、青海西矿稀贵金属有限公司、西宁特殊钢股份有限公司围绕高端化、智能化、绿色化转型发展作主题发言；</w:t>
      </w:r>
    </w:p>
    <w:p w14:paraId="22F946C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（5）产业转移合作项目签约。</w:t>
      </w:r>
    </w:p>
    <w:p w14:paraId="7B1F6DD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会场布置及氛围搭建时间：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 18:00前完成</w:t>
      </w:r>
    </w:p>
    <w:p w14:paraId="4470B55D">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执行要求</w:t>
      </w:r>
      <w:r>
        <w:rPr>
          <w:rFonts w:hint="eastAsia" w:ascii="宋体" w:hAnsi="宋体" w:eastAsia="宋体" w:cs="宋体"/>
          <w:b w:val="0"/>
          <w:bCs w:val="0"/>
          <w:color w:val="auto"/>
          <w:sz w:val="24"/>
          <w:szCs w:val="24"/>
          <w:highlight w:val="none"/>
          <w:lang w:val="en-US" w:eastAsia="zh-CN"/>
        </w:rPr>
        <w:t>：</w:t>
      </w:r>
    </w:p>
    <w:p w14:paraId="635956E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（1）制定绿色冶金产业高端跃升专题对接活动方案。</w:t>
      </w:r>
    </w:p>
    <w:p w14:paraId="785E8F86">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（2）负责西宁新华联索菲特大酒店华宫厅的租赁，租赁期限2日。</w:t>
      </w:r>
    </w:p>
    <w:p w14:paraId="5DC1FCA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（3）负责专题对接活动会场的特装搭建及撤展清场，面积约100平方米。</w:t>
      </w:r>
    </w:p>
    <w:p w14:paraId="3FCC565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（4）开展对接活动氛围营造和现场管理服务。</w:t>
      </w:r>
    </w:p>
    <w:p w14:paraId="002DA634">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（5）起草专题对接活动致辞、主持词等文稿。</w:t>
      </w:r>
    </w:p>
    <w:p w14:paraId="56E8264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（6）负责专题对接活动所需的沙发、茶几的租赁，数量20套，期限1日。</w:t>
      </w:r>
    </w:p>
    <w:p w14:paraId="68815440">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（7）配备专题对接活动所需的会议物料（约200人标准），包含但不限于水晶桌卡、椅背贴、议程单、座次图等。</w:t>
      </w:r>
    </w:p>
    <w:p w14:paraId="1F7E1C6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（8）配备专题对接活动所需的专业设备及专业人员。等离子显示器、翻页器等。4K电影级高清摄像机1台，摄像师2人。签约设备10套。</w:t>
      </w:r>
    </w:p>
    <w:p w14:paraId="4E7D40F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（9）做好现场签约文本制作和现场签约服务保障工作。</w:t>
      </w:r>
    </w:p>
    <w:p w14:paraId="447C4971">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.零碳产业价值转化专题对接活动</w:t>
      </w:r>
    </w:p>
    <w:p w14:paraId="7EAE3D5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指导思想：以共同建设“绿水青山就是金山银山”实践创新基地为目标，发挥青藏高原生态固碳、绿色能源综合优势，深化传统产业绿色化转型、零碳产业园区建设、绿色碳库试点示范、碳交易市场培育、工业企业碳追溯等领域产业转</w:t>
      </w:r>
      <w:r>
        <w:rPr>
          <w:rFonts w:hint="eastAsia" w:ascii="宋体" w:hAnsi="宋体" w:cs="宋体"/>
          <w:b w:val="0"/>
          <w:bCs w:val="0"/>
          <w:color w:val="auto"/>
          <w:w w:val="98"/>
          <w:sz w:val="24"/>
          <w:szCs w:val="24"/>
          <w:highlight w:val="none"/>
          <w:lang w:val="en-US" w:eastAsia="zh-CN"/>
        </w:rPr>
        <w:t>移和项目对接，加快推动生态优势转化为发展优势，共享国家“双碳”战略红利</w:t>
      </w:r>
      <w:r>
        <w:rPr>
          <w:rFonts w:hint="eastAsia" w:ascii="宋体" w:hAnsi="宋体" w:cs="宋体"/>
          <w:b w:val="0"/>
          <w:bCs w:val="0"/>
          <w:color w:val="auto"/>
          <w:sz w:val="24"/>
          <w:szCs w:val="24"/>
          <w:highlight w:val="none"/>
          <w:lang w:val="en-US" w:eastAsia="zh-CN"/>
        </w:rPr>
        <w:t>。</w:t>
      </w:r>
    </w:p>
    <w:p w14:paraId="19E90FD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    间：8月21日，下午15:00-16:30</w:t>
      </w:r>
    </w:p>
    <w:p w14:paraId="3D27B3F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点：西宁新华联索菲特大酒店唐府厅</w:t>
      </w:r>
    </w:p>
    <w:p w14:paraId="0645BC1B">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出席人员：工业和信息化部节能与综合利用司、有关部属单位和高校领导，有关产业转移合作省（区、市）工业和信息化主管部门领导，省内有关市（州）政府及省直部门负责同志，有关行业协会及客商代表。</w:t>
      </w:r>
    </w:p>
    <w:p w14:paraId="4ABEE8F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会议规模：约200人</w:t>
      </w:r>
      <w:r>
        <w:rPr>
          <w:rFonts w:hint="eastAsia" w:ascii="宋体" w:hAnsi="宋体" w:cs="宋体"/>
          <w:b w:val="0"/>
          <w:bCs w:val="0"/>
          <w:color w:val="auto"/>
          <w:sz w:val="24"/>
          <w:szCs w:val="24"/>
          <w:highlight w:val="none"/>
          <w:lang w:val="en-US" w:eastAsia="zh-CN"/>
        </w:rPr>
        <w:t>。</w:t>
      </w:r>
    </w:p>
    <w:p w14:paraId="67A853C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议    程</w:t>
      </w:r>
      <w:r>
        <w:rPr>
          <w:rFonts w:hint="eastAsia" w:ascii="宋体" w:hAnsi="宋体" w:eastAsia="宋体" w:cs="宋体"/>
          <w:b w:val="0"/>
          <w:bCs w:val="0"/>
          <w:color w:val="auto"/>
          <w:sz w:val="24"/>
          <w:szCs w:val="24"/>
          <w:highlight w:val="none"/>
          <w:lang w:val="en-US" w:eastAsia="zh-CN"/>
        </w:rPr>
        <w:t>：</w:t>
      </w:r>
    </w:p>
    <w:p w14:paraId="0C48C09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（1）工业和信息化部节能与综合利用司领导致辞；</w:t>
      </w:r>
    </w:p>
    <w:p w14:paraId="4280A503">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（2）西宁市人民政府、海东市人民政府推介零碳产业园区；</w:t>
      </w:r>
    </w:p>
    <w:p w14:paraId="354C391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（3）省发展改革委围绕青海生态价值转化路径探索作主题发言；</w:t>
      </w:r>
    </w:p>
    <w:p w14:paraId="1DFD089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（4）清华大学能源环境经济研究所介绍碳中和技术路线与西部地区零碳能源应用前景；</w:t>
      </w:r>
    </w:p>
    <w:p w14:paraId="522A223A">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（5）产业转移合作项目签约。</w:t>
      </w:r>
    </w:p>
    <w:p w14:paraId="757F2EAE">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会场布置及氛围搭建时间：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 18:00前完成</w:t>
      </w:r>
    </w:p>
    <w:p w14:paraId="616BE20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执行要求</w:t>
      </w:r>
      <w:r>
        <w:rPr>
          <w:rFonts w:hint="eastAsia" w:ascii="宋体" w:hAnsi="宋体" w:eastAsia="宋体" w:cs="宋体"/>
          <w:b w:val="0"/>
          <w:bCs w:val="0"/>
          <w:color w:val="auto"/>
          <w:sz w:val="24"/>
          <w:szCs w:val="24"/>
          <w:highlight w:val="none"/>
          <w:lang w:val="en-US" w:eastAsia="zh-CN"/>
        </w:rPr>
        <w:t>：</w:t>
      </w:r>
    </w:p>
    <w:p w14:paraId="69E2672F">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（1）制定零碳产业价值转化专题对接活动方案。</w:t>
      </w:r>
    </w:p>
    <w:p w14:paraId="325C8A91">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（2）负责西宁新华联索菲特大酒店唐府厅的租赁，租赁期限2日。</w:t>
      </w:r>
    </w:p>
    <w:p w14:paraId="5CA07357">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（3）负责专题对接活动会场的特装搭建及撤展清场，面积约100平方米。</w:t>
      </w:r>
    </w:p>
    <w:p w14:paraId="35D5AE1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（4）开展对接活动氛围营造和现场管理服务。</w:t>
      </w:r>
    </w:p>
    <w:p w14:paraId="41934F68">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（5）起草专题对接活动致辞、主持词等文稿。</w:t>
      </w:r>
    </w:p>
    <w:p w14:paraId="3228E3D2">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（6）负责专题对接活动所需的沙发、茶几的租赁，数量20套，期限1日。</w:t>
      </w:r>
    </w:p>
    <w:p w14:paraId="1905C499">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（7）配备专题对接活动所需的会议物料（约200人标准），包含但不限于水晶桌卡、椅背贴、议程单、座次图等。</w:t>
      </w:r>
    </w:p>
    <w:p w14:paraId="5CF7CBF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（8）配备专题对接活动所需的专业设备及专业人员。等离子显示器、翻页器等。4K电影级高清摄像机1台，摄像师2人。签约设备10套。</w:t>
      </w:r>
    </w:p>
    <w:p w14:paraId="0459863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（9）做好现场签约文本制作和现场签约服务保障工作。</w:t>
      </w:r>
    </w:p>
    <w:p w14:paraId="09B3F9C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（10）其他协调保障工作。</w:t>
      </w:r>
    </w:p>
    <w:p w14:paraId="65D1700A">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p>
    <w:p w14:paraId="74DDF9BA">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（三）会议接待服务</w:t>
      </w:r>
    </w:p>
    <w:p w14:paraId="2DEAD7ED">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1.住宿保障</w:t>
      </w:r>
    </w:p>
    <w:p w14:paraId="498D3F7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（1）工业和信息化部</w:t>
      </w:r>
      <w:r>
        <w:rPr>
          <w:rFonts w:hint="eastAsia" w:ascii="宋体" w:hAnsi="宋体" w:eastAsia="宋体" w:cs="宋体"/>
          <w:b w:val="0"/>
          <w:bCs w:val="0"/>
          <w:color w:val="auto"/>
          <w:sz w:val="24"/>
          <w:szCs w:val="24"/>
          <w:highlight w:val="none"/>
          <w:lang w:val="en-US" w:eastAsia="zh-CN"/>
        </w:rPr>
        <w:t>（50人）</w:t>
      </w:r>
    </w:p>
    <w:p w14:paraId="4A369C7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部主要领导、分管产业转移工作领导2人，机关司局、直属单位、部属高校领导</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人，随行人数</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人，客房需求40间。</w:t>
      </w:r>
    </w:p>
    <w:p w14:paraId="4C45FA8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（2）产业转移合作省（区、市）及对口援青单位</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110</w:t>
      </w:r>
      <w:r>
        <w:rPr>
          <w:rFonts w:hint="eastAsia" w:ascii="宋体" w:hAnsi="宋体" w:eastAsia="宋体" w:cs="宋体"/>
          <w:b w:val="0"/>
          <w:bCs w:val="0"/>
          <w:color w:val="auto"/>
          <w:sz w:val="24"/>
          <w:szCs w:val="24"/>
          <w:highlight w:val="none"/>
          <w:lang w:val="en-US" w:eastAsia="zh-CN"/>
        </w:rPr>
        <w:t>人）</w:t>
      </w:r>
    </w:p>
    <w:p w14:paraId="0EB46B7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省部级</w:t>
      </w:r>
      <w:r>
        <w:rPr>
          <w:rFonts w:hint="eastAsia" w:ascii="宋体" w:hAnsi="宋体" w:cs="宋体"/>
          <w:b w:val="0"/>
          <w:bCs w:val="0"/>
          <w:color w:val="auto"/>
          <w:sz w:val="24"/>
          <w:szCs w:val="24"/>
          <w:highlight w:val="none"/>
          <w:lang w:val="en-US" w:eastAsia="zh-CN"/>
        </w:rPr>
        <w:t>领导</w:t>
      </w:r>
      <w:r>
        <w:rPr>
          <w:rFonts w:hint="eastAsia" w:ascii="宋体" w:hAnsi="宋体" w:eastAsia="宋体" w:cs="宋体"/>
          <w:b w:val="0"/>
          <w:bCs w:val="0"/>
          <w:color w:val="auto"/>
          <w:sz w:val="24"/>
          <w:szCs w:val="24"/>
          <w:highlight w:val="none"/>
          <w:lang w:val="en-US" w:eastAsia="zh-CN"/>
        </w:rPr>
        <w:t>20人，司局级</w:t>
      </w:r>
      <w:r>
        <w:rPr>
          <w:rFonts w:hint="eastAsia" w:ascii="宋体" w:hAnsi="宋体" w:cs="宋体"/>
          <w:b w:val="0"/>
          <w:bCs w:val="0"/>
          <w:color w:val="auto"/>
          <w:sz w:val="24"/>
          <w:szCs w:val="24"/>
          <w:highlight w:val="none"/>
          <w:lang w:val="en-US" w:eastAsia="zh-CN"/>
        </w:rPr>
        <w:t>领导40</w:t>
      </w:r>
      <w:r>
        <w:rPr>
          <w:rFonts w:hint="eastAsia" w:ascii="宋体" w:hAnsi="宋体" w:eastAsia="宋体" w:cs="宋体"/>
          <w:b w:val="0"/>
          <w:bCs w:val="0"/>
          <w:color w:val="auto"/>
          <w:sz w:val="24"/>
          <w:szCs w:val="24"/>
          <w:highlight w:val="none"/>
          <w:lang w:val="en-US" w:eastAsia="zh-CN"/>
        </w:rPr>
        <w:t>人，其他人员</w:t>
      </w:r>
      <w:r>
        <w:rPr>
          <w:rFonts w:hint="eastAsia" w:ascii="宋体" w:hAnsi="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lang w:val="en-US" w:eastAsia="zh-CN"/>
        </w:rPr>
        <w:t>人。</w:t>
      </w:r>
    </w:p>
    <w:p w14:paraId="2F13E36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省外企业（</w:t>
      </w:r>
      <w:r>
        <w:rPr>
          <w:rFonts w:hint="eastAsia" w:ascii="宋体" w:hAnsi="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lang w:val="en-US" w:eastAsia="zh-CN"/>
        </w:rPr>
        <w:t>人）</w:t>
      </w:r>
    </w:p>
    <w:p w14:paraId="6BB98DA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带队董事长、总经理40人，带队副总60人，其他人员400人。</w:t>
      </w:r>
    </w:p>
    <w:p w14:paraId="2DCF4A5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（4）有关行业协会</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人）</w:t>
      </w:r>
    </w:p>
    <w:p w14:paraId="0944A02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省部级领导2人，司局级领导5人，其他人员8人。</w:t>
      </w:r>
    </w:p>
    <w:p w14:paraId="749357D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（5）其他</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lang w:val="en-US" w:eastAsia="zh-CN"/>
        </w:rPr>
        <w:t>人）</w:t>
      </w:r>
    </w:p>
    <w:p w14:paraId="7A82E26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省外媒体记者40人，会务医疗、食品监督等驻会人员10人，应急车辆司机10人。</w:t>
      </w:r>
    </w:p>
    <w:p w14:paraId="14C8A82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住宿标准：</w:t>
      </w:r>
    </w:p>
    <w:p w14:paraId="2F34B39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省部级领导及企业带队董事长、总经理不超过1200元/人/天。</w:t>
      </w:r>
    </w:p>
    <w:p w14:paraId="4B30524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厅局级领导及企业带队副总不超过750元/人/天。</w:t>
      </w:r>
    </w:p>
    <w:p w14:paraId="1FC9B39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其他人员不超过530元/人/天。</w:t>
      </w:r>
    </w:p>
    <w:p w14:paraId="0D12A08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住宿保障期限：2天（其中会务医疗、食品监督等驻会人员、应急车辆司机需保障4天）。</w:t>
      </w:r>
    </w:p>
    <w:p w14:paraId="3EB48201">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2.餐饮保障</w:t>
      </w:r>
    </w:p>
    <w:p w14:paraId="73C6839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（1）欢迎会餐饮保障</w:t>
      </w:r>
    </w:p>
    <w:p w14:paraId="49E1EC7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负责活动欢迎会</w:t>
      </w:r>
      <w:r>
        <w:rPr>
          <w:rFonts w:hint="eastAsia" w:ascii="宋体" w:hAnsi="宋体" w:eastAsia="宋体" w:cs="宋体"/>
          <w:b w:val="0"/>
          <w:bCs w:val="0"/>
          <w:color w:val="auto"/>
          <w:sz w:val="24"/>
          <w:szCs w:val="24"/>
          <w:highlight w:val="none"/>
          <w:lang w:val="en-US" w:eastAsia="zh-CN"/>
        </w:rPr>
        <w:t>期间</w:t>
      </w:r>
      <w:r>
        <w:rPr>
          <w:rFonts w:hint="eastAsia" w:ascii="宋体" w:hAnsi="宋体" w:cs="宋体"/>
          <w:b w:val="0"/>
          <w:bCs w:val="0"/>
          <w:color w:val="auto"/>
          <w:sz w:val="24"/>
          <w:szCs w:val="24"/>
          <w:highlight w:val="none"/>
          <w:lang w:val="en-US" w:eastAsia="zh-CN"/>
        </w:rPr>
        <w:t>的餐饮保障，人数120人</w:t>
      </w:r>
      <w:r>
        <w:rPr>
          <w:rFonts w:hint="eastAsia" w:ascii="宋体" w:hAnsi="宋体" w:eastAsia="宋体" w:cs="宋体"/>
          <w:b w:val="0"/>
          <w:bCs w:val="0"/>
          <w:color w:val="auto"/>
          <w:sz w:val="24"/>
          <w:szCs w:val="24"/>
          <w:highlight w:val="none"/>
          <w:lang w:val="en-US" w:eastAsia="zh-CN"/>
        </w:rPr>
        <w:t>，餐标</w:t>
      </w:r>
      <w:r>
        <w:rPr>
          <w:rFonts w:hint="eastAsia" w:ascii="宋体" w:hAnsi="宋体" w:cs="宋体"/>
          <w:b w:val="0"/>
          <w:bCs w:val="0"/>
          <w:color w:val="auto"/>
          <w:sz w:val="24"/>
          <w:szCs w:val="24"/>
          <w:highlight w:val="none"/>
          <w:lang w:val="en-US" w:eastAsia="zh-CN"/>
        </w:rPr>
        <w:t>不超过240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val="en-US" w:eastAsia="zh-CN"/>
        </w:rPr>
        <w:t>。</w:t>
      </w:r>
    </w:p>
    <w:p w14:paraId="29CBE8B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（2）工作餐保障</w:t>
      </w:r>
    </w:p>
    <w:p w14:paraId="2568378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负责活动</w:t>
      </w:r>
      <w:r>
        <w:rPr>
          <w:rFonts w:hint="eastAsia" w:ascii="宋体" w:hAnsi="宋体" w:eastAsia="宋体" w:cs="宋体"/>
          <w:b w:val="0"/>
          <w:bCs w:val="0"/>
          <w:color w:val="auto"/>
          <w:sz w:val="24"/>
          <w:szCs w:val="24"/>
          <w:highlight w:val="none"/>
          <w:lang w:val="en-US" w:eastAsia="zh-CN"/>
        </w:rPr>
        <w:t>期间全体参会人员</w:t>
      </w:r>
      <w:r>
        <w:rPr>
          <w:rFonts w:hint="eastAsia" w:ascii="宋体" w:hAnsi="宋体" w:cs="宋体"/>
          <w:b w:val="0"/>
          <w:bCs w:val="0"/>
          <w:color w:val="auto"/>
          <w:sz w:val="24"/>
          <w:szCs w:val="24"/>
          <w:highlight w:val="none"/>
          <w:lang w:val="en-US" w:eastAsia="zh-CN"/>
        </w:rPr>
        <w:t>餐饮保障，人数1000人</w:t>
      </w:r>
      <w:r>
        <w:rPr>
          <w:rFonts w:hint="eastAsia" w:ascii="宋体" w:hAnsi="宋体" w:eastAsia="宋体" w:cs="宋体"/>
          <w:b w:val="0"/>
          <w:bCs w:val="0"/>
          <w:color w:val="auto"/>
          <w:sz w:val="24"/>
          <w:szCs w:val="24"/>
          <w:highlight w:val="none"/>
          <w:lang w:val="en-US" w:eastAsia="zh-CN"/>
        </w:rPr>
        <w:t>，餐标</w:t>
      </w:r>
      <w:r>
        <w:rPr>
          <w:rFonts w:hint="eastAsia" w:ascii="宋体" w:hAnsi="宋体" w:cs="宋体"/>
          <w:b w:val="0"/>
          <w:bCs w:val="0"/>
          <w:color w:val="auto"/>
          <w:sz w:val="24"/>
          <w:szCs w:val="24"/>
          <w:highlight w:val="none"/>
          <w:lang w:val="en-US" w:eastAsia="zh-CN"/>
        </w:rPr>
        <w:t>不超过200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人/天，保障期限3天</w:t>
      </w:r>
      <w:r>
        <w:rPr>
          <w:rFonts w:hint="eastAsia" w:ascii="宋体" w:hAnsi="宋体" w:eastAsia="宋体" w:cs="宋体"/>
          <w:b w:val="0"/>
          <w:bCs w:val="0"/>
          <w:color w:val="auto"/>
          <w:sz w:val="24"/>
          <w:szCs w:val="24"/>
          <w:highlight w:val="none"/>
          <w:lang w:val="en-US" w:eastAsia="zh-CN"/>
        </w:rPr>
        <w:t>。</w:t>
      </w:r>
    </w:p>
    <w:p w14:paraId="5C7C86B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负责活动</w:t>
      </w:r>
      <w:r>
        <w:rPr>
          <w:rFonts w:hint="eastAsia" w:ascii="宋体" w:hAnsi="宋体" w:eastAsia="宋体" w:cs="宋体"/>
          <w:b w:val="0"/>
          <w:bCs w:val="0"/>
          <w:color w:val="auto"/>
          <w:sz w:val="24"/>
          <w:szCs w:val="24"/>
          <w:highlight w:val="none"/>
          <w:lang w:val="en-US" w:eastAsia="zh-CN"/>
        </w:rPr>
        <w:t>期间会务工作人员和驻会人员</w:t>
      </w:r>
      <w:r>
        <w:rPr>
          <w:rFonts w:hint="eastAsia" w:ascii="宋体" w:hAnsi="宋体" w:cs="宋体"/>
          <w:b w:val="0"/>
          <w:bCs w:val="0"/>
          <w:color w:val="auto"/>
          <w:sz w:val="24"/>
          <w:szCs w:val="24"/>
          <w:highlight w:val="none"/>
          <w:lang w:val="en-US" w:eastAsia="zh-CN"/>
        </w:rPr>
        <w:t>餐饮保障，人数100人</w:t>
      </w:r>
      <w:r>
        <w:rPr>
          <w:rFonts w:hint="eastAsia" w:ascii="宋体" w:hAnsi="宋体" w:eastAsia="宋体" w:cs="宋体"/>
          <w:b w:val="0"/>
          <w:bCs w:val="0"/>
          <w:color w:val="auto"/>
          <w:sz w:val="24"/>
          <w:szCs w:val="24"/>
          <w:highlight w:val="none"/>
          <w:lang w:val="en-US" w:eastAsia="zh-CN"/>
        </w:rPr>
        <w:t>，餐标</w:t>
      </w:r>
      <w:r>
        <w:rPr>
          <w:rFonts w:hint="eastAsia" w:ascii="宋体" w:hAnsi="宋体" w:cs="宋体"/>
          <w:b w:val="0"/>
          <w:bCs w:val="0"/>
          <w:color w:val="auto"/>
          <w:sz w:val="24"/>
          <w:szCs w:val="24"/>
          <w:highlight w:val="none"/>
          <w:lang w:val="en-US" w:eastAsia="zh-CN"/>
        </w:rPr>
        <w:t>不超过150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人/天，保障期限5天</w:t>
      </w:r>
      <w:r>
        <w:rPr>
          <w:rFonts w:hint="eastAsia" w:ascii="宋体" w:hAnsi="宋体" w:eastAsia="宋体" w:cs="宋体"/>
          <w:b w:val="0"/>
          <w:bCs w:val="0"/>
          <w:color w:val="auto"/>
          <w:sz w:val="24"/>
          <w:szCs w:val="24"/>
          <w:highlight w:val="none"/>
          <w:lang w:val="en-US" w:eastAsia="zh-CN"/>
        </w:rPr>
        <w:t>。</w:t>
      </w:r>
    </w:p>
    <w:p w14:paraId="26C86B5F">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p>
    <w:p w14:paraId="5D0D9ECF">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（四）集体会见</w:t>
      </w:r>
      <w:r>
        <w:rPr>
          <w:rFonts w:hint="eastAsia" w:ascii="宋体" w:hAnsi="宋体" w:cs="宋体"/>
          <w:b/>
          <w:bCs/>
          <w:color w:val="auto"/>
          <w:sz w:val="24"/>
          <w:szCs w:val="24"/>
          <w:highlight w:val="none"/>
          <w:lang w:val="en-US" w:eastAsia="zh-CN"/>
        </w:rPr>
        <w:t>及欢迎会</w:t>
      </w:r>
    </w:p>
    <w:p w14:paraId="20AD816A">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1.集体会见</w:t>
      </w:r>
    </w:p>
    <w:p w14:paraId="20E2754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（1）青海省委、省政府主要领导，会见产业转移合作省（区、市）政府领导及工业和信息化主管部门负责同志、有关行业协会及重要客商代表。</w:t>
      </w:r>
    </w:p>
    <w:p w14:paraId="38C2F31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时    间：8月20日，下午17:00-17:25</w:t>
      </w:r>
    </w:p>
    <w:p w14:paraId="77E4D50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地    点：胜利宾馆10号楼牡丹厅</w:t>
      </w:r>
    </w:p>
    <w:p w14:paraId="7C842AB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会见规模：约200人</w:t>
      </w:r>
    </w:p>
    <w:p w14:paraId="6526792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（2）青海省委、省政府主要领导，会见工业和信息化部领导及有关司局、部属高校负责同志。</w:t>
      </w:r>
    </w:p>
    <w:p w14:paraId="6B9CDE3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时    间：8月20日，下午17:30-18:00</w:t>
      </w:r>
    </w:p>
    <w:p w14:paraId="665AF05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地    点：胜利宾馆10号楼黄河厅</w:t>
      </w:r>
    </w:p>
    <w:p w14:paraId="2D5C19D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会见规模：约25人</w:t>
      </w:r>
    </w:p>
    <w:p w14:paraId="5D590E05">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2.欢迎会</w:t>
      </w:r>
    </w:p>
    <w:p w14:paraId="3AA5133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时    间：8月20日，下午18:00-19:00</w:t>
      </w:r>
    </w:p>
    <w:p w14:paraId="5FDC214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地    点：胜利宾馆10号楼长江厅</w:t>
      </w:r>
    </w:p>
    <w:p w14:paraId="4ECD3C7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出席人员：工业和信息化部领导及有关司局、直属单位、部属高校负责同志；产业转移合作省（区、市）政府领导及工业和信息化主管部门负责同志；有关行业协会及重要客商代表；青海省委、省人大、省政府、省政协有关领导及秘书长、有关副秘书长，各市（州）党委政府及有关省直部门主要负责同志。</w:t>
      </w:r>
    </w:p>
    <w:p w14:paraId="067E7AD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会议规模：约120人</w:t>
      </w:r>
    </w:p>
    <w:p w14:paraId="2BB3F53A">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3.执行要求：</w:t>
      </w:r>
    </w:p>
    <w:p w14:paraId="20DB7EA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（1）负责胜利宾馆10号楼牡丹厅、黄河厅、长江厅的租赁，租赁期限半天。</w:t>
      </w:r>
    </w:p>
    <w:p w14:paraId="6502D43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（2）负责集体接见及欢迎会活动所需的沙发、茶几的租赁，数量100套，期限1天。</w:t>
      </w:r>
    </w:p>
    <w:p w14:paraId="0A5C7C4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（3）配备集体接见及欢迎会所需的会议物料（约200人标准），包含但不限于水晶桌卡、椅背贴、议程单、座次图等。</w:t>
      </w:r>
    </w:p>
    <w:p w14:paraId="4ED5EE5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（4）负责活动所需产业转移发展对接活动网上报名程序的制作及稳定运营。</w:t>
      </w:r>
    </w:p>
    <w:p w14:paraId="305E5A07">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p>
    <w:p w14:paraId="05922ED3">
      <w:pPr>
        <w:keepNext w:val="0"/>
        <w:keepLines w:val="0"/>
        <w:pageBreakBefore w:val="0"/>
        <w:widowControl w:val="0"/>
        <w:kinsoku w:val="0"/>
        <w:wordWrap/>
        <w:overflowPunct w:val="0"/>
        <w:topLinePunct w:val="0"/>
        <w:autoSpaceDE/>
        <w:autoSpaceDN/>
        <w:bidi w:val="0"/>
        <w:adjustRightInd/>
        <w:snapToGrid/>
        <w:spacing w:line="560" w:lineRule="exact"/>
        <w:jc w:val="both"/>
        <w:textAlignment w:val="auto"/>
        <w:rPr>
          <w:rFonts w:hint="default" w:ascii="宋体" w:hAnsi="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（五）、媒体宣传</w:t>
      </w:r>
      <w:r>
        <w:rPr>
          <w:rFonts w:hint="eastAsia" w:ascii="宋体" w:hAnsi="宋体" w:eastAsia="宋体" w:cs="宋体"/>
          <w:b/>
          <w:bCs/>
          <w:color w:val="auto"/>
          <w:sz w:val="24"/>
          <w:szCs w:val="24"/>
          <w:highlight w:val="none"/>
          <w:lang w:val="en-US" w:eastAsia="zh-CN"/>
        </w:rPr>
        <w:tab/>
      </w:r>
      <w:r>
        <w:rPr>
          <w:rFonts w:hint="eastAsia" w:ascii="宋体" w:hAnsi="宋体" w:eastAsia="宋体" w:cs="宋体"/>
          <w:b/>
          <w:bCs/>
          <w:color w:val="auto"/>
          <w:sz w:val="24"/>
          <w:szCs w:val="24"/>
          <w:highlight w:val="none"/>
          <w:lang w:val="en-US" w:eastAsia="zh-CN"/>
        </w:rPr>
        <w:tab/>
      </w:r>
      <w:r>
        <w:rPr>
          <w:rFonts w:hint="eastAsia" w:ascii="宋体" w:hAnsi="宋体" w:cs="宋体"/>
          <w:b w:val="0"/>
          <w:bCs w:val="0"/>
          <w:color w:val="auto"/>
          <w:sz w:val="24"/>
          <w:szCs w:val="24"/>
          <w:highlight w:val="none"/>
          <w:lang w:val="en-US" w:eastAsia="zh-CN"/>
        </w:rPr>
        <w:tab/>
      </w:r>
      <w:r>
        <w:rPr>
          <w:rFonts w:hint="eastAsia" w:ascii="宋体" w:hAnsi="宋体" w:cs="宋体"/>
          <w:b w:val="0"/>
          <w:bCs w:val="0"/>
          <w:color w:val="auto"/>
          <w:sz w:val="24"/>
          <w:szCs w:val="24"/>
          <w:highlight w:val="none"/>
          <w:lang w:val="en-US" w:eastAsia="zh-CN"/>
        </w:rPr>
        <w:tab/>
      </w:r>
    </w:p>
    <w:p w14:paraId="45DE066F">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1.传统媒体宣传</w:t>
      </w:r>
    </w:p>
    <w:p w14:paraId="7F6830D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（1）青海日报：</w:t>
      </w:r>
    </w:p>
    <w:p w14:paraId="58FA74F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①会前宣传：对会议筹备情况、省内新闻发布会进行宣传；会议前7天在要闻版制作刊登会议倒计时。</w:t>
      </w:r>
    </w:p>
    <w:p w14:paraId="0F51F8A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②会中宣传：会议期间推出宣传报道；青海日报客户端及时转发青海日报报道，刊发转发会议提供的H5、Vlog、微视频等融媒体产品。</w:t>
      </w:r>
    </w:p>
    <w:p w14:paraId="7D0C97A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③会后宣传：推出反响稿件。</w:t>
      </w:r>
    </w:p>
    <w:p w14:paraId="2BD99E3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（2）青海广播电视台：</w:t>
      </w:r>
    </w:p>
    <w:p w14:paraId="1A0140C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①会前宣传：</w:t>
      </w:r>
    </w:p>
    <w:p w14:paraId="5351A51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a《青海新闻联播》依托《锚定现代化 改革再深化》《高质量发展看青海》《抢抓机遇促发展・青海在行动》等专栏，聚焦青海促进传统产业提质升级、因地制宜发展新质生产力、承接中东部产业转移等情况进行预热报道。</w:t>
      </w:r>
    </w:p>
    <w:p w14:paraId="3EF2CDA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b《青海新闻联播》于对接活动开幕前播发活动主题新闻报道，采访省工信厅相关领导，报道 2025年中国产业转移发展对接活动（青海）筹备亮点、精彩看点。</w:t>
      </w:r>
    </w:p>
    <w:p w14:paraId="29A1163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c《青海新闻联播》和“青海新闻联播”新媒体推出对接活动开幕10天倒计时。</w:t>
      </w:r>
    </w:p>
    <w:p w14:paraId="48EB517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d青海卫视和地面频道、全台优质新媒体平台推送对接活动宣传片。宣传片由省工信厅提供。</w:t>
      </w:r>
    </w:p>
    <w:p w14:paraId="7995320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②会中宣传：</w:t>
      </w:r>
    </w:p>
    <w:p w14:paraId="4282975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a《青海新闻联播》开设《2025年中国产业转移发展对接活动（青海）》专栏，聚焦开闭幕式和核心内容，通过消息、主题报道等方式，全景报道活动盛况。</w:t>
      </w:r>
    </w:p>
    <w:p w14:paraId="634EB34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b“青海新闻联播”新媒体牵头，全台优质新媒体平台账号联动，对对接活动开幕式进行网络直播。</w:t>
      </w:r>
    </w:p>
    <w:p w14:paraId="68DBB9C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c“青海新闻联播”新媒体围绕出席活动的嘉宾和企业代表推出系列同期声采访短视频。</w:t>
      </w:r>
    </w:p>
    <w:p w14:paraId="04B90E6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d经济广播在对接活动开幕当天进行广播直播，并以记者连线方式重点介绍活动亮点特色。采访出席活动的省内外嘉宾，播发录音报道《东西部协作“拢指成拳” 携手共赴未来》。 </w:t>
      </w:r>
    </w:p>
    <w:p w14:paraId="26BFFE6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③会后宣传：</w:t>
      </w:r>
    </w:p>
    <w:p w14:paraId="68DDE92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《青海新闻联播》等主要新闻节目跟踪报道对接活动发挥集聚资源、开放平台作用，推动创新链、产业链、资金链和人才链深度融合，加速绿色产业项目落地，为青海高质量发展注入新动能。</w:t>
      </w:r>
    </w:p>
    <w:p w14:paraId="78C39BD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（3）西海都市报：</w:t>
      </w:r>
    </w:p>
    <w:p w14:paraId="3527812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①会前报道，重在营造良好的舆论氛围，力求形式多样，全媒体发力，小角度切人。</w:t>
      </w:r>
    </w:p>
    <w:p w14:paraId="10AB43A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 8月10起，开设“同享生态高地新优势  共创绿色产业新未来”专栏，全媒体、小角度报道青海依托高原资源能源优势，发挥省部协同、对口援青、区域协作机制作用，主动承接东中部地区转移产业，因地制宜发展新质生产力，加快构建具有青海特色和优势的现代化产业体系，更好融入和服务中国式现代化发展大局的生动实践和成果。</w:t>
      </w:r>
    </w:p>
    <w:p w14:paraId="1CBCDF1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 8月20日，西海都市报全媒体发布展现青海主动承接东中部地区转移产业，因地制宜发展新质生产力，加快构建具有青海特色和优势的现代化产业体系等内容的综述稿。报纸整版推出，客户度、公众号等平台发布，同时制作创意海报、AI创意短视频。</w:t>
      </w:r>
    </w:p>
    <w:p w14:paraId="441066A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c现场采访报到的嘉宾，推出系列短视频，展现各地各行各业嘉宾的期待。</w:t>
      </w:r>
    </w:p>
    <w:p w14:paraId="659B27B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d根据组委会安排，按照宣传要求，发布好集体会见环节的报道。</w:t>
      </w:r>
    </w:p>
    <w:p w14:paraId="386B0EE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e按照宣传要求，做好欢迎会的的宣传报道。</w:t>
      </w:r>
    </w:p>
    <w:p w14:paraId="57AD9BE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②会中报道：展现活动盛况</w:t>
      </w:r>
    </w:p>
    <w:p w14:paraId="5A82D1A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color w:val="auto"/>
          <w:highlight w:val="none"/>
          <w:lang w:val="en-US" w:eastAsia="zh-CN"/>
        </w:rPr>
      </w:pPr>
      <w:r>
        <w:rPr>
          <w:rFonts w:hint="eastAsia" w:ascii="宋体" w:hAnsi="宋体" w:cs="宋体"/>
          <w:b w:val="0"/>
          <w:bCs w:val="0"/>
          <w:color w:val="auto"/>
          <w:sz w:val="24"/>
          <w:szCs w:val="24"/>
          <w:highlight w:val="none"/>
          <w:lang w:val="en-US" w:eastAsia="zh-CN"/>
        </w:rPr>
        <w:t>a开幕式报道</w:t>
      </w:r>
    </w:p>
    <w:p w14:paraId="64DC106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a1   8月21日，全媒体平台直播开幕式，短视频碎片化发布，现场文图报道及时发布。 </w:t>
      </w:r>
    </w:p>
    <w:p w14:paraId="2368C67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a2 做好产业转移合作省（区、市）工业和信息化主管部门与青海省工业和信息化厅签署产业合作框架协议的全媒体报道。</w:t>
      </w:r>
    </w:p>
    <w:p w14:paraId="4EAB580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a3 特色优势产业专题对接活动</w:t>
      </w:r>
    </w:p>
    <w:p w14:paraId="6688B692">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聚焦盐湖资源综合利用产业专题对接活动、清洁能源产业协同发展专题对接活动、绿色冶金产业高端跃升专题对接活动、零碳产业价值转化专题对接活动，每场活动安排全媒体记者专人负责，从文字、图片、短视频等报道形式谋划报道，展现会场盛况和成果。</w:t>
      </w:r>
    </w:p>
    <w:p w14:paraId="0D33EEE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a4 实地考察</w:t>
      </w:r>
    </w:p>
    <w:p w14:paraId="436A7E4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根据活动安排，做好工业和信息化部、产业转移合作省（区、市）、有关行业协会领导及客商等赴各市（州）、产业园区实地考察、深入交流的报道。有条件的地区，记者全程跟随采访。</w:t>
      </w:r>
    </w:p>
    <w:p w14:paraId="41816C6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③会后报道：展现重大成果</w:t>
      </w:r>
    </w:p>
    <w:p w14:paraId="2800BEC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a根据组委会汇总的信息，做好活动成果的全媒体报道</w:t>
      </w:r>
    </w:p>
    <w:p w14:paraId="2E219C5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b持续报道相关项目后续进展的报道。</w:t>
      </w:r>
    </w:p>
    <w:p w14:paraId="7D26E01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（4）西宁晚报：</w:t>
      </w:r>
    </w:p>
    <w:p w14:paraId="75CC0E4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①会前（8 月 11 日 - 21 日 ），开幕倒计时：在报刊要闻版发布，8 月 11 日 - 21 日期间每日发布 1 条；预热稿件：于报刊要闻版发布，8 月 11 日 - 21 日期间共计发布 4 篇；宣传专版：借助报刊专版，8 月 18 日 — 21 日每日发布 2 版 。</w:t>
      </w:r>
    </w:p>
    <w:p w14:paraId="5B4028B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②会中（含活动开展时段宣传 ），新闻专版：安排报刊专版，8 月 21 日 - 22 日每日发布 2 版；短视频：8 月 18 日 - 22 日活动开展期间，随机在视频号、抖音、快手平台发布短视频。</w:t>
      </w:r>
    </w:p>
    <w:p w14:paraId="23EDE7D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③会后（8 月 22 日 -25日 ），短视频：活动结束后，按需在视频号、抖音、快手平台发布后宣视频。</w:t>
      </w:r>
    </w:p>
    <w:p w14:paraId="208AC31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（5）西宁广播电视台：</w:t>
      </w:r>
    </w:p>
    <w:p w14:paraId="6271893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①在西宁广播电视台电视新闻频道呈现2025中国产业转移发展对接活动倒计时，共计5天；</w:t>
      </w:r>
    </w:p>
    <w:p w14:paraId="7E8D7ED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②拍摄制作2025中国产业转移发展对接活动相关短视频5部，每部30秒，在西宁广播电视台微信视频号、“掌上西宁”客户端、“掌上西宁”抖音号、西宁网络广播电视台网站进行发布；</w:t>
      </w:r>
    </w:p>
    <w:p w14:paraId="6502CE04">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③编辑发布2条2025中国产业转移发展对接活动微信图文稿，在西宁广播电视台微信公众号进行发布。</w:t>
      </w:r>
    </w:p>
    <w:p w14:paraId="5F0DB3B3">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jc w:val="both"/>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2.网络媒体宣传</w:t>
      </w:r>
    </w:p>
    <w:p w14:paraId="0C81D12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（1）青海新闻网：</w:t>
      </w:r>
    </w:p>
    <w:p w14:paraId="2B68E46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对接会召开前十日起，在青海新闻网、江源新闻APP首页重要位置开设倒计时牌；对接会召开前五日起每天围绕一个主题或重点内容，发布共5个主题海报，在青海新闻网、江源新闻APP，“青海新闻网”视频号、抖音号等发布。</w:t>
      </w:r>
    </w:p>
    <w:p w14:paraId="0673907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在青海新闻网、江源新闻APP、大美安多APP对对接会开幕会进行网络直播（由主办方提供信源，如若中心直播车直播，需有相关费用）；青海新闻网、江源新闻APP采写不少于10篇稿件；对青海新闻网、江源新闻APP发布的新闻稿件、新媒体作品等，择优在“学习强国”青海学习平台发布；在网站首页推出专题，集纳省内外所有媒体发布稿件；制作H5等相关融媒体产品。</w:t>
      </w:r>
    </w:p>
    <w:p w14:paraId="0E5FDEA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③会后：继续追踪宣传相关产业对接会成果的落实等情况。</w:t>
      </w:r>
    </w:p>
    <w:p w14:paraId="234DB8C5">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（2）人民网：</w:t>
      </w:r>
    </w:p>
    <w:p w14:paraId="5CC0034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①前期预热</w:t>
      </w:r>
    </w:p>
    <w:p w14:paraId="19F1DD86">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在人民网青海频道首页醒目位置投放“2025中国产业转移发展对接活动（青海）”倒计时广告，投放时间为开幕式前半个月，广告展示至本次对接活动结束，由人民网负责设计制作倒计时广告。</w:t>
      </w:r>
    </w:p>
    <w:p w14:paraId="2857463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设计制作“2025中国产业转移发展对接活动（青海）”网络专题，通过转载、自采等方式集纳本次活动相关信息，集中展示取得的成果，专题展示时长30天。</w:t>
      </w:r>
    </w:p>
    <w:p w14:paraId="4F0D8E5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制作前期预热宣传海报，以倒计时的形式宣传对接活动，由人民网负责设计制作倒计时海报，并配合网络专题、预热稿件进行发布，共制作3期。</w:t>
      </w:r>
    </w:p>
    <w:p w14:paraId="3341C14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②活动宣传 </w:t>
      </w:r>
    </w:p>
    <w:p w14:paraId="00F17CD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结合本届活动主题，及时梳理亮点、重点内容，以图文稿形式进行宣传，优质内容可推荐至人民网总网，由总网采编中心依内容质量选择刊发。</w:t>
      </w:r>
    </w:p>
    <w:p w14:paraId="3BBE6CD9">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系列报道，人民网青海频道记者在活动举行期间，深入活动现场，对相关企业、相关专家、相关部门领导一把手进行访谈，通过人民网青海频道推广。</w:t>
      </w:r>
    </w:p>
    <w:p w14:paraId="7D4F96AD">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活动短视频：根据活动情况，由人民网青海频道记者制作活动盛况短视频，并在人民网青海频道推广。</w:t>
      </w:r>
    </w:p>
    <w:p w14:paraId="29318BF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图解：由人民网青海频道制作科普图解，通过通俗易懂的方式科普什么是中国产业转移发展及东中部产业转移至青的特殊优势。</w:t>
      </w:r>
    </w:p>
    <w:p w14:paraId="178D26E3">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③延续宣传</w:t>
      </w:r>
    </w:p>
    <w:p w14:paraId="3998BA7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在活动结束后，人民网将持续关注本次对接活动所取得的成效，并由人民网自主自采综述性信息，在人民网青海频道推广。</w:t>
      </w:r>
    </w:p>
    <w:p w14:paraId="12D2D95A">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（3）新华网：</w:t>
      </w:r>
    </w:p>
    <w:p w14:paraId="2BF0E64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①会前预热：开幕前，拟发布《2025中国产业转移发展对接活动（青海）全面启动》《2025中国产业转移发展对接活动（青海）筹备工作有序推进》等预热内容。</w:t>
      </w:r>
    </w:p>
    <w:p w14:paraId="2D91CFCF">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②会中宣传：活动期间，拟发布《2025中国产业转移发展对接活动（青海）开幕》《2025中国产业转移发展对接活动（青海）释放出哪些信号？》《解锁绿色算力 共话新质未来》等推广内容。同时，对有关“2025中国产业转移发展对接活动（青海）”的宣传报道进行综合集纳，并在新华网青海频道首页重要位置进行集中展示。</w:t>
      </w:r>
    </w:p>
    <w:p w14:paraId="7BA85AE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（4）央广网：</w:t>
      </w:r>
    </w:p>
    <w:p w14:paraId="62078080">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①开幕式直播</w:t>
      </w:r>
    </w:p>
    <w:p w14:paraId="702CFC5E">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②活动期间央广网青海频道全程参与报道，通过视频直播、图集报道、短视频、图文综合稿等多种内容形式，形成专题报道集合，为扩大会议影响力积极发力。</w:t>
      </w:r>
    </w:p>
    <w:p w14:paraId="0D7C3437">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（5）中新网：</w:t>
      </w:r>
    </w:p>
    <w:p w14:paraId="37DD0B71">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①利用中新社现有的多渠道、多层次、多功能的新闻信息发布体系，播发、制作文字、图片、网络、视频、移动端资讯等各类有关本次活动所接触到的新闻信息。</w:t>
      </w:r>
    </w:p>
    <w:p w14:paraId="0A4F69FB">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②重点使用新媒体传播手段，实现图文、新媒体渠道等宣传手段支持活动。</w:t>
      </w:r>
    </w:p>
    <w:p w14:paraId="656ABA32">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对会议开幕式，盐湖资源综合利用产业专题对接活动、清洁能源产业协同发展专题对接活动、绿色冶金产业高端跃升专题对接活动、零碳产业价值转化专题对接活动，分社成立专题报道小组，全程不间断发送活动文字、图片、视频、短视频，通过中新网app、pc 端、“青海有意思”微信公众号、青海头条等平台实时传播活动信息。</w:t>
      </w:r>
    </w:p>
    <w:p w14:paraId="10D1E3B8">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④视组委会要求，对2025中国产业发展转移对接大会进行直播(直播拉流由组委统一提供)。</w:t>
      </w:r>
    </w:p>
    <w:p w14:paraId="258C3C9C">
      <w:pPr>
        <w:keepNext w:val="0"/>
        <w:keepLines w:val="0"/>
        <w:pageBreakBefore w:val="0"/>
        <w:widowControl w:val="0"/>
        <w:kinsoku w:val="0"/>
        <w:wordWrap/>
        <w:overflowPunct w:val="0"/>
        <w:topLinePunct w:val="0"/>
        <w:autoSpaceDE/>
        <w:autoSpaceDN/>
        <w:bidi w:val="0"/>
        <w:adjustRightInd/>
        <w:snapToGrid/>
        <w:spacing w:line="56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⑤活动后期中新社青海分社将对本次活动的实地考察进行有针对性的宣传，持续放大活动影响力。</w:t>
      </w:r>
    </w:p>
    <w:p w14:paraId="63C6A89B">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textAlignment w:val="auto"/>
        <w:rPr>
          <w:rFonts w:hint="eastAsia" w:ascii="宋体" w:hAnsi="宋体" w:cs="宋体"/>
          <w:b/>
          <w:bCs/>
          <w:color w:val="auto"/>
          <w:sz w:val="24"/>
          <w:szCs w:val="24"/>
          <w:highlight w:val="none"/>
          <w:lang w:val="en-US" w:eastAsia="zh-CN"/>
        </w:rPr>
      </w:pPr>
    </w:p>
    <w:p w14:paraId="4958369E">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（六）实地考察服务</w:t>
      </w:r>
    </w:p>
    <w:p w14:paraId="13701046">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1.根据参会代表意愿和需求，制定实地考察总体方案，因地制宜举办对接配套活动，组织来宾交流对接。</w:t>
      </w:r>
    </w:p>
    <w:p w14:paraId="5FB1BDD5">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2.对接各市州制定本地区方案并收集整理实地考察相关资料，印制实地考察对接手册等其他辅助资料。</w:t>
      </w:r>
    </w:p>
    <w:p w14:paraId="154086D5">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3.对接联系参加实地考察来宾，确定实地考察人数及考察路线，统筹协调安排实地考察车辆及食宿。</w:t>
      </w:r>
    </w:p>
    <w:p w14:paraId="4C7876DD">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p>
    <w:p w14:paraId="67623325">
      <w:pPr>
        <w:keepNext w:val="0"/>
        <w:keepLines w:val="0"/>
        <w:pageBreakBefore w:val="0"/>
        <w:widowControl w:val="0"/>
        <w:numPr>
          <w:ilvl w:val="0"/>
          <w:numId w:val="0"/>
        </w:numPr>
        <w:kinsoku w:val="0"/>
        <w:wordWrap/>
        <w:overflowPunct w:val="0"/>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lang w:val="en-US" w:eastAsia="zh-CN"/>
        </w:rPr>
        <w:tab/>
      </w:r>
    </w:p>
    <w:p w14:paraId="5B82B78E">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活动各项内容产生的费用及其他与本项目相关的未尽事宜所产生的费用，根据第三方最终审定的《评审报告》据实结算。</w:t>
      </w:r>
    </w:p>
    <w:p w14:paraId="45B87DD1">
      <w:pPr>
        <w:keepNext w:val="0"/>
        <w:keepLines w:val="0"/>
        <w:pageBreakBefore w:val="0"/>
        <w:widowControl w:val="0"/>
        <w:kinsoku w:val="0"/>
        <w:wordWrap/>
        <w:overflowPunct w:val="0"/>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highlight w:val="none"/>
          <w:lang w:val="en-US" w:eastAsia="zh-CN"/>
        </w:rPr>
      </w:pPr>
    </w:p>
    <w:p w14:paraId="1594444D">
      <w:pPr>
        <w:rPr>
          <w:rFonts w:hint="default"/>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E832">
    <w:pPr>
      <w:pStyle w:val="10"/>
      <w:tabs>
        <w:tab w:val="center" w:pos="4819"/>
        <w:tab w:val="clear" w:pos="4153"/>
        <w:tab w:val="clear" w:pos="8306"/>
      </w:tabs>
      <w:rPr>
        <w:sz w:val="22"/>
        <w:szCs w:val="22"/>
      </w:rPr>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4373">
    <w:pPr>
      <w:pStyle w:val="10"/>
      <w:tabs>
        <w:tab w:val="center" w:pos="4819"/>
        <w:tab w:val="clear" w:pos="4153"/>
      </w:tabs>
      <w:rPr>
        <w:sz w:val="22"/>
        <w:szCs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B9E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EB9E6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156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0E7559">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80E7559">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1">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2">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3">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4">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5">
    <w:nsid w:val="59FC4D84"/>
    <w:multiLevelType w:val="singleLevel"/>
    <w:tmpl w:val="59FC4D84"/>
    <w:lvl w:ilvl="0" w:tentative="0">
      <w:start w:val="11"/>
      <w:numFmt w:val="decimal"/>
      <w:suff w:val="nothing"/>
      <w:lvlText w:val="（%1）"/>
      <w:lvlJc w:val="left"/>
      <w:pPr>
        <w:tabs>
          <w:tab w:val="left" w:pos="0"/>
        </w:tabs>
        <w:ind w:left="0" w:firstLine="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mIzMTRlMTYwNDIxMzU0M2QzNzMxYmY3YzA2ZjYifQ=="/>
  </w:docVars>
  <w:rsids>
    <w:rsidRoot w:val="03D55D1C"/>
    <w:rsid w:val="001D086D"/>
    <w:rsid w:val="00304256"/>
    <w:rsid w:val="004A6103"/>
    <w:rsid w:val="00623FEB"/>
    <w:rsid w:val="00A010BF"/>
    <w:rsid w:val="00A53EEE"/>
    <w:rsid w:val="00B36F57"/>
    <w:rsid w:val="00C823C4"/>
    <w:rsid w:val="00D16B55"/>
    <w:rsid w:val="010A6538"/>
    <w:rsid w:val="011D1C88"/>
    <w:rsid w:val="01240642"/>
    <w:rsid w:val="012A6BDB"/>
    <w:rsid w:val="012D0479"/>
    <w:rsid w:val="014F03EF"/>
    <w:rsid w:val="016519C1"/>
    <w:rsid w:val="01761E20"/>
    <w:rsid w:val="017B7436"/>
    <w:rsid w:val="017C44BA"/>
    <w:rsid w:val="01A050EF"/>
    <w:rsid w:val="01A71FD9"/>
    <w:rsid w:val="01C070BC"/>
    <w:rsid w:val="01DD0205"/>
    <w:rsid w:val="02013C65"/>
    <w:rsid w:val="02056D00"/>
    <w:rsid w:val="021A0C65"/>
    <w:rsid w:val="025133AF"/>
    <w:rsid w:val="026305F6"/>
    <w:rsid w:val="027C5214"/>
    <w:rsid w:val="02840B59"/>
    <w:rsid w:val="028C11CF"/>
    <w:rsid w:val="02BA21E0"/>
    <w:rsid w:val="02C10FE1"/>
    <w:rsid w:val="02DA2713"/>
    <w:rsid w:val="02FC0103"/>
    <w:rsid w:val="03100052"/>
    <w:rsid w:val="03215DBB"/>
    <w:rsid w:val="03321F7E"/>
    <w:rsid w:val="03653EFA"/>
    <w:rsid w:val="036F2FCB"/>
    <w:rsid w:val="03C52BEB"/>
    <w:rsid w:val="03D55D1C"/>
    <w:rsid w:val="03D6425B"/>
    <w:rsid w:val="03EF7383"/>
    <w:rsid w:val="03FF60FC"/>
    <w:rsid w:val="040E10F8"/>
    <w:rsid w:val="041C0ADC"/>
    <w:rsid w:val="04785EAF"/>
    <w:rsid w:val="04823752"/>
    <w:rsid w:val="04A44EF6"/>
    <w:rsid w:val="04DC52CD"/>
    <w:rsid w:val="04E670E1"/>
    <w:rsid w:val="051528EC"/>
    <w:rsid w:val="052B2F21"/>
    <w:rsid w:val="052D6C99"/>
    <w:rsid w:val="053242B0"/>
    <w:rsid w:val="053973EC"/>
    <w:rsid w:val="054933A7"/>
    <w:rsid w:val="055055A3"/>
    <w:rsid w:val="05545FD4"/>
    <w:rsid w:val="05614B95"/>
    <w:rsid w:val="05DD0134"/>
    <w:rsid w:val="05E96523"/>
    <w:rsid w:val="06035C4C"/>
    <w:rsid w:val="063F6C84"/>
    <w:rsid w:val="064047AA"/>
    <w:rsid w:val="067B34B1"/>
    <w:rsid w:val="067D155B"/>
    <w:rsid w:val="0680729D"/>
    <w:rsid w:val="069D6E76"/>
    <w:rsid w:val="06D118A6"/>
    <w:rsid w:val="06FF4665"/>
    <w:rsid w:val="070D06B6"/>
    <w:rsid w:val="071E2D3E"/>
    <w:rsid w:val="07442078"/>
    <w:rsid w:val="075A189C"/>
    <w:rsid w:val="077A1F3E"/>
    <w:rsid w:val="07832BA1"/>
    <w:rsid w:val="079C5747"/>
    <w:rsid w:val="07AC659B"/>
    <w:rsid w:val="07AF1BE8"/>
    <w:rsid w:val="07B62F76"/>
    <w:rsid w:val="07DC9F11"/>
    <w:rsid w:val="08030185"/>
    <w:rsid w:val="082D0D5E"/>
    <w:rsid w:val="0837398B"/>
    <w:rsid w:val="08396A33"/>
    <w:rsid w:val="087F780C"/>
    <w:rsid w:val="08A6654B"/>
    <w:rsid w:val="08D132F7"/>
    <w:rsid w:val="08DC3AD9"/>
    <w:rsid w:val="08E104C7"/>
    <w:rsid w:val="09435461"/>
    <w:rsid w:val="094B5940"/>
    <w:rsid w:val="096C36E7"/>
    <w:rsid w:val="097A6225"/>
    <w:rsid w:val="09916EF4"/>
    <w:rsid w:val="09B01C47"/>
    <w:rsid w:val="09D05E45"/>
    <w:rsid w:val="09E162A4"/>
    <w:rsid w:val="0A1B3564"/>
    <w:rsid w:val="0A2F0DBE"/>
    <w:rsid w:val="0A79472F"/>
    <w:rsid w:val="0AA7304A"/>
    <w:rsid w:val="0ABE2142"/>
    <w:rsid w:val="0AC0410C"/>
    <w:rsid w:val="0B0256D3"/>
    <w:rsid w:val="0B071D3B"/>
    <w:rsid w:val="0B270AEA"/>
    <w:rsid w:val="0B2B3C7B"/>
    <w:rsid w:val="0B425DB2"/>
    <w:rsid w:val="0B4C76E3"/>
    <w:rsid w:val="0B534F80"/>
    <w:rsid w:val="0B605813"/>
    <w:rsid w:val="0B6E1DBA"/>
    <w:rsid w:val="0B892750"/>
    <w:rsid w:val="0B9C06D5"/>
    <w:rsid w:val="0B9F75D5"/>
    <w:rsid w:val="0BB70D95"/>
    <w:rsid w:val="0BCF2FA6"/>
    <w:rsid w:val="0C1069CD"/>
    <w:rsid w:val="0C346B5F"/>
    <w:rsid w:val="0C9B273A"/>
    <w:rsid w:val="0CB12CEF"/>
    <w:rsid w:val="0CD777C3"/>
    <w:rsid w:val="0CE57E5A"/>
    <w:rsid w:val="0CEC143D"/>
    <w:rsid w:val="0D136775"/>
    <w:rsid w:val="0D1960A4"/>
    <w:rsid w:val="0D5C45C0"/>
    <w:rsid w:val="0D9B2C64"/>
    <w:rsid w:val="0D9D0734"/>
    <w:rsid w:val="0DDC74AE"/>
    <w:rsid w:val="0DF1591A"/>
    <w:rsid w:val="0DF90060"/>
    <w:rsid w:val="0E0C7856"/>
    <w:rsid w:val="0E162A6C"/>
    <w:rsid w:val="0E215A47"/>
    <w:rsid w:val="0E4959B3"/>
    <w:rsid w:val="0E5937AB"/>
    <w:rsid w:val="0E9B4C74"/>
    <w:rsid w:val="0EC00B7E"/>
    <w:rsid w:val="0EFA4540"/>
    <w:rsid w:val="0EFD328C"/>
    <w:rsid w:val="0F1575FE"/>
    <w:rsid w:val="0F184C24"/>
    <w:rsid w:val="0F22613D"/>
    <w:rsid w:val="0F2509E1"/>
    <w:rsid w:val="0F5A4B2F"/>
    <w:rsid w:val="0F621C35"/>
    <w:rsid w:val="0FBA73F2"/>
    <w:rsid w:val="0FEA101A"/>
    <w:rsid w:val="0FEA4B10"/>
    <w:rsid w:val="0FF94348"/>
    <w:rsid w:val="0FFC3E38"/>
    <w:rsid w:val="0FFD54BA"/>
    <w:rsid w:val="10240C99"/>
    <w:rsid w:val="102869DB"/>
    <w:rsid w:val="105527E8"/>
    <w:rsid w:val="105A290D"/>
    <w:rsid w:val="106907B9"/>
    <w:rsid w:val="106B1D32"/>
    <w:rsid w:val="10967DE9"/>
    <w:rsid w:val="109A0B1A"/>
    <w:rsid w:val="11101B0D"/>
    <w:rsid w:val="11164A85"/>
    <w:rsid w:val="111E43B6"/>
    <w:rsid w:val="11206695"/>
    <w:rsid w:val="112F2DC9"/>
    <w:rsid w:val="114A2C81"/>
    <w:rsid w:val="11562EE8"/>
    <w:rsid w:val="117D68B3"/>
    <w:rsid w:val="118934A9"/>
    <w:rsid w:val="11976317"/>
    <w:rsid w:val="119D0D03"/>
    <w:rsid w:val="119D6F55"/>
    <w:rsid w:val="11A26319"/>
    <w:rsid w:val="11B8092D"/>
    <w:rsid w:val="11BD6FF4"/>
    <w:rsid w:val="11D00143"/>
    <w:rsid w:val="11FA7F03"/>
    <w:rsid w:val="123A0C48"/>
    <w:rsid w:val="124916B5"/>
    <w:rsid w:val="124B69B1"/>
    <w:rsid w:val="12751C80"/>
    <w:rsid w:val="12897C74"/>
    <w:rsid w:val="12C86253"/>
    <w:rsid w:val="12CC1500"/>
    <w:rsid w:val="1336140F"/>
    <w:rsid w:val="13390EFF"/>
    <w:rsid w:val="133F3613"/>
    <w:rsid w:val="134A4EBA"/>
    <w:rsid w:val="134B05F5"/>
    <w:rsid w:val="13525B1D"/>
    <w:rsid w:val="137E57B3"/>
    <w:rsid w:val="137F7F8A"/>
    <w:rsid w:val="138E2FF9"/>
    <w:rsid w:val="13BD6CEF"/>
    <w:rsid w:val="13C82F63"/>
    <w:rsid w:val="13D36C5E"/>
    <w:rsid w:val="14793B44"/>
    <w:rsid w:val="147C5A48"/>
    <w:rsid w:val="149E5B5B"/>
    <w:rsid w:val="14A423A8"/>
    <w:rsid w:val="14A50B9A"/>
    <w:rsid w:val="14E530ED"/>
    <w:rsid w:val="150317C5"/>
    <w:rsid w:val="150B2427"/>
    <w:rsid w:val="151F244C"/>
    <w:rsid w:val="15227E9D"/>
    <w:rsid w:val="153B2D0D"/>
    <w:rsid w:val="15542A81"/>
    <w:rsid w:val="15852F26"/>
    <w:rsid w:val="15DA4676"/>
    <w:rsid w:val="15E016B8"/>
    <w:rsid w:val="1603178E"/>
    <w:rsid w:val="16104199"/>
    <w:rsid w:val="16781D3E"/>
    <w:rsid w:val="168662A0"/>
    <w:rsid w:val="16893F4C"/>
    <w:rsid w:val="168E1562"/>
    <w:rsid w:val="16D927DD"/>
    <w:rsid w:val="16DF309E"/>
    <w:rsid w:val="172D0D7B"/>
    <w:rsid w:val="173C4B1A"/>
    <w:rsid w:val="178C784F"/>
    <w:rsid w:val="17951038"/>
    <w:rsid w:val="17B943BD"/>
    <w:rsid w:val="17C50FB3"/>
    <w:rsid w:val="17C6385E"/>
    <w:rsid w:val="1824217E"/>
    <w:rsid w:val="188D7D23"/>
    <w:rsid w:val="18A230A3"/>
    <w:rsid w:val="18C66D91"/>
    <w:rsid w:val="18CB26AF"/>
    <w:rsid w:val="191E6BCD"/>
    <w:rsid w:val="196900E6"/>
    <w:rsid w:val="196D1903"/>
    <w:rsid w:val="197B401F"/>
    <w:rsid w:val="198B3D1B"/>
    <w:rsid w:val="19924EC5"/>
    <w:rsid w:val="199E386A"/>
    <w:rsid w:val="19B4308D"/>
    <w:rsid w:val="19BB08C0"/>
    <w:rsid w:val="19D76303"/>
    <w:rsid w:val="19E80F89"/>
    <w:rsid w:val="19E971DB"/>
    <w:rsid w:val="19F91C20"/>
    <w:rsid w:val="1A0F4768"/>
    <w:rsid w:val="1A14332D"/>
    <w:rsid w:val="1A1E49AB"/>
    <w:rsid w:val="1A2C027D"/>
    <w:rsid w:val="1A534654"/>
    <w:rsid w:val="1A7D0B42"/>
    <w:rsid w:val="1A89451A"/>
    <w:rsid w:val="1A91517D"/>
    <w:rsid w:val="1A9C424D"/>
    <w:rsid w:val="1ACB068F"/>
    <w:rsid w:val="1AD67034"/>
    <w:rsid w:val="1B6D7998"/>
    <w:rsid w:val="1B7725C5"/>
    <w:rsid w:val="1B8902FB"/>
    <w:rsid w:val="1BA52068"/>
    <w:rsid w:val="1BB27AA1"/>
    <w:rsid w:val="1BBE59BA"/>
    <w:rsid w:val="1BC25F36"/>
    <w:rsid w:val="1BC577D4"/>
    <w:rsid w:val="1BDB0DA5"/>
    <w:rsid w:val="1BE13EE2"/>
    <w:rsid w:val="1BE7774A"/>
    <w:rsid w:val="1C8F393E"/>
    <w:rsid w:val="1CA97497"/>
    <w:rsid w:val="1D2642A2"/>
    <w:rsid w:val="1D440BCC"/>
    <w:rsid w:val="1D6E79F7"/>
    <w:rsid w:val="1D790876"/>
    <w:rsid w:val="1D7B2AF4"/>
    <w:rsid w:val="1D9B6A3E"/>
    <w:rsid w:val="1E032835"/>
    <w:rsid w:val="1E0F4D36"/>
    <w:rsid w:val="1E0F5438"/>
    <w:rsid w:val="1E4E1D03"/>
    <w:rsid w:val="1E7554E1"/>
    <w:rsid w:val="1EAB46FD"/>
    <w:rsid w:val="1EE937D9"/>
    <w:rsid w:val="1EF328AA"/>
    <w:rsid w:val="1EF87EC0"/>
    <w:rsid w:val="1F0C3A07"/>
    <w:rsid w:val="1F1D5597"/>
    <w:rsid w:val="1F374545"/>
    <w:rsid w:val="1F3F789D"/>
    <w:rsid w:val="1F4629DA"/>
    <w:rsid w:val="1F4F59E7"/>
    <w:rsid w:val="1F817EB6"/>
    <w:rsid w:val="1F903C55"/>
    <w:rsid w:val="1F952318"/>
    <w:rsid w:val="1FD04999"/>
    <w:rsid w:val="1FE02C1C"/>
    <w:rsid w:val="1FE83BFC"/>
    <w:rsid w:val="20012DA5"/>
    <w:rsid w:val="203A14A3"/>
    <w:rsid w:val="204561FB"/>
    <w:rsid w:val="20476A09"/>
    <w:rsid w:val="206F3515"/>
    <w:rsid w:val="208771C0"/>
    <w:rsid w:val="209854B7"/>
    <w:rsid w:val="20A522DD"/>
    <w:rsid w:val="20DF2A02"/>
    <w:rsid w:val="20FA1CCE"/>
    <w:rsid w:val="213B5E92"/>
    <w:rsid w:val="214610FC"/>
    <w:rsid w:val="216B6728"/>
    <w:rsid w:val="216D1975"/>
    <w:rsid w:val="21787096"/>
    <w:rsid w:val="21A272E9"/>
    <w:rsid w:val="21AA36F4"/>
    <w:rsid w:val="222F3BF9"/>
    <w:rsid w:val="225418B2"/>
    <w:rsid w:val="22560FBE"/>
    <w:rsid w:val="22751B9C"/>
    <w:rsid w:val="22856FB6"/>
    <w:rsid w:val="22F74CC6"/>
    <w:rsid w:val="230577FE"/>
    <w:rsid w:val="23151041"/>
    <w:rsid w:val="231F5A1C"/>
    <w:rsid w:val="235172BA"/>
    <w:rsid w:val="23544679"/>
    <w:rsid w:val="23671171"/>
    <w:rsid w:val="238C7853"/>
    <w:rsid w:val="23AF5F44"/>
    <w:rsid w:val="23F46EA8"/>
    <w:rsid w:val="240B5FA0"/>
    <w:rsid w:val="24184126"/>
    <w:rsid w:val="246851A0"/>
    <w:rsid w:val="247C4C7E"/>
    <w:rsid w:val="24AF1FFF"/>
    <w:rsid w:val="24C50E6F"/>
    <w:rsid w:val="24CC3981"/>
    <w:rsid w:val="24DF5A27"/>
    <w:rsid w:val="24E0567E"/>
    <w:rsid w:val="24FB2714"/>
    <w:rsid w:val="24FE5B05"/>
    <w:rsid w:val="251D5ED6"/>
    <w:rsid w:val="2536704D"/>
    <w:rsid w:val="25417661"/>
    <w:rsid w:val="25583467"/>
    <w:rsid w:val="2572277A"/>
    <w:rsid w:val="25DE0DD1"/>
    <w:rsid w:val="25F5515A"/>
    <w:rsid w:val="261E020C"/>
    <w:rsid w:val="26296BB1"/>
    <w:rsid w:val="26366546"/>
    <w:rsid w:val="263D712B"/>
    <w:rsid w:val="26501B72"/>
    <w:rsid w:val="267A11BB"/>
    <w:rsid w:val="26AB1368"/>
    <w:rsid w:val="26C32B62"/>
    <w:rsid w:val="27035654"/>
    <w:rsid w:val="270F5DA7"/>
    <w:rsid w:val="27433CA3"/>
    <w:rsid w:val="275163C0"/>
    <w:rsid w:val="276E2ACE"/>
    <w:rsid w:val="27787DF0"/>
    <w:rsid w:val="278119B5"/>
    <w:rsid w:val="279B763B"/>
    <w:rsid w:val="27B5694E"/>
    <w:rsid w:val="27CE44FD"/>
    <w:rsid w:val="28094EEC"/>
    <w:rsid w:val="28235FAE"/>
    <w:rsid w:val="28397580"/>
    <w:rsid w:val="285F4B0C"/>
    <w:rsid w:val="28642123"/>
    <w:rsid w:val="2888711B"/>
    <w:rsid w:val="289B1FE8"/>
    <w:rsid w:val="28B50645"/>
    <w:rsid w:val="290F7FEC"/>
    <w:rsid w:val="291E22D1"/>
    <w:rsid w:val="29543F45"/>
    <w:rsid w:val="295D729E"/>
    <w:rsid w:val="29726123"/>
    <w:rsid w:val="29785E86"/>
    <w:rsid w:val="299B6018"/>
    <w:rsid w:val="29F80D74"/>
    <w:rsid w:val="29FA3EC9"/>
    <w:rsid w:val="29FB2613"/>
    <w:rsid w:val="2A047719"/>
    <w:rsid w:val="2A135BAE"/>
    <w:rsid w:val="2A3E70CF"/>
    <w:rsid w:val="2A48639C"/>
    <w:rsid w:val="2A881EE1"/>
    <w:rsid w:val="2A951607"/>
    <w:rsid w:val="2AAB4039"/>
    <w:rsid w:val="2AAF3B29"/>
    <w:rsid w:val="2B1C32EB"/>
    <w:rsid w:val="2B4A3852"/>
    <w:rsid w:val="2B4F3741"/>
    <w:rsid w:val="2B9D7E25"/>
    <w:rsid w:val="2BCC24B9"/>
    <w:rsid w:val="2BEE55D3"/>
    <w:rsid w:val="2C324A12"/>
    <w:rsid w:val="2C4604BD"/>
    <w:rsid w:val="2C4B162F"/>
    <w:rsid w:val="2C6153EF"/>
    <w:rsid w:val="2C646D6B"/>
    <w:rsid w:val="2CA70DE2"/>
    <w:rsid w:val="2CC87124"/>
    <w:rsid w:val="2CCB6C14"/>
    <w:rsid w:val="2CD80988"/>
    <w:rsid w:val="2CE657FC"/>
    <w:rsid w:val="2D103E04"/>
    <w:rsid w:val="2D6C5D01"/>
    <w:rsid w:val="2D8F19F0"/>
    <w:rsid w:val="2DD16E86"/>
    <w:rsid w:val="2DDD6BFF"/>
    <w:rsid w:val="2DE47F8D"/>
    <w:rsid w:val="2DEB38C1"/>
    <w:rsid w:val="2E0146E9"/>
    <w:rsid w:val="2E424CCC"/>
    <w:rsid w:val="2E4F6D16"/>
    <w:rsid w:val="2E514EF7"/>
    <w:rsid w:val="2E563242"/>
    <w:rsid w:val="2E5A0250"/>
    <w:rsid w:val="2E6966E5"/>
    <w:rsid w:val="2E8203DE"/>
    <w:rsid w:val="2EAD7C25"/>
    <w:rsid w:val="2EB2173C"/>
    <w:rsid w:val="2EB72FAC"/>
    <w:rsid w:val="2EBA2A9C"/>
    <w:rsid w:val="2EDF0755"/>
    <w:rsid w:val="2EE2201F"/>
    <w:rsid w:val="2EF44200"/>
    <w:rsid w:val="2EFA733D"/>
    <w:rsid w:val="2EFF1B09"/>
    <w:rsid w:val="2EFF2EDF"/>
    <w:rsid w:val="2F0F41D4"/>
    <w:rsid w:val="2F124686"/>
    <w:rsid w:val="2F146650"/>
    <w:rsid w:val="2F1E302B"/>
    <w:rsid w:val="2F3A3A5B"/>
    <w:rsid w:val="2F6A001E"/>
    <w:rsid w:val="2FEF49C8"/>
    <w:rsid w:val="30073ABF"/>
    <w:rsid w:val="3044782D"/>
    <w:rsid w:val="305A4537"/>
    <w:rsid w:val="30782C0F"/>
    <w:rsid w:val="309869F3"/>
    <w:rsid w:val="30A1102E"/>
    <w:rsid w:val="30D36097"/>
    <w:rsid w:val="312863E3"/>
    <w:rsid w:val="314B20D2"/>
    <w:rsid w:val="31513FFF"/>
    <w:rsid w:val="316A7E21"/>
    <w:rsid w:val="318D26EA"/>
    <w:rsid w:val="3192385D"/>
    <w:rsid w:val="31A246EB"/>
    <w:rsid w:val="31B5579D"/>
    <w:rsid w:val="31C94250"/>
    <w:rsid w:val="31D64091"/>
    <w:rsid w:val="31E64538"/>
    <w:rsid w:val="31F6480B"/>
    <w:rsid w:val="326A6587"/>
    <w:rsid w:val="326F3B9E"/>
    <w:rsid w:val="328C0BF4"/>
    <w:rsid w:val="328F5FEE"/>
    <w:rsid w:val="32904240"/>
    <w:rsid w:val="32951856"/>
    <w:rsid w:val="32DF0D23"/>
    <w:rsid w:val="32E427DE"/>
    <w:rsid w:val="32F774D9"/>
    <w:rsid w:val="33092244"/>
    <w:rsid w:val="33114C55"/>
    <w:rsid w:val="33154745"/>
    <w:rsid w:val="332E5807"/>
    <w:rsid w:val="33356B95"/>
    <w:rsid w:val="33501C21"/>
    <w:rsid w:val="335222FD"/>
    <w:rsid w:val="335313EB"/>
    <w:rsid w:val="335B4332"/>
    <w:rsid w:val="336E6A13"/>
    <w:rsid w:val="337B4EF0"/>
    <w:rsid w:val="33EA0CEB"/>
    <w:rsid w:val="33EE79D5"/>
    <w:rsid w:val="33F95E15"/>
    <w:rsid w:val="340A3C8B"/>
    <w:rsid w:val="341964B7"/>
    <w:rsid w:val="342509B8"/>
    <w:rsid w:val="34341187"/>
    <w:rsid w:val="346445BC"/>
    <w:rsid w:val="347B73EC"/>
    <w:rsid w:val="349A75F8"/>
    <w:rsid w:val="34A22009"/>
    <w:rsid w:val="34F33242"/>
    <w:rsid w:val="350B5E00"/>
    <w:rsid w:val="35505F08"/>
    <w:rsid w:val="358B0CEF"/>
    <w:rsid w:val="35AD335B"/>
    <w:rsid w:val="35BE2E72"/>
    <w:rsid w:val="35BF6BEA"/>
    <w:rsid w:val="35C90F8B"/>
    <w:rsid w:val="35DD20E2"/>
    <w:rsid w:val="35F965A0"/>
    <w:rsid w:val="360C62D3"/>
    <w:rsid w:val="362313EC"/>
    <w:rsid w:val="364C3105"/>
    <w:rsid w:val="36723C5D"/>
    <w:rsid w:val="368D6CE8"/>
    <w:rsid w:val="36A858D0"/>
    <w:rsid w:val="36AE738B"/>
    <w:rsid w:val="36B44275"/>
    <w:rsid w:val="36BD75CE"/>
    <w:rsid w:val="36D16BD5"/>
    <w:rsid w:val="37313B18"/>
    <w:rsid w:val="37514007"/>
    <w:rsid w:val="37E8067A"/>
    <w:rsid w:val="37FE1C4C"/>
    <w:rsid w:val="38042FDA"/>
    <w:rsid w:val="38156F95"/>
    <w:rsid w:val="38174ABC"/>
    <w:rsid w:val="38357C28"/>
    <w:rsid w:val="383B2002"/>
    <w:rsid w:val="3895098A"/>
    <w:rsid w:val="38DC7CD8"/>
    <w:rsid w:val="38DD7AB3"/>
    <w:rsid w:val="39007C46"/>
    <w:rsid w:val="392576AC"/>
    <w:rsid w:val="39317DFF"/>
    <w:rsid w:val="39602492"/>
    <w:rsid w:val="399565E0"/>
    <w:rsid w:val="399F120C"/>
    <w:rsid w:val="39A9208B"/>
    <w:rsid w:val="39BC65FB"/>
    <w:rsid w:val="39E8462C"/>
    <w:rsid w:val="3A0F354D"/>
    <w:rsid w:val="3A4023DB"/>
    <w:rsid w:val="3A43428E"/>
    <w:rsid w:val="3A4B4EF0"/>
    <w:rsid w:val="3A4D6EBA"/>
    <w:rsid w:val="3A893A70"/>
    <w:rsid w:val="3A9931F9"/>
    <w:rsid w:val="3AB64A60"/>
    <w:rsid w:val="3AB71B3F"/>
    <w:rsid w:val="3AB82E19"/>
    <w:rsid w:val="3AC30F2B"/>
    <w:rsid w:val="3B082DE1"/>
    <w:rsid w:val="3B547DD5"/>
    <w:rsid w:val="3B5B04B2"/>
    <w:rsid w:val="3BA448B8"/>
    <w:rsid w:val="3BB36270"/>
    <w:rsid w:val="3BD333EF"/>
    <w:rsid w:val="3BF22272"/>
    <w:rsid w:val="3C0A4896"/>
    <w:rsid w:val="3C5C1637"/>
    <w:rsid w:val="3C9821E0"/>
    <w:rsid w:val="3CAA05F4"/>
    <w:rsid w:val="3CC04858"/>
    <w:rsid w:val="3CF17FD1"/>
    <w:rsid w:val="3D1C15CC"/>
    <w:rsid w:val="3D3B749E"/>
    <w:rsid w:val="3D6F0EF6"/>
    <w:rsid w:val="3D7C2E18"/>
    <w:rsid w:val="3D93644A"/>
    <w:rsid w:val="3D94095C"/>
    <w:rsid w:val="3DB1150E"/>
    <w:rsid w:val="3DB57251"/>
    <w:rsid w:val="3DDF4406"/>
    <w:rsid w:val="3DE23DBE"/>
    <w:rsid w:val="3DFDFC0B"/>
    <w:rsid w:val="3E043D34"/>
    <w:rsid w:val="3E0D3279"/>
    <w:rsid w:val="3E116978"/>
    <w:rsid w:val="3E155F41"/>
    <w:rsid w:val="3E646581"/>
    <w:rsid w:val="3E663C6F"/>
    <w:rsid w:val="3EDE4585"/>
    <w:rsid w:val="3EEF0E81"/>
    <w:rsid w:val="3F680E8C"/>
    <w:rsid w:val="3F7F6F34"/>
    <w:rsid w:val="3F80563C"/>
    <w:rsid w:val="3FAC4683"/>
    <w:rsid w:val="3FB076AA"/>
    <w:rsid w:val="3FD15E98"/>
    <w:rsid w:val="3FDD483D"/>
    <w:rsid w:val="400B75FC"/>
    <w:rsid w:val="40AF0120"/>
    <w:rsid w:val="40B57568"/>
    <w:rsid w:val="40D60FAA"/>
    <w:rsid w:val="41210759"/>
    <w:rsid w:val="41281AE7"/>
    <w:rsid w:val="413B5CBF"/>
    <w:rsid w:val="417D2702"/>
    <w:rsid w:val="4185518C"/>
    <w:rsid w:val="41856F3A"/>
    <w:rsid w:val="41A27AEC"/>
    <w:rsid w:val="41B4781F"/>
    <w:rsid w:val="41CB669E"/>
    <w:rsid w:val="41E77BF5"/>
    <w:rsid w:val="423813BA"/>
    <w:rsid w:val="423C3FF7"/>
    <w:rsid w:val="42666D6B"/>
    <w:rsid w:val="42956B6B"/>
    <w:rsid w:val="42A15FF5"/>
    <w:rsid w:val="42A45AE6"/>
    <w:rsid w:val="42A53C15"/>
    <w:rsid w:val="42C91BA7"/>
    <w:rsid w:val="42CD5458"/>
    <w:rsid w:val="43193DDE"/>
    <w:rsid w:val="432F3601"/>
    <w:rsid w:val="433D69A0"/>
    <w:rsid w:val="433E3844"/>
    <w:rsid w:val="4355293C"/>
    <w:rsid w:val="4356791A"/>
    <w:rsid w:val="436F39FE"/>
    <w:rsid w:val="43803E5D"/>
    <w:rsid w:val="43B65AD0"/>
    <w:rsid w:val="43C46DCD"/>
    <w:rsid w:val="43CD4BC8"/>
    <w:rsid w:val="43E73A30"/>
    <w:rsid w:val="43E73EDC"/>
    <w:rsid w:val="43FB0561"/>
    <w:rsid w:val="441445A5"/>
    <w:rsid w:val="441620EC"/>
    <w:rsid w:val="442A5B77"/>
    <w:rsid w:val="442D5660"/>
    <w:rsid w:val="443F5AC6"/>
    <w:rsid w:val="44705C7F"/>
    <w:rsid w:val="4487285F"/>
    <w:rsid w:val="44B518E4"/>
    <w:rsid w:val="44C1472D"/>
    <w:rsid w:val="44E26451"/>
    <w:rsid w:val="44E73A68"/>
    <w:rsid w:val="44F248E6"/>
    <w:rsid w:val="44F92119"/>
    <w:rsid w:val="45010124"/>
    <w:rsid w:val="45124F88"/>
    <w:rsid w:val="45246DB6"/>
    <w:rsid w:val="452847AC"/>
    <w:rsid w:val="454B049A"/>
    <w:rsid w:val="4568104C"/>
    <w:rsid w:val="45725A27"/>
    <w:rsid w:val="45886FF9"/>
    <w:rsid w:val="45C63BC8"/>
    <w:rsid w:val="45DF4609"/>
    <w:rsid w:val="45FE72BB"/>
    <w:rsid w:val="461D1E37"/>
    <w:rsid w:val="462D194E"/>
    <w:rsid w:val="464E1FF0"/>
    <w:rsid w:val="465B470D"/>
    <w:rsid w:val="4698770F"/>
    <w:rsid w:val="46BF4C9C"/>
    <w:rsid w:val="46CC1167"/>
    <w:rsid w:val="46ED6069"/>
    <w:rsid w:val="46EE37D3"/>
    <w:rsid w:val="470D2D84"/>
    <w:rsid w:val="471C3E9C"/>
    <w:rsid w:val="473A07C7"/>
    <w:rsid w:val="477A6E15"/>
    <w:rsid w:val="479539D4"/>
    <w:rsid w:val="47A65E5C"/>
    <w:rsid w:val="47E03C64"/>
    <w:rsid w:val="48402AD7"/>
    <w:rsid w:val="48A13E0B"/>
    <w:rsid w:val="48AC2FFE"/>
    <w:rsid w:val="48AE6D76"/>
    <w:rsid w:val="48B14AB8"/>
    <w:rsid w:val="48BB0092"/>
    <w:rsid w:val="48CB5B7A"/>
    <w:rsid w:val="48E64762"/>
    <w:rsid w:val="49025C04"/>
    <w:rsid w:val="49030E9D"/>
    <w:rsid w:val="49520617"/>
    <w:rsid w:val="498126DD"/>
    <w:rsid w:val="49831FB1"/>
    <w:rsid w:val="49843F7B"/>
    <w:rsid w:val="49857986"/>
    <w:rsid w:val="49892CAC"/>
    <w:rsid w:val="49C32CF5"/>
    <w:rsid w:val="49D56585"/>
    <w:rsid w:val="49F53182"/>
    <w:rsid w:val="4A083295"/>
    <w:rsid w:val="4A2A4B22"/>
    <w:rsid w:val="4A331C29"/>
    <w:rsid w:val="4A4F27DB"/>
    <w:rsid w:val="4A617616"/>
    <w:rsid w:val="4A655B5A"/>
    <w:rsid w:val="4A7E4BC2"/>
    <w:rsid w:val="4AA448D5"/>
    <w:rsid w:val="4AD8457E"/>
    <w:rsid w:val="4B2B6DA4"/>
    <w:rsid w:val="4B2C0426"/>
    <w:rsid w:val="4B447E66"/>
    <w:rsid w:val="4B6127C6"/>
    <w:rsid w:val="4B6865D4"/>
    <w:rsid w:val="4B6B696C"/>
    <w:rsid w:val="4B971D44"/>
    <w:rsid w:val="4BA97CC9"/>
    <w:rsid w:val="4BB74194"/>
    <w:rsid w:val="4BCD6989"/>
    <w:rsid w:val="4BD9235C"/>
    <w:rsid w:val="4BEE392E"/>
    <w:rsid w:val="4BEF1B80"/>
    <w:rsid w:val="4BF002D9"/>
    <w:rsid w:val="4C5025D3"/>
    <w:rsid w:val="4C875E55"/>
    <w:rsid w:val="4C940979"/>
    <w:rsid w:val="4CD62D3F"/>
    <w:rsid w:val="4CDD5E7C"/>
    <w:rsid w:val="4CDE0E2E"/>
    <w:rsid w:val="4CE64D83"/>
    <w:rsid w:val="4D1F2782"/>
    <w:rsid w:val="4D3473D1"/>
    <w:rsid w:val="4D477799"/>
    <w:rsid w:val="4D9135BC"/>
    <w:rsid w:val="4E30022D"/>
    <w:rsid w:val="4E3277DB"/>
    <w:rsid w:val="4E5321ED"/>
    <w:rsid w:val="4E546FD8"/>
    <w:rsid w:val="4E9E5E45"/>
    <w:rsid w:val="4EAC3D58"/>
    <w:rsid w:val="4EB329FB"/>
    <w:rsid w:val="4EBB21ED"/>
    <w:rsid w:val="4EBE6421"/>
    <w:rsid w:val="4ED65279"/>
    <w:rsid w:val="4EF80730"/>
    <w:rsid w:val="4F035942"/>
    <w:rsid w:val="4F0D653E"/>
    <w:rsid w:val="4F12415B"/>
    <w:rsid w:val="4F196F13"/>
    <w:rsid w:val="4F1F09CE"/>
    <w:rsid w:val="4F27780D"/>
    <w:rsid w:val="4F8922EB"/>
    <w:rsid w:val="4F894099"/>
    <w:rsid w:val="4F8D0648"/>
    <w:rsid w:val="4FAB2261"/>
    <w:rsid w:val="4FD6346A"/>
    <w:rsid w:val="4FEE65F2"/>
    <w:rsid w:val="4FF534DD"/>
    <w:rsid w:val="502344EE"/>
    <w:rsid w:val="50395ABF"/>
    <w:rsid w:val="50454464"/>
    <w:rsid w:val="50461F8A"/>
    <w:rsid w:val="5051551C"/>
    <w:rsid w:val="50616DC4"/>
    <w:rsid w:val="509C7DFC"/>
    <w:rsid w:val="50B213CE"/>
    <w:rsid w:val="50C86E43"/>
    <w:rsid w:val="50D43A3A"/>
    <w:rsid w:val="50E33C7D"/>
    <w:rsid w:val="50E84DEF"/>
    <w:rsid w:val="51112DB9"/>
    <w:rsid w:val="513149E8"/>
    <w:rsid w:val="51360251"/>
    <w:rsid w:val="514E0A28"/>
    <w:rsid w:val="517B5710"/>
    <w:rsid w:val="51ED6B61"/>
    <w:rsid w:val="522A1875"/>
    <w:rsid w:val="527C1C93"/>
    <w:rsid w:val="528B637A"/>
    <w:rsid w:val="52B3173E"/>
    <w:rsid w:val="52F757BE"/>
    <w:rsid w:val="52FB52AE"/>
    <w:rsid w:val="531445C2"/>
    <w:rsid w:val="532A5B93"/>
    <w:rsid w:val="53323747"/>
    <w:rsid w:val="53360094"/>
    <w:rsid w:val="536F35A6"/>
    <w:rsid w:val="538967B2"/>
    <w:rsid w:val="53931C74"/>
    <w:rsid w:val="53985DB5"/>
    <w:rsid w:val="53B10062"/>
    <w:rsid w:val="53C5766A"/>
    <w:rsid w:val="53C679DE"/>
    <w:rsid w:val="53FD1595"/>
    <w:rsid w:val="54134879"/>
    <w:rsid w:val="54273E81"/>
    <w:rsid w:val="54303474"/>
    <w:rsid w:val="544B03A4"/>
    <w:rsid w:val="54502464"/>
    <w:rsid w:val="54756B65"/>
    <w:rsid w:val="548A4B3B"/>
    <w:rsid w:val="548B08B3"/>
    <w:rsid w:val="548B440F"/>
    <w:rsid w:val="54D264E2"/>
    <w:rsid w:val="54EF24A1"/>
    <w:rsid w:val="54F75F49"/>
    <w:rsid w:val="55050666"/>
    <w:rsid w:val="550B72FE"/>
    <w:rsid w:val="551663CF"/>
    <w:rsid w:val="55630EE8"/>
    <w:rsid w:val="557C1FAA"/>
    <w:rsid w:val="558327A4"/>
    <w:rsid w:val="55855303"/>
    <w:rsid w:val="55A0038E"/>
    <w:rsid w:val="55B6370E"/>
    <w:rsid w:val="55DD513F"/>
    <w:rsid w:val="55FC3817"/>
    <w:rsid w:val="56551179"/>
    <w:rsid w:val="56811F6E"/>
    <w:rsid w:val="568B29A4"/>
    <w:rsid w:val="56C93503"/>
    <w:rsid w:val="57197C1C"/>
    <w:rsid w:val="572052E3"/>
    <w:rsid w:val="572172AD"/>
    <w:rsid w:val="57234DD3"/>
    <w:rsid w:val="573568B4"/>
    <w:rsid w:val="57541992"/>
    <w:rsid w:val="576F6293"/>
    <w:rsid w:val="57827F81"/>
    <w:rsid w:val="578A3C28"/>
    <w:rsid w:val="578A67FD"/>
    <w:rsid w:val="57B97F1B"/>
    <w:rsid w:val="57D12A81"/>
    <w:rsid w:val="581E36DF"/>
    <w:rsid w:val="583D1EC5"/>
    <w:rsid w:val="5862192B"/>
    <w:rsid w:val="588E44CE"/>
    <w:rsid w:val="589046EA"/>
    <w:rsid w:val="58937D37"/>
    <w:rsid w:val="58AF4DCB"/>
    <w:rsid w:val="58C93758"/>
    <w:rsid w:val="59011144"/>
    <w:rsid w:val="590649AC"/>
    <w:rsid w:val="590D1897"/>
    <w:rsid w:val="594D4389"/>
    <w:rsid w:val="59926240"/>
    <w:rsid w:val="59B47F65"/>
    <w:rsid w:val="59E22D24"/>
    <w:rsid w:val="59E36476"/>
    <w:rsid w:val="59EE791A"/>
    <w:rsid w:val="59F07326"/>
    <w:rsid w:val="5A036B1D"/>
    <w:rsid w:val="5A054C64"/>
    <w:rsid w:val="5A166E71"/>
    <w:rsid w:val="5A19426B"/>
    <w:rsid w:val="5A317807"/>
    <w:rsid w:val="5A4532B2"/>
    <w:rsid w:val="5A492DA3"/>
    <w:rsid w:val="5A696FA1"/>
    <w:rsid w:val="5AB521E6"/>
    <w:rsid w:val="5AB7355C"/>
    <w:rsid w:val="5ABC17C7"/>
    <w:rsid w:val="5AD14B46"/>
    <w:rsid w:val="5AE42ACB"/>
    <w:rsid w:val="5AEA607F"/>
    <w:rsid w:val="5AF95630"/>
    <w:rsid w:val="5B0F4685"/>
    <w:rsid w:val="5B200AAD"/>
    <w:rsid w:val="5B2E1AA7"/>
    <w:rsid w:val="5B325E9C"/>
    <w:rsid w:val="5B393B95"/>
    <w:rsid w:val="5B7C4B06"/>
    <w:rsid w:val="5B9B13DC"/>
    <w:rsid w:val="5BA92A7F"/>
    <w:rsid w:val="5BAD7361"/>
    <w:rsid w:val="5BB24978"/>
    <w:rsid w:val="5C3B2BBF"/>
    <w:rsid w:val="5C402B40"/>
    <w:rsid w:val="5C7A36E7"/>
    <w:rsid w:val="5C8B76A2"/>
    <w:rsid w:val="5C9522CF"/>
    <w:rsid w:val="5CB52971"/>
    <w:rsid w:val="5CCB3F43"/>
    <w:rsid w:val="5CCE64D1"/>
    <w:rsid w:val="5CE7193F"/>
    <w:rsid w:val="5CEC2D02"/>
    <w:rsid w:val="5D0B7A8F"/>
    <w:rsid w:val="5D243653"/>
    <w:rsid w:val="5D2D2508"/>
    <w:rsid w:val="5D3A6059"/>
    <w:rsid w:val="5D584F8E"/>
    <w:rsid w:val="5D814602"/>
    <w:rsid w:val="5D8D11F8"/>
    <w:rsid w:val="5E3D59D6"/>
    <w:rsid w:val="5E4A2C3E"/>
    <w:rsid w:val="5E5A37D0"/>
    <w:rsid w:val="5E7B3747"/>
    <w:rsid w:val="5E99597B"/>
    <w:rsid w:val="5EC33695"/>
    <w:rsid w:val="5ED03A93"/>
    <w:rsid w:val="5ED52E57"/>
    <w:rsid w:val="5EDB41E5"/>
    <w:rsid w:val="5EDC27DD"/>
    <w:rsid w:val="5EFB03E4"/>
    <w:rsid w:val="5F136978"/>
    <w:rsid w:val="5F2C6AB4"/>
    <w:rsid w:val="5F325113"/>
    <w:rsid w:val="5F41673E"/>
    <w:rsid w:val="5F4E2C09"/>
    <w:rsid w:val="5F6B5569"/>
    <w:rsid w:val="5FA02473"/>
    <w:rsid w:val="5FB962D5"/>
    <w:rsid w:val="5FE405F8"/>
    <w:rsid w:val="602E1B5A"/>
    <w:rsid w:val="602F47E9"/>
    <w:rsid w:val="603C0E70"/>
    <w:rsid w:val="6051650D"/>
    <w:rsid w:val="605A7513"/>
    <w:rsid w:val="6071407C"/>
    <w:rsid w:val="607246D5"/>
    <w:rsid w:val="6082033A"/>
    <w:rsid w:val="60DC61D1"/>
    <w:rsid w:val="61001CE1"/>
    <w:rsid w:val="619F2B1F"/>
    <w:rsid w:val="61C12377"/>
    <w:rsid w:val="61C13B66"/>
    <w:rsid w:val="61CD7542"/>
    <w:rsid w:val="61FEB564"/>
    <w:rsid w:val="62143C96"/>
    <w:rsid w:val="621D4D4B"/>
    <w:rsid w:val="621E4B15"/>
    <w:rsid w:val="622C7D55"/>
    <w:rsid w:val="624A590A"/>
    <w:rsid w:val="625B7B17"/>
    <w:rsid w:val="626C3AD2"/>
    <w:rsid w:val="629B6165"/>
    <w:rsid w:val="629E19F7"/>
    <w:rsid w:val="62BE3DAB"/>
    <w:rsid w:val="63041F5D"/>
    <w:rsid w:val="632330DA"/>
    <w:rsid w:val="632859D3"/>
    <w:rsid w:val="634C3904"/>
    <w:rsid w:val="63660521"/>
    <w:rsid w:val="636724EC"/>
    <w:rsid w:val="636A4592"/>
    <w:rsid w:val="638766EA"/>
    <w:rsid w:val="63892462"/>
    <w:rsid w:val="6390268E"/>
    <w:rsid w:val="63952BB5"/>
    <w:rsid w:val="63C535E9"/>
    <w:rsid w:val="63C67597"/>
    <w:rsid w:val="63E61662"/>
    <w:rsid w:val="6404761F"/>
    <w:rsid w:val="640A0C0A"/>
    <w:rsid w:val="6443035D"/>
    <w:rsid w:val="6446399E"/>
    <w:rsid w:val="645962D8"/>
    <w:rsid w:val="64774B78"/>
    <w:rsid w:val="647B7FFD"/>
    <w:rsid w:val="64855383"/>
    <w:rsid w:val="64963088"/>
    <w:rsid w:val="64DF4A2F"/>
    <w:rsid w:val="64E536C8"/>
    <w:rsid w:val="64E9765C"/>
    <w:rsid w:val="65183A9D"/>
    <w:rsid w:val="652E32C1"/>
    <w:rsid w:val="65324DD8"/>
    <w:rsid w:val="65420B1A"/>
    <w:rsid w:val="655B3DBE"/>
    <w:rsid w:val="65DA6FA5"/>
    <w:rsid w:val="660B1854"/>
    <w:rsid w:val="663C7C5F"/>
    <w:rsid w:val="664B0729"/>
    <w:rsid w:val="665F56FC"/>
    <w:rsid w:val="66772A46"/>
    <w:rsid w:val="669015B7"/>
    <w:rsid w:val="66A31CC2"/>
    <w:rsid w:val="66B417CF"/>
    <w:rsid w:val="66D71EC6"/>
    <w:rsid w:val="66DB1226"/>
    <w:rsid w:val="66F45E44"/>
    <w:rsid w:val="670267B3"/>
    <w:rsid w:val="674A015A"/>
    <w:rsid w:val="676615B3"/>
    <w:rsid w:val="67A535E2"/>
    <w:rsid w:val="67AC2BC3"/>
    <w:rsid w:val="67BD26DA"/>
    <w:rsid w:val="67BD6B7E"/>
    <w:rsid w:val="67BF46A4"/>
    <w:rsid w:val="67D839B8"/>
    <w:rsid w:val="67EE0AE5"/>
    <w:rsid w:val="68242759"/>
    <w:rsid w:val="686C67AF"/>
    <w:rsid w:val="68947D20"/>
    <w:rsid w:val="689F5C10"/>
    <w:rsid w:val="68A52E1F"/>
    <w:rsid w:val="68AF296B"/>
    <w:rsid w:val="68CF0917"/>
    <w:rsid w:val="68DD74D8"/>
    <w:rsid w:val="68F13E85"/>
    <w:rsid w:val="68F8714D"/>
    <w:rsid w:val="69156FF4"/>
    <w:rsid w:val="69201240"/>
    <w:rsid w:val="69236EB5"/>
    <w:rsid w:val="694766FF"/>
    <w:rsid w:val="696077C1"/>
    <w:rsid w:val="69760060"/>
    <w:rsid w:val="69B47B0D"/>
    <w:rsid w:val="69BD0605"/>
    <w:rsid w:val="69CA7330"/>
    <w:rsid w:val="69CC30A8"/>
    <w:rsid w:val="69E93EA1"/>
    <w:rsid w:val="6A185401"/>
    <w:rsid w:val="6A2C64D9"/>
    <w:rsid w:val="6A301889"/>
    <w:rsid w:val="6A3F1ACC"/>
    <w:rsid w:val="6A582B8E"/>
    <w:rsid w:val="6A6D488B"/>
    <w:rsid w:val="6A7C062B"/>
    <w:rsid w:val="6A8B23BF"/>
    <w:rsid w:val="6AB57FE0"/>
    <w:rsid w:val="6ABC4ECB"/>
    <w:rsid w:val="6AC10FD5"/>
    <w:rsid w:val="6AE4035F"/>
    <w:rsid w:val="6AE54422"/>
    <w:rsid w:val="6AEC564E"/>
    <w:rsid w:val="6B0B66A3"/>
    <w:rsid w:val="6B3E78FE"/>
    <w:rsid w:val="6B3E7FD6"/>
    <w:rsid w:val="6B4D3797"/>
    <w:rsid w:val="6B7D28AC"/>
    <w:rsid w:val="6B8974A3"/>
    <w:rsid w:val="6B981494"/>
    <w:rsid w:val="6BCC3834"/>
    <w:rsid w:val="6BD821D8"/>
    <w:rsid w:val="6BDC3539"/>
    <w:rsid w:val="6BEC17E0"/>
    <w:rsid w:val="6BF5A584"/>
    <w:rsid w:val="6BF85685"/>
    <w:rsid w:val="6C1A459F"/>
    <w:rsid w:val="6C1D7BEB"/>
    <w:rsid w:val="6C2D7D76"/>
    <w:rsid w:val="6C3C4515"/>
    <w:rsid w:val="6C57134F"/>
    <w:rsid w:val="6C84532B"/>
    <w:rsid w:val="6C892C5F"/>
    <w:rsid w:val="6D050DAB"/>
    <w:rsid w:val="6D0703E3"/>
    <w:rsid w:val="6D0A63C2"/>
    <w:rsid w:val="6D2F407A"/>
    <w:rsid w:val="6D3C22F3"/>
    <w:rsid w:val="6D3E7C18"/>
    <w:rsid w:val="6D413DAD"/>
    <w:rsid w:val="6D934609"/>
    <w:rsid w:val="6D9B170F"/>
    <w:rsid w:val="6D9C2750"/>
    <w:rsid w:val="6DA32372"/>
    <w:rsid w:val="6DB61639"/>
    <w:rsid w:val="6DBD0B88"/>
    <w:rsid w:val="6DC72505"/>
    <w:rsid w:val="6DDB1B0C"/>
    <w:rsid w:val="6DEF55B7"/>
    <w:rsid w:val="6DFE4F73"/>
    <w:rsid w:val="6E103E75"/>
    <w:rsid w:val="6E2A4841"/>
    <w:rsid w:val="6E3B6A4F"/>
    <w:rsid w:val="6E4E22DE"/>
    <w:rsid w:val="6E527AB2"/>
    <w:rsid w:val="6E5378F4"/>
    <w:rsid w:val="6E5C0C8F"/>
    <w:rsid w:val="6EB50881"/>
    <w:rsid w:val="6EC407F2"/>
    <w:rsid w:val="6EEE0509"/>
    <w:rsid w:val="6F1E140F"/>
    <w:rsid w:val="6F543924"/>
    <w:rsid w:val="6F6B4E78"/>
    <w:rsid w:val="6F881820"/>
    <w:rsid w:val="6F8A1A3C"/>
    <w:rsid w:val="6FD9207B"/>
    <w:rsid w:val="6FE2671E"/>
    <w:rsid w:val="701D465E"/>
    <w:rsid w:val="703B29F7"/>
    <w:rsid w:val="70433998"/>
    <w:rsid w:val="70691651"/>
    <w:rsid w:val="70AC1133"/>
    <w:rsid w:val="70AC59E2"/>
    <w:rsid w:val="70BA50F2"/>
    <w:rsid w:val="70D34971"/>
    <w:rsid w:val="71080E6A"/>
    <w:rsid w:val="712170CB"/>
    <w:rsid w:val="71312E46"/>
    <w:rsid w:val="715E7684"/>
    <w:rsid w:val="71902C0D"/>
    <w:rsid w:val="71C72AD3"/>
    <w:rsid w:val="71CA4371"/>
    <w:rsid w:val="71DD22F7"/>
    <w:rsid w:val="71EF202A"/>
    <w:rsid w:val="71F413EE"/>
    <w:rsid w:val="71FD4747"/>
    <w:rsid w:val="72005FE5"/>
    <w:rsid w:val="721D6B97"/>
    <w:rsid w:val="725E251B"/>
    <w:rsid w:val="726A4960"/>
    <w:rsid w:val="72712A3F"/>
    <w:rsid w:val="729A6D07"/>
    <w:rsid w:val="72A72A4C"/>
    <w:rsid w:val="72AE5A41"/>
    <w:rsid w:val="72C60FDD"/>
    <w:rsid w:val="72C708B1"/>
    <w:rsid w:val="72EE7845"/>
    <w:rsid w:val="72F0605A"/>
    <w:rsid w:val="72FD4193"/>
    <w:rsid w:val="73127C52"/>
    <w:rsid w:val="731A1328"/>
    <w:rsid w:val="733046A8"/>
    <w:rsid w:val="73337CF4"/>
    <w:rsid w:val="735540DE"/>
    <w:rsid w:val="737B6A68"/>
    <w:rsid w:val="73986A62"/>
    <w:rsid w:val="73E3796C"/>
    <w:rsid w:val="73F6144E"/>
    <w:rsid w:val="740373F7"/>
    <w:rsid w:val="741D7FA1"/>
    <w:rsid w:val="742F670E"/>
    <w:rsid w:val="74454183"/>
    <w:rsid w:val="74471CA9"/>
    <w:rsid w:val="746C5BB4"/>
    <w:rsid w:val="74736F42"/>
    <w:rsid w:val="74797294"/>
    <w:rsid w:val="747B1953"/>
    <w:rsid w:val="7487654A"/>
    <w:rsid w:val="7499002B"/>
    <w:rsid w:val="74AE4669"/>
    <w:rsid w:val="74B00E97"/>
    <w:rsid w:val="74B11819"/>
    <w:rsid w:val="74C33F75"/>
    <w:rsid w:val="74D65687"/>
    <w:rsid w:val="74F160B9"/>
    <w:rsid w:val="74F22209"/>
    <w:rsid w:val="74F636CF"/>
    <w:rsid w:val="7521074C"/>
    <w:rsid w:val="754478FE"/>
    <w:rsid w:val="75506C75"/>
    <w:rsid w:val="755521A4"/>
    <w:rsid w:val="757137F2"/>
    <w:rsid w:val="757C3BD5"/>
    <w:rsid w:val="75BA294F"/>
    <w:rsid w:val="75BE55A9"/>
    <w:rsid w:val="760B2666"/>
    <w:rsid w:val="760B4F58"/>
    <w:rsid w:val="76170E62"/>
    <w:rsid w:val="763D3B4D"/>
    <w:rsid w:val="7668154E"/>
    <w:rsid w:val="76B455F0"/>
    <w:rsid w:val="76DB492B"/>
    <w:rsid w:val="76F65C09"/>
    <w:rsid w:val="7711659E"/>
    <w:rsid w:val="774E15A1"/>
    <w:rsid w:val="77534E09"/>
    <w:rsid w:val="7777FF48"/>
    <w:rsid w:val="779C230C"/>
    <w:rsid w:val="77AE203F"/>
    <w:rsid w:val="77B962E8"/>
    <w:rsid w:val="77BA6C36"/>
    <w:rsid w:val="77C655DB"/>
    <w:rsid w:val="77C81353"/>
    <w:rsid w:val="77ED0DBA"/>
    <w:rsid w:val="77F42148"/>
    <w:rsid w:val="77F57C6E"/>
    <w:rsid w:val="78174088"/>
    <w:rsid w:val="784D7AAA"/>
    <w:rsid w:val="78544995"/>
    <w:rsid w:val="78782095"/>
    <w:rsid w:val="7880578A"/>
    <w:rsid w:val="78947FC6"/>
    <w:rsid w:val="78A551F0"/>
    <w:rsid w:val="791365FE"/>
    <w:rsid w:val="791B5655"/>
    <w:rsid w:val="793A1DDD"/>
    <w:rsid w:val="793D18CD"/>
    <w:rsid w:val="794A5D98"/>
    <w:rsid w:val="79586707"/>
    <w:rsid w:val="797F3E53"/>
    <w:rsid w:val="797F423C"/>
    <w:rsid w:val="798E2128"/>
    <w:rsid w:val="79A13C0A"/>
    <w:rsid w:val="79BA0D54"/>
    <w:rsid w:val="79C67B14"/>
    <w:rsid w:val="79E0332D"/>
    <w:rsid w:val="7A1E525A"/>
    <w:rsid w:val="7A2463F3"/>
    <w:rsid w:val="7A291E51"/>
    <w:rsid w:val="7A2B5BC9"/>
    <w:rsid w:val="7A485AEB"/>
    <w:rsid w:val="7A4F266D"/>
    <w:rsid w:val="7A551BD0"/>
    <w:rsid w:val="7A763F9B"/>
    <w:rsid w:val="7A835439"/>
    <w:rsid w:val="7A923C0B"/>
    <w:rsid w:val="7ADB61F4"/>
    <w:rsid w:val="7ADB75EF"/>
    <w:rsid w:val="7AE71AF0"/>
    <w:rsid w:val="7AF66C99"/>
    <w:rsid w:val="7B047F36"/>
    <w:rsid w:val="7B0D52CF"/>
    <w:rsid w:val="7B3F60EC"/>
    <w:rsid w:val="7B450E0A"/>
    <w:rsid w:val="7B640A94"/>
    <w:rsid w:val="7B707D38"/>
    <w:rsid w:val="7B786BEC"/>
    <w:rsid w:val="7B7D06A6"/>
    <w:rsid w:val="7BA0080E"/>
    <w:rsid w:val="7BA029E2"/>
    <w:rsid w:val="7BB120FE"/>
    <w:rsid w:val="7BD81D81"/>
    <w:rsid w:val="7BE36282"/>
    <w:rsid w:val="7C1C1C6D"/>
    <w:rsid w:val="7C3E228A"/>
    <w:rsid w:val="7C6F4083"/>
    <w:rsid w:val="7C7750F6"/>
    <w:rsid w:val="7C8554FF"/>
    <w:rsid w:val="7CBB76D8"/>
    <w:rsid w:val="7CFF4E1C"/>
    <w:rsid w:val="7D0002E8"/>
    <w:rsid w:val="7D083FA0"/>
    <w:rsid w:val="7D171C49"/>
    <w:rsid w:val="7D250FF6"/>
    <w:rsid w:val="7D43322A"/>
    <w:rsid w:val="7D494CE4"/>
    <w:rsid w:val="7D5611AF"/>
    <w:rsid w:val="7D580A83"/>
    <w:rsid w:val="7D852EC7"/>
    <w:rsid w:val="7D873408"/>
    <w:rsid w:val="7DA43CC8"/>
    <w:rsid w:val="7DBD4D8A"/>
    <w:rsid w:val="7DE762AB"/>
    <w:rsid w:val="7DFB39D4"/>
    <w:rsid w:val="7E1075B0"/>
    <w:rsid w:val="7E192908"/>
    <w:rsid w:val="7E4436FD"/>
    <w:rsid w:val="7E484F9C"/>
    <w:rsid w:val="7E527BC8"/>
    <w:rsid w:val="7E7F6E4F"/>
    <w:rsid w:val="7EC42148"/>
    <w:rsid w:val="7ECD54A1"/>
    <w:rsid w:val="7F0D1D41"/>
    <w:rsid w:val="7F1B7CAE"/>
    <w:rsid w:val="7F4514DB"/>
    <w:rsid w:val="7F5B2AAD"/>
    <w:rsid w:val="7F623E3B"/>
    <w:rsid w:val="7F7E473A"/>
    <w:rsid w:val="7F842003"/>
    <w:rsid w:val="7F8E4C30"/>
    <w:rsid w:val="7F9E4FC7"/>
    <w:rsid w:val="7FA1539F"/>
    <w:rsid w:val="7FC73CA0"/>
    <w:rsid w:val="7FD12D6F"/>
    <w:rsid w:val="9F7D411C"/>
    <w:rsid w:val="A7D94DCD"/>
    <w:rsid w:val="BAFF9662"/>
    <w:rsid w:val="D7FD97DE"/>
    <w:rsid w:val="E3DF5FB9"/>
    <w:rsid w:val="FA3E6F2B"/>
    <w:rsid w:val="FF73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autoRedefine/>
    <w:qFormat/>
    <w:uiPriority w:val="0"/>
    <w:pPr>
      <w:widowControl w:val="0"/>
      <w:adjustRightInd/>
      <w:snapToGrid/>
      <w:spacing w:after="0" w:line="586" w:lineRule="exact"/>
      <w:jc w:val="left"/>
      <w:outlineLvl w:val="1"/>
    </w:pPr>
    <w:rPr>
      <w:rFonts w:ascii="楷体_GB2312" w:hAnsi="楷体_GB2312"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ind w:firstLine="0" w:firstLineChars="0"/>
    </w:pPr>
    <w:rPr>
      <w:rFonts w:ascii="Times New Roman" w:hAnsi="Times New Roman"/>
      <w:kern w:val="2"/>
      <w:szCs w:val="24"/>
    </w:rPr>
  </w:style>
  <w:style w:type="paragraph" w:styleId="6">
    <w:name w:val="Normal Indent"/>
    <w:basedOn w:val="1"/>
    <w:autoRedefine/>
    <w:unhideWhenUsed/>
    <w:qFormat/>
    <w:uiPriority w:val="99"/>
    <w:pPr>
      <w:adjustRightInd w:val="0"/>
      <w:spacing w:line="360" w:lineRule="atLeast"/>
      <w:ind w:firstLine="482"/>
      <w:textAlignment w:val="baseline"/>
    </w:pPr>
    <w:rPr>
      <w:rFonts w:ascii="Times New Roman" w:hAnsi="Times New Roman"/>
      <w:kern w:val="0"/>
      <w:sz w:val="24"/>
      <w:szCs w:val="20"/>
    </w:rPr>
  </w:style>
  <w:style w:type="paragraph" w:styleId="7">
    <w:name w:val="annotation text"/>
    <w:basedOn w:val="1"/>
    <w:autoRedefine/>
    <w:qFormat/>
    <w:uiPriority w:val="0"/>
    <w:pPr>
      <w:jc w:val="left"/>
    </w:pPr>
  </w:style>
  <w:style w:type="paragraph" w:styleId="8">
    <w:name w:val="Body Text Indent"/>
    <w:basedOn w:val="1"/>
    <w:next w:val="1"/>
    <w:autoRedefine/>
    <w:qFormat/>
    <w:uiPriority w:val="99"/>
    <w:pPr>
      <w:spacing w:after="120"/>
      <w:ind w:left="420" w:leftChars="200"/>
    </w:p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12">
    <w:name w:val="toc 1"/>
    <w:basedOn w:val="1"/>
    <w:next w:val="1"/>
    <w:autoRedefine/>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Body Text First Indent 2"/>
    <w:basedOn w:val="8"/>
    <w:next w:val="1"/>
    <w:autoRedefine/>
    <w:qFormat/>
    <w:uiPriority w:val="0"/>
    <w:pPr>
      <w:ind w:firstLine="420" w:firstLineChars="200"/>
    </w:pPr>
    <w:rPr>
      <w:rFonts w:ascii="Times New Roman" w:hAnsi="Times New Roman" w:cs="Times New Roman"/>
      <w:sz w:val="20"/>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autoRedefine/>
    <w:qFormat/>
    <w:uiPriority w:val="0"/>
    <w:rPr>
      <w:i/>
    </w:rPr>
  </w:style>
  <w:style w:type="character" w:styleId="19">
    <w:name w:val="Hyperlink"/>
    <w:qFormat/>
    <w:uiPriority w:val="0"/>
    <w:rPr>
      <w:color w:val="000000"/>
      <w:u w:val="none"/>
    </w:rPr>
  </w:style>
  <w:style w:type="character" w:customStyle="1" w:styleId="20">
    <w:name w:val="标题 1 字符"/>
    <w:qFormat/>
    <w:uiPriority w:val="0"/>
    <w:rPr>
      <w:b/>
      <w:bCs/>
      <w:kern w:val="44"/>
      <w:sz w:val="30"/>
      <w:szCs w:val="44"/>
    </w:rPr>
  </w:style>
  <w:style w:type="paragraph" w:customStyle="1" w:styleId="21">
    <w:name w:val="Heading #2|1"/>
    <w:basedOn w:val="1"/>
    <w:qFormat/>
    <w:uiPriority w:val="0"/>
    <w:pPr>
      <w:widowControl w:val="0"/>
      <w:shd w:val="clear" w:color="auto" w:fill="auto"/>
      <w:spacing w:after="220"/>
      <w:ind w:firstLine="580"/>
      <w:outlineLvl w:val="1"/>
    </w:pPr>
    <w:rPr>
      <w:rFonts w:ascii="宋体" w:hAnsi="宋体" w:eastAsia="宋体" w:cs="宋体"/>
      <w:sz w:val="28"/>
      <w:szCs w:val="28"/>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after="220"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正文-公1"/>
    <w:basedOn w:val="25"/>
    <w:qFormat/>
    <w:uiPriority w:val="0"/>
    <w:pPr>
      <w:ind w:firstLine="200" w:firstLineChars="200"/>
    </w:pPr>
    <w:rPr>
      <w:rFonts w:cs="Calibri"/>
      <w:color w:val="000000"/>
      <w:szCs w:val="21"/>
    </w:rPr>
  </w:style>
  <w:style w:type="paragraph" w:customStyle="1" w:styleId="25">
    <w:name w:val="正文1"/>
    <w:next w:val="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font31"/>
    <w:basedOn w:val="17"/>
    <w:qFormat/>
    <w:uiPriority w:val="0"/>
    <w:rPr>
      <w:rFonts w:hint="default" w:ascii="Times New Roman" w:hAnsi="Times New Roman" w:cs="Times New Roman"/>
      <w:color w:val="000000"/>
      <w:sz w:val="21"/>
      <w:szCs w:val="21"/>
      <w:u w:val="none"/>
    </w:rPr>
  </w:style>
  <w:style w:type="character" w:customStyle="1" w:styleId="27">
    <w:name w:val="font4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9974</Words>
  <Characters>10660</Characters>
  <Lines>0</Lines>
  <Paragraphs>0</Paragraphs>
  <TotalTime>92</TotalTime>
  <ScaleCrop>false</ScaleCrop>
  <LinksUpToDate>false</LinksUpToDate>
  <CharactersWithSpaces>10881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2025-03-13T16:52:00Z</dcterms:created>
  <dc:creator>王相宁</dc:creator>
  <cp:lastModifiedBy>王相宁</cp:lastModifiedBy>
  <cp:lastPrinted>2025-03-18T15:26:00Z</cp:lastPrinted>
  <dcterms:modified xsi:type="dcterms:W3CDTF">2025-06-30T14:49:02Z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9315316BAD064963B6557687B7E5FBE5_11</vt:lpwstr>
  </property>
  <property fmtid="{D5CDD505-2E9C-101B-9397-08002B2CF9AE}" pid="4" name="KSOTemplateDocerSaveRecord">
    <vt:lpwstr>eyJoZGlkIjoiMTExOTA5Njc1ZjExZTZjODM3MmMwMzA2NzIyODAxODUiLCJ1c2VySWQiOiIxOTgzMDk1MjEifQ==</vt:lpwstr>
  </property>
</Properties>
</file>