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00639">
      <w:pPr>
        <w:pStyle w:val="10"/>
        <w:spacing w:before="156" w:beforeLines="50"/>
        <w:rPr>
          <w:rFonts w:ascii="隶书" w:hAnsi="华文中宋" w:eastAsia="隶书"/>
          <w:sz w:val="84"/>
          <w:szCs w:val="84"/>
        </w:rPr>
      </w:pPr>
    </w:p>
    <w:p w14:paraId="1D7917F5">
      <w:pPr>
        <w:pStyle w:val="10"/>
        <w:adjustRightInd w:val="0"/>
        <w:snapToGrid w:val="0"/>
        <w:spacing w:before="312" w:beforeLines="100"/>
        <w:jc w:val="center"/>
        <w:rPr>
          <w:rFonts w:ascii="华文中宋" w:hAnsi="华文中宋" w:eastAsia="华文中宋" w:cs="华文中宋"/>
          <w:sz w:val="84"/>
          <w:szCs w:val="84"/>
        </w:rPr>
      </w:pPr>
      <w:r>
        <w:rPr>
          <w:rFonts w:hint="eastAsia" w:ascii="华文中宋" w:hAnsi="华文中宋" w:eastAsia="华文中宋" w:cs="华文中宋"/>
          <w:sz w:val="84"/>
          <w:szCs w:val="84"/>
        </w:rPr>
        <w:t>政府采购</w:t>
      </w:r>
    </w:p>
    <w:p w14:paraId="74EA05AC">
      <w:pPr>
        <w:pStyle w:val="10"/>
        <w:adjustRightInd w:val="0"/>
        <w:snapToGrid w:val="0"/>
        <w:spacing w:before="312" w:beforeLines="100"/>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5B886A1">
      <w:pPr>
        <w:pStyle w:val="10"/>
        <w:adjustRightInd w:val="0"/>
        <w:snapToGrid w:val="0"/>
        <w:spacing w:before="312" w:beforeLines="100"/>
        <w:ind w:left="7043" w:leftChars="554" w:hanging="5880" w:hangingChars="700"/>
        <w:rPr>
          <w:rFonts w:ascii="华文中宋" w:hAnsi="华文中宋" w:eastAsia="华文中宋" w:cs="华文中宋"/>
          <w:sz w:val="84"/>
          <w:szCs w:val="84"/>
        </w:rPr>
      </w:pPr>
    </w:p>
    <w:p w14:paraId="3B888786">
      <w:pPr>
        <w:pStyle w:val="10"/>
        <w:adjustRightInd w:val="0"/>
        <w:snapToGrid w:val="0"/>
        <w:spacing w:before="312" w:beforeLines="100"/>
        <w:rPr>
          <w:rFonts w:ascii="华文中宋" w:hAnsi="华文中宋" w:eastAsia="华文中宋" w:cs="华文中宋"/>
          <w:sz w:val="84"/>
          <w:szCs w:val="84"/>
        </w:rPr>
      </w:pPr>
    </w:p>
    <w:p w14:paraId="654F8D6C">
      <w:pPr>
        <w:pStyle w:val="10"/>
        <w:adjustRightInd w:val="0"/>
        <w:snapToGrid w:val="0"/>
        <w:spacing w:before="312" w:beforeLines="100"/>
        <w:ind w:left="2563" w:leftChars="554" w:hanging="1400" w:hangingChars="700"/>
        <w:rPr>
          <w:rFonts w:ascii="Tahoma" w:hAnsi="Tahoma" w:cs="Tahoma"/>
          <w:sz w:val="20"/>
          <w:szCs w:val="20"/>
        </w:rPr>
      </w:pPr>
    </w:p>
    <w:p w14:paraId="032F4297">
      <w:pPr>
        <w:adjustRightInd w:val="0"/>
        <w:snapToGrid w:val="0"/>
        <w:spacing w:before="156" w:beforeLines="50"/>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sz w:val="32"/>
          <w:szCs w:val="32"/>
          <w:u w:val="single"/>
          <w:lang w:eastAsia="zh-CN"/>
        </w:rPr>
        <w:t>实验耗材采购</w:t>
      </w:r>
      <w:r>
        <w:rPr>
          <w:rFonts w:hint="eastAsia" w:ascii="华文中宋" w:hAnsi="华文中宋" w:eastAsia="华文中宋" w:cs="华文中宋"/>
          <w:bCs/>
          <w:sz w:val="32"/>
          <w:szCs w:val="32"/>
          <w:u w:val="single"/>
          <w:lang w:val="en-US" w:eastAsia="zh-CN"/>
        </w:rPr>
        <w:t xml:space="preserve">                     </w:t>
      </w:r>
      <w:r>
        <w:rPr>
          <w:rFonts w:hint="eastAsia" w:ascii="华文中宋" w:hAnsi="华文中宋" w:eastAsia="华文中宋" w:cs="华文中宋"/>
          <w:bCs/>
          <w:sz w:val="32"/>
          <w:szCs w:val="32"/>
        </w:rPr>
        <w:t xml:space="preserve">                                    </w:t>
      </w:r>
    </w:p>
    <w:p w14:paraId="01944C5D">
      <w:pPr>
        <w:textAlignment w:val="baseline"/>
        <w:rPr>
          <w:rFonts w:hint="eastAsia" w:ascii="华文中宋" w:hAnsi="华文中宋" w:eastAsia="华文中宋" w:cs="华文中宋"/>
          <w:sz w:val="32"/>
          <w:szCs w:val="32"/>
          <w:u w:val="single"/>
          <w:lang w:val="en-US" w:eastAsia="zh-CN"/>
        </w:rPr>
      </w:pPr>
      <w:r>
        <w:rPr>
          <w:rFonts w:hint="eastAsia" w:ascii="华文中宋" w:hAnsi="华文中宋" w:eastAsia="华文中宋" w:cs="华文中宋"/>
          <w:bCs/>
          <w:sz w:val="32"/>
          <w:szCs w:val="32"/>
        </w:rPr>
        <w:t>采购项目编号：</w:t>
      </w:r>
      <w:r>
        <w:rPr>
          <w:rFonts w:hint="eastAsia" w:ascii="华文中宋" w:hAnsi="华文中宋" w:eastAsia="华文中宋" w:cs="华文中宋"/>
          <w:sz w:val="32"/>
          <w:szCs w:val="32"/>
          <w:u w:val="single"/>
        </w:rPr>
        <w:t>青海旺利欣竞谈（货物）</w:t>
      </w:r>
      <w:r>
        <w:rPr>
          <w:rFonts w:hint="eastAsia" w:ascii="华文中宋" w:hAnsi="华文中宋" w:eastAsia="华文中宋" w:cs="华文中宋"/>
          <w:sz w:val="32"/>
          <w:szCs w:val="32"/>
          <w:u w:val="single"/>
          <w:lang w:eastAsia="zh-CN"/>
        </w:rPr>
        <w:t>2025-026</w:t>
      </w:r>
      <w:r>
        <w:rPr>
          <w:rFonts w:hint="eastAsia" w:ascii="华文中宋" w:hAnsi="华文中宋" w:eastAsia="华文中宋" w:cs="华文中宋"/>
          <w:sz w:val="32"/>
          <w:szCs w:val="32"/>
          <w:u w:val="single"/>
        </w:rPr>
        <w:t>号</w:t>
      </w:r>
    </w:p>
    <w:p w14:paraId="4C5A6073">
      <w:pPr>
        <w:adjustRightInd w:val="0"/>
        <w:snapToGrid w:val="0"/>
        <w:spacing w:before="156" w:beforeLines="50"/>
        <w:rPr>
          <w:rFonts w:ascii="华文中宋" w:hAnsi="华文中宋" w:eastAsia="华文中宋" w:cs="华文中宋"/>
          <w:bCs/>
          <w:sz w:val="32"/>
          <w:szCs w:val="32"/>
        </w:rPr>
      </w:pPr>
      <w:r>
        <w:rPr>
          <w:rFonts w:hint="eastAsia" w:ascii="华文中宋" w:hAnsi="华文中宋" w:eastAsia="华文中宋" w:cs="华文中宋"/>
          <w:bCs/>
          <w:sz w:val="32"/>
          <w:szCs w:val="32"/>
        </w:rPr>
        <w:t>采   购   人：</w:t>
      </w:r>
      <w:r>
        <w:rPr>
          <w:rFonts w:hint="eastAsia" w:ascii="华文中宋" w:hAnsi="华文中宋" w:eastAsia="华文中宋" w:cs="华文中宋"/>
          <w:sz w:val="32"/>
          <w:szCs w:val="32"/>
          <w:u w:val="single"/>
        </w:rPr>
        <w:t>青海省药品检验检测院</w:t>
      </w:r>
      <w:r>
        <w:rPr>
          <w:rFonts w:hint="eastAsia" w:ascii="华文中宋" w:hAnsi="华文中宋" w:eastAsia="华文中宋" w:cs="华文中宋"/>
          <w:bCs/>
          <w:sz w:val="32"/>
          <w:szCs w:val="32"/>
          <w:u w:val="single"/>
        </w:rPr>
        <w:t xml:space="preserve">        </w:t>
      </w:r>
      <w:r>
        <w:rPr>
          <w:rFonts w:hint="eastAsia" w:ascii="华文中宋" w:hAnsi="华文中宋" w:eastAsia="华文中宋" w:cs="华文中宋"/>
          <w:bCs/>
          <w:sz w:val="32"/>
          <w:szCs w:val="32"/>
          <w:u w:val="single"/>
          <w:lang w:val="en-US" w:eastAsia="zh-CN"/>
        </w:rPr>
        <w:t xml:space="preserve">   </w:t>
      </w:r>
      <w:r>
        <w:rPr>
          <w:rFonts w:hint="eastAsia" w:ascii="华文中宋" w:hAnsi="华文中宋" w:eastAsia="华文中宋" w:cs="华文中宋"/>
          <w:bCs/>
          <w:sz w:val="32"/>
          <w:szCs w:val="32"/>
          <w:u w:val="single"/>
        </w:rPr>
        <w:t xml:space="preserve">  </w:t>
      </w:r>
      <w:r>
        <w:rPr>
          <w:rFonts w:hint="eastAsia" w:ascii="华文中宋" w:hAnsi="华文中宋" w:eastAsia="华文中宋" w:cs="华文中宋"/>
          <w:bCs/>
          <w:sz w:val="32"/>
          <w:szCs w:val="32"/>
        </w:rPr>
        <w:t xml:space="preserve">     </w:t>
      </w:r>
    </w:p>
    <w:p w14:paraId="0344A4B2">
      <w:pPr>
        <w:textAlignment w:val="baseline"/>
        <w:rPr>
          <w:rFonts w:hint="default" w:ascii="华文中宋" w:hAnsi="华文中宋" w:eastAsia="华文中宋" w:cs="华文中宋"/>
          <w:sz w:val="32"/>
          <w:szCs w:val="32"/>
          <w:u w:val="single"/>
          <w:lang w:val="en-US" w:eastAsia="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sz w:val="32"/>
          <w:szCs w:val="32"/>
          <w:u w:val="single"/>
        </w:rPr>
        <w:t>青海旺利欣项目咨询管理有限公司</w:t>
      </w:r>
      <w:r>
        <w:rPr>
          <w:rFonts w:hint="eastAsia" w:ascii="华文中宋" w:hAnsi="华文中宋" w:eastAsia="华文中宋" w:cs="华文中宋"/>
          <w:sz w:val="32"/>
          <w:szCs w:val="32"/>
          <w:u w:val="single"/>
          <w:lang w:val="en-US" w:eastAsia="zh-CN"/>
        </w:rPr>
        <w:t xml:space="preserve">   </w:t>
      </w:r>
    </w:p>
    <w:p w14:paraId="5B312F40">
      <w:pPr>
        <w:autoSpaceDE w:val="0"/>
        <w:autoSpaceDN w:val="0"/>
        <w:adjustRightInd w:val="0"/>
        <w:spacing w:before="156" w:beforeLines="50"/>
        <w:jc w:val="left"/>
        <w:rPr>
          <w:rFonts w:ascii="宋体" w:hAnsi="宋体" w:cs="宋体"/>
          <w:color w:val="000000"/>
          <w:kern w:val="0"/>
          <w:sz w:val="30"/>
          <w:szCs w:val="30"/>
          <w:lang w:val="zh-CN"/>
        </w:rPr>
      </w:pPr>
    </w:p>
    <w:p w14:paraId="06AF971E">
      <w:pPr>
        <w:jc w:val="center"/>
        <w:textAlignment w:val="baseline"/>
        <w:rPr>
          <w:rFonts w:hint="eastAsia" w:ascii="华文中宋" w:hAnsi="华文中宋" w:eastAsia="华文中宋" w:cs="华文中宋"/>
          <w:bCs/>
          <w:sz w:val="36"/>
          <w:szCs w:val="36"/>
          <w:lang w:val="en-US" w:eastAsia="zh-CN"/>
        </w:rPr>
      </w:pPr>
      <w:r>
        <w:rPr>
          <w:rFonts w:hint="eastAsia" w:ascii="华文中宋" w:hAnsi="华文中宋" w:eastAsia="华文中宋" w:cs="华文中宋"/>
          <w:bCs/>
          <w:sz w:val="36"/>
          <w:szCs w:val="36"/>
          <w:lang w:val="en-US" w:eastAsia="zh-CN"/>
        </w:rPr>
        <w:t>2025年6月</w:t>
      </w:r>
    </w:p>
    <w:p w14:paraId="3C687CEF">
      <w:pPr>
        <w:jc w:val="center"/>
        <w:textAlignment w:val="baseline"/>
        <w:rPr>
          <w:rFonts w:hint="default" w:ascii="华文中宋" w:hAnsi="华文中宋" w:eastAsia="华文中宋" w:cs="华文中宋"/>
          <w:bCs/>
          <w:sz w:val="32"/>
          <w:szCs w:val="32"/>
          <w:lang w:val="en-US" w:eastAsia="zh-CN"/>
        </w:rPr>
      </w:pPr>
    </w:p>
    <w:p w14:paraId="69002364">
      <w:pPr>
        <w:jc w:val="center"/>
      </w:pPr>
      <w:r>
        <w:rPr>
          <w:rFonts w:hint="eastAsia" w:ascii="华文中宋" w:hAnsi="华文中宋" w:eastAsia="华文中宋" w:cs="华文中宋"/>
          <w:sz w:val="44"/>
          <w:szCs w:val="44"/>
        </w:rPr>
        <w:t>目  录</w:t>
      </w:r>
    </w:p>
    <w:p w14:paraId="3CCD1509">
      <w:pPr>
        <w:pStyle w:val="13"/>
        <w:tabs>
          <w:tab w:val="right" w:leader="dot" w:pos="8958"/>
        </w:tabs>
        <w:rPr>
          <w:sz w:val="28"/>
          <w:szCs w:val="28"/>
        </w:rPr>
      </w:pPr>
      <w:r>
        <w:rPr>
          <w:rFonts w:hint="eastAsia"/>
          <w:sz w:val="32"/>
          <w:szCs w:val="32"/>
        </w:rPr>
        <w:fldChar w:fldCharType="begin"/>
      </w:r>
      <w:r>
        <w:rPr>
          <w:sz w:val="32"/>
          <w:szCs w:val="32"/>
        </w:rPr>
        <w:instrText xml:space="preserve">TOC \o "1-3" \h \u </w:instrText>
      </w:r>
      <w:r>
        <w:rPr>
          <w:rFonts w:hint="eastAsia"/>
          <w:sz w:val="32"/>
          <w:szCs w:val="32"/>
        </w:rPr>
        <w:fldChar w:fldCharType="separate"/>
      </w:r>
      <w:r>
        <w:fldChar w:fldCharType="begin"/>
      </w:r>
      <w:r>
        <w:instrText xml:space="preserve"> HYPERLINK \l "_Toc783" </w:instrText>
      </w:r>
      <w:r>
        <w:fldChar w:fldCharType="separate"/>
      </w:r>
      <w:r>
        <w:rPr>
          <w:rFonts w:hint="eastAsia" w:ascii="华文中宋" w:hAnsi="华文中宋" w:eastAsia="华文中宋" w:cs="华文中宋"/>
          <w:sz w:val="28"/>
          <w:szCs w:val="28"/>
        </w:rPr>
        <w:t>第一部分 谈判须知前附表</w:t>
      </w:r>
      <w:r>
        <w:rPr>
          <w:sz w:val="28"/>
          <w:szCs w:val="28"/>
        </w:rPr>
        <w:tab/>
      </w:r>
      <w:r>
        <w:rPr>
          <w:sz w:val="28"/>
          <w:szCs w:val="28"/>
        </w:rPr>
        <w:fldChar w:fldCharType="begin"/>
      </w:r>
      <w:r>
        <w:rPr>
          <w:sz w:val="28"/>
          <w:szCs w:val="28"/>
        </w:rPr>
        <w:instrText xml:space="preserve"> PAGEREF _Toc783 </w:instrText>
      </w:r>
      <w:r>
        <w:rPr>
          <w:sz w:val="28"/>
          <w:szCs w:val="28"/>
        </w:rPr>
        <w:fldChar w:fldCharType="separate"/>
      </w:r>
      <w:r>
        <w:rPr>
          <w:sz w:val="28"/>
          <w:szCs w:val="28"/>
        </w:rPr>
        <w:t>1</w:t>
      </w:r>
      <w:r>
        <w:rPr>
          <w:sz w:val="28"/>
          <w:szCs w:val="28"/>
        </w:rPr>
        <w:fldChar w:fldCharType="end"/>
      </w:r>
      <w:r>
        <w:rPr>
          <w:sz w:val="28"/>
          <w:szCs w:val="28"/>
        </w:rPr>
        <w:fldChar w:fldCharType="end"/>
      </w:r>
    </w:p>
    <w:p w14:paraId="0E7F199A">
      <w:pPr>
        <w:pStyle w:val="13"/>
        <w:tabs>
          <w:tab w:val="right" w:leader="dot" w:pos="8958"/>
        </w:tabs>
        <w:rPr>
          <w:sz w:val="28"/>
          <w:szCs w:val="28"/>
        </w:rPr>
      </w:pPr>
      <w:r>
        <w:fldChar w:fldCharType="begin"/>
      </w:r>
      <w:r>
        <w:instrText xml:space="preserve"> HYPERLINK \l "_Toc19485" </w:instrText>
      </w:r>
      <w:r>
        <w:fldChar w:fldCharType="separate"/>
      </w:r>
      <w:r>
        <w:rPr>
          <w:rFonts w:hint="eastAsia" w:ascii="华文中宋" w:hAnsi="华文中宋" w:eastAsia="华文中宋" w:cs="华文中宋"/>
          <w:sz w:val="28"/>
          <w:szCs w:val="28"/>
        </w:rPr>
        <w:t>第二部分 谈判须知</w:t>
      </w:r>
      <w:r>
        <w:rPr>
          <w:sz w:val="28"/>
          <w:szCs w:val="28"/>
        </w:rPr>
        <w:tab/>
      </w:r>
      <w:r>
        <w:rPr>
          <w:sz w:val="28"/>
          <w:szCs w:val="28"/>
        </w:rPr>
        <w:fldChar w:fldCharType="begin"/>
      </w:r>
      <w:r>
        <w:rPr>
          <w:sz w:val="28"/>
          <w:szCs w:val="28"/>
        </w:rPr>
        <w:instrText xml:space="preserve"> PAGEREF _Toc19485 </w:instrText>
      </w:r>
      <w:r>
        <w:rPr>
          <w:sz w:val="28"/>
          <w:szCs w:val="28"/>
        </w:rPr>
        <w:fldChar w:fldCharType="separate"/>
      </w:r>
      <w:r>
        <w:rPr>
          <w:sz w:val="28"/>
          <w:szCs w:val="28"/>
        </w:rPr>
        <w:t>4</w:t>
      </w:r>
      <w:r>
        <w:rPr>
          <w:sz w:val="28"/>
          <w:szCs w:val="28"/>
        </w:rPr>
        <w:fldChar w:fldCharType="end"/>
      </w:r>
      <w:r>
        <w:rPr>
          <w:sz w:val="28"/>
          <w:szCs w:val="28"/>
        </w:rPr>
        <w:fldChar w:fldCharType="end"/>
      </w:r>
    </w:p>
    <w:p w14:paraId="793E782A">
      <w:pPr>
        <w:pStyle w:val="14"/>
        <w:tabs>
          <w:tab w:val="right" w:leader="dot" w:pos="8958"/>
        </w:tabs>
        <w:rPr>
          <w:sz w:val="28"/>
          <w:szCs w:val="28"/>
        </w:rPr>
      </w:pPr>
      <w:r>
        <w:fldChar w:fldCharType="begin"/>
      </w:r>
      <w:r>
        <w:instrText xml:space="preserve"> HYPERLINK \l "_Toc1795" </w:instrText>
      </w:r>
      <w:r>
        <w:fldChar w:fldCharType="separate"/>
      </w:r>
      <w:r>
        <w:rPr>
          <w:rFonts w:hint="eastAsia" w:ascii="黑体" w:hAnsi="黑体" w:eastAsia="黑体" w:cs="黑体"/>
          <w:sz w:val="28"/>
          <w:szCs w:val="28"/>
        </w:rPr>
        <w:t>一、说明</w:t>
      </w:r>
      <w:r>
        <w:rPr>
          <w:sz w:val="28"/>
          <w:szCs w:val="28"/>
        </w:rPr>
        <w:tab/>
      </w:r>
      <w:r>
        <w:rPr>
          <w:sz w:val="28"/>
          <w:szCs w:val="28"/>
        </w:rPr>
        <w:fldChar w:fldCharType="begin"/>
      </w:r>
      <w:r>
        <w:rPr>
          <w:sz w:val="28"/>
          <w:szCs w:val="28"/>
        </w:rPr>
        <w:instrText xml:space="preserve"> PAGEREF _Toc1795 </w:instrText>
      </w:r>
      <w:r>
        <w:rPr>
          <w:sz w:val="28"/>
          <w:szCs w:val="28"/>
        </w:rPr>
        <w:fldChar w:fldCharType="separate"/>
      </w:r>
      <w:r>
        <w:rPr>
          <w:sz w:val="28"/>
          <w:szCs w:val="28"/>
        </w:rPr>
        <w:t>4</w:t>
      </w:r>
      <w:r>
        <w:rPr>
          <w:sz w:val="28"/>
          <w:szCs w:val="28"/>
        </w:rPr>
        <w:fldChar w:fldCharType="end"/>
      </w:r>
      <w:r>
        <w:rPr>
          <w:sz w:val="28"/>
          <w:szCs w:val="28"/>
        </w:rPr>
        <w:fldChar w:fldCharType="end"/>
      </w:r>
    </w:p>
    <w:p w14:paraId="4FBF6458">
      <w:pPr>
        <w:pStyle w:val="9"/>
        <w:tabs>
          <w:tab w:val="right" w:leader="dot" w:pos="8958"/>
        </w:tabs>
        <w:rPr>
          <w:sz w:val="28"/>
          <w:szCs w:val="28"/>
        </w:rPr>
      </w:pPr>
      <w:r>
        <w:fldChar w:fldCharType="begin"/>
      </w:r>
      <w:r>
        <w:instrText xml:space="preserve"> HYPERLINK \l "_Toc3473" </w:instrText>
      </w:r>
      <w:r>
        <w:fldChar w:fldCharType="separate"/>
      </w:r>
      <w:r>
        <w:rPr>
          <w:rFonts w:hint="eastAsia" w:ascii="楷体_GB2312" w:hAnsi="楷体_GB2312" w:eastAsia="楷体_GB2312" w:cs="楷体_GB2312"/>
          <w:bCs/>
          <w:sz w:val="28"/>
          <w:szCs w:val="28"/>
        </w:rPr>
        <w:t>1.适用范围</w:t>
      </w:r>
      <w:r>
        <w:rPr>
          <w:sz w:val="28"/>
          <w:szCs w:val="28"/>
        </w:rPr>
        <w:tab/>
      </w:r>
      <w:r>
        <w:rPr>
          <w:sz w:val="28"/>
          <w:szCs w:val="28"/>
        </w:rPr>
        <w:fldChar w:fldCharType="begin"/>
      </w:r>
      <w:r>
        <w:rPr>
          <w:sz w:val="28"/>
          <w:szCs w:val="28"/>
        </w:rPr>
        <w:instrText xml:space="preserve"> PAGEREF _Toc3473 </w:instrText>
      </w:r>
      <w:r>
        <w:rPr>
          <w:sz w:val="28"/>
          <w:szCs w:val="28"/>
        </w:rPr>
        <w:fldChar w:fldCharType="separate"/>
      </w:r>
      <w:r>
        <w:rPr>
          <w:sz w:val="28"/>
          <w:szCs w:val="28"/>
        </w:rPr>
        <w:t>4</w:t>
      </w:r>
      <w:r>
        <w:rPr>
          <w:sz w:val="28"/>
          <w:szCs w:val="28"/>
        </w:rPr>
        <w:fldChar w:fldCharType="end"/>
      </w:r>
      <w:r>
        <w:rPr>
          <w:sz w:val="28"/>
          <w:szCs w:val="28"/>
        </w:rPr>
        <w:fldChar w:fldCharType="end"/>
      </w:r>
    </w:p>
    <w:p w14:paraId="36DBE373">
      <w:pPr>
        <w:pStyle w:val="9"/>
        <w:tabs>
          <w:tab w:val="right" w:leader="dot" w:pos="8958"/>
        </w:tabs>
        <w:rPr>
          <w:sz w:val="28"/>
          <w:szCs w:val="28"/>
        </w:rPr>
      </w:pPr>
      <w:r>
        <w:fldChar w:fldCharType="begin"/>
      </w:r>
      <w:r>
        <w:instrText xml:space="preserve"> HYPERLINK \l "_Toc10197" </w:instrText>
      </w:r>
      <w:r>
        <w:fldChar w:fldCharType="separate"/>
      </w:r>
      <w:r>
        <w:rPr>
          <w:rFonts w:hint="eastAsia" w:ascii="楷体_GB2312" w:hAnsi="楷体_GB2312" w:eastAsia="楷体_GB2312" w:cs="楷体_GB2312"/>
          <w:bCs/>
          <w:sz w:val="28"/>
          <w:szCs w:val="28"/>
        </w:rPr>
        <w:t>2.采购人及代理机构</w:t>
      </w:r>
      <w:r>
        <w:rPr>
          <w:sz w:val="28"/>
          <w:szCs w:val="28"/>
        </w:rPr>
        <w:tab/>
      </w:r>
      <w:r>
        <w:rPr>
          <w:sz w:val="28"/>
          <w:szCs w:val="28"/>
        </w:rPr>
        <w:fldChar w:fldCharType="begin"/>
      </w:r>
      <w:r>
        <w:rPr>
          <w:sz w:val="28"/>
          <w:szCs w:val="28"/>
        </w:rPr>
        <w:instrText xml:space="preserve"> PAGEREF _Toc10197 </w:instrText>
      </w:r>
      <w:r>
        <w:rPr>
          <w:sz w:val="28"/>
          <w:szCs w:val="28"/>
        </w:rPr>
        <w:fldChar w:fldCharType="separate"/>
      </w:r>
      <w:r>
        <w:rPr>
          <w:sz w:val="28"/>
          <w:szCs w:val="28"/>
        </w:rPr>
        <w:t>4</w:t>
      </w:r>
      <w:r>
        <w:rPr>
          <w:sz w:val="28"/>
          <w:szCs w:val="28"/>
        </w:rPr>
        <w:fldChar w:fldCharType="end"/>
      </w:r>
      <w:r>
        <w:rPr>
          <w:sz w:val="28"/>
          <w:szCs w:val="28"/>
        </w:rPr>
        <w:fldChar w:fldCharType="end"/>
      </w:r>
    </w:p>
    <w:p w14:paraId="558F05FB">
      <w:pPr>
        <w:pStyle w:val="9"/>
        <w:tabs>
          <w:tab w:val="right" w:leader="dot" w:pos="8958"/>
        </w:tabs>
        <w:rPr>
          <w:sz w:val="28"/>
          <w:szCs w:val="28"/>
        </w:rPr>
      </w:pPr>
      <w:r>
        <w:fldChar w:fldCharType="begin"/>
      </w:r>
      <w:r>
        <w:instrText xml:space="preserve"> HYPERLINK \l "_Toc5170" </w:instrText>
      </w:r>
      <w:r>
        <w:fldChar w:fldCharType="separate"/>
      </w:r>
      <w:r>
        <w:rPr>
          <w:rFonts w:hint="eastAsia" w:ascii="楷体_GB2312" w:hAnsi="楷体_GB2312" w:eastAsia="楷体_GB2312" w:cs="楷体_GB2312"/>
          <w:bCs/>
          <w:sz w:val="28"/>
          <w:szCs w:val="28"/>
        </w:rPr>
        <w:t>3.供应商的资格要求</w:t>
      </w:r>
      <w:r>
        <w:rPr>
          <w:sz w:val="28"/>
          <w:szCs w:val="28"/>
        </w:rPr>
        <w:tab/>
      </w:r>
      <w:r>
        <w:rPr>
          <w:sz w:val="28"/>
          <w:szCs w:val="28"/>
        </w:rPr>
        <w:fldChar w:fldCharType="begin"/>
      </w:r>
      <w:r>
        <w:rPr>
          <w:sz w:val="28"/>
          <w:szCs w:val="28"/>
        </w:rPr>
        <w:instrText xml:space="preserve"> PAGEREF _Toc5170 </w:instrText>
      </w:r>
      <w:r>
        <w:rPr>
          <w:sz w:val="28"/>
          <w:szCs w:val="28"/>
        </w:rPr>
        <w:fldChar w:fldCharType="separate"/>
      </w:r>
      <w:r>
        <w:rPr>
          <w:sz w:val="28"/>
          <w:szCs w:val="28"/>
        </w:rPr>
        <w:t>4</w:t>
      </w:r>
      <w:r>
        <w:rPr>
          <w:sz w:val="28"/>
          <w:szCs w:val="28"/>
        </w:rPr>
        <w:fldChar w:fldCharType="end"/>
      </w:r>
      <w:r>
        <w:rPr>
          <w:sz w:val="28"/>
          <w:szCs w:val="28"/>
        </w:rPr>
        <w:fldChar w:fldCharType="end"/>
      </w:r>
    </w:p>
    <w:p w14:paraId="11421205">
      <w:pPr>
        <w:pStyle w:val="9"/>
        <w:tabs>
          <w:tab w:val="right" w:leader="dot" w:pos="8958"/>
        </w:tabs>
        <w:rPr>
          <w:sz w:val="28"/>
          <w:szCs w:val="28"/>
        </w:rPr>
      </w:pPr>
      <w:r>
        <w:fldChar w:fldCharType="begin"/>
      </w:r>
      <w:r>
        <w:instrText xml:space="preserve"> HYPERLINK \l "_Toc3790" </w:instrText>
      </w:r>
      <w:r>
        <w:fldChar w:fldCharType="separate"/>
      </w:r>
      <w:r>
        <w:rPr>
          <w:rFonts w:hint="eastAsia" w:ascii="楷体_GB2312" w:hAnsi="楷体_GB2312" w:eastAsia="楷体_GB2312" w:cs="楷体_GB2312"/>
          <w:bCs/>
          <w:sz w:val="28"/>
          <w:szCs w:val="28"/>
        </w:rPr>
        <w:t>4.谈判费用</w:t>
      </w:r>
      <w:r>
        <w:rPr>
          <w:sz w:val="28"/>
          <w:szCs w:val="28"/>
        </w:rPr>
        <w:tab/>
      </w:r>
      <w:r>
        <w:rPr>
          <w:sz w:val="28"/>
          <w:szCs w:val="28"/>
        </w:rPr>
        <w:fldChar w:fldCharType="begin"/>
      </w:r>
      <w:r>
        <w:rPr>
          <w:sz w:val="28"/>
          <w:szCs w:val="28"/>
        </w:rPr>
        <w:instrText xml:space="preserve"> PAGEREF _Toc3790 </w:instrText>
      </w:r>
      <w:r>
        <w:rPr>
          <w:sz w:val="28"/>
          <w:szCs w:val="28"/>
        </w:rPr>
        <w:fldChar w:fldCharType="separate"/>
      </w:r>
      <w:r>
        <w:rPr>
          <w:sz w:val="28"/>
          <w:szCs w:val="28"/>
        </w:rPr>
        <w:t>4</w:t>
      </w:r>
      <w:r>
        <w:rPr>
          <w:sz w:val="28"/>
          <w:szCs w:val="28"/>
        </w:rPr>
        <w:fldChar w:fldCharType="end"/>
      </w:r>
      <w:r>
        <w:rPr>
          <w:sz w:val="28"/>
          <w:szCs w:val="28"/>
        </w:rPr>
        <w:fldChar w:fldCharType="end"/>
      </w:r>
    </w:p>
    <w:p w14:paraId="3CC8E2C3">
      <w:pPr>
        <w:pStyle w:val="14"/>
        <w:tabs>
          <w:tab w:val="right" w:leader="dot" w:pos="8958"/>
        </w:tabs>
        <w:rPr>
          <w:sz w:val="28"/>
          <w:szCs w:val="28"/>
        </w:rPr>
      </w:pPr>
      <w:r>
        <w:fldChar w:fldCharType="begin"/>
      </w:r>
      <w:r>
        <w:instrText xml:space="preserve"> HYPERLINK \l "_Toc19544" </w:instrText>
      </w:r>
      <w:r>
        <w:fldChar w:fldCharType="separate"/>
      </w:r>
      <w:r>
        <w:rPr>
          <w:rFonts w:hint="eastAsia" w:ascii="黑体" w:hAnsi="黑体" w:eastAsia="黑体" w:cs="黑体"/>
          <w:sz w:val="28"/>
          <w:szCs w:val="28"/>
        </w:rPr>
        <w:t>二、谈判文件</w:t>
      </w:r>
      <w:r>
        <w:rPr>
          <w:sz w:val="28"/>
          <w:szCs w:val="28"/>
        </w:rPr>
        <w:tab/>
      </w:r>
      <w:r>
        <w:rPr>
          <w:sz w:val="28"/>
          <w:szCs w:val="28"/>
        </w:rPr>
        <w:fldChar w:fldCharType="begin"/>
      </w:r>
      <w:r>
        <w:rPr>
          <w:sz w:val="28"/>
          <w:szCs w:val="28"/>
        </w:rPr>
        <w:instrText xml:space="preserve"> PAGEREF _Toc19544 </w:instrText>
      </w:r>
      <w:r>
        <w:rPr>
          <w:sz w:val="28"/>
          <w:szCs w:val="28"/>
        </w:rPr>
        <w:fldChar w:fldCharType="separate"/>
      </w:r>
      <w:r>
        <w:rPr>
          <w:sz w:val="28"/>
          <w:szCs w:val="28"/>
        </w:rPr>
        <w:t>4</w:t>
      </w:r>
      <w:r>
        <w:rPr>
          <w:sz w:val="28"/>
          <w:szCs w:val="28"/>
        </w:rPr>
        <w:fldChar w:fldCharType="end"/>
      </w:r>
      <w:r>
        <w:rPr>
          <w:sz w:val="28"/>
          <w:szCs w:val="28"/>
        </w:rPr>
        <w:fldChar w:fldCharType="end"/>
      </w:r>
    </w:p>
    <w:p w14:paraId="5D29A826">
      <w:pPr>
        <w:pStyle w:val="9"/>
        <w:tabs>
          <w:tab w:val="right" w:leader="dot" w:pos="8958"/>
        </w:tabs>
        <w:rPr>
          <w:sz w:val="28"/>
          <w:szCs w:val="28"/>
        </w:rPr>
      </w:pPr>
      <w:r>
        <w:fldChar w:fldCharType="begin"/>
      </w:r>
      <w:r>
        <w:instrText xml:space="preserve"> HYPERLINK \l "_Toc1611" </w:instrText>
      </w:r>
      <w:r>
        <w:fldChar w:fldCharType="separate"/>
      </w:r>
      <w:r>
        <w:rPr>
          <w:rFonts w:hint="eastAsia" w:ascii="楷体_GB2312" w:hAnsi="楷体_GB2312" w:eastAsia="楷体_GB2312" w:cs="楷体_GB2312"/>
          <w:bCs/>
          <w:sz w:val="28"/>
          <w:szCs w:val="28"/>
        </w:rPr>
        <w:t>5.谈判文件的组成</w:t>
      </w:r>
      <w:r>
        <w:rPr>
          <w:sz w:val="28"/>
          <w:szCs w:val="28"/>
        </w:rPr>
        <w:tab/>
      </w:r>
      <w:r>
        <w:rPr>
          <w:sz w:val="28"/>
          <w:szCs w:val="28"/>
        </w:rPr>
        <w:fldChar w:fldCharType="begin"/>
      </w:r>
      <w:r>
        <w:rPr>
          <w:sz w:val="28"/>
          <w:szCs w:val="28"/>
        </w:rPr>
        <w:instrText xml:space="preserve"> PAGEREF _Toc1611 </w:instrText>
      </w:r>
      <w:r>
        <w:rPr>
          <w:sz w:val="28"/>
          <w:szCs w:val="28"/>
        </w:rPr>
        <w:fldChar w:fldCharType="separate"/>
      </w:r>
      <w:r>
        <w:rPr>
          <w:sz w:val="28"/>
          <w:szCs w:val="28"/>
        </w:rPr>
        <w:t>4</w:t>
      </w:r>
      <w:r>
        <w:rPr>
          <w:sz w:val="28"/>
          <w:szCs w:val="28"/>
        </w:rPr>
        <w:fldChar w:fldCharType="end"/>
      </w:r>
      <w:r>
        <w:rPr>
          <w:sz w:val="28"/>
          <w:szCs w:val="28"/>
        </w:rPr>
        <w:fldChar w:fldCharType="end"/>
      </w:r>
    </w:p>
    <w:p w14:paraId="6A65F3A0">
      <w:pPr>
        <w:pStyle w:val="9"/>
        <w:tabs>
          <w:tab w:val="right" w:leader="dot" w:pos="8958"/>
        </w:tabs>
        <w:rPr>
          <w:sz w:val="28"/>
          <w:szCs w:val="28"/>
        </w:rPr>
      </w:pPr>
      <w:r>
        <w:fldChar w:fldCharType="begin"/>
      </w:r>
      <w:r>
        <w:instrText xml:space="preserve"> HYPERLINK \l "_Toc20648" </w:instrText>
      </w:r>
      <w:r>
        <w:fldChar w:fldCharType="separate"/>
      </w:r>
      <w:r>
        <w:rPr>
          <w:rFonts w:hint="eastAsia" w:ascii="楷体_GB2312" w:hAnsi="楷体_GB2312" w:eastAsia="楷体_GB2312" w:cs="楷体_GB2312"/>
          <w:bCs/>
          <w:sz w:val="28"/>
          <w:szCs w:val="28"/>
        </w:rPr>
        <w:t>6.谈判文件的澄清</w:t>
      </w:r>
      <w:r>
        <w:rPr>
          <w:rFonts w:hint="eastAsia" w:ascii="楷体_GB2312" w:hAnsi="楷体_GB2312" w:eastAsia="楷体_GB2312" w:cs="楷体_GB2312"/>
          <w:bCs/>
          <w:sz w:val="28"/>
          <w:szCs w:val="28"/>
          <w:lang w:val="zh-CN"/>
        </w:rPr>
        <w:t>或者</w:t>
      </w:r>
      <w:r>
        <w:rPr>
          <w:rFonts w:hint="eastAsia" w:ascii="楷体_GB2312" w:hAnsi="楷体_GB2312" w:eastAsia="楷体_GB2312" w:cs="楷体_GB2312"/>
          <w:bCs/>
          <w:sz w:val="28"/>
          <w:szCs w:val="28"/>
        </w:rPr>
        <w:t>修改</w:t>
      </w:r>
      <w:r>
        <w:rPr>
          <w:sz w:val="28"/>
          <w:szCs w:val="28"/>
        </w:rPr>
        <w:tab/>
      </w:r>
      <w:r>
        <w:rPr>
          <w:sz w:val="28"/>
          <w:szCs w:val="28"/>
        </w:rPr>
        <w:fldChar w:fldCharType="begin"/>
      </w:r>
      <w:r>
        <w:rPr>
          <w:sz w:val="28"/>
          <w:szCs w:val="28"/>
        </w:rPr>
        <w:instrText xml:space="preserve"> PAGEREF _Toc20648 </w:instrText>
      </w:r>
      <w:r>
        <w:rPr>
          <w:sz w:val="28"/>
          <w:szCs w:val="28"/>
        </w:rPr>
        <w:fldChar w:fldCharType="separate"/>
      </w:r>
      <w:r>
        <w:rPr>
          <w:sz w:val="28"/>
          <w:szCs w:val="28"/>
        </w:rPr>
        <w:t>4</w:t>
      </w:r>
      <w:r>
        <w:rPr>
          <w:sz w:val="28"/>
          <w:szCs w:val="28"/>
        </w:rPr>
        <w:fldChar w:fldCharType="end"/>
      </w:r>
      <w:r>
        <w:rPr>
          <w:sz w:val="28"/>
          <w:szCs w:val="28"/>
        </w:rPr>
        <w:fldChar w:fldCharType="end"/>
      </w:r>
    </w:p>
    <w:p w14:paraId="29BF0FF1">
      <w:pPr>
        <w:pStyle w:val="9"/>
        <w:tabs>
          <w:tab w:val="right" w:leader="dot" w:pos="8958"/>
        </w:tabs>
        <w:rPr>
          <w:sz w:val="28"/>
          <w:szCs w:val="28"/>
        </w:rPr>
      </w:pPr>
      <w:r>
        <w:fldChar w:fldCharType="begin"/>
      </w:r>
      <w:r>
        <w:instrText xml:space="preserve"> HYPERLINK \l "_Toc22815" </w:instrText>
      </w:r>
      <w:r>
        <w:fldChar w:fldCharType="separate"/>
      </w:r>
      <w:r>
        <w:rPr>
          <w:rFonts w:hint="eastAsia" w:ascii="楷体_GB2312" w:hAnsi="楷体_GB2312" w:eastAsia="楷体_GB2312" w:cs="楷体_GB2312"/>
          <w:bCs/>
          <w:sz w:val="28"/>
          <w:szCs w:val="28"/>
        </w:rPr>
        <w:t>7.谈判文件的询问或质疑</w:t>
      </w:r>
      <w:r>
        <w:rPr>
          <w:sz w:val="28"/>
          <w:szCs w:val="28"/>
        </w:rPr>
        <w:tab/>
      </w:r>
      <w:r>
        <w:rPr>
          <w:sz w:val="28"/>
          <w:szCs w:val="28"/>
        </w:rPr>
        <w:fldChar w:fldCharType="begin"/>
      </w:r>
      <w:r>
        <w:rPr>
          <w:sz w:val="28"/>
          <w:szCs w:val="28"/>
        </w:rPr>
        <w:instrText xml:space="preserve"> PAGEREF _Toc22815 </w:instrText>
      </w:r>
      <w:r>
        <w:rPr>
          <w:sz w:val="28"/>
          <w:szCs w:val="28"/>
        </w:rPr>
        <w:fldChar w:fldCharType="separate"/>
      </w:r>
      <w:r>
        <w:rPr>
          <w:sz w:val="28"/>
          <w:szCs w:val="28"/>
        </w:rPr>
        <w:t>5</w:t>
      </w:r>
      <w:r>
        <w:rPr>
          <w:sz w:val="28"/>
          <w:szCs w:val="28"/>
        </w:rPr>
        <w:fldChar w:fldCharType="end"/>
      </w:r>
      <w:r>
        <w:rPr>
          <w:sz w:val="28"/>
          <w:szCs w:val="28"/>
        </w:rPr>
        <w:fldChar w:fldCharType="end"/>
      </w:r>
    </w:p>
    <w:p w14:paraId="4DE7A94F">
      <w:pPr>
        <w:pStyle w:val="14"/>
        <w:tabs>
          <w:tab w:val="right" w:leader="dot" w:pos="8958"/>
        </w:tabs>
        <w:rPr>
          <w:sz w:val="28"/>
          <w:szCs w:val="28"/>
        </w:rPr>
      </w:pPr>
      <w:r>
        <w:fldChar w:fldCharType="begin"/>
      </w:r>
      <w:r>
        <w:instrText xml:space="preserve"> HYPERLINK \l "_Toc22660" </w:instrText>
      </w:r>
      <w:r>
        <w:fldChar w:fldCharType="separate"/>
      </w:r>
      <w:r>
        <w:rPr>
          <w:rFonts w:hint="eastAsia" w:ascii="黑体" w:hAnsi="黑体" w:eastAsia="黑体" w:cs="黑体"/>
          <w:sz w:val="28"/>
          <w:szCs w:val="28"/>
        </w:rPr>
        <w:t>三、响应文件</w:t>
      </w:r>
      <w:r>
        <w:rPr>
          <w:sz w:val="28"/>
          <w:szCs w:val="28"/>
        </w:rPr>
        <w:tab/>
      </w:r>
      <w:r>
        <w:rPr>
          <w:sz w:val="28"/>
          <w:szCs w:val="28"/>
        </w:rPr>
        <w:fldChar w:fldCharType="begin"/>
      </w:r>
      <w:r>
        <w:rPr>
          <w:sz w:val="28"/>
          <w:szCs w:val="28"/>
        </w:rPr>
        <w:instrText xml:space="preserve"> PAGEREF _Toc22660 </w:instrText>
      </w:r>
      <w:r>
        <w:rPr>
          <w:sz w:val="28"/>
          <w:szCs w:val="28"/>
        </w:rPr>
        <w:fldChar w:fldCharType="separate"/>
      </w:r>
      <w:r>
        <w:rPr>
          <w:sz w:val="28"/>
          <w:szCs w:val="28"/>
        </w:rPr>
        <w:t>5</w:t>
      </w:r>
      <w:r>
        <w:rPr>
          <w:sz w:val="28"/>
          <w:szCs w:val="28"/>
        </w:rPr>
        <w:fldChar w:fldCharType="end"/>
      </w:r>
      <w:r>
        <w:rPr>
          <w:sz w:val="28"/>
          <w:szCs w:val="28"/>
        </w:rPr>
        <w:fldChar w:fldCharType="end"/>
      </w:r>
    </w:p>
    <w:p w14:paraId="44C76A8D">
      <w:pPr>
        <w:pStyle w:val="9"/>
        <w:tabs>
          <w:tab w:val="right" w:leader="dot" w:pos="8958"/>
        </w:tabs>
        <w:rPr>
          <w:sz w:val="28"/>
          <w:szCs w:val="28"/>
        </w:rPr>
      </w:pPr>
      <w:r>
        <w:fldChar w:fldCharType="begin"/>
      </w:r>
      <w:r>
        <w:instrText xml:space="preserve"> HYPERLINK \l "_Toc25002" </w:instrText>
      </w:r>
      <w:r>
        <w:fldChar w:fldCharType="separate"/>
      </w:r>
      <w:r>
        <w:rPr>
          <w:rFonts w:hint="eastAsia" w:ascii="楷体_GB2312" w:hAnsi="楷体_GB2312" w:eastAsia="楷体_GB2312" w:cs="楷体_GB2312"/>
          <w:bCs/>
          <w:sz w:val="28"/>
          <w:szCs w:val="28"/>
        </w:rPr>
        <w:t>8.一般要求</w:t>
      </w:r>
      <w:r>
        <w:rPr>
          <w:sz w:val="28"/>
          <w:szCs w:val="28"/>
        </w:rPr>
        <w:tab/>
      </w:r>
      <w:r>
        <w:rPr>
          <w:sz w:val="28"/>
          <w:szCs w:val="28"/>
        </w:rPr>
        <w:fldChar w:fldCharType="begin"/>
      </w:r>
      <w:r>
        <w:rPr>
          <w:sz w:val="28"/>
          <w:szCs w:val="28"/>
        </w:rPr>
        <w:instrText xml:space="preserve"> PAGEREF _Toc25002 </w:instrText>
      </w:r>
      <w:r>
        <w:rPr>
          <w:sz w:val="28"/>
          <w:szCs w:val="28"/>
        </w:rPr>
        <w:fldChar w:fldCharType="separate"/>
      </w:r>
      <w:r>
        <w:rPr>
          <w:sz w:val="28"/>
          <w:szCs w:val="28"/>
        </w:rPr>
        <w:t>5</w:t>
      </w:r>
      <w:r>
        <w:rPr>
          <w:sz w:val="28"/>
          <w:szCs w:val="28"/>
        </w:rPr>
        <w:fldChar w:fldCharType="end"/>
      </w:r>
      <w:r>
        <w:rPr>
          <w:sz w:val="28"/>
          <w:szCs w:val="28"/>
        </w:rPr>
        <w:fldChar w:fldCharType="end"/>
      </w:r>
    </w:p>
    <w:p w14:paraId="1BD82227">
      <w:pPr>
        <w:pStyle w:val="9"/>
        <w:tabs>
          <w:tab w:val="right" w:leader="dot" w:pos="8958"/>
        </w:tabs>
        <w:rPr>
          <w:sz w:val="28"/>
          <w:szCs w:val="28"/>
        </w:rPr>
      </w:pPr>
      <w:r>
        <w:fldChar w:fldCharType="begin"/>
      </w:r>
      <w:r>
        <w:instrText xml:space="preserve"> HYPERLINK \l "_Toc31527" </w:instrText>
      </w:r>
      <w:r>
        <w:fldChar w:fldCharType="separate"/>
      </w:r>
      <w:r>
        <w:rPr>
          <w:rFonts w:hint="eastAsia" w:ascii="楷体_GB2312" w:hAnsi="楷体_GB2312" w:eastAsia="楷体_GB2312" w:cs="楷体_GB2312"/>
          <w:bCs/>
          <w:sz w:val="28"/>
          <w:szCs w:val="28"/>
        </w:rPr>
        <w:t>9.报价要求</w:t>
      </w:r>
      <w:r>
        <w:rPr>
          <w:sz w:val="28"/>
          <w:szCs w:val="28"/>
        </w:rPr>
        <w:tab/>
      </w:r>
      <w:r>
        <w:rPr>
          <w:sz w:val="28"/>
          <w:szCs w:val="28"/>
        </w:rPr>
        <w:fldChar w:fldCharType="begin"/>
      </w:r>
      <w:r>
        <w:rPr>
          <w:sz w:val="28"/>
          <w:szCs w:val="28"/>
        </w:rPr>
        <w:instrText xml:space="preserve"> PAGEREF _Toc31527 </w:instrText>
      </w:r>
      <w:r>
        <w:rPr>
          <w:sz w:val="28"/>
          <w:szCs w:val="28"/>
        </w:rPr>
        <w:fldChar w:fldCharType="separate"/>
      </w:r>
      <w:r>
        <w:rPr>
          <w:sz w:val="28"/>
          <w:szCs w:val="28"/>
        </w:rPr>
        <w:t>5</w:t>
      </w:r>
      <w:r>
        <w:rPr>
          <w:sz w:val="28"/>
          <w:szCs w:val="28"/>
        </w:rPr>
        <w:fldChar w:fldCharType="end"/>
      </w:r>
      <w:r>
        <w:rPr>
          <w:sz w:val="28"/>
          <w:szCs w:val="28"/>
        </w:rPr>
        <w:fldChar w:fldCharType="end"/>
      </w:r>
    </w:p>
    <w:p w14:paraId="797287F8">
      <w:pPr>
        <w:pStyle w:val="9"/>
        <w:tabs>
          <w:tab w:val="right" w:leader="dot" w:pos="8958"/>
        </w:tabs>
        <w:rPr>
          <w:sz w:val="28"/>
          <w:szCs w:val="28"/>
        </w:rPr>
      </w:pPr>
      <w:r>
        <w:fldChar w:fldCharType="begin"/>
      </w:r>
      <w:r>
        <w:instrText xml:space="preserve"> HYPERLINK \l "_Toc28436" </w:instrText>
      </w:r>
      <w:r>
        <w:fldChar w:fldCharType="separate"/>
      </w:r>
      <w:r>
        <w:rPr>
          <w:rFonts w:hint="eastAsia" w:ascii="楷体_GB2312" w:hAnsi="楷体_GB2312" w:eastAsia="楷体_GB2312" w:cs="楷体_GB2312"/>
          <w:bCs/>
          <w:sz w:val="28"/>
          <w:szCs w:val="28"/>
        </w:rPr>
        <w:t>10.保证金</w:t>
      </w:r>
      <w:r>
        <w:rPr>
          <w:sz w:val="28"/>
          <w:szCs w:val="28"/>
        </w:rPr>
        <w:tab/>
      </w:r>
      <w:r>
        <w:rPr>
          <w:sz w:val="28"/>
          <w:szCs w:val="28"/>
        </w:rPr>
        <w:fldChar w:fldCharType="begin"/>
      </w:r>
      <w:r>
        <w:rPr>
          <w:sz w:val="28"/>
          <w:szCs w:val="28"/>
        </w:rPr>
        <w:instrText xml:space="preserve"> PAGEREF _Toc28436 </w:instrText>
      </w:r>
      <w:r>
        <w:rPr>
          <w:sz w:val="28"/>
          <w:szCs w:val="28"/>
        </w:rPr>
        <w:fldChar w:fldCharType="separate"/>
      </w:r>
      <w:r>
        <w:rPr>
          <w:sz w:val="28"/>
          <w:szCs w:val="28"/>
        </w:rPr>
        <w:t>6</w:t>
      </w:r>
      <w:r>
        <w:rPr>
          <w:sz w:val="28"/>
          <w:szCs w:val="28"/>
        </w:rPr>
        <w:fldChar w:fldCharType="end"/>
      </w:r>
      <w:r>
        <w:rPr>
          <w:sz w:val="28"/>
          <w:szCs w:val="28"/>
        </w:rPr>
        <w:fldChar w:fldCharType="end"/>
      </w:r>
    </w:p>
    <w:p w14:paraId="73D83C9C">
      <w:pPr>
        <w:pStyle w:val="9"/>
        <w:tabs>
          <w:tab w:val="right" w:leader="dot" w:pos="8958"/>
        </w:tabs>
        <w:rPr>
          <w:sz w:val="28"/>
          <w:szCs w:val="28"/>
        </w:rPr>
      </w:pPr>
      <w:r>
        <w:fldChar w:fldCharType="begin"/>
      </w:r>
      <w:r>
        <w:instrText xml:space="preserve"> HYPERLINK \l "_Toc29837" </w:instrText>
      </w:r>
      <w:r>
        <w:fldChar w:fldCharType="separate"/>
      </w:r>
      <w:r>
        <w:rPr>
          <w:rFonts w:hint="eastAsia" w:ascii="楷体_GB2312" w:hAnsi="楷体_GB2312" w:eastAsia="楷体_GB2312" w:cs="楷体_GB2312"/>
          <w:bCs/>
          <w:sz w:val="28"/>
          <w:szCs w:val="28"/>
        </w:rPr>
        <w:t>11.响应文件的组成</w:t>
      </w:r>
      <w:r>
        <w:rPr>
          <w:sz w:val="28"/>
          <w:szCs w:val="28"/>
        </w:rPr>
        <w:tab/>
      </w:r>
      <w:r>
        <w:rPr>
          <w:sz w:val="28"/>
          <w:szCs w:val="28"/>
        </w:rPr>
        <w:fldChar w:fldCharType="begin"/>
      </w:r>
      <w:r>
        <w:rPr>
          <w:sz w:val="28"/>
          <w:szCs w:val="28"/>
        </w:rPr>
        <w:instrText xml:space="preserve"> PAGEREF _Toc29837 </w:instrText>
      </w:r>
      <w:r>
        <w:rPr>
          <w:sz w:val="28"/>
          <w:szCs w:val="28"/>
        </w:rPr>
        <w:fldChar w:fldCharType="separate"/>
      </w:r>
      <w:r>
        <w:rPr>
          <w:sz w:val="28"/>
          <w:szCs w:val="28"/>
        </w:rPr>
        <w:t>6</w:t>
      </w:r>
      <w:r>
        <w:rPr>
          <w:sz w:val="28"/>
          <w:szCs w:val="28"/>
        </w:rPr>
        <w:fldChar w:fldCharType="end"/>
      </w:r>
      <w:r>
        <w:rPr>
          <w:sz w:val="28"/>
          <w:szCs w:val="28"/>
        </w:rPr>
        <w:fldChar w:fldCharType="end"/>
      </w:r>
    </w:p>
    <w:p w14:paraId="20BF66E9">
      <w:pPr>
        <w:pStyle w:val="9"/>
        <w:tabs>
          <w:tab w:val="right" w:leader="dot" w:pos="8958"/>
        </w:tabs>
        <w:rPr>
          <w:sz w:val="28"/>
          <w:szCs w:val="28"/>
        </w:rPr>
      </w:pPr>
      <w:r>
        <w:fldChar w:fldCharType="begin"/>
      </w:r>
      <w:r>
        <w:instrText xml:space="preserve"> HYPERLINK \l "_Toc6423" </w:instrText>
      </w:r>
      <w:r>
        <w:fldChar w:fldCharType="separate"/>
      </w:r>
      <w:r>
        <w:rPr>
          <w:rFonts w:hint="eastAsia" w:ascii="楷体_GB2312" w:hAnsi="楷体_GB2312" w:eastAsia="楷体_GB2312" w:cs="楷体_GB2312"/>
          <w:bCs/>
          <w:sz w:val="28"/>
          <w:szCs w:val="28"/>
        </w:rPr>
        <w:t>12.响应文件有效期</w:t>
      </w:r>
      <w:r>
        <w:rPr>
          <w:sz w:val="28"/>
          <w:szCs w:val="28"/>
        </w:rPr>
        <w:tab/>
      </w:r>
      <w:r>
        <w:rPr>
          <w:sz w:val="28"/>
          <w:szCs w:val="28"/>
        </w:rPr>
        <w:fldChar w:fldCharType="begin"/>
      </w:r>
      <w:r>
        <w:rPr>
          <w:sz w:val="28"/>
          <w:szCs w:val="28"/>
        </w:rPr>
        <w:instrText xml:space="preserve"> PAGEREF _Toc6423 </w:instrText>
      </w:r>
      <w:r>
        <w:rPr>
          <w:sz w:val="28"/>
          <w:szCs w:val="28"/>
        </w:rPr>
        <w:fldChar w:fldCharType="separate"/>
      </w:r>
      <w:r>
        <w:rPr>
          <w:sz w:val="28"/>
          <w:szCs w:val="28"/>
        </w:rPr>
        <w:t>7</w:t>
      </w:r>
      <w:r>
        <w:rPr>
          <w:sz w:val="28"/>
          <w:szCs w:val="28"/>
        </w:rPr>
        <w:fldChar w:fldCharType="end"/>
      </w:r>
      <w:r>
        <w:rPr>
          <w:sz w:val="28"/>
          <w:szCs w:val="28"/>
        </w:rPr>
        <w:fldChar w:fldCharType="end"/>
      </w:r>
    </w:p>
    <w:p w14:paraId="0173DDE2">
      <w:pPr>
        <w:pStyle w:val="9"/>
        <w:tabs>
          <w:tab w:val="right" w:leader="dot" w:pos="8958"/>
        </w:tabs>
        <w:rPr>
          <w:sz w:val="28"/>
          <w:szCs w:val="28"/>
        </w:rPr>
      </w:pPr>
      <w:r>
        <w:fldChar w:fldCharType="begin"/>
      </w:r>
      <w:r>
        <w:instrText xml:space="preserve"> HYPERLINK \l "_Toc17034" </w:instrText>
      </w:r>
      <w:r>
        <w:fldChar w:fldCharType="separate"/>
      </w:r>
      <w:r>
        <w:rPr>
          <w:rFonts w:hint="eastAsia" w:ascii="楷体_GB2312" w:hAnsi="楷体_GB2312" w:eastAsia="楷体_GB2312" w:cs="楷体_GB2312"/>
          <w:bCs/>
          <w:sz w:val="28"/>
          <w:szCs w:val="28"/>
        </w:rPr>
        <w:t>13.响应文件的签署及规定</w:t>
      </w:r>
      <w:r>
        <w:rPr>
          <w:sz w:val="28"/>
          <w:szCs w:val="28"/>
        </w:rPr>
        <w:tab/>
      </w:r>
      <w:r>
        <w:rPr>
          <w:sz w:val="28"/>
          <w:szCs w:val="28"/>
        </w:rPr>
        <w:fldChar w:fldCharType="begin"/>
      </w:r>
      <w:r>
        <w:rPr>
          <w:sz w:val="28"/>
          <w:szCs w:val="28"/>
        </w:rPr>
        <w:instrText xml:space="preserve"> PAGEREF _Toc17034 </w:instrText>
      </w:r>
      <w:r>
        <w:rPr>
          <w:sz w:val="28"/>
          <w:szCs w:val="28"/>
        </w:rPr>
        <w:fldChar w:fldCharType="separate"/>
      </w:r>
      <w:r>
        <w:rPr>
          <w:sz w:val="28"/>
          <w:szCs w:val="28"/>
        </w:rPr>
        <w:t>7</w:t>
      </w:r>
      <w:r>
        <w:rPr>
          <w:sz w:val="28"/>
          <w:szCs w:val="28"/>
        </w:rPr>
        <w:fldChar w:fldCharType="end"/>
      </w:r>
      <w:r>
        <w:rPr>
          <w:sz w:val="28"/>
          <w:szCs w:val="28"/>
        </w:rPr>
        <w:fldChar w:fldCharType="end"/>
      </w:r>
    </w:p>
    <w:p w14:paraId="48E19CA8">
      <w:pPr>
        <w:pStyle w:val="14"/>
        <w:tabs>
          <w:tab w:val="right" w:leader="dot" w:pos="8958"/>
        </w:tabs>
        <w:rPr>
          <w:sz w:val="28"/>
          <w:szCs w:val="28"/>
        </w:rPr>
      </w:pPr>
      <w:r>
        <w:fldChar w:fldCharType="begin"/>
      </w:r>
      <w:r>
        <w:instrText xml:space="preserve"> HYPERLINK \l "_Toc7979" </w:instrText>
      </w:r>
      <w:r>
        <w:fldChar w:fldCharType="separate"/>
      </w:r>
      <w:r>
        <w:rPr>
          <w:rFonts w:hint="eastAsia" w:ascii="黑体" w:hAnsi="黑体" w:eastAsia="黑体" w:cs="黑体"/>
          <w:sz w:val="28"/>
          <w:szCs w:val="28"/>
        </w:rPr>
        <w:t>四、响应文件的递交</w:t>
      </w:r>
      <w:r>
        <w:rPr>
          <w:sz w:val="28"/>
          <w:szCs w:val="28"/>
        </w:rPr>
        <w:tab/>
      </w:r>
      <w:r>
        <w:rPr>
          <w:sz w:val="28"/>
          <w:szCs w:val="28"/>
        </w:rPr>
        <w:fldChar w:fldCharType="begin"/>
      </w:r>
      <w:r>
        <w:rPr>
          <w:sz w:val="28"/>
          <w:szCs w:val="28"/>
        </w:rPr>
        <w:instrText xml:space="preserve"> PAGEREF _Toc7979 </w:instrText>
      </w:r>
      <w:r>
        <w:rPr>
          <w:sz w:val="28"/>
          <w:szCs w:val="28"/>
        </w:rPr>
        <w:fldChar w:fldCharType="separate"/>
      </w:r>
      <w:r>
        <w:rPr>
          <w:sz w:val="28"/>
          <w:szCs w:val="28"/>
        </w:rPr>
        <w:t>8</w:t>
      </w:r>
      <w:r>
        <w:rPr>
          <w:sz w:val="28"/>
          <w:szCs w:val="28"/>
        </w:rPr>
        <w:fldChar w:fldCharType="end"/>
      </w:r>
      <w:r>
        <w:rPr>
          <w:sz w:val="28"/>
          <w:szCs w:val="28"/>
        </w:rPr>
        <w:fldChar w:fldCharType="end"/>
      </w:r>
    </w:p>
    <w:p w14:paraId="423A5AE4">
      <w:pPr>
        <w:pStyle w:val="9"/>
        <w:tabs>
          <w:tab w:val="right" w:leader="dot" w:pos="8958"/>
        </w:tabs>
        <w:rPr>
          <w:sz w:val="28"/>
          <w:szCs w:val="28"/>
        </w:rPr>
      </w:pPr>
      <w:r>
        <w:fldChar w:fldCharType="begin"/>
      </w:r>
      <w:r>
        <w:instrText xml:space="preserve"> HYPERLINK \l "_Toc5660" </w:instrText>
      </w:r>
      <w:r>
        <w:fldChar w:fldCharType="separate"/>
      </w:r>
      <w:r>
        <w:rPr>
          <w:rFonts w:hint="eastAsia" w:ascii="楷体_GB2312" w:hAnsi="楷体_GB2312" w:eastAsia="楷体_GB2312" w:cs="楷体_GB2312"/>
          <w:bCs/>
          <w:sz w:val="28"/>
          <w:szCs w:val="28"/>
        </w:rPr>
        <w:t>14.响应文件的递交与接收</w:t>
      </w:r>
      <w:r>
        <w:rPr>
          <w:sz w:val="28"/>
          <w:szCs w:val="28"/>
        </w:rPr>
        <w:tab/>
      </w:r>
      <w:r>
        <w:rPr>
          <w:sz w:val="28"/>
          <w:szCs w:val="28"/>
        </w:rPr>
        <w:fldChar w:fldCharType="begin"/>
      </w:r>
      <w:r>
        <w:rPr>
          <w:sz w:val="28"/>
          <w:szCs w:val="28"/>
        </w:rPr>
        <w:instrText xml:space="preserve"> PAGEREF _Toc5660 </w:instrText>
      </w:r>
      <w:r>
        <w:rPr>
          <w:sz w:val="28"/>
          <w:szCs w:val="28"/>
        </w:rPr>
        <w:fldChar w:fldCharType="separate"/>
      </w:r>
      <w:r>
        <w:rPr>
          <w:sz w:val="28"/>
          <w:szCs w:val="28"/>
        </w:rPr>
        <w:t>8</w:t>
      </w:r>
      <w:r>
        <w:rPr>
          <w:sz w:val="28"/>
          <w:szCs w:val="28"/>
        </w:rPr>
        <w:fldChar w:fldCharType="end"/>
      </w:r>
      <w:r>
        <w:rPr>
          <w:sz w:val="28"/>
          <w:szCs w:val="28"/>
        </w:rPr>
        <w:fldChar w:fldCharType="end"/>
      </w:r>
    </w:p>
    <w:p w14:paraId="0125C6FC">
      <w:pPr>
        <w:pStyle w:val="9"/>
        <w:tabs>
          <w:tab w:val="right" w:leader="dot" w:pos="8958"/>
        </w:tabs>
        <w:rPr>
          <w:sz w:val="28"/>
          <w:szCs w:val="28"/>
        </w:rPr>
      </w:pPr>
      <w:r>
        <w:fldChar w:fldCharType="begin"/>
      </w:r>
      <w:r>
        <w:instrText xml:space="preserve"> HYPERLINK \l "_Toc3974" </w:instrText>
      </w:r>
      <w:r>
        <w:fldChar w:fldCharType="separate"/>
      </w:r>
      <w:r>
        <w:rPr>
          <w:rFonts w:hint="eastAsia" w:ascii="楷体_GB2312" w:hAnsi="楷体_GB2312" w:eastAsia="楷体_GB2312" w:cs="楷体_GB2312"/>
          <w:bCs/>
          <w:sz w:val="28"/>
          <w:szCs w:val="28"/>
        </w:rPr>
        <w:t>15.响应文件的</w:t>
      </w:r>
      <w:r>
        <w:rPr>
          <w:rFonts w:hint="eastAsia" w:ascii="楷体_GB2312" w:hAnsi="楷体_GB2312" w:eastAsia="楷体_GB2312" w:cs="楷体_GB2312"/>
          <w:bCs/>
          <w:sz w:val="28"/>
          <w:szCs w:val="28"/>
          <w:lang w:val="zh-CN"/>
        </w:rPr>
        <w:t>补充、修改或者撤回</w:t>
      </w:r>
      <w:r>
        <w:rPr>
          <w:sz w:val="28"/>
          <w:szCs w:val="28"/>
        </w:rPr>
        <w:tab/>
      </w:r>
      <w:r>
        <w:rPr>
          <w:sz w:val="28"/>
          <w:szCs w:val="28"/>
        </w:rPr>
        <w:fldChar w:fldCharType="begin"/>
      </w:r>
      <w:r>
        <w:rPr>
          <w:sz w:val="28"/>
          <w:szCs w:val="28"/>
        </w:rPr>
        <w:instrText xml:space="preserve"> PAGEREF _Toc3974 </w:instrText>
      </w:r>
      <w:r>
        <w:rPr>
          <w:sz w:val="28"/>
          <w:szCs w:val="28"/>
        </w:rPr>
        <w:fldChar w:fldCharType="separate"/>
      </w:r>
      <w:r>
        <w:rPr>
          <w:sz w:val="28"/>
          <w:szCs w:val="28"/>
        </w:rPr>
        <w:t>8</w:t>
      </w:r>
      <w:r>
        <w:rPr>
          <w:sz w:val="28"/>
          <w:szCs w:val="28"/>
        </w:rPr>
        <w:fldChar w:fldCharType="end"/>
      </w:r>
      <w:r>
        <w:rPr>
          <w:sz w:val="28"/>
          <w:szCs w:val="28"/>
        </w:rPr>
        <w:fldChar w:fldCharType="end"/>
      </w:r>
    </w:p>
    <w:p w14:paraId="1FD02E56">
      <w:pPr>
        <w:pStyle w:val="14"/>
        <w:tabs>
          <w:tab w:val="right" w:leader="dot" w:pos="8958"/>
        </w:tabs>
        <w:rPr>
          <w:sz w:val="28"/>
          <w:szCs w:val="28"/>
        </w:rPr>
      </w:pPr>
      <w:r>
        <w:fldChar w:fldCharType="begin"/>
      </w:r>
      <w:r>
        <w:instrText xml:space="preserve"> HYPERLINK \l "_Toc32597" </w:instrText>
      </w:r>
      <w:r>
        <w:fldChar w:fldCharType="separate"/>
      </w:r>
      <w:r>
        <w:rPr>
          <w:rFonts w:hint="eastAsia" w:ascii="黑体" w:hAnsi="黑体" w:eastAsia="黑体" w:cs="黑体"/>
          <w:sz w:val="28"/>
          <w:szCs w:val="28"/>
        </w:rPr>
        <w:t>五、响应文件的评审与谈判</w:t>
      </w:r>
      <w:r>
        <w:rPr>
          <w:sz w:val="28"/>
          <w:szCs w:val="28"/>
        </w:rPr>
        <w:tab/>
      </w:r>
      <w:r>
        <w:rPr>
          <w:sz w:val="28"/>
          <w:szCs w:val="28"/>
        </w:rPr>
        <w:fldChar w:fldCharType="begin"/>
      </w:r>
      <w:r>
        <w:rPr>
          <w:sz w:val="28"/>
          <w:szCs w:val="28"/>
        </w:rPr>
        <w:instrText xml:space="preserve"> PAGEREF _Toc32597 </w:instrText>
      </w:r>
      <w:r>
        <w:rPr>
          <w:sz w:val="28"/>
          <w:szCs w:val="28"/>
        </w:rPr>
        <w:fldChar w:fldCharType="separate"/>
      </w:r>
      <w:r>
        <w:rPr>
          <w:sz w:val="28"/>
          <w:szCs w:val="28"/>
        </w:rPr>
        <w:t>8</w:t>
      </w:r>
      <w:r>
        <w:rPr>
          <w:sz w:val="28"/>
          <w:szCs w:val="28"/>
        </w:rPr>
        <w:fldChar w:fldCharType="end"/>
      </w:r>
      <w:r>
        <w:rPr>
          <w:sz w:val="28"/>
          <w:szCs w:val="28"/>
        </w:rPr>
        <w:fldChar w:fldCharType="end"/>
      </w:r>
    </w:p>
    <w:p w14:paraId="07B22ADD">
      <w:pPr>
        <w:pStyle w:val="9"/>
        <w:tabs>
          <w:tab w:val="right" w:leader="dot" w:pos="8958"/>
        </w:tabs>
        <w:rPr>
          <w:sz w:val="28"/>
          <w:szCs w:val="28"/>
        </w:rPr>
      </w:pPr>
      <w:r>
        <w:fldChar w:fldCharType="begin"/>
      </w:r>
      <w:r>
        <w:instrText xml:space="preserve"> HYPERLINK \l "_Toc13366" </w:instrText>
      </w:r>
      <w:r>
        <w:fldChar w:fldCharType="separate"/>
      </w:r>
      <w:r>
        <w:rPr>
          <w:rFonts w:hint="eastAsia" w:ascii="楷体_GB2312" w:hAnsi="楷体_GB2312" w:eastAsia="楷体_GB2312" w:cs="楷体_GB2312"/>
          <w:bCs/>
          <w:sz w:val="28"/>
          <w:szCs w:val="28"/>
        </w:rPr>
        <w:t>16.谈判小组</w:t>
      </w:r>
      <w:r>
        <w:rPr>
          <w:sz w:val="28"/>
          <w:szCs w:val="28"/>
        </w:rPr>
        <w:tab/>
      </w:r>
      <w:r>
        <w:rPr>
          <w:sz w:val="28"/>
          <w:szCs w:val="28"/>
        </w:rPr>
        <w:fldChar w:fldCharType="begin"/>
      </w:r>
      <w:r>
        <w:rPr>
          <w:sz w:val="28"/>
          <w:szCs w:val="28"/>
        </w:rPr>
        <w:instrText xml:space="preserve"> PAGEREF _Toc13366 </w:instrText>
      </w:r>
      <w:r>
        <w:rPr>
          <w:sz w:val="28"/>
          <w:szCs w:val="28"/>
        </w:rPr>
        <w:fldChar w:fldCharType="separate"/>
      </w:r>
      <w:r>
        <w:rPr>
          <w:sz w:val="28"/>
          <w:szCs w:val="28"/>
        </w:rPr>
        <w:t>8</w:t>
      </w:r>
      <w:r>
        <w:rPr>
          <w:sz w:val="28"/>
          <w:szCs w:val="28"/>
        </w:rPr>
        <w:fldChar w:fldCharType="end"/>
      </w:r>
      <w:r>
        <w:rPr>
          <w:sz w:val="28"/>
          <w:szCs w:val="28"/>
        </w:rPr>
        <w:fldChar w:fldCharType="end"/>
      </w:r>
    </w:p>
    <w:p w14:paraId="1DE2E673">
      <w:pPr>
        <w:pStyle w:val="9"/>
        <w:tabs>
          <w:tab w:val="right" w:leader="dot" w:pos="8958"/>
        </w:tabs>
        <w:rPr>
          <w:sz w:val="28"/>
          <w:szCs w:val="28"/>
        </w:rPr>
      </w:pPr>
      <w:r>
        <w:fldChar w:fldCharType="begin"/>
      </w:r>
      <w:r>
        <w:instrText xml:space="preserve"> HYPERLINK \l "_Toc32601" </w:instrText>
      </w:r>
      <w:r>
        <w:fldChar w:fldCharType="separate"/>
      </w:r>
      <w:r>
        <w:rPr>
          <w:rFonts w:hint="eastAsia" w:ascii="楷体_GB2312" w:hAnsi="楷体_GB2312" w:eastAsia="楷体_GB2312" w:cs="楷体_GB2312"/>
          <w:bCs/>
          <w:sz w:val="28"/>
          <w:szCs w:val="28"/>
        </w:rPr>
        <w:t>17.响应文件审查</w:t>
      </w:r>
      <w:r>
        <w:rPr>
          <w:sz w:val="28"/>
          <w:szCs w:val="28"/>
        </w:rPr>
        <w:tab/>
      </w:r>
      <w:r>
        <w:rPr>
          <w:sz w:val="28"/>
          <w:szCs w:val="28"/>
        </w:rPr>
        <w:fldChar w:fldCharType="begin"/>
      </w:r>
      <w:r>
        <w:rPr>
          <w:sz w:val="28"/>
          <w:szCs w:val="28"/>
        </w:rPr>
        <w:instrText xml:space="preserve"> PAGEREF _Toc32601 </w:instrText>
      </w:r>
      <w:r>
        <w:rPr>
          <w:sz w:val="28"/>
          <w:szCs w:val="28"/>
        </w:rPr>
        <w:fldChar w:fldCharType="separate"/>
      </w:r>
      <w:r>
        <w:rPr>
          <w:sz w:val="28"/>
          <w:szCs w:val="28"/>
        </w:rPr>
        <w:t>9</w:t>
      </w:r>
      <w:r>
        <w:rPr>
          <w:sz w:val="28"/>
          <w:szCs w:val="28"/>
        </w:rPr>
        <w:fldChar w:fldCharType="end"/>
      </w:r>
      <w:r>
        <w:rPr>
          <w:sz w:val="28"/>
          <w:szCs w:val="28"/>
        </w:rPr>
        <w:fldChar w:fldCharType="end"/>
      </w:r>
    </w:p>
    <w:p w14:paraId="2E18EE35">
      <w:pPr>
        <w:pStyle w:val="9"/>
        <w:tabs>
          <w:tab w:val="right" w:leader="dot" w:pos="8958"/>
        </w:tabs>
        <w:rPr>
          <w:sz w:val="28"/>
          <w:szCs w:val="28"/>
        </w:rPr>
      </w:pPr>
      <w:r>
        <w:fldChar w:fldCharType="begin"/>
      </w:r>
      <w:r>
        <w:instrText xml:space="preserve"> HYPERLINK \l "_Toc15500" </w:instrText>
      </w:r>
      <w:r>
        <w:fldChar w:fldCharType="separate"/>
      </w:r>
      <w:r>
        <w:rPr>
          <w:rFonts w:hint="eastAsia" w:ascii="楷体_GB2312" w:hAnsi="楷体_GB2312" w:eastAsia="楷体_GB2312" w:cs="楷体_GB2312"/>
          <w:bCs/>
          <w:sz w:val="28"/>
          <w:szCs w:val="28"/>
        </w:rPr>
        <w:t>18.谈判程序</w:t>
      </w:r>
      <w:r>
        <w:rPr>
          <w:sz w:val="28"/>
          <w:szCs w:val="28"/>
        </w:rPr>
        <w:tab/>
      </w:r>
      <w:r>
        <w:rPr>
          <w:sz w:val="28"/>
          <w:szCs w:val="28"/>
        </w:rPr>
        <w:fldChar w:fldCharType="begin"/>
      </w:r>
      <w:r>
        <w:rPr>
          <w:sz w:val="28"/>
          <w:szCs w:val="28"/>
        </w:rPr>
        <w:instrText xml:space="preserve"> PAGEREF _Toc15500 </w:instrText>
      </w:r>
      <w:r>
        <w:rPr>
          <w:sz w:val="28"/>
          <w:szCs w:val="28"/>
        </w:rPr>
        <w:fldChar w:fldCharType="separate"/>
      </w:r>
      <w:r>
        <w:rPr>
          <w:sz w:val="28"/>
          <w:szCs w:val="28"/>
        </w:rPr>
        <w:t>9</w:t>
      </w:r>
      <w:r>
        <w:rPr>
          <w:sz w:val="28"/>
          <w:szCs w:val="28"/>
        </w:rPr>
        <w:fldChar w:fldCharType="end"/>
      </w:r>
      <w:r>
        <w:rPr>
          <w:sz w:val="28"/>
          <w:szCs w:val="28"/>
        </w:rPr>
        <w:fldChar w:fldCharType="end"/>
      </w:r>
    </w:p>
    <w:p w14:paraId="7A3A5818">
      <w:pPr>
        <w:pStyle w:val="9"/>
        <w:tabs>
          <w:tab w:val="right" w:leader="dot" w:pos="8958"/>
        </w:tabs>
        <w:rPr>
          <w:sz w:val="28"/>
          <w:szCs w:val="28"/>
        </w:rPr>
      </w:pPr>
      <w:r>
        <w:fldChar w:fldCharType="begin"/>
      </w:r>
      <w:r>
        <w:instrText xml:space="preserve"> HYPERLINK \l "_Toc21836" </w:instrText>
      </w:r>
      <w:r>
        <w:fldChar w:fldCharType="separate"/>
      </w:r>
      <w:r>
        <w:rPr>
          <w:rFonts w:hint="eastAsia" w:ascii="楷体_GB2312" w:hAnsi="楷体_GB2312" w:eastAsia="楷体_GB2312" w:cs="楷体_GB2312"/>
          <w:bCs/>
          <w:sz w:val="28"/>
          <w:szCs w:val="28"/>
        </w:rPr>
        <w:t>19.澄清</w:t>
      </w:r>
      <w:r>
        <w:rPr>
          <w:sz w:val="28"/>
          <w:szCs w:val="28"/>
        </w:rPr>
        <w:tab/>
      </w:r>
      <w:r>
        <w:rPr>
          <w:sz w:val="28"/>
          <w:szCs w:val="28"/>
        </w:rPr>
        <w:fldChar w:fldCharType="begin"/>
      </w:r>
      <w:r>
        <w:rPr>
          <w:sz w:val="28"/>
          <w:szCs w:val="28"/>
        </w:rPr>
        <w:instrText xml:space="preserve"> PAGEREF _Toc21836 </w:instrText>
      </w:r>
      <w:r>
        <w:rPr>
          <w:sz w:val="28"/>
          <w:szCs w:val="28"/>
        </w:rPr>
        <w:fldChar w:fldCharType="separate"/>
      </w:r>
      <w:r>
        <w:rPr>
          <w:sz w:val="28"/>
          <w:szCs w:val="28"/>
        </w:rPr>
        <w:t>10</w:t>
      </w:r>
      <w:r>
        <w:rPr>
          <w:sz w:val="28"/>
          <w:szCs w:val="28"/>
        </w:rPr>
        <w:fldChar w:fldCharType="end"/>
      </w:r>
      <w:r>
        <w:rPr>
          <w:sz w:val="28"/>
          <w:szCs w:val="28"/>
        </w:rPr>
        <w:fldChar w:fldCharType="end"/>
      </w:r>
    </w:p>
    <w:p w14:paraId="5F49CA97">
      <w:pPr>
        <w:pStyle w:val="9"/>
        <w:tabs>
          <w:tab w:val="right" w:leader="dot" w:pos="8958"/>
        </w:tabs>
        <w:rPr>
          <w:sz w:val="28"/>
          <w:szCs w:val="28"/>
        </w:rPr>
      </w:pPr>
      <w:r>
        <w:fldChar w:fldCharType="begin"/>
      </w:r>
      <w:r>
        <w:instrText xml:space="preserve"> HYPERLINK \l "_Toc21875" </w:instrText>
      </w:r>
      <w:r>
        <w:fldChar w:fldCharType="separate"/>
      </w:r>
      <w:r>
        <w:rPr>
          <w:rFonts w:hint="eastAsia" w:ascii="楷体_GB2312" w:hAnsi="楷体_GB2312" w:eastAsia="楷体_GB2312" w:cs="楷体_GB2312"/>
          <w:bCs/>
          <w:sz w:val="28"/>
          <w:szCs w:val="28"/>
        </w:rPr>
        <w:t>20.退出谈判</w:t>
      </w:r>
      <w:r>
        <w:rPr>
          <w:sz w:val="28"/>
          <w:szCs w:val="28"/>
        </w:rPr>
        <w:tab/>
      </w:r>
      <w:r>
        <w:rPr>
          <w:sz w:val="28"/>
          <w:szCs w:val="28"/>
        </w:rPr>
        <w:fldChar w:fldCharType="begin"/>
      </w:r>
      <w:r>
        <w:rPr>
          <w:sz w:val="28"/>
          <w:szCs w:val="28"/>
        </w:rPr>
        <w:instrText xml:space="preserve"> PAGEREF _Toc21875 </w:instrText>
      </w:r>
      <w:r>
        <w:rPr>
          <w:sz w:val="28"/>
          <w:szCs w:val="28"/>
        </w:rPr>
        <w:fldChar w:fldCharType="separate"/>
      </w:r>
      <w:r>
        <w:rPr>
          <w:sz w:val="28"/>
          <w:szCs w:val="28"/>
        </w:rPr>
        <w:t>10</w:t>
      </w:r>
      <w:r>
        <w:rPr>
          <w:sz w:val="28"/>
          <w:szCs w:val="28"/>
        </w:rPr>
        <w:fldChar w:fldCharType="end"/>
      </w:r>
      <w:r>
        <w:rPr>
          <w:sz w:val="28"/>
          <w:szCs w:val="28"/>
        </w:rPr>
        <w:fldChar w:fldCharType="end"/>
      </w:r>
    </w:p>
    <w:p w14:paraId="7B1E6818">
      <w:pPr>
        <w:pStyle w:val="9"/>
        <w:tabs>
          <w:tab w:val="right" w:leader="dot" w:pos="8958"/>
        </w:tabs>
        <w:rPr>
          <w:sz w:val="28"/>
          <w:szCs w:val="28"/>
        </w:rPr>
      </w:pPr>
      <w:r>
        <w:fldChar w:fldCharType="begin"/>
      </w:r>
      <w:r>
        <w:instrText xml:space="preserve"> HYPERLINK \l "_Toc887" </w:instrText>
      </w:r>
      <w:r>
        <w:fldChar w:fldCharType="separate"/>
      </w:r>
      <w:r>
        <w:rPr>
          <w:rFonts w:hint="eastAsia" w:ascii="楷体_GB2312" w:hAnsi="楷体_GB2312" w:eastAsia="楷体_GB2312" w:cs="楷体_GB2312"/>
          <w:bCs/>
          <w:sz w:val="28"/>
          <w:szCs w:val="28"/>
        </w:rPr>
        <w:t>21.最后报价</w:t>
      </w:r>
      <w:r>
        <w:rPr>
          <w:sz w:val="28"/>
          <w:szCs w:val="28"/>
        </w:rPr>
        <w:tab/>
      </w:r>
      <w:r>
        <w:rPr>
          <w:sz w:val="28"/>
          <w:szCs w:val="28"/>
        </w:rPr>
        <w:fldChar w:fldCharType="begin"/>
      </w:r>
      <w:r>
        <w:rPr>
          <w:sz w:val="28"/>
          <w:szCs w:val="28"/>
        </w:rPr>
        <w:instrText xml:space="preserve"> PAGEREF _Toc887 </w:instrText>
      </w:r>
      <w:r>
        <w:rPr>
          <w:sz w:val="28"/>
          <w:szCs w:val="28"/>
        </w:rPr>
        <w:fldChar w:fldCharType="separate"/>
      </w:r>
      <w:r>
        <w:rPr>
          <w:sz w:val="28"/>
          <w:szCs w:val="28"/>
        </w:rPr>
        <w:t>10</w:t>
      </w:r>
      <w:r>
        <w:rPr>
          <w:sz w:val="28"/>
          <w:szCs w:val="28"/>
        </w:rPr>
        <w:fldChar w:fldCharType="end"/>
      </w:r>
      <w:r>
        <w:rPr>
          <w:sz w:val="28"/>
          <w:szCs w:val="28"/>
        </w:rPr>
        <w:fldChar w:fldCharType="end"/>
      </w:r>
    </w:p>
    <w:p w14:paraId="5BF30F4B">
      <w:pPr>
        <w:pStyle w:val="9"/>
        <w:tabs>
          <w:tab w:val="right" w:leader="dot" w:pos="8958"/>
        </w:tabs>
        <w:rPr>
          <w:sz w:val="28"/>
          <w:szCs w:val="28"/>
        </w:rPr>
      </w:pPr>
      <w:r>
        <w:fldChar w:fldCharType="begin"/>
      </w:r>
      <w:r>
        <w:instrText xml:space="preserve"> HYPERLINK \l "_Toc1264" </w:instrText>
      </w:r>
      <w:r>
        <w:fldChar w:fldCharType="separate"/>
      </w:r>
      <w:r>
        <w:rPr>
          <w:rFonts w:hint="eastAsia" w:ascii="楷体_GB2312" w:hAnsi="楷体_GB2312" w:eastAsia="楷体_GB2312" w:cs="楷体_GB2312"/>
          <w:bCs/>
          <w:sz w:val="28"/>
          <w:szCs w:val="28"/>
        </w:rPr>
        <w:t>22.确定成交供应商</w:t>
      </w:r>
      <w:r>
        <w:rPr>
          <w:sz w:val="28"/>
          <w:szCs w:val="28"/>
        </w:rPr>
        <w:tab/>
      </w:r>
      <w:r>
        <w:rPr>
          <w:sz w:val="28"/>
          <w:szCs w:val="28"/>
        </w:rPr>
        <w:fldChar w:fldCharType="begin"/>
      </w:r>
      <w:r>
        <w:rPr>
          <w:sz w:val="28"/>
          <w:szCs w:val="28"/>
        </w:rPr>
        <w:instrText xml:space="preserve"> PAGEREF _Toc1264 </w:instrText>
      </w:r>
      <w:r>
        <w:rPr>
          <w:sz w:val="28"/>
          <w:szCs w:val="28"/>
        </w:rPr>
        <w:fldChar w:fldCharType="separate"/>
      </w:r>
      <w:r>
        <w:rPr>
          <w:sz w:val="28"/>
          <w:szCs w:val="28"/>
        </w:rPr>
        <w:t>11</w:t>
      </w:r>
      <w:r>
        <w:rPr>
          <w:sz w:val="28"/>
          <w:szCs w:val="28"/>
        </w:rPr>
        <w:fldChar w:fldCharType="end"/>
      </w:r>
      <w:r>
        <w:rPr>
          <w:sz w:val="28"/>
          <w:szCs w:val="28"/>
        </w:rPr>
        <w:fldChar w:fldCharType="end"/>
      </w:r>
    </w:p>
    <w:p w14:paraId="44F70386">
      <w:pPr>
        <w:pStyle w:val="9"/>
        <w:tabs>
          <w:tab w:val="right" w:leader="dot" w:pos="8958"/>
        </w:tabs>
        <w:rPr>
          <w:sz w:val="28"/>
          <w:szCs w:val="28"/>
        </w:rPr>
      </w:pPr>
      <w:r>
        <w:fldChar w:fldCharType="begin"/>
      </w:r>
      <w:r>
        <w:instrText xml:space="preserve"> HYPERLINK \l "_Toc22823" </w:instrText>
      </w:r>
      <w:r>
        <w:fldChar w:fldCharType="separate"/>
      </w:r>
      <w:r>
        <w:rPr>
          <w:rFonts w:hint="eastAsia" w:ascii="楷体_GB2312" w:hAnsi="楷体_GB2312" w:eastAsia="楷体_GB2312" w:cs="楷体_GB2312"/>
          <w:bCs/>
          <w:sz w:val="28"/>
          <w:szCs w:val="28"/>
        </w:rPr>
        <w:t>23.重新评审</w:t>
      </w:r>
      <w:r>
        <w:rPr>
          <w:sz w:val="28"/>
          <w:szCs w:val="28"/>
        </w:rPr>
        <w:tab/>
      </w:r>
      <w:r>
        <w:rPr>
          <w:sz w:val="28"/>
          <w:szCs w:val="28"/>
        </w:rPr>
        <w:fldChar w:fldCharType="begin"/>
      </w:r>
      <w:r>
        <w:rPr>
          <w:sz w:val="28"/>
          <w:szCs w:val="28"/>
        </w:rPr>
        <w:instrText xml:space="preserve"> PAGEREF _Toc22823 </w:instrText>
      </w:r>
      <w:r>
        <w:rPr>
          <w:sz w:val="28"/>
          <w:szCs w:val="28"/>
        </w:rPr>
        <w:fldChar w:fldCharType="separate"/>
      </w:r>
      <w:r>
        <w:rPr>
          <w:sz w:val="28"/>
          <w:szCs w:val="28"/>
        </w:rPr>
        <w:t>11</w:t>
      </w:r>
      <w:r>
        <w:rPr>
          <w:sz w:val="28"/>
          <w:szCs w:val="28"/>
        </w:rPr>
        <w:fldChar w:fldCharType="end"/>
      </w:r>
      <w:r>
        <w:rPr>
          <w:sz w:val="28"/>
          <w:szCs w:val="28"/>
        </w:rPr>
        <w:fldChar w:fldCharType="end"/>
      </w:r>
    </w:p>
    <w:p w14:paraId="05A06A1E">
      <w:pPr>
        <w:pStyle w:val="9"/>
        <w:tabs>
          <w:tab w:val="right" w:leader="dot" w:pos="8958"/>
        </w:tabs>
        <w:rPr>
          <w:sz w:val="28"/>
          <w:szCs w:val="28"/>
        </w:rPr>
      </w:pPr>
      <w:r>
        <w:fldChar w:fldCharType="begin"/>
      </w:r>
      <w:r>
        <w:instrText xml:space="preserve"> HYPERLINK \l "_Toc8463" </w:instrText>
      </w:r>
      <w:r>
        <w:fldChar w:fldCharType="separate"/>
      </w:r>
      <w:r>
        <w:rPr>
          <w:rFonts w:hint="eastAsia" w:ascii="楷体_GB2312" w:hAnsi="楷体_GB2312" w:eastAsia="楷体_GB2312" w:cs="楷体_GB2312"/>
          <w:bCs/>
          <w:sz w:val="28"/>
          <w:szCs w:val="28"/>
        </w:rPr>
        <w:t>24.谈判终止</w:t>
      </w:r>
      <w:r>
        <w:rPr>
          <w:sz w:val="28"/>
          <w:szCs w:val="28"/>
        </w:rPr>
        <w:tab/>
      </w:r>
      <w:r>
        <w:rPr>
          <w:sz w:val="28"/>
          <w:szCs w:val="28"/>
        </w:rPr>
        <w:fldChar w:fldCharType="begin"/>
      </w:r>
      <w:r>
        <w:rPr>
          <w:sz w:val="28"/>
          <w:szCs w:val="28"/>
        </w:rPr>
        <w:instrText xml:space="preserve"> PAGEREF _Toc8463 </w:instrText>
      </w:r>
      <w:r>
        <w:rPr>
          <w:sz w:val="28"/>
          <w:szCs w:val="28"/>
        </w:rPr>
        <w:fldChar w:fldCharType="separate"/>
      </w:r>
      <w:r>
        <w:rPr>
          <w:sz w:val="28"/>
          <w:szCs w:val="28"/>
        </w:rPr>
        <w:t>12</w:t>
      </w:r>
      <w:r>
        <w:rPr>
          <w:sz w:val="28"/>
          <w:szCs w:val="28"/>
        </w:rPr>
        <w:fldChar w:fldCharType="end"/>
      </w:r>
      <w:r>
        <w:rPr>
          <w:sz w:val="28"/>
          <w:szCs w:val="28"/>
        </w:rPr>
        <w:fldChar w:fldCharType="end"/>
      </w:r>
    </w:p>
    <w:p w14:paraId="76A3CDB7">
      <w:pPr>
        <w:pStyle w:val="9"/>
        <w:tabs>
          <w:tab w:val="right" w:leader="dot" w:pos="8958"/>
        </w:tabs>
        <w:rPr>
          <w:sz w:val="28"/>
          <w:szCs w:val="28"/>
        </w:rPr>
      </w:pPr>
      <w:r>
        <w:fldChar w:fldCharType="begin"/>
      </w:r>
      <w:r>
        <w:instrText xml:space="preserve"> HYPERLINK \l "_Toc20574" </w:instrText>
      </w:r>
      <w:r>
        <w:fldChar w:fldCharType="separate"/>
      </w:r>
      <w:r>
        <w:rPr>
          <w:rFonts w:hint="eastAsia" w:ascii="楷体_GB2312" w:hAnsi="楷体_GB2312" w:eastAsia="楷体_GB2312" w:cs="楷体_GB2312"/>
          <w:bCs/>
          <w:sz w:val="28"/>
          <w:szCs w:val="28"/>
        </w:rPr>
        <w:t>25.串通情形认定及处理</w:t>
      </w:r>
      <w:r>
        <w:rPr>
          <w:sz w:val="28"/>
          <w:szCs w:val="28"/>
        </w:rPr>
        <w:tab/>
      </w:r>
      <w:r>
        <w:rPr>
          <w:sz w:val="28"/>
          <w:szCs w:val="28"/>
        </w:rPr>
        <w:fldChar w:fldCharType="begin"/>
      </w:r>
      <w:r>
        <w:rPr>
          <w:sz w:val="28"/>
          <w:szCs w:val="28"/>
        </w:rPr>
        <w:instrText xml:space="preserve"> PAGEREF _Toc20574 </w:instrText>
      </w:r>
      <w:r>
        <w:rPr>
          <w:sz w:val="28"/>
          <w:szCs w:val="28"/>
        </w:rPr>
        <w:fldChar w:fldCharType="separate"/>
      </w:r>
      <w:r>
        <w:rPr>
          <w:sz w:val="28"/>
          <w:szCs w:val="28"/>
        </w:rPr>
        <w:t>12</w:t>
      </w:r>
      <w:r>
        <w:rPr>
          <w:sz w:val="28"/>
          <w:szCs w:val="28"/>
        </w:rPr>
        <w:fldChar w:fldCharType="end"/>
      </w:r>
      <w:r>
        <w:rPr>
          <w:sz w:val="28"/>
          <w:szCs w:val="28"/>
        </w:rPr>
        <w:fldChar w:fldCharType="end"/>
      </w:r>
    </w:p>
    <w:p w14:paraId="1B3B0539">
      <w:pPr>
        <w:pStyle w:val="14"/>
        <w:tabs>
          <w:tab w:val="right" w:leader="dot" w:pos="8958"/>
        </w:tabs>
        <w:rPr>
          <w:sz w:val="28"/>
          <w:szCs w:val="28"/>
        </w:rPr>
      </w:pPr>
      <w:r>
        <w:fldChar w:fldCharType="begin"/>
      </w:r>
      <w:r>
        <w:instrText xml:space="preserve"> HYPERLINK \l "_Toc32597" </w:instrText>
      </w:r>
      <w:r>
        <w:fldChar w:fldCharType="separate"/>
      </w:r>
      <w:r>
        <w:rPr>
          <w:rFonts w:hint="eastAsia" w:ascii="黑体" w:hAnsi="黑体" w:eastAsia="黑体" w:cs="黑体"/>
          <w:sz w:val="28"/>
          <w:szCs w:val="28"/>
        </w:rPr>
        <w:t>六、成交结果信息公布与授予合同</w:t>
      </w:r>
      <w:r>
        <w:rPr>
          <w:sz w:val="28"/>
          <w:szCs w:val="28"/>
        </w:rPr>
        <w:tab/>
      </w:r>
      <w:r>
        <w:rPr>
          <w:rFonts w:hint="eastAsia"/>
          <w:sz w:val="28"/>
          <w:szCs w:val="28"/>
        </w:rPr>
        <w:t>2</w:t>
      </w:r>
      <w:r>
        <w:rPr>
          <w:rFonts w:hint="eastAsia"/>
          <w:sz w:val="28"/>
          <w:szCs w:val="28"/>
        </w:rPr>
        <w:fldChar w:fldCharType="end"/>
      </w:r>
      <w:r>
        <w:rPr>
          <w:rFonts w:hint="eastAsia"/>
          <w:sz w:val="28"/>
          <w:szCs w:val="28"/>
        </w:rPr>
        <w:t>6</w:t>
      </w:r>
    </w:p>
    <w:p w14:paraId="07FB049A">
      <w:pPr>
        <w:pStyle w:val="9"/>
        <w:tabs>
          <w:tab w:val="right" w:leader="dot" w:pos="8958"/>
        </w:tabs>
        <w:rPr>
          <w:sz w:val="28"/>
          <w:szCs w:val="28"/>
        </w:rPr>
      </w:pPr>
      <w:r>
        <w:fldChar w:fldCharType="begin"/>
      </w:r>
      <w:r>
        <w:instrText xml:space="preserve"> HYPERLINK \l "_Toc28490" </w:instrText>
      </w:r>
      <w:r>
        <w:fldChar w:fldCharType="separate"/>
      </w:r>
      <w:r>
        <w:rPr>
          <w:rFonts w:hint="eastAsia" w:ascii="楷体_GB2312" w:hAnsi="楷体_GB2312" w:eastAsia="楷体_GB2312" w:cs="楷体_GB2312"/>
          <w:bCs/>
          <w:sz w:val="28"/>
          <w:szCs w:val="28"/>
        </w:rPr>
        <w:t>26.成交信息的公布与通知</w:t>
      </w:r>
      <w:r>
        <w:rPr>
          <w:sz w:val="28"/>
          <w:szCs w:val="28"/>
        </w:rPr>
        <w:tab/>
      </w:r>
      <w:r>
        <w:rPr>
          <w:sz w:val="28"/>
          <w:szCs w:val="28"/>
        </w:rPr>
        <w:fldChar w:fldCharType="begin"/>
      </w:r>
      <w:r>
        <w:rPr>
          <w:sz w:val="28"/>
          <w:szCs w:val="28"/>
        </w:rPr>
        <w:instrText xml:space="preserve"> PAGEREF _Toc28490 </w:instrText>
      </w:r>
      <w:r>
        <w:rPr>
          <w:sz w:val="28"/>
          <w:szCs w:val="28"/>
        </w:rPr>
        <w:fldChar w:fldCharType="separate"/>
      </w:r>
      <w:r>
        <w:rPr>
          <w:sz w:val="28"/>
          <w:szCs w:val="28"/>
        </w:rPr>
        <w:t>13</w:t>
      </w:r>
      <w:r>
        <w:rPr>
          <w:sz w:val="28"/>
          <w:szCs w:val="28"/>
        </w:rPr>
        <w:fldChar w:fldCharType="end"/>
      </w:r>
      <w:r>
        <w:rPr>
          <w:sz w:val="28"/>
          <w:szCs w:val="28"/>
        </w:rPr>
        <w:fldChar w:fldCharType="end"/>
      </w:r>
    </w:p>
    <w:p w14:paraId="4C6C1DA4">
      <w:pPr>
        <w:pStyle w:val="9"/>
        <w:tabs>
          <w:tab w:val="right" w:leader="dot" w:pos="8958"/>
        </w:tabs>
        <w:rPr>
          <w:sz w:val="28"/>
          <w:szCs w:val="28"/>
        </w:rPr>
      </w:pPr>
      <w:r>
        <w:fldChar w:fldCharType="begin"/>
      </w:r>
      <w:r>
        <w:instrText xml:space="preserve"> HYPERLINK \l "_Toc1580" </w:instrText>
      </w:r>
      <w:r>
        <w:fldChar w:fldCharType="separate"/>
      </w:r>
      <w:r>
        <w:rPr>
          <w:rFonts w:hint="eastAsia" w:ascii="楷体_GB2312" w:hAnsi="楷体_GB2312" w:eastAsia="楷体_GB2312" w:cs="楷体_GB2312"/>
          <w:bCs/>
          <w:sz w:val="28"/>
          <w:szCs w:val="28"/>
        </w:rPr>
        <w:t>27.授予合同</w:t>
      </w:r>
      <w:r>
        <w:rPr>
          <w:sz w:val="28"/>
          <w:szCs w:val="28"/>
        </w:rPr>
        <w:tab/>
      </w:r>
      <w:r>
        <w:rPr>
          <w:sz w:val="28"/>
          <w:szCs w:val="28"/>
        </w:rPr>
        <w:fldChar w:fldCharType="begin"/>
      </w:r>
      <w:r>
        <w:rPr>
          <w:sz w:val="28"/>
          <w:szCs w:val="28"/>
        </w:rPr>
        <w:instrText xml:space="preserve"> PAGEREF _Toc1580 </w:instrText>
      </w:r>
      <w:r>
        <w:rPr>
          <w:sz w:val="28"/>
          <w:szCs w:val="28"/>
        </w:rPr>
        <w:fldChar w:fldCharType="separate"/>
      </w:r>
      <w:r>
        <w:rPr>
          <w:sz w:val="28"/>
          <w:szCs w:val="28"/>
        </w:rPr>
        <w:t>13</w:t>
      </w:r>
      <w:r>
        <w:rPr>
          <w:sz w:val="28"/>
          <w:szCs w:val="28"/>
        </w:rPr>
        <w:fldChar w:fldCharType="end"/>
      </w:r>
      <w:r>
        <w:rPr>
          <w:sz w:val="28"/>
          <w:szCs w:val="28"/>
        </w:rPr>
        <w:fldChar w:fldCharType="end"/>
      </w:r>
    </w:p>
    <w:p w14:paraId="77B02C8F">
      <w:pPr>
        <w:pStyle w:val="9"/>
        <w:tabs>
          <w:tab w:val="right" w:leader="dot" w:pos="8958"/>
        </w:tabs>
        <w:rPr>
          <w:sz w:val="28"/>
          <w:szCs w:val="28"/>
        </w:rPr>
      </w:pPr>
      <w:r>
        <w:fldChar w:fldCharType="begin"/>
      </w:r>
      <w:r>
        <w:instrText xml:space="preserve"> HYPERLINK \l "_Toc14343" </w:instrText>
      </w:r>
      <w:r>
        <w:fldChar w:fldCharType="separate"/>
      </w:r>
      <w:r>
        <w:rPr>
          <w:rFonts w:hint="eastAsia" w:ascii="楷体_GB2312" w:hAnsi="楷体_GB2312" w:eastAsia="楷体_GB2312" w:cs="楷体_GB2312"/>
          <w:bCs/>
          <w:sz w:val="28"/>
          <w:szCs w:val="28"/>
        </w:rPr>
        <w:t>28.履约验收</w:t>
      </w:r>
      <w:r>
        <w:rPr>
          <w:sz w:val="28"/>
          <w:szCs w:val="28"/>
        </w:rPr>
        <w:tab/>
      </w:r>
      <w:r>
        <w:rPr>
          <w:sz w:val="28"/>
          <w:szCs w:val="28"/>
        </w:rPr>
        <w:fldChar w:fldCharType="begin"/>
      </w:r>
      <w:r>
        <w:rPr>
          <w:sz w:val="28"/>
          <w:szCs w:val="28"/>
        </w:rPr>
        <w:instrText xml:space="preserve"> PAGEREF _Toc14343 </w:instrText>
      </w:r>
      <w:r>
        <w:rPr>
          <w:sz w:val="28"/>
          <w:szCs w:val="28"/>
        </w:rPr>
        <w:fldChar w:fldCharType="separate"/>
      </w:r>
      <w:r>
        <w:rPr>
          <w:sz w:val="28"/>
          <w:szCs w:val="28"/>
        </w:rPr>
        <w:t>13</w:t>
      </w:r>
      <w:r>
        <w:rPr>
          <w:sz w:val="28"/>
          <w:szCs w:val="28"/>
        </w:rPr>
        <w:fldChar w:fldCharType="end"/>
      </w:r>
      <w:r>
        <w:rPr>
          <w:sz w:val="28"/>
          <w:szCs w:val="28"/>
        </w:rPr>
        <w:fldChar w:fldCharType="end"/>
      </w:r>
    </w:p>
    <w:p w14:paraId="3BE1CFC2">
      <w:pPr>
        <w:pStyle w:val="14"/>
        <w:tabs>
          <w:tab w:val="right" w:leader="dot" w:pos="8958"/>
        </w:tabs>
        <w:rPr>
          <w:sz w:val="28"/>
          <w:szCs w:val="28"/>
        </w:rPr>
      </w:pPr>
      <w:r>
        <w:fldChar w:fldCharType="begin"/>
      </w:r>
      <w:r>
        <w:instrText xml:space="preserve"> HYPERLINK \l "_Toc2728" </w:instrText>
      </w:r>
      <w:r>
        <w:fldChar w:fldCharType="separate"/>
      </w:r>
      <w:r>
        <w:rPr>
          <w:rFonts w:hint="eastAsia" w:ascii="黑体" w:hAnsi="黑体" w:eastAsia="黑体" w:cs="黑体"/>
          <w:sz w:val="28"/>
          <w:szCs w:val="28"/>
        </w:rPr>
        <w:t>七、询问与质疑</w:t>
      </w:r>
      <w:r>
        <w:rPr>
          <w:sz w:val="28"/>
          <w:szCs w:val="28"/>
        </w:rPr>
        <w:tab/>
      </w:r>
      <w:r>
        <w:rPr>
          <w:sz w:val="28"/>
          <w:szCs w:val="28"/>
        </w:rPr>
        <w:fldChar w:fldCharType="begin"/>
      </w:r>
      <w:r>
        <w:rPr>
          <w:sz w:val="28"/>
          <w:szCs w:val="28"/>
        </w:rPr>
        <w:instrText xml:space="preserve"> PAGEREF _Toc2728 </w:instrText>
      </w:r>
      <w:r>
        <w:rPr>
          <w:sz w:val="28"/>
          <w:szCs w:val="28"/>
        </w:rPr>
        <w:fldChar w:fldCharType="separate"/>
      </w:r>
      <w:r>
        <w:rPr>
          <w:sz w:val="28"/>
          <w:szCs w:val="28"/>
        </w:rPr>
        <w:t>14</w:t>
      </w:r>
      <w:r>
        <w:rPr>
          <w:sz w:val="28"/>
          <w:szCs w:val="28"/>
        </w:rPr>
        <w:fldChar w:fldCharType="end"/>
      </w:r>
      <w:r>
        <w:rPr>
          <w:sz w:val="28"/>
          <w:szCs w:val="28"/>
        </w:rPr>
        <w:fldChar w:fldCharType="end"/>
      </w:r>
    </w:p>
    <w:p w14:paraId="09A5718C">
      <w:pPr>
        <w:pStyle w:val="9"/>
        <w:tabs>
          <w:tab w:val="right" w:leader="dot" w:pos="8958"/>
        </w:tabs>
        <w:rPr>
          <w:sz w:val="28"/>
          <w:szCs w:val="28"/>
        </w:rPr>
      </w:pPr>
      <w:r>
        <w:fldChar w:fldCharType="begin"/>
      </w:r>
      <w:r>
        <w:instrText xml:space="preserve"> HYPERLINK \l "_Toc14109" </w:instrText>
      </w:r>
      <w:r>
        <w:fldChar w:fldCharType="separate"/>
      </w:r>
      <w:r>
        <w:rPr>
          <w:rFonts w:hint="eastAsia" w:ascii="楷体_GB2312" w:hAnsi="楷体_GB2312" w:eastAsia="楷体_GB2312" w:cs="楷体_GB2312"/>
          <w:bCs/>
          <w:sz w:val="28"/>
          <w:szCs w:val="28"/>
        </w:rPr>
        <w:t>29.对采购过程、结果的询问及质疑</w:t>
      </w:r>
      <w:r>
        <w:rPr>
          <w:sz w:val="28"/>
          <w:szCs w:val="28"/>
        </w:rPr>
        <w:tab/>
      </w:r>
      <w:r>
        <w:rPr>
          <w:sz w:val="28"/>
          <w:szCs w:val="28"/>
        </w:rPr>
        <w:fldChar w:fldCharType="begin"/>
      </w:r>
      <w:r>
        <w:rPr>
          <w:sz w:val="28"/>
          <w:szCs w:val="28"/>
        </w:rPr>
        <w:instrText xml:space="preserve"> PAGEREF _Toc14109 </w:instrText>
      </w:r>
      <w:r>
        <w:rPr>
          <w:sz w:val="28"/>
          <w:szCs w:val="28"/>
        </w:rPr>
        <w:fldChar w:fldCharType="separate"/>
      </w:r>
      <w:r>
        <w:rPr>
          <w:sz w:val="28"/>
          <w:szCs w:val="28"/>
        </w:rPr>
        <w:t>14</w:t>
      </w:r>
      <w:r>
        <w:rPr>
          <w:sz w:val="28"/>
          <w:szCs w:val="28"/>
        </w:rPr>
        <w:fldChar w:fldCharType="end"/>
      </w:r>
      <w:r>
        <w:rPr>
          <w:sz w:val="28"/>
          <w:szCs w:val="28"/>
        </w:rPr>
        <w:fldChar w:fldCharType="end"/>
      </w:r>
    </w:p>
    <w:p w14:paraId="42A8A54A">
      <w:pPr>
        <w:pStyle w:val="14"/>
        <w:tabs>
          <w:tab w:val="right" w:leader="dot" w:pos="8958"/>
        </w:tabs>
        <w:rPr>
          <w:sz w:val="28"/>
          <w:szCs w:val="28"/>
        </w:rPr>
      </w:pPr>
      <w:r>
        <w:fldChar w:fldCharType="begin"/>
      </w:r>
      <w:r>
        <w:instrText xml:space="preserve"> HYPERLINK \l "_Toc28133" </w:instrText>
      </w:r>
      <w:r>
        <w:fldChar w:fldCharType="separate"/>
      </w:r>
      <w:r>
        <w:rPr>
          <w:rFonts w:hint="eastAsia" w:ascii="黑体" w:hAnsi="黑体" w:eastAsia="黑体" w:cs="黑体"/>
          <w:sz w:val="28"/>
          <w:szCs w:val="28"/>
        </w:rPr>
        <w:t>八、政府采购政策</w:t>
      </w:r>
      <w:r>
        <w:rPr>
          <w:sz w:val="28"/>
          <w:szCs w:val="28"/>
        </w:rPr>
        <w:tab/>
      </w:r>
      <w:r>
        <w:rPr>
          <w:sz w:val="28"/>
          <w:szCs w:val="28"/>
        </w:rPr>
        <w:fldChar w:fldCharType="begin"/>
      </w:r>
      <w:r>
        <w:rPr>
          <w:sz w:val="28"/>
          <w:szCs w:val="28"/>
        </w:rPr>
        <w:instrText xml:space="preserve"> PAGEREF _Toc28133 </w:instrText>
      </w:r>
      <w:r>
        <w:rPr>
          <w:sz w:val="28"/>
          <w:szCs w:val="28"/>
        </w:rPr>
        <w:fldChar w:fldCharType="separate"/>
      </w:r>
      <w:r>
        <w:rPr>
          <w:sz w:val="28"/>
          <w:szCs w:val="28"/>
        </w:rPr>
        <w:t>14</w:t>
      </w:r>
      <w:r>
        <w:rPr>
          <w:sz w:val="28"/>
          <w:szCs w:val="28"/>
        </w:rPr>
        <w:fldChar w:fldCharType="end"/>
      </w:r>
      <w:r>
        <w:rPr>
          <w:sz w:val="28"/>
          <w:szCs w:val="28"/>
        </w:rPr>
        <w:fldChar w:fldCharType="end"/>
      </w:r>
    </w:p>
    <w:p w14:paraId="4393B337">
      <w:pPr>
        <w:pStyle w:val="9"/>
        <w:tabs>
          <w:tab w:val="right" w:leader="dot" w:pos="8958"/>
        </w:tabs>
        <w:rPr>
          <w:sz w:val="28"/>
          <w:szCs w:val="28"/>
        </w:rPr>
      </w:pPr>
      <w:r>
        <w:fldChar w:fldCharType="begin"/>
      </w:r>
      <w:r>
        <w:instrText xml:space="preserve"> HYPERLINK \l "_Toc22921" </w:instrText>
      </w:r>
      <w:r>
        <w:fldChar w:fldCharType="separate"/>
      </w:r>
      <w:r>
        <w:rPr>
          <w:rFonts w:hint="eastAsia" w:ascii="楷体_GB2312" w:hAnsi="楷体_GB2312" w:eastAsia="楷体_GB2312" w:cs="楷体_GB2312"/>
          <w:bCs/>
          <w:sz w:val="28"/>
          <w:szCs w:val="28"/>
        </w:rPr>
        <w:t>30.政府采购政策</w:t>
      </w:r>
      <w:r>
        <w:rPr>
          <w:sz w:val="28"/>
          <w:szCs w:val="28"/>
        </w:rPr>
        <w:tab/>
      </w:r>
      <w:r>
        <w:rPr>
          <w:sz w:val="28"/>
          <w:szCs w:val="28"/>
        </w:rPr>
        <w:fldChar w:fldCharType="begin"/>
      </w:r>
      <w:r>
        <w:rPr>
          <w:sz w:val="28"/>
          <w:szCs w:val="28"/>
        </w:rPr>
        <w:instrText xml:space="preserve"> PAGEREF _Toc22921 </w:instrText>
      </w:r>
      <w:r>
        <w:rPr>
          <w:sz w:val="28"/>
          <w:szCs w:val="28"/>
        </w:rPr>
        <w:fldChar w:fldCharType="separate"/>
      </w:r>
      <w:r>
        <w:rPr>
          <w:sz w:val="28"/>
          <w:szCs w:val="28"/>
        </w:rPr>
        <w:t>14</w:t>
      </w:r>
      <w:r>
        <w:rPr>
          <w:sz w:val="28"/>
          <w:szCs w:val="28"/>
        </w:rPr>
        <w:fldChar w:fldCharType="end"/>
      </w:r>
      <w:r>
        <w:rPr>
          <w:sz w:val="28"/>
          <w:szCs w:val="28"/>
        </w:rPr>
        <w:fldChar w:fldCharType="end"/>
      </w:r>
    </w:p>
    <w:p w14:paraId="1BF4E950">
      <w:pPr>
        <w:pStyle w:val="14"/>
        <w:tabs>
          <w:tab w:val="right" w:leader="dot" w:pos="8958"/>
        </w:tabs>
        <w:rPr>
          <w:sz w:val="28"/>
          <w:szCs w:val="28"/>
        </w:rPr>
      </w:pPr>
      <w:r>
        <w:fldChar w:fldCharType="begin"/>
      </w:r>
      <w:r>
        <w:instrText xml:space="preserve"> HYPERLINK \l "_Toc22869" </w:instrText>
      </w:r>
      <w:r>
        <w:fldChar w:fldCharType="separate"/>
      </w:r>
      <w:r>
        <w:rPr>
          <w:rFonts w:hint="eastAsia" w:ascii="黑体" w:hAnsi="黑体" w:eastAsia="黑体" w:cs="黑体"/>
          <w:sz w:val="28"/>
          <w:szCs w:val="28"/>
        </w:rPr>
        <w:t>九、其他规定</w:t>
      </w:r>
      <w:r>
        <w:rPr>
          <w:sz w:val="28"/>
          <w:szCs w:val="28"/>
        </w:rPr>
        <w:tab/>
      </w:r>
      <w:r>
        <w:rPr>
          <w:sz w:val="28"/>
          <w:szCs w:val="28"/>
        </w:rPr>
        <w:fldChar w:fldCharType="begin"/>
      </w:r>
      <w:r>
        <w:rPr>
          <w:sz w:val="28"/>
          <w:szCs w:val="28"/>
        </w:rPr>
        <w:instrText xml:space="preserve"> PAGEREF _Toc22869 </w:instrText>
      </w:r>
      <w:r>
        <w:rPr>
          <w:sz w:val="28"/>
          <w:szCs w:val="28"/>
        </w:rPr>
        <w:fldChar w:fldCharType="separate"/>
      </w:r>
      <w:r>
        <w:rPr>
          <w:sz w:val="28"/>
          <w:szCs w:val="28"/>
        </w:rPr>
        <w:t>15</w:t>
      </w:r>
      <w:r>
        <w:rPr>
          <w:sz w:val="28"/>
          <w:szCs w:val="28"/>
        </w:rPr>
        <w:fldChar w:fldCharType="end"/>
      </w:r>
      <w:r>
        <w:rPr>
          <w:sz w:val="28"/>
          <w:szCs w:val="28"/>
        </w:rPr>
        <w:fldChar w:fldCharType="end"/>
      </w:r>
    </w:p>
    <w:p w14:paraId="699CDAE6">
      <w:pPr>
        <w:pStyle w:val="9"/>
        <w:tabs>
          <w:tab w:val="right" w:leader="dot" w:pos="8958"/>
        </w:tabs>
        <w:rPr>
          <w:sz w:val="28"/>
          <w:szCs w:val="28"/>
        </w:rPr>
      </w:pPr>
      <w:r>
        <w:fldChar w:fldCharType="begin"/>
      </w:r>
      <w:r>
        <w:instrText xml:space="preserve"> HYPERLINK \l "_Toc31158" </w:instrText>
      </w:r>
      <w:r>
        <w:fldChar w:fldCharType="separate"/>
      </w:r>
      <w:r>
        <w:rPr>
          <w:rFonts w:hint="eastAsia" w:ascii="楷体_GB2312" w:hAnsi="楷体_GB2312" w:eastAsia="楷体_GB2312" w:cs="楷体_GB2312"/>
          <w:bCs/>
          <w:sz w:val="28"/>
          <w:szCs w:val="28"/>
        </w:rPr>
        <w:t>31.代理服务费</w:t>
      </w:r>
      <w:r>
        <w:rPr>
          <w:sz w:val="28"/>
          <w:szCs w:val="28"/>
        </w:rPr>
        <w:tab/>
      </w:r>
      <w:r>
        <w:rPr>
          <w:sz w:val="28"/>
          <w:szCs w:val="28"/>
        </w:rPr>
        <w:fldChar w:fldCharType="begin"/>
      </w:r>
      <w:r>
        <w:rPr>
          <w:sz w:val="28"/>
          <w:szCs w:val="28"/>
        </w:rPr>
        <w:instrText xml:space="preserve"> PAGEREF _Toc31158 </w:instrText>
      </w:r>
      <w:r>
        <w:rPr>
          <w:sz w:val="28"/>
          <w:szCs w:val="28"/>
        </w:rPr>
        <w:fldChar w:fldCharType="separate"/>
      </w:r>
      <w:r>
        <w:rPr>
          <w:sz w:val="28"/>
          <w:szCs w:val="28"/>
        </w:rPr>
        <w:t>15</w:t>
      </w:r>
      <w:r>
        <w:rPr>
          <w:sz w:val="28"/>
          <w:szCs w:val="28"/>
        </w:rPr>
        <w:fldChar w:fldCharType="end"/>
      </w:r>
      <w:r>
        <w:rPr>
          <w:sz w:val="28"/>
          <w:szCs w:val="28"/>
        </w:rPr>
        <w:fldChar w:fldCharType="end"/>
      </w:r>
    </w:p>
    <w:p w14:paraId="1E90BECC">
      <w:pPr>
        <w:pStyle w:val="9"/>
        <w:tabs>
          <w:tab w:val="right" w:leader="dot" w:pos="8958"/>
        </w:tabs>
        <w:rPr>
          <w:sz w:val="28"/>
          <w:szCs w:val="28"/>
        </w:rPr>
      </w:pPr>
      <w:r>
        <w:fldChar w:fldCharType="begin"/>
      </w:r>
      <w:r>
        <w:instrText xml:space="preserve"> HYPERLINK \l "_Toc16758" </w:instrText>
      </w:r>
      <w:r>
        <w:fldChar w:fldCharType="separate"/>
      </w:r>
      <w:r>
        <w:rPr>
          <w:rFonts w:hint="eastAsia" w:ascii="楷体_GB2312" w:hAnsi="楷体_GB2312" w:eastAsia="楷体_GB2312" w:cs="楷体_GB2312"/>
          <w:bCs/>
          <w:sz w:val="28"/>
          <w:szCs w:val="28"/>
        </w:rPr>
        <w:t>32.其他规定</w:t>
      </w:r>
      <w:r>
        <w:rPr>
          <w:sz w:val="28"/>
          <w:szCs w:val="28"/>
        </w:rPr>
        <w:tab/>
      </w:r>
      <w:r>
        <w:rPr>
          <w:sz w:val="28"/>
          <w:szCs w:val="28"/>
        </w:rPr>
        <w:fldChar w:fldCharType="begin"/>
      </w:r>
      <w:r>
        <w:rPr>
          <w:sz w:val="28"/>
          <w:szCs w:val="28"/>
        </w:rPr>
        <w:instrText xml:space="preserve"> PAGEREF _Toc16758 </w:instrText>
      </w:r>
      <w:r>
        <w:rPr>
          <w:sz w:val="28"/>
          <w:szCs w:val="28"/>
        </w:rPr>
        <w:fldChar w:fldCharType="separate"/>
      </w:r>
      <w:r>
        <w:rPr>
          <w:sz w:val="28"/>
          <w:szCs w:val="28"/>
        </w:rPr>
        <w:t>15</w:t>
      </w:r>
      <w:r>
        <w:rPr>
          <w:sz w:val="28"/>
          <w:szCs w:val="28"/>
        </w:rPr>
        <w:fldChar w:fldCharType="end"/>
      </w:r>
      <w:r>
        <w:rPr>
          <w:sz w:val="28"/>
          <w:szCs w:val="28"/>
        </w:rPr>
        <w:fldChar w:fldCharType="end"/>
      </w:r>
    </w:p>
    <w:p w14:paraId="18A2248B">
      <w:pPr>
        <w:pStyle w:val="13"/>
        <w:tabs>
          <w:tab w:val="right" w:leader="dot" w:pos="8958"/>
        </w:tabs>
        <w:rPr>
          <w:sz w:val="28"/>
          <w:szCs w:val="28"/>
        </w:rPr>
      </w:pPr>
      <w:r>
        <w:fldChar w:fldCharType="begin"/>
      </w:r>
      <w:r>
        <w:instrText xml:space="preserve"> HYPERLINK \l "_Toc5886" </w:instrText>
      </w:r>
      <w:r>
        <w:fldChar w:fldCharType="separate"/>
      </w:r>
      <w:r>
        <w:rPr>
          <w:rFonts w:hint="eastAsia" w:ascii="华文中宋" w:hAnsi="华文中宋" w:eastAsia="华文中宋" w:cs="华文中宋"/>
          <w:sz w:val="28"/>
          <w:szCs w:val="28"/>
        </w:rPr>
        <w:t>第三部分 采购需求</w:t>
      </w:r>
      <w:r>
        <w:rPr>
          <w:sz w:val="28"/>
          <w:szCs w:val="28"/>
        </w:rPr>
        <w:tab/>
      </w:r>
      <w:r>
        <w:rPr>
          <w:sz w:val="28"/>
          <w:szCs w:val="28"/>
        </w:rPr>
        <w:fldChar w:fldCharType="begin"/>
      </w:r>
      <w:r>
        <w:rPr>
          <w:sz w:val="28"/>
          <w:szCs w:val="28"/>
        </w:rPr>
        <w:instrText xml:space="preserve"> PAGEREF _Toc5886 </w:instrText>
      </w:r>
      <w:r>
        <w:rPr>
          <w:sz w:val="28"/>
          <w:szCs w:val="28"/>
        </w:rPr>
        <w:fldChar w:fldCharType="separate"/>
      </w:r>
      <w:r>
        <w:rPr>
          <w:sz w:val="28"/>
          <w:szCs w:val="28"/>
        </w:rPr>
        <w:t>16</w:t>
      </w:r>
      <w:r>
        <w:rPr>
          <w:sz w:val="28"/>
          <w:szCs w:val="28"/>
        </w:rPr>
        <w:fldChar w:fldCharType="end"/>
      </w:r>
      <w:r>
        <w:rPr>
          <w:sz w:val="28"/>
          <w:szCs w:val="28"/>
        </w:rPr>
        <w:fldChar w:fldCharType="end"/>
      </w:r>
    </w:p>
    <w:p w14:paraId="7694D19C">
      <w:pPr>
        <w:pStyle w:val="14"/>
        <w:tabs>
          <w:tab w:val="right" w:leader="dot" w:pos="8958"/>
        </w:tabs>
        <w:rPr>
          <w:sz w:val="28"/>
          <w:szCs w:val="28"/>
        </w:rPr>
      </w:pPr>
      <w:r>
        <w:fldChar w:fldCharType="begin"/>
      </w:r>
      <w:r>
        <w:instrText xml:space="preserve"> HYPERLINK \l "_Toc22976" </w:instrText>
      </w:r>
      <w:r>
        <w:fldChar w:fldCharType="separate"/>
      </w:r>
      <w:r>
        <w:rPr>
          <w:rFonts w:hint="eastAsia" w:ascii="黑体" w:hAnsi="黑体" w:eastAsia="黑体" w:cs="黑体"/>
          <w:sz w:val="28"/>
          <w:szCs w:val="28"/>
          <w:lang w:val="zh-CN"/>
        </w:rPr>
        <w:t>十、响应说明</w:t>
      </w:r>
      <w:r>
        <w:rPr>
          <w:sz w:val="28"/>
          <w:szCs w:val="28"/>
        </w:rPr>
        <w:tab/>
      </w:r>
      <w:r>
        <w:rPr>
          <w:sz w:val="28"/>
          <w:szCs w:val="28"/>
        </w:rPr>
        <w:fldChar w:fldCharType="begin"/>
      </w:r>
      <w:r>
        <w:rPr>
          <w:sz w:val="28"/>
          <w:szCs w:val="28"/>
        </w:rPr>
        <w:instrText xml:space="preserve"> PAGEREF _Toc22976 </w:instrText>
      </w:r>
      <w:r>
        <w:rPr>
          <w:sz w:val="28"/>
          <w:szCs w:val="28"/>
        </w:rPr>
        <w:fldChar w:fldCharType="separate"/>
      </w:r>
      <w:r>
        <w:rPr>
          <w:sz w:val="28"/>
          <w:szCs w:val="28"/>
        </w:rPr>
        <w:t>16</w:t>
      </w:r>
      <w:r>
        <w:rPr>
          <w:sz w:val="28"/>
          <w:szCs w:val="28"/>
        </w:rPr>
        <w:fldChar w:fldCharType="end"/>
      </w:r>
      <w:r>
        <w:rPr>
          <w:sz w:val="28"/>
          <w:szCs w:val="28"/>
        </w:rPr>
        <w:fldChar w:fldCharType="end"/>
      </w:r>
    </w:p>
    <w:p w14:paraId="06D29420">
      <w:pPr>
        <w:pStyle w:val="14"/>
        <w:tabs>
          <w:tab w:val="right" w:leader="dot" w:pos="8958"/>
        </w:tabs>
        <w:rPr>
          <w:sz w:val="28"/>
          <w:szCs w:val="28"/>
        </w:rPr>
      </w:pPr>
      <w:r>
        <w:fldChar w:fldCharType="begin"/>
      </w:r>
      <w:r>
        <w:instrText xml:space="preserve"> HYPERLINK \l "_Toc10839" </w:instrText>
      </w:r>
      <w:r>
        <w:fldChar w:fldCharType="separate"/>
      </w:r>
      <w:r>
        <w:rPr>
          <w:rFonts w:hint="eastAsia" w:ascii="黑体" w:hAnsi="黑体" w:eastAsia="黑体" w:cs="黑体"/>
          <w:sz w:val="28"/>
          <w:szCs w:val="28"/>
          <w:lang w:val="zh-CN"/>
        </w:rPr>
        <w:t>十一、重要指标</w:t>
      </w:r>
      <w:r>
        <w:rPr>
          <w:sz w:val="28"/>
          <w:szCs w:val="28"/>
        </w:rPr>
        <w:tab/>
      </w:r>
      <w:r>
        <w:rPr>
          <w:sz w:val="28"/>
          <w:szCs w:val="28"/>
        </w:rPr>
        <w:fldChar w:fldCharType="begin"/>
      </w:r>
      <w:r>
        <w:rPr>
          <w:sz w:val="28"/>
          <w:szCs w:val="28"/>
        </w:rPr>
        <w:instrText xml:space="preserve"> PAGEREF _Toc10839 </w:instrText>
      </w:r>
      <w:r>
        <w:rPr>
          <w:sz w:val="28"/>
          <w:szCs w:val="28"/>
        </w:rPr>
        <w:fldChar w:fldCharType="separate"/>
      </w:r>
      <w:r>
        <w:rPr>
          <w:sz w:val="28"/>
          <w:szCs w:val="28"/>
        </w:rPr>
        <w:t>16</w:t>
      </w:r>
      <w:r>
        <w:rPr>
          <w:sz w:val="28"/>
          <w:szCs w:val="28"/>
        </w:rPr>
        <w:fldChar w:fldCharType="end"/>
      </w:r>
      <w:r>
        <w:rPr>
          <w:sz w:val="28"/>
          <w:szCs w:val="28"/>
        </w:rPr>
        <w:fldChar w:fldCharType="end"/>
      </w:r>
    </w:p>
    <w:p w14:paraId="55881B4E">
      <w:pPr>
        <w:pStyle w:val="13"/>
        <w:tabs>
          <w:tab w:val="right" w:leader="dot" w:pos="8958"/>
        </w:tabs>
        <w:rPr>
          <w:sz w:val="28"/>
          <w:szCs w:val="28"/>
        </w:rPr>
      </w:pPr>
      <w:r>
        <w:fldChar w:fldCharType="begin"/>
      </w:r>
      <w:r>
        <w:instrText xml:space="preserve"> HYPERLINK \l "_Toc1325" </w:instrText>
      </w:r>
      <w:r>
        <w:fldChar w:fldCharType="separate"/>
      </w:r>
      <w:r>
        <w:rPr>
          <w:rFonts w:hint="eastAsia" w:ascii="华文中宋" w:hAnsi="华文中宋" w:eastAsia="华文中宋" w:cs="华文中宋"/>
          <w:sz w:val="28"/>
          <w:szCs w:val="28"/>
        </w:rPr>
        <w:t>第四部分 谈判响应文件格式</w:t>
      </w:r>
      <w:r>
        <w:rPr>
          <w:sz w:val="28"/>
          <w:szCs w:val="28"/>
        </w:rPr>
        <w:tab/>
      </w:r>
      <w:r>
        <w:rPr>
          <w:sz w:val="28"/>
          <w:szCs w:val="28"/>
        </w:rPr>
        <w:fldChar w:fldCharType="begin"/>
      </w:r>
      <w:r>
        <w:rPr>
          <w:sz w:val="28"/>
          <w:szCs w:val="28"/>
        </w:rPr>
        <w:instrText xml:space="preserve"> PAGEREF _Toc1325 </w:instrText>
      </w:r>
      <w:r>
        <w:rPr>
          <w:sz w:val="28"/>
          <w:szCs w:val="28"/>
        </w:rPr>
        <w:fldChar w:fldCharType="separate"/>
      </w:r>
      <w:r>
        <w:rPr>
          <w:sz w:val="28"/>
          <w:szCs w:val="28"/>
        </w:rPr>
        <w:t>35</w:t>
      </w:r>
      <w:r>
        <w:rPr>
          <w:sz w:val="28"/>
          <w:szCs w:val="28"/>
        </w:rPr>
        <w:fldChar w:fldCharType="end"/>
      </w:r>
      <w:r>
        <w:rPr>
          <w:sz w:val="28"/>
          <w:szCs w:val="28"/>
        </w:rPr>
        <w:fldChar w:fldCharType="end"/>
      </w:r>
    </w:p>
    <w:p w14:paraId="1B304E19">
      <w:pPr>
        <w:pStyle w:val="14"/>
        <w:tabs>
          <w:tab w:val="right" w:leader="dot" w:pos="8958"/>
        </w:tabs>
        <w:rPr>
          <w:sz w:val="28"/>
          <w:szCs w:val="28"/>
        </w:rPr>
      </w:pPr>
      <w:r>
        <w:fldChar w:fldCharType="begin"/>
      </w:r>
      <w:r>
        <w:instrText xml:space="preserve"> HYPERLINK \l "_Toc2376" </w:instrText>
      </w:r>
      <w:r>
        <w:fldChar w:fldCharType="separate"/>
      </w:r>
      <w:r>
        <w:rPr>
          <w:rFonts w:hint="eastAsia" w:ascii="黑体" w:hAnsi="黑体" w:eastAsia="黑体" w:cs="黑体"/>
          <w:sz w:val="28"/>
          <w:szCs w:val="28"/>
        </w:rPr>
        <w:t>十二、谈判响应文件的组成</w:t>
      </w:r>
      <w:r>
        <w:rPr>
          <w:sz w:val="28"/>
          <w:szCs w:val="28"/>
        </w:rPr>
        <w:tab/>
      </w:r>
      <w:r>
        <w:rPr>
          <w:sz w:val="28"/>
          <w:szCs w:val="28"/>
        </w:rPr>
        <w:fldChar w:fldCharType="begin"/>
      </w:r>
      <w:r>
        <w:rPr>
          <w:sz w:val="28"/>
          <w:szCs w:val="28"/>
        </w:rPr>
        <w:instrText xml:space="preserve"> PAGEREF _Toc2376 </w:instrText>
      </w:r>
      <w:r>
        <w:rPr>
          <w:sz w:val="28"/>
          <w:szCs w:val="28"/>
        </w:rPr>
        <w:fldChar w:fldCharType="separate"/>
      </w:r>
      <w:r>
        <w:rPr>
          <w:sz w:val="28"/>
          <w:szCs w:val="28"/>
        </w:rPr>
        <w:t>35</w:t>
      </w:r>
      <w:r>
        <w:rPr>
          <w:sz w:val="28"/>
          <w:szCs w:val="28"/>
        </w:rPr>
        <w:fldChar w:fldCharType="end"/>
      </w:r>
      <w:r>
        <w:rPr>
          <w:sz w:val="28"/>
          <w:szCs w:val="28"/>
        </w:rPr>
        <w:fldChar w:fldCharType="end"/>
      </w:r>
    </w:p>
    <w:p w14:paraId="6892D2E1">
      <w:pPr>
        <w:pStyle w:val="9"/>
        <w:tabs>
          <w:tab w:val="right" w:leader="dot" w:pos="8958"/>
        </w:tabs>
        <w:ind w:left="0" w:leftChars="0" w:firstLine="420" w:firstLineChars="200"/>
        <w:rPr>
          <w:sz w:val="28"/>
          <w:szCs w:val="28"/>
        </w:rPr>
      </w:pPr>
      <w:r>
        <w:fldChar w:fldCharType="begin"/>
      </w:r>
      <w:r>
        <w:instrText xml:space="preserve"> HYPERLINK \l "_Toc4049" </w:instrText>
      </w:r>
      <w:r>
        <w:fldChar w:fldCharType="separate"/>
      </w:r>
      <w:r>
        <w:rPr>
          <w:rFonts w:hint="eastAsia" w:ascii="楷体_GB2312" w:hAnsi="楷体_GB2312" w:eastAsia="楷体_GB2312" w:cs="楷体_GB2312"/>
          <w:bCs/>
          <w:sz w:val="28"/>
          <w:szCs w:val="28"/>
          <w:lang w:val="zh-CN"/>
        </w:rPr>
        <w:t>（一）资格审查部分</w:t>
      </w:r>
      <w:r>
        <w:rPr>
          <w:sz w:val="28"/>
          <w:szCs w:val="28"/>
        </w:rPr>
        <w:tab/>
      </w:r>
      <w:r>
        <w:rPr>
          <w:sz w:val="28"/>
          <w:szCs w:val="28"/>
        </w:rPr>
        <w:fldChar w:fldCharType="begin"/>
      </w:r>
      <w:r>
        <w:rPr>
          <w:sz w:val="28"/>
          <w:szCs w:val="28"/>
        </w:rPr>
        <w:instrText xml:space="preserve"> PAGEREF _Toc4049 </w:instrText>
      </w:r>
      <w:r>
        <w:rPr>
          <w:sz w:val="28"/>
          <w:szCs w:val="28"/>
        </w:rPr>
        <w:fldChar w:fldCharType="separate"/>
      </w:r>
      <w:r>
        <w:rPr>
          <w:sz w:val="28"/>
          <w:szCs w:val="28"/>
        </w:rPr>
        <w:t>35</w:t>
      </w:r>
      <w:r>
        <w:rPr>
          <w:sz w:val="28"/>
          <w:szCs w:val="28"/>
        </w:rPr>
        <w:fldChar w:fldCharType="end"/>
      </w:r>
      <w:r>
        <w:rPr>
          <w:sz w:val="28"/>
          <w:szCs w:val="28"/>
        </w:rPr>
        <w:fldChar w:fldCharType="end"/>
      </w:r>
    </w:p>
    <w:p w14:paraId="1A8F9C80">
      <w:pPr>
        <w:pStyle w:val="9"/>
        <w:tabs>
          <w:tab w:val="right" w:leader="dot" w:pos="8958"/>
        </w:tabs>
        <w:ind w:left="0" w:leftChars="0" w:firstLine="420" w:firstLineChars="200"/>
        <w:rPr>
          <w:sz w:val="28"/>
          <w:szCs w:val="28"/>
        </w:rPr>
      </w:pPr>
      <w:r>
        <w:fldChar w:fldCharType="begin"/>
      </w:r>
      <w:r>
        <w:instrText xml:space="preserve"> HYPERLINK \l "_Toc4501" </w:instrText>
      </w:r>
      <w:r>
        <w:fldChar w:fldCharType="separate"/>
      </w:r>
      <w:r>
        <w:rPr>
          <w:rFonts w:hint="eastAsia" w:ascii="楷体_GB2312" w:hAnsi="楷体_GB2312" w:eastAsia="楷体_GB2312" w:cs="楷体_GB2312"/>
          <w:bCs/>
          <w:sz w:val="28"/>
          <w:szCs w:val="28"/>
          <w:lang w:val="zh-CN"/>
        </w:rPr>
        <w:t>（二）有效性、完整性、响应程度审查部分</w:t>
      </w:r>
      <w:r>
        <w:rPr>
          <w:sz w:val="28"/>
          <w:szCs w:val="28"/>
        </w:rPr>
        <w:tab/>
      </w:r>
      <w:r>
        <w:rPr>
          <w:sz w:val="28"/>
          <w:szCs w:val="28"/>
        </w:rPr>
        <w:fldChar w:fldCharType="begin"/>
      </w:r>
      <w:r>
        <w:rPr>
          <w:sz w:val="28"/>
          <w:szCs w:val="28"/>
        </w:rPr>
        <w:instrText xml:space="preserve"> PAGEREF _Toc4501 </w:instrText>
      </w:r>
      <w:r>
        <w:rPr>
          <w:sz w:val="28"/>
          <w:szCs w:val="28"/>
        </w:rPr>
        <w:fldChar w:fldCharType="separate"/>
      </w:r>
      <w:r>
        <w:rPr>
          <w:sz w:val="28"/>
          <w:szCs w:val="28"/>
        </w:rPr>
        <w:t>35</w:t>
      </w:r>
      <w:r>
        <w:rPr>
          <w:sz w:val="28"/>
          <w:szCs w:val="28"/>
        </w:rPr>
        <w:fldChar w:fldCharType="end"/>
      </w:r>
      <w:r>
        <w:rPr>
          <w:sz w:val="28"/>
          <w:szCs w:val="28"/>
        </w:rPr>
        <w:fldChar w:fldCharType="end"/>
      </w:r>
    </w:p>
    <w:p w14:paraId="3AE0F572">
      <w:pPr>
        <w:pStyle w:val="14"/>
        <w:tabs>
          <w:tab w:val="right" w:leader="dot" w:pos="8958"/>
        </w:tabs>
        <w:rPr>
          <w:sz w:val="28"/>
          <w:szCs w:val="28"/>
        </w:rPr>
      </w:pPr>
      <w:r>
        <w:fldChar w:fldCharType="begin"/>
      </w:r>
      <w:r>
        <w:instrText xml:space="preserve"> HYPERLINK \l "_Toc8795" </w:instrText>
      </w:r>
      <w:r>
        <w:fldChar w:fldCharType="separate"/>
      </w:r>
      <w:r>
        <w:rPr>
          <w:rFonts w:hint="eastAsia" w:ascii="黑体" w:hAnsi="黑体" w:eastAsia="黑体" w:cs="黑体"/>
          <w:sz w:val="28"/>
          <w:szCs w:val="28"/>
        </w:rPr>
        <w:t>十三、谈判响应文件</w:t>
      </w:r>
      <w:r>
        <w:rPr>
          <w:sz w:val="28"/>
          <w:szCs w:val="28"/>
        </w:rPr>
        <w:tab/>
      </w:r>
      <w:r>
        <w:rPr>
          <w:sz w:val="28"/>
          <w:szCs w:val="28"/>
        </w:rPr>
        <w:fldChar w:fldCharType="begin"/>
      </w:r>
      <w:r>
        <w:rPr>
          <w:sz w:val="28"/>
          <w:szCs w:val="28"/>
        </w:rPr>
        <w:instrText xml:space="preserve"> PAGEREF _Toc8795 </w:instrText>
      </w:r>
      <w:r>
        <w:rPr>
          <w:sz w:val="28"/>
          <w:szCs w:val="28"/>
        </w:rPr>
        <w:fldChar w:fldCharType="separate"/>
      </w:r>
      <w:r>
        <w:rPr>
          <w:sz w:val="28"/>
          <w:szCs w:val="28"/>
        </w:rPr>
        <w:t>36</w:t>
      </w:r>
      <w:r>
        <w:rPr>
          <w:sz w:val="28"/>
          <w:szCs w:val="28"/>
        </w:rPr>
        <w:fldChar w:fldCharType="end"/>
      </w:r>
      <w:r>
        <w:rPr>
          <w:sz w:val="28"/>
          <w:szCs w:val="28"/>
        </w:rPr>
        <w:fldChar w:fldCharType="end"/>
      </w:r>
    </w:p>
    <w:p w14:paraId="3C1DF85A">
      <w:pPr>
        <w:pStyle w:val="9"/>
        <w:tabs>
          <w:tab w:val="right" w:leader="dot" w:pos="8958"/>
        </w:tabs>
        <w:ind w:left="0" w:leftChars="0" w:firstLine="420" w:firstLineChars="200"/>
        <w:rPr>
          <w:sz w:val="28"/>
          <w:szCs w:val="28"/>
        </w:rPr>
      </w:pPr>
      <w:r>
        <w:fldChar w:fldCharType="begin"/>
      </w:r>
      <w:r>
        <w:instrText xml:space="preserve"> HYPERLINK \l "_Toc27464" </w:instrText>
      </w:r>
      <w:r>
        <w:fldChar w:fldCharType="separate"/>
      </w:r>
      <w:r>
        <w:rPr>
          <w:rFonts w:hint="eastAsia" w:ascii="楷体_GB2312" w:hAnsi="楷体_GB2312" w:eastAsia="楷体_GB2312" w:cs="楷体_GB2312"/>
          <w:sz w:val="28"/>
          <w:szCs w:val="28"/>
        </w:rPr>
        <w:t>附件1：响应函</w:t>
      </w:r>
      <w:r>
        <w:rPr>
          <w:sz w:val="28"/>
          <w:szCs w:val="28"/>
        </w:rPr>
        <w:tab/>
      </w:r>
      <w:r>
        <w:rPr>
          <w:sz w:val="28"/>
          <w:szCs w:val="28"/>
        </w:rPr>
        <w:fldChar w:fldCharType="begin"/>
      </w:r>
      <w:r>
        <w:rPr>
          <w:sz w:val="28"/>
          <w:szCs w:val="28"/>
        </w:rPr>
        <w:instrText xml:space="preserve"> PAGEREF _Toc27464 </w:instrText>
      </w:r>
      <w:r>
        <w:rPr>
          <w:sz w:val="28"/>
          <w:szCs w:val="28"/>
        </w:rPr>
        <w:fldChar w:fldCharType="separate"/>
      </w:r>
      <w:r>
        <w:rPr>
          <w:sz w:val="28"/>
          <w:szCs w:val="28"/>
        </w:rPr>
        <w:t>37</w:t>
      </w:r>
      <w:r>
        <w:rPr>
          <w:sz w:val="28"/>
          <w:szCs w:val="28"/>
        </w:rPr>
        <w:fldChar w:fldCharType="end"/>
      </w:r>
      <w:r>
        <w:rPr>
          <w:sz w:val="28"/>
          <w:szCs w:val="28"/>
        </w:rPr>
        <w:fldChar w:fldCharType="end"/>
      </w:r>
    </w:p>
    <w:p w14:paraId="546A5F12">
      <w:pPr>
        <w:pStyle w:val="9"/>
        <w:tabs>
          <w:tab w:val="right" w:leader="dot" w:pos="8958"/>
        </w:tabs>
        <w:ind w:left="0" w:leftChars="0" w:firstLine="420" w:firstLineChars="200"/>
        <w:rPr>
          <w:sz w:val="28"/>
          <w:szCs w:val="28"/>
        </w:rPr>
      </w:pPr>
      <w:r>
        <w:fldChar w:fldCharType="begin"/>
      </w:r>
      <w:r>
        <w:instrText xml:space="preserve"> HYPERLINK \l "_Toc9845" </w:instrText>
      </w:r>
      <w:r>
        <w:fldChar w:fldCharType="separate"/>
      </w:r>
      <w:r>
        <w:rPr>
          <w:rFonts w:hint="eastAsia" w:ascii="楷体_GB2312" w:hAnsi="楷体_GB2312" w:eastAsia="楷体_GB2312" w:cs="楷体_GB2312"/>
          <w:sz w:val="28"/>
          <w:szCs w:val="28"/>
        </w:rPr>
        <w:t>附件2：法定代表人证明书</w:t>
      </w:r>
      <w:r>
        <w:rPr>
          <w:sz w:val="28"/>
          <w:szCs w:val="28"/>
        </w:rPr>
        <w:tab/>
      </w:r>
      <w:r>
        <w:rPr>
          <w:sz w:val="28"/>
          <w:szCs w:val="28"/>
        </w:rPr>
        <w:fldChar w:fldCharType="begin"/>
      </w:r>
      <w:r>
        <w:rPr>
          <w:sz w:val="28"/>
          <w:szCs w:val="28"/>
        </w:rPr>
        <w:instrText xml:space="preserve"> PAGEREF _Toc9845 </w:instrText>
      </w:r>
      <w:r>
        <w:rPr>
          <w:sz w:val="28"/>
          <w:szCs w:val="28"/>
        </w:rPr>
        <w:fldChar w:fldCharType="separate"/>
      </w:r>
      <w:r>
        <w:rPr>
          <w:sz w:val="28"/>
          <w:szCs w:val="28"/>
        </w:rPr>
        <w:t>38</w:t>
      </w:r>
      <w:r>
        <w:rPr>
          <w:sz w:val="28"/>
          <w:szCs w:val="28"/>
        </w:rPr>
        <w:fldChar w:fldCharType="end"/>
      </w:r>
      <w:r>
        <w:rPr>
          <w:sz w:val="28"/>
          <w:szCs w:val="28"/>
        </w:rPr>
        <w:fldChar w:fldCharType="end"/>
      </w:r>
    </w:p>
    <w:p w14:paraId="0D33DC5F">
      <w:pPr>
        <w:pStyle w:val="9"/>
        <w:tabs>
          <w:tab w:val="right" w:leader="dot" w:pos="8958"/>
        </w:tabs>
        <w:ind w:left="0" w:leftChars="0" w:firstLine="420" w:firstLineChars="200"/>
        <w:rPr>
          <w:sz w:val="28"/>
          <w:szCs w:val="28"/>
        </w:rPr>
      </w:pPr>
      <w:r>
        <w:fldChar w:fldCharType="begin"/>
      </w:r>
      <w:r>
        <w:instrText xml:space="preserve"> HYPERLINK \l "_Toc23551" </w:instrText>
      </w:r>
      <w:r>
        <w:fldChar w:fldCharType="separate"/>
      </w:r>
      <w:r>
        <w:rPr>
          <w:rFonts w:hint="eastAsia" w:ascii="楷体_GB2312" w:hAnsi="楷体_GB2312" w:eastAsia="楷体_GB2312" w:cs="楷体_GB2312"/>
          <w:sz w:val="28"/>
          <w:szCs w:val="28"/>
        </w:rPr>
        <w:t>附件3：法定代表人授权书</w:t>
      </w:r>
      <w:r>
        <w:rPr>
          <w:sz w:val="28"/>
          <w:szCs w:val="28"/>
        </w:rPr>
        <w:tab/>
      </w:r>
      <w:r>
        <w:rPr>
          <w:sz w:val="28"/>
          <w:szCs w:val="28"/>
        </w:rPr>
        <w:fldChar w:fldCharType="begin"/>
      </w:r>
      <w:r>
        <w:rPr>
          <w:sz w:val="28"/>
          <w:szCs w:val="28"/>
        </w:rPr>
        <w:instrText xml:space="preserve"> PAGEREF _Toc23551 </w:instrText>
      </w:r>
      <w:r>
        <w:rPr>
          <w:sz w:val="28"/>
          <w:szCs w:val="28"/>
        </w:rPr>
        <w:fldChar w:fldCharType="separate"/>
      </w:r>
      <w:r>
        <w:rPr>
          <w:sz w:val="28"/>
          <w:szCs w:val="28"/>
        </w:rPr>
        <w:t>39</w:t>
      </w:r>
      <w:r>
        <w:rPr>
          <w:sz w:val="28"/>
          <w:szCs w:val="28"/>
        </w:rPr>
        <w:fldChar w:fldCharType="end"/>
      </w:r>
      <w:r>
        <w:rPr>
          <w:sz w:val="28"/>
          <w:szCs w:val="28"/>
        </w:rPr>
        <w:fldChar w:fldCharType="end"/>
      </w:r>
    </w:p>
    <w:p w14:paraId="4B5EF333">
      <w:pPr>
        <w:pStyle w:val="9"/>
        <w:tabs>
          <w:tab w:val="right" w:leader="dot" w:pos="8958"/>
        </w:tabs>
        <w:ind w:left="0" w:leftChars="0" w:firstLine="420" w:firstLineChars="200"/>
        <w:rPr>
          <w:sz w:val="28"/>
          <w:szCs w:val="28"/>
        </w:rPr>
      </w:pPr>
      <w:r>
        <w:fldChar w:fldCharType="begin"/>
      </w:r>
      <w:r>
        <w:instrText xml:space="preserve"> HYPERLINK \l "_Toc19298" </w:instrText>
      </w:r>
      <w:r>
        <w:fldChar w:fldCharType="separate"/>
      </w:r>
      <w:r>
        <w:rPr>
          <w:rFonts w:hint="eastAsia" w:ascii="楷体_GB2312" w:hAnsi="楷体_GB2312" w:eastAsia="楷体_GB2312" w:cs="楷体_GB2312"/>
          <w:sz w:val="28"/>
          <w:szCs w:val="28"/>
        </w:rPr>
        <w:t>附件4：供应商承诺函</w:t>
      </w:r>
      <w:r>
        <w:rPr>
          <w:sz w:val="28"/>
          <w:szCs w:val="28"/>
        </w:rPr>
        <w:tab/>
      </w:r>
      <w:r>
        <w:rPr>
          <w:sz w:val="28"/>
          <w:szCs w:val="28"/>
        </w:rPr>
        <w:fldChar w:fldCharType="begin"/>
      </w:r>
      <w:r>
        <w:rPr>
          <w:sz w:val="28"/>
          <w:szCs w:val="28"/>
        </w:rPr>
        <w:instrText xml:space="preserve"> PAGEREF _Toc19298 </w:instrText>
      </w:r>
      <w:r>
        <w:rPr>
          <w:sz w:val="28"/>
          <w:szCs w:val="28"/>
        </w:rPr>
        <w:fldChar w:fldCharType="separate"/>
      </w:r>
      <w:r>
        <w:rPr>
          <w:sz w:val="28"/>
          <w:szCs w:val="28"/>
        </w:rPr>
        <w:t>40</w:t>
      </w:r>
      <w:r>
        <w:rPr>
          <w:sz w:val="28"/>
          <w:szCs w:val="28"/>
        </w:rPr>
        <w:fldChar w:fldCharType="end"/>
      </w:r>
      <w:r>
        <w:rPr>
          <w:sz w:val="28"/>
          <w:szCs w:val="28"/>
        </w:rPr>
        <w:fldChar w:fldCharType="end"/>
      </w:r>
    </w:p>
    <w:p w14:paraId="329A0182">
      <w:pPr>
        <w:pStyle w:val="14"/>
        <w:tabs>
          <w:tab w:val="right" w:leader="dot" w:pos="8958"/>
        </w:tabs>
        <w:ind w:left="0" w:leftChars="0" w:firstLine="420" w:firstLineChars="200"/>
        <w:rPr>
          <w:sz w:val="28"/>
          <w:szCs w:val="28"/>
        </w:rPr>
      </w:pPr>
      <w:r>
        <w:fldChar w:fldCharType="begin"/>
      </w:r>
      <w:r>
        <w:instrText xml:space="preserve"> HYPERLINK \l "_Toc15780" </w:instrText>
      </w:r>
      <w:r>
        <w:fldChar w:fldCharType="separate"/>
      </w:r>
      <w:r>
        <w:rPr>
          <w:rFonts w:hint="eastAsia" w:ascii="楷体_GB2312" w:hAnsi="楷体_GB2312" w:eastAsia="楷体_GB2312" w:cs="楷体_GB2312"/>
          <w:sz w:val="28"/>
          <w:szCs w:val="28"/>
        </w:rPr>
        <w:t>附件5：供应商诚信承诺书</w:t>
      </w:r>
      <w:r>
        <w:rPr>
          <w:sz w:val="28"/>
          <w:szCs w:val="28"/>
        </w:rPr>
        <w:tab/>
      </w:r>
      <w:r>
        <w:rPr>
          <w:sz w:val="28"/>
          <w:szCs w:val="28"/>
        </w:rPr>
        <w:fldChar w:fldCharType="begin"/>
      </w:r>
      <w:r>
        <w:rPr>
          <w:sz w:val="28"/>
          <w:szCs w:val="28"/>
        </w:rPr>
        <w:instrText xml:space="preserve"> PAGEREF _Toc15780 </w:instrText>
      </w:r>
      <w:r>
        <w:rPr>
          <w:sz w:val="28"/>
          <w:szCs w:val="28"/>
        </w:rPr>
        <w:fldChar w:fldCharType="separate"/>
      </w:r>
      <w:r>
        <w:rPr>
          <w:sz w:val="28"/>
          <w:szCs w:val="28"/>
        </w:rPr>
        <w:t>41</w:t>
      </w:r>
      <w:r>
        <w:rPr>
          <w:sz w:val="28"/>
          <w:szCs w:val="28"/>
        </w:rPr>
        <w:fldChar w:fldCharType="end"/>
      </w:r>
      <w:r>
        <w:rPr>
          <w:sz w:val="28"/>
          <w:szCs w:val="28"/>
        </w:rPr>
        <w:fldChar w:fldCharType="end"/>
      </w:r>
    </w:p>
    <w:p w14:paraId="2988436B">
      <w:pPr>
        <w:pStyle w:val="14"/>
        <w:tabs>
          <w:tab w:val="right" w:leader="dot" w:pos="8958"/>
        </w:tabs>
        <w:ind w:left="0" w:leftChars="0" w:firstLine="420" w:firstLineChars="200"/>
        <w:rPr>
          <w:sz w:val="28"/>
          <w:szCs w:val="28"/>
        </w:rPr>
      </w:pPr>
      <w:r>
        <w:fldChar w:fldCharType="begin"/>
      </w:r>
      <w:r>
        <w:instrText xml:space="preserve"> HYPERLINK \l "_Toc5195" </w:instrText>
      </w:r>
      <w:r>
        <w:fldChar w:fldCharType="separate"/>
      </w:r>
      <w:r>
        <w:rPr>
          <w:rFonts w:hint="eastAsia" w:ascii="楷体_GB2312" w:hAnsi="楷体_GB2312" w:eastAsia="楷体_GB2312" w:cs="楷体_GB2312"/>
          <w:sz w:val="28"/>
          <w:szCs w:val="28"/>
        </w:rPr>
        <w:t>附件6：供应商资格证明文件</w:t>
      </w:r>
      <w:r>
        <w:rPr>
          <w:sz w:val="28"/>
          <w:szCs w:val="28"/>
        </w:rPr>
        <w:tab/>
      </w:r>
      <w:r>
        <w:rPr>
          <w:sz w:val="28"/>
          <w:szCs w:val="28"/>
        </w:rPr>
        <w:fldChar w:fldCharType="begin"/>
      </w:r>
      <w:r>
        <w:rPr>
          <w:sz w:val="28"/>
          <w:szCs w:val="28"/>
        </w:rPr>
        <w:instrText xml:space="preserve"> PAGEREF _Toc5195 </w:instrText>
      </w:r>
      <w:r>
        <w:rPr>
          <w:sz w:val="28"/>
          <w:szCs w:val="28"/>
        </w:rPr>
        <w:fldChar w:fldCharType="separate"/>
      </w:r>
      <w:r>
        <w:rPr>
          <w:sz w:val="28"/>
          <w:szCs w:val="28"/>
        </w:rPr>
        <w:t>42</w:t>
      </w:r>
      <w:r>
        <w:rPr>
          <w:sz w:val="28"/>
          <w:szCs w:val="28"/>
        </w:rPr>
        <w:fldChar w:fldCharType="end"/>
      </w:r>
      <w:r>
        <w:rPr>
          <w:sz w:val="28"/>
          <w:szCs w:val="28"/>
        </w:rPr>
        <w:fldChar w:fldCharType="end"/>
      </w:r>
    </w:p>
    <w:p w14:paraId="4B8AB35D">
      <w:pPr>
        <w:pStyle w:val="14"/>
        <w:tabs>
          <w:tab w:val="right" w:leader="dot" w:pos="8958"/>
        </w:tabs>
        <w:ind w:left="0" w:leftChars="0" w:firstLine="420" w:firstLineChars="200"/>
        <w:rPr>
          <w:sz w:val="28"/>
          <w:szCs w:val="28"/>
        </w:rPr>
      </w:pPr>
      <w:r>
        <w:fldChar w:fldCharType="begin"/>
      </w:r>
      <w:r>
        <w:instrText xml:space="preserve"> HYPERLINK \l "_Toc31744" </w:instrText>
      </w:r>
      <w:r>
        <w:fldChar w:fldCharType="separate"/>
      </w:r>
      <w:r>
        <w:rPr>
          <w:rFonts w:hint="eastAsia" w:ascii="楷体_GB2312" w:hAnsi="楷体_GB2312" w:eastAsia="楷体_GB2312" w:cs="楷体_GB2312"/>
          <w:sz w:val="28"/>
          <w:szCs w:val="28"/>
        </w:rPr>
        <w:t>附件7：财务状况、缴纳税收和社会保障资金证明</w:t>
      </w:r>
      <w:r>
        <w:rPr>
          <w:sz w:val="28"/>
          <w:szCs w:val="28"/>
        </w:rPr>
        <w:tab/>
      </w:r>
      <w:r>
        <w:rPr>
          <w:sz w:val="28"/>
          <w:szCs w:val="28"/>
        </w:rPr>
        <w:fldChar w:fldCharType="begin"/>
      </w:r>
      <w:r>
        <w:rPr>
          <w:sz w:val="28"/>
          <w:szCs w:val="28"/>
        </w:rPr>
        <w:instrText xml:space="preserve"> PAGEREF _Toc31744 </w:instrText>
      </w:r>
      <w:r>
        <w:rPr>
          <w:sz w:val="28"/>
          <w:szCs w:val="28"/>
        </w:rPr>
        <w:fldChar w:fldCharType="separate"/>
      </w:r>
      <w:r>
        <w:rPr>
          <w:sz w:val="28"/>
          <w:szCs w:val="28"/>
        </w:rPr>
        <w:t>43</w:t>
      </w:r>
      <w:r>
        <w:rPr>
          <w:sz w:val="28"/>
          <w:szCs w:val="28"/>
        </w:rPr>
        <w:fldChar w:fldCharType="end"/>
      </w:r>
      <w:r>
        <w:rPr>
          <w:sz w:val="28"/>
          <w:szCs w:val="28"/>
        </w:rPr>
        <w:fldChar w:fldCharType="end"/>
      </w:r>
    </w:p>
    <w:p w14:paraId="14848A38">
      <w:pPr>
        <w:pStyle w:val="14"/>
        <w:tabs>
          <w:tab w:val="right" w:leader="dot" w:pos="8958"/>
        </w:tabs>
        <w:ind w:left="0" w:leftChars="0" w:firstLine="420" w:firstLineChars="200"/>
        <w:rPr>
          <w:sz w:val="28"/>
          <w:szCs w:val="28"/>
        </w:rPr>
      </w:pPr>
      <w:r>
        <w:fldChar w:fldCharType="begin"/>
      </w:r>
      <w:r>
        <w:instrText xml:space="preserve"> HYPERLINK \l "_Toc26128" </w:instrText>
      </w:r>
      <w:r>
        <w:fldChar w:fldCharType="separate"/>
      </w:r>
      <w:r>
        <w:rPr>
          <w:rFonts w:hint="eastAsia" w:ascii="楷体_GB2312" w:hAnsi="楷体_GB2312" w:eastAsia="楷体_GB2312" w:cs="楷体_GB2312"/>
          <w:sz w:val="28"/>
          <w:szCs w:val="28"/>
        </w:rPr>
        <w:t>附件8：无重大违法记录声明</w:t>
      </w:r>
      <w:r>
        <w:rPr>
          <w:sz w:val="28"/>
          <w:szCs w:val="28"/>
        </w:rPr>
        <w:tab/>
      </w:r>
      <w:r>
        <w:rPr>
          <w:sz w:val="28"/>
          <w:szCs w:val="28"/>
        </w:rPr>
        <w:fldChar w:fldCharType="begin"/>
      </w:r>
      <w:r>
        <w:rPr>
          <w:sz w:val="28"/>
          <w:szCs w:val="28"/>
        </w:rPr>
        <w:instrText xml:space="preserve"> PAGEREF _Toc26128 </w:instrText>
      </w:r>
      <w:r>
        <w:rPr>
          <w:sz w:val="28"/>
          <w:szCs w:val="28"/>
        </w:rPr>
        <w:fldChar w:fldCharType="separate"/>
      </w:r>
      <w:r>
        <w:rPr>
          <w:sz w:val="28"/>
          <w:szCs w:val="28"/>
        </w:rPr>
        <w:t>44</w:t>
      </w:r>
      <w:r>
        <w:rPr>
          <w:sz w:val="28"/>
          <w:szCs w:val="28"/>
        </w:rPr>
        <w:fldChar w:fldCharType="end"/>
      </w:r>
      <w:r>
        <w:rPr>
          <w:sz w:val="28"/>
          <w:szCs w:val="28"/>
        </w:rPr>
        <w:fldChar w:fldCharType="end"/>
      </w:r>
    </w:p>
    <w:p w14:paraId="7FE1CAF2">
      <w:pPr>
        <w:pStyle w:val="13"/>
        <w:tabs>
          <w:tab w:val="right" w:leader="dot" w:pos="8958"/>
        </w:tabs>
        <w:ind w:firstLine="420" w:firstLineChars="200"/>
        <w:rPr>
          <w:sz w:val="28"/>
          <w:szCs w:val="28"/>
        </w:rPr>
      </w:pPr>
      <w:r>
        <w:fldChar w:fldCharType="begin"/>
      </w:r>
      <w:r>
        <w:instrText xml:space="preserve"> HYPERLINK \l "_Toc22471" </w:instrText>
      </w:r>
      <w:r>
        <w:fldChar w:fldCharType="separate"/>
      </w:r>
      <w:r>
        <w:rPr>
          <w:rFonts w:hint="eastAsia" w:ascii="楷体_GB2312" w:hAnsi="楷体_GB2312" w:eastAsia="楷体_GB2312" w:cs="楷体_GB2312"/>
          <w:sz w:val="28"/>
          <w:szCs w:val="28"/>
        </w:rPr>
        <w:t>附件9：谈判</w:t>
      </w:r>
      <w:r>
        <w:rPr>
          <w:rFonts w:hint="eastAsia" w:ascii="楷体_GB2312" w:hAnsi="楷体_GB2312" w:eastAsia="楷体_GB2312" w:cs="楷体_GB2312"/>
          <w:sz w:val="28"/>
          <w:szCs w:val="28"/>
          <w:lang w:val="zh-CN"/>
        </w:rPr>
        <w:t>保证金证明</w:t>
      </w:r>
      <w:r>
        <w:rPr>
          <w:sz w:val="28"/>
          <w:szCs w:val="28"/>
        </w:rPr>
        <w:tab/>
      </w:r>
      <w:r>
        <w:rPr>
          <w:sz w:val="28"/>
          <w:szCs w:val="28"/>
        </w:rPr>
        <w:fldChar w:fldCharType="begin"/>
      </w:r>
      <w:r>
        <w:rPr>
          <w:sz w:val="28"/>
          <w:szCs w:val="28"/>
        </w:rPr>
        <w:instrText xml:space="preserve"> PAGEREF _Toc22471 </w:instrText>
      </w:r>
      <w:r>
        <w:rPr>
          <w:sz w:val="28"/>
          <w:szCs w:val="28"/>
        </w:rPr>
        <w:fldChar w:fldCharType="separate"/>
      </w:r>
      <w:r>
        <w:rPr>
          <w:sz w:val="28"/>
          <w:szCs w:val="28"/>
        </w:rPr>
        <w:t>45</w:t>
      </w:r>
      <w:r>
        <w:rPr>
          <w:sz w:val="28"/>
          <w:szCs w:val="28"/>
        </w:rPr>
        <w:fldChar w:fldCharType="end"/>
      </w:r>
      <w:r>
        <w:rPr>
          <w:sz w:val="28"/>
          <w:szCs w:val="28"/>
        </w:rPr>
        <w:fldChar w:fldCharType="end"/>
      </w:r>
    </w:p>
    <w:p w14:paraId="5D2DFB2D">
      <w:pPr>
        <w:pStyle w:val="14"/>
        <w:tabs>
          <w:tab w:val="right" w:leader="dot" w:pos="8958"/>
        </w:tabs>
        <w:ind w:left="0" w:leftChars="0" w:firstLine="420" w:firstLineChars="200"/>
        <w:rPr>
          <w:sz w:val="28"/>
          <w:szCs w:val="28"/>
        </w:rPr>
      </w:pPr>
      <w:r>
        <w:fldChar w:fldCharType="begin"/>
      </w:r>
      <w:r>
        <w:instrText xml:space="preserve"> HYPERLINK \l "_Toc30881" </w:instrText>
      </w:r>
      <w:r>
        <w:fldChar w:fldCharType="separate"/>
      </w:r>
      <w:r>
        <w:rPr>
          <w:rFonts w:hint="eastAsia" w:ascii="楷体_GB2312" w:hAnsi="楷体_GB2312" w:eastAsia="楷体_GB2312" w:cs="楷体_GB2312"/>
          <w:sz w:val="28"/>
          <w:szCs w:val="28"/>
        </w:rPr>
        <w:t>附件10：谈判首次报价表</w:t>
      </w:r>
      <w:r>
        <w:rPr>
          <w:sz w:val="28"/>
          <w:szCs w:val="28"/>
        </w:rPr>
        <w:tab/>
      </w:r>
      <w:r>
        <w:rPr>
          <w:sz w:val="28"/>
          <w:szCs w:val="28"/>
        </w:rPr>
        <w:fldChar w:fldCharType="begin"/>
      </w:r>
      <w:r>
        <w:rPr>
          <w:sz w:val="28"/>
          <w:szCs w:val="28"/>
        </w:rPr>
        <w:instrText xml:space="preserve"> PAGEREF _Toc30881 </w:instrText>
      </w:r>
      <w:r>
        <w:rPr>
          <w:sz w:val="28"/>
          <w:szCs w:val="28"/>
        </w:rPr>
        <w:fldChar w:fldCharType="separate"/>
      </w:r>
      <w:r>
        <w:rPr>
          <w:sz w:val="28"/>
          <w:szCs w:val="28"/>
        </w:rPr>
        <w:t>47</w:t>
      </w:r>
      <w:r>
        <w:rPr>
          <w:sz w:val="28"/>
          <w:szCs w:val="28"/>
        </w:rPr>
        <w:fldChar w:fldCharType="end"/>
      </w:r>
      <w:r>
        <w:rPr>
          <w:sz w:val="28"/>
          <w:szCs w:val="28"/>
        </w:rPr>
        <w:fldChar w:fldCharType="end"/>
      </w:r>
    </w:p>
    <w:p w14:paraId="4B70A020">
      <w:pPr>
        <w:pStyle w:val="14"/>
        <w:tabs>
          <w:tab w:val="right" w:leader="dot" w:pos="8958"/>
        </w:tabs>
        <w:ind w:left="0" w:leftChars="0" w:firstLine="420" w:firstLineChars="200"/>
        <w:rPr>
          <w:sz w:val="28"/>
          <w:szCs w:val="28"/>
        </w:rPr>
      </w:pPr>
      <w:r>
        <w:fldChar w:fldCharType="begin"/>
      </w:r>
      <w:r>
        <w:instrText xml:space="preserve"> HYPERLINK \l "_Toc25351" </w:instrText>
      </w:r>
      <w:r>
        <w:fldChar w:fldCharType="separate"/>
      </w:r>
      <w:r>
        <w:rPr>
          <w:rFonts w:hint="eastAsia" w:ascii="楷体_GB2312" w:hAnsi="楷体_GB2312" w:eastAsia="楷体_GB2312" w:cs="楷体_GB2312"/>
          <w:sz w:val="28"/>
          <w:szCs w:val="28"/>
        </w:rPr>
        <w:t>附件11：分项报价表</w:t>
      </w:r>
      <w:r>
        <w:rPr>
          <w:sz w:val="28"/>
          <w:szCs w:val="28"/>
        </w:rPr>
        <w:tab/>
      </w:r>
      <w:r>
        <w:rPr>
          <w:sz w:val="28"/>
          <w:szCs w:val="28"/>
        </w:rPr>
        <w:fldChar w:fldCharType="begin"/>
      </w:r>
      <w:r>
        <w:rPr>
          <w:sz w:val="28"/>
          <w:szCs w:val="28"/>
        </w:rPr>
        <w:instrText xml:space="preserve"> PAGEREF _Toc25351 </w:instrText>
      </w:r>
      <w:r>
        <w:rPr>
          <w:sz w:val="28"/>
          <w:szCs w:val="28"/>
        </w:rPr>
        <w:fldChar w:fldCharType="separate"/>
      </w:r>
      <w:r>
        <w:rPr>
          <w:sz w:val="28"/>
          <w:szCs w:val="28"/>
        </w:rPr>
        <w:t>48</w:t>
      </w:r>
      <w:r>
        <w:rPr>
          <w:sz w:val="28"/>
          <w:szCs w:val="28"/>
        </w:rPr>
        <w:fldChar w:fldCharType="end"/>
      </w:r>
      <w:r>
        <w:rPr>
          <w:sz w:val="28"/>
          <w:szCs w:val="28"/>
        </w:rPr>
        <w:fldChar w:fldCharType="end"/>
      </w:r>
    </w:p>
    <w:p w14:paraId="07D885BD">
      <w:pPr>
        <w:pStyle w:val="14"/>
        <w:tabs>
          <w:tab w:val="right" w:leader="dot" w:pos="8958"/>
        </w:tabs>
        <w:ind w:left="0" w:leftChars="0" w:firstLine="420" w:firstLineChars="200"/>
        <w:rPr>
          <w:sz w:val="28"/>
          <w:szCs w:val="28"/>
        </w:rPr>
      </w:pPr>
      <w:r>
        <w:fldChar w:fldCharType="begin"/>
      </w:r>
      <w:r>
        <w:instrText xml:space="preserve"> HYPERLINK \l "_Toc28715" </w:instrText>
      </w:r>
      <w:r>
        <w:fldChar w:fldCharType="separate"/>
      </w:r>
      <w:r>
        <w:rPr>
          <w:rFonts w:hint="eastAsia" w:ascii="楷体_GB2312" w:hAnsi="楷体_GB2312" w:eastAsia="楷体_GB2312" w:cs="楷体_GB2312"/>
          <w:sz w:val="28"/>
          <w:szCs w:val="28"/>
        </w:rPr>
        <w:t>附件12：技术规格响应表</w:t>
      </w:r>
      <w:r>
        <w:rPr>
          <w:sz w:val="28"/>
          <w:szCs w:val="28"/>
        </w:rPr>
        <w:tab/>
      </w:r>
      <w:r>
        <w:rPr>
          <w:sz w:val="28"/>
          <w:szCs w:val="28"/>
        </w:rPr>
        <w:fldChar w:fldCharType="begin"/>
      </w:r>
      <w:r>
        <w:rPr>
          <w:sz w:val="28"/>
          <w:szCs w:val="28"/>
        </w:rPr>
        <w:instrText xml:space="preserve"> PAGEREF _Toc28715 </w:instrText>
      </w:r>
      <w:r>
        <w:rPr>
          <w:sz w:val="28"/>
          <w:szCs w:val="28"/>
        </w:rPr>
        <w:fldChar w:fldCharType="separate"/>
      </w:r>
      <w:r>
        <w:rPr>
          <w:sz w:val="28"/>
          <w:szCs w:val="28"/>
        </w:rPr>
        <w:t>49</w:t>
      </w:r>
      <w:r>
        <w:rPr>
          <w:sz w:val="28"/>
          <w:szCs w:val="28"/>
        </w:rPr>
        <w:fldChar w:fldCharType="end"/>
      </w:r>
      <w:r>
        <w:rPr>
          <w:sz w:val="28"/>
          <w:szCs w:val="28"/>
        </w:rPr>
        <w:fldChar w:fldCharType="end"/>
      </w:r>
    </w:p>
    <w:p w14:paraId="6055C4DB">
      <w:pPr>
        <w:pStyle w:val="14"/>
        <w:tabs>
          <w:tab w:val="right" w:leader="dot" w:pos="8958"/>
        </w:tabs>
        <w:ind w:left="0" w:leftChars="0" w:firstLine="420" w:firstLineChars="200"/>
        <w:rPr>
          <w:sz w:val="28"/>
          <w:szCs w:val="28"/>
        </w:rPr>
      </w:pPr>
      <w:r>
        <w:fldChar w:fldCharType="begin"/>
      </w:r>
      <w:r>
        <w:instrText xml:space="preserve"> HYPERLINK \l "_Toc2601" </w:instrText>
      </w:r>
      <w:r>
        <w:fldChar w:fldCharType="separate"/>
      </w:r>
      <w:r>
        <w:rPr>
          <w:rFonts w:hint="eastAsia" w:ascii="楷体_GB2312" w:hAnsi="楷体_GB2312" w:eastAsia="楷体_GB2312" w:cs="楷体_GB2312"/>
          <w:sz w:val="28"/>
          <w:szCs w:val="28"/>
        </w:rPr>
        <w:t>附件13：产品相关资料</w:t>
      </w:r>
      <w:r>
        <w:rPr>
          <w:sz w:val="28"/>
          <w:szCs w:val="28"/>
        </w:rPr>
        <w:tab/>
      </w:r>
      <w:r>
        <w:rPr>
          <w:sz w:val="28"/>
          <w:szCs w:val="28"/>
        </w:rPr>
        <w:fldChar w:fldCharType="begin"/>
      </w:r>
      <w:r>
        <w:rPr>
          <w:sz w:val="28"/>
          <w:szCs w:val="28"/>
        </w:rPr>
        <w:instrText xml:space="preserve"> PAGEREF _Toc2601 </w:instrText>
      </w:r>
      <w:r>
        <w:rPr>
          <w:sz w:val="28"/>
          <w:szCs w:val="28"/>
        </w:rPr>
        <w:fldChar w:fldCharType="separate"/>
      </w:r>
      <w:r>
        <w:rPr>
          <w:sz w:val="28"/>
          <w:szCs w:val="28"/>
        </w:rPr>
        <w:t>50</w:t>
      </w:r>
      <w:r>
        <w:rPr>
          <w:sz w:val="28"/>
          <w:szCs w:val="28"/>
        </w:rPr>
        <w:fldChar w:fldCharType="end"/>
      </w:r>
      <w:r>
        <w:rPr>
          <w:sz w:val="28"/>
          <w:szCs w:val="28"/>
        </w:rPr>
        <w:fldChar w:fldCharType="end"/>
      </w:r>
    </w:p>
    <w:p w14:paraId="3C023A37">
      <w:pPr>
        <w:pStyle w:val="14"/>
        <w:tabs>
          <w:tab w:val="right" w:leader="dot" w:pos="8958"/>
        </w:tabs>
        <w:ind w:left="0" w:leftChars="0" w:firstLine="420" w:firstLineChars="200"/>
        <w:rPr>
          <w:sz w:val="28"/>
          <w:szCs w:val="28"/>
        </w:rPr>
      </w:pPr>
      <w:r>
        <w:fldChar w:fldCharType="begin"/>
      </w:r>
      <w:r>
        <w:instrText xml:space="preserve"> HYPERLINK \l "_Toc17566" </w:instrText>
      </w:r>
      <w:r>
        <w:fldChar w:fldCharType="separate"/>
      </w:r>
      <w:r>
        <w:rPr>
          <w:rFonts w:hint="eastAsia" w:ascii="楷体_GB2312" w:hAnsi="楷体_GB2312" w:eastAsia="楷体_GB2312" w:cs="楷体_GB2312"/>
          <w:sz w:val="28"/>
          <w:szCs w:val="28"/>
        </w:rPr>
        <w:t>附件14：享受政府采购政策优惠的证明资料</w:t>
      </w:r>
      <w:r>
        <w:rPr>
          <w:sz w:val="28"/>
          <w:szCs w:val="28"/>
        </w:rPr>
        <w:tab/>
      </w:r>
      <w:r>
        <w:rPr>
          <w:sz w:val="28"/>
          <w:szCs w:val="28"/>
        </w:rPr>
        <w:fldChar w:fldCharType="begin"/>
      </w:r>
      <w:r>
        <w:rPr>
          <w:sz w:val="28"/>
          <w:szCs w:val="28"/>
        </w:rPr>
        <w:instrText xml:space="preserve"> PAGEREF _Toc17566 </w:instrText>
      </w:r>
      <w:r>
        <w:rPr>
          <w:sz w:val="28"/>
          <w:szCs w:val="28"/>
        </w:rPr>
        <w:fldChar w:fldCharType="separate"/>
      </w:r>
      <w:r>
        <w:rPr>
          <w:sz w:val="28"/>
          <w:szCs w:val="28"/>
        </w:rPr>
        <w:t>51</w:t>
      </w:r>
      <w:r>
        <w:rPr>
          <w:sz w:val="28"/>
          <w:szCs w:val="28"/>
        </w:rPr>
        <w:fldChar w:fldCharType="end"/>
      </w:r>
      <w:r>
        <w:rPr>
          <w:sz w:val="28"/>
          <w:szCs w:val="28"/>
        </w:rPr>
        <w:fldChar w:fldCharType="end"/>
      </w:r>
    </w:p>
    <w:p w14:paraId="60E502EB">
      <w:pPr>
        <w:pStyle w:val="14"/>
        <w:tabs>
          <w:tab w:val="right" w:leader="dot" w:pos="8958"/>
        </w:tabs>
        <w:ind w:left="0" w:leftChars="0" w:firstLine="420" w:firstLineChars="200"/>
        <w:rPr>
          <w:sz w:val="28"/>
          <w:szCs w:val="28"/>
        </w:rPr>
      </w:pPr>
      <w:r>
        <w:fldChar w:fldCharType="begin"/>
      </w:r>
      <w:r>
        <w:instrText xml:space="preserve"> HYPERLINK \l "_Toc21988" </w:instrText>
      </w:r>
      <w:r>
        <w:fldChar w:fldCharType="separate"/>
      </w:r>
      <w:r>
        <w:rPr>
          <w:rFonts w:hint="eastAsia" w:ascii="楷体_GB2312" w:hAnsi="楷体_GB2312" w:eastAsia="楷体_GB2312" w:cs="楷体_GB2312"/>
          <w:sz w:val="28"/>
          <w:szCs w:val="28"/>
        </w:rPr>
        <w:t>附件15：最终报价表</w:t>
      </w:r>
      <w:r>
        <w:rPr>
          <w:sz w:val="28"/>
          <w:szCs w:val="28"/>
        </w:rPr>
        <w:tab/>
      </w:r>
      <w:r>
        <w:rPr>
          <w:sz w:val="28"/>
          <w:szCs w:val="28"/>
        </w:rPr>
        <w:fldChar w:fldCharType="begin"/>
      </w:r>
      <w:r>
        <w:rPr>
          <w:sz w:val="28"/>
          <w:szCs w:val="28"/>
        </w:rPr>
        <w:instrText xml:space="preserve"> PAGEREF _Toc21988 </w:instrText>
      </w:r>
      <w:r>
        <w:rPr>
          <w:sz w:val="28"/>
          <w:szCs w:val="28"/>
        </w:rPr>
        <w:fldChar w:fldCharType="separate"/>
      </w:r>
      <w:r>
        <w:rPr>
          <w:sz w:val="28"/>
          <w:szCs w:val="28"/>
        </w:rPr>
        <w:t>55</w:t>
      </w:r>
      <w:r>
        <w:rPr>
          <w:sz w:val="28"/>
          <w:szCs w:val="28"/>
        </w:rPr>
        <w:fldChar w:fldCharType="end"/>
      </w:r>
      <w:r>
        <w:rPr>
          <w:sz w:val="28"/>
          <w:szCs w:val="28"/>
        </w:rPr>
        <w:fldChar w:fldCharType="end"/>
      </w:r>
    </w:p>
    <w:p w14:paraId="7452BB0D">
      <w:pPr>
        <w:pStyle w:val="13"/>
        <w:tabs>
          <w:tab w:val="right" w:leader="dot" w:pos="8958"/>
        </w:tabs>
        <w:rPr>
          <w:sz w:val="28"/>
          <w:szCs w:val="28"/>
        </w:rPr>
      </w:pPr>
      <w:r>
        <w:fldChar w:fldCharType="begin"/>
      </w:r>
      <w:r>
        <w:instrText xml:space="preserve"> HYPERLINK \l "_Toc4685" </w:instrText>
      </w:r>
      <w:r>
        <w:fldChar w:fldCharType="separate"/>
      </w:r>
      <w:r>
        <w:rPr>
          <w:rFonts w:hint="eastAsia" w:ascii="华文中宋" w:hAnsi="华文中宋" w:eastAsia="华文中宋" w:cs="华文中宋"/>
          <w:sz w:val="28"/>
          <w:szCs w:val="28"/>
        </w:rPr>
        <w:t>第五部分 青海省政府采购项目合同书范本</w:t>
      </w:r>
      <w:r>
        <w:rPr>
          <w:sz w:val="28"/>
          <w:szCs w:val="28"/>
        </w:rPr>
        <w:tab/>
      </w:r>
      <w:r>
        <w:rPr>
          <w:sz w:val="28"/>
          <w:szCs w:val="28"/>
        </w:rPr>
        <w:fldChar w:fldCharType="begin"/>
      </w:r>
      <w:r>
        <w:rPr>
          <w:sz w:val="28"/>
          <w:szCs w:val="28"/>
        </w:rPr>
        <w:instrText xml:space="preserve"> PAGEREF _Toc4685 </w:instrText>
      </w:r>
      <w:r>
        <w:rPr>
          <w:sz w:val="28"/>
          <w:szCs w:val="28"/>
        </w:rPr>
        <w:fldChar w:fldCharType="separate"/>
      </w:r>
      <w:r>
        <w:rPr>
          <w:sz w:val="28"/>
          <w:szCs w:val="28"/>
        </w:rPr>
        <w:t>57</w:t>
      </w:r>
      <w:r>
        <w:rPr>
          <w:sz w:val="28"/>
          <w:szCs w:val="28"/>
        </w:rPr>
        <w:fldChar w:fldCharType="end"/>
      </w:r>
      <w:r>
        <w:rPr>
          <w:sz w:val="28"/>
          <w:szCs w:val="28"/>
        </w:rPr>
        <w:fldChar w:fldCharType="end"/>
      </w:r>
    </w:p>
    <w:p w14:paraId="3810E8CD">
      <w:pPr>
        <w:pStyle w:val="13"/>
        <w:tabs>
          <w:tab w:val="right" w:leader="dot" w:pos="8958"/>
        </w:tabs>
        <w:rPr>
          <w:sz w:val="28"/>
          <w:szCs w:val="28"/>
        </w:rPr>
      </w:pPr>
      <w:r>
        <w:fldChar w:fldCharType="begin"/>
      </w:r>
      <w:r>
        <w:instrText xml:space="preserve"> HYPERLINK \l "_Toc13776" </w:instrText>
      </w:r>
      <w:r>
        <w:fldChar w:fldCharType="separate"/>
      </w:r>
      <w:r>
        <w:rPr>
          <w:rFonts w:hint="eastAsia" w:ascii="华文中宋" w:hAnsi="华文中宋" w:eastAsia="华文中宋" w:cs="华文中宋"/>
          <w:sz w:val="28"/>
          <w:szCs w:val="28"/>
        </w:rPr>
        <w:t>（货物类）</w:t>
      </w:r>
      <w:r>
        <w:rPr>
          <w:sz w:val="28"/>
          <w:szCs w:val="28"/>
        </w:rPr>
        <w:tab/>
      </w:r>
      <w:r>
        <w:rPr>
          <w:sz w:val="28"/>
          <w:szCs w:val="28"/>
        </w:rPr>
        <w:fldChar w:fldCharType="begin"/>
      </w:r>
      <w:r>
        <w:rPr>
          <w:sz w:val="28"/>
          <w:szCs w:val="28"/>
        </w:rPr>
        <w:instrText xml:space="preserve"> PAGEREF _Toc13776 </w:instrText>
      </w:r>
      <w:r>
        <w:rPr>
          <w:sz w:val="28"/>
          <w:szCs w:val="28"/>
        </w:rPr>
        <w:fldChar w:fldCharType="separate"/>
      </w:r>
      <w:r>
        <w:rPr>
          <w:sz w:val="28"/>
          <w:szCs w:val="28"/>
        </w:rPr>
        <w:t>57</w:t>
      </w:r>
      <w:r>
        <w:rPr>
          <w:sz w:val="28"/>
          <w:szCs w:val="28"/>
        </w:rPr>
        <w:fldChar w:fldCharType="end"/>
      </w:r>
      <w:r>
        <w:rPr>
          <w:sz w:val="28"/>
          <w:szCs w:val="28"/>
        </w:rPr>
        <w:fldChar w:fldCharType="end"/>
      </w:r>
    </w:p>
    <w:p w14:paraId="11CC69C6">
      <w:pPr>
        <w:rPr>
          <w:rFonts w:ascii="宋体" w:hAnsi="宋体" w:cs="宋体"/>
          <w:sz w:val="32"/>
          <w:szCs w:val="32"/>
        </w:rPr>
        <w:sectPr>
          <w:pgSz w:w="11906" w:h="16838"/>
          <w:pgMar w:top="1984" w:right="1474" w:bottom="1871" w:left="189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59B5E372">
      <w:pPr>
        <w:pStyle w:val="2"/>
        <w:numPr>
          <w:ilvl w:val="0"/>
          <w:numId w:val="1"/>
        </w:numPr>
        <w:adjustRightInd w:val="0"/>
        <w:snapToGrid w:val="0"/>
        <w:spacing w:before="156" w:beforeLines="50"/>
        <w:rPr>
          <w:rFonts w:ascii="宋体" w:hAnsi="宋体" w:cs="宋体"/>
          <w:b w:val="0"/>
          <w:bCs w:val="0"/>
          <w:sz w:val="32"/>
          <w:szCs w:val="32"/>
        </w:rPr>
      </w:pPr>
      <w:r>
        <w:rPr>
          <w:rFonts w:hint="eastAsia" w:ascii="楷体_GB2312" w:hAnsi="楷体_GB2312" w:eastAsia="楷体_GB2312" w:cs="楷体_GB2312"/>
          <w:bCs w:val="0"/>
          <w:sz w:val="28"/>
          <w:szCs w:val="28"/>
        </w:rPr>
        <w:fldChar w:fldCharType="end"/>
      </w:r>
      <w:bookmarkStart w:id="0" w:name="_Toc783"/>
      <w:bookmarkStart w:id="1" w:name="_Toc20903"/>
      <w:r>
        <w:rPr>
          <w:rFonts w:hint="eastAsia" w:ascii="宋体" w:hAnsi="宋体" w:cs="宋体"/>
          <w:b w:val="0"/>
          <w:bCs w:val="0"/>
          <w:sz w:val="32"/>
          <w:szCs w:val="32"/>
        </w:rPr>
        <w:t>谈判</w:t>
      </w:r>
      <w:bookmarkEnd w:id="0"/>
      <w:bookmarkEnd w:id="1"/>
      <w:r>
        <w:rPr>
          <w:rFonts w:hint="eastAsia" w:ascii="宋体" w:hAnsi="宋体" w:cs="宋体"/>
          <w:b w:val="0"/>
          <w:bCs w:val="0"/>
          <w:sz w:val="32"/>
          <w:szCs w:val="32"/>
        </w:rPr>
        <w:t>须知前附表</w:t>
      </w:r>
    </w:p>
    <w:p w14:paraId="6059FB1D">
      <w:pPr>
        <w:rPr>
          <w:rFonts w:ascii="宋体" w:hAnsi="宋体" w:cs="宋体"/>
          <w:sz w:val="24"/>
        </w:rPr>
      </w:pPr>
    </w:p>
    <w:tbl>
      <w:tblPr>
        <w:tblStyle w:val="18"/>
        <w:tblW w:w="87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38"/>
        <w:gridCol w:w="5879"/>
      </w:tblGrid>
      <w:tr w14:paraId="7337D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838" w:type="dxa"/>
            <w:tcBorders>
              <w:tl2br w:val="nil"/>
              <w:tr2bl w:val="nil"/>
            </w:tcBorders>
            <w:vAlign w:val="center"/>
          </w:tcPr>
          <w:p w14:paraId="65CC33C6">
            <w:pPr>
              <w:adjustRightInd w:val="0"/>
              <w:snapToGrid w:val="0"/>
              <w:spacing w:before="156" w:beforeLines="50"/>
              <w:rPr>
                <w:rFonts w:ascii="宋体" w:hAnsi="宋体" w:cs="宋体"/>
                <w:sz w:val="24"/>
              </w:rPr>
            </w:pPr>
            <w:r>
              <w:rPr>
                <w:rFonts w:hint="eastAsia" w:ascii="宋体" w:hAnsi="宋体" w:cs="宋体"/>
                <w:sz w:val="24"/>
              </w:rPr>
              <w:t>采购项目名称</w:t>
            </w:r>
          </w:p>
        </w:tc>
        <w:tc>
          <w:tcPr>
            <w:tcW w:w="5879" w:type="dxa"/>
            <w:tcBorders>
              <w:tl2br w:val="nil"/>
              <w:tr2bl w:val="nil"/>
            </w:tcBorders>
            <w:vAlign w:val="center"/>
          </w:tcPr>
          <w:p w14:paraId="4CF8D583">
            <w:pPr>
              <w:adjustRightInd w:val="0"/>
              <w:snapToGrid w:val="0"/>
              <w:spacing w:before="156" w:beforeLines="50"/>
              <w:rPr>
                <w:rFonts w:hint="eastAsia" w:ascii="宋体" w:hAnsi="宋体" w:eastAsia="宋体" w:cs="宋体"/>
                <w:sz w:val="24"/>
                <w:lang w:eastAsia="zh-CN"/>
              </w:rPr>
            </w:pPr>
            <w:r>
              <w:rPr>
                <w:rFonts w:hint="eastAsia" w:ascii="宋体" w:hAnsi="宋体" w:cs="宋体"/>
                <w:sz w:val="24"/>
                <w:lang w:eastAsia="zh-CN"/>
              </w:rPr>
              <w:t>实验耗材采购</w:t>
            </w:r>
          </w:p>
        </w:tc>
      </w:tr>
      <w:tr w14:paraId="231D8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3443BF9F">
            <w:pPr>
              <w:adjustRightInd w:val="0"/>
              <w:snapToGrid w:val="0"/>
              <w:spacing w:before="156" w:beforeLines="50"/>
              <w:rPr>
                <w:rFonts w:ascii="宋体" w:hAnsi="宋体" w:cs="宋体"/>
                <w:sz w:val="24"/>
              </w:rPr>
            </w:pPr>
            <w:r>
              <w:rPr>
                <w:rFonts w:hint="eastAsia" w:ascii="宋体" w:hAnsi="宋体" w:cs="宋体"/>
                <w:sz w:val="24"/>
              </w:rPr>
              <w:t>采购项目编号</w:t>
            </w:r>
          </w:p>
        </w:tc>
        <w:tc>
          <w:tcPr>
            <w:tcW w:w="5879" w:type="dxa"/>
            <w:tcBorders>
              <w:tl2br w:val="nil"/>
              <w:tr2bl w:val="nil"/>
            </w:tcBorders>
            <w:vAlign w:val="center"/>
          </w:tcPr>
          <w:p w14:paraId="031AAC6C">
            <w:pPr>
              <w:textAlignment w:val="baseline"/>
              <w:rPr>
                <w:rFonts w:ascii="宋体" w:hAnsi="宋体" w:cs="宋体"/>
                <w:sz w:val="24"/>
                <w:u w:val="single"/>
                <w:lang w:val="zh-CN"/>
              </w:rPr>
            </w:pPr>
            <w:r>
              <w:rPr>
                <w:rFonts w:hint="eastAsia" w:ascii="宋体" w:hAnsi="宋体" w:cs="宋体"/>
                <w:sz w:val="24"/>
              </w:rPr>
              <w:t>青海旺利欣竞谈（货物）</w:t>
            </w:r>
            <w:r>
              <w:rPr>
                <w:rFonts w:hint="eastAsia" w:ascii="宋体" w:hAnsi="宋体" w:cs="宋体"/>
                <w:sz w:val="24"/>
                <w:lang w:eastAsia="zh-CN"/>
              </w:rPr>
              <w:t>2025-026</w:t>
            </w:r>
            <w:r>
              <w:rPr>
                <w:rFonts w:hint="eastAsia" w:ascii="宋体" w:hAnsi="宋体" w:cs="宋体"/>
                <w:sz w:val="24"/>
              </w:rPr>
              <w:t>号</w:t>
            </w:r>
          </w:p>
        </w:tc>
      </w:tr>
      <w:tr w14:paraId="14FE3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2838" w:type="dxa"/>
            <w:tcBorders>
              <w:tl2br w:val="nil"/>
              <w:tr2bl w:val="nil"/>
            </w:tcBorders>
            <w:vAlign w:val="center"/>
          </w:tcPr>
          <w:p w14:paraId="18D75A32">
            <w:pPr>
              <w:adjustRightInd w:val="0"/>
              <w:snapToGrid w:val="0"/>
              <w:spacing w:before="156" w:beforeLines="50"/>
              <w:rPr>
                <w:rFonts w:ascii="宋体" w:hAnsi="宋体" w:cs="宋体"/>
                <w:sz w:val="24"/>
              </w:rPr>
            </w:pPr>
            <w:r>
              <w:rPr>
                <w:rFonts w:hint="eastAsia" w:ascii="宋体" w:hAnsi="宋体" w:cs="宋体"/>
                <w:sz w:val="24"/>
              </w:rPr>
              <w:t>采购方式</w:t>
            </w:r>
          </w:p>
        </w:tc>
        <w:tc>
          <w:tcPr>
            <w:tcW w:w="5879" w:type="dxa"/>
            <w:tcBorders>
              <w:tl2br w:val="nil"/>
              <w:tr2bl w:val="nil"/>
            </w:tcBorders>
            <w:vAlign w:val="center"/>
          </w:tcPr>
          <w:p w14:paraId="042AC779">
            <w:pPr>
              <w:adjustRightInd w:val="0"/>
              <w:snapToGrid w:val="0"/>
              <w:spacing w:before="156" w:beforeLines="50"/>
              <w:rPr>
                <w:rFonts w:ascii="宋体" w:hAnsi="宋体" w:cs="宋体"/>
                <w:sz w:val="24"/>
              </w:rPr>
            </w:pPr>
            <w:r>
              <w:rPr>
                <w:rFonts w:hint="eastAsia" w:ascii="宋体" w:hAnsi="宋体" w:cs="宋体"/>
                <w:sz w:val="24"/>
              </w:rPr>
              <w:t>竞争性谈判</w:t>
            </w:r>
          </w:p>
        </w:tc>
      </w:tr>
      <w:tr w14:paraId="7EFE7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6E797B10">
            <w:pPr>
              <w:adjustRightInd w:val="0"/>
              <w:snapToGrid w:val="0"/>
              <w:spacing w:before="156" w:beforeLines="50"/>
              <w:rPr>
                <w:rFonts w:ascii="宋体" w:hAnsi="宋体" w:cs="宋体"/>
                <w:sz w:val="24"/>
              </w:rPr>
            </w:pPr>
            <w:r>
              <w:rPr>
                <w:rFonts w:hint="eastAsia" w:ascii="宋体" w:hAnsi="宋体" w:cs="宋体"/>
                <w:sz w:val="24"/>
              </w:rPr>
              <w:t>采购预算额度</w:t>
            </w:r>
          </w:p>
        </w:tc>
        <w:tc>
          <w:tcPr>
            <w:tcW w:w="5879" w:type="dxa"/>
            <w:tcBorders>
              <w:tl2br w:val="nil"/>
              <w:tr2bl w:val="nil"/>
            </w:tcBorders>
            <w:vAlign w:val="center"/>
          </w:tcPr>
          <w:p w14:paraId="1C687A49">
            <w:pPr>
              <w:adjustRightInd w:val="0"/>
              <w:snapToGrid w:val="0"/>
              <w:spacing w:before="156" w:beforeLines="50"/>
              <w:rPr>
                <w:rFonts w:ascii="宋体" w:hAnsi="宋体" w:cs="宋体"/>
                <w:color w:val="0000FF"/>
                <w:sz w:val="24"/>
              </w:rPr>
            </w:pPr>
            <w:r>
              <w:rPr>
                <w:rFonts w:hint="eastAsia" w:ascii="宋体" w:hAnsi="宋体" w:cs="宋体"/>
                <w:color w:val="0000FF"/>
                <w:sz w:val="24"/>
                <w:lang w:val="en-US" w:eastAsia="zh-CN"/>
              </w:rPr>
              <w:t>19.6</w:t>
            </w:r>
            <w:r>
              <w:rPr>
                <w:rFonts w:hint="eastAsia" w:ascii="宋体" w:hAnsi="宋体" w:cs="宋体"/>
                <w:color w:val="0000FF"/>
                <w:sz w:val="24"/>
              </w:rPr>
              <w:t>万元</w:t>
            </w:r>
          </w:p>
        </w:tc>
      </w:tr>
      <w:tr w14:paraId="5B50E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38AB3C9E">
            <w:pPr>
              <w:adjustRightInd w:val="0"/>
              <w:snapToGrid w:val="0"/>
              <w:spacing w:before="156" w:beforeLines="50"/>
              <w:rPr>
                <w:rFonts w:ascii="宋体" w:hAnsi="宋体" w:cs="宋体"/>
                <w:sz w:val="24"/>
              </w:rPr>
            </w:pPr>
            <w:r>
              <w:rPr>
                <w:rFonts w:hint="eastAsia" w:ascii="宋体" w:hAnsi="宋体" w:cs="宋体"/>
                <w:sz w:val="24"/>
              </w:rPr>
              <w:t>项目分包个数</w:t>
            </w:r>
          </w:p>
        </w:tc>
        <w:tc>
          <w:tcPr>
            <w:tcW w:w="5879" w:type="dxa"/>
            <w:tcBorders>
              <w:tl2br w:val="nil"/>
              <w:tr2bl w:val="nil"/>
            </w:tcBorders>
            <w:vAlign w:val="center"/>
          </w:tcPr>
          <w:p w14:paraId="4CB64314">
            <w:pPr>
              <w:adjustRightInd w:val="0"/>
              <w:snapToGrid w:val="0"/>
              <w:spacing w:before="156" w:beforeLines="50"/>
              <w:rPr>
                <w:rFonts w:ascii="宋体" w:hAnsi="宋体" w:cs="宋体"/>
                <w:color w:val="0000FF"/>
                <w:sz w:val="24"/>
              </w:rPr>
            </w:pPr>
            <w:r>
              <w:rPr>
                <w:rFonts w:hint="eastAsia" w:ascii="宋体" w:hAnsi="宋体" w:cs="宋体"/>
                <w:color w:val="0000FF"/>
                <w:sz w:val="24"/>
                <w:lang w:val="en-US" w:eastAsia="zh-CN"/>
              </w:rPr>
              <w:t>不分</w:t>
            </w:r>
            <w:r>
              <w:rPr>
                <w:rFonts w:hint="eastAsia" w:ascii="宋体" w:hAnsi="宋体" w:cs="宋体"/>
                <w:color w:val="0000FF"/>
                <w:sz w:val="24"/>
                <w:lang w:val="zh-CN"/>
              </w:rPr>
              <w:t>包</w:t>
            </w:r>
          </w:p>
        </w:tc>
      </w:tr>
      <w:tr w14:paraId="36A2A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476CC7EC">
            <w:pPr>
              <w:adjustRightInd w:val="0"/>
              <w:snapToGrid w:val="0"/>
              <w:spacing w:before="156" w:beforeLines="50"/>
              <w:rPr>
                <w:rFonts w:ascii="宋体" w:hAnsi="宋体" w:cs="宋体"/>
                <w:sz w:val="24"/>
              </w:rPr>
            </w:pPr>
            <w:r>
              <w:rPr>
                <w:rFonts w:hint="eastAsia" w:ascii="宋体" w:hAnsi="宋体" w:cs="宋体"/>
                <w:bCs/>
                <w:sz w:val="24"/>
              </w:rPr>
              <w:t>供应商</w:t>
            </w:r>
            <w:r>
              <w:rPr>
                <w:rFonts w:hint="eastAsia" w:ascii="宋体" w:hAnsi="宋体" w:cs="宋体"/>
                <w:sz w:val="24"/>
              </w:rPr>
              <w:t>资格条件</w:t>
            </w:r>
          </w:p>
        </w:tc>
        <w:tc>
          <w:tcPr>
            <w:tcW w:w="5879" w:type="dxa"/>
            <w:tcBorders>
              <w:tl2br w:val="nil"/>
              <w:tr2bl w:val="nil"/>
            </w:tcBorders>
          </w:tcPr>
          <w:p w14:paraId="277E0C36">
            <w:pPr>
              <w:spacing w:line="360" w:lineRule="auto"/>
              <w:jc w:val="left"/>
              <w:rPr>
                <w:rFonts w:ascii="宋体" w:hAnsi="宋体" w:cs="宋体"/>
                <w:kern w:val="0"/>
                <w:sz w:val="24"/>
              </w:rPr>
            </w:pPr>
            <w:r>
              <w:rPr>
                <w:rFonts w:hint="eastAsia" w:ascii="宋体" w:hAnsi="宋体" w:cs="宋体"/>
                <w:kern w:val="0"/>
                <w:sz w:val="24"/>
              </w:rPr>
              <w:t>1、符合《中华人民共和国政府采购法》第22条及政府采购法实施条例第17条的规定；</w:t>
            </w:r>
          </w:p>
          <w:p w14:paraId="47738734">
            <w:pPr>
              <w:spacing w:line="360" w:lineRule="auto"/>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4F91E028">
            <w:pPr>
              <w:spacing w:line="360" w:lineRule="auto"/>
              <w:jc w:val="left"/>
              <w:rPr>
                <w:rFonts w:ascii="宋体" w:hAnsi="宋体" w:cs="宋体"/>
                <w:kern w:val="0"/>
                <w:sz w:val="24"/>
                <w:lang w:val="zh-CN"/>
              </w:rPr>
            </w:pPr>
            <w:r>
              <w:rPr>
                <w:rFonts w:hint="eastAsia" w:ascii="宋体" w:hAnsi="宋体" w:cs="宋体"/>
                <w:kern w:val="0"/>
                <w:sz w:val="24"/>
                <w:lang w:val="zh-CN"/>
              </w:rPr>
              <w:t>3、单位负责人为同一人或者存在直接控股、管理关系的不同投标人，不得参加同一合同项下的政府采购活动。否则，皆取消投标资格；</w:t>
            </w:r>
          </w:p>
          <w:p w14:paraId="5205FDC2">
            <w:pPr>
              <w:spacing w:line="360" w:lineRule="auto"/>
              <w:jc w:val="left"/>
              <w:rPr>
                <w:rFonts w:ascii="宋体" w:hAnsi="宋体" w:cs="宋体"/>
                <w:color w:val="FF0000"/>
                <w:sz w:val="24"/>
                <w:u w:val="single"/>
              </w:rPr>
            </w:pPr>
            <w:r>
              <w:rPr>
                <w:rFonts w:hint="eastAsia" w:ascii="宋体" w:hAnsi="宋体" w:cs="宋体"/>
                <w:kern w:val="0"/>
                <w:sz w:val="24"/>
                <w:lang w:val="zh-CN"/>
              </w:rPr>
              <w:t>4、为本采购项目提供整体设计、规范编制或者项目管理、监理、检测等服务的投标人，不得再参加该采购项目的其他采购活动；</w:t>
            </w:r>
          </w:p>
        </w:tc>
      </w:tr>
      <w:tr w14:paraId="0AC2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tcPr>
          <w:p w14:paraId="27DBBC81">
            <w:pPr>
              <w:tabs>
                <w:tab w:val="left" w:pos="5925"/>
              </w:tabs>
              <w:spacing w:line="400" w:lineRule="exact"/>
              <w:rPr>
                <w:rFonts w:ascii="宋体" w:hAnsi="宋体" w:cs="宋体"/>
                <w:kern w:val="0"/>
                <w:sz w:val="24"/>
                <w:szCs w:val="22"/>
              </w:rPr>
            </w:pPr>
            <w:r>
              <w:rPr>
                <w:rFonts w:hint="eastAsia" w:ascii="宋体" w:hAnsi="宋体" w:cs="宋体"/>
                <w:kern w:val="0"/>
                <w:sz w:val="24"/>
                <w:szCs w:val="22"/>
              </w:rPr>
              <w:t>是否接收联合体形式</w:t>
            </w:r>
          </w:p>
        </w:tc>
        <w:tc>
          <w:tcPr>
            <w:tcW w:w="5879" w:type="dxa"/>
            <w:tcBorders>
              <w:tl2br w:val="nil"/>
              <w:tr2bl w:val="nil"/>
            </w:tcBorders>
          </w:tcPr>
          <w:p w14:paraId="2573313A">
            <w:pPr>
              <w:tabs>
                <w:tab w:val="left" w:pos="5925"/>
              </w:tabs>
              <w:spacing w:line="400" w:lineRule="exact"/>
              <w:rPr>
                <w:rFonts w:ascii="宋体" w:hAnsi="宋体" w:cs="宋体"/>
                <w:kern w:val="0"/>
                <w:sz w:val="24"/>
                <w:szCs w:val="22"/>
              </w:rPr>
            </w:pPr>
            <w:r>
              <w:rPr>
                <w:rFonts w:hint="eastAsia" w:ascii="宋体" w:hAnsi="宋体" w:cs="宋体"/>
                <w:kern w:val="0"/>
                <w:sz w:val="24"/>
                <w:szCs w:val="22"/>
                <w:lang w:val="zh-CN"/>
              </w:rPr>
              <w:t>本项目</w:t>
            </w:r>
            <w:r>
              <w:rPr>
                <w:rFonts w:hint="eastAsia" w:ascii="宋体" w:hAnsi="宋体" w:cs="宋体"/>
                <w:kern w:val="0"/>
                <w:sz w:val="24"/>
                <w:szCs w:val="22"/>
                <w:u w:val="single"/>
              </w:rPr>
              <w:t>不接受</w:t>
            </w:r>
            <w:r>
              <w:rPr>
                <w:rFonts w:hint="eastAsia" w:ascii="宋体" w:hAnsi="宋体" w:cs="宋体"/>
                <w:kern w:val="0"/>
                <w:sz w:val="24"/>
                <w:szCs w:val="22"/>
                <w:lang w:val="zh-CN"/>
              </w:rPr>
              <w:t>供应商以联合体方式进行谈判</w:t>
            </w:r>
          </w:p>
        </w:tc>
      </w:tr>
      <w:tr w14:paraId="609D0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1FB836DF">
            <w:pPr>
              <w:tabs>
                <w:tab w:val="left" w:pos="5925"/>
              </w:tabs>
              <w:spacing w:line="400" w:lineRule="exact"/>
              <w:rPr>
                <w:rFonts w:ascii="宋体" w:hAnsi="宋体" w:cs="宋体"/>
                <w:kern w:val="0"/>
                <w:sz w:val="24"/>
                <w:szCs w:val="22"/>
              </w:rPr>
            </w:pPr>
            <w:r>
              <w:rPr>
                <w:rFonts w:hint="eastAsia" w:ascii="宋体" w:hAnsi="宋体" w:cs="宋体"/>
                <w:kern w:val="0"/>
                <w:sz w:val="24"/>
                <w:szCs w:val="22"/>
              </w:rPr>
              <w:t>进口产品</w:t>
            </w:r>
          </w:p>
        </w:tc>
        <w:tc>
          <w:tcPr>
            <w:tcW w:w="5879" w:type="dxa"/>
            <w:tcBorders>
              <w:tl2br w:val="nil"/>
              <w:tr2bl w:val="nil"/>
            </w:tcBorders>
            <w:vAlign w:val="center"/>
          </w:tcPr>
          <w:p w14:paraId="2AC2B1EC">
            <w:pPr>
              <w:tabs>
                <w:tab w:val="left" w:pos="5925"/>
              </w:tabs>
              <w:spacing w:line="400" w:lineRule="exact"/>
              <w:rPr>
                <w:rFonts w:hint="eastAsia" w:ascii="宋体" w:hAnsi="宋体" w:cs="宋体"/>
                <w:kern w:val="0"/>
                <w:sz w:val="24"/>
                <w:szCs w:val="22"/>
                <w:lang w:val="zh-CN"/>
              </w:rPr>
            </w:pPr>
            <w:r>
              <w:rPr>
                <w:rFonts w:hint="eastAsia" w:ascii="宋体" w:hAnsi="宋体" w:cs="宋体"/>
                <w:kern w:val="0"/>
                <w:sz w:val="24"/>
                <w:szCs w:val="22"/>
                <w:lang w:val="zh-CN"/>
              </w:rPr>
              <w:t>本项目</w:t>
            </w:r>
            <w:r>
              <w:rPr>
                <w:rFonts w:hint="eastAsia" w:ascii="宋体" w:hAnsi="宋体" w:cs="宋体"/>
                <w:kern w:val="0"/>
                <w:sz w:val="24"/>
                <w:szCs w:val="22"/>
                <w:u w:val="single"/>
                <w:lang w:val="zh-CN"/>
              </w:rPr>
              <w:t>不接受</w:t>
            </w:r>
            <w:r>
              <w:rPr>
                <w:rFonts w:hint="eastAsia" w:ascii="宋体" w:hAnsi="宋体" w:cs="宋体"/>
                <w:kern w:val="0"/>
                <w:sz w:val="24"/>
                <w:szCs w:val="22"/>
                <w:lang w:val="zh-CN"/>
              </w:rPr>
              <w:t>进口产品参加谈判采购</w:t>
            </w:r>
          </w:p>
        </w:tc>
      </w:tr>
      <w:tr w14:paraId="295AA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7FD026D3">
            <w:pPr>
              <w:tabs>
                <w:tab w:val="left" w:pos="5925"/>
              </w:tabs>
              <w:spacing w:line="400" w:lineRule="exact"/>
              <w:rPr>
                <w:rFonts w:ascii="宋体" w:hAnsi="宋体" w:cs="宋体"/>
                <w:kern w:val="0"/>
                <w:sz w:val="24"/>
                <w:szCs w:val="22"/>
              </w:rPr>
            </w:pPr>
            <w:r>
              <w:rPr>
                <w:rFonts w:hint="eastAsia" w:ascii="宋体" w:hAnsi="宋体" w:cs="宋体"/>
                <w:kern w:val="0"/>
                <w:sz w:val="24"/>
                <w:szCs w:val="22"/>
              </w:rPr>
              <w:t>公告发布时间</w:t>
            </w:r>
          </w:p>
        </w:tc>
        <w:tc>
          <w:tcPr>
            <w:tcW w:w="5879" w:type="dxa"/>
            <w:tcBorders>
              <w:tl2br w:val="nil"/>
              <w:tr2bl w:val="nil"/>
            </w:tcBorders>
          </w:tcPr>
          <w:p w14:paraId="162EA782">
            <w:pPr>
              <w:tabs>
                <w:tab w:val="left" w:pos="5925"/>
              </w:tabs>
              <w:spacing w:line="400" w:lineRule="exact"/>
              <w:rPr>
                <w:rFonts w:ascii="宋体" w:hAnsi="宋体" w:cs="宋体"/>
                <w:color w:val="0000FF"/>
                <w:kern w:val="0"/>
                <w:sz w:val="24"/>
                <w:szCs w:val="22"/>
              </w:rPr>
            </w:pPr>
            <w:r>
              <w:rPr>
                <w:rFonts w:hint="eastAsia" w:ascii="宋体" w:hAnsi="宋体" w:cs="宋体"/>
                <w:color w:val="0000FF"/>
                <w:kern w:val="0"/>
                <w:sz w:val="24"/>
                <w:szCs w:val="22"/>
              </w:rPr>
              <w:t>2025年06月</w:t>
            </w:r>
            <w:r>
              <w:rPr>
                <w:rFonts w:hint="eastAsia" w:ascii="宋体" w:hAnsi="宋体" w:cs="宋体"/>
                <w:color w:val="0000FF"/>
                <w:kern w:val="0"/>
                <w:sz w:val="24"/>
                <w:szCs w:val="22"/>
                <w:lang w:val="en-US" w:eastAsia="zh-CN"/>
              </w:rPr>
              <w:t>25</w:t>
            </w:r>
            <w:r>
              <w:rPr>
                <w:rFonts w:hint="eastAsia" w:ascii="宋体" w:hAnsi="宋体" w:cs="宋体"/>
                <w:color w:val="0000FF"/>
                <w:kern w:val="0"/>
                <w:sz w:val="24"/>
                <w:szCs w:val="22"/>
              </w:rPr>
              <w:t>日</w:t>
            </w:r>
          </w:p>
        </w:tc>
      </w:tr>
      <w:tr w14:paraId="51D9F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0F53241D">
            <w:pPr>
              <w:tabs>
                <w:tab w:val="left" w:pos="5925"/>
              </w:tabs>
              <w:spacing w:line="400" w:lineRule="exact"/>
              <w:rPr>
                <w:rFonts w:ascii="宋体" w:hAnsi="宋体" w:cs="宋体"/>
                <w:kern w:val="0"/>
                <w:sz w:val="24"/>
                <w:szCs w:val="22"/>
              </w:rPr>
            </w:pPr>
            <w:r>
              <w:rPr>
                <w:rFonts w:hint="eastAsia" w:ascii="宋体" w:hAnsi="宋体" w:cs="宋体"/>
                <w:kern w:val="0"/>
                <w:sz w:val="24"/>
                <w:szCs w:val="22"/>
              </w:rPr>
              <w:t>文件发售起止时间</w:t>
            </w:r>
          </w:p>
        </w:tc>
        <w:tc>
          <w:tcPr>
            <w:tcW w:w="5879" w:type="dxa"/>
            <w:tcBorders>
              <w:tl2br w:val="nil"/>
              <w:tr2bl w:val="nil"/>
            </w:tcBorders>
          </w:tcPr>
          <w:p w14:paraId="474B6960">
            <w:pPr>
              <w:tabs>
                <w:tab w:val="left" w:pos="5925"/>
              </w:tabs>
              <w:spacing w:line="400" w:lineRule="exact"/>
              <w:rPr>
                <w:rFonts w:ascii="宋体" w:hAnsi="宋体" w:cs="宋体"/>
                <w:color w:val="0000FF"/>
                <w:kern w:val="0"/>
                <w:sz w:val="24"/>
                <w:szCs w:val="22"/>
              </w:rPr>
            </w:pPr>
            <w:r>
              <w:rPr>
                <w:rFonts w:hint="eastAsia" w:ascii="宋体" w:hAnsi="宋体" w:cs="宋体"/>
                <w:color w:val="0000FF"/>
                <w:kern w:val="0"/>
                <w:sz w:val="24"/>
                <w:szCs w:val="22"/>
              </w:rPr>
              <w:t>2025年06月</w:t>
            </w:r>
            <w:r>
              <w:rPr>
                <w:rFonts w:hint="eastAsia" w:ascii="宋体" w:hAnsi="宋体" w:cs="宋体"/>
                <w:color w:val="0000FF"/>
                <w:kern w:val="0"/>
                <w:sz w:val="24"/>
                <w:szCs w:val="22"/>
                <w:lang w:val="en-US" w:eastAsia="zh-CN"/>
              </w:rPr>
              <w:t>25</w:t>
            </w:r>
            <w:r>
              <w:rPr>
                <w:rFonts w:hint="eastAsia" w:ascii="宋体" w:hAnsi="宋体" w:cs="宋体"/>
                <w:color w:val="0000FF"/>
                <w:kern w:val="0"/>
                <w:sz w:val="24"/>
                <w:szCs w:val="22"/>
              </w:rPr>
              <w:t>日至2025年06月</w:t>
            </w:r>
            <w:r>
              <w:rPr>
                <w:rFonts w:hint="eastAsia" w:ascii="宋体" w:hAnsi="宋体" w:cs="宋体"/>
                <w:color w:val="0000FF"/>
                <w:kern w:val="0"/>
                <w:sz w:val="24"/>
                <w:szCs w:val="22"/>
                <w:lang w:val="en-US" w:eastAsia="zh-CN"/>
              </w:rPr>
              <w:t>30</w:t>
            </w:r>
            <w:r>
              <w:rPr>
                <w:rFonts w:hint="eastAsia" w:ascii="宋体" w:hAnsi="宋体" w:cs="宋体"/>
                <w:color w:val="0000FF"/>
                <w:kern w:val="0"/>
                <w:sz w:val="24"/>
                <w:szCs w:val="22"/>
              </w:rPr>
              <w:t xml:space="preserve">日（北京时间）          </w:t>
            </w:r>
          </w:p>
          <w:p w14:paraId="2A33FBE2">
            <w:pPr>
              <w:tabs>
                <w:tab w:val="left" w:pos="5925"/>
              </w:tabs>
              <w:spacing w:line="400" w:lineRule="exact"/>
              <w:rPr>
                <w:rFonts w:ascii="宋体" w:hAnsi="宋体" w:cs="宋体"/>
                <w:color w:val="0000FF"/>
                <w:kern w:val="0"/>
                <w:sz w:val="24"/>
                <w:szCs w:val="22"/>
              </w:rPr>
            </w:pPr>
            <w:r>
              <w:rPr>
                <w:rFonts w:hint="eastAsia" w:ascii="宋体" w:hAnsi="宋体" w:cs="宋体"/>
                <w:color w:val="0000FF"/>
                <w:kern w:val="0"/>
                <w:sz w:val="24"/>
                <w:szCs w:val="22"/>
              </w:rPr>
              <w:t>09:00至17:30</w:t>
            </w:r>
          </w:p>
        </w:tc>
      </w:tr>
      <w:tr w14:paraId="19297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838" w:type="dxa"/>
            <w:tcBorders>
              <w:tl2br w:val="nil"/>
              <w:tr2bl w:val="nil"/>
            </w:tcBorders>
            <w:vAlign w:val="center"/>
          </w:tcPr>
          <w:p w14:paraId="290225C2">
            <w:pPr>
              <w:tabs>
                <w:tab w:val="left" w:pos="5925"/>
              </w:tabs>
              <w:spacing w:line="400" w:lineRule="exact"/>
              <w:rPr>
                <w:rFonts w:ascii="宋体" w:hAnsi="宋体" w:cs="宋体"/>
                <w:kern w:val="0"/>
                <w:sz w:val="24"/>
                <w:szCs w:val="22"/>
              </w:rPr>
            </w:pPr>
            <w:r>
              <w:rPr>
                <w:rFonts w:hint="eastAsia" w:ascii="宋体" w:hAnsi="宋体" w:cs="宋体"/>
                <w:kern w:val="0"/>
                <w:sz w:val="24"/>
                <w:szCs w:val="22"/>
              </w:rPr>
              <w:t>获取方式</w:t>
            </w:r>
          </w:p>
        </w:tc>
        <w:tc>
          <w:tcPr>
            <w:tcW w:w="5879" w:type="dxa"/>
            <w:tcBorders>
              <w:tl2br w:val="nil"/>
              <w:tr2bl w:val="nil"/>
            </w:tcBorders>
            <w:vAlign w:val="center"/>
          </w:tcPr>
          <w:p w14:paraId="122769E5">
            <w:pPr>
              <w:tabs>
                <w:tab w:val="left" w:pos="5925"/>
              </w:tabs>
              <w:spacing w:line="400" w:lineRule="exact"/>
              <w:rPr>
                <w:rFonts w:ascii="宋体" w:hAnsi="宋体" w:cs="宋体"/>
                <w:kern w:val="0"/>
                <w:sz w:val="24"/>
                <w:szCs w:val="22"/>
              </w:rPr>
            </w:pPr>
            <w:r>
              <w:rPr>
                <w:rFonts w:hint="eastAsia" w:ascii="宋体" w:hAnsi="宋体" w:cs="宋体"/>
                <w:kern w:val="0"/>
                <w:sz w:val="24"/>
                <w:szCs w:val="22"/>
                <w:lang w:val="zh-CN"/>
              </w:rPr>
              <w:t>登录政采云平台</w:t>
            </w:r>
            <w:r>
              <w:rPr>
                <w:rFonts w:hint="eastAsia" w:ascii="宋体" w:hAnsi="宋体" w:cs="宋体"/>
                <w:kern w:val="0"/>
                <w:sz w:val="24"/>
                <w:szCs w:val="22"/>
              </w:rPr>
              <w:t>https://www.zcygov.cn/</w:t>
            </w:r>
            <w:r>
              <w:rPr>
                <w:rFonts w:hint="eastAsia" w:ascii="宋体" w:hAnsi="宋体" w:cs="宋体"/>
                <w:kern w:val="0"/>
                <w:sz w:val="24"/>
                <w:szCs w:val="22"/>
                <w:lang w:val="zh-CN"/>
              </w:rPr>
              <w:t>在线申请获取采购文件</w:t>
            </w:r>
            <w:r>
              <w:rPr>
                <w:rFonts w:hint="eastAsia" w:ascii="宋体" w:hAnsi="宋体" w:cs="宋体"/>
                <w:kern w:val="0"/>
                <w:sz w:val="24"/>
                <w:szCs w:val="22"/>
              </w:rPr>
              <w:t>（</w:t>
            </w:r>
            <w:r>
              <w:rPr>
                <w:rFonts w:hint="eastAsia" w:ascii="宋体" w:hAnsi="宋体" w:cs="宋体"/>
                <w:kern w:val="0"/>
                <w:sz w:val="24"/>
                <w:szCs w:val="22"/>
                <w:lang w:val="zh-CN"/>
              </w:rPr>
              <w:t>进入</w:t>
            </w:r>
            <w:r>
              <w:rPr>
                <w:rFonts w:hint="eastAsia" w:ascii="宋体" w:hAnsi="宋体" w:cs="宋体"/>
                <w:kern w:val="0"/>
                <w:sz w:val="24"/>
                <w:szCs w:val="22"/>
              </w:rPr>
              <w:t>“</w:t>
            </w:r>
            <w:r>
              <w:rPr>
                <w:rFonts w:hint="eastAsia" w:ascii="宋体" w:hAnsi="宋体" w:cs="宋体"/>
                <w:kern w:val="0"/>
                <w:sz w:val="24"/>
                <w:szCs w:val="22"/>
                <w:lang w:val="zh-CN"/>
              </w:rPr>
              <w:t>项目采购</w:t>
            </w:r>
            <w:r>
              <w:rPr>
                <w:rFonts w:hint="eastAsia" w:ascii="宋体" w:hAnsi="宋体" w:cs="宋体"/>
                <w:kern w:val="0"/>
                <w:sz w:val="24"/>
                <w:szCs w:val="22"/>
              </w:rPr>
              <w:t>”</w:t>
            </w:r>
            <w:r>
              <w:rPr>
                <w:rFonts w:hint="eastAsia" w:ascii="宋体" w:hAnsi="宋体" w:cs="宋体"/>
                <w:kern w:val="0"/>
                <w:sz w:val="24"/>
                <w:szCs w:val="22"/>
                <w:lang w:val="zh-CN"/>
              </w:rPr>
              <w:t>应用</w:t>
            </w:r>
            <w:r>
              <w:rPr>
                <w:rFonts w:hint="eastAsia" w:ascii="宋体" w:hAnsi="宋体" w:cs="宋体"/>
                <w:kern w:val="0"/>
                <w:sz w:val="24"/>
                <w:szCs w:val="22"/>
              </w:rPr>
              <w:t>，</w:t>
            </w:r>
            <w:r>
              <w:rPr>
                <w:rFonts w:hint="eastAsia" w:ascii="宋体" w:hAnsi="宋体" w:cs="宋体"/>
                <w:kern w:val="0"/>
                <w:sz w:val="24"/>
                <w:szCs w:val="22"/>
                <w:lang w:val="zh-CN"/>
              </w:rPr>
              <w:t>在获取采购文件菜单中选择项目</w:t>
            </w:r>
            <w:r>
              <w:rPr>
                <w:rFonts w:hint="eastAsia" w:ascii="宋体" w:hAnsi="宋体" w:cs="宋体"/>
                <w:kern w:val="0"/>
                <w:sz w:val="24"/>
                <w:szCs w:val="22"/>
              </w:rPr>
              <w:t>，</w:t>
            </w:r>
            <w:r>
              <w:rPr>
                <w:rFonts w:hint="eastAsia" w:ascii="宋体" w:hAnsi="宋体" w:cs="宋体"/>
                <w:kern w:val="0"/>
                <w:sz w:val="24"/>
                <w:szCs w:val="22"/>
                <w:lang w:val="zh-CN"/>
              </w:rPr>
              <w:t>申请获取采购文件</w:t>
            </w:r>
            <w:r>
              <w:rPr>
                <w:rFonts w:hint="eastAsia" w:ascii="宋体" w:hAnsi="宋体" w:cs="宋体"/>
                <w:kern w:val="0"/>
                <w:sz w:val="24"/>
                <w:szCs w:val="22"/>
              </w:rPr>
              <w:t>）</w:t>
            </w:r>
            <w:r>
              <w:rPr>
                <w:rFonts w:hint="eastAsia" w:ascii="宋体" w:hAnsi="宋体" w:cs="宋体"/>
                <w:kern w:val="0"/>
                <w:sz w:val="24"/>
                <w:szCs w:val="22"/>
                <w:lang w:val="zh-CN"/>
              </w:rPr>
              <w:t>。</w:t>
            </w:r>
          </w:p>
        </w:tc>
      </w:tr>
      <w:tr w14:paraId="58E4D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693AA1B3">
            <w:pPr>
              <w:tabs>
                <w:tab w:val="left" w:pos="5925"/>
              </w:tabs>
              <w:spacing w:line="400" w:lineRule="exact"/>
              <w:rPr>
                <w:rFonts w:ascii="宋体" w:hAnsi="宋体" w:cs="宋体"/>
                <w:kern w:val="0"/>
                <w:sz w:val="24"/>
                <w:szCs w:val="22"/>
              </w:rPr>
            </w:pPr>
            <w:r>
              <w:rPr>
                <w:rFonts w:hint="eastAsia" w:ascii="宋体" w:hAnsi="宋体" w:cs="宋体"/>
                <w:kern w:val="0"/>
                <w:sz w:val="24"/>
                <w:szCs w:val="22"/>
              </w:rPr>
              <w:t>文件获取地点</w:t>
            </w:r>
          </w:p>
        </w:tc>
        <w:tc>
          <w:tcPr>
            <w:tcW w:w="5879" w:type="dxa"/>
            <w:tcBorders>
              <w:tl2br w:val="nil"/>
              <w:tr2bl w:val="nil"/>
            </w:tcBorders>
            <w:vAlign w:val="center"/>
          </w:tcPr>
          <w:p w14:paraId="4CE5DC34">
            <w:pPr>
              <w:tabs>
                <w:tab w:val="left" w:pos="5925"/>
              </w:tabs>
              <w:spacing w:line="400" w:lineRule="exact"/>
              <w:rPr>
                <w:rFonts w:ascii="宋体" w:hAnsi="宋体" w:cs="宋体"/>
                <w:kern w:val="0"/>
                <w:sz w:val="24"/>
                <w:szCs w:val="22"/>
              </w:rPr>
            </w:pPr>
            <w:r>
              <w:rPr>
                <w:rFonts w:hint="eastAsia" w:ascii="宋体" w:hAnsi="宋体" w:cs="宋体"/>
                <w:kern w:val="0"/>
                <w:sz w:val="24"/>
                <w:szCs w:val="22"/>
              </w:rPr>
              <w:t>通过政采云平台线上获取</w:t>
            </w:r>
          </w:p>
        </w:tc>
      </w:tr>
      <w:tr w14:paraId="6139E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226A0311">
            <w:pPr>
              <w:tabs>
                <w:tab w:val="left" w:pos="5925"/>
              </w:tabs>
              <w:spacing w:line="400" w:lineRule="exact"/>
              <w:rPr>
                <w:rFonts w:ascii="宋体" w:hAnsi="宋体" w:cs="宋体"/>
                <w:kern w:val="0"/>
                <w:sz w:val="24"/>
                <w:szCs w:val="22"/>
              </w:rPr>
            </w:pPr>
            <w:r>
              <w:rPr>
                <w:rFonts w:hint="eastAsia" w:ascii="宋体" w:hAnsi="宋体" w:cs="宋体"/>
                <w:kern w:val="0"/>
                <w:sz w:val="24"/>
                <w:szCs w:val="22"/>
              </w:rPr>
              <w:t>获取谈判文件时应提供的材料</w:t>
            </w:r>
          </w:p>
        </w:tc>
        <w:tc>
          <w:tcPr>
            <w:tcW w:w="5879" w:type="dxa"/>
            <w:tcBorders>
              <w:tl2br w:val="nil"/>
              <w:tr2bl w:val="nil"/>
            </w:tcBorders>
            <w:vAlign w:val="center"/>
          </w:tcPr>
          <w:p w14:paraId="1A0843D5">
            <w:pPr>
              <w:tabs>
                <w:tab w:val="left" w:pos="5925"/>
              </w:tabs>
              <w:spacing w:line="400" w:lineRule="exact"/>
              <w:rPr>
                <w:rFonts w:ascii="宋体" w:hAnsi="宋体" w:cs="宋体"/>
                <w:kern w:val="0"/>
                <w:sz w:val="24"/>
                <w:szCs w:val="22"/>
              </w:rPr>
            </w:pPr>
            <w:r>
              <w:rPr>
                <w:rFonts w:hint="eastAsia" w:ascii="宋体" w:hAnsi="宋体" w:cs="宋体"/>
                <w:kern w:val="0"/>
                <w:sz w:val="24"/>
                <w:szCs w:val="22"/>
                <w:lang w:val="zh-CN"/>
              </w:rPr>
              <w:t>供应商获取文件时须在政采云平台附件处上传投标人的营业执照复印件、法人授权委托书及</w:t>
            </w:r>
            <w:r>
              <w:rPr>
                <w:rFonts w:hint="eastAsia" w:ascii="宋体" w:hAnsi="宋体" w:cs="宋体"/>
                <w:kern w:val="0"/>
                <w:sz w:val="24"/>
                <w:szCs w:val="22"/>
              </w:rPr>
              <w:t>授权</w:t>
            </w:r>
            <w:r>
              <w:rPr>
                <w:rFonts w:hint="eastAsia" w:ascii="宋体" w:hAnsi="宋体" w:cs="宋体"/>
                <w:kern w:val="0"/>
                <w:sz w:val="24"/>
                <w:szCs w:val="22"/>
                <w:lang w:val="zh-CN"/>
              </w:rPr>
              <w:t>人</w:t>
            </w:r>
            <w:r>
              <w:rPr>
                <w:rFonts w:hint="eastAsia" w:ascii="宋体" w:hAnsi="宋体" w:cs="宋体"/>
                <w:kern w:val="0"/>
                <w:sz w:val="24"/>
                <w:szCs w:val="22"/>
              </w:rPr>
              <w:t>和被</w:t>
            </w:r>
            <w:r>
              <w:rPr>
                <w:rFonts w:hint="eastAsia" w:ascii="宋体" w:hAnsi="宋体" w:cs="宋体"/>
                <w:kern w:val="0"/>
                <w:sz w:val="24"/>
                <w:szCs w:val="22"/>
                <w:lang w:val="zh-CN"/>
              </w:rPr>
              <w:t>授权人身份证复印件。以上资料均需加盖公章。</w:t>
            </w:r>
          </w:p>
        </w:tc>
      </w:tr>
      <w:tr w14:paraId="61FD8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tcPr>
          <w:p w14:paraId="0469D1BE">
            <w:pPr>
              <w:tabs>
                <w:tab w:val="left" w:pos="5925"/>
              </w:tabs>
              <w:spacing w:line="400" w:lineRule="exact"/>
              <w:rPr>
                <w:rFonts w:ascii="宋体" w:hAnsi="宋体" w:cs="宋体"/>
                <w:kern w:val="0"/>
                <w:sz w:val="24"/>
                <w:szCs w:val="22"/>
              </w:rPr>
            </w:pPr>
            <w:r>
              <w:rPr>
                <w:rFonts w:hint="eastAsia" w:ascii="宋体" w:hAnsi="宋体" w:cs="宋体"/>
                <w:kern w:val="0"/>
                <w:sz w:val="24"/>
                <w:szCs w:val="22"/>
              </w:rPr>
              <w:t>采购人名称、地址、联系人、电话</w:t>
            </w:r>
          </w:p>
        </w:tc>
        <w:tc>
          <w:tcPr>
            <w:tcW w:w="5879" w:type="dxa"/>
            <w:tcBorders>
              <w:tl2br w:val="nil"/>
              <w:tr2bl w:val="nil"/>
            </w:tcBorders>
          </w:tcPr>
          <w:p w14:paraId="48D49F10">
            <w:pPr>
              <w:tabs>
                <w:tab w:val="left" w:pos="5925"/>
              </w:tabs>
              <w:spacing w:line="400" w:lineRule="exact"/>
              <w:rPr>
                <w:rFonts w:ascii="宋体" w:hAnsi="宋体" w:cs="宋体"/>
                <w:kern w:val="0"/>
                <w:sz w:val="24"/>
                <w:szCs w:val="22"/>
              </w:rPr>
            </w:pPr>
            <w:r>
              <w:rPr>
                <w:rFonts w:hint="eastAsia" w:ascii="宋体" w:hAnsi="宋体" w:cs="宋体"/>
                <w:kern w:val="0"/>
                <w:sz w:val="24"/>
                <w:szCs w:val="22"/>
              </w:rPr>
              <w:t>名    称：</w:t>
            </w:r>
            <w:r>
              <w:rPr>
                <w:rFonts w:hint="eastAsia" w:ascii="宋体" w:hAnsi="宋体" w:cs="宋体"/>
                <w:kern w:val="0"/>
                <w:sz w:val="24"/>
                <w:szCs w:val="22"/>
                <w:lang w:val="zh-CN"/>
              </w:rPr>
              <w:t>青海省药品检验检测院</w:t>
            </w:r>
            <w:r>
              <w:rPr>
                <w:rFonts w:hint="eastAsia" w:ascii="宋体" w:hAnsi="宋体" w:cs="宋体"/>
                <w:kern w:val="0"/>
                <w:sz w:val="24"/>
                <w:szCs w:val="22"/>
              </w:rPr>
              <w:t xml:space="preserve">  </w:t>
            </w:r>
          </w:p>
          <w:p w14:paraId="532E37B7">
            <w:pPr>
              <w:tabs>
                <w:tab w:val="left" w:pos="5925"/>
              </w:tabs>
              <w:spacing w:line="400" w:lineRule="exact"/>
              <w:rPr>
                <w:rFonts w:ascii="宋体" w:hAnsi="宋体" w:cs="宋体"/>
                <w:color w:val="0000FF"/>
                <w:kern w:val="0"/>
                <w:sz w:val="24"/>
                <w:szCs w:val="22"/>
                <w:lang w:val="zh-CN"/>
              </w:rPr>
            </w:pPr>
            <w:r>
              <w:rPr>
                <w:rFonts w:hint="eastAsia" w:ascii="宋体" w:hAnsi="宋体" w:cs="宋体"/>
                <w:kern w:val="0"/>
                <w:sz w:val="24"/>
                <w:szCs w:val="22"/>
                <w:lang w:val="zh-CN"/>
              </w:rPr>
              <w:t>联</w:t>
            </w:r>
            <w:r>
              <w:rPr>
                <w:rFonts w:hint="eastAsia" w:ascii="宋体" w:hAnsi="宋体" w:cs="宋体"/>
                <w:kern w:val="0"/>
                <w:sz w:val="24"/>
                <w:szCs w:val="22"/>
              </w:rPr>
              <w:t xml:space="preserve"> </w:t>
            </w:r>
            <w:r>
              <w:rPr>
                <w:rFonts w:hint="eastAsia" w:ascii="宋体" w:hAnsi="宋体" w:cs="宋体"/>
                <w:kern w:val="0"/>
                <w:sz w:val="24"/>
                <w:szCs w:val="22"/>
                <w:lang w:val="zh-CN"/>
              </w:rPr>
              <w:t>系</w:t>
            </w:r>
            <w:r>
              <w:rPr>
                <w:rFonts w:hint="eastAsia" w:ascii="宋体" w:hAnsi="宋体" w:cs="宋体"/>
                <w:kern w:val="0"/>
                <w:sz w:val="24"/>
                <w:szCs w:val="22"/>
              </w:rPr>
              <w:t xml:space="preserve"> </w:t>
            </w:r>
            <w:r>
              <w:rPr>
                <w:rFonts w:hint="eastAsia" w:ascii="宋体" w:hAnsi="宋体" w:cs="宋体"/>
                <w:kern w:val="0"/>
                <w:sz w:val="24"/>
                <w:szCs w:val="22"/>
                <w:lang w:val="zh-CN"/>
              </w:rPr>
              <w:t>人：</w:t>
            </w:r>
            <w:r>
              <w:rPr>
                <w:rFonts w:hint="eastAsia" w:ascii="宋体" w:hAnsi="宋体" w:cs="宋体"/>
                <w:color w:val="0000FF"/>
                <w:kern w:val="0"/>
                <w:sz w:val="24"/>
                <w:szCs w:val="22"/>
                <w:lang w:val="zh-CN"/>
              </w:rPr>
              <w:t xml:space="preserve">齐老师  </w:t>
            </w:r>
          </w:p>
          <w:p w14:paraId="432C1CBE">
            <w:pPr>
              <w:tabs>
                <w:tab w:val="left" w:pos="5925"/>
              </w:tabs>
              <w:spacing w:line="400" w:lineRule="exact"/>
              <w:rPr>
                <w:rFonts w:ascii="宋体" w:hAnsi="宋体" w:cs="宋体"/>
                <w:kern w:val="0"/>
                <w:sz w:val="24"/>
                <w:szCs w:val="22"/>
                <w:lang w:val="zh-CN"/>
              </w:rPr>
            </w:pPr>
            <w:r>
              <w:rPr>
                <w:rFonts w:hint="eastAsia" w:ascii="宋体" w:hAnsi="宋体" w:cs="宋体"/>
                <w:color w:val="0000FF"/>
                <w:kern w:val="0"/>
                <w:sz w:val="24"/>
                <w:szCs w:val="22"/>
                <w:lang w:val="zh-CN"/>
              </w:rPr>
              <w:t xml:space="preserve">联系电话：0971-8229882、13519787799   </w:t>
            </w:r>
            <w:r>
              <w:rPr>
                <w:rFonts w:hint="eastAsia" w:ascii="宋体" w:hAnsi="宋体" w:cs="宋体"/>
                <w:kern w:val="0"/>
                <w:sz w:val="24"/>
                <w:szCs w:val="22"/>
                <w:lang w:val="zh-CN"/>
              </w:rPr>
              <w:t xml:space="preserve"> </w:t>
            </w:r>
          </w:p>
          <w:p w14:paraId="3B1126BD">
            <w:pPr>
              <w:tabs>
                <w:tab w:val="left" w:pos="5925"/>
              </w:tabs>
              <w:spacing w:line="400" w:lineRule="exact"/>
              <w:rPr>
                <w:rFonts w:ascii="宋体" w:hAnsi="宋体" w:cs="宋体"/>
                <w:color w:val="FF0000"/>
                <w:kern w:val="0"/>
                <w:sz w:val="24"/>
                <w:szCs w:val="22"/>
              </w:rPr>
            </w:pPr>
            <w:r>
              <w:rPr>
                <w:rFonts w:hint="eastAsia" w:ascii="宋体" w:hAnsi="宋体" w:cs="宋体"/>
                <w:kern w:val="0"/>
                <w:sz w:val="24"/>
                <w:szCs w:val="22"/>
                <w:lang w:val="zh-CN"/>
              </w:rPr>
              <w:t>联系地址：西宁市城北区生物园区经二路19号</w:t>
            </w:r>
          </w:p>
        </w:tc>
      </w:tr>
      <w:tr w14:paraId="51887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838" w:type="dxa"/>
            <w:tcBorders>
              <w:tl2br w:val="nil"/>
              <w:tr2bl w:val="nil"/>
            </w:tcBorders>
          </w:tcPr>
          <w:p w14:paraId="6F45D4F6">
            <w:pPr>
              <w:tabs>
                <w:tab w:val="left" w:pos="5925"/>
              </w:tabs>
              <w:spacing w:line="400" w:lineRule="exact"/>
              <w:rPr>
                <w:rFonts w:ascii="宋体" w:hAnsi="宋体" w:cs="宋体"/>
                <w:kern w:val="0"/>
                <w:sz w:val="24"/>
                <w:szCs w:val="22"/>
              </w:rPr>
            </w:pPr>
            <w:r>
              <w:rPr>
                <w:rFonts w:hint="eastAsia" w:ascii="宋体" w:hAnsi="宋体" w:cs="宋体"/>
                <w:kern w:val="0"/>
                <w:sz w:val="24"/>
                <w:szCs w:val="22"/>
              </w:rPr>
              <w:t>采购代理机构及联系人电话</w:t>
            </w:r>
          </w:p>
        </w:tc>
        <w:tc>
          <w:tcPr>
            <w:tcW w:w="5879" w:type="dxa"/>
            <w:tcBorders>
              <w:tl2br w:val="nil"/>
              <w:tr2bl w:val="nil"/>
            </w:tcBorders>
          </w:tcPr>
          <w:p w14:paraId="0AF5DC28">
            <w:pPr>
              <w:tabs>
                <w:tab w:val="left" w:pos="5925"/>
              </w:tabs>
              <w:spacing w:line="400" w:lineRule="exact"/>
              <w:rPr>
                <w:rFonts w:ascii="宋体" w:hAnsi="宋体" w:cs="宋体"/>
                <w:kern w:val="0"/>
                <w:sz w:val="24"/>
                <w:szCs w:val="22"/>
                <w:lang w:val="zh-CN"/>
              </w:rPr>
            </w:pPr>
            <w:r>
              <w:rPr>
                <w:rFonts w:hint="eastAsia" w:ascii="宋体" w:hAnsi="宋体" w:cs="宋体"/>
                <w:kern w:val="0"/>
                <w:sz w:val="24"/>
                <w:szCs w:val="22"/>
              </w:rPr>
              <w:t>采购代理机构：</w:t>
            </w:r>
            <w:r>
              <w:rPr>
                <w:rFonts w:hint="eastAsia" w:ascii="宋体" w:hAnsi="宋体" w:cs="宋体"/>
                <w:kern w:val="0"/>
                <w:sz w:val="24"/>
                <w:szCs w:val="22"/>
                <w:lang w:val="zh-CN"/>
              </w:rPr>
              <w:t>青海旺利欣项目咨询管理有限公司</w:t>
            </w:r>
          </w:p>
          <w:p w14:paraId="311EF463">
            <w:pPr>
              <w:tabs>
                <w:tab w:val="left" w:pos="5925"/>
              </w:tabs>
              <w:spacing w:line="400" w:lineRule="exact"/>
              <w:rPr>
                <w:rFonts w:ascii="宋体" w:hAnsi="宋体" w:cs="宋体"/>
                <w:kern w:val="0"/>
                <w:sz w:val="24"/>
                <w:szCs w:val="22"/>
              </w:rPr>
            </w:pPr>
            <w:r>
              <w:rPr>
                <w:rFonts w:hint="eastAsia" w:ascii="宋体" w:hAnsi="宋体" w:cs="宋体"/>
                <w:kern w:val="0"/>
                <w:sz w:val="24"/>
                <w:szCs w:val="22"/>
              </w:rPr>
              <w:t>联 系 人：李女士</w:t>
            </w:r>
          </w:p>
          <w:p w14:paraId="57FEF8F4">
            <w:pPr>
              <w:tabs>
                <w:tab w:val="left" w:pos="5925"/>
              </w:tabs>
              <w:spacing w:line="400" w:lineRule="exact"/>
              <w:rPr>
                <w:rFonts w:ascii="宋体" w:hAnsi="宋体" w:cs="宋体"/>
                <w:kern w:val="0"/>
                <w:sz w:val="24"/>
                <w:szCs w:val="22"/>
              </w:rPr>
            </w:pPr>
            <w:r>
              <w:rPr>
                <w:rFonts w:hint="eastAsia" w:ascii="宋体" w:hAnsi="宋体" w:cs="宋体"/>
                <w:kern w:val="0"/>
                <w:sz w:val="24"/>
                <w:szCs w:val="22"/>
              </w:rPr>
              <w:t xml:space="preserve">联系电话：13519784540 </w:t>
            </w:r>
          </w:p>
          <w:p w14:paraId="5DB2DDC3">
            <w:pPr>
              <w:tabs>
                <w:tab w:val="left" w:pos="5925"/>
              </w:tabs>
              <w:spacing w:line="400" w:lineRule="exact"/>
              <w:rPr>
                <w:rFonts w:ascii="宋体" w:hAnsi="宋体" w:cs="宋体"/>
                <w:kern w:val="0"/>
                <w:sz w:val="24"/>
                <w:szCs w:val="22"/>
              </w:rPr>
            </w:pPr>
            <w:r>
              <w:rPr>
                <w:rFonts w:hint="eastAsia" w:ascii="宋体" w:hAnsi="宋体" w:cs="宋体"/>
                <w:kern w:val="0"/>
                <w:sz w:val="24"/>
                <w:szCs w:val="22"/>
              </w:rPr>
              <w:t>联系地址：西宁市西川南路76号万达中心1号写字楼5楼10508室</w:t>
            </w:r>
          </w:p>
          <w:p w14:paraId="69968A63">
            <w:pPr>
              <w:tabs>
                <w:tab w:val="left" w:pos="5925"/>
              </w:tabs>
              <w:spacing w:line="400" w:lineRule="exact"/>
              <w:rPr>
                <w:rFonts w:ascii="宋体" w:hAnsi="宋体" w:cs="宋体"/>
                <w:kern w:val="0"/>
                <w:sz w:val="24"/>
                <w:szCs w:val="22"/>
              </w:rPr>
            </w:pPr>
            <w:r>
              <w:rPr>
                <w:rFonts w:hint="eastAsia" w:ascii="宋体" w:hAnsi="宋体" w:cs="宋体"/>
                <w:kern w:val="0"/>
                <w:sz w:val="24"/>
                <w:szCs w:val="22"/>
              </w:rPr>
              <w:t>邮箱地址：QHWLX2018@163.com</w:t>
            </w:r>
          </w:p>
        </w:tc>
      </w:tr>
      <w:tr w14:paraId="0DC25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6ACB4696">
            <w:pPr>
              <w:tabs>
                <w:tab w:val="left" w:pos="5925"/>
              </w:tabs>
              <w:spacing w:line="400" w:lineRule="exact"/>
              <w:rPr>
                <w:rFonts w:ascii="宋体" w:hAnsi="宋体" w:cs="宋体"/>
                <w:kern w:val="0"/>
                <w:sz w:val="24"/>
                <w:szCs w:val="22"/>
              </w:rPr>
            </w:pPr>
            <w:r>
              <w:rPr>
                <w:rFonts w:hint="eastAsia" w:ascii="宋体" w:hAnsi="宋体" w:cs="宋体"/>
                <w:kern w:val="0"/>
                <w:sz w:val="24"/>
                <w:szCs w:val="22"/>
              </w:rPr>
              <w:t>保证金</w:t>
            </w:r>
          </w:p>
        </w:tc>
        <w:tc>
          <w:tcPr>
            <w:tcW w:w="5879" w:type="dxa"/>
            <w:tcBorders>
              <w:tl2br w:val="nil"/>
              <w:tr2bl w:val="nil"/>
            </w:tcBorders>
            <w:vAlign w:val="center"/>
          </w:tcPr>
          <w:p w14:paraId="6B83BFC0">
            <w:pPr>
              <w:tabs>
                <w:tab w:val="left" w:pos="5925"/>
              </w:tabs>
              <w:spacing w:line="400" w:lineRule="exact"/>
              <w:rPr>
                <w:rFonts w:ascii="宋体" w:hAnsi="宋体" w:cs="宋体"/>
                <w:kern w:val="0"/>
                <w:sz w:val="24"/>
                <w:szCs w:val="22"/>
              </w:rPr>
            </w:pPr>
            <w:r>
              <w:rPr>
                <w:rFonts w:hint="eastAsia" w:ascii="新宋体" w:hAnsi="新宋体" w:eastAsia="新宋体" w:cs="新宋体"/>
                <w:kern w:val="0"/>
                <w:sz w:val="24"/>
              </w:rPr>
              <w:t>无</w:t>
            </w:r>
          </w:p>
        </w:tc>
      </w:tr>
      <w:tr w14:paraId="386AE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1E30791A">
            <w:pPr>
              <w:tabs>
                <w:tab w:val="left" w:pos="5925"/>
              </w:tabs>
              <w:spacing w:line="400" w:lineRule="exact"/>
              <w:rPr>
                <w:rFonts w:ascii="宋体" w:hAnsi="宋体" w:cs="宋体"/>
                <w:kern w:val="0"/>
                <w:sz w:val="24"/>
                <w:szCs w:val="22"/>
              </w:rPr>
            </w:pPr>
            <w:r>
              <w:rPr>
                <w:rFonts w:hint="eastAsia" w:ascii="宋体" w:hAnsi="宋体" w:cs="宋体"/>
                <w:kern w:val="0"/>
                <w:sz w:val="24"/>
                <w:szCs w:val="22"/>
              </w:rPr>
              <w:t>响应文件有效期</w:t>
            </w:r>
          </w:p>
        </w:tc>
        <w:tc>
          <w:tcPr>
            <w:tcW w:w="5879" w:type="dxa"/>
            <w:tcBorders>
              <w:tl2br w:val="nil"/>
              <w:tr2bl w:val="nil"/>
            </w:tcBorders>
            <w:vAlign w:val="center"/>
          </w:tcPr>
          <w:p w14:paraId="20A32F49">
            <w:pPr>
              <w:tabs>
                <w:tab w:val="left" w:pos="5925"/>
              </w:tabs>
              <w:spacing w:line="400" w:lineRule="exact"/>
              <w:rPr>
                <w:rFonts w:ascii="宋体" w:hAnsi="宋体" w:cs="宋体"/>
                <w:kern w:val="0"/>
                <w:sz w:val="24"/>
                <w:szCs w:val="22"/>
              </w:rPr>
            </w:pPr>
            <w:r>
              <w:rPr>
                <w:rFonts w:hint="eastAsia" w:ascii="宋体" w:hAnsi="宋体" w:cs="宋体"/>
                <w:kern w:val="0"/>
                <w:sz w:val="24"/>
                <w:szCs w:val="22"/>
              </w:rPr>
              <w:t>自谈判提交响应文件截止之日起不少于60天</w:t>
            </w:r>
          </w:p>
        </w:tc>
      </w:tr>
      <w:tr w14:paraId="2F42B0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6DC794DB">
            <w:pPr>
              <w:tabs>
                <w:tab w:val="left" w:pos="5925"/>
              </w:tabs>
              <w:spacing w:line="400" w:lineRule="exact"/>
              <w:rPr>
                <w:rFonts w:ascii="宋体" w:hAnsi="宋体" w:cs="宋体"/>
                <w:kern w:val="0"/>
                <w:sz w:val="24"/>
                <w:szCs w:val="22"/>
              </w:rPr>
            </w:pPr>
            <w:r>
              <w:rPr>
                <w:rFonts w:hint="eastAsia" w:ascii="宋体" w:hAnsi="宋体" w:cs="宋体"/>
                <w:kern w:val="0"/>
                <w:sz w:val="24"/>
                <w:szCs w:val="22"/>
              </w:rPr>
              <w:t>提交响应文件截止时间</w:t>
            </w:r>
          </w:p>
          <w:p w14:paraId="12EE8AA3">
            <w:pPr>
              <w:tabs>
                <w:tab w:val="left" w:pos="5925"/>
              </w:tabs>
              <w:spacing w:line="400" w:lineRule="exact"/>
              <w:rPr>
                <w:rFonts w:ascii="宋体" w:hAnsi="宋体" w:cs="宋体"/>
                <w:kern w:val="0"/>
                <w:sz w:val="24"/>
                <w:szCs w:val="22"/>
              </w:rPr>
            </w:pPr>
            <w:r>
              <w:rPr>
                <w:rFonts w:hint="eastAsia" w:ascii="宋体" w:hAnsi="宋体" w:cs="宋体"/>
                <w:kern w:val="0"/>
                <w:sz w:val="24"/>
                <w:szCs w:val="22"/>
              </w:rPr>
              <w:t>响应文件开启时间</w:t>
            </w:r>
          </w:p>
        </w:tc>
        <w:tc>
          <w:tcPr>
            <w:tcW w:w="5879" w:type="dxa"/>
            <w:tcBorders>
              <w:tl2br w:val="nil"/>
              <w:tr2bl w:val="nil"/>
            </w:tcBorders>
            <w:vAlign w:val="center"/>
          </w:tcPr>
          <w:p w14:paraId="72076B4C">
            <w:pPr>
              <w:tabs>
                <w:tab w:val="left" w:pos="5925"/>
              </w:tabs>
              <w:spacing w:line="400" w:lineRule="exact"/>
              <w:rPr>
                <w:rFonts w:ascii="宋体" w:hAnsi="宋体" w:cs="宋体"/>
                <w:kern w:val="0"/>
                <w:sz w:val="24"/>
                <w:szCs w:val="22"/>
              </w:rPr>
            </w:pPr>
            <w:r>
              <w:rPr>
                <w:rFonts w:hint="eastAsia" w:ascii="宋体" w:hAnsi="宋体" w:cs="宋体"/>
                <w:color w:val="0000FF"/>
                <w:kern w:val="0"/>
                <w:sz w:val="24"/>
                <w:szCs w:val="22"/>
                <w:lang w:val="zh-CN"/>
              </w:rPr>
              <w:t>202</w:t>
            </w:r>
            <w:r>
              <w:rPr>
                <w:rFonts w:hint="eastAsia" w:ascii="宋体" w:hAnsi="宋体" w:cs="宋体"/>
                <w:color w:val="0000FF"/>
                <w:kern w:val="0"/>
                <w:sz w:val="24"/>
                <w:szCs w:val="22"/>
              </w:rPr>
              <w:t>5</w:t>
            </w:r>
            <w:r>
              <w:rPr>
                <w:rFonts w:hint="eastAsia" w:ascii="宋体" w:hAnsi="宋体" w:cs="宋体"/>
                <w:color w:val="0000FF"/>
                <w:kern w:val="0"/>
                <w:sz w:val="24"/>
                <w:szCs w:val="22"/>
                <w:lang w:val="zh-CN"/>
              </w:rPr>
              <w:t>年</w:t>
            </w:r>
            <w:r>
              <w:rPr>
                <w:rFonts w:hint="eastAsia" w:ascii="宋体" w:hAnsi="宋体" w:cs="宋体"/>
                <w:color w:val="0000FF"/>
                <w:kern w:val="0"/>
                <w:sz w:val="24"/>
                <w:szCs w:val="22"/>
              </w:rPr>
              <w:t>0</w:t>
            </w:r>
            <w:r>
              <w:rPr>
                <w:rFonts w:hint="eastAsia" w:ascii="宋体" w:hAnsi="宋体" w:cs="宋体"/>
                <w:color w:val="0000FF"/>
                <w:kern w:val="0"/>
                <w:sz w:val="24"/>
                <w:szCs w:val="22"/>
                <w:lang w:val="en-US" w:eastAsia="zh-CN"/>
              </w:rPr>
              <w:t>7</w:t>
            </w:r>
            <w:r>
              <w:rPr>
                <w:rFonts w:hint="eastAsia" w:ascii="宋体" w:hAnsi="宋体" w:cs="宋体"/>
                <w:color w:val="0000FF"/>
                <w:kern w:val="0"/>
                <w:sz w:val="24"/>
                <w:szCs w:val="22"/>
                <w:lang w:val="zh-CN"/>
              </w:rPr>
              <w:t>月</w:t>
            </w:r>
            <w:r>
              <w:rPr>
                <w:rFonts w:hint="eastAsia" w:ascii="宋体" w:hAnsi="宋体" w:cs="宋体"/>
                <w:color w:val="0000FF"/>
                <w:kern w:val="0"/>
                <w:sz w:val="24"/>
                <w:szCs w:val="22"/>
                <w:lang w:val="en-US" w:eastAsia="zh-CN"/>
              </w:rPr>
              <w:t>02</w:t>
            </w:r>
            <w:r>
              <w:rPr>
                <w:rFonts w:hint="eastAsia" w:ascii="宋体" w:hAnsi="宋体" w:cs="宋体"/>
                <w:color w:val="0000FF"/>
                <w:kern w:val="0"/>
                <w:sz w:val="24"/>
                <w:szCs w:val="22"/>
                <w:lang w:val="zh-CN"/>
              </w:rPr>
              <w:t>日</w:t>
            </w:r>
            <w:r>
              <w:rPr>
                <w:rFonts w:hint="eastAsia" w:ascii="宋体" w:hAnsi="宋体" w:cs="宋体"/>
                <w:color w:val="0000FF"/>
                <w:kern w:val="0"/>
                <w:sz w:val="24"/>
                <w:szCs w:val="22"/>
                <w:lang w:val="en-US" w:eastAsia="zh-CN"/>
              </w:rPr>
              <w:t>14：30</w:t>
            </w:r>
            <w:r>
              <w:rPr>
                <w:rFonts w:hint="eastAsia" w:ascii="宋体" w:hAnsi="宋体" w:cs="宋体"/>
                <w:kern w:val="0"/>
                <w:sz w:val="24"/>
                <w:szCs w:val="22"/>
                <w:lang w:val="zh-CN"/>
              </w:rPr>
              <w:t>（北京时间）</w:t>
            </w:r>
          </w:p>
        </w:tc>
      </w:tr>
      <w:tr w14:paraId="69FC1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838" w:type="dxa"/>
            <w:tcBorders>
              <w:tl2br w:val="nil"/>
              <w:tr2bl w:val="nil"/>
            </w:tcBorders>
            <w:vAlign w:val="center"/>
          </w:tcPr>
          <w:p w14:paraId="225484DB">
            <w:pPr>
              <w:tabs>
                <w:tab w:val="left" w:pos="5925"/>
              </w:tabs>
              <w:spacing w:line="400" w:lineRule="exact"/>
              <w:rPr>
                <w:rFonts w:ascii="宋体" w:hAnsi="宋体" w:cs="宋体"/>
                <w:kern w:val="0"/>
                <w:sz w:val="24"/>
                <w:szCs w:val="22"/>
              </w:rPr>
            </w:pPr>
            <w:r>
              <w:rPr>
                <w:rFonts w:hint="eastAsia" w:ascii="宋体" w:hAnsi="宋体" w:cs="宋体"/>
                <w:kern w:val="0"/>
                <w:sz w:val="24"/>
                <w:szCs w:val="22"/>
              </w:rPr>
              <w:t>提交响应文件地点</w:t>
            </w:r>
          </w:p>
        </w:tc>
        <w:tc>
          <w:tcPr>
            <w:tcW w:w="5879" w:type="dxa"/>
            <w:tcBorders>
              <w:tl2br w:val="nil"/>
              <w:tr2bl w:val="nil"/>
            </w:tcBorders>
            <w:vAlign w:val="center"/>
          </w:tcPr>
          <w:p w14:paraId="20364CEC">
            <w:pPr>
              <w:tabs>
                <w:tab w:val="left" w:pos="5925"/>
              </w:tabs>
              <w:spacing w:line="400" w:lineRule="exact"/>
              <w:rPr>
                <w:rFonts w:ascii="宋体" w:hAnsi="宋体" w:cs="宋体"/>
                <w:kern w:val="0"/>
                <w:sz w:val="24"/>
                <w:szCs w:val="22"/>
              </w:rPr>
            </w:pPr>
            <w:r>
              <w:rPr>
                <w:rFonts w:hint="eastAsia" w:ascii="宋体" w:hAnsi="宋体" w:cs="宋体"/>
                <w:kern w:val="0"/>
                <w:sz w:val="24"/>
                <w:szCs w:val="22"/>
              </w:rPr>
              <w:t>供应商应在投标截止时间前按谈判文件要求使用政采云电子投标客户端制作上传电子投标文件，并在开标后30分钟内远程解密投标文件。</w:t>
            </w:r>
          </w:p>
        </w:tc>
      </w:tr>
      <w:tr w14:paraId="47440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2838" w:type="dxa"/>
            <w:tcBorders>
              <w:tl2br w:val="nil"/>
              <w:tr2bl w:val="nil"/>
            </w:tcBorders>
            <w:vAlign w:val="center"/>
          </w:tcPr>
          <w:p w14:paraId="7E987D08">
            <w:pPr>
              <w:tabs>
                <w:tab w:val="left" w:pos="5925"/>
              </w:tabs>
              <w:spacing w:line="400" w:lineRule="exact"/>
              <w:rPr>
                <w:rFonts w:ascii="宋体" w:hAnsi="宋体" w:cs="宋体"/>
                <w:kern w:val="0"/>
                <w:sz w:val="24"/>
                <w:szCs w:val="22"/>
              </w:rPr>
            </w:pPr>
            <w:r>
              <w:rPr>
                <w:rFonts w:hint="eastAsia" w:ascii="宋体" w:hAnsi="宋体" w:cs="宋体"/>
                <w:kern w:val="0"/>
                <w:sz w:val="24"/>
                <w:szCs w:val="22"/>
              </w:rPr>
              <w:t>政策功能</w:t>
            </w:r>
          </w:p>
        </w:tc>
        <w:tc>
          <w:tcPr>
            <w:tcW w:w="5879" w:type="dxa"/>
            <w:tcBorders>
              <w:tl2br w:val="nil"/>
              <w:tr2bl w:val="nil"/>
            </w:tcBorders>
            <w:vAlign w:val="center"/>
          </w:tcPr>
          <w:p w14:paraId="0AA398E9">
            <w:pPr>
              <w:tabs>
                <w:tab w:val="left" w:pos="5925"/>
              </w:tabs>
              <w:spacing w:line="400" w:lineRule="exact"/>
              <w:rPr>
                <w:rFonts w:ascii="宋体" w:hAnsi="宋体" w:cs="宋体"/>
                <w:kern w:val="0"/>
                <w:sz w:val="24"/>
                <w:szCs w:val="22"/>
              </w:rPr>
            </w:pPr>
            <w:r>
              <w:rPr>
                <w:rFonts w:hint="eastAsia" w:ascii="宋体" w:hAnsi="宋体" w:cs="宋体"/>
                <w:kern w:val="0"/>
                <w:sz w:val="24"/>
                <w:szCs w:val="22"/>
              </w:rPr>
              <w:t>对属于小微企业，残疾人福利性单位的供应商，按照国家相关规定给予</w:t>
            </w:r>
            <w:r>
              <w:rPr>
                <w:rFonts w:hint="eastAsia" w:ascii="宋体" w:hAnsi="宋体" w:cs="宋体"/>
                <w:kern w:val="0"/>
                <w:sz w:val="24"/>
                <w:szCs w:val="22"/>
                <w:u w:val="single"/>
              </w:rPr>
              <w:t xml:space="preserve"> 10 %</w:t>
            </w:r>
            <w:r>
              <w:rPr>
                <w:rFonts w:hint="eastAsia" w:ascii="宋体" w:hAnsi="宋体" w:cs="宋体"/>
                <w:kern w:val="0"/>
                <w:sz w:val="24"/>
                <w:szCs w:val="22"/>
              </w:rPr>
              <w:t>的价格扣除。（属于小型、微型企业的享受政策。）</w:t>
            </w:r>
          </w:p>
        </w:tc>
      </w:tr>
      <w:tr w14:paraId="32E48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189E923E">
            <w:pPr>
              <w:tabs>
                <w:tab w:val="left" w:pos="5925"/>
              </w:tabs>
              <w:spacing w:line="400" w:lineRule="exact"/>
              <w:rPr>
                <w:rFonts w:ascii="宋体" w:hAnsi="宋体" w:cs="宋体"/>
                <w:kern w:val="0"/>
                <w:sz w:val="24"/>
                <w:szCs w:val="22"/>
              </w:rPr>
            </w:pPr>
            <w:r>
              <w:rPr>
                <w:rFonts w:hint="eastAsia" w:ascii="宋体" w:hAnsi="宋体" w:cs="宋体"/>
                <w:kern w:val="0"/>
                <w:sz w:val="24"/>
                <w:szCs w:val="22"/>
              </w:rPr>
              <w:t>代理服务费</w:t>
            </w:r>
          </w:p>
        </w:tc>
        <w:tc>
          <w:tcPr>
            <w:tcW w:w="5879" w:type="dxa"/>
            <w:tcBorders>
              <w:tl2br w:val="nil"/>
              <w:tr2bl w:val="nil"/>
            </w:tcBorders>
            <w:vAlign w:val="center"/>
          </w:tcPr>
          <w:p w14:paraId="42585F88">
            <w:pPr>
              <w:tabs>
                <w:tab w:val="left" w:pos="5925"/>
              </w:tabs>
              <w:spacing w:line="400" w:lineRule="exact"/>
              <w:rPr>
                <w:rFonts w:ascii="宋体" w:hAnsi="宋体" w:cs="宋体"/>
                <w:kern w:val="0"/>
                <w:sz w:val="24"/>
                <w:szCs w:val="22"/>
              </w:rPr>
            </w:pPr>
            <w:r>
              <w:rPr>
                <w:rFonts w:hint="eastAsia" w:ascii="宋体" w:hAnsi="宋体" w:cs="宋体"/>
                <w:kern w:val="0"/>
                <w:sz w:val="24"/>
                <w:szCs w:val="22"/>
              </w:rPr>
              <w:t>3500元</w:t>
            </w:r>
          </w:p>
          <w:p w14:paraId="24C4D88D">
            <w:pPr>
              <w:tabs>
                <w:tab w:val="left" w:pos="5925"/>
              </w:tabs>
              <w:spacing w:line="400" w:lineRule="exact"/>
              <w:rPr>
                <w:rFonts w:ascii="宋体" w:hAnsi="宋体" w:cs="宋体"/>
                <w:color w:val="000000"/>
                <w:kern w:val="0"/>
                <w:sz w:val="24"/>
                <w:lang w:val="zh-CN"/>
              </w:rPr>
            </w:pPr>
            <w:r>
              <w:rPr>
                <w:rFonts w:hint="eastAsia" w:ascii="宋体" w:hAnsi="宋体" w:cs="宋体"/>
                <w:kern w:val="0"/>
                <w:sz w:val="24"/>
                <w:szCs w:val="22"/>
                <w:lang w:val="zh-CN"/>
              </w:rPr>
              <w:t>收取对象：成交供应商</w:t>
            </w:r>
            <w:r>
              <w:rPr>
                <w:rFonts w:hint="eastAsia" w:ascii="宋体" w:hAnsi="宋体" w:cs="宋体"/>
                <w:color w:val="000000"/>
                <w:kern w:val="0"/>
                <w:sz w:val="24"/>
                <w:lang w:val="zh-CN"/>
              </w:rPr>
              <w:t>在领取成交通知书前向采购代理机构缴纳</w:t>
            </w:r>
          </w:p>
          <w:p w14:paraId="3C406D8C">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收款名称：青海旺利欣项目咨询管理有限公司</w:t>
            </w:r>
          </w:p>
          <w:p w14:paraId="2CF9966A">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 xml:space="preserve">收款银行：青海银行城西支行 </w:t>
            </w:r>
          </w:p>
          <w:p w14:paraId="442C96FD">
            <w:pPr>
              <w:tabs>
                <w:tab w:val="left" w:pos="5925"/>
              </w:tabs>
              <w:spacing w:line="400" w:lineRule="exact"/>
              <w:rPr>
                <w:rFonts w:ascii="宋体" w:hAnsi="宋体" w:cs="宋体"/>
                <w:color w:val="000000"/>
                <w:kern w:val="0"/>
                <w:sz w:val="24"/>
              </w:rPr>
            </w:pPr>
            <w:r>
              <w:rPr>
                <w:rFonts w:hint="eastAsia" w:ascii="宋体" w:hAnsi="Cambria" w:cs="宋体"/>
                <w:color w:val="000000"/>
                <w:kern w:val="0"/>
                <w:sz w:val="24"/>
                <w:lang w:val="zh-CN"/>
              </w:rPr>
              <w:t>收款账号：0201 2010 0007 7792</w:t>
            </w:r>
          </w:p>
        </w:tc>
      </w:tr>
      <w:tr w14:paraId="30BCB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838" w:type="dxa"/>
            <w:tcBorders>
              <w:tl2br w:val="nil"/>
              <w:tr2bl w:val="nil"/>
            </w:tcBorders>
            <w:vAlign w:val="center"/>
          </w:tcPr>
          <w:p w14:paraId="3B7D3088">
            <w:pPr>
              <w:tabs>
                <w:tab w:val="left" w:pos="5925"/>
              </w:tabs>
              <w:spacing w:line="400" w:lineRule="exact"/>
              <w:rPr>
                <w:rFonts w:ascii="宋体" w:hAnsi="宋体" w:cs="宋体"/>
                <w:kern w:val="0"/>
                <w:sz w:val="24"/>
                <w:szCs w:val="22"/>
              </w:rPr>
            </w:pPr>
            <w:r>
              <w:rPr>
                <w:rFonts w:hint="eastAsia" w:ascii="宋体" w:hAnsi="宋体" w:cs="宋体"/>
                <w:kern w:val="0"/>
                <w:sz w:val="24"/>
                <w:szCs w:val="22"/>
              </w:rPr>
              <w:t>其他规定</w:t>
            </w:r>
          </w:p>
        </w:tc>
        <w:tc>
          <w:tcPr>
            <w:tcW w:w="5879" w:type="dxa"/>
            <w:tcBorders>
              <w:tl2br w:val="nil"/>
              <w:tr2bl w:val="nil"/>
            </w:tcBorders>
            <w:vAlign w:val="center"/>
          </w:tcPr>
          <w:p w14:paraId="3D656B58">
            <w:pPr>
              <w:tabs>
                <w:tab w:val="left" w:pos="5925"/>
              </w:tabs>
              <w:spacing w:line="400" w:lineRule="exact"/>
              <w:rPr>
                <w:rFonts w:ascii="宋体" w:hAnsi="宋体" w:cs="宋体"/>
                <w:kern w:val="0"/>
                <w:sz w:val="24"/>
                <w:szCs w:val="22"/>
              </w:rPr>
            </w:pPr>
            <w:r>
              <w:rPr>
                <w:rFonts w:hint="eastAsia" w:ascii="宋体" w:hAnsi="宋体" w:cs="宋体"/>
                <w:color w:val="auto"/>
                <w:kern w:val="0"/>
                <w:lang w:val="zh-CN"/>
              </w:rPr>
              <w:t>1、本公告内容以青海政府采购网发布的为准。</w:t>
            </w:r>
            <w:r>
              <w:rPr>
                <w:rFonts w:hint="eastAsia" w:ascii="宋体" w:hAnsi="宋体" w:cs="宋体"/>
                <w:color w:val="auto"/>
                <w:kern w:val="0"/>
                <w:lang w:val="zh-CN"/>
              </w:rPr>
              <w:br w:type="textWrapping"/>
            </w:r>
            <w:r>
              <w:rPr>
                <w:rFonts w:hint="eastAsia" w:ascii="宋体" w:hAnsi="宋体" w:cs="宋体"/>
                <w:color w:val="auto"/>
                <w:kern w:val="0"/>
              </w:rPr>
              <w:t>2</w:t>
            </w:r>
            <w:r>
              <w:rPr>
                <w:rFonts w:hint="eastAsia" w:ascii="宋体" w:hAnsi="宋体" w:cs="宋体"/>
                <w:color w:val="auto"/>
                <w:kern w:val="0"/>
                <w:lang w:val="zh-CN"/>
              </w:rPr>
              <w:t>、</w:t>
            </w:r>
            <w:r>
              <w:rPr>
                <w:rFonts w:hint="eastAsia" w:ascii="宋体" w:hAnsi="宋体" w:eastAsia="宋体" w:cs="宋体"/>
                <w:color w:val="auto"/>
                <w:sz w:val="24"/>
                <w:szCs w:val="24"/>
                <w:lang w:val="zh-CN"/>
              </w:rPr>
              <w:t>若对项目采购电子交易系统操作有疑问，可登录政采云（https://www.zcygov.cn/），点击右侧咨询小采，获取采小蜜智能服务管家帮助，或拨打政采云服务热线95763获取热线服务帮助。 CA问题联系电话（人工）；天谷CA 400-087-8198。</w:t>
            </w:r>
          </w:p>
        </w:tc>
      </w:tr>
      <w:tr w14:paraId="4249B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14:paraId="097519A9">
            <w:pPr>
              <w:tabs>
                <w:tab w:val="left" w:pos="5925"/>
              </w:tabs>
              <w:spacing w:line="400" w:lineRule="exact"/>
              <w:rPr>
                <w:rFonts w:ascii="宋体" w:hAnsi="宋体" w:cs="宋体"/>
                <w:kern w:val="0"/>
                <w:sz w:val="24"/>
                <w:szCs w:val="22"/>
              </w:rPr>
            </w:pPr>
            <w:r>
              <w:rPr>
                <w:rFonts w:hint="eastAsia" w:ascii="宋体" w:hAnsi="宋体" w:cs="宋体"/>
                <w:kern w:val="0"/>
                <w:sz w:val="24"/>
                <w:szCs w:val="22"/>
              </w:rPr>
              <w:t>财政监管部门及电话</w:t>
            </w:r>
          </w:p>
        </w:tc>
        <w:tc>
          <w:tcPr>
            <w:tcW w:w="5879" w:type="dxa"/>
            <w:tcBorders>
              <w:tl2br w:val="nil"/>
              <w:tr2bl w:val="nil"/>
            </w:tcBorders>
            <w:vAlign w:val="center"/>
          </w:tcPr>
          <w:p w14:paraId="7FA0FA04">
            <w:pPr>
              <w:tabs>
                <w:tab w:val="left" w:pos="5925"/>
              </w:tabs>
              <w:spacing w:line="400" w:lineRule="exact"/>
              <w:rPr>
                <w:rFonts w:ascii="宋体" w:hAnsi="宋体" w:cs="宋体"/>
                <w:kern w:val="0"/>
                <w:sz w:val="24"/>
                <w:szCs w:val="22"/>
                <w:lang w:val="zh-CN"/>
              </w:rPr>
            </w:pPr>
            <w:r>
              <w:rPr>
                <w:rFonts w:hint="eastAsia" w:ascii="宋体" w:hAnsi="宋体" w:cs="宋体"/>
                <w:kern w:val="0"/>
                <w:sz w:val="24"/>
                <w:szCs w:val="22"/>
                <w:lang w:val="zh-CN"/>
              </w:rPr>
              <w:t>监督单位：青海省财政厅   </w:t>
            </w:r>
          </w:p>
          <w:p w14:paraId="3A654B96">
            <w:pPr>
              <w:tabs>
                <w:tab w:val="left" w:pos="5925"/>
              </w:tabs>
              <w:spacing w:line="400" w:lineRule="exact"/>
              <w:rPr>
                <w:rFonts w:ascii="宋体" w:hAnsi="宋体" w:cs="宋体"/>
                <w:kern w:val="0"/>
                <w:sz w:val="24"/>
                <w:szCs w:val="22"/>
              </w:rPr>
            </w:pPr>
            <w:r>
              <w:rPr>
                <w:rFonts w:hint="eastAsia" w:ascii="宋体" w:hAnsi="宋体" w:cs="宋体"/>
                <w:kern w:val="0"/>
                <w:sz w:val="24"/>
                <w:szCs w:val="22"/>
                <w:lang w:val="zh-CN"/>
              </w:rPr>
              <w:t>联系电话：0971-3660357</w:t>
            </w:r>
          </w:p>
        </w:tc>
      </w:tr>
    </w:tbl>
    <w:p w14:paraId="1357058F">
      <w:pPr>
        <w:tabs>
          <w:tab w:val="left" w:pos="5925"/>
        </w:tabs>
        <w:spacing w:line="400" w:lineRule="exact"/>
        <w:rPr>
          <w:rFonts w:ascii="华文中宋" w:hAnsi="华文中宋" w:eastAsia="华文中宋" w:cs="华文中宋"/>
          <w:sz w:val="44"/>
          <w:szCs w:val="44"/>
        </w:rPr>
      </w:pPr>
      <w:bookmarkStart w:id="2" w:name="_Toc17554"/>
      <w:bookmarkStart w:id="3" w:name="_Toc19849"/>
      <w:bookmarkStart w:id="4" w:name="_Toc7063_WPSOffice_Level1"/>
      <w:bookmarkStart w:id="5" w:name="_Toc68"/>
      <w:bookmarkStart w:id="6" w:name="_Toc29806_WPSOffice_Level1"/>
      <w:bookmarkStart w:id="7" w:name="_Toc13430_WPSOffice_Level1"/>
      <w:bookmarkStart w:id="8" w:name="_Toc26774_WPSOffice_Level1"/>
      <w:bookmarkStart w:id="9" w:name="_Toc29348_WPSOffice_Level1"/>
      <w:bookmarkStart w:id="10" w:name="_Toc25918_WPSOffice_Level1"/>
      <w:r>
        <w:rPr>
          <w:rFonts w:hint="eastAsia" w:ascii="宋体" w:hAnsi="宋体" w:cs="宋体"/>
          <w:kern w:val="0"/>
          <w:sz w:val="24"/>
          <w:szCs w:val="22"/>
        </w:rPr>
        <w:br w:type="page"/>
      </w:r>
      <w:bookmarkStart w:id="11" w:name="_Toc19485"/>
    </w:p>
    <w:p w14:paraId="445395FE">
      <w:pPr>
        <w:pStyle w:val="2"/>
        <w:adjustRightInd w:val="0"/>
        <w:snapToGrid w:val="0"/>
        <w:spacing w:before="156" w:beforeLines="50"/>
        <w:rPr>
          <w:rFonts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第二部分  谈判须知</w:t>
      </w:r>
      <w:bookmarkEnd w:id="2"/>
      <w:bookmarkEnd w:id="3"/>
      <w:bookmarkEnd w:id="4"/>
      <w:bookmarkEnd w:id="5"/>
      <w:bookmarkEnd w:id="6"/>
      <w:bookmarkEnd w:id="7"/>
      <w:bookmarkEnd w:id="8"/>
      <w:bookmarkEnd w:id="9"/>
      <w:bookmarkEnd w:id="10"/>
      <w:bookmarkEnd w:id="11"/>
    </w:p>
    <w:p w14:paraId="7A9B243C">
      <w:pPr>
        <w:adjustRightInd w:val="0"/>
        <w:snapToGrid w:val="0"/>
        <w:spacing w:before="156" w:beforeLines="50"/>
        <w:jc w:val="center"/>
        <w:outlineLvl w:val="1"/>
        <w:rPr>
          <w:rFonts w:ascii="宋体" w:hAnsi="宋体" w:cs="宋体"/>
          <w:b/>
          <w:bCs/>
          <w:sz w:val="28"/>
          <w:szCs w:val="28"/>
        </w:rPr>
      </w:pPr>
      <w:bookmarkStart w:id="12" w:name="_Toc29348_WPSOffice_Level2"/>
      <w:bookmarkStart w:id="13" w:name="_Toc1795"/>
      <w:bookmarkStart w:id="14" w:name="_Toc7063_WPSOffice_Level2"/>
      <w:bookmarkStart w:id="15" w:name="_Toc17019_WPSOffice_Level2"/>
      <w:bookmarkStart w:id="16" w:name="_Toc27795"/>
      <w:bookmarkStart w:id="17" w:name="_Toc16562"/>
      <w:bookmarkStart w:id="18" w:name="_Toc9336"/>
      <w:bookmarkStart w:id="19" w:name="_Toc34637765"/>
      <w:r>
        <w:rPr>
          <w:rFonts w:hint="eastAsia" w:ascii="宋体" w:hAnsi="宋体" w:cs="宋体"/>
          <w:b/>
          <w:bCs/>
          <w:sz w:val="28"/>
          <w:szCs w:val="28"/>
        </w:rPr>
        <w:t>一、说明</w:t>
      </w:r>
      <w:bookmarkEnd w:id="12"/>
      <w:bookmarkEnd w:id="13"/>
      <w:bookmarkEnd w:id="14"/>
      <w:bookmarkEnd w:id="15"/>
      <w:bookmarkEnd w:id="16"/>
      <w:bookmarkEnd w:id="17"/>
      <w:bookmarkEnd w:id="18"/>
      <w:bookmarkEnd w:id="19"/>
    </w:p>
    <w:p w14:paraId="7149217B">
      <w:pPr>
        <w:tabs>
          <w:tab w:val="left" w:pos="840"/>
        </w:tabs>
        <w:spacing w:line="400" w:lineRule="exact"/>
        <w:ind w:firstLine="360" w:firstLineChars="150"/>
        <w:rPr>
          <w:rFonts w:ascii="新宋体" w:hAnsi="新宋体" w:eastAsia="新宋体" w:cs="新宋体"/>
          <w:kern w:val="0"/>
          <w:sz w:val="24"/>
          <w:szCs w:val="22"/>
        </w:rPr>
      </w:pPr>
      <w:bookmarkStart w:id="20" w:name="_Toc3473"/>
      <w:bookmarkStart w:id="21" w:name="_Toc13645"/>
      <w:bookmarkStart w:id="22" w:name="_Toc29026"/>
      <w:bookmarkStart w:id="23" w:name="_Toc11775_WPSOffice_Level3"/>
      <w:bookmarkStart w:id="24" w:name="_Toc7063_WPSOffice_Level3"/>
      <w:r>
        <w:rPr>
          <w:rFonts w:hint="eastAsia" w:ascii="新宋体" w:hAnsi="新宋体" w:eastAsia="新宋体" w:cs="新宋体"/>
          <w:kern w:val="0"/>
          <w:sz w:val="24"/>
          <w:szCs w:val="22"/>
        </w:rPr>
        <w:t>1.适用范围</w:t>
      </w:r>
      <w:bookmarkEnd w:id="20"/>
      <w:bookmarkEnd w:id="21"/>
      <w:bookmarkEnd w:id="22"/>
      <w:bookmarkEnd w:id="23"/>
      <w:bookmarkEnd w:id="24"/>
    </w:p>
    <w:p w14:paraId="39B3A606">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w:t>
      </w: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本竞争性谈判文件仅适用于前述【谈判须知前附表】中所叙述的采购项目。</w:t>
      </w:r>
    </w:p>
    <w:p w14:paraId="49B79588">
      <w:pPr>
        <w:tabs>
          <w:tab w:val="left" w:pos="840"/>
        </w:tabs>
        <w:spacing w:line="400" w:lineRule="exact"/>
        <w:ind w:firstLine="360" w:firstLineChars="150"/>
        <w:rPr>
          <w:rFonts w:ascii="新宋体" w:hAnsi="新宋体" w:eastAsia="新宋体" w:cs="新宋体"/>
          <w:kern w:val="0"/>
          <w:sz w:val="24"/>
          <w:szCs w:val="22"/>
        </w:rPr>
      </w:pPr>
      <w:bookmarkStart w:id="25" w:name="_Toc1646"/>
      <w:bookmarkStart w:id="26" w:name="_Toc10197"/>
      <w:bookmarkStart w:id="27" w:name="_Toc15754_WPSOffice_Level3"/>
      <w:bookmarkStart w:id="28" w:name="_Toc2404_WPSOffice_Level3"/>
      <w:bookmarkStart w:id="29" w:name="_Toc12080"/>
      <w:r>
        <w:rPr>
          <w:rFonts w:hint="eastAsia" w:ascii="新宋体" w:hAnsi="新宋体" w:eastAsia="新宋体" w:cs="新宋体"/>
          <w:kern w:val="0"/>
          <w:sz w:val="24"/>
          <w:szCs w:val="22"/>
        </w:rPr>
        <w:t>2.采购人及代理机构</w:t>
      </w:r>
      <w:bookmarkEnd w:id="25"/>
      <w:bookmarkEnd w:id="26"/>
      <w:bookmarkEnd w:id="27"/>
      <w:bookmarkEnd w:id="28"/>
      <w:bookmarkEnd w:id="29"/>
    </w:p>
    <w:p w14:paraId="62BF6410">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2.2</w:t>
      </w:r>
      <w:r>
        <w:rPr>
          <w:rFonts w:hint="eastAsia" w:ascii="新宋体" w:hAnsi="新宋体" w:eastAsia="新宋体" w:cs="新宋体"/>
          <w:kern w:val="0"/>
          <w:sz w:val="24"/>
          <w:szCs w:val="22"/>
          <w:lang w:val="zh-CN"/>
        </w:rPr>
        <w:t>采购人名称、地址、电话、联系人见【谈判须知前附表】。</w:t>
      </w:r>
    </w:p>
    <w:p w14:paraId="42AEF620">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2.3</w:t>
      </w:r>
      <w:r>
        <w:rPr>
          <w:rFonts w:hint="eastAsia" w:ascii="新宋体" w:hAnsi="新宋体" w:eastAsia="新宋体" w:cs="新宋体"/>
          <w:kern w:val="0"/>
          <w:sz w:val="24"/>
          <w:szCs w:val="22"/>
          <w:lang w:val="zh-CN"/>
        </w:rPr>
        <w:t>采购代理机构名称、地址、电话、联系人、邮箱见【谈判须知前附表】。</w:t>
      </w:r>
    </w:p>
    <w:p w14:paraId="12D0E4DF">
      <w:pPr>
        <w:tabs>
          <w:tab w:val="left" w:pos="840"/>
        </w:tabs>
        <w:spacing w:line="400" w:lineRule="exact"/>
        <w:ind w:firstLine="360" w:firstLineChars="150"/>
        <w:rPr>
          <w:rFonts w:ascii="新宋体" w:hAnsi="新宋体" w:eastAsia="新宋体" w:cs="新宋体"/>
          <w:kern w:val="0"/>
          <w:sz w:val="24"/>
          <w:szCs w:val="22"/>
        </w:rPr>
      </w:pPr>
      <w:bookmarkStart w:id="30" w:name="_Toc955_WPSOffice_Level3"/>
      <w:bookmarkStart w:id="31" w:name="_Toc5170"/>
      <w:bookmarkStart w:id="32" w:name="_Toc31395"/>
      <w:bookmarkStart w:id="33" w:name="_Toc8089_WPSOffice_Level3"/>
      <w:bookmarkStart w:id="34" w:name="_Toc21695"/>
      <w:r>
        <w:rPr>
          <w:rFonts w:hint="eastAsia" w:ascii="新宋体" w:hAnsi="新宋体" w:eastAsia="新宋体" w:cs="新宋体"/>
          <w:kern w:val="0"/>
          <w:sz w:val="24"/>
          <w:szCs w:val="22"/>
        </w:rPr>
        <w:t>3.供应商的资格要求</w:t>
      </w:r>
      <w:bookmarkEnd w:id="30"/>
      <w:bookmarkEnd w:id="31"/>
      <w:bookmarkEnd w:id="32"/>
      <w:bookmarkEnd w:id="33"/>
      <w:bookmarkEnd w:id="34"/>
    </w:p>
    <w:p w14:paraId="6F6DE93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3.1供应商是指响应谈判文件要求、参加竞争性谈判采购的法人、其他组织或者自然人。</w:t>
      </w:r>
    </w:p>
    <w:p w14:paraId="6096741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3.2供应商应当符合【</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】规定的供应商资格条件。</w:t>
      </w:r>
    </w:p>
    <w:p w14:paraId="199EEA04">
      <w:pPr>
        <w:tabs>
          <w:tab w:val="left" w:pos="840"/>
        </w:tabs>
        <w:spacing w:line="400" w:lineRule="exact"/>
        <w:ind w:firstLine="360" w:firstLineChars="150"/>
        <w:rPr>
          <w:rFonts w:ascii="新宋体" w:hAnsi="新宋体" w:eastAsia="新宋体" w:cs="新宋体"/>
          <w:kern w:val="0"/>
          <w:sz w:val="24"/>
          <w:szCs w:val="22"/>
        </w:rPr>
      </w:pPr>
      <w:bookmarkStart w:id="35" w:name="_Toc18921"/>
      <w:bookmarkStart w:id="36" w:name="_Toc29322_WPSOffice_Level3"/>
      <w:bookmarkStart w:id="37" w:name="_Toc3790"/>
      <w:bookmarkStart w:id="38" w:name="_Toc24112_WPSOffice_Level3"/>
      <w:bookmarkStart w:id="39" w:name="_Toc15386"/>
      <w:r>
        <w:rPr>
          <w:rFonts w:hint="eastAsia" w:ascii="新宋体" w:hAnsi="新宋体" w:eastAsia="新宋体" w:cs="新宋体"/>
          <w:kern w:val="0"/>
          <w:sz w:val="24"/>
          <w:szCs w:val="22"/>
        </w:rPr>
        <w:t>4.谈判费用</w:t>
      </w:r>
      <w:bookmarkEnd w:id="35"/>
      <w:bookmarkEnd w:id="36"/>
      <w:bookmarkEnd w:id="37"/>
      <w:bookmarkEnd w:id="38"/>
      <w:bookmarkEnd w:id="39"/>
      <w:r>
        <w:rPr>
          <w:rFonts w:hint="eastAsia" w:ascii="新宋体" w:hAnsi="新宋体" w:eastAsia="新宋体" w:cs="新宋体"/>
          <w:kern w:val="0"/>
          <w:sz w:val="24"/>
          <w:szCs w:val="22"/>
        </w:rPr>
        <w:t xml:space="preserve"> </w:t>
      </w:r>
    </w:p>
    <w:p w14:paraId="0A28A1EA">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无论谈判的结果如何，供应商应自行承担所有与竞争性谈判采购活动有关的全部费用。</w:t>
      </w:r>
    </w:p>
    <w:p w14:paraId="58703565">
      <w:pPr>
        <w:tabs>
          <w:tab w:val="left" w:pos="840"/>
        </w:tabs>
        <w:spacing w:line="400" w:lineRule="exact"/>
        <w:jc w:val="center"/>
        <w:rPr>
          <w:rFonts w:ascii="宋体" w:hAnsi="宋体" w:cs="宋体"/>
          <w:sz w:val="28"/>
          <w:szCs w:val="28"/>
        </w:rPr>
      </w:pPr>
      <w:bookmarkStart w:id="40" w:name="_Toc28758"/>
      <w:bookmarkStart w:id="41" w:name="_Toc2404_WPSOffice_Level2"/>
      <w:bookmarkStart w:id="42" w:name="_Toc24356"/>
      <w:bookmarkStart w:id="43" w:name="_Toc24182"/>
      <w:bookmarkStart w:id="44" w:name="_Toc19663_WPSOffice_Level2"/>
      <w:bookmarkStart w:id="45" w:name="_Toc4912_WPSOffice_Level2"/>
      <w:bookmarkStart w:id="46" w:name="_Toc34637766"/>
      <w:bookmarkStart w:id="47" w:name="_Toc19544"/>
      <w:r>
        <w:rPr>
          <w:rFonts w:hint="eastAsia" w:ascii="宋体" w:hAnsi="Courier New"/>
          <w:b/>
          <w:bCs/>
          <w:kern w:val="0"/>
          <w:sz w:val="28"/>
          <w:szCs w:val="28"/>
        </w:rPr>
        <w:t>二、谈判文件</w:t>
      </w:r>
      <w:bookmarkEnd w:id="40"/>
      <w:bookmarkEnd w:id="41"/>
      <w:bookmarkEnd w:id="42"/>
      <w:bookmarkEnd w:id="43"/>
      <w:bookmarkEnd w:id="44"/>
      <w:bookmarkEnd w:id="45"/>
      <w:bookmarkEnd w:id="46"/>
      <w:bookmarkEnd w:id="47"/>
    </w:p>
    <w:p w14:paraId="22F66DCC">
      <w:pPr>
        <w:pStyle w:val="4"/>
        <w:adjustRightInd w:val="0"/>
        <w:snapToGrid w:val="0"/>
        <w:spacing w:before="156" w:beforeLines="50" w:after="0" w:line="240" w:lineRule="auto"/>
        <w:rPr>
          <w:rFonts w:ascii="宋体" w:hAnsi="宋体" w:cs="宋体"/>
          <w:sz w:val="24"/>
          <w:szCs w:val="24"/>
        </w:rPr>
      </w:pPr>
      <w:bookmarkStart w:id="48" w:name="_Toc29785_WPSOffice_Level3"/>
      <w:bookmarkStart w:id="49" w:name="_Toc1826"/>
      <w:bookmarkStart w:id="50" w:name="_Toc18786_WPSOffice_Level3"/>
      <w:bookmarkStart w:id="51" w:name="_Toc1611"/>
      <w:bookmarkStart w:id="52" w:name="_Toc14464"/>
      <w:r>
        <w:rPr>
          <w:rFonts w:hint="eastAsia" w:ascii="宋体" w:hAnsi="宋体" w:cs="宋体"/>
          <w:sz w:val="24"/>
          <w:szCs w:val="24"/>
        </w:rPr>
        <w:t>5.谈判文件的组成</w:t>
      </w:r>
      <w:bookmarkEnd w:id="48"/>
      <w:bookmarkEnd w:id="49"/>
      <w:bookmarkEnd w:id="50"/>
      <w:bookmarkEnd w:id="51"/>
      <w:bookmarkEnd w:id="52"/>
    </w:p>
    <w:p w14:paraId="01AE9B6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5.1谈判文件由下列文件组成：</w:t>
      </w:r>
    </w:p>
    <w:p w14:paraId="50B4D0F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（1）谈判须知前附表</w:t>
      </w:r>
    </w:p>
    <w:p w14:paraId="3355D32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（2）谈判须知</w:t>
      </w:r>
    </w:p>
    <w:p w14:paraId="301AB5F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（3）采购需求</w:t>
      </w:r>
    </w:p>
    <w:p w14:paraId="684E54B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（4）谈判响应文件格式</w:t>
      </w:r>
    </w:p>
    <w:p w14:paraId="5DB28B8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（5）政府采购项目合同书范本</w:t>
      </w:r>
    </w:p>
    <w:p w14:paraId="38CF2D3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5.2采购人、采购代理机构或者谈判小组在提交首次响应文件截止之日前对已发出的谈判文件进行的澄清或者修改，构成谈判文件的组成部分。</w:t>
      </w:r>
    </w:p>
    <w:p w14:paraId="3D2A263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5.3谈判文件中，谈判小组根据与供应商谈判情况可能实质性变动的内容见【</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】。对谈判文件作出的实质性变动是谈判文件的有效组成部分。</w:t>
      </w:r>
    </w:p>
    <w:p w14:paraId="71DFF095">
      <w:pPr>
        <w:pStyle w:val="4"/>
        <w:adjustRightInd w:val="0"/>
        <w:snapToGrid w:val="0"/>
        <w:spacing w:before="156" w:beforeLines="50" w:after="0" w:line="240" w:lineRule="auto"/>
        <w:rPr>
          <w:rFonts w:ascii="宋体" w:hAnsi="宋体" w:cs="宋体"/>
          <w:sz w:val="28"/>
          <w:szCs w:val="28"/>
        </w:rPr>
      </w:pPr>
      <w:bookmarkStart w:id="53" w:name="_Toc1317"/>
      <w:bookmarkStart w:id="54" w:name="_Toc25455_WPSOffice_Level3"/>
      <w:bookmarkStart w:id="55" w:name="_Toc31604_WPSOffice_Level3"/>
      <w:bookmarkStart w:id="56" w:name="_Toc18056"/>
      <w:bookmarkStart w:id="57" w:name="_Toc20648"/>
      <w:r>
        <w:rPr>
          <w:rFonts w:hint="eastAsia" w:ascii="宋体" w:hAnsi="宋体" w:cs="宋体"/>
          <w:sz w:val="24"/>
          <w:szCs w:val="24"/>
        </w:rPr>
        <w:t>6.谈判文件的澄清</w:t>
      </w:r>
      <w:r>
        <w:rPr>
          <w:rFonts w:hint="eastAsia" w:ascii="宋体" w:hAnsi="宋体" w:cs="宋体"/>
          <w:sz w:val="24"/>
          <w:szCs w:val="24"/>
          <w:lang w:val="zh-CN"/>
        </w:rPr>
        <w:t>或者</w:t>
      </w:r>
      <w:r>
        <w:rPr>
          <w:rFonts w:hint="eastAsia" w:ascii="宋体" w:hAnsi="宋体" w:cs="宋体"/>
          <w:sz w:val="24"/>
          <w:szCs w:val="24"/>
        </w:rPr>
        <w:t>修改</w:t>
      </w:r>
      <w:bookmarkEnd w:id="53"/>
      <w:bookmarkEnd w:id="54"/>
      <w:bookmarkEnd w:id="55"/>
      <w:bookmarkEnd w:id="56"/>
      <w:bookmarkEnd w:id="57"/>
    </w:p>
    <w:p w14:paraId="328EB28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6.1在提交首次响应文件截止之日前，采购人、采购代理机构或者谈判小组可以对已发出的谈判文件进行必要的澄清或者修改。</w:t>
      </w:r>
    </w:p>
    <w:p w14:paraId="6249E36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643B739">
      <w:pPr>
        <w:pStyle w:val="4"/>
        <w:adjustRightInd w:val="0"/>
        <w:snapToGrid w:val="0"/>
        <w:spacing w:before="156" w:beforeLines="50" w:after="0" w:line="240" w:lineRule="auto"/>
        <w:rPr>
          <w:rFonts w:ascii="宋体" w:hAnsi="宋体" w:cs="宋体"/>
          <w:sz w:val="24"/>
          <w:szCs w:val="24"/>
        </w:rPr>
      </w:pPr>
      <w:bookmarkStart w:id="58" w:name="_Toc27004"/>
      <w:bookmarkStart w:id="59" w:name="_Toc4138_WPSOffice_Level3"/>
      <w:bookmarkStart w:id="60" w:name="_Toc22815"/>
      <w:bookmarkStart w:id="61" w:name="_Toc30"/>
      <w:bookmarkStart w:id="62" w:name="_Toc6866_WPSOffice_Level3"/>
      <w:bookmarkStart w:id="63" w:name="_Toc25126"/>
      <w:bookmarkStart w:id="64" w:name="_Toc34637767"/>
      <w:r>
        <w:rPr>
          <w:rFonts w:hint="eastAsia" w:ascii="宋体" w:hAnsi="宋体" w:cs="宋体"/>
          <w:sz w:val="24"/>
          <w:szCs w:val="24"/>
        </w:rPr>
        <w:t>7.谈判文件的询问或质疑</w:t>
      </w:r>
      <w:bookmarkEnd w:id="58"/>
      <w:bookmarkEnd w:id="59"/>
      <w:bookmarkEnd w:id="60"/>
      <w:bookmarkEnd w:id="61"/>
      <w:bookmarkEnd w:id="62"/>
      <w:bookmarkEnd w:id="63"/>
    </w:p>
    <w:p w14:paraId="35A5930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7.1供应商对谈判文件有疑问的，可以向采购人、采购代理机构提出询问。</w:t>
      </w:r>
    </w:p>
    <w:p w14:paraId="61F553C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3FD3E53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7.3供应商认为谈判文件使自己的权益受到损害的，应以书面形式提出质疑（不接受匿名质疑），供应商须在法定质疑期内一次性提出针对同一采购程序环节的质疑。</w:t>
      </w:r>
    </w:p>
    <w:p w14:paraId="3EE4AE71">
      <w:pPr>
        <w:adjustRightInd w:val="0"/>
        <w:snapToGrid w:val="0"/>
        <w:spacing w:before="156" w:beforeLines="50"/>
        <w:ind w:firstLine="562" w:firstLineChars="200"/>
        <w:jc w:val="center"/>
        <w:outlineLvl w:val="1"/>
        <w:rPr>
          <w:rFonts w:ascii="宋体" w:hAnsi="宋体" w:cs="宋体"/>
          <w:b/>
          <w:bCs/>
          <w:sz w:val="28"/>
          <w:szCs w:val="28"/>
        </w:rPr>
      </w:pPr>
      <w:bookmarkStart w:id="65" w:name="_Toc22660"/>
      <w:bookmarkStart w:id="66" w:name="_Toc955_WPSOffice_Level2"/>
      <w:bookmarkStart w:id="67" w:name="_Toc28815"/>
      <w:bookmarkStart w:id="68" w:name="_Toc16902"/>
      <w:bookmarkStart w:id="69" w:name="_Toc5732_WPSOffice_Level2"/>
      <w:bookmarkStart w:id="70" w:name="_Toc23235_WPSOffice_Level2"/>
      <w:r>
        <w:rPr>
          <w:rFonts w:hint="eastAsia" w:ascii="宋体" w:hAnsi="宋体" w:cs="宋体"/>
          <w:b/>
          <w:bCs/>
          <w:sz w:val="28"/>
          <w:szCs w:val="28"/>
        </w:rPr>
        <w:t>三、响应文件</w:t>
      </w:r>
      <w:bookmarkEnd w:id="64"/>
      <w:bookmarkEnd w:id="65"/>
      <w:bookmarkEnd w:id="66"/>
      <w:bookmarkEnd w:id="67"/>
      <w:bookmarkEnd w:id="68"/>
      <w:bookmarkEnd w:id="69"/>
      <w:bookmarkEnd w:id="70"/>
    </w:p>
    <w:p w14:paraId="2473CA17">
      <w:pPr>
        <w:pStyle w:val="4"/>
        <w:adjustRightInd w:val="0"/>
        <w:snapToGrid w:val="0"/>
        <w:spacing w:before="156" w:beforeLines="50" w:after="0" w:line="240" w:lineRule="auto"/>
        <w:rPr>
          <w:rFonts w:ascii="宋体" w:hAnsi="宋体" w:cs="宋体"/>
          <w:sz w:val="24"/>
          <w:szCs w:val="24"/>
        </w:rPr>
      </w:pPr>
      <w:bookmarkStart w:id="71" w:name="_Toc10843_WPSOffice_Level3"/>
      <w:bookmarkStart w:id="72" w:name="_Toc25002"/>
      <w:bookmarkStart w:id="73" w:name="_Toc1096_WPSOffice_Level3"/>
      <w:bookmarkStart w:id="74" w:name="_Toc2475"/>
      <w:bookmarkStart w:id="75" w:name="_Toc17983"/>
      <w:bookmarkStart w:id="76" w:name="_Toc22063"/>
      <w:r>
        <w:rPr>
          <w:rFonts w:hint="eastAsia" w:ascii="宋体" w:hAnsi="宋体" w:cs="宋体"/>
          <w:sz w:val="24"/>
          <w:szCs w:val="24"/>
        </w:rPr>
        <w:t>8.一般要求</w:t>
      </w:r>
      <w:bookmarkEnd w:id="71"/>
      <w:bookmarkEnd w:id="72"/>
      <w:bookmarkEnd w:id="73"/>
      <w:bookmarkEnd w:id="74"/>
      <w:bookmarkEnd w:id="75"/>
      <w:bookmarkEnd w:id="76"/>
    </w:p>
    <w:p w14:paraId="5D30414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06D7D7A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B1B770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8.3除谈判文件中另有规定外，谈判响应文件所使用的度量衡单位，均须采用国家法定计量单位。未列明时应默认为我国法定计量单位。</w:t>
      </w:r>
    </w:p>
    <w:p w14:paraId="4CA142D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8.4响应文件应采用书面形式，电报、传真、电子邮件形式的响应文件概不接受。</w:t>
      </w:r>
    </w:p>
    <w:p w14:paraId="605786E2">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8.5供应商应按谈判文件中提供的响应文件格式进行填写。</w:t>
      </w:r>
    </w:p>
    <w:p w14:paraId="07785D8A">
      <w:pPr>
        <w:pStyle w:val="4"/>
        <w:adjustRightInd w:val="0"/>
        <w:snapToGrid w:val="0"/>
        <w:spacing w:before="156" w:beforeLines="50" w:after="0" w:line="240" w:lineRule="auto"/>
        <w:rPr>
          <w:rFonts w:ascii="宋体" w:hAnsi="宋体" w:cs="宋体"/>
          <w:sz w:val="24"/>
          <w:szCs w:val="24"/>
        </w:rPr>
      </w:pPr>
      <w:bookmarkStart w:id="77" w:name="_Toc16030"/>
      <w:bookmarkStart w:id="78" w:name="_Toc14527_WPSOffice_Level3"/>
      <w:bookmarkStart w:id="79" w:name="_Toc12007"/>
      <w:bookmarkStart w:id="80" w:name="_Toc31527"/>
      <w:bookmarkStart w:id="81" w:name="_Toc20423_WPSOffice_Level3"/>
      <w:r>
        <w:rPr>
          <w:rFonts w:hint="eastAsia" w:ascii="宋体" w:hAnsi="宋体" w:cs="宋体"/>
          <w:sz w:val="24"/>
          <w:szCs w:val="24"/>
        </w:rPr>
        <w:t>9.报价要求</w:t>
      </w:r>
      <w:bookmarkEnd w:id="77"/>
      <w:bookmarkEnd w:id="78"/>
      <w:bookmarkEnd w:id="79"/>
      <w:bookmarkEnd w:id="80"/>
      <w:bookmarkEnd w:id="81"/>
    </w:p>
    <w:p w14:paraId="26AA957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9.1供应商应当根据谈判文件“分项报价表”逐一报价；</w:t>
      </w:r>
    </w:p>
    <w:p w14:paraId="0DCEA32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9.2在首次报价表、分项报价表、最后报价表填写报价时应注意下列要求：</w:t>
      </w:r>
    </w:p>
    <w:p w14:paraId="79382B9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（1）采购需求要求的</w:t>
      </w:r>
      <w:r>
        <w:rPr>
          <w:rFonts w:hint="eastAsia" w:ascii="新宋体" w:hAnsi="新宋体" w:eastAsia="新宋体" w:cs="新宋体"/>
          <w:kern w:val="0"/>
          <w:sz w:val="24"/>
          <w:szCs w:val="22"/>
          <w:u w:val="single"/>
        </w:rPr>
        <w:t>安装、调试、培训、售后服务及其它</w:t>
      </w:r>
      <w:r>
        <w:rPr>
          <w:rFonts w:hint="eastAsia" w:ascii="新宋体" w:hAnsi="新宋体" w:eastAsia="新宋体" w:cs="新宋体"/>
          <w:kern w:val="0"/>
          <w:sz w:val="24"/>
          <w:szCs w:val="22"/>
        </w:rPr>
        <w:t>附加服务的费用。</w:t>
      </w:r>
    </w:p>
    <w:p w14:paraId="5EFC985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（2）所有根据合同或其它原因应由供应商交纳和支付的税款和费用。</w:t>
      </w:r>
    </w:p>
    <w:p w14:paraId="1964265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（3）供应商报价应为完成本竞争性谈判文件中所要求的货物/服务/工程所应包括内容的所有价格。</w:t>
      </w:r>
    </w:p>
    <w:p w14:paraId="6E3B578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9.3</w:t>
      </w:r>
      <w:r>
        <w:rPr>
          <w:rFonts w:hint="eastAsia" w:ascii="新宋体" w:hAnsi="新宋体" w:eastAsia="新宋体" w:cs="新宋体"/>
          <w:kern w:val="0"/>
          <w:sz w:val="24"/>
          <w:szCs w:val="22"/>
          <w:lang w:val="zh-CN"/>
        </w:rPr>
        <w:t>供应商</w:t>
      </w:r>
      <w:r>
        <w:rPr>
          <w:rFonts w:hint="eastAsia" w:ascii="新宋体" w:hAnsi="新宋体" w:eastAsia="新宋体" w:cs="新宋体"/>
          <w:kern w:val="0"/>
          <w:sz w:val="24"/>
          <w:szCs w:val="22"/>
        </w:rPr>
        <w:t>的每次报价均不得超过采购项目预算，否则视为无效响应。采购项目预算见【</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w:t>
      </w:r>
      <w:bookmarkStart w:id="739" w:name="_GoBack"/>
      <w:bookmarkEnd w:id="739"/>
    </w:p>
    <w:p w14:paraId="6549ADF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9.4供应商提交的最后报价在合同执行过程中是固定不变的，不得以任何理由予以变更。以可变动价格提交的报价将被认为是非实质响应而被拒绝。</w:t>
      </w:r>
    </w:p>
    <w:p w14:paraId="22AF4C7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9.5谈判报价为总价。供应商须按要求填写谈判总报价，最后报价不得出现两个或两个以上的报价方案。 </w:t>
      </w:r>
    </w:p>
    <w:p w14:paraId="04A8477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9.6报价币种为人民币。</w:t>
      </w:r>
    </w:p>
    <w:p w14:paraId="43C45F6E">
      <w:pPr>
        <w:pStyle w:val="4"/>
        <w:adjustRightInd w:val="0"/>
        <w:snapToGrid w:val="0"/>
        <w:spacing w:before="156" w:beforeLines="50" w:after="0" w:line="240" w:lineRule="auto"/>
        <w:rPr>
          <w:rFonts w:ascii="宋体" w:hAnsi="宋体" w:cs="宋体"/>
          <w:sz w:val="24"/>
          <w:szCs w:val="24"/>
        </w:rPr>
      </w:pPr>
      <w:bookmarkStart w:id="82" w:name="_Toc30839"/>
      <w:bookmarkStart w:id="83" w:name="_Toc19609_WPSOffice_Level3"/>
      <w:bookmarkStart w:id="84" w:name="_Toc30481"/>
      <w:bookmarkStart w:id="85" w:name="_Toc24956_WPSOffice_Level3"/>
      <w:bookmarkStart w:id="86" w:name="_Toc28436"/>
      <w:r>
        <w:rPr>
          <w:rFonts w:hint="eastAsia" w:ascii="宋体" w:hAnsi="宋体" w:cs="宋体"/>
          <w:sz w:val="24"/>
          <w:szCs w:val="24"/>
        </w:rPr>
        <w:t>10.保证金</w:t>
      </w:r>
      <w:bookmarkEnd w:id="82"/>
      <w:bookmarkEnd w:id="83"/>
      <w:bookmarkEnd w:id="84"/>
      <w:bookmarkEnd w:id="85"/>
      <w:bookmarkEnd w:id="86"/>
    </w:p>
    <w:p w14:paraId="09D830F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10.1供应商应按【</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0D58759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10.2 保证金的退还按以下规定办理：</w:t>
      </w:r>
    </w:p>
    <w:p w14:paraId="0250B87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（1）成交供应商的保证金，在政府采购合同签订后5个工作日内退还，但因供应商自身原因导致无法退还的除外。</w:t>
      </w:r>
    </w:p>
    <w:p w14:paraId="001DB3D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（2）未成交供应商的保证金，在成交通知书发出后5个工作日内退还。</w:t>
      </w:r>
    </w:p>
    <w:p w14:paraId="74F19A7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（3）终止竞争性谈判采购活动的，在发布项目终止公告后5个工作日内退还。</w:t>
      </w:r>
    </w:p>
    <w:p w14:paraId="0E7E2D0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10.3有下列情形之一的，保证金不予退还，并上缴同级财政国库：</w:t>
      </w:r>
    </w:p>
    <w:p w14:paraId="3D60B5D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（1）供应商在提交响应文件截止时间后撤回响应文件的；</w:t>
      </w:r>
    </w:p>
    <w:p w14:paraId="310D986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（2）供应商在响应文件中提供虚假材料的；</w:t>
      </w:r>
    </w:p>
    <w:p w14:paraId="6F48269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（3）除因不可抗力或谈判文件认可的情形以外，成交供应商不与采购人签订合同的； </w:t>
      </w:r>
    </w:p>
    <w:p w14:paraId="2825E44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（4）供应商与采购人、其他供应商或者采购代理机构恶意串通的； </w:t>
      </w:r>
    </w:p>
    <w:p w14:paraId="41AE705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（5）谈判文件规定的其他情形。</w:t>
      </w:r>
    </w:p>
    <w:p w14:paraId="537692C2">
      <w:pPr>
        <w:pStyle w:val="4"/>
        <w:adjustRightInd w:val="0"/>
        <w:snapToGrid w:val="0"/>
        <w:spacing w:before="156" w:beforeLines="50" w:after="0" w:line="240" w:lineRule="auto"/>
        <w:rPr>
          <w:rFonts w:ascii="宋体" w:hAnsi="宋体" w:cs="宋体"/>
          <w:sz w:val="24"/>
          <w:szCs w:val="24"/>
        </w:rPr>
      </w:pPr>
      <w:bookmarkStart w:id="87" w:name="_Toc4945_WPSOffice_Level3"/>
      <w:bookmarkStart w:id="88" w:name="_Toc5897"/>
      <w:bookmarkStart w:id="89" w:name="_Toc29837"/>
      <w:bookmarkStart w:id="90" w:name="_Toc14144"/>
      <w:bookmarkStart w:id="91" w:name="_Toc18765_WPSOffice_Level3"/>
      <w:r>
        <w:rPr>
          <w:rFonts w:hint="eastAsia" w:ascii="宋体" w:hAnsi="宋体" w:cs="宋体"/>
          <w:sz w:val="24"/>
          <w:szCs w:val="24"/>
        </w:rPr>
        <w:t>11.响应文件的组成</w:t>
      </w:r>
      <w:bookmarkEnd w:id="87"/>
      <w:bookmarkEnd w:id="88"/>
      <w:bookmarkEnd w:id="89"/>
      <w:bookmarkEnd w:id="90"/>
      <w:bookmarkEnd w:id="91"/>
    </w:p>
    <w:p w14:paraId="100A297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11.1响应文件包括下列内容： </w:t>
      </w:r>
    </w:p>
    <w:p w14:paraId="4F926B3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供应商应提交相关证明材料，作为其参加谈判和成交后有能力履行合同的证明。编写的谈判响应文件须包括以下内容（格式详见谈判文件第四部分内容）：</w:t>
      </w:r>
    </w:p>
    <w:p w14:paraId="4CCCA7FA">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11.1.1</w:t>
      </w:r>
      <w:r>
        <w:rPr>
          <w:rFonts w:hint="eastAsia" w:ascii="新宋体" w:hAnsi="新宋体" w:eastAsia="新宋体" w:cs="新宋体"/>
          <w:kern w:val="0"/>
          <w:sz w:val="24"/>
          <w:szCs w:val="22"/>
          <w:lang w:val="zh-CN"/>
        </w:rPr>
        <w:t>资格审查部分</w:t>
      </w:r>
    </w:p>
    <w:p w14:paraId="493FE7E9">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1、响应函</w:t>
      </w:r>
    </w:p>
    <w:p w14:paraId="11D3E4B0">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2、法定代表人证明书</w:t>
      </w:r>
    </w:p>
    <w:p w14:paraId="49D7F8F4">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3、法定代表人授权书</w:t>
      </w:r>
    </w:p>
    <w:p w14:paraId="40793F8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4、供应商承诺函</w:t>
      </w:r>
    </w:p>
    <w:p w14:paraId="33A88A06">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5、供应商诚信承诺书</w:t>
      </w:r>
    </w:p>
    <w:p w14:paraId="5B7C9A0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6、供应商资格证明文件</w:t>
      </w:r>
    </w:p>
    <w:p w14:paraId="10B6E11D">
      <w:pPr>
        <w:tabs>
          <w:tab w:val="left" w:pos="840"/>
        </w:tabs>
        <w:spacing w:line="400" w:lineRule="exact"/>
        <w:ind w:firstLine="360" w:firstLineChars="150"/>
        <w:rPr>
          <w:rFonts w:hint="eastAsia" w:ascii="新宋体" w:hAnsi="新宋体" w:eastAsia="新宋体" w:cs="新宋体"/>
          <w:kern w:val="0"/>
          <w:sz w:val="24"/>
          <w:szCs w:val="22"/>
          <w:lang w:val="zh-CN"/>
        </w:rPr>
      </w:pPr>
      <w:r>
        <w:rPr>
          <w:rFonts w:hint="eastAsia" w:ascii="新宋体" w:hAnsi="新宋体" w:eastAsia="新宋体" w:cs="新宋体"/>
          <w:kern w:val="0"/>
          <w:sz w:val="24"/>
          <w:szCs w:val="22"/>
          <w:lang w:val="zh-CN"/>
        </w:rPr>
        <w:t>7、财务状况、缴纳税收和社会保障资金证明</w:t>
      </w:r>
    </w:p>
    <w:p w14:paraId="233C15CE">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8、无重大违法记录声明</w:t>
      </w:r>
    </w:p>
    <w:p w14:paraId="51A2A8E2">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9、谈判保证金证明</w:t>
      </w:r>
    </w:p>
    <w:p w14:paraId="4386A648">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11.1.2有效性、完整性、响应程度审查</w:t>
      </w:r>
      <w:r>
        <w:rPr>
          <w:rFonts w:hint="eastAsia" w:ascii="新宋体" w:hAnsi="新宋体" w:eastAsia="新宋体" w:cs="新宋体"/>
          <w:kern w:val="0"/>
          <w:sz w:val="24"/>
          <w:szCs w:val="22"/>
          <w:lang w:val="zh-CN"/>
        </w:rPr>
        <w:t>部分</w:t>
      </w:r>
    </w:p>
    <w:p w14:paraId="70384FF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1、谈判首次报价表</w:t>
      </w:r>
    </w:p>
    <w:p w14:paraId="25FD326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2、分项报价表</w:t>
      </w:r>
    </w:p>
    <w:p w14:paraId="6F96A6FF">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3、技术规格响应表</w:t>
      </w:r>
    </w:p>
    <w:p w14:paraId="4D9418B7">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4、具备履行合同所必须的设备和专业技术能力证明</w:t>
      </w:r>
    </w:p>
    <w:p w14:paraId="392A28A4">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、供应商认为在其他方面有必要说明的事项</w:t>
      </w:r>
    </w:p>
    <w:p w14:paraId="7173648B">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、享受政府采购政策优惠的证明资料</w:t>
      </w:r>
    </w:p>
    <w:p w14:paraId="7FE9CFB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7、谈判最终报价表</w:t>
      </w:r>
    </w:p>
    <w:p w14:paraId="71849AE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w:t>
      </w:r>
      <w:r>
        <w:rPr>
          <w:rFonts w:hint="eastAsia" w:ascii="新宋体" w:hAnsi="新宋体" w:eastAsia="新宋体" w:cs="新宋体"/>
          <w:kern w:val="0"/>
          <w:sz w:val="24"/>
          <w:szCs w:val="22"/>
          <w:lang w:val="zh-CN"/>
        </w:rPr>
        <w:t>、其他证明材料</w:t>
      </w:r>
    </w:p>
    <w:p w14:paraId="34C0CE7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lang w:val="zh-CN"/>
        </w:rPr>
        <w:t>供应商须按上述内容、顺序和格式编制响应文件，并按要求编制目录、页码，并保证所提供的全部资料真实可信，自愿承担相应责任。</w:t>
      </w:r>
    </w:p>
    <w:p w14:paraId="57B49EB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11.2在谈判过程中，供应商根据谈判小组书面形式要求提交的最后报价(或者重新提交的响应文件和最后报价)是响应文件的有效组成部分。</w:t>
      </w:r>
    </w:p>
    <w:p w14:paraId="1A99D1BC">
      <w:pPr>
        <w:pStyle w:val="4"/>
        <w:adjustRightInd w:val="0"/>
        <w:snapToGrid w:val="0"/>
        <w:spacing w:before="156" w:beforeLines="50" w:after="0" w:line="240" w:lineRule="auto"/>
        <w:rPr>
          <w:rFonts w:ascii="宋体" w:hAnsi="宋体" w:cs="宋体"/>
          <w:sz w:val="24"/>
          <w:szCs w:val="24"/>
        </w:rPr>
      </w:pPr>
      <w:bookmarkStart w:id="92" w:name="_Toc11674"/>
      <w:bookmarkStart w:id="93" w:name="_Toc3694_WPSOffice_Level3"/>
      <w:bookmarkStart w:id="94" w:name="_Toc26621"/>
      <w:bookmarkStart w:id="95" w:name="_Toc6423"/>
      <w:bookmarkStart w:id="96" w:name="_Toc14930_WPSOffice_Level3"/>
      <w:r>
        <w:rPr>
          <w:rFonts w:hint="eastAsia" w:ascii="宋体" w:hAnsi="宋体" w:cs="宋体"/>
          <w:sz w:val="24"/>
          <w:szCs w:val="24"/>
        </w:rPr>
        <w:t>12.响应文件有效期</w:t>
      </w:r>
      <w:bookmarkEnd w:id="92"/>
      <w:bookmarkEnd w:id="93"/>
      <w:bookmarkEnd w:id="94"/>
      <w:bookmarkEnd w:id="95"/>
      <w:bookmarkEnd w:id="96"/>
    </w:p>
    <w:p w14:paraId="28AC87D9">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响应文件有效期见【谈判须知前附表】，在此期间响应文件对供应商具有法律约束力，从提交首次响应文件截止时间之日起计算。响应文件有效期不足的将被视为无效响应。</w:t>
      </w:r>
    </w:p>
    <w:p w14:paraId="5396D942">
      <w:pPr>
        <w:pStyle w:val="4"/>
        <w:adjustRightInd w:val="0"/>
        <w:snapToGrid w:val="0"/>
        <w:spacing w:before="156" w:beforeLines="50" w:after="0" w:line="240" w:lineRule="auto"/>
        <w:rPr>
          <w:rFonts w:ascii="宋体" w:hAnsi="宋体" w:cs="宋体"/>
          <w:sz w:val="24"/>
          <w:szCs w:val="24"/>
        </w:rPr>
      </w:pPr>
      <w:bookmarkStart w:id="97" w:name="_Toc31682_WPSOffice_Level3"/>
      <w:bookmarkStart w:id="98" w:name="_Toc21033"/>
      <w:bookmarkStart w:id="99" w:name="_Toc20265"/>
      <w:bookmarkStart w:id="100" w:name="_Toc17034"/>
      <w:bookmarkStart w:id="101" w:name="_Toc8507_WPSOffice_Level3"/>
      <w:r>
        <w:rPr>
          <w:rFonts w:hint="eastAsia" w:ascii="宋体" w:hAnsi="宋体" w:cs="宋体"/>
          <w:sz w:val="24"/>
          <w:szCs w:val="24"/>
        </w:rPr>
        <w:t>13.响应文件的签署及规定</w:t>
      </w:r>
      <w:bookmarkEnd w:id="97"/>
      <w:bookmarkEnd w:id="98"/>
      <w:bookmarkEnd w:id="99"/>
      <w:bookmarkEnd w:id="100"/>
      <w:bookmarkEnd w:id="101"/>
    </w:p>
    <w:p w14:paraId="2EFF387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49259F9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13.2 </w:t>
      </w:r>
      <w:r>
        <w:rPr>
          <w:rFonts w:hint="eastAsia" w:ascii="新宋体" w:hAnsi="新宋体" w:eastAsia="新宋体" w:cs="新宋体"/>
          <w:kern w:val="0"/>
          <w:sz w:val="24"/>
          <w:szCs w:val="22"/>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14:paraId="692BFDA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13.3 响应文件不得行间插字，若有修改错漏处，应由供应商法定代表人或者其委托代理人签字、加盖公章。否则，将导致响应文件无效。</w:t>
      </w:r>
      <w:r>
        <w:rPr>
          <w:rFonts w:hint="eastAsia" w:ascii="新宋体" w:hAnsi="新宋体" w:eastAsia="新宋体" w:cs="新宋体"/>
          <w:kern w:val="0"/>
          <w:sz w:val="24"/>
          <w:szCs w:val="22"/>
          <w:lang w:val="zh-CN"/>
        </w:rPr>
        <w:t xml:space="preserve"> </w:t>
      </w:r>
    </w:p>
    <w:p w14:paraId="5E41431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13.4在谈判过程中，供应商按谈判文件规定和谈判小组要求提交的最后报价经供应商代表签字，或者加盖供应商单位公章。否则，将导致响应文件无效。</w:t>
      </w:r>
    </w:p>
    <w:p w14:paraId="7CB4D8B5">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13.5供应商无论成交与否，其响应文件不予退还。</w:t>
      </w:r>
    </w:p>
    <w:p w14:paraId="0C78E2AB">
      <w:pPr>
        <w:adjustRightInd w:val="0"/>
        <w:snapToGrid w:val="0"/>
        <w:spacing w:before="156" w:beforeLines="50"/>
        <w:jc w:val="center"/>
        <w:outlineLvl w:val="1"/>
        <w:rPr>
          <w:rFonts w:ascii="宋体" w:hAnsi="宋体" w:cs="宋体"/>
          <w:b/>
          <w:bCs/>
          <w:sz w:val="28"/>
          <w:szCs w:val="28"/>
        </w:rPr>
      </w:pPr>
      <w:bookmarkStart w:id="102" w:name="_Toc25869"/>
      <w:bookmarkStart w:id="103" w:name="_Toc24112_WPSOffice_Level2"/>
      <w:bookmarkStart w:id="104" w:name="_Toc32627_WPSOffice_Level2"/>
      <w:bookmarkStart w:id="105" w:name="_Toc8361"/>
      <w:bookmarkStart w:id="106" w:name="_Toc31349_WPSOffice_Level2"/>
      <w:bookmarkStart w:id="107" w:name="_Toc30575"/>
      <w:bookmarkStart w:id="108" w:name="_Toc7979"/>
      <w:bookmarkStart w:id="109" w:name="_Toc34637768"/>
      <w:r>
        <w:rPr>
          <w:rFonts w:hint="eastAsia" w:ascii="宋体" w:hAnsi="宋体" w:cs="宋体"/>
          <w:b/>
          <w:bCs/>
          <w:sz w:val="28"/>
          <w:szCs w:val="28"/>
        </w:rPr>
        <w:t>四、响应文件的递交</w:t>
      </w:r>
      <w:bookmarkEnd w:id="102"/>
      <w:bookmarkEnd w:id="103"/>
      <w:bookmarkEnd w:id="104"/>
      <w:bookmarkEnd w:id="105"/>
      <w:bookmarkEnd w:id="106"/>
      <w:bookmarkEnd w:id="107"/>
      <w:bookmarkEnd w:id="108"/>
      <w:bookmarkEnd w:id="109"/>
    </w:p>
    <w:p w14:paraId="1EE252F2">
      <w:pPr>
        <w:pStyle w:val="4"/>
        <w:adjustRightInd w:val="0"/>
        <w:snapToGrid w:val="0"/>
        <w:spacing w:before="156" w:beforeLines="50" w:after="0" w:line="240" w:lineRule="auto"/>
        <w:rPr>
          <w:rFonts w:ascii="宋体" w:hAnsi="宋体" w:cs="宋体"/>
          <w:sz w:val="28"/>
          <w:szCs w:val="28"/>
        </w:rPr>
      </w:pPr>
      <w:bookmarkStart w:id="110" w:name="_Toc7845_WPSOffice_Level3"/>
      <w:bookmarkStart w:id="111" w:name="_Toc1241"/>
      <w:bookmarkStart w:id="112" w:name="_Toc13231_WPSOffice_Level3"/>
      <w:bookmarkStart w:id="113" w:name="_Toc18048"/>
      <w:bookmarkStart w:id="114" w:name="_Toc5660"/>
      <w:r>
        <w:rPr>
          <w:rFonts w:hint="eastAsia" w:ascii="宋体" w:hAnsi="宋体" w:cs="宋体"/>
          <w:sz w:val="24"/>
          <w:szCs w:val="24"/>
        </w:rPr>
        <w:t>14.响应文件的递交</w:t>
      </w:r>
      <w:bookmarkEnd w:id="110"/>
      <w:bookmarkEnd w:id="111"/>
      <w:bookmarkEnd w:id="112"/>
      <w:bookmarkEnd w:id="113"/>
      <w:bookmarkEnd w:id="114"/>
    </w:p>
    <w:p w14:paraId="3B4DB39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供应商应在【</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】规定的时间和地点提交响应文件。</w:t>
      </w:r>
      <w:r>
        <w:rPr>
          <w:rFonts w:hint="eastAsia" w:ascii="新宋体" w:hAnsi="新宋体" w:eastAsia="新宋体" w:cs="新宋体"/>
          <w:kern w:val="0"/>
          <w:sz w:val="24"/>
          <w:szCs w:val="22"/>
          <w:lang w:val="zh-CN"/>
        </w:rPr>
        <w:t>将投标文件</w:t>
      </w:r>
      <w:r>
        <w:rPr>
          <w:rFonts w:hint="eastAsia" w:ascii="新宋体" w:hAnsi="新宋体" w:eastAsia="新宋体" w:cs="新宋体"/>
          <w:kern w:val="0"/>
          <w:sz w:val="24"/>
          <w:szCs w:val="22"/>
        </w:rPr>
        <w:t>上传指定平台</w:t>
      </w:r>
      <w:r>
        <w:rPr>
          <w:rFonts w:hint="eastAsia" w:ascii="新宋体" w:hAnsi="新宋体" w:eastAsia="新宋体" w:cs="新宋体"/>
          <w:kern w:val="0"/>
          <w:sz w:val="24"/>
          <w:szCs w:val="22"/>
          <w:lang w:val="zh-CN"/>
        </w:rPr>
        <w:t>，任何单位和个人不得在开标前开启</w:t>
      </w:r>
      <w:r>
        <w:rPr>
          <w:rFonts w:hint="eastAsia" w:ascii="新宋体" w:hAnsi="新宋体" w:eastAsia="新宋体" w:cs="新宋体"/>
          <w:kern w:val="0"/>
          <w:sz w:val="24"/>
          <w:szCs w:val="22"/>
        </w:rPr>
        <w:t>响应</w:t>
      </w:r>
      <w:r>
        <w:rPr>
          <w:rFonts w:hint="eastAsia" w:ascii="新宋体" w:hAnsi="新宋体" w:eastAsia="新宋体" w:cs="新宋体"/>
          <w:kern w:val="0"/>
          <w:sz w:val="24"/>
          <w:szCs w:val="22"/>
          <w:lang w:val="zh-CN"/>
        </w:rPr>
        <w:t>文件。</w:t>
      </w:r>
    </w:p>
    <w:p w14:paraId="52E8A53E">
      <w:pPr>
        <w:pStyle w:val="4"/>
        <w:adjustRightInd w:val="0"/>
        <w:snapToGrid w:val="0"/>
        <w:spacing w:before="156" w:beforeLines="50" w:after="0" w:line="240" w:lineRule="auto"/>
        <w:rPr>
          <w:rFonts w:ascii="宋体" w:hAnsi="宋体" w:cs="宋体"/>
          <w:sz w:val="24"/>
          <w:szCs w:val="24"/>
        </w:rPr>
      </w:pPr>
      <w:bookmarkStart w:id="115" w:name="_Toc31959"/>
      <w:bookmarkStart w:id="116" w:name="_Toc5063_WPSOffice_Level3"/>
      <w:bookmarkStart w:id="117" w:name="_Toc17912"/>
      <w:bookmarkStart w:id="118" w:name="_Toc19521_WPSOffice_Level3"/>
      <w:bookmarkStart w:id="119" w:name="_Toc3974"/>
      <w:r>
        <w:rPr>
          <w:rFonts w:hint="eastAsia" w:ascii="宋体" w:hAnsi="宋体" w:cs="宋体"/>
          <w:sz w:val="24"/>
          <w:szCs w:val="24"/>
        </w:rPr>
        <w:t>15.响应文件的</w:t>
      </w:r>
      <w:r>
        <w:rPr>
          <w:rFonts w:hint="eastAsia" w:ascii="宋体" w:hAnsi="宋体" w:cs="宋体"/>
          <w:sz w:val="24"/>
          <w:szCs w:val="24"/>
          <w:lang w:val="zh-CN"/>
        </w:rPr>
        <w:t>补充、修改或者撤回</w:t>
      </w:r>
      <w:bookmarkEnd w:id="115"/>
      <w:bookmarkEnd w:id="116"/>
      <w:bookmarkEnd w:id="117"/>
      <w:bookmarkEnd w:id="118"/>
      <w:bookmarkEnd w:id="119"/>
    </w:p>
    <w:p w14:paraId="622A8E0A">
      <w:pPr>
        <w:tabs>
          <w:tab w:val="left" w:pos="840"/>
        </w:tabs>
        <w:spacing w:line="400" w:lineRule="exact"/>
        <w:ind w:firstLine="360" w:firstLineChars="150"/>
        <w:rPr>
          <w:rFonts w:ascii="新宋体" w:hAnsi="新宋体" w:eastAsia="新宋体" w:cs="新宋体"/>
          <w:kern w:val="0"/>
          <w:sz w:val="24"/>
          <w:szCs w:val="22"/>
        </w:rPr>
      </w:pPr>
      <w:bookmarkStart w:id="120" w:name="_Toc32435"/>
      <w:bookmarkStart w:id="121" w:name="_Toc34637769"/>
      <w:r>
        <w:rPr>
          <w:rFonts w:hint="eastAsia" w:ascii="新宋体" w:hAnsi="新宋体" w:eastAsia="新宋体" w:cs="新宋体"/>
          <w:kern w:val="0"/>
          <w:sz w:val="24"/>
          <w:szCs w:val="22"/>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0"/>
    </w:p>
    <w:p w14:paraId="1FE28D00">
      <w:pPr>
        <w:adjustRightInd w:val="0"/>
        <w:snapToGrid w:val="0"/>
        <w:spacing w:before="156" w:beforeLines="50"/>
        <w:jc w:val="center"/>
        <w:outlineLvl w:val="1"/>
        <w:rPr>
          <w:rFonts w:ascii="宋体" w:hAnsi="宋体" w:cs="宋体"/>
          <w:b/>
          <w:bCs/>
          <w:sz w:val="28"/>
          <w:szCs w:val="28"/>
        </w:rPr>
      </w:pPr>
      <w:bookmarkStart w:id="122" w:name="_Toc29785_WPSOffice_Level2"/>
      <w:bookmarkStart w:id="123" w:name="_Toc32597"/>
      <w:bookmarkStart w:id="124" w:name="_Toc25721_WPSOffice_Level2"/>
      <w:bookmarkStart w:id="125" w:name="_Toc18610_WPSOffice_Level2"/>
      <w:bookmarkStart w:id="126" w:name="_Toc10968"/>
      <w:bookmarkStart w:id="127" w:name="_Toc12974"/>
      <w:bookmarkStart w:id="128" w:name="_Toc31993"/>
      <w:r>
        <w:rPr>
          <w:rFonts w:hint="eastAsia" w:ascii="宋体" w:hAnsi="宋体" w:cs="宋体"/>
          <w:b/>
          <w:bCs/>
          <w:sz w:val="28"/>
          <w:szCs w:val="28"/>
        </w:rPr>
        <w:t>五、响应文件的评审与谈判</w:t>
      </w:r>
      <w:bookmarkEnd w:id="121"/>
      <w:bookmarkEnd w:id="122"/>
      <w:bookmarkEnd w:id="123"/>
      <w:bookmarkEnd w:id="124"/>
      <w:bookmarkEnd w:id="125"/>
      <w:bookmarkEnd w:id="126"/>
      <w:bookmarkEnd w:id="127"/>
      <w:bookmarkEnd w:id="128"/>
    </w:p>
    <w:p w14:paraId="238C212D">
      <w:pPr>
        <w:pStyle w:val="4"/>
        <w:adjustRightInd w:val="0"/>
        <w:snapToGrid w:val="0"/>
        <w:spacing w:before="156" w:beforeLines="50" w:after="0" w:line="240" w:lineRule="auto"/>
        <w:rPr>
          <w:rFonts w:ascii="宋体" w:hAnsi="宋体" w:cs="宋体"/>
          <w:sz w:val="24"/>
          <w:szCs w:val="24"/>
        </w:rPr>
      </w:pPr>
      <w:bookmarkStart w:id="129" w:name="_Toc18713_WPSOffice_Level3"/>
      <w:bookmarkStart w:id="130" w:name="_Toc13366"/>
      <w:bookmarkStart w:id="131" w:name="_Toc174"/>
      <w:bookmarkStart w:id="132" w:name="_Toc26446"/>
      <w:bookmarkStart w:id="133" w:name="_Toc19596_WPSOffice_Level3"/>
      <w:r>
        <w:rPr>
          <w:rFonts w:hint="eastAsia" w:ascii="宋体" w:hAnsi="宋体" w:cs="宋体"/>
          <w:sz w:val="24"/>
          <w:szCs w:val="24"/>
        </w:rPr>
        <w:t>16.谈判小组</w:t>
      </w:r>
      <w:bookmarkEnd w:id="129"/>
      <w:bookmarkEnd w:id="130"/>
      <w:bookmarkEnd w:id="131"/>
      <w:bookmarkEnd w:id="132"/>
      <w:bookmarkEnd w:id="133"/>
    </w:p>
    <w:p w14:paraId="483E269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16.1竞争性谈判小组由采购人代表和评审专家共 3 人组成（3人以上单数组成），其中评审专家 2 名（评审专家人数不得少于竞争性谈判小组成员总数的2/3）。采购人不得以评审专家身份参加本采购项目的评审。谈判小组评审专家从政府采购评审专家库内相关专业的专家名单中随机抽取。</w:t>
      </w:r>
    </w:p>
    <w:p w14:paraId="0997E61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16.2谈判由采购代理机构负责组织，具体谈判事务由依法组建的谈判小组负责，并独立履行下列职责：</w:t>
      </w:r>
    </w:p>
    <w:p w14:paraId="07B2DFD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（1）确认谈判文件；</w:t>
      </w:r>
    </w:p>
    <w:p w14:paraId="67385AD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（2）审查供应商的响应文件并作出评价；</w:t>
      </w:r>
    </w:p>
    <w:p w14:paraId="6893890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（3）要求供应商对谈判文件有关事项作出澄清或者说明；</w:t>
      </w:r>
    </w:p>
    <w:p w14:paraId="3FF4AF2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（4）编写评审报告；</w:t>
      </w:r>
    </w:p>
    <w:p w14:paraId="55ED782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（5）确定成交候选人名单，以及根据采购人委托直接确定成交供应商；</w:t>
      </w:r>
    </w:p>
    <w:p w14:paraId="064489C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（6）告知采购人、采购代理机构在评审过程中发现的供应商的违法违规行为。</w:t>
      </w:r>
    </w:p>
    <w:p w14:paraId="6E129B8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16.3谈判小组应遵守并履行下列义务：</w:t>
      </w:r>
    </w:p>
    <w:p w14:paraId="5C7BBDA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（1）遵纪守法，客观、公正、廉洁地履行职责；</w:t>
      </w:r>
    </w:p>
    <w:p w14:paraId="14FE64C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（2）按照谈判文件规定的成交方法评审，对评审意见承担谈判小组成员责任；</w:t>
      </w:r>
    </w:p>
    <w:p w14:paraId="36EC9D7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（3）对谈判响应文件、谈判情况和谈判中获悉的国家秘密、商业秘密保密；</w:t>
      </w:r>
    </w:p>
    <w:p w14:paraId="2FB77CD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（4）参与评审报告的起草；</w:t>
      </w:r>
    </w:p>
    <w:p w14:paraId="22C5EB4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（5）配合采购人、采购代理机构答复供应商提出的质疑；</w:t>
      </w:r>
    </w:p>
    <w:p w14:paraId="2EB5244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（6）配合财政部门的投诉处理和监督检查工作。</w:t>
      </w:r>
    </w:p>
    <w:p w14:paraId="0D94669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16.4谈判小组成员有下列情形之一的，应当回避：</w:t>
      </w:r>
    </w:p>
    <w:p w14:paraId="06258EE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（1）参加采购活动前 3 年内与供应商存在劳动关系；</w:t>
      </w:r>
    </w:p>
    <w:p w14:paraId="4B95800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（2）参加采购活动前 3 年内担任供应商的董事、监事；</w:t>
      </w:r>
    </w:p>
    <w:p w14:paraId="645AAAA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（3）参加采购活动前 3 年内是供应商的控股股东或者实际控制人；</w:t>
      </w:r>
    </w:p>
    <w:p w14:paraId="5B2BBFF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（4）与供应商的法定代表人或者负责人有夫妻、直系血亲、三代以内旁系血亲或者近姻亲关系；</w:t>
      </w:r>
    </w:p>
    <w:p w14:paraId="78081CD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（5）与供应商有其他可能影响政府采购活动公平、公正进行的关系。</w:t>
      </w:r>
      <w:bookmarkStart w:id="134" w:name="_Toc19122"/>
      <w:bookmarkStart w:id="135" w:name="_Toc16350_WPSOffice_Level3"/>
    </w:p>
    <w:p w14:paraId="1EE40868">
      <w:pPr>
        <w:pStyle w:val="4"/>
        <w:adjustRightInd w:val="0"/>
        <w:snapToGrid w:val="0"/>
        <w:spacing w:before="156" w:beforeLines="50" w:after="0" w:line="240" w:lineRule="auto"/>
        <w:rPr>
          <w:rFonts w:ascii="宋体" w:hAnsi="宋体" w:cs="宋体"/>
          <w:sz w:val="24"/>
          <w:szCs w:val="24"/>
        </w:rPr>
      </w:pPr>
      <w:bookmarkStart w:id="136" w:name="_Toc22044_WPSOffice_Level3"/>
      <w:bookmarkStart w:id="137" w:name="_Toc32601"/>
      <w:r>
        <w:rPr>
          <w:rFonts w:hint="eastAsia" w:ascii="宋体" w:hAnsi="宋体" w:cs="宋体"/>
          <w:sz w:val="24"/>
          <w:szCs w:val="24"/>
        </w:rPr>
        <w:t>17.响应文件审查</w:t>
      </w:r>
      <w:bookmarkEnd w:id="134"/>
      <w:bookmarkEnd w:id="135"/>
      <w:bookmarkEnd w:id="136"/>
      <w:bookmarkEnd w:id="137"/>
    </w:p>
    <w:p w14:paraId="25EFDFC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17.1谈判小组应当对响应文件进行评审，并根据谈判文件规定的程序、评定成交的标准等事项与实质性响应谈判文件要求的供应商进行谈判。</w:t>
      </w:r>
    </w:p>
    <w:p w14:paraId="1CD3D86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17.2在对供应商进行审查时，存在下列情况之一的，按无效处理：</w:t>
      </w:r>
    </w:p>
    <w:p w14:paraId="5CE2392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（1）不符合谈判文件第一部分谈判须知前附表“供应商资格条件”的；</w:t>
      </w:r>
    </w:p>
    <w:p w14:paraId="3C4B2D3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（2）未按第11.1.1款“</w:t>
      </w:r>
      <w:r>
        <w:rPr>
          <w:rFonts w:hint="eastAsia" w:ascii="新宋体" w:hAnsi="新宋体" w:eastAsia="新宋体" w:cs="新宋体"/>
          <w:kern w:val="0"/>
          <w:sz w:val="24"/>
          <w:szCs w:val="22"/>
          <w:lang w:val="zh-CN"/>
        </w:rPr>
        <w:t>资格审查部分</w:t>
      </w:r>
      <w:r>
        <w:rPr>
          <w:rFonts w:hint="eastAsia" w:ascii="新宋体" w:hAnsi="新宋体" w:eastAsia="新宋体" w:cs="新宋体"/>
          <w:kern w:val="0"/>
          <w:sz w:val="24"/>
          <w:szCs w:val="22"/>
        </w:rPr>
        <w:t>”要求提供相关资料的；</w:t>
      </w:r>
    </w:p>
    <w:p w14:paraId="136C389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（3）响应文件没有按谈判文件规定和要求签字、盖章的；</w:t>
      </w:r>
    </w:p>
    <w:p w14:paraId="286EC0E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（4）谈判有效期不能满足谈判文件要求的；</w:t>
      </w:r>
    </w:p>
    <w:p w14:paraId="29A201D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（5）谈判报价超过谈判文件规定的采购预算额度的；</w:t>
      </w:r>
    </w:p>
    <w:p w14:paraId="0209F01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（6）所提供产品的技术规格、技术标准不符合采购项目要求的；</w:t>
      </w:r>
    </w:p>
    <w:p w14:paraId="3C35951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（7）谈判响应文件含有采购人不能接受的附加条件的；</w:t>
      </w:r>
    </w:p>
    <w:p w14:paraId="341B5E9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（8）响应文件不满足谈判文件实质性要求和条件的；</w:t>
      </w:r>
    </w:p>
    <w:p w14:paraId="2104DA2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（9）谈判小组认为应按无效谈判处理的其他情况；</w:t>
      </w:r>
    </w:p>
    <w:p w14:paraId="4BC5280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（10）法律、法规规定的其他情形。</w:t>
      </w:r>
    </w:p>
    <w:p w14:paraId="26B31560">
      <w:pPr>
        <w:pStyle w:val="4"/>
        <w:adjustRightInd w:val="0"/>
        <w:snapToGrid w:val="0"/>
        <w:spacing w:before="156" w:beforeLines="50" w:after="0" w:line="240" w:lineRule="auto"/>
        <w:rPr>
          <w:rFonts w:ascii="宋体" w:hAnsi="宋体" w:cs="宋体"/>
          <w:sz w:val="24"/>
          <w:szCs w:val="24"/>
        </w:rPr>
      </w:pPr>
      <w:bookmarkStart w:id="138" w:name="_Toc17887_WPSOffice_Level3"/>
      <w:bookmarkStart w:id="139" w:name="_Toc11154"/>
      <w:bookmarkStart w:id="140" w:name="_Toc1673_WPSOffice_Level3"/>
      <w:bookmarkStart w:id="141" w:name="_Toc17197"/>
      <w:bookmarkStart w:id="142" w:name="_Toc15500"/>
      <w:r>
        <w:rPr>
          <w:rFonts w:hint="eastAsia" w:ascii="宋体" w:hAnsi="宋体" w:cs="宋体"/>
          <w:sz w:val="24"/>
          <w:szCs w:val="24"/>
        </w:rPr>
        <w:t>18.谈判程序</w:t>
      </w:r>
      <w:bookmarkEnd w:id="138"/>
      <w:bookmarkEnd w:id="139"/>
      <w:bookmarkEnd w:id="140"/>
      <w:bookmarkEnd w:id="141"/>
      <w:bookmarkEnd w:id="142"/>
    </w:p>
    <w:p w14:paraId="1DB6145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85F390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18.2在谈判过程中，</w:t>
      </w:r>
      <w:r>
        <w:rPr>
          <w:rFonts w:hint="eastAsia" w:ascii="新宋体" w:hAnsi="新宋体" w:eastAsia="新宋体" w:cs="新宋体"/>
          <w:kern w:val="0"/>
          <w:sz w:val="24"/>
          <w:szCs w:val="22"/>
          <w:u w:val="single"/>
        </w:rPr>
        <w:t>谈判小组可以根据谈判文件和谈判情况实质性变动技术标准及要求中的技术、服务要求以及合同草案条款，但不得变动谈判文件中的其他内容。</w:t>
      </w:r>
      <w:r>
        <w:rPr>
          <w:rFonts w:hint="eastAsia" w:ascii="新宋体" w:hAnsi="新宋体" w:eastAsia="新宋体" w:cs="新宋体"/>
          <w:kern w:val="0"/>
          <w:sz w:val="24"/>
          <w:szCs w:val="22"/>
        </w:rPr>
        <w:t>实质性变动的内容，须经采购人代表确认，谈判小组将以书面形式将修改内容同时通知所有参加谈判的供应商。</w:t>
      </w:r>
    </w:p>
    <w:p w14:paraId="6C9BCF7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18.3</w:t>
      </w:r>
      <w:r>
        <w:rPr>
          <w:rFonts w:hint="eastAsia" w:ascii="新宋体" w:hAnsi="新宋体" w:eastAsia="新宋体" w:cs="新宋体"/>
          <w:kern w:val="0"/>
          <w:sz w:val="24"/>
          <w:szCs w:val="22"/>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B390C6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18.4响应文件中首次报价表内的报价为首次报价，根据技术、服务等满足谈判文件要求的情况，供应商可进行二次报价。</w:t>
      </w:r>
    </w:p>
    <w:p w14:paraId="0D33601E">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18.5</w:t>
      </w:r>
      <w:r>
        <w:rPr>
          <w:rFonts w:hint="eastAsia" w:ascii="新宋体" w:hAnsi="新宋体" w:eastAsia="新宋体" w:cs="新宋体"/>
          <w:kern w:val="0"/>
          <w:sz w:val="24"/>
          <w:szCs w:val="22"/>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831A93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18.6谈判工作在有关部门的监督下依法开展，任何单位和个人不得非法干预、影响谈判工作和谈判结果。</w:t>
      </w:r>
    </w:p>
    <w:p w14:paraId="7A3D45FE">
      <w:pPr>
        <w:pStyle w:val="4"/>
        <w:adjustRightInd w:val="0"/>
        <w:snapToGrid w:val="0"/>
        <w:spacing w:before="156" w:beforeLines="50" w:after="0" w:line="240" w:lineRule="auto"/>
        <w:rPr>
          <w:rFonts w:ascii="宋体" w:hAnsi="宋体" w:cs="宋体"/>
          <w:sz w:val="24"/>
          <w:szCs w:val="24"/>
        </w:rPr>
      </w:pPr>
      <w:bookmarkStart w:id="143" w:name="_Toc2176"/>
      <w:bookmarkStart w:id="144" w:name="_Toc21836"/>
      <w:bookmarkStart w:id="145" w:name="_Toc14903"/>
      <w:bookmarkStart w:id="146" w:name="_Toc24288_WPSOffice_Level3"/>
      <w:bookmarkStart w:id="147" w:name="_Toc25644_WPSOffice_Level3"/>
      <w:r>
        <w:rPr>
          <w:rFonts w:hint="eastAsia" w:ascii="宋体" w:hAnsi="宋体" w:cs="宋体"/>
          <w:sz w:val="24"/>
          <w:szCs w:val="24"/>
        </w:rPr>
        <w:t>19.澄清</w:t>
      </w:r>
      <w:bookmarkEnd w:id="143"/>
      <w:bookmarkEnd w:id="144"/>
      <w:bookmarkEnd w:id="145"/>
      <w:bookmarkEnd w:id="146"/>
      <w:bookmarkEnd w:id="147"/>
    </w:p>
    <w:p w14:paraId="5545890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19.1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7BF990FF">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19.2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1AB2195">
      <w:pPr>
        <w:pStyle w:val="4"/>
        <w:adjustRightInd w:val="0"/>
        <w:snapToGrid w:val="0"/>
        <w:spacing w:before="156" w:beforeLines="50" w:after="0" w:line="240" w:lineRule="auto"/>
        <w:rPr>
          <w:rFonts w:ascii="宋体" w:hAnsi="宋体" w:cs="宋体"/>
          <w:sz w:val="24"/>
          <w:szCs w:val="24"/>
        </w:rPr>
      </w:pPr>
      <w:bookmarkStart w:id="148" w:name="_Toc4997"/>
      <w:bookmarkStart w:id="149" w:name="_Toc13262_WPSOffice_Level3"/>
      <w:bookmarkStart w:id="150" w:name="_Toc21875"/>
      <w:bookmarkStart w:id="151" w:name="_Toc6898_WPSOffice_Level3"/>
      <w:bookmarkStart w:id="152" w:name="_Toc8374"/>
      <w:r>
        <w:rPr>
          <w:rFonts w:hint="eastAsia" w:ascii="宋体" w:hAnsi="宋体" w:cs="宋体"/>
          <w:sz w:val="24"/>
          <w:szCs w:val="24"/>
        </w:rPr>
        <w:t>20.退出谈判</w:t>
      </w:r>
      <w:bookmarkEnd w:id="148"/>
      <w:bookmarkEnd w:id="149"/>
      <w:bookmarkEnd w:id="150"/>
      <w:bookmarkEnd w:id="151"/>
      <w:bookmarkEnd w:id="152"/>
    </w:p>
    <w:p w14:paraId="7496CC2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13B0AC8F">
      <w:pPr>
        <w:pStyle w:val="4"/>
        <w:adjustRightInd w:val="0"/>
        <w:snapToGrid w:val="0"/>
        <w:spacing w:before="156" w:beforeLines="50" w:after="0" w:line="240" w:lineRule="auto"/>
        <w:rPr>
          <w:rFonts w:ascii="宋体" w:hAnsi="宋体" w:cs="宋体"/>
          <w:sz w:val="24"/>
          <w:szCs w:val="24"/>
        </w:rPr>
      </w:pPr>
      <w:bookmarkStart w:id="153" w:name="_Toc887"/>
      <w:bookmarkStart w:id="154" w:name="_Toc5048_WPSOffice_Level3"/>
      <w:bookmarkStart w:id="155" w:name="_Toc14748"/>
      <w:bookmarkStart w:id="156" w:name="_Toc32003"/>
      <w:bookmarkStart w:id="157" w:name="_Toc18169_WPSOffice_Level3"/>
      <w:r>
        <w:rPr>
          <w:rFonts w:hint="eastAsia" w:ascii="宋体" w:hAnsi="宋体" w:cs="宋体"/>
          <w:sz w:val="24"/>
          <w:szCs w:val="24"/>
        </w:rPr>
        <w:t>21.最后报价</w:t>
      </w:r>
      <w:bookmarkEnd w:id="153"/>
      <w:bookmarkEnd w:id="154"/>
      <w:bookmarkEnd w:id="155"/>
      <w:bookmarkEnd w:id="156"/>
      <w:bookmarkEnd w:id="157"/>
    </w:p>
    <w:p w14:paraId="2896344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21.1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19E84043">
      <w:pPr>
        <w:tabs>
          <w:tab w:val="left" w:pos="840"/>
        </w:tabs>
        <w:spacing w:line="400" w:lineRule="exact"/>
        <w:ind w:firstLine="360" w:firstLineChars="150"/>
        <w:rPr>
          <w:rFonts w:ascii="新宋体" w:hAnsi="新宋体" w:eastAsia="新宋体" w:cs="新宋体"/>
          <w:kern w:val="0"/>
          <w:sz w:val="24"/>
          <w:szCs w:val="22"/>
          <w:u w:val="single"/>
        </w:rPr>
      </w:pPr>
      <w:r>
        <w:rPr>
          <w:rFonts w:hint="eastAsia" w:ascii="新宋体" w:hAnsi="新宋体" w:eastAsia="新宋体" w:cs="新宋体"/>
          <w:kern w:val="0"/>
          <w:sz w:val="24"/>
          <w:szCs w:val="22"/>
        </w:rPr>
        <w:t>21.2</w:t>
      </w:r>
      <w:r>
        <w:rPr>
          <w:rFonts w:hint="eastAsia" w:ascii="新宋体" w:hAnsi="新宋体" w:eastAsia="新宋体" w:cs="新宋体"/>
          <w:kern w:val="0"/>
          <w:sz w:val="24"/>
          <w:szCs w:val="22"/>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C0227C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21.3最后报价的评审</w:t>
      </w:r>
    </w:p>
    <w:p w14:paraId="50ED272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（1）最后报价出现大写金额和小写金额不一致的，以大写金额为准。</w:t>
      </w:r>
    </w:p>
    <w:p w14:paraId="6890F01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（2）需落实政府采购政策的，按相关规定进行价格扣除。</w:t>
      </w:r>
    </w:p>
    <w:p w14:paraId="266199D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21.4</w:t>
      </w:r>
      <w:r>
        <w:rPr>
          <w:rFonts w:hint="eastAsia" w:ascii="新宋体" w:hAnsi="新宋体" w:eastAsia="新宋体" w:cs="新宋体"/>
          <w:kern w:val="0"/>
          <w:sz w:val="24"/>
          <w:szCs w:val="22"/>
          <w:u w:val="single"/>
        </w:rPr>
        <w:t>最后报价如果高于其响应文件中的首次报价的，以最后报价为准。</w:t>
      </w:r>
    </w:p>
    <w:p w14:paraId="15F42F2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21.5采购人、采购代理机构在按规定公布供应商的最后报价前，不得公开供应商的技术资料、价格和其他信息。</w:t>
      </w:r>
    </w:p>
    <w:p w14:paraId="78B1429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21.6</w:t>
      </w:r>
      <w:r>
        <w:rPr>
          <w:rFonts w:hint="eastAsia" w:ascii="新宋体" w:hAnsi="新宋体" w:eastAsia="新宋体" w:cs="新宋体"/>
          <w:kern w:val="0"/>
          <w:sz w:val="24"/>
          <w:szCs w:val="22"/>
          <w:u w:val="single"/>
        </w:rPr>
        <w:t>若最后报价时出现最低价相同的情形，谈判小组应召集报价相同的供应商进行再次报价（或直接提出成交候选人）</w:t>
      </w:r>
      <w:r>
        <w:rPr>
          <w:rFonts w:hint="eastAsia" w:ascii="新宋体" w:hAnsi="新宋体" w:eastAsia="新宋体" w:cs="新宋体"/>
          <w:kern w:val="0"/>
          <w:sz w:val="24"/>
          <w:szCs w:val="22"/>
        </w:rPr>
        <w:t>（由采购人、代理机构自主选择）。</w:t>
      </w:r>
    </w:p>
    <w:p w14:paraId="69AF840E">
      <w:pPr>
        <w:pStyle w:val="4"/>
        <w:adjustRightInd w:val="0"/>
        <w:snapToGrid w:val="0"/>
        <w:spacing w:before="156" w:beforeLines="50" w:after="0" w:line="240" w:lineRule="auto"/>
        <w:rPr>
          <w:rFonts w:ascii="宋体" w:hAnsi="宋体" w:cs="宋体"/>
          <w:sz w:val="24"/>
          <w:szCs w:val="24"/>
        </w:rPr>
      </w:pPr>
      <w:bookmarkStart w:id="158" w:name="_Toc1797"/>
      <w:bookmarkStart w:id="159" w:name="_Toc16084_WPSOffice_Level3"/>
      <w:bookmarkStart w:id="160" w:name="_Toc8242_WPSOffice_Level3"/>
      <w:bookmarkStart w:id="161" w:name="_Toc1264"/>
      <w:bookmarkStart w:id="162" w:name="_Toc7275"/>
      <w:r>
        <w:rPr>
          <w:rFonts w:hint="eastAsia" w:ascii="宋体" w:hAnsi="宋体" w:cs="宋体"/>
          <w:sz w:val="24"/>
          <w:szCs w:val="24"/>
        </w:rPr>
        <w:t>22.确定成交供应商</w:t>
      </w:r>
      <w:bookmarkEnd w:id="158"/>
      <w:bookmarkEnd w:id="159"/>
      <w:bookmarkEnd w:id="160"/>
      <w:bookmarkEnd w:id="161"/>
      <w:bookmarkEnd w:id="162"/>
    </w:p>
    <w:p w14:paraId="68C0F96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3F10A7C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AF64F2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22.3采购代理机构应当在评审结束后2个工作日内将评审报告送采购人确认。</w:t>
      </w:r>
    </w:p>
    <w:p w14:paraId="566F822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22.4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4F4A2A92">
      <w:pPr>
        <w:tabs>
          <w:tab w:val="left" w:pos="840"/>
        </w:tabs>
        <w:spacing w:line="400" w:lineRule="exact"/>
        <w:ind w:firstLine="360" w:firstLineChars="150"/>
        <w:rPr>
          <w:rFonts w:ascii="宋体" w:hAnsi="宋体" w:cs="宋体"/>
          <w:sz w:val="28"/>
          <w:szCs w:val="28"/>
        </w:rPr>
      </w:pPr>
      <w:r>
        <w:rPr>
          <w:rFonts w:hint="eastAsia" w:ascii="新宋体" w:hAnsi="新宋体" w:eastAsia="新宋体" w:cs="新宋体"/>
          <w:kern w:val="0"/>
          <w:sz w:val="24"/>
          <w:szCs w:val="22"/>
        </w:rPr>
        <w:t>22.5采购人逾期未确定成交供应商且不提出异议的，视为确定评审报告提出的最后报价最低的供应商为成交供应商。</w:t>
      </w:r>
    </w:p>
    <w:p w14:paraId="2B1CE369">
      <w:pPr>
        <w:pStyle w:val="4"/>
        <w:adjustRightInd w:val="0"/>
        <w:snapToGrid w:val="0"/>
        <w:spacing w:before="156" w:beforeLines="50" w:after="0" w:line="240" w:lineRule="auto"/>
        <w:rPr>
          <w:rFonts w:ascii="宋体" w:hAnsi="宋体" w:cs="宋体"/>
          <w:sz w:val="24"/>
          <w:szCs w:val="24"/>
        </w:rPr>
      </w:pPr>
      <w:bookmarkStart w:id="163" w:name="_Toc17639_WPSOffice_Level3"/>
      <w:bookmarkStart w:id="164" w:name="_Toc20869_WPSOffice_Level3"/>
      <w:bookmarkStart w:id="165" w:name="_Toc24684"/>
      <w:bookmarkStart w:id="166" w:name="_Toc10295"/>
      <w:bookmarkStart w:id="167" w:name="_Toc22823"/>
      <w:r>
        <w:rPr>
          <w:rFonts w:hint="eastAsia" w:ascii="宋体" w:hAnsi="宋体" w:cs="宋体"/>
          <w:sz w:val="24"/>
          <w:szCs w:val="24"/>
        </w:rPr>
        <w:t>23.重新评审</w:t>
      </w:r>
      <w:bookmarkEnd w:id="163"/>
      <w:bookmarkEnd w:id="164"/>
      <w:bookmarkEnd w:id="165"/>
      <w:bookmarkEnd w:id="166"/>
      <w:bookmarkEnd w:id="167"/>
    </w:p>
    <w:p w14:paraId="7E8BF94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23.1除资格审查认定错误和价格计算错误外，采购人、采购代理机构不以任何理由组织重新评审。</w:t>
      </w:r>
    </w:p>
    <w:p w14:paraId="7A106830">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23.2采购人、采购代理机构发现谈判小组未按照谈判文件规定的评定成交标准进行评审的，应当重新开展采购活动，并同时书面报告同级财政部门。</w:t>
      </w:r>
    </w:p>
    <w:p w14:paraId="4984AB97">
      <w:pPr>
        <w:pStyle w:val="4"/>
        <w:adjustRightInd w:val="0"/>
        <w:snapToGrid w:val="0"/>
        <w:spacing w:before="156" w:beforeLines="50" w:after="0" w:line="240" w:lineRule="auto"/>
        <w:rPr>
          <w:rFonts w:ascii="宋体" w:hAnsi="宋体" w:cs="宋体"/>
          <w:sz w:val="24"/>
          <w:szCs w:val="24"/>
        </w:rPr>
      </w:pPr>
      <w:bookmarkStart w:id="168" w:name="_Toc12673"/>
      <w:bookmarkStart w:id="169" w:name="_Toc8463"/>
      <w:bookmarkStart w:id="170" w:name="_Toc3509"/>
      <w:bookmarkStart w:id="171" w:name="_Toc26374_WPSOffice_Level3"/>
      <w:bookmarkStart w:id="172" w:name="_Toc1388_WPSOffice_Level3"/>
      <w:r>
        <w:rPr>
          <w:rFonts w:hint="eastAsia" w:ascii="宋体" w:hAnsi="宋体" w:cs="宋体"/>
          <w:sz w:val="24"/>
          <w:szCs w:val="24"/>
        </w:rPr>
        <w:t>24.谈判终止</w:t>
      </w:r>
      <w:bookmarkEnd w:id="168"/>
      <w:bookmarkEnd w:id="169"/>
      <w:bookmarkEnd w:id="170"/>
      <w:bookmarkEnd w:id="171"/>
      <w:bookmarkEnd w:id="172"/>
    </w:p>
    <w:p w14:paraId="47FC17D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24.1出现下列情形之一的，采购人、采购代理机构应当终止竞争性谈判采购活动，在指定的媒体上发布项目终止公告并说明原因，重新开展采购活动： </w:t>
      </w:r>
    </w:p>
    <w:p w14:paraId="15B8699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（1）因情况变化，不再符合规定的竞争性谈判采购方式适用情形的；</w:t>
      </w:r>
    </w:p>
    <w:p w14:paraId="2573F8A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（2）出现影响采购公正的违法、违规行为的；</w:t>
      </w:r>
    </w:p>
    <w:p w14:paraId="72BCA34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（3）在采购过程中符合谈判要求的供应商或者报价未超过采购预算的供应商不足3家的，或者提交最后报价的供应商少于3家的；</w:t>
      </w:r>
    </w:p>
    <w:p w14:paraId="74A5252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（4）因重大变故，采购任务取消的。</w:t>
      </w:r>
    </w:p>
    <w:p w14:paraId="118120D6">
      <w:pPr>
        <w:pStyle w:val="4"/>
        <w:adjustRightInd w:val="0"/>
        <w:snapToGrid w:val="0"/>
        <w:spacing w:before="156" w:beforeLines="50" w:after="0" w:line="240" w:lineRule="auto"/>
        <w:rPr>
          <w:rFonts w:ascii="宋体" w:hAnsi="宋体" w:cs="宋体"/>
          <w:sz w:val="24"/>
          <w:szCs w:val="24"/>
        </w:rPr>
      </w:pPr>
      <w:bookmarkStart w:id="173" w:name="_Toc20688_WPSOffice_Level3"/>
      <w:bookmarkStart w:id="174" w:name="_Toc11721"/>
      <w:bookmarkStart w:id="175" w:name="_Toc32730"/>
      <w:bookmarkStart w:id="176" w:name="_Toc20574"/>
      <w:bookmarkStart w:id="177" w:name="_Toc18635_WPSOffice_Level3"/>
      <w:r>
        <w:rPr>
          <w:rFonts w:hint="eastAsia" w:ascii="宋体" w:hAnsi="宋体" w:cs="宋体"/>
          <w:sz w:val="24"/>
          <w:szCs w:val="24"/>
        </w:rPr>
        <w:t>25.串通情形认定及处理</w:t>
      </w:r>
      <w:bookmarkEnd w:id="173"/>
      <w:bookmarkEnd w:id="174"/>
      <w:bookmarkEnd w:id="175"/>
      <w:bookmarkEnd w:id="176"/>
      <w:bookmarkEnd w:id="177"/>
    </w:p>
    <w:p w14:paraId="2E28A0D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25.1供应商不得与采购人、采购代理机构、其他供应商恶意串通；不得向采购人、采购代理机构或者谈判小组成员行贿或者提供其他不正当利益；不得提供虚假材料谋取成交；不得以任何方式干扰、影响采购工作。</w:t>
      </w:r>
    </w:p>
    <w:p w14:paraId="0D5A7A0A">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25.2有下列情形之一的，成交无效，对供应商</w:t>
      </w:r>
      <w:r>
        <w:rPr>
          <w:rFonts w:hint="eastAsia" w:ascii="新宋体" w:hAnsi="新宋体" w:eastAsia="新宋体" w:cs="新宋体"/>
          <w:kern w:val="0"/>
          <w:sz w:val="24"/>
          <w:szCs w:val="22"/>
          <w:lang w:val="zh-CN"/>
        </w:rPr>
        <w:t>依照《政府采购法》第七十七条的规定追究法律责任：</w:t>
      </w:r>
    </w:p>
    <w:p w14:paraId="60A67239">
      <w:pPr>
        <w:tabs>
          <w:tab w:val="left" w:pos="840"/>
        </w:tabs>
        <w:spacing w:line="400" w:lineRule="exact"/>
        <w:ind w:firstLine="360" w:firstLineChars="150"/>
        <w:rPr>
          <w:rFonts w:ascii="新宋体" w:hAnsi="新宋体" w:eastAsia="新宋体" w:cs="新宋体"/>
          <w:kern w:val="0"/>
          <w:sz w:val="24"/>
          <w:szCs w:val="22"/>
        </w:rPr>
      </w:pPr>
      <w:bookmarkStart w:id="178" w:name="_Toc34637770"/>
      <w:bookmarkStart w:id="179" w:name="_Toc22761"/>
      <w:r>
        <w:rPr>
          <w:rFonts w:hint="eastAsia" w:ascii="新宋体" w:hAnsi="新宋体" w:eastAsia="新宋体" w:cs="新宋体"/>
          <w:kern w:val="0"/>
          <w:sz w:val="24"/>
          <w:szCs w:val="22"/>
        </w:rPr>
        <w:t>（1）供应商直接或者间接从采购人或者采购代理机构处获得其他供应商的相关情况并修改其响应文件；</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（2）供应商按照采购人或者采购代理机构的授意撤换、修改响应文件；</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（3）供应商之间协商报价、技术方案等响应文件的实质性内容；</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（4）属于同一集团、协会、商会等组织成员的供应商按照该组织要求协同参加政府采购活动；</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（5）供应商之间事先约定由某一特定供应商成交；</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（6）供应商之间商定部分供应商放弃参加政府采购活动或者放弃成交；</w:t>
      </w:r>
      <w:r>
        <w:rPr>
          <w:rFonts w:hint="eastAsia" w:ascii="新宋体" w:hAnsi="新宋体" w:eastAsia="新宋体" w:cs="新宋体"/>
          <w:kern w:val="0"/>
          <w:sz w:val="24"/>
          <w:szCs w:val="22"/>
        </w:rPr>
        <w:br w:type="textWrapping"/>
      </w:r>
      <w:r>
        <w:rPr>
          <w:rFonts w:hint="eastAsia" w:ascii="新宋体" w:hAnsi="新宋体" w:eastAsia="新宋体" w:cs="新宋体"/>
          <w:kern w:val="0"/>
          <w:sz w:val="24"/>
          <w:szCs w:val="22"/>
        </w:rPr>
        <w:t xml:space="preserve">   （7）供应商与采购人或者采购代理机构之间、供应商相互之间，为谋求特定供应商成交或者排斥其他供应商的其他串通行为。</w:t>
      </w:r>
    </w:p>
    <w:p w14:paraId="1B9AE12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25.3 有下列情形之一的，视为供应商串通，其响应无效：</w:t>
      </w:r>
    </w:p>
    <w:p w14:paraId="574A2C4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（1）不同供应商的响应文件由同一单位或者个人编制；</w:t>
      </w:r>
    </w:p>
    <w:p w14:paraId="7F310D9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（2）不同供应商委托同一单位或者个人办理谈判事宜；</w:t>
      </w:r>
    </w:p>
    <w:p w14:paraId="0622CAEE">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（3）不同供应商的响应文件载明的项目管理成员或者联系人员为同一人；</w:t>
      </w:r>
    </w:p>
    <w:p w14:paraId="55E4ECB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（4）不同供应商的响应文件异常一致或者报价呈规律性差异；</w:t>
      </w:r>
    </w:p>
    <w:p w14:paraId="7C549C3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（5）不同供应商的响应文件相互混装；</w:t>
      </w:r>
    </w:p>
    <w:p w14:paraId="100981C6">
      <w:pPr>
        <w:tabs>
          <w:tab w:val="left" w:pos="840"/>
        </w:tabs>
        <w:spacing w:line="400" w:lineRule="exact"/>
        <w:ind w:firstLine="360" w:firstLineChars="150"/>
        <w:rPr>
          <w:rFonts w:ascii="宋体" w:hAnsi="宋体" w:cs="宋体"/>
          <w:b/>
          <w:bCs/>
          <w:sz w:val="28"/>
          <w:szCs w:val="28"/>
        </w:rPr>
      </w:pPr>
      <w:r>
        <w:rPr>
          <w:rFonts w:hint="eastAsia" w:ascii="新宋体" w:hAnsi="新宋体" w:eastAsia="新宋体" w:cs="新宋体"/>
          <w:kern w:val="0"/>
          <w:sz w:val="24"/>
          <w:szCs w:val="22"/>
        </w:rPr>
        <w:t>（6）不同供应商的保证金从同一单位或者个人的账户转出。</w:t>
      </w:r>
      <w:r>
        <w:rPr>
          <w:rFonts w:hint="eastAsia" w:ascii="新宋体" w:hAnsi="新宋体" w:eastAsia="新宋体" w:cs="新宋体"/>
          <w:kern w:val="0"/>
          <w:sz w:val="24"/>
          <w:szCs w:val="22"/>
        </w:rPr>
        <w:br w:type="textWrapping"/>
      </w:r>
      <w:r>
        <w:rPr>
          <w:rFonts w:hint="eastAsia" w:ascii="宋体" w:hAnsi="宋体" w:cs="宋体"/>
          <w:sz w:val="28"/>
          <w:szCs w:val="28"/>
        </w:rPr>
        <w:t xml:space="preserve">              </w:t>
      </w:r>
      <w:r>
        <w:rPr>
          <w:rFonts w:hint="eastAsia" w:ascii="宋体" w:hAnsi="宋体" w:cs="宋体"/>
          <w:b/>
          <w:bCs/>
          <w:sz w:val="28"/>
          <w:szCs w:val="28"/>
        </w:rPr>
        <w:t xml:space="preserve"> 六、成交结果信息公布与授予合同</w:t>
      </w:r>
      <w:bookmarkEnd w:id="178"/>
      <w:bookmarkEnd w:id="179"/>
    </w:p>
    <w:p w14:paraId="0574A6C5">
      <w:pPr>
        <w:pStyle w:val="4"/>
        <w:adjustRightInd w:val="0"/>
        <w:snapToGrid w:val="0"/>
        <w:spacing w:before="156" w:beforeLines="50" w:after="0" w:line="240" w:lineRule="auto"/>
        <w:rPr>
          <w:rFonts w:ascii="宋体" w:hAnsi="宋体" w:cs="宋体"/>
          <w:sz w:val="24"/>
          <w:szCs w:val="24"/>
        </w:rPr>
      </w:pPr>
      <w:bookmarkStart w:id="180" w:name="_Toc28490"/>
      <w:bookmarkStart w:id="181" w:name="_Toc947"/>
      <w:bookmarkStart w:id="182" w:name="_Toc23126"/>
      <w:bookmarkStart w:id="183" w:name="_Toc30784_WPSOffice_Level3"/>
      <w:bookmarkStart w:id="184" w:name="_Toc8339_WPSOffice_Level3"/>
      <w:r>
        <w:rPr>
          <w:rFonts w:hint="eastAsia" w:ascii="宋体" w:hAnsi="宋体" w:cs="宋体"/>
          <w:sz w:val="24"/>
          <w:szCs w:val="24"/>
        </w:rPr>
        <w:t>26.成交信息的公布与通知</w:t>
      </w:r>
      <w:bookmarkEnd w:id="180"/>
      <w:bookmarkEnd w:id="181"/>
      <w:bookmarkEnd w:id="182"/>
      <w:bookmarkEnd w:id="183"/>
      <w:bookmarkEnd w:id="184"/>
    </w:p>
    <w:p w14:paraId="6411BB3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26.1代理机构应自确定成交供应商之日起2个工作日内在青海政府采购网上公告成交结果，同时向成交供应商发出《成交通知书》。成交通知书对采购人和成交供应商具有同等法律效力。</w:t>
      </w:r>
    </w:p>
    <w:p w14:paraId="19C3425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26.2成交结果公告应当包括以下内容：</w:t>
      </w:r>
    </w:p>
    <w:p w14:paraId="5D2A343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（1）采购人和采购代理机构的名称、地址和联系方式；</w:t>
      </w:r>
    </w:p>
    <w:p w14:paraId="3015C36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（2）项目名称和项目编号；</w:t>
      </w:r>
    </w:p>
    <w:p w14:paraId="461D606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（3）成交供应商名称、地址和成交金额；</w:t>
      </w:r>
    </w:p>
    <w:p w14:paraId="205A98A1">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（4）主要成交标的的名称、规格型号、数量、单价、服务要求；</w:t>
      </w:r>
    </w:p>
    <w:p w14:paraId="2C3E5EB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（5）谈判小组成员名单。</w:t>
      </w:r>
    </w:p>
    <w:p w14:paraId="25F56495">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26.3《成交通知书》发出后，采购人不得违法改变采购结果，成交供应商无正当理由不得放弃。</w:t>
      </w:r>
    </w:p>
    <w:p w14:paraId="15E75F9F">
      <w:pPr>
        <w:pStyle w:val="4"/>
        <w:adjustRightInd w:val="0"/>
        <w:snapToGrid w:val="0"/>
        <w:spacing w:before="156" w:beforeLines="50" w:after="0" w:line="240" w:lineRule="auto"/>
        <w:rPr>
          <w:rFonts w:ascii="宋体" w:hAnsi="宋体" w:cs="宋体"/>
          <w:sz w:val="24"/>
          <w:szCs w:val="24"/>
        </w:rPr>
      </w:pPr>
      <w:bookmarkStart w:id="185" w:name="_Toc29441"/>
      <w:bookmarkStart w:id="186" w:name="_Toc1580"/>
      <w:bookmarkStart w:id="187" w:name="_Toc20586"/>
      <w:bookmarkStart w:id="188" w:name="_Toc5068_WPSOffice_Level3"/>
      <w:bookmarkStart w:id="189" w:name="_Toc13860_WPSOffice_Level3"/>
      <w:r>
        <w:rPr>
          <w:rFonts w:hint="eastAsia" w:ascii="宋体" w:hAnsi="宋体" w:cs="宋体"/>
          <w:sz w:val="24"/>
          <w:szCs w:val="24"/>
        </w:rPr>
        <w:t>27.授予合同</w:t>
      </w:r>
      <w:bookmarkEnd w:id="185"/>
      <w:bookmarkEnd w:id="186"/>
      <w:bookmarkEnd w:id="187"/>
      <w:bookmarkEnd w:id="188"/>
      <w:bookmarkEnd w:id="189"/>
    </w:p>
    <w:p w14:paraId="627C1664">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27.1谈判文件、成交供应商的响应文件及其补充的响应文件、成交通知书等均为签订政府采购合同的依据。</w:t>
      </w:r>
    </w:p>
    <w:p w14:paraId="6AE1ACC6">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27.2采购人与成交供应商双方应当自《成交通知书》发出之日起30日内，按照谈判文件确定的合同文本以及采购标的、规格型号、采购金额、采购数量、技术和服务要求等事项签订政府采购合同。</w:t>
      </w:r>
    </w:p>
    <w:p w14:paraId="6AF3F56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27.3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FA74474">
      <w:pPr>
        <w:tabs>
          <w:tab w:val="left" w:pos="840"/>
        </w:tabs>
        <w:spacing w:line="400" w:lineRule="exact"/>
        <w:ind w:firstLine="360" w:firstLineChars="150"/>
        <w:rPr>
          <w:rFonts w:ascii="新宋体" w:hAnsi="新宋体" w:eastAsia="新宋体" w:cs="新宋体"/>
          <w:kern w:val="0"/>
          <w:sz w:val="24"/>
          <w:szCs w:val="22"/>
        </w:rPr>
      </w:pPr>
      <w:bookmarkStart w:id="190" w:name="_Toc376936761"/>
      <w:bookmarkStart w:id="191" w:name="_Toc325726030"/>
      <w:r>
        <w:rPr>
          <w:rFonts w:hint="eastAsia" w:ascii="新宋体" w:hAnsi="新宋体" w:eastAsia="新宋体" w:cs="新宋体"/>
          <w:kern w:val="0"/>
          <w:sz w:val="24"/>
          <w:szCs w:val="22"/>
        </w:rPr>
        <w:t>27.4采购人或采购代理机构应当自采购合同签订之日起2个工作日内，将采购合同在青海政府采购网上公告，但政府采购合同中涉及国家秘密、商业秘密的内容除外。</w:t>
      </w:r>
    </w:p>
    <w:p w14:paraId="21FDED54">
      <w:pPr>
        <w:pStyle w:val="4"/>
        <w:adjustRightInd w:val="0"/>
        <w:snapToGrid w:val="0"/>
        <w:spacing w:before="156" w:beforeLines="50" w:after="0" w:line="240" w:lineRule="auto"/>
        <w:rPr>
          <w:rFonts w:ascii="宋体" w:hAnsi="宋体" w:cs="宋体"/>
          <w:sz w:val="24"/>
          <w:szCs w:val="24"/>
        </w:rPr>
      </w:pPr>
      <w:bookmarkStart w:id="192" w:name="_Toc16258_WPSOffice_Level3"/>
      <w:bookmarkStart w:id="193" w:name="_Toc14343"/>
      <w:bookmarkStart w:id="194" w:name="_Toc8740_WPSOffice_Level3"/>
      <w:bookmarkStart w:id="195" w:name="_Toc16374"/>
      <w:bookmarkStart w:id="196" w:name="_Toc32538"/>
      <w:r>
        <w:rPr>
          <w:rFonts w:hint="eastAsia" w:ascii="宋体" w:hAnsi="宋体" w:cs="宋体"/>
          <w:sz w:val="24"/>
          <w:szCs w:val="24"/>
        </w:rPr>
        <w:t>28.履约验收</w:t>
      </w:r>
      <w:bookmarkEnd w:id="192"/>
      <w:bookmarkEnd w:id="193"/>
      <w:bookmarkEnd w:id="194"/>
      <w:bookmarkEnd w:id="195"/>
      <w:bookmarkEnd w:id="196"/>
    </w:p>
    <w:p w14:paraId="761AAFF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28.1履约保证金：（或根据《政府采购实施条例》第四十八条明确约定保证金缴纳数额及方式）</w:t>
      </w:r>
    </w:p>
    <w:p w14:paraId="5FA9CE9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28.2采购人或者采购代理机构应当按照政府采购合同规定的技术、服务、安全标准组织对供应商履约情况进行验收，并出具验收书。验收书应当包括每一项技术、服务、安全标准的履约情况。</w:t>
      </w:r>
    </w:p>
    <w:p w14:paraId="3334B0C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28.3采购人可以邀请参加本项目的其他供应商或者第三方机构参与验收。参与验收的供应商或者第三方机构的意见作为验收书的参考资料一并存档。</w:t>
      </w:r>
    </w:p>
    <w:p w14:paraId="09AA27B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28.4采购人应当加强履约管理，并按照采购合同约定，及时向成交供应商支付采购资金。对于成交供应商违反采购合同约定的行为，采购人应当及时处理，依法追究其违约责任。</w:t>
      </w:r>
    </w:p>
    <w:p w14:paraId="410CB0F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28.5采购人、采购代理机构应当建立真实完整的谈判档案，妥善保存谈判的相关资料。</w:t>
      </w:r>
    </w:p>
    <w:p w14:paraId="5F3BA249">
      <w:pPr>
        <w:pStyle w:val="4"/>
        <w:adjustRightInd w:val="0"/>
        <w:snapToGrid w:val="0"/>
        <w:spacing w:before="156" w:beforeLines="50" w:after="0" w:line="240" w:lineRule="auto"/>
        <w:jc w:val="center"/>
        <w:rPr>
          <w:rFonts w:ascii="宋体" w:hAnsi="宋体" w:cs="宋体"/>
          <w:sz w:val="28"/>
          <w:szCs w:val="28"/>
        </w:rPr>
      </w:pPr>
      <w:bookmarkStart w:id="197" w:name="_Toc2658_WPSOffice_Level2"/>
      <w:bookmarkStart w:id="198" w:name="_Toc31604_WPSOffice_Level2"/>
      <w:bookmarkStart w:id="199" w:name="_Toc4328"/>
      <w:bookmarkStart w:id="200" w:name="_Toc3517_WPSOffice_Level2"/>
      <w:bookmarkStart w:id="201" w:name="_Toc6881"/>
      <w:bookmarkStart w:id="202" w:name="_Toc2728"/>
      <w:bookmarkStart w:id="203" w:name="_Toc32362"/>
      <w:r>
        <w:rPr>
          <w:rFonts w:hint="eastAsia" w:ascii="宋体" w:hAnsi="宋体" w:cs="宋体"/>
          <w:sz w:val="28"/>
          <w:szCs w:val="28"/>
        </w:rPr>
        <w:t>七、询问与质疑</w:t>
      </w:r>
      <w:bookmarkEnd w:id="190"/>
      <w:bookmarkEnd w:id="191"/>
      <w:bookmarkEnd w:id="197"/>
      <w:bookmarkEnd w:id="198"/>
      <w:bookmarkEnd w:id="199"/>
      <w:bookmarkEnd w:id="200"/>
      <w:bookmarkEnd w:id="201"/>
      <w:bookmarkEnd w:id="202"/>
      <w:bookmarkEnd w:id="203"/>
    </w:p>
    <w:p w14:paraId="5AABE99D">
      <w:pPr>
        <w:pStyle w:val="4"/>
        <w:adjustRightInd w:val="0"/>
        <w:snapToGrid w:val="0"/>
        <w:spacing w:before="156" w:beforeLines="50" w:after="0" w:line="240" w:lineRule="auto"/>
        <w:rPr>
          <w:rFonts w:ascii="宋体" w:hAnsi="宋体" w:cs="宋体"/>
          <w:sz w:val="24"/>
          <w:szCs w:val="24"/>
        </w:rPr>
      </w:pPr>
      <w:bookmarkStart w:id="204" w:name="_Toc23314_WPSOffice_Level3"/>
      <w:bookmarkStart w:id="205" w:name="_Toc21641"/>
      <w:bookmarkStart w:id="206" w:name="_Toc29785"/>
      <w:bookmarkStart w:id="207" w:name="_Toc14109"/>
      <w:bookmarkStart w:id="208" w:name="_Toc25982_WPSOffice_Level3"/>
      <w:r>
        <w:rPr>
          <w:rFonts w:hint="eastAsia" w:ascii="宋体" w:hAnsi="宋体" w:cs="宋体"/>
          <w:sz w:val="24"/>
          <w:szCs w:val="24"/>
        </w:rPr>
        <w:t>29.对采购过程、结果的询问及质疑</w:t>
      </w:r>
      <w:bookmarkEnd w:id="204"/>
      <w:bookmarkEnd w:id="205"/>
      <w:bookmarkEnd w:id="206"/>
      <w:bookmarkEnd w:id="207"/>
      <w:bookmarkEnd w:id="208"/>
    </w:p>
    <w:p w14:paraId="686922B9">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29.1供应商对政府采购过程、结果有疑问的，可以向采购人、采购代理机构提出询问。</w:t>
      </w:r>
    </w:p>
    <w:p w14:paraId="1659A087">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29.2参与所质疑项目的供应商认为采购过程、成交结果使自己的权益受到损害的，可以在知道或者应知其权益受到损害之日起7个工作日内，以书面形式向采购人、采购代理机构提出质疑。</w:t>
      </w:r>
    </w:p>
    <w:p w14:paraId="7EE6609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29.3供应商应在法定质疑期内一次性提出针对同一采购程序环节的质疑。</w:t>
      </w:r>
    </w:p>
    <w:p w14:paraId="718E5D0D">
      <w:pPr>
        <w:pStyle w:val="4"/>
        <w:adjustRightInd w:val="0"/>
        <w:snapToGrid w:val="0"/>
        <w:spacing w:before="156" w:beforeLines="50" w:after="0" w:line="240" w:lineRule="auto"/>
        <w:jc w:val="center"/>
        <w:rPr>
          <w:rFonts w:ascii="宋体" w:hAnsi="宋体" w:cs="宋体"/>
          <w:sz w:val="28"/>
          <w:szCs w:val="28"/>
        </w:rPr>
      </w:pPr>
      <w:bookmarkStart w:id="209" w:name="_Toc28133"/>
      <w:bookmarkStart w:id="210" w:name="_Toc34637771"/>
      <w:bookmarkStart w:id="211" w:name="_Toc6866_WPSOffice_Level2"/>
      <w:bookmarkStart w:id="212" w:name="_Toc22201076"/>
      <w:bookmarkStart w:id="213" w:name="_Toc4534"/>
      <w:bookmarkStart w:id="214" w:name="_Toc9701_WPSOffice_Level2"/>
      <w:bookmarkStart w:id="215" w:name="_Toc22889"/>
      <w:bookmarkStart w:id="216" w:name="_Toc21832"/>
      <w:bookmarkStart w:id="217" w:name="_Toc11509_WPSOffice_Level2"/>
      <w:r>
        <w:rPr>
          <w:rFonts w:hint="eastAsia" w:ascii="宋体" w:hAnsi="宋体" w:cs="宋体"/>
          <w:sz w:val="28"/>
          <w:szCs w:val="28"/>
        </w:rPr>
        <w:t>八、政府采购政策</w:t>
      </w:r>
      <w:bookmarkEnd w:id="209"/>
      <w:bookmarkEnd w:id="210"/>
      <w:bookmarkEnd w:id="211"/>
      <w:bookmarkEnd w:id="212"/>
      <w:bookmarkEnd w:id="213"/>
      <w:bookmarkEnd w:id="214"/>
      <w:bookmarkEnd w:id="215"/>
      <w:bookmarkEnd w:id="216"/>
      <w:bookmarkEnd w:id="217"/>
    </w:p>
    <w:p w14:paraId="120E0EC3">
      <w:pPr>
        <w:pStyle w:val="4"/>
        <w:adjustRightInd w:val="0"/>
        <w:snapToGrid w:val="0"/>
        <w:spacing w:before="156" w:beforeLines="50" w:after="0" w:line="240" w:lineRule="auto"/>
        <w:rPr>
          <w:rFonts w:ascii="宋体" w:hAnsi="宋体" w:cs="宋体"/>
          <w:sz w:val="28"/>
          <w:szCs w:val="28"/>
        </w:rPr>
      </w:pPr>
      <w:bookmarkStart w:id="218" w:name="_Toc27584"/>
      <w:bookmarkStart w:id="219" w:name="_Toc19360_WPSOffice_Level3"/>
      <w:bookmarkStart w:id="220" w:name="_Toc22921"/>
      <w:bookmarkStart w:id="221" w:name="_Toc17253_WPSOffice_Level3"/>
      <w:bookmarkStart w:id="222" w:name="_Toc16893"/>
      <w:r>
        <w:rPr>
          <w:rFonts w:hint="eastAsia" w:ascii="宋体" w:hAnsi="宋体" w:cs="宋体"/>
          <w:sz w:val="28"/>
          <w:szCs w:val="28"/>
        </w:rPr>
        <w:t>30.政府采购政策</w:t>
      </w:r>
      <w:bookmarkEnd w:id="218"/>
      <w:bookmarkEnd w:id="219"/>
      <w:bookmarkEnd w:id="220"/>
      <w:bookmarkEnd w:id="221"/>
      <w:bookmarkEnd w:id="222"/>
    </w:p>
    <w:p w14:paraId="75CBDED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w:t>
      </w:r>
      <w:r>
        <w:rPr>
          <w:rFonts w:hint="eastAsia" w:ascii="宋体" w:hAnsi="宋体" w:cs="宋体"/>
          <w:sz w:val="28"/>
          <w:szCs w:val="28"/>
        </w:rPr>
        <w:t>.</w:t>
      </w:r>
      <w:r>
        <w:rPr>
          <w:rFonts w:hint="eastAsia" w:ascii="新宋体" w:hAnsi="新宋体" w:eastAsia="新宋体" w:cs="新宋体"/>
          <w:kern w:val="0"/>
          <w:sz w:val="24"/>
          <w:szCs w:val="22"/>
        </w:rPr>
        <w:t>1节能产品、环境标志产品的采购：</w:t>
      </w:r>
    </w:p>
    <w:p w14:paraId="414E980C">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BFB229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30.2价格评审优惠：</w:t>
      </w:r>
    </w:p>
    <w:p w14:paraId="3A905F82">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（1）供应商为中小企业，且提供本企业生产的货物或者提供其他小型、微型企业生产的货物，价格按相关规定给予10%的价格折扣，用扣除后的价格参与评审。本项所称货物不包括使用大型企业注册商标的货物；</w:t>
      </w:r>
    </w:p>
    <w:p w14:paraId="5C69CD5A">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 xml:space="preserve">（2）残疾人福利性单位视同中小企业，享受评审中价格扣除等促进中小企业发展的政府采购政策。 </w:t>
      </w:r>
    </w:p>
    <w:p w14:paraId="4FA1B15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30.3供应商同时符合中小企业、残疾人福利性单位要求的，评审时只有一种类型享受价格评审优惠政策；</w:t>
      </w:r>
    </w:p>
    <w:p w14:paraId="55F75C7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30.4响应文件符合本章前款规定的，供应商应提供相关证明资料，且所提供资料必须真实可信。如有虚假，将依法承担相应责任。</w:t>
      </w:r>
    </w:p>
    <w:p w14:paraId="328C0E2D">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30.5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179FB4A1">
      <w:pPr>
        <w:tabs>
          <w:tab w:val="left" w:pos="840"/>
        </w:tabs>
        <w:spacing w:line="400" w:lineRule="exact"/>
        <w:jc w:val="center"/>
        <w:rPr>
          <w:rFonts w:ascii="宋体" w:hAnsi="宋体" w:cs="宋体"/>
          <w:b/>
          <w:bCs/>
          <w:sz w:val="28"/>
          <w:szCs w:val="28"/>
        </w:rPr>
      </w:pPr>
      <w:bookmarkStart w:id="223" w:name="_Toc28078_WPSOffice_Level2"/>
      <w:bookmarkStart w:id="224" w:name="_Toc15805"/>
      <w:bookmarkStart w:id="225" w:name="_Toc30960"/>
      <w:bookmarkStart w:id="226" w:name="_Toc15316"/>
      <w:bookmarkStart w:id="227" w:name="_Toc34637772"/>
      <w:bookmarkStart w:id="228" w:name="_Toc10843_WPSOffice_Level2"/>
      <w:bookmarkStart w:id="229" w:name="_Toc22869"/>
      <w:bookmarkStart w:id="230" w:name="_Toc3719_WPSOffice_Level2"/>
      <w:r>
        <w:rPr>
          <w:rFonts w:hint="eastAsia" w:ascii="宋体" w:hAnsi="宋体" w:cs="宋体"/>
          <w:b/>
          <w:bCs/>
          <w:sz w:val="28"/>
          <w:szCs w:val="28"/>
        </w:rPr>
        <w:t>九、其他规定</w:t>
      </w:r>
      <w:bookmarkEnd w:id="223"/>
      <w:bookmarkEnd w:id="224"/>
      <w:bookmarkEnd w:id="225"/>
      <w:bookmarkEnd w:id="226"/>
      <w:bookmarkEnd w:id="227"/>
      <w:bookmarkEnd w:id="228"/>
      <w:bookmarkEnd w:id="229"/>
      <w:bookmarkEnd w:id="230"/>
    </w:p>
    <w:p w14:paraId="02E9DABE">
      <w:pPr>
        <w:pStyle w:val="4"/>
        <w:adjustRightInd w:val="0"/>
        <w:snapToGrid w:val="0"/>
        <w:spacing w:before="156" w:beforeLines="50" w:after="0" w:line="240" w:lineRule="auto"/>
        <w:rPr>
          <w:rFonts w:ascii="宋体" w:hAnsi="宋体" w:cs="宋体"/>
          <w:sz w:val="24"/>
          <w:szCs w:val="24"/>
        </w:rPr>
      </w:pPr>
      <w:bookmarkStart w:id="231" w:name="_Toc10855"/>
      <w:bookmarkStart w:id="232" w:name="_Toc12390_WPSOffice_Level3"/>
      <w:bookmarkStart w:id="233" w:name="_Toc22185_WPSOffice_Level3"/>
      <w:bookmarkStart w:id="234" w:name="_Toc10247"/>
      <w:bookmarkStart w:id="235" w:name="_Toc31158"/>
      <w:r>
        <w:rPr>
          <w:rFonts w:hint="eastAsia" w:ascii="宋体" w:hAnsi="宋体" w:cs="宋体"/>
          <w:sz w:val="24"/>
          <w:szCs w:val="24"/>
        </w:rPr>
        <w:t>32.代理服务费</w:t>
      </w:r>
      <w:bookmarkEnd w:id="231"/>
      <w:bookmarkEnd w:id="232"/>
      <w:bookmarkEnd w:id="233"/>
      <w:bookmarkEnd w:id="234"/>
      <w:bookmarkEnd w:id="235"/>
    </w:p>
    <w:p w14:paraId="48AABD98">
      <w:pPr>
        <w:adjustRightInd w:val="0"/>
        <w:snapToGrid w:val="0"/>
        <w:ind w:firstLine="480" w:firstLineChars="200"/>
        <w:jc w:val="left"/>
        <w:rPr>
          <w:rFonts w:ascii="宋体" w:hAnsi="宋体" w:cs="宋体"/>
          <w:sz w:val="28"/>
          <w:szCs w:val="28"/>
        </w:rPr>
      </w:pPr>
      <w:r>
        <w:rPr>
          <w:rFonts w:hint="eastAsia" w:ascii="新宋体" w:hAnsi="新宋体" w:eastAsia="新宋体" w:cs="新宋体"/>
          <w:kern w:val="0"/>
          <w:sz w:val="24"/>
          <w:szCs w:val="22"/>
        </w:rPr>
        <w:t>采购代理服务费由成交供应商支付的，供应商应按【</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】规定向采购代理机构交纳代理服务费，并在谈判文件中提供代理服务费承诺书。</w:t>
      </w:r>
    </w:p>
    <w:p w14:paraId="66CCA1FB">
      <w:pPr>
        <w:pStyle w:val="4"/>
        <w:adjustRightInd w:val="0"/>
        <w:snapToGrid w:val="0"/>
        <w:spacing w:before="156" w:beforeLines="50" w:after="0" w:line="240" w:lineRule="auto"/>
        <w:rPr>
          <w:rFonts w:ascii="宋体" w:hAnsi="宋体" w:cs="宋体"/>
          <w:sz w:val="24"/>
          <w:szCs w:val="24"/>
        </w:rPr>
      </w:pPr>
      <w:bookmarkStart w:id="236" w:name="_Toc18975"/>
      <w:bookmarkStart w:id="237" w:name="_Toc14580"/>
      <w:bookmarkStart w:id="238" w:name="_Toc1461_WPSOffice_Level3"/>
      <w:bookmarkStart w:id="239" w:name="_Toc16758"/>
      <w:bookmarkStart w:id="240" w:name="_Toc27699_WPSOffice_Level3"/>
      <w:r>
        <w:rPr>
          <w:rFonts w:hint="eastAsia" w:ascii="宋体" w:hAnsi="宋体" w:cs="宋体"/>
          <w:sz w:val="24"/>
          <w:szCs w:val="24"/>
        </w:rPr>
        <w:t>33.其他规定</w:t>
      </w:r>
      <w:bookmarkEnd w:id="236"/>
      <w:bookmarkEnd w:id="237"/>
      <w:bookmarkEnd w:id="238"/>
      <w:bookmarkEnd w:id="239"/>
      <w:bookmarkEnd w:id="240"/>
    </w:p>
    <w:p w14:paraId="34C9F553">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谈判文件的其他规定见【</w:t>
      </w:r>
      <w:r>
        <w:rPr>
          <w:rFonts w:hint="eastAsia" w:ascii="新宋体" w:hAnsi="新宋体" w:eastAsia="新宋体" w:cs="新宋体"/>
          <w:kern w:val="0"/>
          <w:sz w:val="24"/>
          <w:szCs w:val="22"/>
          <w:lang w:val="zh-CN"/>
        </w:rPr>
        <w:t>谈判须知前附表</w:t>
      </w:r>
      <w:r>
        <w:rPr>
          <w:rFonts w:hint="eastAsia" w:ascii="新宋体" w:hAnsi="新宋体" w:eastAsia="新宋体" w:cs="新宋体"/>
          <w:kern w:val="0"/>
          <w:sz w:val="24"/>
          <w:szCs w:val="22"/>
        </w:rPr>
        <w:t>】。</w:t>
      </w:r>
    </w:p>
    <w:p w14:paraId="4952760A">
      <w:pPr>
        <w:tabs>
          <w:tab w:val="left" w:pos="840"/>
        </w:tabs>
        <w:spacing w:line="400" w:lineRule="exact"/>
        <w:jc w:val="center"/>
        <w:rPr>
          <w:rFonts w:ascii="宋体" w:hAnsi="宋体" w:cs="宋体"/>
          <w:b/>
          <w:bCs/>
          <w:sz w:val="28"/>
          <w:szCs w:val="28"/>
        </w:rPr>
      </w:pPr>
      <w:bookmarkStart w:id="241" w:name="_Toc2404_WPSOffice_Level1"/>
      <w:bookmarkStart w:id="242" w:name="_Toc7566"/>
      <w:bookmarkStart w:id="243" w:name="_Toc20750"/>
      <w:bookmarkStart w:id="244" w:name="_Toc18130_WPSOffice_Level1"/>
      <w:bookmarkStart w:id="245" w:name="_Toc29561_WPSOffice_Level1"/>
      <w:bookmarkStart w:id="246" w:name="_Toc31765_WPSOffice_Level1"/>
      <w:bookmarkStart w:id="247" w:name="_Toc13204"/>
      <w:bookmarkStart w:id="248" w:name="_Toc7780_WPSOffice_Level1"/>
      <w:bookmarkStart w:id="249" w:name="_Toc34637773"/>
      <w:bookmarkStart w:id="250" w:name="_Toc4912_WPSOffice_Level1"/>
      <w:r>
        <w:rPr>
          <w:rFonts w:hint="eastAsia" w:ascii="新宋体" w:hAnsi="新宋体" w:eastAsia="新宋体" w:cs="新宋体"/>
          <w:kern w:val="0"/>
          <w:sz w:val="24"/>
          <w:szCs w:val="22"/>
        </w:rPr>
        <w:br w:type="page"/>
      </w:r>
      <w:bookmarkStart w:id="251" w:name="_Toc5886"/>
      <w:r>
        <w:rPr>
          <w:rFonts w:hint="eastAsia" w:ascii="宋体" w:hAnsi="宋体" w:cs="宋体"/>
          <w:b/>
          <w:bCs/>
          <w:sz w:val="32"/>
          <w:szCs w:val="32"/>
        </w:rPr>
        <w:t>第三部分 采购需求</w:t>
      </w:r>
      <w:bookmarkEnd w:id="241"/>
      <w:bookmarkEnd w:id="242"/>
      <w:bookmarkEnd w:id="243"/>
      <w:bookmarkEnd w:id="244"/>
      <w:bookmarkEnd w:id="245"/>
      <w:bookmarkEnd w:id="246"/>
      <w:bookmarkEnd w:id="247"/>
      <w:bookmarkEnd w:id="248"/>
      <w:bookmarkEnd w:id="249"/>
      <w:bookmarkEnd w:id="250"/>
      <w:bookmarkEnd w:id="251"/>
    </w:p>
    <w:p w14:paraId="0EE0DB1C">
      <w:pPr>
        <w:tabs>
          <w:tab w:val="left" w:pos="840"/>
        </w:tabs>
        <w:spacing w:line="400" w:lineRule="exact"/>
        <w:jc w:val="center"/>
        <w:rPr>
          <w:rFonts w:ascii="宋体" w:hAnsi="宋体" w:cs="宋体"/>
          <w:b/>
          <w:bCs/>
          <w:sz w:val="28"/>
          <w:szCs w:val="28"/>
        </w:rPr>
      </w:pPr>
    </w:p>
    <w:p w14:paraId="6E42BCB8">
      <w:pPr>
        <w:adjustRightInd w:val="0"/>
        <w:snapToGrid w:val="0"/>
        <w:spacing w:before="156" w:beforeLines="50"/>
        <w:jc w:val="center"/>
        <w:outlineLvl w:val="1"/>
        <w:rPr>
          <w:rFonts w:ascii="宋体" w:hAnsi="宋体" w:cs="宋体"/>
          <w:b/>
          <w:bCs/>
          <w:sz w:val="28"/>
          <w:szCs w:val="28"/>
          <w:lang w:val="zh-CN"/>
        </w:rPr>
      </w:pPr>
      <w:bookmarkStart w:id="252" w:name="_Toc13326_WPSOffice_Level2"/>
      <w:bookmarkStart w:id="253" w:name="_Toc8656"/>
      <w:bookmarkStart w:id="254" w:name="_Toc17070"/>
      <w:bookmarkStart w:id="255" w:name="_Toc22976"/>
      <w:bookmarkStart w:id="256" w:name="_Toc4601"/>
      <w:bookmarkStart w:id="257" w:name="_Toc20423_WPSOffice_Level2"/>
      <w:bookmarkStart w:id="258" w:name="_Toc19812_WPSOffice_Level2"/>
      <w:bookmarkStart w:id="259" w:name="_Toc515908232"/>
      <w:r>
        <w:rPr>
          <w:rFonts w:hint="eastAsia" w:ascii="宋体" w:hAnsi="宋体" w:cs="宋体"/>
          <w:b/>
          <w:bCs/>
          <w:sz w:val="28"/>
          <w:szCs w:val="28"/>
          <w:lang w:val="zh-CN"/>
        </w:rPr>
        <w:t>十、响应说明</w:t>
      </w:r>
      <w:bookmarkEnd w:id="252"/>
      <w:bookmarkEnd w:id="253"/>
      <w:bookmarkEnd w:id="254"/>
      <w:bookmarkEnd w:id="255"/>
      <w:bookmarkEnd w:id="256"/>
      <w:bookmarkEnd w:id="257"/>
      <w:bookmarkEnd w:id="258"/>
      <w:bookmarkEnd w:id="259"/>
    </w:p>
    <w:p w14:paraId="04D715C1">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供应商可以按照谈判文件规定的包号选择响应，但必须对所响应包号中的所有内容作为一个整体进行响应，不能拆分或少报，</w:t>
      </w:r>
      <w:r>
        <w:rPr>
          <w:rFonts w:hint="eastAsia" w:ascii="新宋体" w:hAnsi="新宋体" w:eastAsia="新宋体" w:cs="新宋体"/>
          <w:kern w:val="0"/>
          <w:sz w:val="24"/>
          <w:szCs w:val="22"/>
        </w:rPr>
        <w:t>如有缺项、漏项，其响应无效。</w:t>
      </w:r>
    </w:p>
    <w:p w14:paraId="20E2D3D0">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供应商必须如实填写“项目需求及技术参数表”，在响应产品“技术参数”栏中列出所响应产品的具体技术参数、指标；如果与谈判文件中提供的产品检测报告、彩页等证明材料中的实质性响应情况不一致或直接复制谈判文件“技术参数”内容的，按无效响应处理。</w:t>
      </w:r>
    </w:p>
    <w:p w14:paraId="7FB9FB2D">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3.谈判</w:t>
      </w:r>
      <w:r>
        <w:rPr>
          <w:rFonts w:hint="eastAsia" w:ascii="新宋体" w:hAnsi="新宋体" w:eastAsia="新宋体" w:cs="新宋体"/>
          <w:kern w:val="0"/>
          <w:sz w:val="24"/>
          <w:szCs w:val="22"/>
          <w:lang w:val="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14:paraId="5577E78B">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4.所提供产品或其任何一部分不得侵犯专利权、著作权、商标权和工业设计权等知识产权。</w:t>
      </w:r>
    </w:p>
    <w:p w14:paraId="6D6BFEA4">
      <w:pPr>
        <w:tabs>
          <w:tab w:val="left" w:pos="840"/>
        </w:tabs>
        <w:spacing w:line="400" w:lineRule="exact"/>
        <w:ind w:firstLine="360" w:firstLineChars="150"/>
        <w:rPr>
          <w:rFonts w:ascii="宋体" w:hAnsi="宋体" w:cs="宋体"/>
          <w:lang w:val="zh-CN"/>
        </w:rPr>
      </w:pPr>
      <w:r>
        <w:rPr>
          <w:rFonts w:hint="eastAsia" w:ascii="新宋体" w:hAnsi="新宋体" w:eastAsia="新宋体" w:cs="新宋体"/>
          <w:kern w:val="0"/>
          <w:sz w:val="24"/>
          <w:szCs w:val="22"/>
        </w:rPr>
        <w:t>5.</w:t>
      </w:r>
      <w:r>
        <w:rPr>
          <w:rFonts w:hint="eastAsia" w:ascii="宋体" w:hAnsi="宋体" w:cs="宋体"/>
          <w:color w:val="0000FF"/>
          <w:kern w:val="0"/>
        </w:rPr>
        <w:t>本项目标的物所属行业属于</w:t>
      </w:r>
      <w:r>
        <w:rPr>
          <w:rFonts w:hint="eastAsia" w:ascii="宋体" w:hAnsi="宋体" w:cs="宋体"/>
          <w:b/>
          <w:bCs/>
          <w:color w:val="0000FF"/>
          <w:kern w:val="0"/>
        </w:rPr>
        <w:t>工业</w:t>
      </w:r>
      <w:r>
        <w:rPr>
          <w:rFonts w:hint="eastAsia" w:ascii="宋体" w:hAnsi="宋体" w:cs="宋体"/>
          <w:b/>
          <w:bCs/>
          <w:kern w:val="0"/>
        </w:rPr>
        <w:t>。</w:t>
      </w:r>
    </w:p>
    <w:p w14:paraId="481F8D3A">
      <w:pPr>
        <w:tabs>
          <w:tab w:val="left" w:pos="840"/>
        </w:tabs>
        <w:spacing w:line="400" w:lineRule="exact"/>
        <w:rPr>
          <w:rFonts w:ascii="新宋体" w:hAnsi="新宋体" w:eastAsia="新宋体" w:cs="新宋体"/>
          <w:kern w:val="0"/>
          <w:sz w:val="24"/>
          <w:szCs w:val="22"/>
          <w:lang w:val="zh-CN"/>
        </w:rPr>
      </w:pPr>
    </w:p>
    <w:p w14:paraId="089D798C">
      <w:pPr>
        <w:tabs>
          <w:tab w:val="left" w:pos="840"/>
        </w:tabs>
        <w:spacing w:line="400" w:lineRule="exact"/>
        <w:jc w:val="center"/>
        <w:rPr>
          <w:rFonts w:ascii="新宋体" w:hAnsi="新宋体" w:eastAsia="新宋体" w:cs="新宋体"/>
          <w:b/>
          <w:bCs/>
          <w:kern w:val="0"/>
          <w:sz w:val="28"/>
          <w:szCs w:val="28"/>
          <w:lang w:val="zh-CN"/>
        </w:rPr>
      </w:pPr>
      <w:bookmarkStart w:id="260" w:name="_Toc10839"/>
      <w:bookmarkStart w:id="261" w:name="_Toc28791"/>
      <w:bookmarkStart w:id="262" w:name="_Toc16271_WPSOffice_Level2"/>
      <w:bookmarkStart w:id="263" w:name="_Toc22092"/>
      <w:bookmarkStart w:id="264" w:name="_Toc26560_WPSOffice_Level2"/>
      <w:bookmarkStart w:id="265" w:name="_Toc515908233"/>
      <w:bookmarkStart w:id="266" w:name="_Toc1475"/>
      <w:bookmarkStart w:id="267" w:name="_Toc19609_WPSOffice_Level2"/>
      <w:r>
        <w:rPr>
          <w:rFonts w:hint="eastAsia" w:ascii="新宋体" w:hAnsi="新宋体" w:eastAsia="新宋体" w:cs="新宋体"/>
          <w:b/>
          <w:bCs/>
          <w:kern w:val="0"/>
          <w:sz w:val="28"/>
          <w:szCs w:val="28"/>
          <w:lang w:val="zh-CN"/>
        </w:rPr>
        <w:t>十一、重要指标</w:t>
      </w:r>
      <w:bookmarkEnd w:id="260"/>
      <w:bookmarkEnd w:id="261"/>
      <w:bookmarkEnd w:id="262"/>
      <w:bookmarkEnd w:id="263"/>
      <w:bookmarkEnd w:id="264"/>
      <w:bookmarkEnd w:id="265"/>
      <w:bookmarkEnd w:id="266"/>
      <w:bookmarkEnd w:id="267"/>
    </w:p>
    <w:p w14:paraId="4CA03721">
      <w:pPr>
        <w:tabs>
          <w:tab w:val="left" w:pos="840"/>
        </w:tabs>
        <w:spacing w:line="400" w:lineRule="exact"/>
        <w:ind w:firstLine="360" w:firstLineChars="150"/>
        <w:rPr>
          <w:rFonts w:ascii="新宋体" w:hAnsi="新宋体" w:eastAsia="新宋体" w:cs="新宋体"/>
          <w:kern w:val="0"/>
          <w:sz w:val="24"/>
          <w:szCs w:val="22"/>
          <w:lang w:val="zh-CN"/>
        </w:rPr>
      </w:pPr>
      <w:bookmarkStart w:id="268" w:name="_Toc18880"/>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谈判文件在技术参数中列出了采购人可以接受的最低技术指标，供应商必须对“项目概况及技术参数表”中各项产品和指标进行实质性响应，所推荐的每一项产品在性能上不能低于所列的各项指标。否则，响应无效。</w:t>
      </w:r>
    </w:p>
    <w:p w14:paraId="4AEDEBD1">
      <w:pPr>
        <w:tabs>
          <w:tab w:val="left" w:pos="840"/>
        </w:tabs>
        <w:spacing w:line="400" w:lineRule="exact"/>
        <w:ind w:firstLine="360" w:firstLineChars="150"/>
        <w:rPr>
          <w:rFonts w:ascii="新宋体" w:hAnsi="新宋体" w:eastAsia="新宋体" w:cs="新宋体"/>
          <w:kern w:val="0"/>
          <w:sz w:val="24"/>
          <w:szCs w:val="22"/>
          <w:lang w:val="zh-CN"/>
        </w:rPr>
      </w:pP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谈判文件中凡需与原有设备、系统并机、兼容、匹配等要求的，请主动和采购人联系，取得原有设备、系统相关资料。若有谈判文件未提及或变更内容的，请及时与采购人或者采购代理机构联系。</w:t>
      </w:r>
    </w:p>
    <w:p w14:paraId="314F599F">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技术参数”中除注明签订合同时提供</w:t>
      </w:r>
      <w:r>
        <w:rPr>
          <w:rFonts w:hint="eastAsia" w:ascii="新宋体" w:hAnsi="新宋体" w:eastAsia="新宋体" w:cs="新宋体"/>
          <w:kern w:val="0"/>
          <w:sz w:val="24"/>
          <w:szCs w:val="22"/>
        </w:rPr>
        <w:t>的相关授权、服务承诺等资料以外，其余相关资料在响应时必须附在响应文件中。</w:t>
      </w:r>
    </w:p>
    <w:p w14:paraId="48EA6B48">
      <w:pPr>
        <w:tabs>
          <w:tab w:val="left" w:pos="840"/>
        </w:tabs>
        <w:spacing w:line="400" w:lineRule="exact"/>
        <w:ind w:firstLine="360" w:firstLineChars="150"/>
        <w:rPr>
          <w:rFonts w:ascii="新宋体" w:hAnsi="新宋体" w:eastAsia="新宋体" w:cs="新宋体"/>
          <w:color w:val="0000FF"/>
          <w:kern w:val="0"/>
          <w:sz w:val="24"/>
          <w:szCs w:val="22"/>
        </w:rPr>
      </w:pPr>
      <w:r>
        <w:rPr>
          <w:rFonts w:hint="eastAsia" w:ascii="新宋体" w:hAnsi="新宋体" w:eastAsia="新宋体" w:cs="新宋体"/>
          <w:kern w:val="0"/>
          <w:sz w:val="24"/>
          <w:szCs w:val="22"/>
        </w:rPr>
        <w:t>4.</w:t>
      </w:r>
      <w:r>
        <w:rPr>
          <w:rFonts w:hint="eastAsia" w:ascii="新宋体" w:hAnsi="新宋体" w:eastAsia="新宋体" w:cs="新宋体"/>
          <w:color w:val="0000FF"/>
          <w:kern w:val="0"/>
          <w:sz w:val="24"/>
          <w:szCs w:val="22"/>
        </w:rPr>
        <w:t>交货期：合同签订后90天 。</w:t>
      </w:r>
    </w:p>
    <w:p w14:paraId="58C00DA8">
      <w:pPr>
        <w:tabs>
          <w:tab w:val="left" w:pos="840"/>
        </w:tabs>
        <w:spacing w:line="400" w:lineRule="exact"/>
        <w:ind w:firstLine="360" w:firstLineChars="150"/>
        <w:rPr>
          <w:rFonts w:ascii="新宋体" w:hAnsi="新宋体" w:eastAsia="新宋体" w:cs="新宋体"/>
          <w:kern w:val="0"/>
          <w:sz w:val="24"/>
          <w:szCs w:val="22"/>
        </w:rPr>
      </w:pPr>
      <w:r>
        <w:rPr>
          <w:rFonts w:hint="eastAsia" w:ascii="新宋体" w:hAnsi="新宋体" w:eastAsia="新宋体" w:cs="新宋体"/>
          <w:kern w:val="0"/>
          <w:sz w:val="24"/>
          <w:szCs w:val="22"/>
        </w:rPr>
        <w:t>5.</w:t>
      </w:r>
      <w:r>
        <w:rPr>
          <w:rFonts w:hint="eastAsia" w:ascii="新宋体" w:hAnsi="新宋体" w:eastAsia="新宋体" w:cs="新宋体"/>
          <w:color w:val="0000FF"/>
          <w:kern w:val="0"/>
          <w:sz w:val="24"/>
          <w:szCs w:val="22"/>
          <w:lang w:val="zh-CN"/>
        </w:rPr>
        <w:t>免费质保期：验收合格即视为质量符合，无质保期限要求。</w:t>
      </w:r>
    </w:p>
    <w:p w14:paraId="0EFF4C38">
      <w:pPr>
        <w:tabs>
          <w:tab w:val="left" w:pos="840"/>
        </w:tabs>
        <w:adjustRightInd w:val="0"/>
        <w:snapToGrid w:val="0"/>
        <w:ind w:firstLine="3253" w:firstLineChars="1350"/>
        <w:rPr>
          <w:rFonts w:ascii="新宋体" w:hAnsi="新宋体" w:eastAsia="新宋体" w:cs="新宋体"/>
          <w:b/>
          <w:bCs/>
          <w:kern w:val="0"/>
          <w:sz w:val="24"/>
          <w:szCs w:val="22"/>
        </w:rPr>
      </w:pPr>
    </w:p>
    <w:p w14:paraId="11F421BB">
      <w:pPr>
        <w:tabs>
          <w:tab w:val="left" w:pos="840"/>
        </w:tabs>
        <w:adjustRightInd w:val="0"/>
        <w:snapToGrid w:val="0"/>
        <w:ind w:firstLine="3253" w:firstLineChars="1350"/>
        <w:rPr>
          <w:rFonts w:ascii="新宋体" w:hAnsi="新宋体" w:eastAsia="新宋体" w:cs="新宋体"/>
          <w:b/>
          <w:bCs/>
          <w:kern w:val="0"/>
          <w:sz w:val="24"/>
          <w:szCs w:val="22"/>
        </w:rPr>
      </w:pPr>
    </w:p>
    <w:p w14:paraId="36C16040">
      <w:pPr>
        <w:tabs>
          <w:tab w:val="left" w:pos="840"/>
        </w:tabs>
        <w:adjustRightInd w:val="0"/>
        <w:snapToGrid w:val="0"/>
        <w:ind w:firstLine="3253" w:firstLineChars="1350"/>
        <w:rPr>
          <w:rFonts w:ascii="新宋体" w:hAnsi="新宋体" w:eastAsia="新宋体" w:cs="新宋体"/>
          <w:b/>
          <w:bCs/>
          <w:kern w:val="0"/>
          <w:sz w:val="24"/>
          <w:szCs w:val="22"/>
        </w:rPr>
      </w:pPr>
    </w:p>
    <w:p w14:paraId="0AC4A929">
      <w:pPr>
        <w:tabs>
          <w:tab w:val="left" w:pos="840"/>
        </w:tabs>
        <w:adjustRightInd w:val="0"/>
        <w:snapToGrid w:val="0"/>
        <w:ind w:firstLine="3253" w:firstLineChars="1350"/>
        <w:rPr>
          <w:rFonts w:ascii="新宋体" w:hAnsi="新宋体" w:eastAsia="新宋体" w:cs="新宋体"/>
          <w:b/>
          <w:bCs/>
          <w:kern w:val="0"/>
          <w:sz w:val="24"/>
          <w:szCs w:val="22"/>
        </w:rPr>
      </w:pPr>
    </w:p>
    <w:p w14:paraId="3F0990B6">
      <w:pPr>
        <w:tabs>
          <w:tab w:val="left" w:pos="840"/>
        </w:tabs>
        <w:adjustRightInd w:val="0"/>
        <w:snapToGrid w:val="0"/>
        <w:rPr>
          <w:rFonts w:ascii="新宋体" w:hAnsi="新宋体" w:eastAsia="新宋体" w:cs="新宋体"/>
          <w:b/>
          <w:bCs/>
          <w:kern w:val="0"/>
          <w:sz w:val="24"/>
          <w:szCs w:val="22"/>
        </w:rPr>
      </w:pPr>
    </w:p>
    <w:p w14:paraId="7B79B992">
      <w:pPr>
        <w:tabs>
          <w:tab w:val="left" w:pos="840"/>
        </w:tabs>
        <w:adjustRightInd w:val="0"/>
        <w:snapToGrid w:val="0"/>
        <w:rPr>
          <w:rFonts w:ascii="新宋体" w:hAnsi="新宋体" w:eastAsia="新宋体" w:cs="新宋体"/>
          <w:b/>
          <w:bCs/>
          <w:kern w:val="0"/>
          <w:sz w:val="24"/>
          <w:szCs w:val="22"/>
        </w:rPr>
      </w:pPr>
    </w:p>
    <w:p w14:paraId="4109D9E1">
      <w:pPr>
        <w:tabs>
          <w:tab w:val="left" w:pos="840"/>
        </w:tabs>
        <w:adjustRightInd w:val="0"/>
        <w:snapToGrid w:val="0"/>
        <w:ind w:firstLine="3253" w:firstLineChars="1350"/>
        <w:rPr>
          <w:rFonts w:ascii="新宋体" w:hAnsi="新宋体" w:eastAsia="新宋体" w:cs="新宋体"/>
          <w:kern w:val="0"/>
          <w:sz w:val="24"/>
          <w:szCs w:val="22"/>
        </w:rPr>
      </w:pPr>
      <w:r>
        <w:rPr>
          <w:rFonts w:hint="eastAsia" w:ascii="新宋体" w:hAnsi="新宋体" w:eastAsia="新宋体" w:cs="新宋体"/>
          <w:b/>
          <w:bCs/>
          <w:kern w:val="0"/>
          <w:sz w:val="24"/>
          <w:szCs w:val="22"/>
        </w:rPr>
        <w:t>项目概况及技术参数</w:t>
      </w:r>
    </w:p>
    <w:bookmarkEnd w:id="268"/>
    <w:tbl>
      <w:tblPr>
        <w:tblStyle w:val="18"/>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10"/>
        <w:gridCol w:w="2636"/>
        <w:gridCol w:w="769"/>
        <w:gridCol w:w="705"/>
        <w:gridCol w:w="1755"/>
        <w:gridCol w:w="1009"/>
      </w:tblGrid>
      <w:tr w14:paraId="7D9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A8C2B9B">
            <w:pPr>
              <w:jc w:val="center"/>
              <w:rPr>
                <w:rFonts w:ascii="仿宋" w:hAnsi="仿宋" w:eastAsia="仿宋"/>
                <w:b/>
                <w:bCs/>
                <w:sz w:val="24"/>
              </w:rPr>
            </w:pPr>
            <w:r>
              <w:rPr>
                <w:rFonts w:hint="eastAsia" w:ascii="仿宋" w:hAnsi="仿宋" w:eastAsia="仿宋"/>
                <w:b/>
                <w:bCs/>
                <w:sz w:val="24"/>
              </w:rPr>
              <w:t>化妆品中心实验耗材</w:t>
            </w:r>
          </w:p>
        </w:tc>
      </w:tr>
      <w:tr w14:paraId="5F3F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40E21">
            <w:pPr>
              <w:jc w:val="center"/>
              <w:rPr>
                <w:rFonts w:ascii="仿宋" w:hAnsi="仿宋" w:eastAsia="仿宋"/>
                <w:b/>
                <w:bCs/>
                <w:sz w:val="24"/>
              </w:rPr>
            </w:pPr>
            <w:r>
              <w:rPr>
                <w:rFonts w:hint="eastAsia" w:ascii="仿宋" w:hAnsi="仿宋" w:eastAsia="仿宋"/>
                <w:b/>
                <w:bCs/>
                <w:sz w:val="24"/>
              </w:rPr>
              <w:t>序</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EBADE">
            <w:pPr>
              <w:jc w:val="center"/>
              <w:rPr>
                <w:rFonts w:ascii="仿宋" w:hAnsi="仿宋" w:eastAsia="仿宋"/>
                <w:b/>
                <w:bCs/>
                <w:sz w:val="24"/>
              </w:rPr>
            </w:pPr>
            <w:r>
              <w:rPr>
                <w:rFonts w:hint="eastAsia" w:ascii="仿宋" w:hAnsi="仿宋" w:eastAsia="仿宋"/>
                <w:b/>
                <w:bCs/>
                <w:sz w:val="24"/>
              </w:rPr>
              <w:t>品名</w:t>
            </w: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396F1">
            <w:pPr>
              <w:jc w:val="center"/>
              <w:rPr>
                <w:rFonts w:ascii="仿宋" w:hAnsi="仿宋" w:eastAsia="仿宋"/>
                <w:b/>
                <w:bCs/>
                <w:sz w:val="24"/>
              </w:rPr>
            </w:pPr>
            <w:r>
              <w:rPr>
                <w:rFonts w:hint="eastAsia" w:ascii="仿宋" w:hAnsi="仿宋" w:eastAsia="仿宋"/>
                <w:b/>
                <w:bCs/>
                <w:sz w:val="24"/>
              </w:rPr>
              <w:t>规格、技术要求</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24930">
            <w:pPr>
              <w:jc w:val="center"/>
              <w:rPr>
                <w:rFonts w:ascii="仿宋" w:hAnsi="仿宋" w:eastAsia="仿宋"/>
                <w:b/>
                <w:bCs/>
                <w:sz w:val="24"/>
              </w:rPr>
            </w:pPr>
            <w:r>
              <w:rPr>
                <w:rFonts w:hint="eastAsia" w:ascii="仿宋" w:hAnsi="仿宋" w:eastAsia="仿宋"/>
                <w:b/>
                <w:bCs/>
                <w:sz w:val="24"/>
              </w:rPr>
              <w:t>单位</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E5B4E">
            <w:pPr>
              <w:jc w:val="center"/>
              <w:rPr>
                <w:rFonts w:ascii="仿宋" w:hAnsi="仿宋" w:eastAsia="仿宋"/>
                <w:b/>
                <w:bCs/>
                <w:sz w:val="24"/>
              </w:rPr>
            </w:pPr>
            <w:r>
              <w:rPr>
                <w:rFonts w:hint="eastAsia" w:ascii="仿宋" w:hAnsi="仿宋" w:eastAsia="仿宋"/>
                <w:b/>
                <w:bCs/>
                <w:sz w:val="24"/>
              </w:rPr>
              <w:t>数量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70B8D">
            <w:pPr>
              <w:jc w:val="center"/>
              <w:rPr>
                <w:rFonts w:ascii="仿宋" w:hAnsi="仿宋" w:eastAsia="仿宋"/>
                <w:b/>
                <w:bCs/>
                <w:sz w:val="24"/>
              </w:rPr>
            </w:pPr>
            <w:r>
              <w:rPr>
                <w:rFonts w:hint="eastAsia" w:ascii="仿宋" w:hAnsi="仿宋" w:eastAsia="仿宋"/>
                <w:b/>
                <w:bCs/>
                <w:sz w:val="24"/>
              </w:rPr>
              <w:t>项目、用途</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2FA7A">
            <w:pPr>
              <w:jc w:val="center"/>
              <w:rPr>
                <w:rFonts w:ascii="仿宋" w:hAnsi="仿宋" w:eastAsia="仿宋"/>
                <w:b/>
                <w:bCs/>
                <w:sz w:val="24"/>
              </w:rPr>
            </w:pPr>
            <w:r>
              <w:rPr>
                <w:rFonts w:hint="eastAsia" w:ascii="仿宋" w:hAnsi="仿宋" w:eastAsia="仿宋"/>
                <w:b/>
                <w:bCs/>
                <w:sz w:val="24"/>
              </w:rPr>
              <w:t>部门</w:t>
            </w:r>
          </w:p>
        </w:tc>
      </w:tr>
      <w:tr w14:paraId="7409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D69C6">
            <w:pPr>
              <w:jc w:val="center"/>
              <w:rPr>
                <w:rFonts w:ascii="仿宋" w:hAnsi="仿宋" w:eastAsia="仿宋"/>
                <w:sz w:val="24"/>
              </w:rPr>
            </w:pPr>
            <w:r>
              <w:rPr>
                <w:rFonts w:hint="eastAsia" w:ascii="仿宋" w:hAnsi="仿宋" w:eastAsia="仿宋"/>
                <w:sz w:val="24"/>
              </w:rPr>
              <w:t>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137F8BFA">
            <w:pPr>
              <w:jc w:val="center"/>
              <w:rPr>
                <w:rFonts w:ascii="仿宋" w:hAnsi="仿宋" w:eastAsia="仿宋"/>
                <w:sz w:val="24"/>
              </w:rPr>
            </w:pPr>
            <w:r>
              <w:rPr>
                <w:rFonts w:hint="eastAsia" w:ascii="仿宋" w:hAnsi="仿宋" w:eastAsia="仿宋"/>
                <w:sz w:val="24"/>
              </w:rPr>
              <w:t>气相色谱自动进样针</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F29AE65">
            <w:pPr>
              <w:jc w:val="center"/>
              <w:rPr>
                <w:rFonts w:ascii="仿宋" w:hAnsi="仿宋" w:eastAsia="仿宋"/>
                <w:sz w:val="24"/>
              </w:rPr>
            </w:pPr>
            <w:r>
              <w:rPr>
                <w:rFonts w:hint="eastAsia" w:ascii="仿宋" w:hAnsi="仿宋" w:eastAsia="仿宋"/>
                <w:sz w:val="24"/>
              </w:rPr>
              <w:t>10μl，不锈钢材质，固定针头（F型），锥型尖端，适用于气相色谱液体进样。容量误差≤1%，针头长度42mm，耐腐蚀设计，适用于高频率进样</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D14117D">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B61D">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8134613">
            <w:pPr>
              <w:jc w:val="center"/>
              <w:rPr>
                <w:rFonts w:ascii="仿宋" w:hAnsi="仿宋" w:eastAsia="仿宋"/>
                <w:sz w:val="24"/>
              </w:rPr>
            </w:pPr>
            <w:r>
              <w:rPr>
                <w:rFonts w:hint="eastAsia" w:ascii="仿宋" w:hAnsi="仿宋" w:eastAsia="仿宋"/>
                <w:sz w:val="24"/>
              </w:rPr>
              <w:t>适配用于岛津气相色谱仪AOC-20i自动进样器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43B0B">
            <w:pPr>
              <w:jc w:val="center"/>
              <w:rPr>
                <w:rFonts w:ascii="仿宋" w:hAnsi="仿宋" w:eastAsia="仿宋"/>
                <w:sz w:val="24"/>
              </w:rPr>
            </w:pPr>
            <w:r>
              <w:rPr>
                <w:rFonts w:hint="eastAsia" w:ascii="仿宋" w:hAnsi="仿宋" w:eastAsia="仿宋"/>
                <w:sz w:val="24"/>
              </w:rPr>
              <w:t>化妆品</w:t>
            </w:r>
          </w:p>
        </w:tc>
      </w:tr>
      <w:tr w14:paraId="568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BB7AD">
            <w:pPr>
              <w:jc w:val="center"/>
              <w:rPr>
                <w:rFonts w:ascii="仿宋" w:hAnsi="仿宋" w:eastAsia="仿宋"/>
                <w:sz w:val="24"/>
              </w:rPr>
            </w:pPr>
            <w:r>
              <w:rPr>
                <w:rFonts w:hint="eastAsia" w:ascii="仿宋" w:hAnsi="仿宋" w:eastAsia="仿宋"/>
                <w:sz w:val="24"/>
              </w:rPr>
              <w:t>2</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A42467B">
            <w:pPr>
              <w:jc w:val="center"/>
              <w:rPr>
                <w:rFonts w:ascii="仿宋" w:hAnsi="仿宋" w:eastAsia="仿宋"/>
                <w:sz w:val="24"/>
              </w:rPr>
            </w:pPr>
            <w:r>
              <w:rPr>
                <w:rFonts w:hint="eastAsia" w:ascii="仿宋" w:hAnsi="仿宋" w:eastAsia="仿宋"/>
                <w:sz w:val="24"/>
              </w:rPr>
              <w:t>气相色谱仪进样隔垫</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B96C655">
            <w:pPr>
              <w:jc w:val="center"/>
              <w:rPr>
                <w:rFonts w:ascii="仿宋" w:hAnsi="仿宋" w:eastAsia="仿宋"/>
                <w:sz w:val="24"/>
              </w:rPr>
            </w:pPr>
            <w:r>
              <w:rPr>
                <w:rFonts w:hint="eastAsia" w:ascii="仿宋" w:hAnsi="仿宋" w:eastAsia="仿宋"/>
                <w:sz w:val="24"/>
              </w:rPr>
              <w:t>硅橡胶材质,淡黄色,耐温≤350℃,标准型：20个/包,穿刺次数约50次</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2438911">
            <w:pPr>
              <w:jc w:val="center"/>
              <w:rPr>
                <w:rFonts w:ascii="仿宋" w:hAnsi="仿宋" w:eastAsia="仿宋"/>
                <w:sz w:val="24"/>
              </w:rPr>
            </w:pPr>
            <w:r>
              <w:rPr>
                <w:rFonts w:hint="eastAsia" w:ascii="仿宋" w:hAnsi="仿宋" w:eastAsia="仿宋"/>
                <w:sz w:val="24"/>
              </w:rPr>
              <w:t>包</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1105">
            <w:pPr>
              <w:jc w:val="center"/>
              <w:rPr>
                <w:rFonts w:ascii="仿宋" w:hAnsi="仿宋" w:eastAsia="仿宋"/>
                <w:sz w:val="24"/>
              </w:rPr>
            </w:pPr>
            <w:r>
              <w:rPr>
                <w:rFonts w:hint="eastAsia" w:ascii="仿宋" w:hAnsi="仿宋" w:eastAsia="仿宋"/>
                <w:sz w:val="24"/>
              </w:rPr>
              <w:t>10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74A7C51">
            <w:pPr>
              <w:jc w:val="center"/>
              <w:rPr>
                <w:rFonts w:ascii="仿宋" w:hAnsi="仿宋" w:eastAsia="仿宋"/>
                <w:sz w:val="24"/>
              </w:rPr>
            </w:pPr>
            <w:r>
              <w:rPr>
                <w:rFonts w:hint="eastAsia" w:ascii="仿宋" w:hAnsi="仿宋" w:eastAsia="仿宋"/>
                <w:sz w:val="24"/>
              </w:rPr>
              <w:t>适用于GC-2010/2014等机型</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1BEB">
            <w:pPr>
              <w:jc w:val="center"/>
              <w:rPr>
                <w:rFonts w:ascii="仿宋" w:hAnsi="仿宋" w:eastAsia="仿宋"/>
                <w:sz w:val="24"/>
              </w:rPr>
            </w:pPr>
            <w:r>
              <w:rPr>
                <w:rFonts w:hint="eastAsia" w:ascii="仿宋" w:hAnsi="仿宋" w:eastAsia="仿宋"/>
                <w:sz w:val="24"/>
              </w:rPr>
              <w:t>化妆品</w:t>
            </w:r>
          </w:p>
        </w:tc>
      </w:tr>
      <w:tr w14:paraId="200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C061D">
            <w:pPr>
              <w:jc w:val="center"/>
              <w:rPr>
                <w:rFonts w:ascii="仿宋" w:hAnsi="仿宋" w:eastAsia="仿宋"/>
                <w:sz w:val="24"/>
              </w:rPr>
            </w:pPr>
            <w:r>
              <w:rPr>
                <w:rFonts w:hint="eastAsia" w:ascii="仿宋" w:hAnsi="仿宋" w:eastAsia="仿宋"/>
                <w:sz w:val="24"/>
              </w:rPr>
              <w:t>3</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63836C49">
            <w:pPr>
              <w:jc w:val="center"/>
              <w:rPr>
                <w:rFonts w:ascii="仿宋" w:hAnsi="仿宋" w:eastAsia="仿宋"/>
                <w:sz w:val="24"/>
              </w:rPr>
            </w:pPr>
            <w:r>
              <w:rPr>
                <w:rFonts w:hint="eastAsia" w:ascii="仿宋" w:hAnsi="仿宋" w:eastAsia="仿宋"/>
                <w:sz w:val="24"/>
              </w:rPr>
              <w:t>气相色谱仪分流衬管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43DE1FFC">
            <w:pPr>
              <w:jc w:val="center"/>
              <w:rPr>
                <w:rFonts w:ascii="仿宋" w:hAnsi="仿宋" w:eastAsia="仿宋"/>
                <w:sz w:val="24"/>
              </w:rPr>
            </w:pPr>
            <w:r>
              <w:rPr>
                <w:rFonts w:hint="eastAsia" w:ascii="仿宋" w:hAnsi="仿宋" w:eastAsia="仿宋"/>
                <w:sz w:val="24"/>
              </w:rPr>
              <w:t>3.4mm内径，5个/盒，分流衬管，惰性化处理，含去活石英棉（减少吸附），含石墨O型圈等辅助配件</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B7DDCDD">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EEDB7">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5B8CA2E">
            <w:pPr>
              <w:jc w:val="center"/>
              <w:rPr>
                <w:rFonts w:ascii="仿宋" w:hAnsi="仿宋" w:eastAsia="仿宋"/>
                <w:sz w:val="24"/>
              </w:rPr>
            </w:pPr>
            <w:r>
              <w:rPr>
                <w:rFonts w:hint="eastAsia" w:ascii="仿宋" w:hAnsi="仿宋" w:eastAsia="仿宋"/>
                <w:sz w:val="24"/>
              </w:rPr>
              <w:t>适配FID、ECD、FPD等检测器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11C0E">
            <w:pPr>
              <w:jc w:val="center"/>
              <w:rPr>
                <w:rFonts w:ascii="仿宋" w:hAnsi="仿宋" w:eastAsia="仿宋"/>
                <w:sz w:val="24"/>
              </w:rPr>
            </w:pPr>
            <w:r>
              <w:rPr>
                <w:rFonts w:hint="eastAsia" w:ascii="仿宋" w:hAnsi="仿宋" w:eastAsia="仿宋"/>
                <w:sz w:val="24"/>
              </w:rPr>
              <w:t>化妆品</w:t>
            </w:r>
          </w:p>
        </w:tc>
      </w:tr>
      <w:tr w14:paraId="7712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16324">
            <w:pPr>
              <w:jc w:val="center"/>
              <w:rPr>
                <w:rFonts w:ascii="仿宋" w:hAnsi="仿宋" w:eastAsia="仿宋"/>
                <w:sz w:val="24"/>
              </w:rPr>
            </w:pPr>
            <w:r>
              <w:rPr>
                <w:rFonts w:hint="eastAsia" w:ascii="仿宋" w:hAnsi="仿宋" w:eastAsia="仿宋"/>
                <w:sz w:val="24"/>
              </w:rPr>
              <w:t>4</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13E53A31">
            <w:pPr>
              <w:jc w:val="center"/>
              <w:rPr>
                <w:rFonts w:ascii="仿宋" w:hAnsi="仿宋" w:eastAsia="仿宋"/>
                <w:sz w:val="24"/>
              </w:rPr>
            </w:pPr>
            <w:r>
              <w:rPr>
                <w:rFonts w:hint="eastAsia" w:ascii="仿宋" w:hAnsi="仿宋" w:eastAsia="仿宋"/>
                <w:sz w:val="24"/>
              </w:rPr>
              <w:t>气相色谱仪不分流衬管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5BF622AC">
            <w:pPr>
              <w:jc w:val="center"/>
              <w:rPr>
                <w:rFonts w:ascii="仿宋" w:hAnsi="仿宋" w:eastAsia="仿宋"/>
                <w:sz w:val="24"/>
              </w:rPr>
            </w:pPr>
            <w:r>
              <w:rPr>
                <w:rFonts w:hint="eastAsia" w:ascii="仿宋" w:hAnsi="仿宋" w:eastAsia="仿宋"/>
                <w:sz w:val="24"/>
              </w:rPr>
              <w:t>内径3.5mm，长度95mm，5支/包，不分流衬管，硼硅酸盐玻璃，硅烷化处理，内附石英棉，石英棉在中部</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C9CF528">
            <w:pPr>
              <w:jc w:val="center"/>
              <w:rPr>
                <w:rFonts w:ascii="仿宋" w:hAnsi="仿宋" w:eastAsia="仿宋"/>
                <w:sz w:val="24"/>
              </w:rPr>
            </w:pPr>
            <w:r>
              <w:rPr>
                <w:rFonts w:hint="eastAsia" w:ascii="仿宋" w:hAnsi="仿宋" w:eastAsia="仿宋"/>
                <w:sz w:val="24"/>
              </w:rPr>
              <w:t>包</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5BCBF">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7BA0501">
            <w:pPr>
              <w:jc w:val="center"/>
              <w:rPr>
                <w:rFonts w:ascii="仿宋" w:hAnsi="仿宋" w:eastAsia="仿宋"/>
                <w:sz w:val="24"/>
              </w:rPr>
            </w:pPr>
            <w:r>
              <w:rPr>
                <w:rFonts w:hint="eastAsia" w:ascii="仿宋" w:hAnsi="仿宋" w:eastAsia="仿宋"/>
                <w:sz w:val="24"/>
              </w:rPr>
              <w:t>适配SPL-2010</w:t>
            </w:r>
            <w:r>
              <w:rPr>
                <w:rFonts w:hint="eastAsia" w:ascii="仿宋" w:hAnsi="仿宋" w:eastAsia="仿宋"/>
                <w:sz w:val="24"/>
              </w:rPr>
              <w:br w:type="textWrapping"/>
            </w:r>
            <w:r>
              <w:rPr>
                <w:rFonts w:hint="eastAsia" w:ascii="仿宋" w:hAnsi="仿宋" w:eastAsia="仿宋"/>
                <w:sz w:val="24"/>
              </w:rPr>
              <w:t>Plus进样口，支持窄口径毛细管柱（0.1mm–0.32mm）。</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E9F4E">
            <w:pPr>
              <w:jc w:val="center"/>
              <w:rPr>
                <w:rFonts w:ascii="仿宋" w:hAnsi="仿宋" w:eastAsia="仿宋"/>
                <w:sz w:val="24"/>
              </w:rPr>
            </w:pPr>
            <w:r>
              <w:rPr>
                <w:rFonts w:hint="eastAsia" w:ascii="仿宋" w:hAnsi="仿宋" w:eastAsia="仿宋"/>
                <w:sz w:val="24"/>
              </w:rPr>
              <w:t>化妆品</w:t>
            </w:r>
          </w:p>
        </w:tc>
      </w:tr>
      <w:tr w14:paraId="35BB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6B786">
            <w:pPr>
              <w:jc w:val="center"/>
              <w:rPr>
                <w:rFonts w:ascii="仿宋" w:hAnsi="仿宋" w:eastAsia="仿宋"/>
                <w:sz w:val="24"/>
              </w:rPr>
            </w:pPr>
            <w:r>
              <w:rPr>
                <w:rFonts w:hint="eastAsia" w:ascii="仿宋" w:hAnsi="仿宋" w:eastAsia="仿宋"/>
                <w:sz w:val="24"/>
              </w:rPr>
              <w:t>5</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2CB4AA6">
            <w:pPr>
              <w:jc w:val="center"/>
              <w:rPr>
                <w:rFonts w:ascii="仿宋" w:hAnsi="仿宋" w:eastAsia="仿宋"/>
                <w:sz w:val="24"/>
              </w:rPr>
            </w:pPr>
            <w:r>
              <w:rPr>
                <w:rFonts w:hint="eastAsia" w:ascii="仿宋" w:hAnsi="仿宋" w:eastAsia="仿宋"/>
                <w:sz w:val="24"/>
              </w:rPr>
              <w:t>不锈钢毛细管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5BFB9A45">
            <w:pPr>
              <w:jc w:val="center"/>
              <w:rPr>
                <w:rFonts w:ascii="仿宋" w:hAnsi="仿宋" w:eastAsia="仿宋"/>
                <w:sz w:val="24"/>
              </w:rPr>
            </w:pPr>
            <w:r>
              <w:rPr>
                <w:rFonts w:hint="eastAsia" w:ascii="仿宋" w:hAnsi="仿宋" w:eastAsia="仿宋"/>
                <w:sz w:val="24"/>
              </w:rPr>
              <w:t>内径0.17mm，长度400mm：316不锈钢（S/S），两端预装配双卡套接头（外螺纹/外螺纹）</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E5A2C58">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1FA8">
            <w:pPr>
              <w:jc w:val="center"/>
              <w:rPr>
                <w:rFonts w:ascii="仿宋" w:hAnsi="仿宋" w:eastAsia="仿宋"/>
                <w:sz w:val="24"/>
              </w:rPr>
            </w:pPr>
            <w:r>
              <w:rPr>
                <w:rFonts w:hint="eastAsia" w:ascii="仿宋" w:hAnsi="仿宋" w:eastAsia="仿宋"/>
                <w:sz w:val="24"/>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0202699">
            <w:pPr>
              <w:jc w:val="center"/>
              <w:rPr>
                <w:rFonts w:ascii="仿宋" w:hAnsi="仿宋" w:eastAsia="仿宋"/>
                <w:sz w:val="24"/>
              </w:rPr>
            </w:pPr>
            <w:r>
              <w:rPr>
                <w:rFonts w:hint="eastAsia" w:ascii="仿宋" w:hAnsi="仿宋" w:eastAsia="仿宋"/>
                <w:sz w:val="24"/>
              </w:rPr>
              <w:t>适配Agilent 11</w:t>
            </w:r>
            <w:r>
              <w:rPr>
                <w:rFonts w:hint="eastAsia" w:ascii="仿宋" w:hAnsi="仿宋" w:eastAsia="仿宋"/>
                <w:sz w:val="24"/>
              </w:rPr>
              <w:br w:type="textWrapping"/>
            </w:r>
            <w:r>
              <w:rPr>
                <w:rFonts w:hint="eastAsia" w:ascii="仿宋" w:hAnsi="仿宋" w:eastAsia="仿宋"/>
                <w:sz w:val="24"/>
              </w:rPr>
              <w:t>00/1200/1260系列液相色谱仪，用于泵到进样器或色谱柱间的连接</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59400">
            <w:pPr>
              <w:jc w:val="center"/>
              <w:rPr>
                <w:rFonts w:ascii="仿宋" w:hAnsi="仿宋" w:eastAsia="仿宋"/>
                <w:sz w:val="24"/>
              </w:rPr>
            </w:pPr>
            <w:r>
              <w:rPr>
                <w:rFonts w:hint="eastAsia" w:ascii="仿宋" w:hAnsi="仿宋" w:eastAsia="仿宋"/>
                <w:sz w:val="24"/>
              </w:rPr>
              <w:t>化妆品</w:t>
            </w:r>
          </w:p>
        </w:tc>
      </w:tr>
      <w:tr w14:paraId="2790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1BEBF">
            <w:pPr>
              <w:jc w:val="center"/>
              <w:rPr>
                <w:rFonts w:ascii="仿宋" w:hAnsi="仿宋" w:eastAsia="仿宋"/>
                <w:sz w:val="24"/>
              </w:rPr>
            </w:pPr>
            <w:r>
              <w:rPr>
                <w:rFonts w:hint="eastAsia" w:ascii="仿宋" w:hAnsi="仿宋" w:eastAsia="仿宋"/>
                <w:sz w:val="24"/>
              </w:rPr>
              <w:t>6</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A8F92DC">
            <w:pPr>
              <w:jc w:val="center"/>
              <w:rPr>
                <w:rFonts w:ascii="仿宋" w:hAnsi="仿宋" w:eastAsia="仿宋"/>
                <w:sz w:val="24"/>
              </w:rPr>
            </w:pPr>
            <w:r>
              <w:rPr>
                <w:rFonts w:hint="eastAsia" w:ascii="仿宋" w:hAnsi="仿宋" w:eastAsia="仿宋"/>
                <w:sz w:val="24"/>
              </w:rPr>
              <w:t>气相色谱仪分流衬管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4101C3EF">
            <w:pPr>
              <w:jc w:val="center"/>
              <w:rPr>
                <w:rFonts w:ascii="仿宋" w:hAnsi="仿宋" w:eastAsia="仿宋"/>
                <w:sz w:val="24"/>
              </w:rPr>
            </w:pPr>
            <w:r>
              <w:rPr>
                <w:rFonts w:hint="eastAsia" w:ascii="仿宋" w:hAnsi="仿宋" w:eastAsia="仿宋"/>
                <w:sz w:val="24"/>
              </w:rPr>
              <w:t>分流衬管,超高惰性，体积870μl，内径4mm，外径6.25mm，长度78.5mm，内附玻璃毛</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BC682A2">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E86C1">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A40EA2D">
            <w:pPr>
              <w:jc w:val="center"/>
              <w:rPr>
                <w:rFonts w:ascii="仿宋" w:hAnsi="仿宋" w:eastAsia="仿宋"/>
                <w:sz w:val="24"/>
              </w:rPr>
            </w:pPr>
            <w:r>
              <w:rPr>
                <w:rFonts w:hint="eastAsia" w:ascii="仿宋" w:hAnsi="仿宋" w:eastAsia="仿宋"/>
                <w:sz w:val="24"/>
              </w:rPr>
              <w:t>适配Agilent 78</w:t>
            </w:r>
            <w:r>
              <w:rPr>
                <w:rFonts w:hint="eastAsia" w:ascii="仿宋" w:hAnsi="仿宋" w:eastAsia="仿宋"/>
                <w:sz w:val="24"/>
              </w:rPr>
              <w:br w:type="textWrapping"/>
            </w:r>
            <w:r>
              <w:rPr>
                <w:rFonts w:hint="eastAsia" w:ascii="仿宋" w:hAnsi="仿宋" w:eastAsia="仿宋"/>
                <w:sz w:val="24"/>
              </w:rPr>
              <w:t>90B/8890等主流GC系统，支持SPME（固相微萃取）进样。</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48D60">
            <w:pPr>
              <w:jc w:val="center"/>
              <w:rPr>
                <w:rFonts w:ascii="仿宋" w:hAnsi="仿宋" w:eastAsia="仿宋"/>
                <w:sz w:val="24"/>
              </w:rPr>
            </w:pPr>
            <w:r>
              <w:rPr>
                <w:rFonts w:hint="eastAsia" w:ascii="仿宋" w:hAnsi="仿宋" w:eastAsia="仿宋"/>
                <w:sz w:val="24"/>
              </w:rPr>
              <w:t>化妆品</w:t>
            </w:r>
          </w:p>
        </w:tc>
      </w:tr>
      <w:tr w14:paraId="7F7F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E5141">
            <w:pPr>
              <w:jc w:val="center"/>
              <w:rPr>
                <w:rFonts w:ascii="仿宋" w:hAnsi="仿宋" w:eastAsia="仿宋"/>
                <w:sz w:val="24"/>
              </w:rPr>
            </w:pPr>
            <w:r>
              <w:rPr>
                <w:rFonts w:hint="eastAsia" w:ascii="仿宋" w:hAnsi="仿宋" w:eastAsia="仿宋"/>
                <w:sz w:val="24"/>
              </w:rPr>
              <w:t>7</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5302BDE">
            <w:pPr>
              <w:jc w:val="center"/>
              <w:rPr>
                <w:rFonts w:ascii="仿宋" w:hAnsi="仿宋" w:eastAsia="仿宋"/>
                <w:sz w:val="24"/>
              </w:rPr>
            </w:pPr>
            <w:r>
              <w:rPr>
                <w:rFonts w:hint="eastAsia" w:ascii="仿宋" w:hAnsi="仿宋" w:eastAsia="仿宋"/>
                <w:sz w:val="24"/>
              </w:rPr>
              <w:t>气相色谱仪不分流衬管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440FA3CA">
            <w:pPr>
              <w:jc w:val="center"/>
              <w:rPr>
                <w:rFonts w:ascii="仿宋" w:hAnsi="仿宋" w:eastAsia="仿宋"/>
                <w:sz w:val="24"/>
              </w:rPr>
            </w:pPr>
            <w:r>
              <w:rPr>
                <w:rFonts w:hint="eastAsia" w:ascii="仿宋" w:hAnsi="仿宋" w:eastAsia="仿宋"/>
                <w:sz w:val="24"/>
              </w:rPr>
              <w:t>进样口衬管,内径4mm,外径6.47mm，长度78.5mm,超高惰性衬管,用于痕量分析（尤其是活性化合物）,兼容分流/不分流进样系统。</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70B4271">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BC85">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60B68B0">
            <w:pPr>
              <w:jc w:val="center"/>
              <w:rPr>
                <w:rFonts w:ascii="仿宋" w:hAnsi="仿宋" w:eastAsia="仿宋"/>
                <w:sz w:val="24"/>
              </w:rPr>
            </w:pPr>
            <w:r>
              <w:rPr>
                <w:rFonts w:hint="eastAsia" w:ascii="仿宋" w:hAnsi="仿宋" w:eastAsia="仿宋"/>
                <w:sz w:val="24"/>
              </w:rPr>
              <w:t>适配5890至7890系列气相色谱仪</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C0E5E">
            <w:pPr>
              <w:jc w:val="center"/>
              <w:rPr>
                <w:rFonts w:ascii="仿宋" w:hAnsi="仿宋" w:eastAsia="仿宋"/>
                <w:sz w:val="24"/>
              </w:rPr>
            </w:pPr>
            <w:r>
              <w:rPr>
                <w:rFonts w:hint="eastAsia" w:ascii="仿宋" w:hAnsi="仿宋" w:eastAsia="仿宋"/>
                <w:sz w:val="24"/>
              </w:rPr>
              <w:t>化妆品</w:t>
            </w:r>
          </w:p>
        </w:tc>
      </w:tr>
      <w:tr w14:paraId="445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33A9F">
            <w:pPr>
              <w:jc w:val="center"/>
              <w:rPr>
                <w:rFonts w:ascii="仿宋" w:hAnsi="仿宋" w:eastAsia="仿宋"/>
                <w:sz w:val="24"/>
              </w:rPr>
            </w:pPr>
            <w:r>
              <w:rPr>
                <w:rFonts w:hint="eastAsia" w:ascii="仿宋" w:hAnsi="仿宋" w:eastAsia="仿宋"/>
                <w:sz w:val="24"/>
              </w:rPr>
              <w:t>8</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49CC899">
            <w:pPr>
              <w:jc w:val="center"/>
              <w:rPr>
                <w:rFonts w:ascii="仿宋" w:hAnsi="仿宋" w:eastAsia="仿宋"/>
                <w:sz w:val="24"/>
              </w:rPr>
            </w:pPr>
            <w:r>
              <w:rPr>
                <w:rFonts w:hint="eastAsia" w:ascii="仿宋" w:hAnsi="仿宋" w:eastAsia="仿宋"/>
                <w:sz w:val="24"/>
              </w:rPr>
              <w:t>气相色谱仪进样隔垫</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0DC8391A">
            <w:pPr>
              <w:jc w:val="center"/>
              <w:rPr>
                <w:rFonts w:ascii="仿宋" w:hAnsi="仿宋" w:eastAsia="仿宋"/>
                <w:sz w:val="24"/>
              </w:rPr>
            </w:pPr>
            <w:r>
              <w:rPr>
                <w:rFonts w:hint="eastAsia" w:ascii="仿宋" w:hAnsi="仿宋" w:eastAsia="仿宋"/>
                <w:sz w:val="24"/>
              </w:rPr>
              <w:t>不粘连进样口橡胶隔垫，最高温度400℃,直径11mm，50个/包</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54351AB">
            <w:pPr>
              <w:jc w:val="center"/>
              <w:rPr>
                <w:rFonts w:ascii="仿宋" w:hAnsi="仿宋" w:eastAsia="仿宋"/>
                <w:sz w:val="24"/>
              </w:rPr>
            </w:pPr>
            <w:r>
              <w:rPr>
                <w:rFonts w:hint="eastAsia" w:ascii="仿宋" w:hAnsi="仿宋" w:eastAsia="仿宋"/>
                <w:sz w:val="24"/>
              </w:rPr>
              <w:t>包</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E1F1">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F8AF0D1">
            <w:pPr>
              <w:jc w:val="center"/>
              <w:rPr>
                <w:rFonts w:ascii="仿宋" w:hAnsi="仿宋" w:eastAsia="仿宋"/>
                <w:sz w:val="24"/>
              </w:rPr>
            </w:pPr>
            <w:r>
              <w:rPr>
                <w:rFonts w:hint="eastAsia" w:ascii="仿宋" w:hAnsi="仿宋" w:eastAsia="仿宋"/>
                <w:sz w:val="24"/>
              </w:rPr>
              <w:t>适配5890至7890系列气相色谱仪进样口</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79D0">
            <w:pPr>
              <w:jc w:val="center"/>
              <w:rPr>
                <w:rFonts w:ascii="仿宋" w:hAnsi="仿宋" w:eastAsia="仿宋"/>
                <w:sz w:val="24"/>
              </w:rPr>
            </w:pPr>
            <w:r>
              <w:rPr>
                <w:rFonts w:hint="eastAsia" w:ascii="仿宋" w:hAnsi="仿宋" w:eastAsia="仿宋"/>
                <w:sz w:val="24"/>
              </w:rPr>
              <w:t>化妆品</w:t>
            </w:r>
          </w:p>
        </w:tc>
      </w:tr>
      <w:tr w14:paraId="7A39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12BED">
            <w:pPr>
              <w:jc w:val="center"/>
              <w:rPr>
                <w:rFonts w:ascii="仿宋" w:hAnsi="仿宋" w:eastAsia="仿宋"/>
                <w:sz w:val="24"/>
              </w:rPr>
            </w:pPr>
            <w:r>
              <w:rPr>
                <w:rFonts w:hint="eastAsia" w:ascii="仿宋" w:hAnsi="仿宋" w:eastAsia="仿宋"/>
                <w:sz w:val="24"/>
              </w:rPr>
              <w:t>9</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44EC7BD">
            <w:pPr>
              <w:jc w:val="center"/>
              <w:rPr>
                <w:rFonts w:ascii="仿宋" w:hAnsi="仿宋" w:eastAsia="仿宋"/>
                <w:sz w:val="24"/>
              </w:rPr>
            </w:pPr>
            <w:r>
              <w:rPr>
                <w:rFonts w:hint="eastAsia" w:ascii="仿宋" w:hAnsi="仿宋" w:eastAsia="仿宋"/>
                <w:sz w:val="24"/>
              </w:rPr>
              <w:t>液相色谱仪进样小瓶</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D5170AF">
            <w:pPr>
              <w:jc w:val="center"/>
              <w:rPr>
                <w:rFonts w:ascii="仿宋" w:hAnsi="仿宋" w:eastAsia="仿宋"/>
                <w:sz w:val="24"/>
              </w:rPr>
            </w:pPr>
            <w:r>
              <w:rPr>
                <w:rFonts w:hint="eastAsia" w:ascii="仿宋" w:hAnsi="仿宋" w:eastAsia="仿宋"/>
                <w:sz w:val="24"/>
              </w:rPr>
              <w:t>2mL，棕色螺纹广口样品瓶，硼硅玻璃，带陶瓷书写签，100个/盒，蓝色螺纹盖、红色硅橡胶隔垫（非预穿孔）</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85CA6F0">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D3C52">
            <w:pPr>
              <w:jc w:val="center"/>
              <w:rPr>
                <w:rFonts w:ascii="仿宋" w:hAnsi="仿宋" w:eastAsia="仿宋"/>
                <w:sz w:val="24"/>
              </w:rPr>
            </w:pPr>
            <w:r>
              <w:rPr>
                <w:rFonts w:hint="eastAsia" w:ascii="仿宋" w:hAnsi="仿宋" w:eastAsia="仿宋"/>
                <w:sz w:val="24"/>
              </w:rPr>
              <w:t>50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232ADE3">
            <w:pPr>
              <w:jc w:val="center"/>
              <w:rPr>
                <w:rFonts w:ascii="仿宋" w:hAnsi="仿宋" w:eastAsia="仿宋"/>
                <w:sz w:val="24"/>
              </w:rPr>
            </w:pPr>
            <w:r>
              <w:rPr>
                <w:rFonts w:hint="eastAsia" w:ascii="仿宋" w:hAnsi="仿宋" w:eastAsia="仿宋"/>
                <w:sz w:val="24"/>
              </w:rPr>
              <w:t>兼容安捷伦、岛津等品牌自动进样器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CF94">
            <w:pPr>
              <w:jc w:val="center"/>
              <w:rPr>
                <w:rFonts w:ascii="仿宋" w:hAnsi="仿宋" w:eastAsia="仿宋"/>
                <w:sz w:val="24"/>
              </w:rPr>
            </w:pPr>
            <w:r>
              <w:rPr>
                <w:rFonts w:hint="eastAsia" w:ascii="仿宋" w:hAnsi="仿宋" w:eastAsia="仿宋"/>
                <w:sz w:val="24"/>
              </w:rPr>
              <w:t>化妆品</w:t>
            </w:r>
          </w:p>
        </w:tc>
      </w:tr>
      <w:tr w14:paraId="5C7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613D8">
            <w:pPr>
              <w:jc w:val="center"/>
              <w:rPr>
                <w:rFonts w:ascii="仿宋" w:hAnsi="仿宋" w:eastAsia="仿宋"/>
                <w:sz w:val="24"/>
              </w:rPr>
            </w:pPr>
            <w:r>
              <w:rPr>
                <w:rFonts w:hint="eastAsia" w:ascii="仿宋" w:hAnsi="仿宋" w:eastAsia="仿宋"/>
                <w:sz w:val="24"/>
              </w:rPr>
              <w:t>10</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9A401A3">
            <w:pPr>
              <w:jc w:val="center"/>
              <w:rPr>
                <w:rFonts w:ascii="仿宋" w:hAnsi="仿宋" w:eastAsia="仿宋"/>
                <w:sz w:val="24"/>
              </w:rPr>
            </w:pPr>
            <w:r>
              <w:rPr>
                <w:rFonts w:hint="eastAsia" w:ascii="仿宋" w:hAnsi="仿宋" w:eastAsia="仿宋"/>
                <w:sz w:val="24"/>
              </w:rPr>
              <w:t>进样瓶盖（非预开孔）</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3DF9E96">
            <w:pPr>
              <w:jc w:val="center"/>
              <w:rPr>
                <w:rFonts w:ascii="仿宋" w:hAnsi="仿宋" w:eastAsia="仿宋"/>
                <w:sz w:val="24"/>
              </w:rPr>
            </w:pPr>
            <w:r>
              <w:rPr>
                <w:rFonts w:hint="eastAsia" w:ascii="仿宋" w:hAnsi="仿宋" w:eastAsia="仿宋"/>
                <w:sz w:val="24"/>
              </w:rPr>
              <w:t>瓶盖尺寸12mm，螺纹规格9-425，带有PTFE或天然红色橡胶隔垫，隔垫分层：双层，非预开孔，瓶盖颜色蓝色，100个/袋</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4D3A834">
            <w:pPr>
              <w:jc w:val="center"/>
              <w:rPr>
                <w:rFonts w:ascii="仿宋" w:hAnsi="仿宋" w:eastAsia="仿宋"/>
                <w:sz w:val="24"/>
              </w:rPr>
            </w:pPr>
            <w:r>
              <w:rPr>
                <w:rFonts w:hint="eastAsia" w:ascii="仿宋" w:hAnsi="仿宋" w:eastAsia="仿宋"/>
                <w:sz w:val="24"/>
              </w:rPr>
              <w:t>袋</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7FD9">
            <w:pPr>
              <w:jc w:val="center"/>
              <w:rPr>
                <w:rFonts w:ascii="仿宋" w:hAnsi="仿宋" w:eastAsia="仿宋"/>
                <w:sz w:val="24"/>
              </w:rPr>
            </w:pPr>
            <w:r>
              <w:rPr>
                <w:rFonts w:hint="eastAsia" w:ascii="仿宋" w:hAnsi="仿宋" w:eastAsia="仿宋"/>
                <w:sz w:val="24"/>
              </w:rPr>
              <w:t>50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6A3C09CB">
            <w:pPr>
              <w:jc w:val="center"/>
              <w:rPr>
                <w:rFonts w:ascii="仿宋" w:hAnsi="仿宋" w:eastAsia="仿宋"/>
                <w:sz w:val="24"/>
              </w:rPr>
            </w:pPr>
            <w:r>
              <w:rPr>
                <w:rFonts w:hint="eastAsia" w:ascii="仿宋" w:hAnsi="仿宋" w:eastAsia="仿宋"/>
                <w:sz w:val="24"/>
              </w:rPr>
              <w:t>适配2mL螺纹广口样品瓶</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0A257">
            <w:pPr>
              <w:jc w:val="center"/>
              <w:rPr>
                <w:rFonts w:ascii="仿宋" w:hAnsi="仿宋" w:eastAsia="仿宋"/>
                <w:sz w:val="24"/>
              </w:rPr>
            </w:pPr>
            <w:r>
              <w:rPr>
                <w:rFonts w:hint="eastAsia" w:ascii="仿宋" w:hAnsi="仿宋" w:eastAsia="仿宋"/>
                <w:sz w:val="24"/>
              </w:rPr>
              <w:t>化妆品</w:t>
            </w:r>
          </w:p>
        </w:tc>
      </w:tr>
      <w:tr w14:paraId="276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D39FC">
            <w:pPr>
              <w:jc w:val="center"/>
              <w:rPr>
                <w:rFonts w:ascii="仿宋" w:hAnsi="仿宋" w:eastAsia="仿宋"/>
                <w:sz w:val="24"/>
              </w:rPr>
            </w:pPr>
            <w:r>
              <w:rPr>
                <w:rFonts w:hint="eastAsia" w:ascii="仿宋" w:hAnsi="仿宋" w:eastAsia="仿宋"/>
                <w:sz w:val="24"/>
              </w:rPr>
              <w:t>11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72670CF">
            <w:pPr>
              <w:jc w:val="center"/>
              <w:rPr>
                <w:rFonts w:ascii="仿宋" w:hAnsi="仿宋" w:eastAsia="仿宋"/>
                <w:sz w:val="24"/>
              </w:rPr>
            </w:pPr>
            <w:r>
              <w:rPr>
                <w:rFonts w:hint="eastAsia" w:ascii="仿宋" w:hAnsi="仿宋" w:eastAsia="仿宋"/>
                <w:sz w:val="24"/>
              </w:rPr>
              <w:t>进样瓶盖（预开孔）</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08C27D22">
            <w:pPr>
              <w:jc w:val="center"/>
              <w:rPr>
                <w:rFonts w:ascii="仿宋" w:hAnsi="仿宋" w:eastAsia="仿宋"/>
                <w:sz w:val="24"/>
              </w:rPr>
            </w:pPr>
            <w:r>
              <w:rPr>
                <w:rFonts w:hint="eastAsia" w:ascii="仿宋" w:hAnsi="仿宋" w:eastAsia="仿宋"/>
                <w:sz w:val="24"/>
              </w:rPr>
              <w:t>瓶盖尺寸12mm，螺纹规格9-425，带有PTFE或天然红色橡胶隔垫，隔垫分层：双层，预开孔，瓶盖颜色蓝色，100个/袋</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8474337">
            <w:pPr>
              <w:jc w:val="center"/>
              <w:rPr>
                <w:rFonts w:ascii="仿宋" w:hAnsi="仿宋" w:eastAsia="仿宋"/>
                <w:sz w:val="24"/>
              </w:rPr>
            </w:pPr>
            <w:r>
              <w:rPr>
                <w:rFonts w:hint="eastAsia" w:ascii="仿宋" w:hAnsi="仿宋" w:eastAsia="仿宋"/>
                <w:sz w:val="24"/>
              </w:rPr>
              <w:t>袋</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A61DB">
            <w:pPr>
              <w:jc w:val="center"/>
              <w:rPr>
                <w:rFonts w:ascii="仿宋" w:hAnsi="仿宋" w:eastAsia="仿宋"/>
                <w:sz w:val="24"/>
              </w:rPr>
            </w:pPr>
            <w:r>
              <w:rPr>
                <w:rFonts w:hint="eastAsia" w:ascii="仿宋" w:hAnsi="仿宋" w:eastAsia="仿宋"/>
                <w:sz w:val="24"/>
              </w:rPr>
              <w:t>40</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5D942A1">
            <w:pPr>
              <w:jc w:val="center"/>
              <w:rPr>
                <w:rFonts w:ascii="仿宋" w:hAnsi="仿宋" w:eastAsia="仿宋"/>
                <w:sz w:val="24"/>
              </w:rPr>
            </w:pPr>
            <w:r>
              <w:rPr>
                <w:rFonts w:hint="eastAsia" w:ascii="仿宋" w:hAnsi="仿宋" w:eastAsia="仿宋"/>
                <w:sz w:val="24"/>
              </w:rPr>
              <w:t>适配2mL螺纹广口样品瓶</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BB4E">
            <w:pPr>
              <w:jc w:val="center"/>
              <w:rPr>
                <w:rFonts w:ascii="仿宋" w:hAnsi="仿宋" w:eastAsia="仿宋"/>
                <w:sz w:val="24"/>
              </w:rPr>
            </w:pPr>
            <w:r>
              <w:rPr>
                <w:rFonts w:hint="eastAsia" w:ascii="仿宋" w:hAnsi="仿宋" w:eastAsia="仿宋"/>
                <w:sz w:val="24"/>
              </w:rPr>
              <w:t>化妆品</w:t>
            </w:r>
          </w:p>
        </w:tc>
      </w:tr>
      <w:tr w14:paraId="4B0A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6A01B">
            <w:pPr>
              <w:jc w:val="center"/>
              <w:rPr>
                <w:rFonts w:ascii="仿宋" w:hAnsi="仿宋" w:eastAsia="仿宋"/>
                <w:sz w:val="24"/>
              </w:rPr>
            </w:pPr>
            <w:r>
              <w:rPr>
                <w:rFonts w:hint="eastAsia" w:ascii="仿宋" w:hAnsi="仿宋" w:eastAsia="仿宋"/>
                <w:sz w:val="24"/>
              </w:rPr>
              <w:t>12</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6C916CF">
            <w:pPr>
              <w:jc w:val="center"/>
              <w:rPr>
                <w:rFonts w:ascii="仿宋" w:hAnsi="仿宋" w:eastAsia="仿宋"/>
                <w:sz w:val="24"/>
              </w:rPr>
            </w:pPr>
            <w:r>
              <w:rPr>
                <w:rFonts w:hint="eastAsia" w:ascii="仿宋" w:hAnsi="仿宋" w:eastAsia="仿宋"/>
                <w:sz w:val="24"/>
              </w:rPr>
              <w:t>塑料离心管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0B7CC55D">
            <w:pPr>
              <w:jc w:val="center"/>
              <w:rPr>
                <w:rFonts w:ascii="仿宋" w:hAnsi="仿宋" w:eastAsia="仿宋"/>
                <w:sz w:val="24"/>
              </w:rPr>
            </w:pPr>
            <w:r>
              <w:rPr>
                <w:rFonts w:hint="eastAsia" w:ascii="仿宋" w:hAnsi="仿宋" w:eastAsia="仿宋"/>
                <w:sz w:val="24"/>
              </w:rPr>
              <w:t>15ml（带泡沫支架）尖底离心管，聚丙烯(PP)离心管，外径*长度17.5mm*118.5mm，盖子直径约22.6mm，颜色透明,50支/包×10/箱</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CAC432C">
            <w:pPr>
              <w:jc w:val="center"/>
              <w:rPr>
                <w:rFonts w:ascii="仿宋" w:hAnsi="仿宋" w:eastAsia="仿宋"/>
                <w:sz w:val="24"/>
              </w:rPr>
            </w:pPr>
            <w:r>
              <w:rPr>
                <w:rFonts w:hint="eastAsia" w:ascii="仿宋" w:hAnsi="仿宋" w:eastAsia="仿宋"/>
                <w:sz w:val="24"/>
              </w:rPr>
              <w:t>箱</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9C648">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AD958D4">
            <w:pPr>
              <w:jc w:val="center"/>
              <w:rPr>
                <w:rFonts w:ascii="仿宋" w:hAnsi="仿宋" w:eastAsia="仿宋"/>
                <w:sz w:val="24"/>
              </w:rPr>
            </w:pPr>
            <w:r>
              <w:rPr>
                <w:rFonts w:hint="eastAsia" w:ascii="仿宋" w:hAnsi="仿宋" w:eastAsia="仿宋"/>
                <w:sz w:val="24"/>
              </w:rPr>
              <w:t>适宜高速离心和低温保存；耐最大RCF（相对离心力）30000G、耐受温度范围-80℃至+121℃</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18D6A">
            <w:pPr>
              <w:jc w:val="center"/>
              <w:rPr>
                <w:rFonts w:ascii="仿宋" w:hAnsi="仿宋" w:eastAsia="仿宋"/>
                <w:sz w:val="24"/>
              </w:rPr>
            </w:pPr>
            <w:r>
              <w:rPr>
                <w:rFonts w:hint="eastAsia" w:ascii="仿宋" w:hAnsi="仿宋" w:eastAsia="仿宋"/>
                <w:sz w:val="24"/>
              </w:rPr>
              <w:t>化妆品</w:t>
            </w:r>
          </w:p>
        </w:tc>
      </w:tr>
      <w:tr w14:paraId="1DC2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08F99">
            <w:pPr>
              <w:jc w:val="center"/>
              <w:rPr>
                <w:rFonts w:ascii="仿宋" w:hAnsi="仿宋" w:eastAsia="仿宋"/>
                <w:sz w:val="24"/>
              </w:rPr>
            </w:pPr>
            <w:r>
              <w:rPr>
                <w:rFonts w:hint="eastAsia" w:ascii="仿宋" w:hAnsi="仿宋" w:eastAsia="仿宋"/>
                <w:sz w:val="24"/>
              </w:rPr>
              <w:t>13</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AF1CC55">
            <w:pPr>
              <w:jc w:val="center"/>
              <w:rPr>
                <w:rFonts w:ascii="仿宋" w:hAnsi="仿宋" w:eastAsia="仿宋"/>
                <w:sz w:val="24"/>
              </w:rPr>
            </w:pPr>
            <w:r>
              <w:rPr>
                <w:rFonts w:hint="eastAsia" w:ascii="仿宋" w:hAnsi="仿宋" w:eastAsia="仿宋"/>
                <w:sz w:val="24"/>
              </w:rPr>
              <w:t>塑料离心管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9389426">
            <w:pPr>
              <w:jc w:val="center"/>
              <w:rPr>
                <w:rFonts w:ascii="仿宋" w:hAnsi="仿宋" w:eastAsia="仿宋"/>
                <w:sz w:val="24"/>
              </w:rPr>
            </w:pPr>
            <w:r>
              <w:rPr>
                <w:rFonts w:hint="eastAsia" w:ascii="仿宋" w:hAnsi="仿宋" w:eastAsia="仿宋"/>
                <w:sz w:val="24"/>
              </w:rPr>
              <w:t>50ml（带泡沫支架）尖底离心管，聚丙烯(PP)离心管，外径*长度29.1 mm*114.4 mm，盖子直径约34.7mm，颜色透明，25个/包×20/箱</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A984348">
            <w:pPr>
              <w:jc w:val="center"/>
              <w:rPr>
                <w:rFonts w:ascii="仿宋" w:hAnsi="仿宋" w:eastAsia="仿宋"/>
                <w:sz w:val="24"/>
              </w:rPr>
            </w:pPr>
            <w:r>
              <w:rPr>
                <w:rFonts w:hint="eastAsia" w:ascii="仿宋" w:hAnsi="仿宋" w:eastAsia="仿宋"/>
                <w:sz w:val="24"/>
              </w:rPr>
              <w:t>箱</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9F3F4">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82DE786">
            <w:pPr>
              <w:jc w:val="center"/>
              <w:rPr>
                <w:rFonts w:ascii="仿宋" w:hAnsi="仿宋" w:eastAsia="仿宋"/>
                <w:sz w:val="24"/>
              </w:rPr>
            </w:pPr>
            <w:r>
              <w:rPr>
                <w:rFonts w:hint="eastAsia" w:ascii="仿宋" w:hAnsi="仿宋" w:eastAsia="仿宋"/>
                <w:sz w:val="24"/>
              </w:rPr>
              <w:t>适宜高速离心和低温保存；耐最大RCF（相对离心力）30000G、耐受温度范围-80℃至+122</w:t>
            </w:r>
            <w:r>
              <w:rPr>
                <w:rFonts w:hint="eastAsia" w:ascii="仿宋" w:hAnsi="仿宋" w:eastAsia="仿宋" w:cs="微软雅黑"/>
                <w:sz w:val="24"/>
              </w:rPr>
              <w:t>℃</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7BD33">
            <w:pPr>
              <w:jc w:val="center"/>
              <w:rPr>
                <w:rFonts w:ascii="仿宋" w:hAnsi="仿宋" w:eastAsia="仿宋"/>
                <w:sz w:val="24"/>
              </w:rPr>
            </w:pPr>
            <w:r>
              <w:rPr>
                <w:rFonts w:hint="eastAsia" w:ascii="仿宋" w:hAnsi="仿宋" w:eastAsia="仿宋"/>
                <w:sz w:val="24"/>
              </w:rPr>
              <w:t>化妆品</w:t>
            </w:r>
          </w:p>
        </w:tc>
      </w:tr>
      <w:tr w14:paraId="7BCB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82CA1">
            <w:pPr>
              <w:jc w:val="center"/>
              <w:rPr>
                <w:rFonts w:ascii="仿宋" w:hAnsi="仿宋" w:eastAsia="仿宋"/>
                <w:sz w:val="24"/>
              </w:rPr>
            </w:pPr>
            <w:r>
              <w:rPr>
                <w:rFonts w:hint="eastAsia" w:ascii="仿宋" w:hAnsi="仿宋" w:eastAsia="仿宋"/>
                <w:sz w:val="24"/>
              </w:rPr>
              <w:t>14</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284F68E">
            <w:pPr>
              <w:jc w:val="center"/>
              <w:rPr>
                <w:rFonts w:ascii="仿宋" w:hAnsi="仿宋" w:eastAsia="仿宋"/>
                <w:sz w:val="24"/>
              </w:rPr>
            </w:pPr>
            <w:r>
              <w:rPr>
                <w:rFonts w:hint="eastAsia" w:ascii="仿宋" w:hAnsi="仿宋" w:eastAsia="仿宋"/>
                <w:sz w:val="24"/>
              </w:rPr>
              <w:t>原子荧光光度计泵管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1F365CD">
            <w:pPr>
              <w:jc w:val="center"/>
              <w:rPr>
                <w:rFonts w:ascii="仿宋" w:hAnsi="仿宋" w:eastAsia="仿宋"/>
                <w:sz w:val="24"/>
              </w:rPr>
            </w:pPr>
            <w:r>
              <w:rPr>
                <w:rFonts w:hint="eastAsia" w:ascii="仿宋" w:hAnsi="仿宋" w:eastAsia="仿宋"/>
                <w:sz w:val="24"/>
              </w:rPr>
              <w:t>高弹性硅胶或氟橡胶（耐酸/有机溶剂腐蚀），内径0.5-1.5mm（分粗/中/细管），流速精度误差&lt;±1%</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195367F">
            <w:pPr>
              <w:jc w:val="center"/>
              <w:rPr>
                <w:rFonts w:ascii="仿宋" w:hAnsi="仿宋" w:eastAsia="仿宋"/>
                <w:sz w:val="24"/>
              </w:rPr>
            </w:pPr>
            <w:r>
              <w:rPr>
                <w:rFonts w:hint="eastAsia" w:ascii="仿宋" w:hAnsi="仿宋" w:eastAsia="仿宋"/>
                <w:sz w:val="24"/>
              </w:rPr>
              <w:t>根</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89BDA">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7DD596E9">
            <w:pPr>
              <w:jc w:val="center"/>
              <w:rPr>
                <w:rFonts w:ascii="仿宋" w:hAnsi="仿宋" w:eastAsia="仿宋"/>
                <w:sz w:val="24"/>
              </w:rPr>
            </w:pPr>
            <w:r>
              <w:rPr>
                <w:rFonts w:hint="eastAsia" w:ascii="仿宋" w:hAnsi="仿宋" w:eastAsia="仿宋"/>
                <w:sz w:val="24"/>
              </w:rPr>
              <w:t>用于牙膏中汞的测定等，适配北京吉天AFS-9230型号原子荧光光度计。</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5512">
            <w:pPr>
              <w:jc w:val="center"/>
              <w:rPr>
                <w:rFonts w:ascii="仿宋" w:hAnsi="仿宋" w:eastAsia="仿宋"/>
                <w:sz w:val="24"/>
              </w:rPr>
            </w:pPr>
            <w:r>
              <w:rPr>
                <w:rFonts w:hint="eastAsia" w:ascii="仿宋" w:hAnsi="仿宋" w:eastAsia="仿宋"/>
                <w:sz w:val="24"/>
              </w:rPr>
              <w:t>化妆品</w:t>
            </w:r>
          </w:p>
        </w:tc>
      </w:tr>
      <w:tr w14:paraId="7517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EC0FD">
            <w:pPr>
              <w:jc w:val="center"/>
              <w:rPr>
                <w:rFonts w:ascii="仿宋" w:hAnsi="仿宋" w:eastAsia="仿宋"/>
                <w:sz w:val="24"/>
              </w:rPr>
            </w:pPr>
            <w:r>
              <w:rPr>
                <w:rFonts w:hint="eastAsia" w:ascii="仿宋" w:hAnsi="仿宋" w:eastAsia="仿宋"/>
                <w:sz w:val="24"/>
              </w:rPr>
              <w:t>15</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7CBE8458">
            <w:pPr>
              <w:jc w:val="center"/>
              <w:rPr>
                <w:rFonts w:ascii="仿宋" w:hAnsi="仿宋" w:eastAsia="仿宋"/>
                <w:sz w:val="24"/>
              </w:rPr>
            </w:pPr>
            <w:r>
              <w:rPr>
                <w:rFonts w:hint="eastAsia" w:ascii="仿宋" w:hAnsi="仿宋" w:eastAsia="仿宋"/>
                <w:sz w:val="24"/>
              </w:rPr>
              <w:t>原子荧光光度计进样针</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3E82D63">
            <w:pPr>
              <w:jc w:val="center"/>
              <w:rPr>
                <w:rFonts w:ascii="仿宋" w:hAnsi="仿宋" w:eastAsia="仿宋"/>
                <w:sz w:val="24"/>
              </w:rPr>
            </w:pPr>
            <w:r>
              <w:rPr>
                <w:rFonts w:hint="eastAsia" w:ascii="仿宋" w:hAnsi="仿宋" w:eastAsia="仿宋"/>
                <w:sz w:val="24"/>
              </w:rPr>
              <w:t>石英/碳纤维复合材质，流量精度：±1%（配合电子流量控制系统），医用级PET泡壳，5支/盒（防震防污染）</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D220DE6">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0FB7">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AAE69C0">
            <w:pPr>
              <w:jc w:val="center"/>
              <w:rPr>
                <w:rFonts w:ascii="仿宋" w:hAnsi="仿宋" w:eastAsia="仿宋"/>
                <w:sz w:val="24"/>
              </w:rPr>
            </w:pPr>
            <w:r>
              <w:rPr>
                <w:rFonts w:hint="eastAsia" w:ascii="仿宋" w:hAnsi="仿宋" w:eastAsia="仿宋"/>
                <w:sz w:val="24"/>
              </w:rPr>
              <w:t>用于牙膏中汞的测定等，适配北京吉天AFS-9230型号原子荧光光度计。</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BC9C2">
            <w:pPr>
              <w:jc w:val="center"/>
              <w:rPr>
                <w:rFonts w:ascii="仿宋" w:hAnsi="仿宋" w:eastAsia="仿宋"/>
                <w:sz w:val="24"/>
              </w:rPr>
            </w:pPr>
            <w:r>
              <w:rPr>
                <w:rFonts w:hint="eastAsia" w:ascii="仿宋" w:hAnsi="仿宋" w:eastAsia="仿宋"/>
                <w:sz w:val="24"/>
              </w:rPr>
              <w:t>化妆品</w:t>
            </w:r>
          </w:p>
        </w:tc>
      </w:tr>
      <w:tr w14:paraId="25B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8ECF7">
            <w:pPr>
              <w:jc w:val="center"/>
              <w:rPr>
                <w:rFonts w:ascii="仿宋" w:hAnsi="仿宋" w:eastAsia="仿宋"/>
                <w:sz w:val="24"/>
              </w:rPr>
            </w:pPr>
            <w:r>
              <w:rPr>
                <w:rFonts w:hint="eastAsia" w:ascii="仿宋" w:hAnsi="仿宋" w:eastAsia="仿宋"/>
                <w:sz w:val="24"/>
              </w:rPr>
              <w:t>16</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857887D">
            <w:pPr>
              <w:jc w:val="center"/>
              <w:rPr>
                <w:rFonts w:ascii="仿宋" w:hAnsi="仿宋" w:eastAsia="仿宋"/>
                <w:sz w:val="24"/>
              </w:rPr>
            </w:pPr>
            <w:r>
              <w:rPr>
                <w:rFonts w:hint="eastAsia" w:ascii="仿宋" w:hAnsi="仿宋" w:eastAsia="仿宋"/>
                <w:sz w:val="24"/>
              </w:rPr>
              <w:t>原子荧光光度计废液座</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11BE533">
            <w:pPr>
              <w:jc w:val="center"/>
              <w:rPr>
                <w:rFonts w:ascii="仿宋" w:hAnsi="仿宋" w:eastAsia="仿宋"/>
                <w:sz w:val="24"/>
              </w:rPr>
            </w:pPr>
            <w:r>
              <w:rPr>
                <w:rFonts w:hint="eastAsia" w:ascii="仿宋" w:hAnsi="仿宋" w:eastAsia="仿宋"/>
                <w:sz w:val="24"/>
              </w:rPr>
              <w:t>废液收集与管路连接的模块化组件，材质：PTFE（聚四氟乙烯）+ 石英/硅胶复合结构（抗强酸腐蚀；含液位传感器（触发自动排废，防止溢流污染炉腔</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6349B6F">
            <w:pPr>
              <w:jc w:val="center"/>
              <w:rPr>
                <w:rFonts w:ascii="仿宋" w:hAnsi="仿宋" w:eastAsia="仿宋"/>
                <w:sz w:val="24"/>
              </w:rPr>
            </w:pPr>
            <w:r>
              <w:rPr>
                <w:rFonts w:hint="eastAsia" w:ascii="仿宋" w:hAnsi="仿宋" w:eastAsia="仿宋"/>
                <w:sz w:val="24"/>
              </w:rPr>
              <w:t>套</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BDD38">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B868449">
            <w:pPr>
              <w:jc w:val="center"/>
              <w:rPr>
                <w:rFonts w:ascii="仿宋" w:hAnsi="仿宋" w:eastAsia="仿宋"/>
                <w:sz w:val="24"/>
              </w:rPr>
            </w:pPr>
            <w:r>
              <w:rPr>
                <w:rFonts w:hint="eastAsia" w:ascii="仿宋" w:hAnsi="仿宋" w:eastAsia="仿宋"/>
                <w:sz w:val="24"/>
              </w:rPr>
              <w:t>用于牙膏中汞的测定等，适配北京吉天AFS-9230型号原子荧光光度计。</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DD1EA">
            <w:pPr>
              <w:jc w:val="center"/>
              <w:rPr>
                <w:rFonts w:ascii="仿宋" w:hAnsi="仿宋" w:eastAsia="仿宋"/>
                <w:sz w:val="24"/>
              </w:rPr>
            </w:pPr>
            <w:r>
              <w:rPr>
                <w:rFonts w:hint="eastAsia" w:ascii="仿宋" w:hAnsi="仿宋" w:eastAsia="仿宋"/>
                <w:sz w:val="24"/>
              </w:rPr>
              <w:t>化妆品</w:t>
            </w:r>
          </w:p>
        </w:tc>
      </w:tr>
      <w:tr w14:paraId="5651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6E493">
            <w:pPr>
              <w:jc w:val="center"/>
              <w:rPr>
                <w:rFonts w:ascii="仿宋" w:hAnsi="仿宋" w:eastAsia="仿宋"/>
                <w:sz w:val="24"/>
              </w:rPr>
            </w:pPr>
            <w:r>
              <w:rPr>
                <w:rFonts w:hint="eastAsia" w:ascii="仿宋" w:hAnsi="仿宋" w:eastAsia="仿宋"/>
                <w:sz w:val="24"/>
              </w:rPr>
              <w:t>17</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24B9852">
            <w:pPr>
              <w:jc w:val="center"/>
              <w:rPr>
                <w:rFonts w:ascii="仿宋" w:hAnsi="仿宋" w:eastAsia="仿宋"/>
                <w:sz w:val="24"/>
              </w:rPr>
            </w:pPr>
            <w:r>
              <w:rPr>
                <w:rFonts w:hint="eastAsia" w:ascii="仿宋" w:hAnsi="仿宋" w:eastAsia="仿宋"/>
                <w:sz w:val="24"/>
              </w:rPr>
              <w:t>原子荧光光度计毛细管</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691F4F1D">
            <w:pPr>
              <w:jc w:val="center"/>
              <w:rPr>
                <w:rFonts w:ascii="仿宋" w:hAnsi="仿宋" w:eastAsia="仿宋"/>
                <w:sz w:val="24"/>
              </w:rPr>
            </w:pPr>
            <w:r>
              <w:rPr>
                <w:rFonts w:hint="eastAsia" w:ascii="仿宋" w:hAnsi="仿宋" w:eastAsia="仿宋"/>
                <w:sz w:val="24"/>
              </w:rPr>
              <w:t>碳纤骨架PTFE（聚四氟乙烯）毛细管，具抗腐蚀、耐高温，减少挂液和交叉污染特性。独立密封防静电盒，附带校准证书和使用说明。</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12AF6C1">
            <w:pPr>
              <w:jc w:val="center"/>
              <w:rPr>
                <w:rFonts w:ascii="仿宋" w:hAnsi="仿宋" w:eastAsia="仿宋"/>
                <w:sz w:val="24"/>
              </w:rPr>
            </w:pPr>
            <w:r>
              <w:rPr>
                <w:rFonts w:hint="eastAsia" w:ascii="仿宋" w:hAnsi="仿宋" w:eastAsia="仿宋"/>
                <w:sz w:val="24"/>
              </w:rPr>
              <w:t>根</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9478C">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0F33377">
            <w:pPr>
              <w:jc w:val="center"/>
              <w:rPr>
                <w:rFonts w:ascii="仿宋" w:hAnsi="仿宋" w:eastAsia="仿宋"/>
                <w:sz w:val="24"/>
              </w:rPr>
            </w:pPr>
            <w:r>
              <w:rPr>
                <w:rFonts w:hint="eastAsia" w:ascii="仿宋" w:hAnsi="仿宋" w:eastAsia="仿宋"/>
                <w:sz w:val="24"/>
              </w:rPr>
              <w:t>用于牙膏中汞的测定等，适配北京吉天AFS-9230型号原子荧光光度计。</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A1195">
            <w:pPr>
              <w:jc w:val="center"/>
              <w:rPr>
                <w:rFonts w:ascii="仿宋" w:hAnsi="仿宋" w:eastAsia="仿宋"/>
                <w:sz w:val="24"/>
              </w:rPr>
            </w:pPr>
            <w:r>
              <w:rPr>
                <w:rFonts w:hint="eastAsia" w:ascii="仿宋" w:hAnsi="仿宋" w:eastAsia="仿宋"/>
                <w:sz w:val="24"/>
              </w:rPr>
              <w:t>化妆品</w:t>
            </w:r>
          </w:p>
        </w:tc>
      </w:tr>
      <w:tr w14:paraId="4FB8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EE5C2">
            <w:pPr>
              <w:jc w:val="center"/>
              <w:rPr>
                <w:rFonts w:ascii="仿宋" w:hAnsi="仿宋" w:eastAsia="仿宋"/>
                <w:sz w:val="24"/>
              </w:rPr>
            </w:pPr>
            <w:r>
              <w:rPr>
                <w:rFonts w:hint="eastAsia" w:ascii="仿宋" w:hAnsi="仿宋" w:eastAsia="仿宋"/>
                <w:sz w:val="24"/>
              </w:rPr>
              <w:t>18</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6010351">
            <w:pPr>
              <w:jc w:val="center"/>
              <w:rPr>
                <w:rFonts w:ascii="仿宋" w:hAnsi="仿宋" w:eastAsia="仿宋"/>
                <w:sz w:val="24"/>
              </w:rPr>
            </w:pPr>
            <w:r>
              <w:rPr>
                <w:rFonts w:hint="eastAsia" w:ascii="仿宋" w:hAnsi="仿宋" w:eastAsia="仿宋"/>
                <w:sz w:val="24"/>
              </w:rPr>
              <w:t>原子荧光光度计二级气液分离器</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5FE90AF9">
            <w:pPr>
              <w:jc w:val="center"/>
              <w:rPr>
                <w:rFonts w:ascii="仿宋" w:hAnsi="仿宋" w:eastAsia="仿宋"/>
                <w:sz w:val="24"/>
              </w:rPr>
            </w:pPr>
            <w:r>
              <w:rPr>
                <w:rFonts w:hint="eastAsia" w:ascii="仿宋" w:hAnsi="仿宋" w:eastAsia="仿宋"/>
                <w:sz w:val="24"/>
              </w:rPr>
              <w:t>采用PTFE（聚四氟乙烯）材质，分离效率&gt;98%，汞吸附率&lt;0.5%，气路接口尺寸（1/8"-1/4"），套装（含三通、反应块）</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A56D66A">
            <w:pPr>
              <w:jc w:val="center"/>
              <w:rPr>
                <w:rFonts w:ascii="仿宋" w:hAnsi="仿宋" w:eastAsia="仿宋"/>
                <w:sz w:val="24"/>
              </w:rPr>
            </w:pPr>
            <w:r>
              <w:rPr>
                <w:rFonts w:hint="eastAsia" w:ascii="仿宋" w:hAnsi="仿宋" w:eastAsia="仿宋"/>
                <w:sz w:val="24"/>
              </w:rPr>
              <w:t>套</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C5FD3">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BB53F8F">
            <w:pPr>
              <w:jc w:val="center"/>
              <w:rPr>
                <w:rFonts w:ascii="仿宋" w:hAnsi="仿宋" w:eastAsia="仿宋"/>
                <w:sz w:val="24"/>
              </w:rPr>
            </w:pPr>
            <w:r>
              <w:rPr>
                <w:rFonts w:hint="eastAsia" w:ascii="仿宋" w:hAnsi="仿宋" w:eastAsia="仿宋"/>
                <w:sz w:val="24"/>
              </w:rPr>
              <w:t>用于分离氢化物反应后的气液混合物，确保气体纯度和检测准确性</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42FBD">
            <w:pPr>
              <w:jc w:val="center"/>
              <w:rPr>
                <w:rFonts w:ascii="仿宋" w:hAnsi="仿宋" w:eastAsia="仿宋"/>
                <w:sz w:val="24"/>
              </w:rPr>
            </w:pPr>
            <w:r>
              <w:rPr>
                <w:rFonts w:hint="eastAsia" w:ascii="仿宋" w:hAnsi="仿宋" w:eastAsia="仿宋"/>
                <w:sz w:val="24"/>
              </w:rPr>
              <w:t>化妆品</w:t>
            </w:r>
          </w:p>
        </w:tc>
      </w:tr>
      <w:tr w14:paraId="5C23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E9442">
            <w:pPr>
              <w:jc w:val="center"/>
              <w:rPr>
                <w:rFonts w:ascii="仿宋" w:hAnsi="仿宋" w:eastAsia="仿宋"/>
                <w:sz w:val="24"/>
              </w:rPr>
            </w:pPr>
            <w:r>
              <w:rPr>
                <w:rFonts w:hint="eastAsia" w:ascii="仿宋" w:hAnsi="仿宋" w:eastAsia="仿宋"/>
                <w:sz w:val="24"/>
              </w:rPr>
              <w:t>19</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E6AA5EE">
            <w:pPr>
              <w:jc w:val="center"/>
              <w:rPr>
                <w:rFonts w:ascii="仿宋" w:hAnsi="仿宋" w:eastAsia="仿宋"/>
                <w:sz w:val="24"/>
              </w:rPr>
            </w:pPr>
            <w:r>
              <w:rPr>
                <w:rFonts w:hint="eastAsia" w:ascii="仿宋" w:hAnsi="仿宋" w:eastAsia="仿宋"/>
                <w:sz w:val="24"/>
              </w:rPr>
              <w:t>液相色谱仪自动进样器高压转子</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C6C8244">
            <w:pPr>
              <w:jc w:val="center"/>
              <w:rPr>
                <w:rFonts w:ascii="仿宋" w:hAnsi="仿宋" w:eastAsia="仿宋"/>
                <w:sz w:val="24"/>
              </w:rPr>
            </w:pPr>
            <w:r>
              <w:rPr>
                <w:rFonts w:hint="eastAsia" w:ascii="仿宋" w:hAnsi="仿宋" w:eastAsia="仿宋"/>
                <w:sz w:val="24"/>
              </w:rPr>
              <w:t>PEEK材质，适用于高压环境</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9CE2646">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F0E6A">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85A501C">
            <w:pPr>
              <w:jc w:val="center"/>
              <w:rPr>
                <w:rFonts w:ascii="仿宋" w:hAnsi="仿宋" w:eastAsia="仿宋"/>
                <w:sz w:val="24"/>
              </w:rPr>
            </w:pPr>
            <w:r>
              <w:rPr>
                <w:rFonts w:hint="eastAsia" w:ascii="仿宋" w:hAnsi="仿宋" w:eastAsia="仿宋"/>
                <w:sz w:val="24"/>
              </w:rPr>
              <w:t>用于化妆品中防腐剂、防晒剂检测等，适用于SIL-20A自动进样器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FE791">
            <w:pPr>
              <w:jc w:val="center"/>
              <w:rPr>
                <w:rFonts w:ascii="仿宋" w:hAnsi="仿宋" w:eastAsia="仿宋"/>
                <w:sz w:val="24"/>
              </w:rPr>
            </w:pPr>
            <w:r>
              <w:rPr>
                <w:rFonts w:hint="eastAsia" w:ascii="仿宋" w:hAnsi="仿宋" w:eastAsia="仿宋"/>
                <w:sz w:val="24"/>
              </w:rPr>
              <w:t>化妆品</w:t>
            </w:r>
          </w:p>
        </w:tc>
      </w:tr>
      <w:tr w14:paraId="30C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C36C4">
            <w:pPr>
              <w:jc w:val="center"/>
              <w:rPr>
                <w:rFonts w:ascii="仿宋" w:hAnsi="仿宋" w:eastAsia="仿宋"/>
                <w:sz w:val="24"/>
              </w:rPr>
            </w:pPr>
            <w:r>
              <w:rPr>
                <w:rFonts w:hint="eastAsia" w:ascii="仿宋" w:hAnsi="仿宋" w:eastAsia="仿宋"/>
                <w:sz w:val="24"/>
              </w:rPr>
              <w:t>20</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C9DD1B9">
            <w:pPr>
              <w:jc w:val="center"/>
              <w:rPr>
                <w:rFonts w:ascii="仿宋" w:hAnsi="仿宋" w:eastAsia="仿宋"/>
                <w:sz w:val="24"/>
              </w:rPr>
            </w:pPr>
            <w:r>
              <w:rPr>
                <w:rFonts w:hint="eastAsia" w:ascii="仿宋" w:hAnsi="仿宋" w:eastAsia="仿宋"/>
                <w:sz w:val="24"/>
              </w:rPr>
              <w:t>液相色谱仪自动进样器高压阀定子</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2D837BDA">
            <w:pPr>
              <w:jc w:val="center"/>
              <w:rPr>
                <w:rFonts w:ascii="仿宋" w:hAnsi="仿宋" w:eastAsia="仿宋"/>
                <w:sz w:val="24"/>
              </w:rPr>
            </w:pPr>
            <w:r>
              <w:rPr>
                <w:rFonts w:hint="eastAsia" w:ascii="仿宋" w:hAnsi="仿宋" w:eastAsia="仿宋"/>
                <w:sz w:val="24"/>
              </w:rPr>
              <w:t>耐压范围：最高40MPa(与液相色谱系统兼容)。材质：惰性陶瓷或PEEK（耐腐蚀、低吸附）。密封精度：交叉污染率&lt;0.0025%（萘测试条件）.标准包装：独立防静电袋封装，含定子1件、O型密封圈2个。</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8332546">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9C86B">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FEBAD5A">
            <w:pPr>
              <w:jc w:val="center"/>
              <w:rPr>
                <w:rFonts w:ascii="仿宋" w:hAnsi="仿宋" w:eastAsia="仿宋"/>
                <w:sz w:val="24"/>
              </w:rPr>
            </w:pPr>
            <w:r>
              <w:rPr>
                <w:rFonts w:hint="eastAsia" w:ascii="仿宋" w:hAnsi="仿宋" w:eastAsia="仿宋"/>
                <w:sz w:val="24"/>
              </w:rPr>
              <w:t>适用于SIL-20A自动进样器，控制流动相和样品切换的核心组件，确保精准进样和避免交叉污染。</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640C5">
            <w:pPr>
              <w:jc w:val="center"/>
              <w:rPr>
                <w:rFonts w:ascii="仿宋" w:hAnsi="仿宋" w:eastAsia="仿宋"/>
                <w:sz w:val="24"/>
              </w:rPr>
            </w:pPr>
            <w:r>
              <w:rPr>
                <w:rFonts w:hint="eastAsia" w:ascii="仿宋" w:hAnsi="仿宋" w:eastAsia="仿宋"/>
                <w:sz w:val="24"/>
              </w:rPr>
              <w:t>化妆品</w:t>
            </w:r>
          </w:p>
        </w:tc>
      </w:tr>
      <w:tr w14:paraId="4E20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2274B">
            <w:pPr>
              <w:jc w:val="center"/>
              <w:rPr>
                <w:rFonts w:ascii="仿宋" w:hAnsi="仿宋" w:eastAsia="仿宋"/>
                <w:sz w:val="24"/>
              </w:rPr>
            </w:pPr>
            <w:r>
              <w:rPr>
                <w:rFonts w:hint="eastAsia" w:ascii="仿宋" w:hAnsi="仿宋" w:eastAsia="仿宋"/>
                <w:sz w:val="24"/>
              </w:rPr>
              <w:t>21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8CA3FE9">
            <w:pPr>
              <w:jc w:val="center"/>
              <w:rPr>
                <w:rFonts w:ascii="仿宋" w:hAnsi="仿宋" w:eastAsia="仿宋"/>
                <w:sz w:val="24"/>
              </w:rPr>
            </w:pPr>
            <w:r>
              <w:rPr>
                <w:rFonts w:hint="eastAsia" w:ascii="仿宋" w:hAnsi="仿宋" w:eastAsia="仿宋"/>
                <w:sz w:val="24"/>
              </w:rPr>
              <w:t>进样针密封垫</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6202BB6A">
            <w:pPr>
              <w:jc w:val="center"/>
              <w:rPr>
                <w:rFonts w:ascii="仿宋" w:hAnsi="仿宋" w:eastAsia="仿宋"/>
                <w:sz w:val="24"/>
              </w:rPr>
            </w:pPr>
            <w:r>
              <w:rPr>
                <w:rFonts w:hint="eastAsia" w:ascii="仿宋" w:hAnsi="仿宋" w:eastAsia="仿宋"/>
                <w:sz w:val="24"/>
              </w:rPr>
              <w:t>材质：PEEK（聚醚醚酮），耐腐蚀、耐高压，适用于有机溶剂和高温环境.单件包装（1个/包）</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DDCAF52">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EA027">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95997EB">
            <w:pPr>
              <w:jc w:val="center"/>
              <w:rPr>
                <w:rFonts w:ascii="仿宋" w:hAnsi="仿宋" w:eastAsia="仿宋"/>
                <w:sz w:val="24"/>
              </w:rPr>
            </w:pPr>
            <w:r>
              <w:rPr>
                <w:rFonts w:hint="eastAsia" w:ascii="仿宋" w:hAnsi="仿宋" w:eastAsia="仿宋"/>
                <w:sz w:val="24"/>
              </w:rPr>
              <w:t>适用于SIL-20A自动进样器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5CC71">
            <w:pPr>
              <w:jc w:val="center"/>
              <w:rPr>
                <w:rFonts w:ascii="仿宋" w:hAnsi="仿宋" w:eastAsia="仿宋"/>
                <w:sz w:val="24"/>
              </w:rPr>
            </w:pPr>
            <w:r>
              <w:rPr>
                <w:rFonts w:hint="eastAsia" w:ascii="仿宋" w:hAnsi="仿宋" w:eastAsia="仿宋"/>
                <w:sz w:val="24"/>
              </w:rPr>
              <w:t>化妆品</w:t>
            </w:r>
          </w:p>
        </w:tc>
      </w:tr>
      <w:tr w14:paraId="1A4D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97FA1">
            <w:pPr>
              <w:jc w:val="center"/>
              <w:rPr>
                <w:rFonts w:ascii="仿宋" w:hAnsi="仿宋" w:eastAsia="仿宋"/>
                <w:sz w:val="24"/>
              </w:rPr>
            </w:pPr>
            <w:r>
              <w:rPr>
                <w:rFonts w:hint="eastAsia" w:ascii="仿宋" w:hAnsi="仿宋" w:eastAsia="仿宋"/>
                <w:sz w:val="24"/>
              </w:rPr>
              <w:t>22</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A9232AE">
            <w:pPr>
              <w:jc w:val="center"/>
              <w:rPr>
                <w:rFonts w:ascii="仿宋" w:hAnsi="仿宋" w:eastAsia="仿宋"/>
                <w:sz w:val="24"/>
              </w:rPr>
            </w:pPr>
            <w:r>
              <w:rPr>
                <w:rFonts w:hint="eastAsia" w:ascii="仿宋" w:hAnsi="仿宋" w:eastAsia="仿宋"/>
                <w:sz w:val="24"/>
              </w:rPr>
              <w:t>柱塞杆密封圈</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65AF2C54">
            <w:pPr>
              <w:jc w:val="center"/>
              <w:rPr>
                <w:rFonts w:ascii="仿宋" w:hAnsi="仿宋" w:eastAsia="仿宋"/>
                <w:sz w:val="24"/>
              </w:rPr>
            </w:pPr>
            <w:r>
              <w:rPr>
                <w:rFonts w:hint="eastAsia" w:ascii="仿宋" w:hAnsi="仿宋" w:eastAsia="仿宋"/>
                <w:sz w:val="24"/>
              </w:rPr>
              <w:t>柱塞杆机械密封圈，材质：超高分子量聚乙烯（UHMW-PE）或碳纤维增强PTFE;耐压≤45MPa，耐温≤300℃</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C447AAB">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2B808">
            <w:pPr>
              <w:jc w:val="center"/>
              <w:rPr>
                <w:rFonts w:ascii="仿宋" w:hAnsi="仿宋" w:eastAsia="仿宋"/>
                <w:sz w:val="24"/>
              </w:rPr>
            </w:pPr>
            <w:r>
              <w:rPr>
                <w:rFonts w:hint="eastAsia" w:ascii="仿宋" w:hAnsi="仿宋" w:eastAsia="仿宋"/>
                <w:sz w:val="24"/>
              </w:rPr>
              <w:t>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EAA1178">
            <w:pPr>
              <w:jc w:val="center"/>
              <w:rPr>
                <w:rFonts w:ascii="仿宋" w:hAnsi="仿宋" w:eastAsia="仿宋"/>
                <w:sz w:val="24"/>
              </w:rPr>
            </w:pPr>
            <w:r>
              <w:rPr>
                <w:rFonts w:hint="eastAsia" w:ascii="仿宋" w:hAnsi="仿宋" w:eastAsia="仿宋"/>
                <w:sz w:val="24"/>
              </w:rPr>
              <w:t>适用于LC-20A输液单元</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D0462">
            <w:pPr>
              <w:jc w:val="center"/>
              <w:rPr>
                <w:rFonts w:ascii="仿宋" w:hAnsi="仿宋" w:eastAsia="仿宋"/>
                <w:sz w:val="24"/>
              </w:rPr>
            </w:pPr>
            <w:r>
              <w:rPr>
                <w:rFonts w:hint="eastAsia" w:ascii="仿宋" w:hAnsi="仿宋" w:eastAsia="仿宋"/>
                <w:sz w:val="24"/>
              </w:rPr>
              <w:t>化妆品</w:t>
            </w:r>
          </w:p>
        </w:tc>
      </w:tr>
      <w:tr w14:paraId="0AD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F2A2F">
            <w:pPr>
              <w:jc w:val="center"/>
              <w:rPr>
                <w:rFonts w:ascii="仿宋" w:hAnsi="仿宋" w:eastAsia="仿宋"/>
                <w:sz w:val="24"/>
              </w:rPr>
            </w:pPr>
            <w:r>
              <w:rPr>
                <w:rFonts w:hint="eastAsia" w:ascii="仿宋" w:hAnsi="仿宋" w:eastAsia="仿宋"/>
                <w:sz w:val="24"/>
              </w:rPr>
              <w:t>23</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E72250A">
            <w:pPr>
              <w:jc w:val="center"/>
              <w:rPr>
                <w:rFonts w:ascii="仿宋" w:hAnsi="仿宋" w:eastAsia="仿宋"/>
                <w:sz w:val="24"/>
              </w:rPr>
            </w:pPr>
            <w:r>
              <w:rPr>
                <w:rFonts w:hint="eastAsia" w:ascii="仿宋" w:hAnsi="仿宋" w:eastAsia="仿宋"/>
                <w:sz w:val="24"/>
              </w:rPr>
              <w:t>柱塞杆机械密封圈</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C03D3EA">
            <w:pPr>
              <w:jc w:val="center"/>
              <w:rPr>
                <w:rFonts w:ascii="仿宋" w:hAnsi="仿宋" w:eastAsia="仿宋"/>
                <w:sz w:val="24"/>
              </w:rPr>
            </w:pPr>
            <w:r>
              <w:rPr>
                <w:rFonts w:hint="eastAsia" w:ascii="仿宋" w:hAnsi="仿宋" w:eastAsia="仿宋"/>
                <w:sz w:val="24"/>
              </w:rPr>
              <w:t>柱塞杆机械密封圈，包含柱塞密封和后备环，采用UHPLC级高压兼容材料;抗压≥45MPa，耐温≤300℃,1个/盒，含备用密封圈</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9E58555">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F919">
            <w:pPr>
              <w:jc w:val="center"/>
              <w:rPr>
                <w:rFonts w:ascii="仿宋" w:hAnsi="仿宋" w:eastAsia="仿宋"/>
                <w:sz w:val="24"/>
              </w:rPr>
            </w:pPr>
            <w:r>
              <w:rPr>
                <w:rFonts w:hint="eastAsia" w:ascii="仿宋" w:hAnsi="仿宋" w:eastAsia="仿宋"/>
                <w:sz w:val="24"/>
              </w:rPr>
              <w:t>8</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D6B7B00">
            <w:pPr>
              <w:jc w:val="center"/>
              <w:rPr>
                <w:rFonts w:ascii="仿宋" w:hAnsi="仿宋" w:eastAsia="仿宋"/>
                <w:sz w:val="24"/>
              </w:rPr>
            </w:pPr>
            <w:r>
              <w:rPr>
                <w:rFonts w:hint="eastAsia" w:ascii="仿宋" w:hAnsi="仿宋" w:eastAsia="仿宋"/>
                <w:sz w:val="24"/>
              </w:rPr>
              <w:t>适用于LC-30A输液单元</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A6B9E">
            <w:pPr>
              <w:jc w:val="center"/>
              <w:rPr>
                <w:rFonts w:ascii="仿宋" w:hAnsi="仿宋" w:eastAsia="仿宋"/>
                <w:sz w:val="24"/>
              </w:rPr>
            </w:pPr>
            <w:r>
              <w:rPr>
                <w:rFonts w:hint="eastAsia" w:ascii="仿宋" w:hAnsi="仿宋" w:eastAsia="仿宋"/>
                <w:sz w:val="24"/>
              </w:rPr>
              <w:t>化妆品</w:t>
            </w:r>
          </w:p>
        </w:tc>
      </w:tr>
      <w:tr w14:paraId="7B64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46753">
            <w:pPr>
              <w:jc w:val="center"/>
              <w:rPr>
                <w:rFonts w:ascii="仿宋" w:hAnsi="仿宋" w:eastAsia="仿宋"/>
                <w:sz w:val="24"/>
              </w:rPr>
            </w:pPr>
            <w:r>
              <w:rPr>
                <w:rFonts w:hint="eastAsia" w:ascii="仿宋" w:hAnsi="仿宋" w:eastAsia="仿宋"/>
                <w:sz w:val="24"/>
              </w:rPr>
              <w:t>24</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4CCB0B9">
            <w:pPr>
              <w:jc w:val="center"/>
              <w:rPr>
                <w:rFonts w:ascii="仿宋" w:hAnsi="仿宋" w:eastAsia="仿宋"/>
                <w:sz w:val="24"/>
              </w:rPr>
            </w:pPr>
            <w:r>
              <w:rPr>
                <w:rFonts w:hint="eastAsia" w:ascii="仿宋" w:hAnsi="仿宋" w:eastAsia="仿宋"/>
                <w:sz w:val="24"/>
              </w:rPr>
              <w:t>自动进样器高压阀转子</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5BA46D51">
            <w:pPr>
              <w:jc w:val="center"/>
              <w:rPr>
                <w:rFonts w:ascii="仿宋" w:hAnsi="仿宋" w:eastAsia="仿宋"/>
                <w:sz w:val="24"/>
              </w:rPr>
            </w:pPr>
            <w:r>
              <w:rPr>
                <w:rFonts w:hint="eastAsia" w:ascii="仿宋" w:hAnsi="仿宋" w:eastAsia="仿宋"/>
                <w:sz w:val="24"/>
              </w:rPr>
              <w:t>PEEK（聚醚醚酮）复合材料，最大耐压130MPa，耐腐蚀（pH 1-14)，流量精度±0.06%RSD。防震+真空密封包装。</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E029A89">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F5901">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F364C53">
            <w:pPr>
              <w:jc w:val="center"/>
              <w:rPr>
                <w:rFonts w:ascii="仿宋" w:hAnsi="仿宋" w:eastAsia="仿宋"/>
                <w:sz w:val="24"/>
              </w:rPr>
            </w:pPr>
            <w:r>
              <w:rPr>
                <w:rFonts w:hint="eastAsia" w:ascii="仿宋" w:hAnsi="仿宋" w:eastAsia="仿宋"/>
                <w:sz w:val="24"/>
              </w:rPr>
              <w:t>适用于SIL-30AC型自动进样器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C780">
            <w:pPr>
              <w:jc w:val="center"/>
              <w:rPr>
                <w:rFonts w:ascii="仿宋" w:hAnsi="仿宋" w:eastAsia="仿宋"/>
                <w:sz w:val="24"/>
              </w:rPr>
            </w:pPr>
            <w:r>
              <w:rPr>
                <w:rFonts w:hint="eastAsia" w:ascii="仿宋" w:hAnsi="仿宋" w:eastAsia="仿宋"/>
                <w:sz w:val="24"/>
              </w:rPr>
              <w:t>化妆品</w:t>
            </w:r>
          </w:p>
        </w:tc>
      </w:tr>
      <w:tr w14:paraId="1B4C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4DCE">
            <w:pPr>
              <w:jc w:val="center"/>
              <w:rPr>
                <w:rFonts w:ascii="仿宋" w:hAnsi="仿宋" w:eastAsia="仿宋"/>
                <w:sz w:val="24"/>
              </w:rPr>
            </w:pPr>
            <w:r>
              <w:rPr>
                <w:rFonts w:hint="eastAsia" w:ascii="仿宋" w:hAnsi="仿宋" w:eastAsia="仿宋"/>
                <w:sz w:val="24"/>
              </w:rPr>
              <w:t>25</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1968B294">
            <w:pPr>
              <w:jc w:val="center"/>
              <w:rPr>
                <w:rFonts w:ascii="仿宋" w:hAnsi="仿宋" w:eastAsia="仿宋"/>
                <w:sz w:val="24"/>
              </w:rPr>
            </w:pPr>
            <w:r>
              <w:rPr>
                <w:rFonts w:hint="eastAsia" w:ascii="仿宋" w:hAnsi="仿宋" w:eastAsia="仿宋"/>
                <w:sz w:val="24"/>
              </w:rPr>
              <w:t>自动进样器高压阀定子</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609789F7">
            <w:pPr>
              <w:jc w:val="center"/>
              <w:rPr>
                <w:rFonts w:ascii="仿宋" w:hAnsi="仿宋" w:eastAsia="仿宋"/>
                <w:sz w:val="24"/>
              </w:rPr>
            </w:pPr>
            <w:r>
              <w:rPr>
                <w:rFonts w:hint="eastAsia" w:ascii="仿宋" w:hAnsi="仿宋" w:eastAsia="仿宋"/>
                <w:sz w:val="24"/>
              </w:rPr>
              <w:t>采用不锈钢或特殊合金材质，确保耐受130MPa压力，流量精度：0.06% RSD或0.02min，气密性防静电盒+缓冲材料包装</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094BD65">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29E69">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742F3FF">
            <w:pPr>
              <w:jc w:val="center"/>
              <w:rPr>
                <w:rFonts w:ascii="仿宋" w:hAnsi="仿宋" w:eastAsia="仿宋"/>
                <w:sz w:val="24"/>
              </w:rPr>
            </w:pPr>
            <w:r>
              <w:rPr>
                <w:rFonts w:hint="eastAsia" w:ascii="仿宋" w:hAnsi="仿宋" w:eastAsia="仿宋"/>
                <w:sz w:val="24"/>
              </w:rPr>
              <w:t>适用于用于SIL-30AC型自动进样器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73EAD">
            <w:pPr>
              <w:jc w:val="center"/>
              <w:rPr>
                <w:rFonts w:ascii="仿宋" w:hAnsi="仿宋" w:eastAsia="仿宋"/>
                <w:sz w:val="24"/>
              </w:rPr>
            </w:pPr>
            <w:r>
              <w:rPr>
                <w:rFonts w:hint="eastAsia" w:ascii="仿宋" w:hAnsi="仿宋" w:eastAsia="仿宋"/>
                <w:sz w:val="24"/>
              </w:rPr>
              <w:t>化妆品</w:t>
            </w:r>
          </w:p>
        </w:tc>
      </w:tr>
      <w:tr w14:paraId="7DBA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63DA">
            <w:pPr>
              <w:jc w:val="center"/>
              <w:rPr>
                <w:rFonts w:ascii="仿宋" w:hAnsi="仿宋" w:eastAsia="仿宋"/>
                <w:sz w:val="24"/>
              </w:rPr>
            </w:pPr>
            <w:r>
              <w:rPr>
                <w:rFonts w:hint="eastAsia" w:ascii="仿宋" w:hAnsi="仿宋" w:eastAsia="仿宋"/>
                <w:sz w:val="24"/>
              </w:rPr>
              <w:t>26</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95B8DDE">
            <w:pPr>
              <w:jc w:val="center"/>
              <w:rPr>
                <w:rFonts w:ascii="仿宋" w:hAnsi="仿宋" w:eastAsia="仿宋"/>
                <w:sz w:val="24"/>
              </w:rPr>
            </w:pPr>
            <w:r>
              <w:rPr>
                <w:rFonts w:hint="eastAsia" w:ascii="仿宋" w:hAnsi="仿宋" w:eastAsia="仿宋"/>
                <w:sz w:val="24"/>
              </w:rPr>
              <w:t>自动进样器进样针密封</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85E582A">
            <w:pPr>
              <w:jc w:val="center"/>
              <w:rPr>
                <w:rFonts w:ascii="仿宋" w:hAnsi="仿宋" w:eastAsia="仿宋"/>
                <w:sz w:val="24"/>
              </w:rPr>
            </w:pPr>
            <w:r>
              <w:rPr>
                <w:rFonts w:hint="eastAsia" w:ascii="仿宋" w:hAnsi="仿宋" w:eastAsia="仿宋"/>
                <w:sz w:val="24"/>
              </w:rPr>
              <w:t>聚酰亚胺基复合材料,压力≤130 MPa。抗高温（连续使用温度达300℃）、耐化学腐蚀（适应pH 1-9环境）。包装：3个标准针管密封圈 + 1个阀套针管密封圈</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66906EC">
            <w:pPr>
              <w:jc w:val="center"/>
              <w:rPr>
                <w:rFonts w:ascii="仿宋" w:hAnsi="仿宋" w:eastAsia="仿宋"/>
                <w:sz w:val="24"/>
              </w:rPr>
            </w:pPr>
            <w:r>
              <w:rPr>
                <w:rFonts w:hint="eastAsia" w:ascii="仿宋" w:hAnsi="仿宋" w:eastAsia="仿宋"/>
                <w:sz w:val="24"/>
              </w:rPr>
              <w:t>包</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B4009">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48119E3">
            <w:pPr>
              <w:jc w:val="center"/>
              <w:rPr>
                <w:rFonts w:ascii="仿宋" w:hAnsi="仿宋" w:eastAsia="仿宋"/>
                <w:sz w:val="24"/>
              </w:rPr>
            </w:pPr>
            <w:r>
              <w:rPr>
                <w:rFonts w:hint="eastAsia" w:ascii="仿宋" w:hAnsi="仿宋" w:eastAsia="仿宋"/>
                <w:sz w:val="24"/>
              </w:rPr>
              <w:t>适用于SIL-30AC型自动进样器，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AE4D8">
            <w:pPr>
              <w:jc w:val="center"/>
              <w:rPr>
                <w:rFonts w:ascii="仿宋" w:hAnsi="仿宋" w:eastAsia="仿宋"/>
                <w:sz w:val="24"/>
              </w:rPr>
            </w:pPr>
            <w:r>
              <w:rPr>
                <w:rFonts w:hint="eastAsia" w:ascii="仿宋" w:hAnsi="仿宋" w:eastAsia="仿宋"/>
                <w:sz w:val="24"/>
              </w:rPr>
              <w:t>化妆品</w:t>
            </w:r>
          </w:p>
        </w:tc>
      </w:tr>
      <w:tr w14:paraId="2DD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A5637">
            <w:pPr>
              <w:jc w:val="center"/>
              <w:rPr>
                <w:rFonts w:ascii="仿宋" w:hAnsi="仿宋" w:eastAsia="仿宋"/>
                <w:sz w:val="24"/>
              </w:rPr>
            </w:pPr>
            <w:r>
              <w:rPr>
                <w:rFonts w:hint="eastAsia" w:ascii="仿宋" w:hAnsi="仿宋" w:eastAsia="仿宋"/>
                <w:sz w:val="24"/>
              </w:rPr>
              <w:t>27</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FFA74FE">
            <w:pPr>
              <w:jc w:val="center"/>
              <w:rPr>
                <w:rFonts w:ascii="仿宋" w:hAnsi="仿宋" w:eastAsia="仿宋"/>
                <w:sz w:val="24"/>
              </w:rPr>
            </w:pPr>
            <w:r>
              <w:rPr>
                <w:rFonts w:hint="eastAsia" w:ascii="仿宋" w:hAnsi="仿宋" w:eastAsia="仿宋"/>
                <w:sz w:val="24"/>
              </w:rPr>
              <w:t>分液器PD吸头 5mL</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3666F52A">
            <w:pPr>
              <w:jc w:val="center"/>
              <w:rPr>
                <w:rFonts w:ascii="仿宋" w:hAnsi="仿宋" w:eastAsia="仿宋"/>
                <w:sz w:val="24"/>
              </w:rPr>
            </w:pPr>
            <w:r>
              <w:rPr>
                <w:rFonts w:hint="eastAsia" w:ascii="仿宋" w:hAnsi="仿宋" w:eastAsia="仿宋"/>
                <w:sz w:val="24"/>
              </w:rPr>
              <w:t>体积5ml，活塞腔材质：PP，活塞材质PE-HD</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6D80B46">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54D0D">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0D24A02">
            <w:pPr>
              <w:jc w:val="center"/>
              <w:rPr>
                <w:rFonts w:ascii="仿宋" w:hAnsi="仿宋" w:eastAsia="仿宋"/>
                <w:sz w:val="24"/>
              </w:rPr>
            </w:pPr>
            <w:r>
              <w:rPr>
                <w:rFonts w:hint="eastAsia" w:ascii="仿宋" w:hAnsi="仿宋" w:eastAsia="仿宋"/>
                <w:sz w:val="24"/>
              </w:rPr>
              <w:t>常规耗材，适配普兰德分液器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E05B9">
            <w:pPr>
              <w:jc w:val="center"/>
              <w:rPr>
                <w:rFonts w:ascii="仿宋" w:hAnsi="仿宋" w:eastAsia="仿宋"/>
                <w:sz w:val="24"/>
              </w:rPr>
            </w:pPr>
            <w:r>
              <w:rPr>
                <w:rFonts w:hint="eastAsia" w:ascii="仿宋" w:hAnsi="仿宋" w:eastAsia="仿宋"/>
                <w:sz w:val="24"/>
              </w:rPr>
              <w:t>化妆品</w:t>
            </w:r>
          </w:p>
        </w:tc>
      </w:tr>
      <w:tr w14:paraId="4C7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79BE0">
            <w:pPr>
              <w:jc w:val="center"/>
              <w:rPr>
                <w:rFonts w:ascii="仿宋" w:hAnsi="仿宋" w:eastAsia="仿宋"/>
                <w:sz w:val="24"/>
              </w:rPr>
            </w:pPr>
            <w:r>
              <w:rPr>
                <w:rFonts w:hint="eastAsia" w:ascii="仿宋" w:hAnsi="仿宋" w:eastAsia="仿宋"/>
                <w:sz w:val="24"/>
              </w:rPr>
              <w:t>28</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7333C6B9">
            <w:pPr>
              <w:jc w:val="center"/>
              <w:rPr>
                <w:rFonts w:ascii="仿宋" w:hAnsi="仿宋" w:eastAsia="仿宋"/>
                <w:sz w:val="24"/>
              </w:rPr>
            </w:pPr>
            <w:r>
              <w:rPr>
                <w:rFonts w:hint="eastAsia" w:ascii="仿宋" w:hAnsi="仿宋" w:eastAsia="仿宋"/>
                <w:sz w:val="24"/>
              </w:rPr>
              <w:t>分液器PD吸头 1mL</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245BAC0F">
            <w:pPr>
              <w:jc w:val="center"/>
              <w:rPr>
                <w:rFonts w:ascii="仿宋" w:hAnsi="仿宋" w:eastAsia="仿宋"/>
                <w:sz w:val="24"/>
              </w:rPr>
            </w:pPr>
            <w:r>
              <w:rPr>
                <w:rFonts w:hint="eastAsia" w:ascii="仿宋" w:hAnsi="仿宋" w:eastAsia="仿宋"/>
                <w:sz w:val="24"/>
              </w:rPr>
              <w:t>体积1ml,活塞腔材质:PP,活塞材质PE-HD</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BE470DF">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0868">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56EA18C7">
            <w:pPr>
              <w:jc w:val="center"/>
              <w:rPr>
                <w:rFonts w:ascii="仿宋" w:hAnsi="仿宋" w:eastAsia="仿宋"/>
                <w:sz w:val="24"/>
              </w:rPr>
            </w:pPr>
            <w:r>
              <w:rPr>
                <w:rFonts w:hint="eastAsia" w:ascii="仿宋" w:hAnsi="仿宋" w:eastAsia="仿宋"/>
                <w:sz w:val="24"/>
              </w:rPr>
              <w:t>常规耗材，适配普兰德分液器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57DFB">
            <w:pPr>
              <w:jc w:val="center"/>
              <w:rPr>
                <w:rFonts w:ascii="仿宋" w:hAnsi="仿宋" w:eastAsia="仿宋"/>
                <w:sz w:val="24"/>
              </w:rPr>
            </w:pPr>
            <w:r>
              <w:rPr>
                <w:rFonts w:hint="eastAsia" w:ascii="仿宋" w:hAnsi="仿宋" w:eastAsia="仿宋"/>
                <w:sz w:val="24"/>
              </w:rPr>
              <w:t>化妆品</w:t>
            </w:r>
          </w:p>
        </w:tc>
      </w:tr>
      <w:tr w14:paraId="2347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FF9EC">
            <w:pPr>
              <w:jc w:val="center"/>
              <w:rPr>
                <w:rFonts w:ascii="仿宋" w:hAnsi="仿宋" w:eastAsia="仿宋"/>
                <w:sz w:val="24"/>
              </w:rPr>
            </w:pPr>
            <w:r>
              <w:rPr>
                <w:rFonts w:hint="eastAsia" w:ascii="仿宋" w:hAnsi="仿宋" w:eastAsia="仿宋"/>
                <w:sz w:val="24"/>
              </w:rPr>
              <w:t>29</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323B617">
            <w:pPr>
              <w:jc w:val="center"/>
              <w:rPr>
                <w:rFonts w:ascii="仿宋" w:hAnsi="仿宋" w:eastAsia="仿宋"/>
                <w:sz w:val="24"/>
              </w:rPr>
            </w:pPr>
            <w:r>
              <w:rPr>
                <w:rFonts w:hint="eastAsia" w:ascii="仿宋" w:hAnsi="仿宋" w:eastAsia="仿宋"/>
                <w:sz w:val="24"/>
              </w:rPr>
              <w:t>分液器PD吸头 0.1mL</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4C0D64A6">
            <w:pPr>
              <w:rPr>
                <w:rFonts w:ascii="仿宋" w:hAnsi="仿宋" w:eastAsia="仿宋"/>
                <w:sz w:val="24"/>
              </w:rPr>
            </w:pPr>
            <w:r>
              <w:rPr>
                <w:rFonts w:hint="eastAsia" w:ascii="仿宋" w:hAnsi="仿宋" w:eastAsia="仿宋"/>
                <w:sz w:val="24"/>
              </w:rPr>
              <w:t>体积0.1ml,活塞腔材质：PP,活塞材质PE-HD</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8DB1B68">
            <w:pPr>
              <w:jc w:val="center"/>
              <w:rPr>
                <w:rFonts w:ascii="仿宋" w:hAnsi="仿宋" w:eastAsia="仿宋"/>
                <w:sz w:val="24"/>
              </w:rPr>
            </w:pPr>
            <w:r>
              <w:rPr>
                <w:rFonts w:hint="eastAsia" w:ascii="仿宋" w:hAnsi="仿宋" w:eastAsia="仿宋"/>
                <w:sz w:val="24"/>
              </w:rPr>
              <w:t>盒</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73C39">
            <w:pPr>
              <w:jc w:val="center"/>
              <w:rPr>
                <w:rFonts w:ascii="仿宋" w:hAnsi="仿宋" w:eastAsia="仿宋"/>
                <w:sz w:val="24"/>
              </w:rPr>
            </w:pPr>
            <w:r>
              <w:rPr>
                <w:rFonts w:hint="eastAsia" w:ascii="仿宋" w:hAnsi="仿宋" w:eastAsia="仿宋"/>
                <w:sz w:val="24"/>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230A638">
            <w:pPr>
              <w:jc w:val="center"/>
              <w:rPr>
                <w:rFonts w:ascii="仿宋" w:hAnsi="仿宋" w:eastAsia="仿宋"/>
                <w:sz w:val="24"/>
              </w:rPr>
            </w:pPr>
            <w:r>
              <w:rPr>
                <w:rFonts w:hint="eastAsia" w:ascii="仿宋" w:hAnsi="仿宋" w:eastAsia="仿宋"/>
                <w:sz w:val="24"/>
              </w:rPr>
              <w:t>常规耗材，适配普兰德分液器</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57BB2">
            <w:pPr>
              <w:jc w:val="center"/>
              <w:rPr>
                <w:rFonts w:ascii="仿宋" w:hAnsi="仿宋" w:eastAsia="仿宋"/>
                <w:sz w:val="24"/>
              </w:rPr>
            </w:pPr>
            <w:r>
              <w:rPr>
                <w:rFonts w:hint="eastAsia" w:ascii="仿宋" w:hAnsi="仿宋" w:eastAsia="仿宋"/>
                <w:sz w:val="24"/>
              </w:rPr>
              <w:t>化妆品</w:t>
            </w:r>
          </w:p>
        </w:tc>
      </w:tr>
      <w:tr w14:paraId="0FAB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C50FC">
            <w:pPr>
              <w:jc w:val="center"/>
              <w:rPr>
                <w:rFonts w:ascii="仿宋" w:hAnsi="仿宋" w:eastAsia="仿宋"/>
                <w:sz w:val="24"/>
              </w:rPr>
            </w:pPr>
            <w:r>
              <w:rPr>
                <w:rFonts w:hint="eastAsia" w:ascii="仿宋" w:hAnsi="仿宋" w:eastAsia="仿宋"/>
                <w:sz w:val="24"/>
              </w:rPr>
              <w:t>30</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1DB83A7">
            <w:pPr>
              <w:jc w:val="center"/>
              <w:rPr>
                <w:rFonts w:ascii="仿宋" w:hAnsi="仿宋" w:eastAsia="仿宋"/>
                <w:sz w:val="24"/>
              </w:rPr>
            </w:pPr>
            <w:r>
              <w:rPr>
                <w:rFonts w:hint="eastAsia" w:ascii="仿宋" w:hAnsi="仿宋" w:eastAsia="仿宋"/>
                <w:sz w:val="24"/>
              </w:rPr>
              <w:t>湘仪离心机VORTEX 10K型 密封圈</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D5668AD">
            <w:pPr>
              <w:rPr>
                <w:rFonts w:ascii="仿宋" w:hAnsi="仿宋" w:eastAsia="仿宋"/>
                <w:sz w:val="24"/>
              </w:rPr>
            </w:pPr>
            <w:r>
              <w:rPr>
                <w:rFonts w:hint="eastAsia" w:ascii="仿宋" w:hAnsi="仿宋" w:eastAsia="仿宋"/>
                <w:sz w:val="24"/>
              </w:rPr>
              <w:t>内径×外径×厚度：28×62×10mm,耐油橡胶O型圈，耐腐蚀、耐低温（-20℃），抗磨损（适配高速离心力）</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6FA7883">
            <w:pPr>
              <w:jc w:val="center"/>
              <w:rPr>
                <w:rFonts w:ascii="仿宋" w:hAnsi="仿宋" w:eastAsia="仿宋"/>
                <w:sz w:val="24"/>
              </w:rPr>
            </w:pPr>
            <w:r>
              <w:rPr>
                <w:rFonts w:hint="eastAsia" w:ascii="仿宋" w:hAnsi="仿宋" w:eastAsia="仿宋"/>
                <w:sz w:val="24"/>
              </w:rPr>
              <w:t>个</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DEDE4">
            <w:pPr>
              <w:jc w:val="center"/>
              <w:rPr>
                <w:rFonts w:ascii="仿宋" w:hAnsi="仿宋" w:eastAsia="仿宋"/>
                <w:sz w:val="24"/>
              </w:rPr>
            </w:pPr>
            <w:r>
              <w:rPr>
                <w:rFonts w:hint="eastAsia" w:ascii="仿宋" w:hAnsi="仿宋" w:eastAsia="仿宋"/>
                <w:sz w:val="24"/>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652972A">
            <w:pPr>
              <w:jc w:val="center"/>
              <w:rPr>
                <w:rFonts w:ascii="仿宋" w:hAnsi="仿宋" w:eastAsia="仿宋"/>
                <w:sz w:val="24"/>
              </w:rPr>
            </w:pPr>
            <w:r>
              <w:rPr>
                <w:rFonts w:hint="eastAsia" w:ascii="仿宋" w:hAnsi="仿宋" w:eastAsia="仿宋"/>
                <w:sz w:val="24"/>
              </w:rPr>
              <w:t>适用于VORTEX 10K型离心机</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F1A3">
            <w:pPr>
              <w:jc w:val="center"/>
              <w:rPr>
                <w:rFonts w:ascii="仿宋" w:hAnsi="仿宋" w:eastAsia="仿宋"/>
                <w:sz w:val="24"/>
              </w:rPr>
            </w:pPr>
            <w:r>
              <w:rPr>
                <w:rFonts w:hint="eastAsia" w:ascii="仿宋" w:hAnsi="仿宋" w:eastAsia="仿宋"/>
                <w:sz w:val="24"/>
              </w:rPr>
              <w:t>化妆品</w:t>
            </w:r>
          </w:p>
        </w:tc>
      </w:tr>
      <w:tr w14:paraId="2D0B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6409B">
            <w:pPr>
              <w:jc w:val="center"/>
              <w:rPr>
                <w:rFonts w:ascii="仿宋" w:hAnsi="仿宋" w:eastAsia="仿宋"/>
                <w:sz w:val="24"/>
              </w:rPr>
            </w:pPr>
            <w:r>
              <w:rPr>
                <w:rFonts w:hint="eastAsia" w:ascii="仿宋" w:hAnsi="仿宋" w:eastAsia="仿宋"/>
                <w:sz w:val="24"/>
              </w:rPr>
              <w:t>31</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9C94CF5">
            <w:pPr>
              <w:jc w:val="center"/>
              <w:rPr>
                <w:rFonts w:ascii="仿宋" w:hAnsi="仿宋" w:eastAsia="仿宋"/>
                <w:sz w:val="24"/>
              </w:rPr>
            </w:pPr>
            <w:r>
              <w:rPr>
                <w:rFonts w:hint="eastAsia" w:ascii="仿宋" w:hAnsi="仿宋" w:eastAsia="仿宋"/>
                <w:sz w:val="24"/>
              </w:rPr>
              <w:t>电感耦合等离子体质谱仪调谐液</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0A9A13E5">
            <w:pPr>
              <w:rPr>
                <w:rFonts w:ascii="仿宋" w:hAnsi="仿宋" w:eastAsia="仿宋"/>
                <w:sz w:val="24"/>
              </w:rPr>
            </w:pPr>
            <w:r>
              <w:rPr>
                <w:rFonts w:hint="eastAsia" w:ascii="仿宋" w:hAnsi="仿宋" w:eastAsia="仿宋"/>
                <w:sz w:val="24"/>
              </w:rPr>
              <w:t>含有Bi、Ba、Ce、Co、In、Li、U共7种元素，各元素浓度1.00±0.05μg/L，适用于iCAP RQ型电感耦合等离子体质谱仪</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3F9F735">
            <w:pPr>
              <w:jc w:val="center"/>
              <w:rPr>
                <w:rFonts w:ascii="仿宋" w:hAnsi="仿宋" w:eastAsia="仿宋"/>
                <w:sz w:val="24"/>
              </w:rPr>
            </w:pPr>
            <w:r>
              <w:rPr>
                <w:rFonts w:hint="eastAsia" w:ascii="仿宋" w:hAnsi="仿宋" w:eastAsia="仿宋"/>
                <w:sz w:val="24"/>
              </w:rPr>
              <w:t>瓶</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D7CE1">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0CD11122">
            <w:pPr>
              <w:jc w:val="center"/>
              <w:rPr>
                <w:rFonts w:ascii="仿宋" w:hAnsi="仿宋" w:eastAsia="仿宋"/>
                <w:sz w:val="24"/>
              </w:rPr>
            </w:pPr>
            <w:r>
              <w:rPr>
                <w:rFonts w:hint="eastAsia" w:ascii="仿宋" w:hAnsi="仿宋" w:eastAsia="仿宋"/>
                <w:sz w:val="24"/>
              </w:rPr>
              <w:t>用于ICP-MS调谐，化妆品中锂等37种元素测定等</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AF5FB">
            <w:pPr>
              <w:jc w:val="center"/>
              <w:rPr>
                <w:rFonts w:ascii="仿宋" w:hAnsi="仿宋" w:eastAsia="仿宋"/>
                <w:sz w:val="24"/>
              </w:rPr>
            </w:pPr>
            <w:r>
              <w:rPr>
                <w:rFonts w:hint="eastAsia" w:ascii="仿宋" w:hAnsi="仿宋" w:eastAsia="仿宋"/>
                <w:sz w:val="24"/>
              </w:rPr>
              <w:t>化妆品</w:t>
            </w:r>
          </w:p>
        </w:tc>
      </w:tr>
      <w:tr w14:paraId="3914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B77C">
            <w:pPr>
              <w:jc w:val="center"/>
              <w:rPr>
                <w:rFonts w:ascii="仿宋" w:hAnsi="仿宋" w:eastAsia="仿宋"/>
                <w:sz w:val="24"/>
              </w:rPr>
            </w:pPr>
            <w:r>
              <w:rPr>
                <w:rFonts w:hint="eastAsia" w:ascii="仿宋" w:hAnsi="仿宋" w:eastAsia="仿宋"/>
                <w:sz w:val="24"/>
              </w:rPr>
              <w:t>32</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6BB1D009">
            <w:pPr>
              <w:jc w:val="center"/>
              <w:rPr>
                <w:rFonts w:ascii="仿宋" w:hAnsi="仿宋" w:eastAsia="仿宋"/>
                <w:sz w:val="24"/>
              </w:rPr>
            </w:pPr>
            <w:r>
              <w:rPr>
                <w:rFonts w:hint="eastAsia" w:ascii="仿宋" w:hAnsi="仿宋" w:eastAsia="仿宋"/>
                <w:sz w:val="24"/>
              </w:rPr>
              <w:t>电感耦合等离子体质谱仪校准液</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1F86C7C2">
            <w:pPr>
              <w:rPr>
                <w:rFonts w:ascii="仿宋" w:hAnsi="仿宋" w:eastAsia="仿宋"/>
                <w:sz w:val="24"/>
              </w:rPr>
            </w:pPr>
            <w:r>
              <w:rPr>
                <w:rFonts w:hint="eastAsia" w:ascii="仿宋" w:hAnsi="仿宋" w:eastAsia="仿宋"/>
                <w:sz w:val="24"/>
              </w:rPr>
              <w:t>含有Ag、Al、Be、Ba、Bi、Ce、Cs、Cu、Rh、Sc等25种元素，适用于iCAP RQ型电感耦合等离子体质谱仪，溶剂为2%（v/v）HNO</w:t>
            </w:r>
            <w:r>
              <w:rPr>
                <w:rFonts w:hint="eastAsia" w:ascii="仿宋" w:hAnsi="仿宋" w:eastAsia="仿宋"/>
                <w:sz w:val="24"/>
                <w:vertAlign w:val="subscript"/>
              </w:rPr>
              <w:t>3</w:t>
            </w:r>
            <w:r>
              <w:rPr>
                <w:rFonts w:hint="eastAsia" w:ascii="仿宋" w:hAnsi="仿宋" w:eastAsia="仿宋"/>
                <w:sz w:val="24"/>
              </w:rPr>
              <w:t>,校准液保质期2年</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0AA12E7">
            <w:pPr>
              <w:jc w:val="center"/>
              <w:rPr>
                <w:rFonts w:ascii="仿宋" w:hAnsi="仿宋" w:eastAsia="仿宋"/>
                <w:sz w:val="24"/>
              </w:rPr>
            </w:pPr>
            <w:r>
              <w:rPr>
                <w:rFonts w:hint="eastAsia" w:ascii="仿宋" w:hAnsi="仿宋" w:eastAsia="仿宋"/>
                <w:sz w:val="24"/>
              </w:rPr>
              <w:t>瓶</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3EEF3">
            <w:pPr>
              <w:jc w:val="center"/>
              <w:rPr>
                <w:rFonts w:ascii="仿宋" w:hAnsi="仿宋" w:eastAsia="仿宋"/>
                <w:sz w:val="24"/>
              </w:rPr>
            </w:pPr>
            <w:r>
              <w:rPr>
                <w:rFonts w:hint="eastAsia" w:ascii="仿宋" w:hAnsi="仿宋" w:eastAsia="仿宋"/>
                <w:sz w:val="24"/>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4CD4317F">
            <w:pPr>
              <w:jc w:val="center"/>
              <w:rPr>
                <w:rFonts w:ascii="仿宋" w:hAnsi="仿宋" w:eastAsia="仿宋"/>
                <w:sz w:val="24"/>
              </w:rPr>
            </w:pPr>
            <w:r>
              <w:rPr>
                <w:rFonts w:hint="eastAsia" w:ascii="仿宋" w:hAnsi="仿宋" w:eastAsia="仿宋"/>
                <w:sz w:val="24"/>
              </w:rPr>
              <w:t>用于ICP-MS调谐，化妆品中锂等37种元素测定等</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BA277">
            <w:pPr>
              <w:jc w:val="center"/>
              <w:rPr>
                <w:rFonts w:ascii="仿宋" w:hAnsi="仿宋" w:eastAsia="仿宋"/>
                <w:sz w:val="24"/>
              </w:rPr>
            </w:pPr>
            <w:r>
              <w:rPr>
                <w:rFonts w:hint="eastAsia" w:ascii="仿宋" w:hAnsi="仿宋" w:eastAsia="仿宋"/>
                <w:sz w:val="24"/>
              </w:rPr>
              <w:t>化妆品</w:t>
            </w:r>
          </w:p>
        </w:tc>
      </w:tr>
      <w:tr w14:paraId="5742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B66D6C">
            <w:pPr>
              <w:jc w:val="left"/>
              <w:rPr>
                <w:rFonts w:ascii="仿宋" w:hAnsi="仿宋" w:eastAsia="仿宋"/>
                <w:b/>
                <w:bCs/>
                <w:sz w:val="24"/>
              </w:rPr>
            </w:pPr>
            <w:r>
              <w:rPr>
                <w:rFonts w:hint="eastAsia" w:ascii="仿宋" w:hAnsi="仿宋" w:eastAsia="仿宋"/>
                <w:b/>
                <w:bCs/>
                <w:sz w:val="24"/>
              </w:rPr>
              <w:t>合计(大写)：</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190A49F">
            <w:pPr>
              <w:rPr>
                <w:rFonts w:ascii="仿宋" w:hAnsi="仿宋" w:eastAsia="仿宋"/>
                <w:b/>
                <w:bCs/>
                <w:sz w:val="24"/>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508402E">
            <w:pPr>
              <w:jc w:val="center"/>
              <w:rPr>
                <w:rFonts w:ascii="仿宋" w:hAnsi="仿宋" w:eastAsia="仿宋"/>
                <w:b/>
                <w:bCs/>
                <w:sz w:val="24"/>
              </w:rPr>
            </w:pPr>
            <w:r>
              <w:rPr>
                <w:rFonts w:hint="eastAsia" w:ascii="仿宋" w:hAnsi="仿宋" w:eastAsia="仿宋"/>
                <w:b/>
                <w:bCs/>
                <w:sz w:val="24"/>
              </w:rPr>
              <w:t>228</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ADFC1">
            <w:pPr>
              <w:widowControl/>
              <w:jc w:val="left"/>
              <w:rPr>
                <w:rFonts w:ascii="仿宋" w:hAnsi="仿宋" w:eastAsia="仿宋"/>
                <w:kern w:val="0"/>
                <w:sz w:val="24"/>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6D76A">
            <w:pPr>
              <w:widowControl/>
              <w:jc w:val="left"/>
              <w:rPr>
                <w:rFonts w:ascii="仿宋" w:hAnsi="仿宋" w:eastAsia="仿宋"/>
                <w:kern w:val="0"/>
                <w:sz w:val="24"/>
              </w:rPr>
            </w:pPr>
          </w:p>
        </w:tc>
      </w:tr>
    </w:tbl>
    <w:p w14:paraId="4B5C7886">
      <w:pPr>
        <w:widowControl/>
        <w:spacing w:before="156" w:beforeLines="50"/>
        <w:jc w:val="center"/>
        <w:outlineLvl w:val="0"/>
        <w:rPr>
          <w:rFonts w:ascii="宋体" w:hAnsi="宋体" w:cs="宋体"/>
          <w:b/>
          <w:bCs/>
          <w:sz w:val="24"/>
        </w:rPr>
      </w:pPr>
      <w:r>
        <w:rPr>
          <w:rFonts w:hint="eastAsia" w:ascii="宋体" w:hAnsi="宋体" w:cs="宋体"/>
          <w:sz w:val="28"/>
          <w:szCs w:val="28"/>
          <w:highlight w:val="yellow"/>
        </w:rPr>
        <w:br w:type="page"/>
      </w:r>
      <w:bookmarkStart w:id="269" w:name="_Toc31138"/>
      <w:bookmarkStart w:id="270" w:name="_Toc22544"/>
      <w:bookmarkStart w:id="271" w:name="_Toc15487_WPSOffice_Level1"/>
      <w:bookmarkStart w:id="272" w:name="_Toc1325"/>
      <w:bookmarkStart w:id="273" w:name="_Toc6923_WPSOffice_Level1"/>
      <w:bookmarkStart w:id="274" w:name="_Toc955_WPSOffice_Level1"/>
      <w:bookmarkStart w:id="275" w:name="_Toc18208_WPSOffice_Level1"/>
      <w:bookmarkStart w:id="276" w:name="_Toc18643_WPSOffice_Level1"/>
      <w:bookmarkStart w:id="277" w:name="_Toc5732_WPSOffice_Level1"/>
      <w:r>
        <w:rPr>
          <w:rFonts w:hint="eastAsia" w:ascii="宋体" w:hAnsi="宋体" w:cs="宋体"/>
          <w:b/>
          <w:bCs/>
          <w:sz w:val="32"/>
          <w:szCs w:val="32"/>
        </w:rPr>
        <w:t>第四部分 谈判响应文件格式</w:t>
      </w:r>
      <w:bookmarkEnd w:id="269"/>
      <w:bookmarkEnd w:id="270"/>
      <w:bookmarkEnd w:id="271"/>
      <w:bookmarkEnd w:id="272"/>
      <w:bookmarkEnd w:id="273"/>
      <w:bookmarkEnd w:id="274"/>
      <w:bookmarkEnd w:id="275"/>
      <w:bookmarkEnd w:id="276"/>
      <w:bookmarkEnd w:id="277"/>
    </w:p>
    <w:p w14:paraId="2EAD3AC6">
      <w:pPr>
        <w:adjustRightInd w:val="0"/>
        <w:snapToGrid w:val="0"/>
        <w:jc w:val="center"/>
        <w:outlineLvl w:val="1"/>
        <w:rPr>
          <w:rFonts w:ascii="宋体" w:hAnsi="宋体" w:cs="宋体"/>
          <w:b/>
          <w:bCs/>
          <w:sz w:val="24"/>
        </w:rPr>
      </w:pPr>
      <w:bookmarkStart w:id="278" w:name="_Toc11968"/>
      <w:bookmarkStart w:id="279" w:name="_Toc2376"/>
      <w:bookmarkStart w:id="280" w:name="_Toc12691_WPSOffice_Level2"/>
      <w:bookmarkStart w:id="281" w:name="_Toc4945_WPSOffice_Level2"/>
      <w:bookmarkStart w:id="282" w:name="_Toc20166_WPSOffice_Level2"/>
    </w:p>
    <w:p w14:paraId="5839D2C0">
      <w:pPr>
        <w:adjustRightInd w:val="0"/>
        <w:snapToGrid w:val="0"/>
        <w:jc w:val="center"/>
        <w:outlineLvl w:val="1"/>
        <w:rPr>
          <w:rFonts w:ascii="宋体" w:hAnsi="宋体" w:cs="宋体"/>
          <w:b/>
          <w:bCs/>
          <w:sz w:val="24"/>
        </w:rPr>
      </w:pPr>
    </w:p>
    <w:p w14:paraId="28411EDE">
      <w:pPr>
        <w:adjustRightInd w:val="0"/>
        <w:snapToGrid w:val="0"/>
        <w:jc w:val="center"/>
        <w:outlineLvl w:val="1"/>
        <w:rPr>
          <w:rFonts w:ascii="宋体" w:hAnsi="宋体" w:cs="宋体"/>
          <w:sz w:val="28"/>
          <w:szCs w:val="28"/>
        </w:rPr>
      </w:pPr>
      <w:r>
        <w:rPr>
          <w:rFonts w:hint="eastAsia" w:ascii="宋体" w:hAnsi="宋体" w:cs="宋体"/>
          <w:b/>
          <w:bCs/>
          <w:sz w:val="28"/>
          <w:szCs w:val="28"/>
        </w:rPr>
        <w:t>十二、谈判响应文件的组成</w:t>
      </w:r>
      <w:bookmarkEnd w:id="278"/>
      <w:bookmarkEnd w:id="279"/>
      <w:bookmarkEnd w:id="280"/>
      <w:bookmarkEnd w:id="281"/>
      <w:bookmarkEnd w:id="282"/>
    </w:p>
    <w:p w14:paraId="787611F3">
      <w:pPr>
        <w:adjustRightInd w:val="0"/>
        <w:snapToGrid w:val="0"/>
        <w:jc w:val="left"/>
        <w:outlineLvl w:val="2"/>
        <w:rPr>
          <w:rFonts w:ascii="宋体" w:hAnsi="宋体" w:cs="宋体"/>
          <w:b/>
          <w:bCs/>
          <w:sz w:val="24"/>
          <w:lang w:val="zh-CN"/>
        </w:rPr>
      </w:pPr>
      <w:bookmarkStart w:id="283" w:name="_Toc31451_WPSOffice_Level3"/>
      <w:bookmarkStart w:id="284" w:name="_Toc185_WPSOffice_Level2"/>
      <w:bookmarkStart w:id="285" w:name="_Toc22172"/>
      <w:bookmarkStart w:id="286" w:name="_Toc4049"/>
    </w:p>
    <w:p w14:paraId="48C77146">
      <w:pPr>
        <w:adjustRightInd w:val="0"/>
        <w:snapToGrid w:val="0"/>
        <w:jc w:val="left"/>
        <w:outlineLvl w:val="2"/>
        <w:rPr>
          <w:rFonts w:ascii="宋体" w:hAnsi="宋体" w:cs="宋体"/>
          <w:b/>
          <w:bCs/>
          <w:sz w:val="24"/>
          <w:lang w:val="zh-CN"/>
        </w:rPr>
      </w:pPr>
    </w:p>
    <w:p w14:paraId="6828710C">
      <w:pPr>
        <w:adjustRightInd w:val="0"/>
        <w:snapToGrid w:val="0"/>
        <w:jc w:val="left"/>
        <w:outlineLvl w:val="2"/>
        <w:rPr>
          <w:rFonts w:ascii="宋体" w:hAnsi="宋体" w:cs="宋体"/>
          <w:b/>
          <w:bCs/>
          <w:sz w:val="24"/>
          <w:lang w:val="zh-CN"/>
        </w:rPr>
      </w:pPr>
      <w:r>
        <w:rPr>
          <w:rFonts w:hint="eastAsia" w:ascii="宋体" w:hAnsi="宋体" w:cs="宋体"/>
          <w:b/>
          <w:bCs/>
          <w:sz w:val="24"/>
          <w:lang w:val="zh-CN"/>
        </w:rPr>
        <w:t>（一）资格审查部分</w:t>
      </w:r>
      <w:bookmarkEnd w:id="283"/>
      <w:bookmarkEnd w:id="284"/>
      <w:bookmarkEnd w:id="285"/>
      <w:bookmarkEnd w:id="286"/>
    </w:p>
    <w:p w14:paraId="4C94AA97">
      <w:pPr>
        <w:tabs>
          <w:tab w:val="left" w:pos="840"/>
        </w:tabs>
        <w:spacing w:line="400" w:lineRule="exact"/>
        <w:rPr>
          <w:rFonts w:ascii="新宋体" w:hAnsi="新宋体" w:eastAsia="新宋体" w:cs="新宋体"/>
          <w:kern w:val="0"/>
          <w:sz w:val="24"/>
          <w:szCs w:val="22"/>
          <w:lang w:val="zh-CN"/>
        </w:rPr>
      </w:pPr>
      <w:bookmarkStart w:id="287" w:name="_Toc19260_WPSOffice_Level3"/>
      <w:r>
        <w:rPr>
          <w:rFonts w:hint="eastAsia" w:ascii="新宋体" w:hAnsi="新宋体" w:eastAsia="新宋体" w:cs="新宋体"/>
          <w:kern w:val="0"/>
          <w:sz w:val="24"/>
          <w:szCs w:val="22"/>
          <w:lang w:val="zh-CN"/>
        </w:rPr>
        <w:t>1、响应函（见附件1）</w:t>
      </w:r>
      <w:bookmarkEnd w:id="287"/>
    </w:p>
    <w:p w14:paraId="4F775685">
      <w:pPr>
        <w:tabs>
          <w:tab w:val="left" w:pos="840"/>
        </w:tabs>
        <w:spacing w:line="400" w:lineRule="exact"/>
        <w:rPr>
          <w:rFonts w:ascii="新宋体" w:hAnsi="新宋体" w:eastAsia="新宋体" w:cs="新宋体"/>
          <w:kern w:val="0"/>
          <w:sz w:val="24"/>
          <w:szCs w:val="22"/>
          <w:lang w:val="zh-CN"/>
        </w:rPr>
      </w:pPr>
      <w:bookmarkStart w:id="288" w:name="_Toc13122_WPSOffice_Level3"/>
      <w:r>
        <w:rPr>
          <w:rFonts w:hint="eastAsia" w:ascii="新宋体" w:hAnsi="新宋体" w:eastAsia="新宋体" w:cs="新宋体"/>
          <w:kern w:val="0"/>
          <w:sz w:val="24"/>
          <w:szCs w:val="22"/>
          <w:lang w:val="zh-CN"/>
        </w:rPr>
        <w:t>2、法定代表人证明书（见附件2）</w:t>
      </w:r>
      <w:bookmarkEnd w:id="288"/>
    </w:p>
    <w:p w14:paraId="719E5E82">
      <w:pPr>
        <w:tabs>
          <w:tab w:val="left" w:pos="840"/>
        </w:tabs>
        <w:spacing w:line="400" w:lineRule="exact"/>
        <w:rPr>
          <w:rFonts w:ascii="新宋体" w:hAnsi="新宋体" w:eastAsia="新宋体" w:cs="新宋体"/>
          <w:kern w:val="0"/>
          <w:sz w:val="24"/>
          <w:szCs w:val="22"/>
          <w:lang w:val="zh-CN"/>
        </w:rPr>
      </w:pPr>
      <w:bookmarkStart w:id="289" w:name="_Toc5677_WPSOffice_Level3"/>
      <w:r>
        <w:rPr>
          <w:rFonts w:hint="eastAsia" w:ascii="新宋体" w:hAnsi="新宋体" w:eastAsia="新宋体" w:cs="新宋体"/>
          <w:kern w:val="0"/>
          <w:sz w:val="24"/>
          <w:szCs w:val="22"/>
          <w:lang w:val="zh-CN"/>
        </w:rPr>
        <w:t>3、法定代表人授权书（见附件3）</w:t>
      </w:r>
      <w:bookmarkEnd w:id="289"/>
    </w:p>
    <w:p w14:paraId="4516AF12">
      <w:pPr>
        <w:tabs>
          <w:tab w:val="left" w:pos="840"/>
        </w:tabs>
        <w:spacing w:line="400" w:lineRule="exact"/>
        <w:rPr>
          <w:rFonts w:ascii="新宋体" w:hAnsi="新宋体" w:eastAsia="新宋体" w:cs="新宋体"/>
          <w:kern w:val="0"/>
          <w:sz w:val="24"/>
          <w:szCs w:val="22"/>
          <w:lang w:val="zh-CN"/>
        </w:rPr>
      </w:pPr>
      <w:bookmarkStart w:id="290" w:name="_Toc1890_WPSOffice_Level3"/>
      <w:r>
        <w:rPr>
          <w:rFonts w:hint="eastAsia" w:ascii="新宋体" w:hAnsi="新宋体" w:eastAsia="新宋体" w:cs="新宋体"/>
          <w:kern w:val="0"/>
          <w:sz w:val="24"/>
          <w:szCs w:val="22"/>
          <w:lang w:val="zh-CN"/>
        </w:rPr>
        <w:t>4、供应商承诺函（见附件4）</w:t>
      </w:r>
      <w:bookmarkEnd w:id="290"/>
    </w:p>
    <w:p w14:paraId="4B0B9C8D">
      <w:pPr>
        <w:tabs>
          <w:tab w:val="left" w:pos="840"/>
        </w:tabs>
        <w:spacing w:line="400" w:lineRule="exact"/>
        <w:rPr>
          <w:rFonts w:ascii="新宋体" w:hAnsi="新宋体" w:eastAsia="新宋体" w:cs="新宋体"/>
          <w:kern w:val="0"/>
          <w:sz w:val="24"/>
          <w:szCs w:val="22"/>
          <w:lang w:val="zh-CN"/>
        </w:rPr>
      </w:pPr>
      <w:bookmarkStart w:id="291" w:name="_Toc25873_WPSOffice_Level3"/>
      <w:r>
        <w:rPr>
          <w:rFonts w:hint="eastAsia" w:ascii="新宋体" w:hAnsi="新宋体" w:eastAsia="新宋体" w:cs="新宋体"/>
          <w:kern w:val="0"/>
          <w:sz w:val="24"/>
          <w:szCs w:val="22"/>
          <w:lang w:val="zh-CN"/>
        </w:rPr>
        <w:t>5、供应商诚信承诺书（见附件5）</w:t>
      </w:r>
      <w:bookmarkEnd w:id="291"/>
    </w:p>
    <w:p w14:paraId="01668425">
      <w:pPr>
        <w:tabs>
          <w:tab w:val="left" w:pos="840"/>
        </w:tabs>
        <w:spacing w:line="400" w:lineRule="exact"/>
        <w:rPr>
          <w:rFonts w:ascii="新宋体" w:hAnsi="新宋体" w:eastAsia="新宋体" w:cs="新宋体"/>
          <w:kern w:val="0"/>
          <w:sz w:val="24"/>
          <w:szCs w:val="22"/>
          <w:lang w:val="zh-CN"/>
        </w:rPr>
      </w:pPr>
      <w:bookmarkStart w:id="292" w:name="_Toc31370_WPSOffice_Level3"/>
      <w:r>
        <w:rPr>
          <w:rFonts w:hint="eastAsia" w:ascii="新宋体" w:hAnsi="新宋体" w:eastAsia="新宋体" w:cs="新宋体"/>
          <w:kern w:val="0"/>
          <w:sz w:val="24"/>
          <w:szCs w:val="22"/>
          <w:lang w:val="zh-CN"/>
        </w:rPr>
        <w:t>6、供应商资格证明文件（见附件6）</w:t>
      </w:r>
      <w:bookmarkEnd w:id="292"/>
    </w:p>
    <w:p w14:paraId="1EFA45F3">
      <w:pPr>
        <w:tabs>
          <w:tab w:val="left" w:pos="840"/>
        </w:tabs>
        <w:spacing w:line="400" w:lineRule="exact"/>
        <w:rPr>
          <w:rFonts w:ascii="新宋体" w:hAnsi="新宋体" w:eastAsia="新宋体" w:cs="新宋体"/>
          <w:kern w:val="0"/>
          <w:sz w:val="24"/>
          <w:szCs w:val="22"/>
          <w:lang w:val="zh-CN"/>
        </w:rPr>
      </w:pPr>
      <w:bookmarkStart w:id="293" w:name="_Toc10045_WPSOffice_Level3"/>
      <w:r>
        <w:rPr>
          <w:rFonts w:hint="eastAsia" w:ascii="新宋体" w:hAnsi="新宋体" w:eastAsia="新宋体" w:cs="新宋体"/>
          <w:kern w:val="0"/>
          <w:sz w:val="24"/>
          <w:szCs w:val="22"/>
          <w:lang w:val="zh-CN"/>
        </w:rPr>
        <w:t>7、财务状况、缴纳税收和社会保障资金证明（见附件7）</w:t>
      </w:r>
      <w:bookmarkEnd w:id="293"/>
    </w:p>
    <w:p w14:paraId="12D47009">
      <w:pPr>
        <w:tabs>
          <w:tab w:val="left" w:pos="840"/>
        </w:tabs>
        <w:spacing w:line="400" w:lineRule="exact"/>
        <w:rPr>
          <w:rFonts w:ascii="新宋体" w:hAnsi="新宋体" w:eastAsia="新宋体" w:cs="新宋体"/>
          <w:kern w:val="0"/>
          <w:sz w:val="24"/>
          <w:szCs w:val="22"/>
          <w:lang w:val="zh-CN"/>
        </w:rPr>
      </w:pPr>
      <w:bookmarkStart w:id="294" w:name="_Toc12223_WPSOffice_Level3"/>
      <w:r>
        <w:rPr>
          <w:rFonts w:hint="eastAsia" w:ascii="新宋体" w:hAnsi="新宋体" w:eastAsia="新宋体" w:cs="新宋体"/>
          <w:kern w:val="0"/>
          <w:sz w:val="24"/>
          <w:szCs w:val="22"/>
          <w:lang w:val="zh-CN"/>
        </w:rPr>
        <w:t>8、无重大违法记录声明（见附件</w:t>
      </w:r>
      <w:r>
        <w:rPr>
          <w:rFonts w:hint="eastAsia" w:ascii="新宋体" w:hAnsi="新宋体" w:eastAsia="新宋体" w:cs="新宋体"/>
          <w:kern w:val="0"/>
          <w:sz w:val="24"/>
          <w:szCs w:val="22"/>
        </w:rPr>
        <w:t>8</w:t>
      </w:r>
      <w:r>
        <w:rPr>
          <w:rFonts w:hint="eastAsia" w:ascii="新宋体" w:hAnsi="新宋体" w:eastAsia="新宋体" w:cs="新宋体"/>
          <w:kern w:val="0"/>
          <w:sz w:val="24"/>
          <w:szCs w:val="22"/>
          <w:lang w:val="zh-CN"/>
        </w:rPr>
        <w:t>）</w:t>
      </w:r>
      <w:bookmarkEnd w:id="294"/>
    </w:p>
    <w:p w14:paraId="23CD28D2">
      <w:pPr>
        <w:tabs>
          <w:tab w:val="left" w:pos="840"/>
        </w:tabs>
        <w:spacing w:line="400" w:lineRule="exact"/>
        <w:rPr>
          <w:rFonts w:ascii="新宋体" w:hAnsi="新宋体" w:eastAsia="新宋体" w:cs="新宋体"/>
          <w:kern w:val="0"/>
          <w:sz w:val="24"/>
          <w:szCs w:val="22"/>
        </w:rPr>
      </w:pPr>
      <w:bookmarkStart w:id="295" w:name="_Toc10394_WPSOffice_Level3"/>
      <w:r>
        <w:rPr>
          <w:rFonts w:hint="eastAsia" w:ascii="新宋体" w:hAnsi="新宋体" w:eastAsia="新宋体" w:cs="新宋体"/>
          <w:kern w:val="0"/>
          <w:sz w:val="24"/>
          <w:szCs w:val="22"/>
        </w:rPr>
        <w:t>9、谈判保证金证明（见附件9）</w:t>
      </w:r>
      <w:bookmarkEnd w:id="295"/>
    </w:p>
    <w:p w14:paraId="444A5CA7">
      <w:pPr>
        <w:adjustRightInd w:val="0"/>
        <w:snapToGrid w:val="0"/>
        <w:jc w:val="left"/>
        <w:outlineLvl w:val="2"/>
        <w:rPr>
          <w:rFonts w:ascii="宋体" w:hAnsi="宋体" w:cs="宋体"/>
          <w:b/>
          <w:bCs/>
          <w:sz w:val="24"/>
          <w:lang w:val="zh-CN"/>
        </w:rPr>
      </w:pPr>
      <w:bookmarkStart w:id="296" w:name="_Toc18301_WPSOffice_Level3"/>
      <w:bookmarkStart w:id="297" w:name="_Toc4501"/>
      <w:bookmarkStart w:id="298" w:name="_Toc21135"/>
      <w:bookmarkStart w:id="299" w:name="_Toc3154_WPSOffice_Level2"/>
      <w:r>
        <w:rPr>
          <w:rFonts w:hint="eastAsia" w:ascii="宋体" w:hAnsi="宋体" w:cs="宋体"/>
          <w:b/>
          <w:bCs/>
          <w:sz w:val="24"/>
          <w:lang w:val="zh-CN"/>
        </w:rPr>
        <w:t>（二）有效性、完整性、响应程度审查部分</w:t>
      </w:r>
      <w:bookmarkEnd w:id="296"/>
      <w:bookmarkEnd w:id="297"/>
      <w:bookmarkEnd w:id="298"/>
      <w:bookmarkEnd w:id="299"/>
    </w:p>
    <w:p w14:paraId="7A6732B0">
      <w:pPr>
        <w:tabs>
          <w:tab w:val="left" w:pos="840"/>
        </w:tabs>
        <w:spacing w:line="400" w:lineRule="exact"/>
        <w:rPr>
          <w:rFonts w:ascii="新宋体" w:hAnsi="新宋体" w:eastAsia="新宋体" w:cs="新宋体"/>
          <w:kern w:val="0"/>
          <w:sz w:val="24"/>
          <w:szCs w:val="22"/>
          <w:lang w:val="zh-CN"/>
        </w:rPr>
      </w:pPr>
      <w:bookmarkStart w:id="300" w:name="_Toc9730_WPSOffice_Level3"/>
      <w:r>
        <w:rPr>
          <w:rFonts w:hint="eastAsia" w:ascii="新宋体" w:hAnsi="新宋体" w:eastAsia="新宋体" w:cs="新宋体"/>
          <w:kern w:val="0"/>
          <w:sz w:val="24"/>
          <w:szCs w:val="22"/>
          <w:lang w:val="zh-CN"/>
        </w:rPr>
        <w:t>1、谈判首次报价表（见附件</w:t>
      </w:r>
      <w:r>
        <w:rPr>
          <w:rFonts w:hint="eastAsia" w:ascii="新宋体" w:hAnsi="新宋体" w:eastAsia="新宋体" w:cs="新宋体"/>
          <w:kern w:val="0"/>
          <w:sz w:val="24"/>
          <w:szCs w:val="22"/>
        </w:rPr>
        <w:t>10</w:t>
      </w:r>
      <w:r>
        <w:rPr>
          <w:rFonts w:hint="eastAsia" w:ascii="新宋体" w:hAnsi="新宋体" w:eastAsia="新宋体" w:cs="新宋体"/>
          <w:kern w:val="0"/>
          <w:sz w:val="24"/>
          <w:szCs w:val="22"/>
          <w:lang w:val="zh-CN"/>
        </w:rPr>
        <w:t>）</w:t>
      </w:r>
      <w:bookmarkEnd w:id="300"/>
    </w:p>
    <w:p w14:paraId="4962629B">
      <w:pPr>
        <w:tabs>
          <w:tab w:val="left" w:pos="840"/>
        </w:tabs>
        <w:spacing w:line="400" w:lineRule="exact"/>
        <w:rPr>
          <w:rFonts w:ascii="新宋体" w:hAnsi="新宋体" w:eastAsia="新宋体" w:cs="新宋体"/>
          <w:kern w:val="0"/>
          <w:sz w:val="24"/>
          <w:szCs w:val="22"/>
          <w:lang w:val="zh-CN"/>
        </w:rPr>
      </w:pPr>
      <w:bookmarkStart w:id="301" w:name="_Toc15196_WPSOffice_Level3"/>
      <w:r>
        <w:rPr>
          <w:rFonts w:hint="eastAsia" w:ascii="新宋体" w:hAnsi="新宋体" w:eastAsia="新宋体" w:cs="新宋体"/>
          <w:kern w:val="0"/>
          <w:sz w:val="24"/>
          <w:szCs w:val="22"/>
          <w:lang w:val="zh-CN"/>
        </w:rPr>
        <w:t>2、分项报价表（见附件1</w:t>
      </w: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w:t>
      </w:r>
      <w:bookmarkEnd w:id="301"/>
    </w:p>
    <w:p w14:paraId="00A64CF0">
      <w:pPr>
        <w:tabs>
          <w:tab w:val="left" w:pos="840"/>
        </w:tabs>
        <w:spacing w:line="400" w:lineRule="exact"/>
        <w:rPr>
          <w:rFonts w:ascii="新宋体" w:hAnsi="新宋体" w:eastAsia="新宋体" w:cs="新宋体"/>
          <w:kern w:val="0"/>
          <w:sz w:val="24"/>
          <w:szCs w:val="22"/>
          <w:lang w:val="zh-CN"/>
        </w:rPr>
      </w:pPr>
      <w:bookmarkStart w:id="302" w:name="_Toc319_WPSOffice_Level3"/>
      <w:r>
        <w:rPr>
          <w:rFonts w:hint="eastAsia" w:ascii="新宋体" w:hAnsi="新宋体" w:eastAsia="新宋体" w:cs="新宋体"/>
          <w:kern w:val="0"/>
          <w:sz w:val="24"/>
          <w:szCs w:val="22"/>
          <w:lang w:val="zh-CN"/>
        </w:rPr>
        <w:t>3、技术规格响应表（见附件1</w:t>
      </w: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w:t>
      </w:r>
      <w:bookmarkEnd w:id="302"/>
    </w:p>
    <w:p w14:paraId="7B8E378A">
      <w:pPr>
        <w:tabs>
          <w:tab w:val="left" w:pos="840"/>
        </w:tabs>
        <w:spacing w:line="400" w:lineRule="exact"/>
        <w:rPr>
          <w:rFonts w:ascii="新宋体" w:hAnsi="新宋体" w:eastAsia="新宋体" w:cs="新宋体"/>
          <w:kern w:val="0"/>
          <w:sz w:val="24"/>
          <w:szCs w:val="22"/>
          <w:lang w:val="zh-CN"/>
        </w:rPr>
      </w:pPr>
      <w:bookmarkStart w:id="303" w:name="_Toc22060_WPSOffice_Level3"/>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、具备履行合同所必须的设备和专业技术能力证明（附件1</w:t>
      </w: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w:t>
      </w:r>
    </w:p>
    <w:bookmarkEnd w:id="303"/>
    <w:p w14:paraId="0CC7A28C">
      <w:pPr>
        <w:tabs>
          <w:tab w:val="left" w:pos="840"/>
        </w:tabs>
        <w:spacing w:line="400" w:lineRule="exact"/>
        <w:rPr>
          <w:rFonts w:ascii="新宋体" w:hAnsi="新宋体" w:eastAsia="新宋体" w:cs="新宋体"/>
          <w:kern w:val="0"/>
          <w:sz w:val="24"/>
          <w:szCs w:val="22"/>
          <w:lang w:val="zh-CN"/>
        </w:rPr>
      </w:pPr>
      <w:bookmarkStart w:id="304" w:name="_Toc16307_WPSOffice_Level3"/>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、供应商认为在其他方面有必要说明的事项（格式自定）</w:t>
      </w:r>
      <w:bookmarkEnd w:id="304"/>
    </w:p>
    <w:p w14:paraId="65027203">
      <w:pPr>
        <w:tabs>
          <w:tab w:val="left" w:pos="840"/>
        </w:tabs>
        <w:spacing w:line="400" w:lineRule="exact"/>
        <w:rPr>
          <w:rFonts w:ascii="新宋体" w:hAnsi="新宋体" w:eastAsia="新宋体" w:cs="新宋体"/>
          <w:kern w:val="0"/>
          <w:sz w:val="24"/>
          <w:szCs w:val="22"/>
          <w:lang w:val="zh-CN"/>
        </w:rPr>
      </w:pPr>
      <w:bookmarkStart w:id="305" w:name="_Toc1748_WPSOffice_Level3"/>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享受政府采购政策优惠的证明资料（见附件</w:t>
      </w:r>
      <w:r>
        <w:rPr>
          <w:rFonts w:hint="eastAsia" w:ascii="新宋体" w:hAnsi="新宋体" w:eastAsia="新宋体" w:cs="新宋体"/>
          <w:kern w:val="0"/>
          <w:sz w:val="24"/>
          <w:szCs w:val="22"/>
        </w:rPr>
        <w:t>14</w:t>
      </w:r>
      <w:r>
        <w:rPr>
          <w:rFonts w:hint="eastAsia" w:ascii="新宋体" w:hAnsi="新宋体" w:eastAsia="新宋体" w:cs="新宋体"/>
          <w:kern w:val="0"/>
          <w:sz w:val="24"/>
          <w:szCs w:val="22"/>
          <w:lang w:val="zh-CN"/>
        </w:rPr>
        <w:t>）</w:t>
      </w:r>
      <w:bookmarkEnd w:id="305"/>
    </w:p>
    <w:p w14:paraId="21358B63">
      <w:pPr>
        <w:tabs>
          <w:tab w:val="left" w:pos="840"/>
        </w:tabs>
        <w:spacing w:line="400" w:lineRule="exact"/>
        <w:rPr>
          <w:rFonts w:ascii="新宋体" w:hAnsi="新宋体" w:eastAsia="新宋体" w:cs="新宋体"/>
          <w:kern w:val="0"/>
          <w:sz w:val="24"/>
          <w:szCs w:val="22"/>
        </w:rPr>
      </w:pPr>
      <w:bookmarkStart w:id="306" w:name="_Toc30100_WPSOffice_Level3"/>
      <w:r>
        <w:rPr>
          <w:rFonts w:hint="eastAsia" w:ascii="新宋体" w:hAnsi="新宋体" w:eastAsia="新宋体" w:cs="新宋体"/>
          <w:kern w:val="0"/>
          <w:sz w:val="24"/>
          <w:szCs w:val="22"/>
        </w:rPr>
        <w:t>8、谈判最终报价表（见附件15）</w:t>
      </w:r>
      <w:bookmarkEnd w:id="306"/>
    </w:p>
    <w:p w14:paraId="0008002D">
      <w:pPr>
        <w:tabs>
          <w:tab w:val="left" w:pos="840"/>
        </w:tabs>
        <w:spacing w:line="400" w:lineRule="exact"/>
        <w:rPr>
          <w:rFonts w:ascii="新宋体" w:hAnsi="新宋体" w:eastAsia="新宋体" w:cs="新宋体"/>
          <w:kern w:val="0"/>
          <w:sz w:val="24"/>
          <w:szCs w:val="22"/>
        </w:rPr>
      </w:pPr>
      <w:bookmarkStart w:id="307" w:name="_Toc5088_WPSOffice_Level3"/>
      <w:r>
        <w:rPr>
          <w:rFonts w:hint="eastAsia" w:ascii="新宋体" w:hAnsi="新宋体" w:eastAsia="新宋体" w:cs="新宋体"/>
          <w:kern w:val="0"/>
          <w:sz w:val="24"/>
          <w:szCs w:val="22"/>
        </w:rPr>
        <w:t>9、其他证明材料（格式自定）</w:t>
      </w:r>
      <w:bookmarkEnd w:id="307"/>
    </w:p>
    <w:p w14:paraId="4EFC80E8">
      <w:pPr>
        <w:pStyle w:val="34"/>
        <w:rPr>
          <w:rFonts w:ascii="新宋体" w:hAnsi="新宋体" w:eastAsia="新宋体" w:cs="新宋体"/>
          <w:kern w:val="0"/>
          <w:sz w:val="24"/>
          <w:szCs w:val="22"/>
        </w:rPr>
      </w:pPr>
    </w:p>
    <w:p w14:paraId="0AB84CB5">
      <w:pPr>
        <w:rPr>
          <w:rFonts w:ascii="新宋体" w:hAnsi="新宋体" w:eastAsia="新宋体" w:cs="新宋体"/>
          <w:kern w:val="0"/>
          <w:sz w:val="24"/>
          <w:szCs w:val="22"/>
        </w:rPr>
      </w:pPr>
    </w:p>
    <w:p w14:paraId="36906B8E"/>
    <w:p w14:paraId="2BBC99FD"/>
    <w:p w14:paraId="7EC43B8A"/>
    <w:p w14:paraId="45CFDB00"/>
    <w:p w14:paraId="4FE350D1"/>
    <w:p w14:paraId="3D7CAFAD">
      <w:pPr>
        <w:adjustRightInd w:val="0"/>
        <w:snapToGrid w:val="0"/>
        <w:jc w:val="left"/>
        <w:rPr>
          <w:rFonts w:ascii="宋体" w:hAnsi="宋体" w:cs="宋体"/>
          <w:sz w:val="28"/>
          <w:szCs w:val="28"/>
        </w:rPr>
      </w:pPr>
    </w:p>
    <w:p w14:paraId="39F409CA">
      <w:pPr>
        <w:adjustRightInd w:val="0"/>
        <w:snapToGrid w:val="0"/>
        <w:jc w:val="left"/>
        <w:rPr>
          <w:rFonts w:ascii="宋体" w:hAnsi="宋体" w:cs="宋体"/>
          <w:sz w:val="28"/>
          <w:szCs w:val="28"/>
        </w:rPr>
      </w:pPr>
    </w:p>
    <w:p w14:paraId="400387E3">
      <w:pPr>
        <w:adjustRightInd w:val="0"/>
        <w:snapToGrid w:val="0"/>
        <w:jc w:val="center"/>
        <w:outlineLvl w:val="1"/>
        <w:rPr>
          <w:rFonts w:ascii="宋体" w:hAnsi="宋体" w:cs="宋体"/>
          <w:b/>
          <w:bCs/>
          <w:sz w:val="28"/>
          <w:szCs w:val="28"/>
        </w:rPr>
      </w:pPr>
      <w:bookmarkStart w:id="308" w:name="_Toc8795"/>
      <w:bookmarkStart w:id="309" w:name="_Toc1684_WPSOffice_Level2"/>
      <w:bookmarkStart w:id="310" w:name="_Toc5252_WPSOffice_Level2"/>
      <w:bookmarkStart w:id="311" w:name="_Toc14930_WPSOffice_Level2"/>
      <w:bookmarkStart w:id="312" w:name="_Toc11918"/>
      <w:r>
        <w:rPr>
          <w:rFonts w:hint="eastAsia" w:ascii="宋体" w:hAnsi="宋体" w:cs="宋体"/>
          <w:b/>
          <w:bCs/>
          <w:sz w:val="28"/>
          <w:szCs w:val="28"/>
        </w:rPr>
        <w:t>十三、谈判响应文件</w:t>
      </w:r>
      <w:bookmarkEnd w:id="308"/>
      <w:bookmarkEnd w:id="309"/>
      <w:bookmarkEnd w:id="310"/>
      <w:bookmarkEnd w:id="311"/>
      <w:bookmarkEnd w:id="312"/>
    </w:p>
    <w:p w14:paraId="122346AE">
      <w:pPr>
        <w:spacing w:before="156" w:beforeLines="50"/>
        <w:ind w:firstLine="1124" w:firstLineChars="400"/>
        <w:rPr>
          <w:rFonts w:ascii="宋体" w:hAnsi="宋体" w:cs="宋体"/>
          <w:b/>
          <w:color w:val="000000"/>
          <w:sz w:val="28"/>
          <w:szCs w:val="28"/>
        </w:rPr>
      </w:pPr>
      <w:bookmarkStart w:id="313" w:name="_Toc28269_WPSOffice_Level3"/>
    </w:p>
    <w:p w14:paraId="7A9AD23A">
      <w:pPr>
        <w:spacing w:before="156" w:beforeLines="50"/>
        <w:jc w:val="center"/>
        <w:rPr>
          <w:rFonts w:ascii="宋体" w:hAnsi="宋体" w:cs="宋体"/>
          <w:b/>
          <w:color w:val="000000"/>
          <w:sz w:val="28"/>
          <w:szCs w:val="28"/>
        </w:rPr>
      </w:pPr>
      <w:bookmarkStart w:id="314" w:name="_Toc31682_WPSOffice_Level2"/>
      <w:bookmarkStart w:id="315" w:name="_Toc10997_WPSOffice_Level2"/>
      <w:r>
        <w:rPr>
          <w:rFonts w:hint="eastAsia" w:ascii="宋体" w:hAnsi="宋体" w:cs="宋体"/>
          <w:b/>
          <w:color w:val="000000"/>
          <w:sz w:val="28"/>
          <w:szCs w:val="28"/>
        </w:rPr>
        <w:t>青海省政府采购项目</w:t>
      </w:r>
      <w:bookmarkEnd w:id="313"/>
      <w:bookmarkEnd w:id="314"/>
      <w:bookmarkEnd w:id="315"/>
    </w:p>
    <w:p w14:paraId="08ECBF73">
      <w:pPr>
        <w:spacing w:before="156" w:beforeLines="50"/>
        <w:jc w:val="center"/>
        <w:rPr>
          <w:rFonts w:ascii="宋体" w:hAnsi="宋体" w:cs="宋体"/>
          <w:b/>
          <w:color w:val="000000"/>
          <w:sz w:val="28"/>
          <w:szCs w:val="28"/>
        </w:rPr>
      </w:pPr>
      <w:bookmarkStart w:id="316" w:name="_Toc23622_WPSOffice_Level2"/>
      <w:bookmarkStart w:id="317" w:name="_Toc25378_WPSOffice_Level2"/>
      <w:r>
        <w:rPr>
          <w:rFonts w:hint="eastAsia" w:ascii="宋体" w:hAnsi="宋体" w:cs="宋体"/>
          <w:b/>
          <w:color w:val="000000"/>
          <w:sz w:val="28"/>
          <w:szCs w:val="28"/>
        </w:rPr>
        <w:t>谈判响应文件</w:t>
      </w:r>
      <w:bookmarkEnd w:id="316"/>
      <w:bookmarkEnd w:id="317"/>
    </w:p>
    <w:p w14:paraId="534C0EAC">
      <w:pPr>
        <w:adjustRightInd w:val="0"/>
        <w:spacing w:before="156" w:beforeLines="50"/>
        <w:ind w:firstLine="2670" w:firstLineChars="950"/>
        <w:textAlignment w:val="baseline"/>
        <w:rPr>
          <w:rFonts w:ascii="宋体" w:hAnsi="宋体" w:cs="宋体"/>
          <w:b/>
          <w:bCs/>
          <w:color w:val="000000"/>
          <w:sz w:val="28"/>
          <w:szCs w:val="28"/>
        </w:rPr>
      </w:pPr>
      <w:bookmarkStart w:id="318" w:name="_Toc28825_WPSOffice_Level2"/>
      <w:bookmarkStart w:id="319" w:name="_Toc13231_WPSOffice_Level2"/>
    </w:p>
    <w:p w14:paraId="095BE0DD">
      <w:pPr>
        <w:adjustRightInd w:val="0"/>
        <w:spacing w:before="156" w:beforeLines="50"/>
        <w:jc w:val="center"/>
        <w:textAlignment w:val="baseline"/>
        <w:rPr>
          <w:rFonts w:ascii="宋体" w:hAnsi="宋体" w:cs="宋体"/>
          <w:b/>
          <w:bCs/>
          <w:color w:val="000000"/>
          <w:sz w:val="28"/>
          <w:szCs w:val="28"/>
        </w:rPr>
      </w:pPr>
      <w:r>
        <w:rPr>
          <w:rFonts w:hint="eastAsia" w:ascii="宋体" w:hAnsi="宋体" w:cs="宋体"/>
          <w:b/>
          <w:bCs/>
          <w:color w:val="000000"/>
          <w:sz w:val="28"/>
          <w:szCs w:val="28"/>
        </w:rPr>
        <w:t>（</w:t>
      </w:r>
      <w:r>
        <w:rPr>
          <w:rFonts w:hint="eastAsia" w:ascii="宋体" w:hAnsi="宋体" w:cs="宋体"/>
          <w:sz w:val="28"/>
          <w:szCs w:val="28"/>
        </w:rPr>
        <w:t>资格审查部分</w:t>
      </w:r>
      <w:r>
        <w:rPr>
          <w:rFonts w:hint="eastAsia" w:ascii="宋体" w:hAnsi="宋体" w:cs="宋体"/>
          <w:b/>
          <w:bCs/>
          <w:color w:val="000000"/>
          <w:sz w:val="28"/>
          <w:szCs w:val="28"/>
        </w:rPr>
        <w:t>）</w:t>
      </w:r>
      <w:bookmarkEnd w:id="318"/>
      <w:bookmarkEnd w:id="319"/>
    </w:p>
    <w:p w14:paraId="3FDA989E">
      <w:pPr>
        <w:adjustRightInd w:val="0"/>
        <w:spacing w:before="156" w:beforeLines="50"/>
        <w:textAlignment w:val="baseline"/>
        <w:rPr>
          <w:rFonts w:ascii="宋体" w:hAnsi="宋体" w:cs="宋体"/>
          <w:b/>
          <w:bCs/>
          <w:color w:val="000000"/>
          <w:sz w:val="28"/>
          <w:szCs w:val="28"/>
        </w:rPr>
      </w:pPr>
    </w:p>
    <w:p w14:paraId="4E9500E2">
      <w:pPr>
        <w:adjustRightInd w:val="0"/>
        <w:spacing w:before="156" w:beforeLines="50"/>
        <w:textAlignment w:val="baseline"/>
        <w:rPr>
          <w:rFonts w:ascii="宋体" w:hAnsi="宋体" w:cs="宋体"/>
          <w:b/>
          <w:bCs/>
          <w:color w:val="000000"/>
          <w:sz w:val="28"/>
          <w:szCs w:val="28"/>
        </w:rPr>
      </w:pPr>
    </w:p>
    <w:p w14:paraId="514953AC">
      <w:pPr>
        <w:adjustRightInd w:val="0"/>
        <w:spacing w:before="156" w:beforeLines="50"/>
        <w:textAlignment w:val="baseline"/>
        <w:rPr>
          <w:rFonts w:ascii="宋体" w:hAnsi="宋体" w:cs="宋体"/>
          <w:b/>
          <w:bCs/>
          <w:color w:val="000000"/>
          <w:sz w:val="28"/>
          <w:szCs w:val="28"/>
        </w:rPr>
      </w:pPr>
    </w:p>
    <w:p w14:paraId="50C20E1F">
      <w:pPr>
        <w:adjustRightInd w:val="0"/>
        <w:spacing w:before="156" w:beforeLines="50"/>
        <w:textAlignment w:val="baseline"/>
        <w:rPr>
          <w:rFonts w:ascii="宋体" w:hAnsi="宋体" w:cs="宋体"/>
          <w:b/>
          <w:bCs/>
          <w:color w:val="000000"/>
          <w:sz w:val="28"/>
          <w:szCs w:val="28"/>
        </w:rPr>
      </w:pPr>
      <w:bookmarkStart w:id="320" w:name="_Toc19521_WPSOffice_Level2"/>
      <w:bookmarkStart w:id="321" w:name="_Toc29803_WPSOffice_Level2"/>
      <w:r>
        <w:rPr>
          <w:rFonts w:hint="eastAsia" w:ascii="宋体" w:hAnsi="宋体" w:cs="宋体"/>
          <w:b/>
          <w:bCs/>
          <w:color w:val="000000"/>
          <w:sz w:val="28"/>
          <w:szCs w:val="28"/>
        </w:rPr>
        <w:t>采购项目编号:</w:t>
      </w:r>
      <w:bookmarkEnd w:id="320"/>
      <w:bookmarkEnd w:id="321"/>
    </w:p>
    <w:p w14:paraId="72EA8491">
      <w:pPr>
        <w:spacing w:before="156" w:beforeLines="50"/>
        <w:ind w:left="1968" w:hanging="1968" w:hangingChars="700"/>
        <w:jc w:val="left"/>
        <w:rPr>
          <w:rFonts w:ascii="宋体" w:hAnsi="宋体" w:cs="宋体"/>
          <w:b/>
          <w:bCs/>
          <w:color w:val="000000"/>
          <w:sz w:val="28"/>
          <w:szCs w:val="28"/>
        </w:rPr>
      </w:pPr>
      <w:bookmarkStart w:id="322" w:name="_Toc18713_WPSOffice_Level2"/>
      <w:bookmarkStart w:id="323" w:name="_Toc14786_WPSOffice_Level2"/>
      <w:r>
        <w:rPr>
          <w:rFonts w:hint="eastAsia" w:ascii="宋体" w:hAnsi="宋体" w:cs="宋体"/>
          <w:b/>
          <w:bCs/>
          <w:color w:val="000000"/>
          <w:sz w:val="28"/>
          <w:szCs w:val="28"/>
        </w:rPr>
        <w:t>采购项目名称:</w:t>
      </w:r>
      <w:bookmarkEnd w:id="322"/>
      <w:bookmarkEnd w:id="323"/>
      <w:r>
        <w:rPr>
          <w:rFonts w:hint="eastAsia" w:ascii="宋体" w:hAnsi="宋体" w:cs="宋体"/>
          <w:b/>
          <w:bCs/>
          <w:color w:val="000000"/>
          <w:sz w:val="28"/>
          <w:szCs w:val="28"/>
        </w:rPr>
        <w:t xml:space="preserve"> </w:t>
      </w:r>
    </w:p>
    <w:p w14:paraId="51993374">
      <w:pPr>
        <w:spacing w:before="156" w:beforeLines="50"/>
        <w:ind w:left="1968" w:hanging="1968" w:hangingChars="700"/>
        <w:jc w:val="left"/>
        <w:rPr>
          <w:rFonts w:ascii="宋体" w:hAnsi="宋体" w:cs="宋体"/>
          <w:b/>
          <w:bCs/>
          <w:color w:val="000000"/>
          <w:sz w:val="28"/>
          <w:szCs w:val="28"/>
        </w:rPr>
      </w:pPr>
      <w:bookmarkStart w:id="324" w:name="_Toc14087_WPSOffice_Level2"/>
      <w:bookmarkStart w:id="325" w:name="_Toc22044_WPSOffice_Level2"/>
      <w:r>
        <w:rPr>
          <w:rFonts w:hint="eastAsia" w:ascii="宋体" w:hAnsi="宋体" w:cs="宋体"/>
          <w:b/>
          <w:bCs/>
          <w:color w:val="000000"/>
          <w:sz w:val="28"/>
          <w:szCs w:val="28"/>
        </w:rPr>
        <w:t>供应商名称：</w:t>
      </w:r>
      <w:bookmarkEnd w:id="324"/>
      <w:bookmarkEnd w:id="325"/>
    </w:p>
    <w:p w14:paraId="542BC34F">
      <w:pPr>
        <w:spacing w:before="156" w:beforeLines="50"/>
        <w:jc w:val="center"/>
        <w:rPr>
          <w:rFonts w:ascii="宋体" w:hAnsi="宋体" w:cs="宋体"/>
          <w:b/>
          <w:bCs/>
          <w:color w:val="000000"/>
          <w:sz w:val="28"/>
          <w:szCs w:val="28"/>
        </w:rPr>
      </w:pPr>
    </w:p>
    <w:p w14:paraId="2F3796CB">
      <w:pPr>
        <w:spacing w:before="156" w:beforeLines="50"/>
        <w:jc w:val="center"/>
        <w:rPr>
          <w:rFonts w:ascii="宋体" w:hAnsi="宋体" w:cs="宋体"/>
          <w:b/>
          <w:color w:val="000000"/>
          <w:sz w:val="28"/>
          <w:szCs w:val="28"/>
        </w:rPr>
      </w:pPr>
      <w:bookmarkStart w:id="326" w:name="_Toc1142_WPSOffice_Level3"/>
      <w:r>
        <w:rPr>
          <w:rFonts w:hint="eastAsia" w:ascii="宋体" w:hAnsi="宋体" w:cs="宋体"/>
          <w:b/>
          <w:color w:val="000000"/>
          <w:sz w:val="28"/>
          <w:szCs w:val="28"/>
        </w:rPr>
        <w:t>年  月  日</w:t>
      </w:r>
      <w:bookmarkEnd w:id="326"/>
    </w:p>
    <w:p w14:paraId="2842CBF9">
      <w:pPr>
        <w:widowControl/>
        <w:snapToGrid w:val="0"/>
        <w:spacing w:before="156" w:beforeLines="50"/>
        <w:jc w:val="left"/>
        <w:rPr>
          <w:rFonts w:ascii="宋体" w:hAnsi="宋体" w:cs="宋体"/>
          <w:b/>
          <w:color w:val="000000"/>
          <w:sz w:val="28"/>
          <w:szCs w:val="28"/>
        </w:rPr>
      </w:pPr>
    </w:p>
    <w:p w14:paraId="7652F2F3">
      <w:pPr>
        <w:widowControl/>
        <w:snapToGrid w:val="0"/>
        <w:spacing w:before="156" w:beforeLines="50"/>
        <w:jc w:val="left"/>
        <w:outlineLvl w:val="2"/>
        <w:rPr>
          <w:rFonts w:ascii="宋体" w:hAnsi="宋体" w:cs="宋体"/>
          <w:b/>
          <w:color w:val="000000"/>
          <w:sz w:val="28"/>
          <w:szCs w:val="28"/>
        </w:rPr>
      </w:pPr>
      <w:bookmarkStart w:id="327" w:name="_Toc27597"/>
      <w:bookmarkStart w:id="328" w:name="_Toc19203"/>
      <w:bookmarkStart w:id="329" w:name="_Toc32479_WPSOffice_Level3"/>
      <w:bookmarkStart w:id="330" w:name="_Toc27464"/>
      <w:bookmarkStart w:id="331" w:name="_Toc27578"/>
    </w:p>
    <w:p w14:paraId="0BCC88CA">
      <w:pPr>
        <w:widowControl/>
        <w:snapToGrid w:val="0"/>
        <w:spacing w:before="156" w:beforeLines="50"/>
        <w:jc w:val="left"/>
        <w:outlineLvl w:val="2"/>
        <w:rPr>
          <w:rFonts w:ascii="宋体" w:hAnsi="宋体" w:cs="宋体"/>
          <w:b/>
          <w:color w:val="000000"/>
          <w:sz w:val="28"/>
          <w:szCs w:val="28"/>
        </w:rPr>
      </w:pPr>
    </w:p>
    <w:p w14:paraId="362E347C">
      <w:pPr>
        <w:widowControl/>
        <w:snapToGrid w:val="0"/>
        <w:spacing w:before="156" w:beforeLines="50"/>
        <w:jc w:val="left"/>
        <w:outlineLvl w:val="2"/>
        <w:rPr>
          <w:rFonts w:ascii="宋体" w:hAnsi="宋体" w:cs="宋体"/>
          <w:b/>
          <w:color w:val="000000"/>
          <w:sz w:val="28"/>
          <w:szCs w:val="28"/>
        </w:rPr>
      </w:pPr>
    </w:p>
    <w:p w14:paraId="58D95FD8">
      <w:pPr>
        <w:widowControl/>
        <w:snapToGrid w:val="0"/>
        <w:spacing w:before="156" w:beforeLines="50"/>
        <w:jc w:val="left"/>
        <w:outlineLvl w:val="2"/>
        <w:rPr>
          <w:rFonts w:ascii="宋体" w:hAnsi="宋体" w:cs="宋体"/>
          <w:b/>
          <w:color w:val="000000"/>
          <w:sz w:val="28"/>
          <w:szCs w:val="28"/>
        </w:rPr>
      </w:pPr>
      <w:r>
        <w:rPr>
          <w:rFonts w:hint="eastAsia" w:ascii="宋体" w:hAnsi="宋体" w:cs="宋体"/>
          <w:b/>
          <w:color w:val="000000"/>
          <w:sz w:val="28"/>
          <w:szCs w:val="28"/>
        </w:rPr>
        <w:t>附件1：响应函</w:t>
      </w:r>
      <w:bookmarkEnd w:id="327"/>
      <w:bookmarkEnd w:id="328"/>
      <w:bookmarkEnd w:id="329"/>
      <w:bookmarkEnd w:id="330"/>
      <w:bookmarkEnd w:id="331"/>
    </w:p>
    <w:p w14:paraId="55C201AB">
      <w:pPr>
        <w:spacing w:before="156" w:beforeLines="50"/>
        <w:ind w:firstLine="3247" w:firstLineChars="1155"/>
        <w:rPr>
          <w:rFonts w:ascii="宋体" w:hAnsi="宋体" w:cs="宋体"/>
          <w:b/>
          <w:color w:val="000000"/>
          <w:sz w:val="28"/>
          <w:szCs w:val="28"/>
        </w:rPr>
      </w:pPr>
      <w:bookmarkStart w:id="332" w:name="_Toc24288_WPSOffice_Level2"/>
      <w:bookmarkStart w:id="333" w:name="_Toc22598_WPSOffice_Level2"/>
      <w:r>
        <w:rPr>
          <w:rFonts w:hint="eastAsia" w:ascii="宋体" w:hAnsi="宋体" w:cs="宋体"/>
          <w:b/>
          <w:color w:val="000000"/>
          <w:sz w:val="28"/>
          <w:szCs w:val="28"/>
        </w:rPr>
        <w:t>响 应 函</w:t>
      </w:r>
      <w:bookmarkEnd w:id="332"/>
      <w:bookmarkEnd w:id="333"/>
    </w:p>
    <w:p w14:paraId="49E4A0DA">
      <w:pPr>
        <w:tabs>
          <w:tab w:val="left" w:pos="840"/>
        </w:tabs>
        <w:spacing w:line="400" w:lineRule="exact"/>
        <w:rPr>
          <w:rFonts w:ascii="新宋体" w:hAnsi="新宋体" w:eastAsia="新宋体" w:cs="新宋体"/>
          <w:b/>
          <w:bCs/>
          <w:kern w:val="0"/>
          <w:sz w:val="24"/>
          <w:szCs w:val="22"/>
          <w:lang w:val="zh-CN"/>
        </w:rPr>
      </w:pPr>
      <w:bookmarkStart w:id="334" w:name="_Toc16867_WPSOffice_Level2"/>
      <w:r>
        <w:rPr>
          <w:rFonts w:hint="eastAsia" w:ascii="新宋体" w:hAnsi="新宋体" w:eastAsia="新宋体" w:cs="新宋体"/>
          <w:b/>
          <w:bCs/>
          <w:kern w:val="0"/>
          <w:sz w:val="24"/>
          <w:szCs w:val="22"/>
          <w:lang w:val="zh-CN"/>
        </w:rPr>
        <w:t>致：（代理机构名称）</w:t>
      </w:r>
      <w:bookmarkEnd w:id="334"/>
    </w:p>
    <w:p w14:paraId="44FF1A9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我们收到              </w:t>
      </w:r>
      <w:r>
        <w:rPr>
          <w:rFonts w:hint="eastAsia" w:ascii="新宋体" w:hAnsi="新宋体" w:eastAsia="新宋体" w:cs="新宋体"/>
          <w:kern w:val="0"/>
          <w:sz w:val="24"/>
          <w:szCs w:val="22"/>
        </w:rPr>
        <w:t>（项目名称及编号）</w:t>
      </w:r>
      <w:r>
        <w:rPr>
          <w:rFonts w:hint="eastAsia" w:ascii="新宋体" w:hAnsi="新宋体" w:eastAsia="新宋体" w:cs="新宋体"/>
          <w:kern w:val="0"/>
          <w:sz w:val="24"/>
          <w:szCs w:val="22"/>
          <w:lang w:val="zh-CN"/>
        </w:rPr>
        <w:t xml:space="preserve">谈判文件，经研究，法定代表人（姓名、职务）正式授权（委托代理人姓名、职务）代表供应商（供应商名称、地址）提交谈判响应文件。    </w:t>
      </w:r>
    </w:p>
    <w:p w14:paraId="508C506B">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据此函，签字代表宣布同意如下：</w:t>
      </w:r>
    </w:p>
    <w:p w14:paraId="522EF3AD">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我方已详阅谈判文件的全部内容，包括澄清、修改条款等有关附件，承诺对其完全理解并接受。</w:t>
      </w:r>
    </w:p>
    <w:p w14:paraId="218ADF08">
      <w:pPr>
        <w:numPr>
          <w:ilvl w:val="0"/>
          <w:numId w:val="2"/>
        </w:num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谈判</w:t>
      </w:r>
      <w:r>
        <w:rPr>
          <w:rFonts w:hint="eastAsia" w:ascii="新宋体" w:hAnsi="新宋体" w:eastAsia="新宋体" w:cs="新宋体"/>
          <w:kern w:val="0"/>
          <w:sz w:val="24"/>
          <w:szCs w:val="22"/>
          <w:lang w:val="zh-CN"/>
        </w:rPr>
        <w:t>有效期</w:t>
      </w:r>
      <w:r>
        <w:rPr>
          <w:rFonts w:hint="eastAsia" w:ascii="新宋体" w:hAnsi="新宋体" w:eastAsia="新宋体" w:cs="新宋体"/>
          <w:kern w:val="0"/>
          <w:sz w:val="24"/>
          <w:szCs w:val="22"/>
        </w:rPr>
        <w:t>自谈判提交响应文件截止之日起</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rPr>
        <w:t>天内有效。</w:t>
      </w:r>
    </w:p>
    <w:p w14:paraId="37A7AF2C">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、若在响应文件发出后，我方在响应文件有效期内撤回或成交后不签约的，谈判保证金将被贵方没收。</w:t>
      </w:r>
    </w:p>
    <w:p w14:paraId="4AFD3396">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、我方同意按照贵方要求提供与谈判有关的一切数据或资料，理解并接受贵方制定的评标办法。</w:t>
      </w:r>
    </w:p>
    <w:p w14:paraId="12F93CAA">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、与本次竞争性谈判有关的一切正式往来通讯请寄：</w:t>
      </w:r>
    </w:p>
    <w:p w14:paraId="191CAFB1">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地址：_______________   邮编：______________</w:t>
      </w:r>
    </w:p>
    <w:p w14:paraId="614EB054">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电话：_______________   传真：______________</w:t>
      </w:r>
    </w:p>
    <w:p w14:paraId="2E4EDC74">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法定代表人姓名： ___________ 职务：_________</w:t>
      </w:r>
    </w:p>
    <w:p w14:paraId="58C7C988">
      <w:pPr>
        <w:tabs>
          <w:tab w:val="left" w:pos="840"/>
        </w:tabs>
        <w:spacing w:line="400" w:lineRule="exact"/>
        <w:rPr>
          <w:rFonts w:ascii="新宋体" w:hAnsi="新宋体" w:eastAsia="新宋体" w:cs="新宋体"/>
          <w:kern w:val="0"/>
          <w:sz w:val="24"/>
          <w:szCs w:val="22"/>
        </w:rPr>
      </w:pPr>
      <w:r>
        <w:rPr>
          <w:rFonts w:hint="eastAsia" w:ascii="新宋体" w:hAnsi="新宋体" w:eastAsia="新宋体" w:cs="新宋体"/>
          <w:kern w:val="0"/>
          <w:sz w:val="24"/>
          <w:szCs w:val="22"/>
          <w:lang w:val="zh-CN"/>
        </w:rPr>
        <w:t xml:space="preserve">             </w:t>
      </w:r>
      <w:bookmarkStart w:id="335" w:name="_Toc1506_WPSOffice_Level3"/>
      <w:r>
        <w:rPr>
          <w:rFonts w:hint="eastAsia" w:ascii="新宋体" w:hAnsi="新宋体" w:eastAsia="新宋体" w:cs="新宋体"/>
          <w:kern w:val="0"/>
          <w:sz w:val="24"/>
          <w:szCs w:val="22"/>
        </w:rPr>
        <w:t xml:space="preserve">              </w:t>
      </w:r>
    </w:p>
    <w:p w14:paraId="5A0F0160">
      <w:pPr>
        <w:tabs>
          <w:tab w:val="left" w:pos="840"/>
        </w:tabs>
        <w:spacing w:line="400" w:lineRule="exact"/>
        <w:rPr>
          <w:rFonts w:ascii="新宋体" w:hAnsi="新宋体" w:eastAsia="新宋体" w:cs="新宋体"/>
          <w:kern w:val="0"/>
          <w:sz w:val="24"/>
          <w:szCs w:val="22"/>
        </w:rPr>
      </w:pPr>
    </w:p>
    <w:p w14:paraId="09DEABF3">
      <w:pPr>
        <w:tabs>
          <w:tab w:val="left" w:pos="840"/>
        </w:tabs>
        <w:spacing w:line="400" w:lineRule="exact"/>
        <w:rPr>
          <w:rFonts w:ascii="新宋体" w:hAnsi="新宋体" w:eastAsia="新宋体" w:cs="新宋体"/>
          <w:kern w:val="0"/>
          <w:sz w:val="24"/>
          <w:szCs w:val="22"/>
        </w:rPr>
      </w:pPr>
    </w:p>
    <w:p w14:paraId="434EA7BF">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 xml:space="preserve"> </w:t>
      </w:r>
      <w:bookmarkStart w:id="336" w:name="_Toc28112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bookmarkEnd w:id="335"/>
      <w:bookmarkEnd w:id="336"/>
    </w:p>
    <w:p w14:paraId="659B7927">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37" w:name="_Toc28651_WPSOffice_Level3"/>
      <w:bookmarkStart w:id="338" w:name="_Toc6385_WPSOffice_Level3"/>
      <w:r>
        <w:rPr>
          <w:rFonts w:hint="eastAsia" w:ascii="新宋体" w:hAnsi="新宋体" w:eastAsia="新宋体" w:cs="新宋体"/>
          <w:b/>
          <w:bCs/>
          <w:kern w:val="0"/>
          <w:sz w:val="24"/>
          <w:szCs w:val="22"/>
          <w:lang w:val="zh-CN"/>
        </w:rPr>
        <w:t>法定代表人或委托代理人：       （签字或盖章）</w:t>
      </w:r>
      <w:bookmarkEnd w:id="337"/>
      <w:bookmarkEnd w:id="338"/>
    </w:p>
    <w:p w14:paraId="32A775C2">
      <w:pPr>
        <w:tabs>
          <w:tab w:val="left" w:pos="840"/>
        </w:tabs>
        <w:spacing w:line="400" w:lineRule="exac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39" w:name="_Toc130_WPSOffice_Level3"/>
      <w:bookmarkStart w:id="340" w:name="_Toc13325_WPSOffice_Level3"/>
      <w:r>
        <w:rPr>
          <w:rFonts w:hint="eastAsia" w:ascii="新宋体" w:hAnsi="新宋体" w:eastAsia="新宋体" w:cs="新宋体"/>
          <w:b/>
          <w:bCs/>
          <w:kern w:val="0"/>
          <w:sz w:val="24"/>
          <w:szCs w:val="22"/>
          <w:lang w:val="zh-CN"/>
        </w:rPr>
        <w:t>年   月  日</w:t>
      </w:r>
      <w:bookmarkEnd w:id="339"/>
      <w:bookmarkEnd w:id="340"/>
    </w:p>
    <w:p w14:paraId="6B65BFF5">
      <w:pPr>
        <w:pStyle w:val="34"/>
        <w:rPr>
          <w:rFonts w:ascii="新宋体" w:hAnsi="新宋体" w:eastAsia="新宋体" w:cs="新宋体"/>
          <w:b/>
          <w:kern w:val="0"/>
          <w:sz w:val="24"/>
          <w:szCs w:val="22"/>
          <w:lang w:val="zh-CN"/>
        </w:rPr>
      </w:pPr>
    </w:p>
    <w:p w14:paraId="1B40323A">
      <w:pPr>
        <w:widowControl/>
        <w:snapToGrid w:val="0"/>
        <w:spacing w:before="156" w:beforeLines="50"/>
        <w:rPr>
          <w:rFonts w:ascii="宋体" w:hAnsi="宋体" w:cs="宋体"/>
          <w:b/>
          <w:color w:val="000000"/>
          <w:sz w:val="28"/>
          <w:szCs w:val="28"/>
        </w:rPr>
      </w:pPr>
    </w:p>
    <w:p w14:paraId="2498B6B6">
      <w:pPr>
        <w:widowControl/>
        <w:snapToGrid w:val="0"/>
        <w:spacing w:before="156" w:beforeLines="50"/>
        <w:jc w:val="left"/>
        <w:outlineLvl w:val="2"/>
        <w:rPr>
          <w:rFonts w:ascii="宋体" w:hAnsi="宋体" w:cs="宋体"/>
          <w:b/>
          <w:color w:val="000000"/>
          <w:sz w:val="28"/>
          <w:szCs w:val="28"/>
        </w:rPr>
      </w:pPr>
      <w:bookmarkStart w:id="341" w:name="_Toc9845"/>
      <w:bookmarkStart w:id="342" w:name="_Toc20882_WPSOffice_Level3"/>
      <w:bookmarkStart w:id="343" w:name="_Toc12487"/>
      <w:bookmarkStart w:id="344" w:name="_Toc3082"/>
      <w:bookmarkStart w:id="345" w:name="_Toc16050"/>
      <w:bookmarkStart w:id="346" w:name="_Toc17887_WPSOffice_Level2"/>
      <w:bookmarkStart w:id="347" w:name="_Toc26257_WPSOffice_Level2"/>
    </w:p>
    <w:p w14:paraId="4048F8E5">
      <w:pPr>
        <w:widowControl/>
        <w:snapToGrid w:val="0"/>
        <w:spacing w:before="156" w:beforeLines="50"/>
        <w:jc w:val="left"/>
        <w:outlineLvl w:val="2"/>
        <w:rPr>
          <w:rFonts w:ascii="宋体" w:hAnsi="宋体" w:cs="宋体"/>
          <w:b/>
          <w:color w:val="000000"/>
          <w:sz w:val="28"/>
          <w:szCs w:val="28"/>
        </w:rPr>
      </w:pPr>
    </w:p>
    <w:p w14:paraId="4D2F83E3">
      <w:pPr>
        <w:widowControl/>
        <w:snapToGrid w:val="0"/>
        <w:spacing w:before="156" w:beforeLines="50"/>
        <w:jc w:val="left"/>
        <w:outlineLvl w:val="2"/>
        <w:rPr>
          <w:rFonts w:ascii="宋体" w:hAnsi="宋体" w:cs="宋体"/>
          <w:b/>
          <w:color w:val="000000"/>
          <w:sz w:val="28"/>
          <w:szCs w:val="28"/>
        </w:rPr>
      </w:pPr>
    </w:p>
    <w:p w14:paraId="67393D8A">
      <w:pPr>
        <w:widowControl/>
        <w:snapToGrid w:val="0"/>
        <w:spacing w:before="156" w:beforeLines="50"/>
        <w:jc w:val="left"/>
        <w:outlineLvl w:val="2"/>
        <w:rPr>
          <w:rFonts w:ascii="宋体" w:hAnsi="宋体" w:cs="宋体"/>
          <w:b/>
          <w:bCs/>
          <w:color w:val="000000"/>
          <w:sz w:val="28"/>
          <w:szCs w:val="28"/>
        </w:rPr>
      </w:pPr>
      <w:r>
        <w:rPr>
          <w:rFonts w:hint="eastAsia" w:ascii="宋体" w:hAnsi="宋体" w:cs="宋体"/>
          <w:b/>
          <w:color w:val="000000"/>
          <w:sz w:val="28"/>
          <w:szCs w:val="28"/>
        </w:rPr>
        <w:t>附件2：法定代表人证明书</w:t>
      </w:r>
      <w:bookmarkEnd w:id="341"/>
      <w:bookmarkEnd w:id="342"/>
      <w:bookmarkEnd w:id="343"/>
      <w:bookmarkEnd w:id="344"/>
      <w:bookmarkEnd w:id="345"/>
      <w:bookmarkEnd w:id="346"/>
      <w:bookmarkEnd w:id="347"/>
    </w:p>
    <w:p w14:paraId="388CE971">
      <w:pPr>
        <w:spacing w:before="156" w:beforeLines="50"/>
        <w:ind w:firstLine="2530" w:firstLineChars="900"/>
        <w:rPr>
          <w:rFonts w:ascii="宋体" w:hAnsi="宋体" w:cs="宋体"/>
          <w:b/>
          <w:color w:val="000000"/>
          <w:sz w:val="28"/>
          <w:szCs w:val="28"/>
        </w:rPr>
      </w:pPr>
      <w:bookmarkStart w:id="348" w:name="_Toc6898_WPSOffice_Level2"/>
      <w:bookmarkStart w:id="349" w:name="_Toc28170_WPSOffice_Level2"/>
      <w:bookmarkStart w:id="350" w:name="_Toc32036_WPSOffice_Level1"/>
      <w:bookmarkStart w:id="351" w:name="_Toc14917_WPSOffice_Level1"/>
      <w:r>
        <w:rPr>
          <w:rFonts w:hint="eastAsia" w:ascii="宋体" w:hAnsi="宋体" w:cs="宋体"/>
          <w:b/>
          <w:color w:val="000000"/>
          <w:sz w:val="28"/>
          <w:szCs w:val="28"/>
        </w:rPr>
        <w:t>法定代表人证明书</w:t>
      </w:r>
      <w:bookmarkEnd w:id="348"/>
      <w:bookmarkEnd w:id="349"/>
      <w:bookmarkEnd w:id="350"/>
      <w:bookmarkEnd w:id="351"/>
    </w:p>
    <w:p w14:paraId="64616213">
      <w:pPr>
        <w:pStyle w:val="34"/>
      </w:pPr>
    </w:p>
    <w:p w14:paraId="0BF17835">
      <w:pPr>
        <w:tabs>
          <w:tab w:val="left" w:pos="840"/>
        </w:tabs>
        <w:spacing w:line="400" w:lineRule="exact"/>
        <w:rPr>
          <w:lang w:val="zh-CN"/>
        </w:rPr>
      </w:pPr>
      <w:r>
        <w:rPr>
          <w:rFonts w:hint="eastAsia" w:ascii="新宋体" w:hAnsi="新宋体" w:eastAsia="新宋体" w:cs="新宋体"/>
          <w:b/>
          <w:bCs/>
          <w:kern w:val="0"/>
          <w:sz w:val="24"/>
          <w:szCs w:val="22"/>
          <w:lang w:val="zh-CN"/>
        </w:rPr>
        <w:t>致：（代理机构名称）</w:t>
      </w:r>
    </w:p>
    <w:p w14:paraId="145610A3">
      <w:pPr>
        <w:tabs>
          <w:tab w:val="left" w:pos="840"/>
        </w:tabs>
        <w:spacing w:line="400" w:lineRule="exact"/>
        <w:ind w:firstLine="560" w:firstLineChars="200"/>
        <w:rPr>
          <w:rFonts w:ascii="新宋体" w:hAnsi="新宋体" w:eastAsia="新宋体" w:cs="新宋体"/>
          <w:kern w:val="0"/>
          <w:sz w:val="24"/>
          <w:szCs w:val="22"/>
          <w:lang w:val="zh-CN"/>
        </w:rPr>
      </w:pPr>
      <w:r>
        <w:rPr>
          <w:rFonts w:hint="eastAsia" w:ascii="宋体" w:hAnsi="宋体" w:cs="宋体"/>
          <w:color w:val="000000"/>
          <w:sz w:val="28"/>
          <w:szCs w:val="28"/>
          <w:u w:val="single"/>
        </w:rPr>
        <w:t xml:space="preserve">  </w:t>
      </w:r>
      <w:r>
        <w:rPr>
          <w:rFonts w:hint="eastAsia" w:ascii="新宋体" w:hAnsi="新宋体" w:eastAsia="新宋体" w:cs="新宋体"/>
          <w:kern w:val="0"/>
          <w:sz w:val="24"/>
          <w:szCs w:val="22"/>
          <w:lang w:val="zh-CN"/>
        </w:rPr>
        <w:t>（法定代表人姓名）  现任我单位              职务，为法定代表人，特此证明。</w:t>
      </w:r>
    </w:p>
    <w:p w14:paraId="6D063049">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法定代表人基本情况：</w:t>
      </w:r>
    </w:p>
    <w:p w14:paraId="7F094C26">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性别：      年龄：       民族：     </w:t>
      </w:r>
    </w:p>
    <w:p w14:paraId="7264CAF0">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地址：                             </w:t>
      </w:r>
    </w:p>
    <w:p w14:paraId="72E5D4D0">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身份证号码：                       </w:t>
      </w:r>
    </w:p>
    <w:p w14:paraId="53F52B8B">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附法定代表人第二代身份证双面扫描或其他身份证明材料（复印件）</w:t>
      </w:r>
    </w:p>
    <w:p w14:paraId="17672623">
      <w:pPr>
        <w:tabs>
          <w:tab w:val="left" w:pos="840"/>
        </w:tabs>
        <w:spacing w:line="400" w:lineRule="exact"/>
        <w:rPr>
          <w:rFonts w:ascii="新宋体" w:hAnsi="新宋体" w:eastAsia="新宋体" w:cs="新宋体"/>
          <w:b/>
          <w:bCs/>
          <w:kern w:val="0"/>
          <w:sz w:val="24"/>
          <w:szCs w:val="22"/>
          <w:lang w:val="zh-CN"/>
        </w:rPr>
      </w:pPr>
    </w:p>
    <w:p w14:paraId="4A3A778A">
      <w:pPr>
        <w:tabs>
          <w:tab w:val="left" w:pos="840"/>
        </w:tabs>
        <w:spacing w:line="400" w:lineRule="exact"/>
        <w:rPr>
          <w:rFonts w:ascii="新宋体" w:hAnsi="新宋体" w:eastAsia="新宋体" w:cs="新宋体"/>
          <w:b/>
          <w:bCs/>
          <w:kern w:val="0"/>
          <w:sz w:val="24"/>
          <w:szCs w:val="22"/>
          <w:lang w:val="zh-CN"/>
        </w:rPr>
      </w:pPr>
    </w:p>
    <w:p w14:paraId="13541426">
      <w:pPr>
        <w:tabs>
          <w:tab w:val="left" w:pos="840"/>
        </w:tabs>
        <w:spacing w:line="400" w:lineRule="exact"/>
        <w:rPr>
          <w:rFonts w:ascii="新宋体" w:hAnsi="新宋体" w:eastAsia="新宋体" w:cs="新宋体"/>
          <w:b/>
          <w:bCs/>
          <w:kern w:val="0"/>
          <w:sz w:val="24"/>
          <w:szCs w:val="22"/>
          <w:lang w:val="zh-CN"/>
        </w:rPr>
      </w:pPr>
    </w:p>
    <w:p w14:paraId="04795434">
      <w:pPr>
        <w:tabs>
          <w:tab w:val="left" w:pos="840"/>
        </w:tabs>
        <w:spacing w:line="400" w:lineRule="exact"/>
        <w:rPr>
          <w:rFonts w:ascii="新宋体" w:hAnsi="新宋体" w:eastAsia="新宋体" w:cs="新宋体"/>
          <w:b/>
          <w:bCs/>
          <w:kern w:val="0"/>
          <w:sz w:val="24"/>
          <w:szCs w:val="22"/>
          <w:lang w:val="zh-CN"/>
        </w:rPr>
      </w:pPr>
    </w:p>
    <w:p w14:paraId="7F673D87">
      <w:pPr>
        <w:tabs>
          <w:tab w:val="left" w:pos="840"/>
        </w:tabs>
        <w:spacing w:line="400" w:lineRule="exact"/>
        <w:rPr>
          <w:rFonts w:ascii="新宋体" w:hAnsi="新宋体" w:eastAsia="新宋体" w:cs="新宋体"/>
          <w:b/>
          <w:bCs/>
          <w:kern w:val="0"/>
          <w:sz w:val="24"/>
          <w:szCs w:val="22"/>
          <w:lang w:val="zh-CN"/>
        </w:rPr>
      </w:pPr>
    </w:p>
    <w:p w14:paraId="776B3FFD">
      <w:pPr>
        <w:tabs>
          <w:tab w:val="left" w:pos="840"/>
        </w:tabs>
        <w:spacing w:line="400" w:lineRule="exact"/>
        <w:rPr>
          <w:rFonts w:ascii="新宋体" w:hAnsi="新宋体" w:eastAsia="新宋体" w:cs="新宋体"/>
          <w:b/>
          <w:bCs/>
          <w:kern w:val="0"/>
          <w:sz w:val="24"/>
          <w:szCs w:val="22"/>
          <w:lang w:val="zh-CN"/>
        </w:rPr>
      </w:pPr>
    </w:p>
    <w:p w14:paraId="0A4E6DF6">
      <w:pPr>
        <w:tabs>
          <w:tab w:val="left" w:pos="840"/>
        </w:tabs>
        <w:spacing w:line="400" w:lineRule="exact"/>
        <w:rPr>
          <w:rFonts w:ascii="新宋体" w:hAnsi="新宋体" w:eastAsia="新宋体" w:cs="新宋体"/>
          <w:b/>
          <w:bCs/>
          <w:kern w:val="0"/>
          <w:sz w:val="24"/>
          <w:szCs w:val="22"/>
          <w:lang w:val="zh-CN"/>
        </w:rPr>
      </w:pPr>
    </w:p>
    <w:p w14:paraId="710AF87F">
      <w:pPr>
        <w:tabs>
          <w:tab w:val="left" w:pos="840"/>
        </w:tabs>
        <w:spacing w:line="400" w:lineRule="exact"/>
        <w:ind w:firstLine="4578" w:firstLineChars="19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p>
    <w:p w14:paraId="071811ED">
      <w:pPr>
        <w:tabs>
          <w:tab w:val="left" w:pos="840"/>
        </w:tabs>
        <w:spacing w:line="400" w:lineRule="exact"/>
        <w:ind w:firstLine="3132" w:firstLineChars="13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法定代表人：       （签字或盖章）</w:t>
      </w:r>
    </w:p>
    <w:p w14:paraId="422A4AB0">
      <w:pPr>
        <w:tabs>
          <w:tab w:val="left" w:pos="840"/>
        </w:tabs>
        <w:spacing w:line="400" w:lineRule="exact"/>
        <w:ind w:firstLine="3132" w:firstLineChars="1300"/>
        <w:rPr>
          <w:rFonts w:ascii="宋体" w:hAnsi="宋体" w:cs="宋体"/>
          <w:color w:val="000000"/>
          <w:sz w:val="24"/>
        </w:rPr>
      </w:pPr>
      <w:bookmarkStart w:id="352" w:name="_Toc10597_WPSOffice_Level3"/>
      <w:r>
        <w:rPr>
          <w:rFonts w:hint="eastAsia" w:ascii="新宋体" w:hAnsi="新宋体" w:eastAsia="新宋体" w:cs="新宋体"/>
          <w:b/>
          <w:bCs/>
          <w:kern w:val="0"/>
          <w:sz w:val="24"/>
          <w:szCs w:val="22"/>
        </w:rPr>
        <w:t xml:space="preserve">                </w:t>
      </w:r>
      <w:bookmarkStart w:id="353" w:name="_Toc16117_WPSOffice_Level3"/>
      <w:r>
        <w:rPr>
          <w:rFonts w:hint="eastAsia" w:ascii="新宋体" w:hAnsi="新宋体" w:eastAsia="新宋体" w:cs="新宋体"/>
          <w:b/>
          <w:bCs/>
          <w:kern w:val="0"/>
          <w:sz w:val="24"/>
          <w:szCs w:val="22"/>
          <w:lang w:val="zh-CN"/>
        </w:rPr>
        <w:t>年   月   日</w:t>
      </w:r>
      <w:bookmarkEnd w:id="352"/>
      <w:bookmarkEnd w:id="353"/>
    </w:p>
    <w:p w14:paraId="5745940F">
      <w:pPr>
        <w:spacing w:before="156" w:beforeLines="50"/>
        <w:ind w:right="480"/>
        <w:jc w:val="right"/>
        <w:rPr>
          <w:rFonts w:ascii="宋体" w:hAnsi="宋体" w:cs="宋体"/>
          <w:b/>
          <w:color w:val="000000"/>
          <w:sz w:val="28"/>
          <w:szCs w:val="28"/>
        </w:rPr>
      </w:pPr>
    </w:p>
    <w:p w14:paraId="50FA9D32">
      <w:pPr>
        <w:spacing w:before="156" w:beforeLines="50"/>
        <w:rPr>
          <w:rFonts w:ascii="宋体" w:hAnsi="宋体" w:cs="宋体"/>
          <w:b/>
          <w:color w:val="000000"/>
          <w:sz w:val="28"/>
          <w:szCs w:val="28"/>
        </w:rPr>
      </w:pPr>
    </w:p>
    <w:p w14:paraId="5740DFB8">
      <w:pPr>
        <w:spacing w:before="156" w:beforeLines="50"/>
        <w:rPr>
          <w:rFonts w:ascii="宋体" w:hAnsi="宋体" w:cs="宋体"/>
          <w:b/>
          <w:color w:val="000000"/>
          <w:sz w:val="28"/>
          <w:szCs w:val="28"/>
        </w:rPr>
      </w:pPr>
    </w:p>
    <w:p w14:paraId="513F41E2">
      <w:pPr>
        <w:widowControl/>
        <w:snapToGrid w:val="0"/>
        <w:spacing w:before="156" w:beforeLines="50"/>
        <w:jc w:val="left"/>
        <w:outlineLvl w:val="2"/>
        <w:rPr>
          <w:rFonts w:ascii="宋体" w:hAnsi="宋体" w:cs="宋体"/>
          <w:b/>
          <w:color w:val="000000"/>
          <w:sz w:val="28"/>
          <w:szCs w:val="28"/>
          <w:lang w:val="zh-CN"/>
        </w:rPr>
      </w:pPr>
      <w:bookmarkStart w:id="354" w:name="_Toc31901"/>
      <w:bookmarkStart w:id="355" w:name="_Toc23551"/>
      <w:bookmarkStart w:id="356" w:name="_Toc21545_WPSOffice_Level3"/>
      <w:bookmarkStart w:id="357" w:name="_Toc23035_WPSOffice_Level2"/>
      <w:bookmarkStart w:id="358" w:name="_Toc27782"/>
      <w:bookmarkStart w:id="359" w:name="_Toc18183"/>
    </w:p>
    <w:p w14:paraId="1A3BBBC9">
      <w:pPr>
        <w:widowControl/>
        <w:snapToGrid w:val="0"/>
        <w:spacing w:before="156" w:beforeLines="50"/>
        <w:jc w:val="left"/>
        <w:outlineLvl w:val="2"/>
        <w:rPr>
          <w:rFonts w:ascii="宋体" w:hAnsi="宋体" w:cs="宋体"/>
          <w:b/>
          <w:color w:val="000000"/>
          <w:sz w:val="28"/>
          <w:szCs w:val="28"/>
          <w:lang w:val="zh-CN"/>
        </w:rPr>
      </w:pPr>
    </w:p>
    <w:p w14:paraId="2DA82B06">
      <w:pPr>
        <w:widowControl/>
        <w:snapToGrid w:val="0"/>
        <w:spacing w:before="156" w:beforeLines="50"/>
        <w:jc w:val="left"/>
        <w:outlineLvl w:val="2"/>
        <w:rPr>
          <w:rFonts w:ascii="宋体" w:hAnsi="宋体" w:cs="宋体"/>
          <w:b/>
          <w:color w:val="000000"/>
          <w:sz w:val="28"/>
          <w:szCs w:val="28"/>
          <w:lang w:val="zh-CN"/>
        </w:rPr>
      </w:pPr>
      <w:r>
        <w:rPr>
          <w:rFonts w:hint="eastAsia" w:ascii="宋体" w:hAnsi="宋体" w:cs="宋体"/>
          <w:b/>
          <w:color w:val="000000"/>
          <w:sz w:val="28"/>
          <w:szCs w:val="28"/>
          <w:lang w:val="zh-CN"/>
        </w:rPr>
        <w:t>附件3：法定代表人授权书</w:t>
      </w:r>
      <w:bookmarkEnd w:id="354"/>
      <w:bookmarkEnd w:id="355"/>
      <w:bookmarkEnd w:id="356"/>
      <w:bookmarkEnd w:id="357"/>
      <w:bookmarkEnd w:id="358"/>
      <w:bookmarkEnd w:id="359"/>
    </w:p>
    <w:p w14:paraId="362F355C">
      <w:pPr>
        <w:autoSpaceDE w:val="0"/>
        <w:autoSpaceDN w:val="0"/>
        <w:jc w:val="center"/>
        <w:rPr>
          <w:rFonts w:ascii="宋体" w:hAnsi="宋体" w:cs="宋体"/>
          <w:b/>
          <w:bCs/>
          <w:sz w:val="28"/>
          <w:szCs w:val="28"/>
          <w:lang w:val="zh-CN"/>
        </w:rPr>
      </w:pPr>
    </w:p>
    <w:p w14:paraId="214CCD34">
      <w:pPr>
        <w:autoSpaceDE w:val="0"/>
        <w:autoSpaceDN w:val="0"/>
        <w:jc w:val="center"/>
        <w:rPr>
          <w:rFonts w:ascii="宋体" w:hAnsi="宋体" w:cs="宋体"/>
          <w:b/>
          <w:bCs/>
          <w:sz w:val="28"/>
          <w:szCs w:val="28"/>
          <w:lang w:val="zh-CN"/>
        </w:rPr>
      </w:pPr>
      <w:r>
        <w:rPr>
          <w:rFonts w:hint="eastAsia" w:ascii="宋体" w:hAnsi="宋体" w:cs="宋体"/>
          <w:b/>
          <w:bCs/>
          <w:sz w:val="28"/>
          <w:szCs w:val="28"/>
          <w:lang w:val="zh-CN"/>
        </w:rPr>
        <w:t>法定代表人授权书</w:t>
      </w:r>
    </w:p>
    <w:p w14:paraId="497E240F">
      <w:pPr>
        <w:autoSpaceDE w:val="0"/>
        <w:autoSpaceDN w:val="0"/>
        <w:rPr>
          <w:rFonts w:ascii="宋体" w:hAnsi="宋体" w:cs="宋体"/>
          <w:b/>
          <w:bCs/>
          <w:color w:val="000000"/>
          <w:sz w:val="28"/>
          <w:szCs w:val="28"/>
          <w:lang w:val="zh-CN"/>
        </w:rPr>
      </w:pPr>
    </w:p>
    <w:p w14:paraId="41DB0E28">
      <w:pPr>
        <w:autoSpaceDE w:val="0"/>
        <w:autoSpaceDN w:val="0"/>
        <w:rPr>
          <w:rFonts w:ascii="宋体" w:hAnsi="宋体" w:cs="宋体"/>
          <w:b/>
          <w:bCs/>
          <w:color w:val="000000"/>
          <w:sz w:val="28"/>
          <w:szCs w:val="28"/>
          <w:lang w:val="zh-CN"/>
        </w:rPr>
      </w:pPr>
      <w:r>
        <w:rPr>
          <w:rFonts w:hint="eastAsia" w:ascii="宋体" w:hAnsi="宋体" w:cs="宋体"/>
          <w:b/>
          <w:bCs/>
          <w:color w:val="000000"/>
          <w:sz w:val="24"/>
          <w:lang w:val="zh-CN"/>
        </w:rPr>
        <w:t>致</w:t>
      </w:r>
      <w:r>
        <w:rPr>
          <w:rFonts w:hint="eastAsia" w:ascii="宋体" w:hAnsi="宋体" w:cs="宋体"/>
          <w:b/>
          <w:bCs/>
          <w:color w:val="000000"/>
          <w:sz w:val="28"/>
          <w:szCs w:val="28"/>
          <w:lang w:val="zh-CN"/>
        </w:rPr>
        <w:t>：</w:t>
      </w:r>
      <w:r>
        <w:rPr>
          <w:rFonts w:hint="eastAsia" w:ascii="新宋体" w:hAnsi="新宋体" w:eastAsia="新宋体" w:cs="新宋体"/>
          <w:b/>
          <w:bCs/>
          <w:kern w:val="0"/>
          <w:sz w:val="24"/>
          <w:szCs w:val="22"/>
          <w:lang w:val="zh-CN"/>
        </w:rPr>
        <w:t>（代理机构名称）</w:t>
      </w:r>
    </w:p>
    <w:p w14:paraId="66D27F5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（投标人名称）系中华人民共和国合法企业，法定地址 </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   。</w:t>
      </w:r>
    </w:p>
    <w:p w14:paraId="507AAC2F">
      <w:pPr>
        <w:tabs>
          <w:tab w:val="left" w:pos="840"/>
        </w:tabs>
        <w:spacing w:line="400" w:lineRule="exact"/>
        <w:ind w:firstLine="480" w:firstLineChars="200"/>
        <w:rPr>
          <w:rFonts w:ascii="新宋体" w:hAnsi="新宋体" w:eastAsia="新宋体" w:cs="新宋体"/>
          <w:kern w:val="0"/>
          <w:sz w:val="24"/>
          <w:szCs w:val="22"/>
          <w:u w:val="single"/>
          <w:lang w:val="zh-CN"/>
        </w:rPr>
      </w:pPr>
      <w:r>
        <w:rPr>
          <w:rFonts w:hint="eastAsia" w:ascii="新宋体" w:hAnsi="新宋体" w:eastAsia="新宋体" w:cs="新宋体"/>
          <w:kern w:val="0"/>
          <w:sz w:val="24"/>
          <w:szCs w:val="22"/>
          <w:lang w:val="zh-CN"/>
        </w:rPr>
        <w:t>（法定代表人姓名）特授权（委托代理人姓名）代表我单位全权办理</w:t>
      </w:r>
    </w:p>
    <w:p w14:paraId="02211989">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项目的投标、答疑等具体工作，并签署全部有关的文件、资料。</w:t>
      </w:r>
    </w:p>
    <w:p w14:paraId="066B444F">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我单位对被授权人的签名负全部责任。</w:t>
      </w:r>
    </w:p>
    <w:p w14:paraId="1A4A9BCC">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被授权人联系电话：</w:t>
      </w:r>
    </w:p>
    <w:p w14:paraId="19F11205">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被授权人（委托代理人）签字：         授权人（法定代表人）签字：       </w:t>
      </w:r>
    </w:p>
    <w:p w14:paraId="674C5334">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职务：                               职务：                           </w:t>
      </w:r>
    </w:p>
    <w:p w14:paraId="5601A91B">
      <w:pPr>
        <w:tabs>
          <w:tab w:val="left" w:pos="840"/>
        </w:tabs>
        <w:spacing w:line="400" w:lineRule="exact"/>
        <w:rPr>
          <w:rFonts w:ascii="新宋体" w:hAnsi="新宋体" w:eastAsia="新宋体" w:cs="新宋体"/>
          <w:kern w:val="0"/>
          <w:sz w:val="24"/>
          <w:szCs w:val="22"/>
          <w:lang w:val="zh-CN"/>
        </w:rPr>
      </w:pPr>
    </w:p>
    <w:p w14:paraId="5D195E63">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附被授权人第二代身份证双面扫描（或复印）件</w:t>
      </w:r>
    </w:p>
    <w:p w14:paraId="159A9C36">
      <w:pPr>
        <w:autoSpaceDE w:val="0"/>
        <w:autoSpaceDN w:val="0"/>
        <w:rPr>
          <w:rFonts w:ascii="宋体" w:hAnsi="宋体" w:cs="宋体"/>
          <w:color w:val="000000"/>
          <w:sz w:val="28"/>
          <w:szCs w:val="28"/>
          <w:lang w:val="zh-CN"/>
        </w:rPr>
      </w:pPr>
    </w:p>
    <w:p w14:paraId="1DEE83E7">
      <w:pPr>
        <w:pStyle w:val="34"/>
        <w:rPr>
          <w:rFonts w:ascii="宋体" w:hAnsi="宋体" w:cs="宋体"/>
          <w:color w:val="000000"/>
          <w:lang w:val="zh-CN"/>
        </w:rPr>
      </w:pPr>
    </w:p>
    <w:p w14:paraId="670339C5">
      <w:pPr>
        <w:rPr>
          <w:rFonts w:ascii="宋体" w:hAnsi="宋体" w:cs="宋体"/>
          <w:color w:val="000000"/>
          <w:sz w:val="28"/>
          <w:szCs w:val="28"/>
          <w:lang w:val="zh-CN"/>
        </w:rPr>
      </w:pPr>
    </w:p>
    <w:p w14:paraId="3522F1CC">
      <w:pPr>
        <w:pStyle w:val="34"/>
        <w:rPr>
          <w:rFonts w:ascii="宋体" w:hAnsi="宋体" w:cs="宋体"/>
          <w:color w:val="000000"/>
          <w:lang w:val="zh-CN"/>
        </w:rPr>
      </w:pPr>
    </w:p>
    <w:p w14:paraId="675871EA">
      <w:pPr>
        <w:rPr>
          <w:rFonts w:ascii="宋体" w:hAnsi="宋体" w:cs="宋体"/>
          <w:color w:val="000000"/>
          <w:sz w:val="28"/>
          <w:szCs w:val="28"/>
          <w:lang w:val="zh-CN"/>
        </w:rPr>
      </w:pPr>
    </w:p>
    <w:p w14:paraId="51FC6588">
      <w:pPr>
        <w:rPr>
          <w:lang w:val="zh-CN"/>
        </w:rPr>
      </w:pPr>
    </w:p>
    <w:p w14:paraId="11E710A3">
      <w:pPr>
        <w:tabs>
          <w:tab w:val="left" w:pos="840"/>
        </w:tabs>
        <w:spacing w:line="400" w:lineRule="exact"/>
        <w:ind w:firstLine="4096" w:firstLineChars="17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p>
    <w:p w14:paraId="6C8EC17D">
      <w:pPr>
        <w:tabs>
          <w:tab w:val="left" w:pos="840"/>
        </w:tabs>
        <w:spacing w:line="400" w:lineRule="exact"/>
        <w:ind w:firstLine="5060" w:firstLineChars="21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年    月    日</w:t>
      </w:r>
    </w:p>
    <w:p w14:paraId="10E181B8">
      <w:pPr>
        <w:pStyle w:val="34"/>
        <w:rPr>
          <w:rFonts w:ascii="新宋体" w:hAnsi="新宋体" w:eastAsia="新宋体" w:cs="新宋体"/>
          <w:b/>
          <w:kern w:val="0"/>
          <w:sz w:val="24"/>
          <w:szCs w:val="22"/>
          <w:lang w:val="zh-CN"/>
        </w:rPr>
      </w:pPr>
    </w:p>
    <w:p w14:paraId="1314B5C1">
      <w:pPr>
        <w:rPr>
          <w:rFonts w:ascii="新宋体" w:hAnsi="新宋体" w:eastAsia="新宋体" w:cs="新宋体"/>
          <w:b/>
          <w:bCs/>
          <w:kern w:val="0"/>
          <w:sz w:val="24"/>
          <w:szCs w:val="22"/>
          <w:lang w:val="zh-CN"/>
        </w:rPr>
      </w:pPr>
    </w:p>
    <w:p w14:paraId="00EE83AF">
      <w:pPr>
        <w:widowControl/>
        <w:snapToGrid w:val="0"/>
        <w:spacing w:before="156" w:beforeLines="50"/>
        <w:jc w:val="left"/>
        <w:outlineLvl w:val="2"/>
        <w:rPr>
          <w:rFonts w:ascii="宋体" w:hAnsi="宋体" w:cs="宋体"/>
          <w:b/>
          <w:color w:val="000000"/>
          <w:sz w:val="28"/>
          <w:szCs w:val="28"/>
        </w:rPr>
      </w:pPr>
      <w:bookmarkStart w:id="360" w:name="_Toc23618"/>
      <w:bookmarkStart w:id="361" w:name="_Toc16704"/>
      <w:bookmarkStart w:id="362" w:name="_Toc19298"/>
      <w:bookmarkStart w:id="363" w:name="_Toc7737_WPSOffice_Level3"/>
      <w:bookmarkStart w:id="364" w:name="_Toc26653_WPSOffice_Level3"/>
      <w:bookmarkStart w:id="365" w:name="_Toc30919"/>
      <w:r>
        <w:rPr>
          <w:rFonts w:hint="eastAsia" w:ascii="宋体" w:hAnsi="宋体" w:cs="宋体"/>
          <w:b/>
          <w:color w:val="000000"/>
          <w:sz w:val="28"/>
          <w:szCs w:val="28"/>
        </w:rPr>
        <w:t>附件4：供应商承诺函</w:t>
      </w:r>
      <w:bookmarkEnd w:id="360"/>
      <w:bookmarkEnd w:id="361"/>
      <w:bookmarkEnd w:id="362"/>
      <w:bookmarkEnd w:id="363"/>
      <w:bookmarkEnd w:id="364"/>
      <w:bookmarkEnd w:id="365"/>
    </w:p>
    <w:p w14:paraId="0A80B28C">
      <w:pPr>
        <w:spacing w:before="156" w:beforeLines="50"/>
        <w:jc w:val="center"/>
        <w:rPr>
          <w:rFonts w:ascii="宋体" w:hAnsi="宋体" w:cs="宋体"/>
          <w:b/>
          <w:color w:val="000000"/>
          <w:sz w:val="24"/>
        </w:rPr>
      </w:pPr>
      <w:bookmarkStart w:id="366" w:name="_Toc27597_WPSOffice_Level3"/>
      <w:bookmarkStart w:id="367" w:name="_Toc17639_WPSOffice_Level2"/>
      <w:bookmarkStart w:id="368" w:name="_Toc2453_WPSOffice_Level2"/>
      <w:r>
        <w:rPr>
          <w:rFonts w:hint="eastAsia" w:ascii="宋体" w:hAnsi="宋体" w:cs="宋体"/>
          <w:b/>
          <w:color w:val="000000"/>
          <w:sz w:val="24"/>
        </w:rPr>
        <w:t>供应商承诺函</w:t>
      </w:r>
      <w:bookmarkEnd w:id="366"/>
      <w:bookmarkEnd w:id="367"/>
      <w:bookmarkEnd w:id="368"/>
    </w:p>
    <w:p w14:paraId="1586400B">
      <w:pPr>
        <w:autoSpaceDE w:val="0"/>
        <w:autoSpaceDN w:val="0"/>
        <w:rPr>
          <w:rFonts w:ascii="宋体" w:hAnsi="宋体" w:cs="宋体"/>
          <w:color w:val="000000"/>
          <w:sz w:val="24"/>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lang w:val="zh-CN"/>
        </w:rPr>
        <w:t>（代理机构名称）</w:t>
      </w:r>
    </w:p>
    <w:p w14:paraId="47176E2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关于贵方</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年  月  日         （项目名称及编号）采购项目，本签字人愿意参加谈判，提供采购一览表中要求的所有产品，并证实提交的所有资料是准确的和真实的。同时，我代表</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（供应商名称），在此作如下承诺：</w:t>
      </w:r>
    </w:p>
    <w:p w14:paraId="7A60ECE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1、完全理解和接受谈判文件的一切规定和要求；</w:t>
      </w:r>
    </w:p>
    <w:p w14:paraId="2D32001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689EC48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3、我方保证甲方在使用该产品或其任何一部分时，不受第三方提出的侵犯专利权、著作权、商标权和工业设计权等知识产权的起诉，若有违反，愿承担相应的一切责任。</w:t>
      </w:r>
    </w:p>
    <w:p w14:paraId="3ED8977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4、我方承诺，除谈判文件中规定的优质产品外，所投的产品均为国产产品，且均符合国家强制性标准。若有不实，愿承担相应的责任。</w:t>
      </w:r>
    </w:p>
    <w:p w14:paraId="0AB79F0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5、在整个谈判过程中我方若有违规行为，贵方可按谈判文件之规定给予处罚，我方完全接受。</w:t>
      </w:r>
    </w:p>
    <w:p w14:paraId="5949EDF9">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6、若成交，本承诺将成为合同不可分割的一部分，与合同具有同等的法律效力。</w:t>
      </w:r>
    </w:p>
    <w:p w14:paraId="7215F5E3">
      <w:pPr>
        <w:pStyle w:val="34"/>
        <w:rPr>
          <w:rFonts w:ascii="新宋体" w:hAnsi="新宋体" w:eastAsia="新宋体" w:cs="新宋体"/>
          <w:kern w:val="0"/>
          <w:sz w:val="24"/>
          <w:szCs w:val="22"/>
          <w:lang w:val="zh-CN"/>
        </w:rPr>
      </w:pPr>
    </w:p>
    <w:p w14:paraId="268480BD">
      <w:pPr>
        <w:rPr>
          <w:rFonts w:ascii="新宋体" w:hAnsi="新宋体" w:eastAsia="新宋体" w:cs="新宋体"/>
          <w:kern w:val="0"/>
          <w:sz w:val="24"/>
          <w:szCs w:val="22"/>
          <w:lang w:val="zh-CN"/>
        </w:rPr>
      </w:pPr>
    </w:p>
    <w:p w14:paraId="049DC575">
      <w:pPr>
        <w:pStyle w:val="34"/>
        <w:rPr>
          <w:lang w:val="zh-CN"/>
        </w:rPr>
      </w:pPr>
    </w:p>
    <w:p w14:paraId="1F342208">
      <w:pPr>
        <w:tabs>
          <w:tab w:val="left" w:pos="840"/>
        </w:tabs>
        <w:spacing w:line="400" w:lineRule="exact"/>
        <w:ind w:firstLine="482" w:firstLineChars="200"/>
        <w:rPr>
          <w:rFonts w:ascii="新宋体" w:hAnsi="新宋体" w:eastAsia="新宋体" w:cs="新宋体"/>
          <w:b/>
          <w:bCs/>
          <w:kern w:val="0"/>
          <w:sz w:val="24"/>
          <w:szCs w:val="22"/>
          <w:lang w:val="zh-CN"/>
        </w:rPr>
      </w:pPr>
      <w:r>
        <w:rPr>
          <w:rFonts w:hint="eastAsia" w:ascii="宋体" w:hAnsi="宋体" w:cs="宋体"/>
          <w:b/>
          <w:color w:val="000000"/>
          <w:sz w:val="24"/>
        </w:rPr>
        <w:t xml:space="preserve">                        </w:t>
      </w:r>
      <w:r>
        <w:rPr>
          <w:rFonts w:hint="eastAsia" w:ascii="宋体" w:hAnsi="宋体" w:cs="宋体"/>
          <w:bCs/>
          <w:color w:val="000000"/>
          <w:sz w:val="24"/>
        </w:rPr>
        <w:t xml:space="preserve"> </w:t>
      </w:r>
      <w:bookmarkStart w:id="369" w:name="_Toc29941_WPSOffice_Level3"/>
      <w:r>
        <w:rPr>
          <w:rFonts w:hint="eastAsia" w:ascii="宋体" w:hAnsi="宋体" w:cs="宋体"/>
          <w:bCs/>
          <w:color w:val="000000"/>
          <w:sz w:val="24"/>
        </w:rPr>
        <w:t xml:space="preserve">  </w:t>
      </w:r>
      <w:bookmarkStart w:id="370" w:name="_Toc11979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       （公章）</w:t>
      </w:r>
      <w:bookmarkEnd w:id="369"/>
      <w:bookmarkEnd w:id="370"/>
    </w:p>
    <w:p w14:paraId="24F14D38">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371" w:name="_Toc22507_WPSOffice_Level3"/>
      <w:bookmarkStart w:id="372" w:name="_Toc15106_WPSOffice_Level3"/>
      <w:r>
        <w:rPr>
          <w:rFonts w:hint="eastAsia" w:ascii="新宋体" w:hAnsi="新宋体" w:eastAsia="新宋体" w:cs="新宋体"/>
          <w:b/>
          <w:bCs/>
          <w:kern w:val="0"/>
          <w:sz w:val="24"/>
          <w:szCs w:val="22"/>
        </w:rPr>
        <w:t>法定代表人或委托代理人：       （签字或盖章）</w:t>
      </w:r>
      <w:bookmarkEnd w:id="371"/>
      <w:bookmarkEnd w:id="372"/>
    </w:p>
    <w:p w14:paraId="29BEBAB9">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73" w:name="_Toc24254_WPSOffice_Level3"/>
      <w:r>
        <w:rPr>
          <w:rFonts w:hint="eastAsia" w:ascii="新宋体" w:hAnsi="新宋体" w:eastAsia="新宋体" w:cs="新宋体"/>
          <w:b/>
          <w:bCs/>
          <w:kern w:val="0"/>
          <w:sz w:val="24"/>
          <w:szCs w:val="22"/>
        </w:rPr>
        <w:t xml:space="preserve">                      </w:t>
      </w:r>
      <w:bookmarkStart w:id="374" w:name="_Toc9343_WPSOffice_Level3"/>
      <w:r>
        <w:rPr>
          <w:rFonts w:hint="eastAsia" w:ascii="新宋体" w:hAnsi="新宋体" w:eastAsia="新宋体" w:cs="新宋体"/>
          <w:b/>
          <w:bCs/>
          <w:kern w:val="0"/>
          <w:sz w:val="24"/>
          <w:szCs w:val="22"/>
        </w:rPr>
        <w:t>年   月  日</w:t>
      </w:r>
      <w:bookmarkEnd w:id="373"/>
      <w:bookmarkEnd w:id="374"/>
    </w:p>
    <w:p w14:paraId="29132A16">
      <w:pPr>
        <w:tabs>
          <w:tab w:val="left" w:pos="840"/>
        </w:tabs>
        <w:spacing w:line="400" w:lineRule="exact"/>
        <w:rPr>
          <w:rFonts w:ascii="宋体" w:hAnsi="宋体" w:cs="宋体"/>
          <w:b/>
          <w:color w:val="000000"/>
          <w:sz w:val="28"/>
          <w:szCs w:val="28"/>
        </w:rPr>
      </w:pPr>
      <w:r>
        <w:rPr>
          <w:rFonts w:hint="eastAsia" w:ascii="新宋体" w:hAnsi="新宋体" w:eastAsia="新宋体" w:cs="新宋体"/>
          <w:b/>
          <w:bCs/>
          <w:kern w:val="0"/>
          <w:sz w:val="24"/>
          <w:szCs w:val="22"/>
        </w:rPr>
        <w:br w:type="page"/>
      </w:r>
      <w:bookmarkStart w:id="375" w:name="_Toc653_WPSOffice_Level3"/>
      <w:bookmarkStart w:id="376" w:name="_Toc6416"/>
      <w:bookmarkStart w:id="377" w:name="_Toc15780"/>
      <w:bookmarkStart w:id="378" w:name="_Toc20884"/>
      <w:bookmarkStart w:id="379" w:name="_Toc25740"/>
      <w:bookmarkStart w:id="380" w:name="_Toc26773_WPSOffice_Level3"/>
      <w:r>
        <w:rPr>
          <w:rFonts w:hint="eastAsia" w:ascii="宋体" w:hAnsi="宋体" w:cs="宋体"/>
          <w:b/>
          <w:color w:val="000000"/>
          <w:sz w:val="28"/>
          <w:szCs w:val="28"/>
        </w:rPr>
        <w:t>附件5：供应商诚信承诺书</w:t>
      </w:r>
      <w:bookmarkEnd w:id="375"/>
      <w:bookmarkEnd w:id="376"/>
      <w:bookmarkEnd w:id="377"/>
      <w:bookmarkEnd w:id="378"/>
      <w:bookmarkEnd w:id="379"/>
      <w:bookmarkEnd w:id="380"/>
    </w:p>
    <w:p w14:paraId="0EE75B29">
      <w:pPr>
        <w:spacing w:before="156" w:beforeLines="50"/>
        <w:jc w:val="center"/>
        <w:rPr>
          <w:rFonts w:ascii="宋体" w:hAnsi="宋体" w:cs="宋体"/>
          <w:b/>
          <w:color w:val="000000"/>
          <w:sz w:val="24"/>
        </w:rPr>
      </w:pPr>
      <w:bookmarkStart w:id="381" w:name="_Toc22989_WPSOffice_Level3"/>
      <w:bookmarkStart w:id="382" w:name="_Toc22537_WPSOffice_Level3"/>
      <w:r>
        <w:rPr>
          <w:rFonts w:hint="eastAsia" w:ascii="宋体" w:hAnsi="宋体" w:cs="宋体"/>
          <w:b/>
          <w:color w:val="000000"/>
          <w:sz w:val="24"/>
        </w:rPr>
        <w:t>供应商诚信承诺书</w:t>
      </w:r>
      <w:bookmarkEnd w:id="381"/>
      <w:bookmarkEnd w:id="382"/>
    </w:p>
    <w:p w14:paraId="00465A62">
      <w:pPr>
        <w:autoSpaceDE w:val="0"/>
        <w:autoSpaceDN w:val="0"/>
        <w:rPr>
          <w:rFonts w:ascii="宋体" w:hAnsi="宋体" w:cs="宋体"/>
          <w:color w:val="000000"/>
          <w:sz w:val="24"/>
        </w:rPr>
      </w:pPr>
      <w:r>
        <w:rPr>
          <w:rFonts w:hint="eastAsia" w:ascii="宋体" w:hAnsi="宋体" w:cs="宋体"/>
          <w:b/>
          <w:bCs/>
          <w:color w:val="000000"/>
          <w:sz w:val="24"/>
          <w:lang w:val="zh-CN"/>
        </w:rPr>
        <w:t>致：</w:t>
      </w:r>
      <w:r>
        <w:rPr>
          <w:rFonts w:hint="eastAsia" w:ascii="新宋体" w:hAnsi="新宋体" w:eastAsia="新宋体" w:cs="新宋体"/>
          <w:b/>
          <w:bCs/>
          <w:kern w:val="0"/>
          <w:sz w:val="24"/>
          <w:szCs w:val="22"/>
          <w:lang w:val="zh-CN"/>
        </w:rPr>
        <w:t>（代理机构名称）</w:t>
      </w:r>
    </w:p>
    <w:p w14:paraId="13773EED">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为了诚实、客观、有序地参与青海省政府采购活动，愿就以下内容作出承诺：</w:t>
      </w:r>
    </w:p>
    <w:p w14:paraId="3F2A8CB8">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、自觉遵守各项法律、法规、规章、制度以及社会公德，维护廉洁环境，与同场竞争的供应商平等参加政府采购活动。</w:t>
      </w:r>
    </w:p>
    <w:p w14:paraId="79372079">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2</w:t>
      </w:r>
      <w:r>
        <w:rPr>
          <w:rFonts w:hint="eastAsia" w:ascii="新宋体" w:hAnsi="新宋体" w:eastAsia="新宋体" w:cs="新宋体"/>
          <w:kern w:val="0"/>
          <w:sz w:val="24"/>
          <w:szCs w:val="22"/>
          <w:lang w:val="zh-CN"/>
        </w:rPr>
        <w:t>、参加青海省政府采购中心组织的政府采购活动时，严格按照谈判文件的规定和要求提供所需的相关材料，并对所提供的各类资料的真实性负责，不虚假响应，不虚列业绩。</w:t>
      </w:r>
    </w:p>
    <w:p w14:paraId="6F13961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3</w:t>
      </w:r>
      <w:r>
        <w:rPr>
          <w:rFonts w:hint="eastAsia" w:ascii="新宋体" w:hAnsi="新宋体" w:eastAsia="新宋体" w:cs="新宋体"/>
          <w:kern w:val="0"/>
          <w:sz w:val="24"/>
          <w:szCs w:val="22"/>
          <w:lang w:val="zh-CN"/>
        </w:rPr>
        <w:t>、尊重参与政府采购活动各相关方的合法行为，接受政府采购活动依法形成的意见、结果。</w:t>
      </w:r>
    </w:p>
    <w:p w14:paraId="4BBD268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4</w:t>
      </w:r>
      <w:r>
        <w:rPr>
          <w:rFonts w:hint="eastAsia" w:ascii="新宋体" w:hAnsi="新宋体" w:eastAsia="新宋体" w:cs="新宋体"/>
          <w:kern w:val="0"/>
          <w:sz w:val="24"/>
          <w:szCs w:val="22"/>
          <w:lang w:val="zh-CN"/>
        </w:rPr>
        <w:t>、依法参加政府采购活动，不围标、串标，维护市场秩序，不提供“三无”产品、以次充好。</w:t>
      </w:r>
    </w:p>
    <w:p w14:paraId="7407911F">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5</w:t>
      </w:r>
      <w:r>
        <w:rPr>
          <w:rFonts w:hint="eastAsia" w:ascii="新宋体" w:hAnsi="新宋体" w:eastAsia="新宋体" w:cs="新宋体"/>
          <w:kern w:val="0"/>
          <w:sz w:val="24"/>
          <w:szCs w:val="22"/>
          <w:lang w:val="zh-CN"/>
        </w:rPr>
        <w:t>、积极推动政府采购活动健康开展，对采购活动有疑问、异议时，按法律规定的程序实名（加盖单位公章和法定代表人签名）反映情况，不恶意中伤、无事生非，以和谐、平等的心态参加政府采购活动。</w:t>
      </w:r>
    </w:p>
    <w:p w14:paraId="026885B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6</w:t>
      </w:r>
      <w:r>
        <w:rPr>
          <w:rFonts w:hint="eastAsia" w:ascii="新宋体" w:hAnsi="新宋体" w:eastAsia="新宋体" w:cs="新宋体"/>
          <w:kern w:val="0"/>
          <w:sz w:val="24"/>
          <w:szCs w:val="22"/>
          <w:lang w:val="zh-CN"/>
        </w:rPr>
        <w:t>、认真履行成交供应商应承担的责任和义务，全面执行采购合同规定的各项内容，保质保量地按时提供采购物品。</w:t>
      </w:r>
    </w:p>
    <w:p w14:paraId="112E543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若本企业（单位）发生有悖于上述承诺的行为，愿意接受《中华人民共和国政府采购法》和《中华人民共和国政府采购法实施条例》中对供应商的相关处理。</w:t>
      </w:r>
    </w:p>
    <w:p w14:paraId="16CD188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本承诺是采购项目谈判响应文件的组成部分。</w:t>
      </w:r>
    </w:p>
    <w:p w14:paraId="5F2E0F36">
      <w:pPr>
        <w:tabs>
          <w:tab w:val="left" w:pos="840"/>
        </w:tabs>
        <w:spacing w:line="400" w:lineRule="exact"/>
        <w:ind w:firstLine="482" w:firstLineChars="200"/>
        <w:rPr>
          <w:rFonts w:ascii="宋体" w:hAnsi="宋体" w:cs="宋体"/>
          <w:b/>
          <w:color w:val="000000"/>
          <w:sz w:val="24"/>
        </w:rPr>
      </w:pPr>
      <w:r>
        <w:rPr>
          <w:rFonts w:hint="eastAsia" w:ascii="宋体" w:hAnsi="宋体" w:cs="宋体"/>
          <w:b/>
          <w:color w:val="000000"/>
          <w:sz w:val="24"/>
        </w:rPr>
        <w:t xml:space="preserve">           </w:t>
      </w:r>
    </w:p>
    <w:p w14:paraId="28AEF08D">
      <w:pPr>
        <w:tabs>
          <w:tab w:val="left" w:pos="840"/>
        </w:tabs>
        <w:spacing w:line="400" w:lineRule="exact"/>
        <w:ind w:firstLine="482" w:firstLineChars="200"/>
        <w:rPr>
          <w:rFonts w:ascii="宋体" w:hAnsi="宋体" w:cs="宋体"/>
          <w:b/>
          <w:color w:val="000000"/>
          <w:sz w:val="24"/>
        </w:rPr>
      </w:pPr>
    </w:p>
    <w:p w14:paraId="3CF5FFCC">
      <w:pPr>
        <w:tabs>
          <w:tab w:val="left" w:pos="840"/>
        </w:tabs>
        <w:spacing w:line="400" w:lineRule="exact"/>
        <w:ind w:firstLine="3855" w:firstLineChars="1600"/>
        <w:rPr>
          <w:rFonts w:ascii="新宋体" w:hAnsi="新宋体" w:eastAsia="新宋体" w:cs="新宋体"/>
          <w:b/>
          <w:bCs/>
          <w:kern w:val="0"/>
          <w:sz w:val="24"/>
          <w:szCs w:val="22"/>
        </w:rPr>
      </w:pPr>
      <w:r>
        <w:rPr>
          <w:rFonts w:hint="eastAsia" w:ascii="宋体" w:hAnsi="宋体" w:cs="宋体"/>
          <w:b/>
          <w:color w:val="000000"/>
          <w:sz w:val="24"/>
        </w:rPr>
        <w:t xml:space="preserve">  </w:t>
      </w:r>
      <w:bookmarkStart w:id="383" w:name="_Toc2830_WPSOffice_Level3"/>
      <w:bookmarkStart w:id="384" w:name="_Toc23784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383"/>
      <w:bookmarkEnd w:id="384"/>
    </w:p>
    <w:p w14:paraId="10A47F7B">
      <w:pPr>
        <w:tabs>
          <w:tab w:val="left" w:pos="840"/>
        </w:tabs>
        <w:spacing w:line="400" w:lineRule="exact"/>
        <w:ind w:firstLine="482" w:firstLineChars="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385" w:name="_Toc25026_WPSOffice_Level3"/>
      <w:bookmarkStart w:id="386" w:name="_Toc13573_WPSOffice_Level3"/>
      <w:r>
        <w:rPr>
          <w:rFonts w:hint="eastAsia" w:ascii="新宋体" w:hAnsi="新宋体" w:eastAsia="新宋体" w:cs="新宋体"/>
          <w:b/>
          <w:bCs/>
          <w:kern w:val="0"/>
          <w:sz w:val="24"/>
          <w:szCs w:val="22"/>
        </w:rPr>
        <w:t>法定代表人或委托代理人：       （签字或盖章）</w:t>
      </w:r>
      <w:bookmarkEnd w:id="385"/>
      <w:bookmarkEnd w:id="386"/>
    </w:p>
    <w:p w14:paraId="30DE5513">
      <w:pPr>
        <w:tabs>
          <w:tab w:val="left" w:pos="840"/>
        </w:tabs>
        <w:spacing w:line="400" w:lineRule="exact"/>
        <w:ind w:firstLine="482" w:firstLineChars="200"/>
        <w:rPr>
          <w:rFonts w:ascii="宋体" w:hAnsi="宋体" w:cs="宋体"/>
          <w:bCs/>
          <w:color w:val="000000"/>
          <w:sz w:val="24"/>
        </w:rPr>
      </w:pPr>
      <w:r>
        <w:rPr>
          <w:rFonts w:hint="eastAsia" w:ascii="新宋体" w:hAnsi="新宋体" w:eastAsia="新宋体" w:cs="新宋体"/>
          <w:b/>
          <w:bCs/>
          <w:kern w:val="0"/>
          <w:sz w:val="24"/>
          <w:szCs w:val="22"/>
        </w:rPr>
        <w:t xml:space="preserve">               </w:t>
      </w:r>
      <w:bookmarkStart w:id="387" w:name="_Toc5564_WPSOffice_Level3"/>
      <w:r>
        <w:rPr>
          <w:rFonts w:hint="eastAsia" w:ascii="新宋体" w:hAnsi="新宋体" w:eastAsia="新宋体" w:cs="新宋体"/>
          <w:b/>
          <w:bCs/>
          <w:kern w:val="0"/>
          <w:sz w:val="24"/>
          <w:szCs w:val="22"/>
        </w:rPr>
        <w:t xml:space="preserve">                      </w:t>
      </w:r>
      <w:bookmarkStart w:id="388" w:name="_Toc12645_WPSOffice_Level3"/>
      <w:r>
        <w:rPr>
          <w:rFonts w:hint="eastAsia" w:ascii="新宋体" w:hAnsi="新宋体" w:eastAsia="新宋体" w:cs="新宋体"/>
          <w:b/>
          <w:bCs/>
          <w:kern w:val="0"/>
          <w:sz w:val="24"/>
          <w:szCs w:val="22"/>
        </w:rPr>
        <w:t>年   月  日</w:t>
      </w:r>
      <w:bookmarkEnd w:id="387"/>
      <w:bookmarkEnd w:id="388"/>
    </w:p>
    <w:p w14:paraId="6FB13DCD">
      <w:pPr>
        <w:spacing w:before="156" w:beforeLines="50"/>
        <w:rPr>
          <w:rFonts w:ascii="宋体" w:hAnsi="宋体" w:cs="宋体"/>
          <w:b/>
          <w:color w:val="000000"/>
          <w:sz w:val="28"/>
          <w:szCs w:val="28"/>
        </w:rPr>
      </w:pPr>
    </w:p>
    <w:p w14:paraId="591F1E56">
      <w:pPr>
        <w:widowControl/>
        <w:snapToGrid w:val="0"/>
        <w:spacing w:before="156" w:beforeLines="50"/>
        <w:outlineLvl w:val="1"/>
        <w:rPr>
          <w:rFonts w:ascii="宋体" w:hAnsi="宋体" w:cs="宋体"/>
          <w:b/>
          <w:color w:val="000000"/>
          <w:sz w:val="28"/>
          <w:szCs w:val="28"/>
        </w:rPr>
      </w:pPr>
    </w:p>
    <w:p w14:paraId="6298A6D0">
      <w:pPr>
        <w:widowControl/>
        <w:snapToGrid w:val="0"/>
        <w:spacing w:before="156" w:beforeLines="50"/>
        <w:outlineLvl w:val="1"/>
        <w:rPr>
          <w:rFonts w:ascii="宋体" w:hAnsi="宋体" w:cs="宋体"/>
          <w:b/>
          <w:color w:val="000000"/>
          <w:sz w:val="28"/>
          <w:szCs w:val="28"/>
        </w:rPr>
      </w:pPr>
    </w:p>
    <w:p w14:paraId="3770DDF3">
      <w:pPr>
        <w:widowControl/>
        <w:snapToGrid w:val="0"/>
        <w:spacing w:before="156" w:beforeLines="50"/>
        <w:outlineLvl w:val="1"/>
        <w:rPr>
          <w:rFonts w:ascii="宋体" w:hAnsi="宋体" w:cs="宋体"/>
          <w:b/>
          <w:color w:val="000000"/>
          <w:sz w:val="28"/>
          <w:szCs w:val="28"/>
        </w:rPr>
      </w:pPr>
    </w:p>
    <w:p w14:paraId="2F9BC3BF">
      <w:pPr>
        <w:widowControl/>
        <w:snapToGrid w:val="0"/>
        <w:spacing w:before="156" w:beforeLines="50"/>
        <w:outlineLvl w:val="1"/>
        <w:rPr>
          <w:rFonts w:ascii="宋体" w:hAnsi="宋体" w:cs="宋体"/>
          <w:b/>
          <w:color w:val="000000"/>
          <w:sz w:val="28"/>
          <w:szCs w:val="28"/>
        </w:rPr>
      </w:pPr>
      <w:bookmarkStart w:id="389" w:name="_Toc6033"/>
      <w:bookmarkStart w:id="390" w:name="_Toc8368_WPSOffice_Level3"/>
      <w:bookmarkStart w:id="391" w:name="_Toc25242"/>
      <w:bookmarkStart w:id="392" w:name="_Toc19930_WPSOffice_Level3"/>
      <w:bookmarkStart w:id="393" w:name="_Toc5195"/>
      <w:bookmarkStart w:id="394" w:name="_Toc16847"/>
      <w:r>
        <w:rPr>
          <w:rFonts w:hint="eastAsia" w:ascii="宋体" w:hAnsi="宋体" w:cs="宋体"/>
          <w:b/>
          <w:color w:val="000000"/>
          <w:sz w:val="28"/>
          <w:szCs w:val="28"/>
        </w:rPr>
        <w:t>附件6：供应商资格证明文件</w:t>
      </w:r>
      <w:bookmarkEnd w:id="389"/>
      <w:bookmarkEnd w:id="390"/>
      <w:bookmarkEnd w:id="391"/>
      <w:bookmarkEnd w:id="392"/>
      <w:bookmarkEnd w:id="393"/>
      <w:bookmarkEnd w:id="394"/>
    </w:p>
    <w:p w14:paraId="2BDFA70D">
      <w:pPr>
        <w:spacing w:before="156" w:beforeLines="50"/>
        <w:jc w:val="center"/>
        <w:rPr>
          <w:rFonts w:ascii="宋体" w:hAnsi="宋体" w:cs="宋体"/>
          <w:color w:val="000000"/>
          <w:sz w:val="24"/>
        </w:rPr>
      </w:pPr>
      <w:bookmarkStart w:id="395" w:name="_Toc9360_WPSOffice_Level3"/>
      <w:bookmarkStart w:id="396" w:name="_Toc23997_WPSOffice_Level3"/>
      <w:r>
        <w:rPr>
          <w:rFonts w:hint="eastAsia" w:ascii="宋体" w:hAnsi="宋体" w:cs="宋体"/>
          <w:b/>
          <w:color w:val="000000"/>
          <w:sz w:val="24"/>
        </w:rPr>
        <w:t>供应商资格证明文件</w:t>
      </w:r>
      <w:bookmarkEnd w:id="395"/>
      <w:bookmarkEnd w:id="396"/>
    </w:p>
    <w:p w14:paraId="31722B5B">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资格证明材料包括：</w:t>
      </w:r>
    </w:p>
    <w:p w14:paraId="395C6C14">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r>
        <w:rPr>
          <w:rFonts w:hint="eastAsia" w:ascii="新宋体" w:hAnsi="新宋体" w:eastAsia="新宋体" w:cs="新宋体"/>
          <w:kern w:val="0"/>
          <w:sz w:val="24"/>
          <w:szCs w:val="22"/>
        </w:rPr>
        <w:t>1</w:t>
      </w:r>
      <w:r>
        <w:rPr>
          <w:rFonts w:hint="eastAsia" w:ascii="新宋体" w:hAnsi="新宋体" w:eastAsia="新宋体" w:cs="新宋体"/>
          <w:kern w:val="0"/>
          <w:sz w:val="24"/>
          <w:szCs w:val="22"/>
          <w:lang w:val="zh-CN"/>
        </w:rPr>
        <w:t>）提供有效的营业执照及其他资格证明文件（扫描或复印件）；</w:t>
      </w:r>
    </w:p>
    <w:p w14:paraId="212AE88B">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（2）招标文件规定的有关资格证书、许可证书、认证等；</w:t>
      </w:r>
    </w:p>
    <w:p w14:paraId="56AB2EC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（3）投标人认为有必要提供的其他资格证明文件；</w:t>
      </w:r>
    </w:p>
    <w:p w14:paraId="6679119E">
      <w:pPr>
        <w:tabs>
          <w:tab w:val="left" w:pos="840"/>
        </w:tabs>
        <w:spacing w:line="400" w:lineRule="exact"/>
        <w:ind w:firstLine="480" w:firstLineChars="200"/>
        <w:rPr>
          <w:rFonts w:ascii="新宋体" w:hAnsi="新宋体" w:eastAsia="新宋体" w:cs="新宋体"/>
          <w:kern w:val="0"/>
          <w:sz w:val="24"/>
          <w:szCs w:val="22"/>
          <w:lang w:val="zh-CN"/>
        </w:rPr>
      </w:pPr>
    </w:p>
    <w:p w14:paraId="2EB752A8">
      <w:pPr>
        <w:widowControl/>
        <w:snapToGrid w:val="0"/>
        <w:spacing w:before="156" w:beforeLines="50"/>
        <w:rPr>
          <w:rFonts w:ascii="宋体" w:hAnsi="宋体" w:cs="宋体"/>
          <w:b/>
          <w:color w:val="000000"/>
          <w:sz w:val="28"/>
          <w:szCs w:val="28"/>
        </w:rPr>
      </w:pPr>
    </w:p>
    <w:p w14:paraId="6D3143BA">
      <w:pPr>
        <w:widowControl/>
        <w:snapToGrid w:val="0"/>
        <w:spacing w:before="156" w:beforeLines="50"/>
        <w:rPr>
          <w:rFonts w:ascii="宋体" w:hAnsi="宋体" w:cs="宋体"/>
          <w:b/>
          <w:color w:val="000000"/>
          <w:sz w:val="28"/>
          <w:szCs w:val="28"/>
        </w:rPr>
      </w:pPr>
    </w:p>
    <w:p w14:paraId="52F40EA5">
      <w:pPr>
        <w:widowControl/>
        <w:snapToGrid w:val="0"/>
        <w:spacing w:before="156" w:beforeLines="50"/>
        <w:rPr>
          <w:rFonts w:ascii="宋体" w:hAnsi="宋体" w:cs="宋体"/>
          <w:b/>
          <w:color w:val="000000"/>
          <w:sz w:val="28"/>
          <w:szCs w:val="28"/>
        </w:rPr>
      </w:pPr>
    </w:p>
    <w:p w14:paraId="61C3C847">
      <w:pPr>
        <w:widowControl/>
        <w:snapToGrid w:val="0"/>
        <w:spacing w:before="156" w:beforeLines="50"/>
        <w:rPr>
          <w:rFonts w:ascii="宋体" w:hAnsi="宋体" w:cs="宋体"/>
          <w:b/>
          <w:color w:val="000000"/>
          <w:sz w:val="28"/>
          <w:szCs w:val="28"/>
        </w:rPr>
      </w:pPr>
    </w:p>
    <w:p w14:paraId="3F1A7CF1">
      <w:pPr>
        <w:widowControl/>
        <w:snapToGrid w:val="0"/>
        <w:spacing w:before="156" w:beforeLines="50"/>
        <w:rPr>
          <w:rFonts w:ascii="宋体" w:hAnsi="宋体" w:cs="宋体"/>
          <w:b/>
          <w:color w:val="000000"/>
          <w:sz w:val="28"/>
          <w:szCs w:val="28"/>
        </w:rPr>
      </w:pPr>
    </w:p>
    <w:p w14:paraId="0479DDFF">
      <w:pPr>
        <w:widowControl/>
        <w:snapToGrid w:val="0"/>
        <w:spacing w:before="156" w:beforeLines="50"/>
        <w:rPr>
          <w:rFonts w:ascii="宋体" w:hAnsi="宋体" w:cs="宋体"/>
          <w:b/>
          <w:color w:val="000000"/>
          <w:sz w:val="28"/>
          <w:szCs w:val="28"/>
        </w:rPr>
      </w:pPr>
    </w:p>
    <w:p w14:paraId="5B544E3B">
      <w:pPr>
        <w:widowControl/>
        <w:snapToGrid w:val="0"/>
        <w:spacing w:before="156" w:beforeLines="50"/>
        <w:rPr>
          <w:rFonts w:ascii="宋体" w:hAnsi="宋体" w:cs="宋体"/>
          <w:b/>
          <w:color w:val="000000"/>
          <w:sz w:val="28"/>
          <w:szCs w:val="28"/>
        </w:rPr>
      </w:pPr>
    </w:p>
    <w:p w14:paraId="78888878">
      <w:pPr>
        <w:widowControl/>
        <w:snapToGrid w:val="0"/>
        <w:spacing w:before="156" w:beforeLines="50"/>
        <w:rPr>
          <w:rFonts w:ascii="宋体" w:hAnsi="宋体" w:cs="宋体"/>
          <w:b/>
          <w:color w:val="000000"/>
          <w:sz w:val="28"/>
          <w:szCs w:val="28"/>
        </w:rPr>
      </w:pPr>
    </w:p>
    <w:p w14:paraId="673CA4D8">
      <w:pPr>
        <w:pStyle w:val="34"/>
        <w:rPr>
          <w:rFonts w:ascii="宋体" w:hAnsi="宋体" w:cs="宋体"/>
          <w:b/>
          <w:color w:val="000000"/>
        </w:rPr>
      </w:pPr>
    </w:p>
    <w:p w14:paraId="69A01E05">
      <w:pPr>
        <w:rPr>
          <w:rFonts w:ascii="宋体" w:hAnsi="宋体" w:cs="宋体"/>
          <w:b/>
          <w:color w:val="000000"/>
          <w:sz w:val="28"/>
          <w:szCs w:val="28"/>
        </w:rPr>
      </w:pPr>
    </w:p>
    <w:p w14:paraId="7ACE3AF0">
      <w:pPr>
        <w:pStyle w:val="34"/>
        <w:rPr>
          <w:rFonts w:ascii="宋体" w:hAnsi="宋体" w:cs="宋体"/>
          <w:b/>
          <w:color w:val="000000"/>
        </w:rPr>
      </w:pPr>
    </w:p>
    <w:p w14:paraId="67703FD0">
      <w:pPr>
        <w:rPr>
          <w:rFonts w:ascii="宋体" w:hAnsi="宋体" w:cs="宋体"/>
          <w:b/>
          <w:color w:val="000000"/>
          <w:sz w:val="28"/>
          <w:szCs w:val="28"/>
        </w:rPr>
      </w:pPr>
    </w:p>
    <w:p w14:paraId="0169A34A">
      <w:pPr>
        <w:pStyle w:val="34"/>
      </w:pPr>
    </w:p>
    <w:p w14:paraId="7409140F">
      <w:pPr>
        <w:widowControl/>
        <w:snapToGrid w:val="0"/>
        <w:spacing w:before="156" w:beforeLines="50"/>
        <w:rPr>
          <w:rFonts w:ascii="宋体" w:hAnsi="宋体" w:cs="宋体"/>
          <w:b/>
          <w:color w:val="000000"/>
          <w:sz w:val="28"/>
          <w:szCs w:val="28"/>
        </w:rPr>
      </w:pPr>
    </w:p>
    <w:p w14:paraId="29048CAD">
      <w:pPr>
        <w:widowControl/>
        <w:snapToGrid w:val="0"/>
        <w:spacing w:before="156" w:beforeLines="50"/>
        <w:rPr>
          <w:rFonts w:ascii="宋体" w:hAnsi="宋体" w:cs="宋体"/>
          <w:b/>
          <w:color w:val="000000"/>
          <w:sz w:val="28"/>
          <w:szCs w:val="28"/>
        </w:rPr>
      </w:pPr>
    </w:p>
    <w:p w14:paraId="5EFD01E1">
      <w:pPr>
        <w:widowControl/>
        <w:snapToGrid w:val="0"/>
        <w:spacing w:before="156" w:beforeLines="50"/>
        <w:outlineLvl w:val="1"/>
        <w:rPr>
          <w:rFonts w:ascii="宋体" w:hAnsi="宋体" w:cs="宋体"/>
          <w:b/>
          <w:color w:val="000000"/>
          <w:sz w:val="28"/>
          <w:szCs w:val="28"/>
        </w:rPr>
      </w:pPr>
      <w:bookmarkStart w:id="397" w:name="_Toc12925"/>
      <w:bookmarkStart w:id="398" w:name="_Toc29082_WPSOffice_Level3"/>
      <w:bookmarkStart w:id="399" w:name="_Toc7499_WPSOffice_Level3"/>
      <w:bookmarkStart w:id="400" w:name="_Toc31744"/>
      <w:bookmarkStart w:id="401" w:name="_Toc5898"/>
      <w:bookmarkStart w:id="402" w:name="_Toc6573"/>
      <w:r>
        <w:rPr>
          <w:rFonts w:hint="eastAsia" w:ascii="宋体" w:hAnsi="宋体" w:cs="宋体"/>
          <w:b/>
          <w:color w:val="000000"/>
          <w:sz w:val="28"/>
          <w:szCs w:val="28"/>
        </w:rPr>
        <w:t>附件7：财务状况、缴纳税收和社会保障资金证明</w:t>
      </w:r>
      <w:bookmarkEnd w:id="397"/>
      <w:bookmarkEnd w:id="398"/>
      <w:bookmarkEnd w:id="399"/>
      <w:bookmarkEnd w:id="400"/>
      <w:bookmarkEnd w:id="401"/>
      <w:bookmarkEnd w:id="402"/>
    </w:p>
    <w:p w14:paraId="1E49B236">
      <w:pPr>
        <w:spacing w:before="156" w:beforeLines="50"/>
        <w:jc w:val="center"/>
        <w:rPr>
          <w:rFonts w:ascii="宋体" w:hAnsi="宋体" w:cs="宋体"/>
          <w:b/>
          <w:color w:val="000000"/>
          <w:sz w:val="28"/>
          <w:szCs w:val="28"/>
        </w:rPr>
      </w:pPr>
      <w:bookmarkStart w:id="403" w:name="_Toc22184_WPSOffice_Level3"/>
      <w:bookmarkStart w:id="404" w:name="_Toc2355_WPSOffice_Level3"/>
      <w:r>
        <w:rPr>
          <w:rFonts w:hint="eastAsia" w:ascii="宋体" w:hAnsi="宋体" w:cs="宋体"/>
          <w:b/>
          <w:color w:val="000000"/>
          <w:sz w:val="24"/>
        </w:rPr>
        <w:t>财务状况、缴纳税收和社会保障资金证明</w:t>
      </w:r>
      <w:bookmarkEnd w:id="403"/>
      <w:bookmarkEnd w:id="404"/>
    </w:p>
    <w:p w14:paraId="092062C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按照《政府采购法》第22条规定提供以下相关材料：</w:t>
      </w:r>
    </w:p>
    <w:p w14:paraId="0A3B78B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1、供应商是法人的，提供20</w:t>
      </w:r>
      <w:r>
        <w:rPr>
          <w:rFonts w:hint="eastAsia" w:ascii="新宋体" w:hAnsi="新宋体" w:eastAsia="新宋体" w:cs="新宋体"/>
          <w:kern w:val="0"/>
          <w:sz w:val="24"/>
          <w:szCs w:val="22"/>
        </w:rPr>
        <w:t>24</w:t>
      </w:r>
      <w:r>
        <w:rPr>
          <w:rFonts w:hint="eastAsia" w:ascii="新宋体" w:hAnsi="新宋体" w:eastAsia="新宋体" w:cs="新宋体"/>
          <w:kern w:val="0"/>
          <w:sz w:val="24"/>
          <w:szCs w:val="22"/>
          <w:lang w:val="zh-CN"/>
        </w:rPr>
        <w:t>年度经审计的财务状况报告，包括资产负债表、利润表、现金流量表及其附注，或提供基本开户银行近三个月内出具的资信证明；供应商是其他组织和自然人，没有经审计的财务报告，可以提供基本开户银行出具的资信证明。</w:t>
      </w:r>
    </w:p>
    <w:p w14:paraId="52659BB4">
      <w:pPr>
        <w:tabs>
          <w:tab w:val="left" w:pos="840"/>
        </w:tabs>
        <w:spacing w:line="400" w:lineRule="exact"/>
        <w:ind w:firstLine="480" w:firstLineChars="200"/>
        <w:rPr>
          <w:rFonts w:ascii="宋体" w:hAnsi="宋体" w:cs="宋体"/>
          <w:color w:val="000000"/>
          <w:sz w:val="28"/>
          <w:szCs w:val="28"/>
        </w:rPr>
      </w:pPr>
      <w:r>
        <w:rPr>
          <w:rFonts w:hint="eastAsia" w:ascii="新宋体" w:hAnsi="新宋体" w:eastAsia="新宋体" w:cs="新宋体"/>
          <w:kern w:val="0"/>
          <w:sz w:val="24"/>
          <w:szCs w:val="22"/>
          <w:lang w:val="zh-CN"/>
        </w:rPr>
        <w:t>2、提供近</w:t>
      </w:r>
      <w:r>
        <w:rPr>
          <w:rFonts w:hint="eastAsia" w:ascii="新宋体" w:hAnsi="新宋体" w:eastAsia="新宋体" w:cs="新宋体"/>
          <w:kern w:val="0"/>
          <w:sz w:val="24"/>
          <w:szCs w:val="22"/>
        </w:rPr>
        <w:t>半年内任意一</w:t>
      </w:r>
      <w:r>
        <w:rPr>
          <w:rFonts w:hint="eastAsia" w:ascii="新宋体" w:hAnsi="新宋体" w:eastAsia="新宋体" w:cs="新宋体"/>
          <w:kern w:val="0"/>
          <w:sz w:val="24"/>
          <w:szCs w:val="22"/>
          <w:lang w:val="zh-CN"/>
        </w:rPr>
        <w:t>个月</w:t>
      </w:r>
      <w:r>
        <w:rPr>
          <w:rFonts w:hint="eastAsia" w:ascii="新宋体" w:hAnsi="新宋体" w:eastAsia="新宋体" w:cs="新宋体"/>
          <w:kern w:val="0"/>
          <w:sz w:val="24"/>
          <w:szCs w:val="22"/>
        </w:rPr>
        <w:t>的</w:t>
      </w:r>
      <w:r>
        <w:rPr>
          <w:rFonts w:hint="eastAsia" w:ascii="新宋体" w:hAnsi="新宋体" w:eastAsia="新宋体" w:cs="新宋体"/>
          <w:kern w:val="0"/>
          <w:sz w:val="24"/>
          <w:szCs w:val="22"/>
          <w:lang w:val="zh-CN"/>
        </w:rPr>
        <w:t>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82067E7">
      <w:pPr>
        <w:widowControl/>
        <w:snapToGrid w:val="0"/>
        <w:rPr>
          <w:rFonts w:ascii="宋体" w:hAnsi="宋体" w:cs="宋体"/>
          <w:color w:val="000000"/>
          <w:sz w:val="28"/>
          <w:szCs w:val="28"/>
        </w:rPr>
      </w:pPr>
    </w:p>
    <w:p w14:paraId="5E79E5BA">
      <w:pPr>
        <w:widowControl/>
        <w:snapToGrid w:val="0"/>
        <w:spacing w:before="156" w:beforeLines="50"/>
        <w:rPr>
          <w:rFonts w:ascii="宋体" w:hAnsi="宋体" w:cs="宋体"/>
          <w:color w:val="000000"/>
          <w:sz w:val="28"/>
          <w:szCs w:val="28"/>
        </w:rPr>
      </w:pPr>
    </w:p>
    <w:p w14:paraId="43FA7623">
      <w:pPr>
        <w:tabs>
          <w:tab w:val="left" w:pos="168"/>
        </w:tabs>
        <w:adjustRightInd w:val="0"/>
        <w:spacing w:before="156" w:beforeLines="50"/>
        <w:ind w:firstLine="560" w:firstLineChars="200"/>
        <w:textAlignment w:val="baseline"/>
        <w:rPr>
          <w:rFonts w:ascii="宋体" w:hAnsi="宋体" w:cs="宋体"/>
          <w:color w:val="000000"/>
          <w:sz w:val="28"/>
          <w:szCs w:val="28"/>
        </w:rPr>
      </w:pPr>
    </w:p>
    <w:p w14:paraId="5D1F4ABC">
      <w:pPr>
        <w:widowControl/>
        <w:snapToGrid w:val="0"/>
        <w:spacing w:before="156" w:beforeLines="50"/>
        <w:outlineLvl w:val="1"/>
        <w:rPr>
          <w:rFonts w:ascii="宋体" w:hAnsi="宋体" w:cs="宋体"/>
          <w:b/>
          <w:color w:val="000000"/>
          <w:sz w:val="28"/>
          <w:szCs w:val="28"/>
        </w:rPr>
      </w:pPr>
    </w:p>
    <w:p w14:paraId="4951E67A">
      <w:pPr>
        <w:pStyle w:val="34"/>
        <w:rPr>
          <w:rFonts w:ascii="宋体" w:hAnsi="宋体" w:cs="宋体"/>
          <w:b/>
          <w:color w:val="000000"/>
        </w:rPr>
      </w:pPr>
    </w:p>
    <w:p w14:paraId="0C7BCCDA">
      <w:pPr>
        <w:rPr>
          <w:rFonts w:ascii="宋体" w:hAnsi="宋体" w:cs="宋体"/>
          <w:b/>
          <w:color w:val="000000"/>
          <w:sz w:val="28"/>
          <w:szCs w:val="28"/>
        </w:rPr>
      </w:pPr>
    </w:p>
    <w:p w14:paraId="34E9D095">
      <w:pPr>
        <w:pStyle w:val="34"/>
        <w:rPr>
          <w:rFonts w:ascii="宋体" w:hAnsi="宋体" w:cs="宋体"/>
          <w:b/>
          <w:color w:val="000000"/>
        </w:rPr>
      </w:pPr>
    </w:p>
    <w:p w14:paraId="77F90588">
      <w:pPr>
        <w:rPr>
          <w:rFonts w:ascii="宋体" w:hAnsi="宋体" w:cs="宋体"/>
          <w:b/>
          <w:color w:val="000000"/>
          <w:sz w:val="28"/>
          <w:szCs w:val="28"/>
        </w:rPr>
      </w:pPr>
    </w:p>
    <w:p w14:paraId="601F54BC">
      <w:pPr>
        <w:pStyle w:val="34"/>
      </w:pPr>
    </w:p>
    <w:p w14:paraId="511E724D">
      <w:pPr>
        <w:spacing w:before="156" w:beforeLines="50"/>
        <w:rPr>
          <w:rFonts w:ascii="宋体" w:hAnsi="宋体" w:cs="宋体"/>
          <w:b/>
          <w:bCs/>
          <w:color w:val="000000"/>
          <w:sz w:val="28"/>
          <w:szCs w:val="28"/>
        </w:rPr>
      </w:pPr>
    </w:p>
    <w:p w14:paraId="6A0B2CE4">
      <w:pPr>
        <w:spacing w:before="156" w:beforeLines="50"/>
        <w:outlineLvl w:val="1"/>
        <w:rPr>
          <w:rFonts w:ascii="宋体" w:hAnsi="宋体" w:cs="宋体"/>
          <w:b/>
          <w:bCs/>
          <w:color w:val="000000"/>
          <w:sz w:val="28"/>
          <w:szCs w:val="28"/>
        </w:rPr>
      </w:pPr>
    </w:p>
    <w:p w14:paraId="516D3B88">
      <w:pPr>
        <w:widowControl/>
        <w:snapToGrid w:val="0"/>
        <w:spacing w:before="156" w:beforeLines="50"/>
        <w:outlineLvl w:val="1"/>
        <w:rPr>
          <w:rFonts w:ascii="宋体" w:hAnsi="宋体" w:cs="宋体"/>
          <w:b/>
          <w:color w:val="000000"/>
          <w:sz w:val="28"/>
          <w:szCs w:val="28"/>
        </w:rPr>
      </w:pPr>
      <w:bookmarkStart w:id="405" w:name="_Toc21984"/>
      <w:bookmarkStart w:id="406" w:name="_Toc26128"/>
      <w:bookmarkStart w:id="407" w:name="_Toc17387_WPSOffice_Level3"/>
      <w:bookmarkStart w:id="408" w:name="_Toc16098"/>
      <w:bookmarkStart w:id="409" w:name="_Toc13266"/>
      <w:bookmarkStart w:id="410" w:name="_Toc22959_WPSOffice_Level3"/>
      <w:r>
        <w:rPr>
          <w:rFonts w:hint="eastAsia" w:ascii="宋体" w:hAnsi="宋体" w:cs="宋体"/>
          <w:b/>
          <w:color w:val="000000"/>
          <w:sz w:val="28"/>
          <w:szCs w:val="28"/>
        </w:rPr>
        <w:t>附件8：</w:t>
      </w:r>
      <w:bookmarkEnd w:id="405"/>
      <w:r>
        <w:rPr>
          <w:rFonts w:hint="eastAsia" w:ascii="宋体" w:hAnsi="宋体" w:cs="宋体"/>
          <w:b/>
          <w:color w:val="000000"/>
          <w:sz w:val="28"/>
          <w:szCs w:val="28"/>
        </w:rPr>
        <w:t>无重大违法记录声明</w:t>
      </w:r>
      <w:bookmarkEnd w:id="406"/>
      <w:bookmarkEnd w:id="407"/>
      <w:bookmarkEnd w:id="408"/>
    </w:p>
    <w:p w14:paraId="471689EA">
      <w:pPr>
        <w:spacing w:before="156" w:beforeLines="50"/>
        <w:jc w:val="center"/>
        <w:rPr>
          <w:rFonts w:ascii="宋体" w:hAnsi="宋体" w:cs="宋体"/>
          <w:b/>
          <w:bCs/>
          <w:color w:val="000000"/>
          <w:sz w:val="24"/>
        </w:rPr>
      </w:pPr>
      <w:bookmarkStart w:id="411" w:name="_Toc25610_WPSOffice_Level3"/>
      <w:r>
        <w:rPr>
          <w:rFonts w:hint="eastAsia" w:ascii="宋体" w:hAnsi="宋体" w:cs="宋体"/>
          <w:b/>
          <w:color w:val="000000"/>
          <w:sz w:val="24"/>
          <w:lang w:val="zh-CN"/>
        </w:rPr>
        <w:t>无重大违法记录声明</w:t>
      </w:r>
      <w:bookmarkEnd w:id="411"/>
    </w:p>
    <w:p w14:paraId="3102F86D">
      <w:pPr>
        <w:rPr>
          <w:rFonts w:ascii="宋体" w:hAnsi="宋体" w:cs="宋体"/>
          <w:b/>
          <w:bCs/>
          <w:color w:val="000000"/>
          <w:sz w:val="28"/>
          <w:szCs w:val="28"/>
        </w:rPr>
      </w:pPr>
      <w:r>
        <w:rPr>
          <w:rFonts w:hint="eastAsia" w:ascii="宋体" w:hAnsi="宋体" w:cs="宋体"/>
          <w:b/>
          <w:bCs/>
          <w:color w:val="000000"/>
          <w:kern w:val="0"/>
          <w:sz w:val="28"/>
          <w:szCs w:val="28"/>
        </w:rPr>
        <w:t xml:space="preserve">  </w:t>
      </w:r>
      <w:r>
        <w:rPr>
          <w:rFonts w:hint="eastAsia" w:ascii="宋体" w:hAnsi="宋体" w:cs="宋体"/>
          <w:b/>
          <w:bCs/>
          <w:color w:val="000000"/>
          <w:sz w:val="24"/>
        </w:rPr>
        <w:t>致</w:t>
      </w:r>
      <w:r>
        <w:rPr>
          <w:rFonts w:hint="eastAsia" w:ascii="宋体" w:hAnsi="宋体" w:cs="宋体"/>
          <w:b/>
          <w:bCs/>
          <w:color w:val="000000"/>
          <w:sz w:val="28"/>
          <w:szCs w:val="28"/>
        </w:rPr>
        <w:t>：</w:t>
      </w:r>
      <w:r>
        <w:rPr>
          <w:rFonts w:hint="eastAsia" w:ascii="新宋体" w:hAnsi="新宋体" w:eastAsia="新宋体" w:cs="新宋体"/>
          <w:b/>
          <w:bCs/>
          <w:kern w:val="0"/>
          <w:sz w:val="24"/>
          <w:szCs w:val="22"/>
          <w:lang w:val="zh-CN"/>
        </w:rPr>
        <w:t>（代理机构名称）</w:t>
      </w:r>
    </w:p>
    <w:p w14:paraId="044F2F6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我单位参加本次政府采购项目活动前三年内，在经营活动中无重大违法活动记录，符合《政府采购法》规定的供应商资格条件。我方对此声明负全部法律责任。</w:t>
      </w:r>
    </w:p>
    <w:p w14:paraId="689D21A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特此声明。</w:t>
      </w:r>
    </w:p>
    <w:p w14:paraId="579C77F8">
      <w:pPr>
        <w:autoSpaceDE w:val="0"/>
        <w:autoSpaceDN w:val="0"/>
        <w:jc w:val="left"/>
        <w:rPr>
          <w:rFonts w:ascii="宋体" w:hAnsi="宋体" w:cs="宋体"/>
          <w:color w:val="000000"/>
          <w:kern w:val="0"/>
          <w:sz w:val="28"/>
          <w:szCs w:val="28"/>
          <w:lang w:val="zh-CN"/>
        </w:rPr>
      </w:pPr>
    </w:p>
    <w:p w14:paraId="22D130AE">
      <w:pPr>
        <w:autoSpaceDE w:val="0"/>
        <w:autoSpaceDN w:val="0"/>
        <w:ind w:firstLine="480" w:firstLineChars="200"/>
        <w:jc w:val="left"/>
        <w:rPr>
          <w:rFonts w:ascii="宋体" w:hAnsi="宋体" w:cs="宋体"/>
          <w:color w:val="000000"/>
          <w:kern w:val="0"/>
          <w:sz w:val="28"/>
          <w:szCs w:val="28"/>
        </w:rPr>
      </w:pPr>
      <w:r>
        <w:rPr>
          <w:rFonts w:hint="eastAsia" w:ascii="新宋体" w:hAnsi="新宋体" w:eastAsia="新宋体" w:cs="新宋体"/>
          <w:kern w:val="0"/>
          <w:sz w:val="24"/>
          <w:szCs w:val="22"/>
          <w:lang w:val="zh-CN"/>
        </w:rPr>
        <w:t>附“信用中国”网站“下载信用信息”栏中的信用信息，时间为谈判文件响应截止时间前20天内。</w:t>
      </w:r>
    </w:p>
    <w:p w14:paraId="160692C0">
      <w:pPr>
        <w:spacing w:before="156" w:beforeLines="50"/>
        <w:ind w:firstLine="560" w:firstLineChars="200"/>
        <w:jc w:val="center"/>
        <w:rPr>
          <w:rFonts w:ascii="宋体" w:hAnsi="宋体" w:cs="宋体"/>
          <w:bCs/>
          <w:color w:val="000000"/>
          <w:sz w:val="28"/>
          <w:szCs w:val="28"/>
        </w:rPr>
      </w:pPr>
      <w:r>
        <w:rPr>
          <w:rFonts w:hint="eastAsia" w:ascii="宋体" w:hAnsi="宋体" w:cs="宋体"/>
          <w:bCs/>
          <w:color w:val="000000"/>
          <w:sz w:val="28"/>
          <w:szCs w:val="28"/>
        </w:rPr>
        <w:t xml:space="preserve">               </w:t>
      </w:r>
    </w:p>
    <w:p w14:paraId="356C0A5D">
      <w:pPr>
        <w:spacing w:before="156" w:beforeLines="50"/>
        <w:ind w:firstLine="560" w:firstLineChars="200"/>
        <w:jc w:val="center"/>
        <w:rPr>
          <w:rFonts w:ascii="宋体" w:hAnsi="宋体" w:cs="宋体"/>
          <w:bCs/>
          <w:color w:val="000000"/>
          <w:sz w:val="28"/>
          <w:szCs w:val="28"/>
        </w:rPr>
      </w:pPr>
    </w:p>
    <w:p w14:paraId="2A4A32AA">
      <w:pPr>
        <w:tabs>
          <w:tab w:val="left" w:pos="840"/>
        </w:tabs>
        <w:spacing w:line="400" w:lineRule="exact"/>
        <w:ind w:firstLine="4480" w:firstLineChars="1600"/>
        <w:rPr>
          <w:rFonts w:ascii="新宋体" w:hAnsi="新宋体" w:eastAsia="新宋体" w:cs="新宋体"/>
          <w:b/>
          <w:bCs/>
          <w:kern w:val="0"/>
          <w:sz w:val="24"/>
          <w:szCs w:val="22"/>
        </w:rPr>
      </w:pPr>
      <w:r>
        <w:rPr>
          <w:rFonts w:hint="eastAsia" w:ascii="宋体" w:hAnsi="宋体" w:cs="宋体"/>
          <w:bCs/>
          <w:color w:val="000000"/>
          <w:sz w:val="28"/>
          <w:szCs w:val="28"/>
        </w:rPr>
        <w:t xml:space="preserve">  </w:t>
      </w:r>
      <w:bookmarkStart w:id="412" w:name="_Toc21607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bookmarkEnd w:id="412"/>
    </w:p>
    <w:p w14:paraId="578A0C66">
      <w:pPr>
        <w:tabs>
          <w:tab w:val="left" w:pos="840"/>
        </w:tabs>
        <w:spacing w:line="400" w:lineRule="exact"/>
        <w:ind w:firstLine="2891" w:firstLineChars="1200"/>
        <w:rPr>
          <w:rFonts w:ascii="新宋体" w:hAnsi="新宋体" w:eastAsia="新宋体" w:cs="新宋体"/>
          <w:b/>
          <w:bCs/>
          <w:kern w:val="0"/>
          <w:sz w:val="24"/>
          <w:szCs w:val="22"/>
        </w:rPr>
      </w:pPr>
      <w:bookmarkStart w:id="413" w:name="_Toc14292_WPSOffice_Level3"/>
      <w:r>
        <w:rPr>
          <w:rFonts w:hint="eastAsia" w:ascii="新宋体" w:hAnsi="新宋体" w:eastAsia="新宋体" w:cs="新宋体"/>
          <w:b/>
          <w:bCs/>
          <w:kern w:val="0"/>
          <w:sz w:val="24"/>
          <w:szCs w:val="22"/>
        </w:rPr>
        <w:t>法定代表人或委托代理人：       （签字或盖章）</w:t>
      </w:r>
      <w:bookmarkEnd w:id="413"/>
    </w:p>
    <w:p w14:paraId="3A113858">
      <w:pPr>
        <w:tabs>
          <w:tab w:val="left" w:pos="840"/>
        </w:tabs>
        <w:spacing w:line="400" w:lineRule="exact"/>
        <w:ind w:firstLine="3855" w:firstLineChars="16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414" w:name="_Toc15350_WPSOffice_Level3"/>
      <w:r>
        <w:rPr>
          <w:rFonts w:hint="eastAsia" w:ascii="新宋体" w:hAnsi="新宋体" w:eastAsia="新宋体" w:cs="新宋体"/>
          <w:b/>
          <w:bCs/>
          <w:kern w:val="0"/>
          <w:sz w:val="24"/>
          <w:szCs w:val="22"/>
        </w:rPr>
        <w:t>年   月  日</w:t>
      </w:r>
      <w:bookmarkEnd w:id="414"/>
    </w:p>
    <w:p w14:paraId="7FB82ABB">
      <w:pPr>
        <w:pStyle w:val="17"/>
        <w:spacing w:before="156" w:beforeLines="50" w:after="0"/>
        <w:jc w:val="left"/>
        <w:outlineLvl w:val="9"/>
        <w:rPr>
          <w:rFonts w:ascii="宋体" w:hAnsi="宋体" w:cs="宋体"/>
          <w:bCs w:val="0"/>
          <w:color w:val="000000"/>
          <w:sz w:val="28"/>
          <w:szCs w:val="28"/>
        </w:rPr>
      </w:pPr>
      <w:bookmarkStart w:id="415" w:name="_Toc22471"/>
      <w:bookmarkStart w:id="416" w:name="_Toc24810"/>
      <w:bookmarkStart w:id="417" w:name="_Toc132_WPSOffice_Level3"/>
    </w:p>
    <w:p w14:paraId="5B0E1D42">
      <w:pPr>
        <w:pStyle w:val="17"/>
        <w:spacing w:before="156" w:beforeLines="50" w:after="0"/>
        <w:jc w:val="left"/>
        <w:outlineLvl w:val="9"/>
        <w:rPr>
          <w:rFonts w:ascii="宋体" w:hAnsi="宋体" w:cs="宋体"/>
          <w:bCs w:val="0"/>
          <w:color w:val="000000"/>
          <w:sz w:val="28"/>
          <w:szCs w:val="28"/>
        </w:rPr>
      </w:pPr>
    </w:p>
    <w:p w14:paraId="5D11439B">
      <w:pPr>
        <w:rPr>
          <w:rFonts w:ascii="宋体" w:hAnsi="宋体" w:cs="宋体"/>
          <w:b/>
          <w:color w:val="000000"/>
          <w:sz w:val="28"/>
          <w:szCs w:val="28"/>
        </w:rPr>
      </w:pPr>
    </w:p>
    <w:p w14:paraId="4734640E">
      <w:pPr>
        <w:rPr>
          <w:rFonts w:ascii="宋体" w:hAnsi="宋体" w:cs="宋体"/>
          <w:b/>
          <w:color w:val="000000"/>
          <w:sz w:val="28"/>
          <w:szCs w:val="28"/>
        </w:rPr>
      </w:pPr>
    </w:p>
    <w:p w14:paraId="288DCD82">
      <w:pPr>
        <w:rPr>
          <w:rFonts w:ascii="宋体" w:hAnsi="宋体" w:cs="宋体"/>
          <w:b/>
          <w:color w:val="000000"/>
          <w:sz w:val="28"/>
          <w:szCs w:val="28"/>
        </w:rPr>
      </w:pPr>
    </w:p>
    <w:p w14:paraId="49FA2071">
      <w:pPr>
        <w:rPr>
          <w:rFonts w:ascii="宋体" w:hAnsi="宋体" w:cs="宋体"/>
          <w:b/>
          <w:color w:val="000000"/>
          <w:sz w:val="28"/>
          <w:szCs w:val="28"/>
        </w:rPr>
      </w:pPr>
    </w:p>
    <w:p w14:paraId="5461EE0E">
      <w:pPr>
        <w:rPr>
          <w:rFonts w:ascii="宋体" w:hAnsi="宋体" w:cs="宋体"/>
          <w:b/>
          <w:color w:val="000000"/>
          <w:sz w:val="28"/>
          <w:szCs w:val="28"/>
        </w:rPr>
      </w:pPr>
    </w:p>
    <w:p w14:paraId="00B4455E">
      <w:pPr>
        <w:rPr>
          <w:rFonts w:ascii="宋体" w:hAnsi="宋体" w:cs="宋体"/>
          <w:b/>
          <w:color w:val="000000"/>
          <w:sz w:val="28"/>
          <w:szCs w:val="28"/>
        </w:rPr>
      </w:pPr>
    </w:p>
    <w:p w14:paraId="36880D2B">
      <w:pPr>
        <w:rPr>
          <w:rFonts w:ascii="宋体" w:hAnsi="宋体" w:cs="宋体"/>
          <w:b/>
          <w:color w:val="000000"/>
          <w:sz w:val="28"/>
          <w:szCs w:val="28"/>
        </w:rPr>
      </w:pPr>
    </w:p>
    <w:p w14:paraId="2FE22B4C">
      <w:pPr>
        <w:pStyle w:val="17"/>
        <w:spacing w:before="156" w:beforeLines="50" w:after="0"/>
        <w:jc w:val="left"/>
        <w:outlineLvl w:val="9"/>
        <w:rPr>
          <w:rFonts w:ascii="宋体" w:hAnsi="宋体" w:cs="宋体"/>
          <w:color w:val="000000"/>
          <w:sz w:val="28"/>
          <w:szCs w:val="28"/>
          <w:lang w:val="zh-CN"/>
        </w:rPr>
      </w:pPr>
      <w:r>
        <w:rPr>
          <w:rFonts w:hint="eastAsia" w:ascii="宋体" w:hAnsi="宋体" w:cs="宋体"/>
          <w:bCs w:val="0"/>
          <w:color w:val="000000"/>
          <w:sz w:val="28"/>
          <w:szCs w:val="28"/>
        </w:rPr>
        <w:t>附件9：谈判</w:t>
      </w:r>
      <w:r>
        <w:rPr>
          <w:rFonts w:hint="eastAsia" w:ascii="宋体" w:hAnsi="宋体" w:cs="宋体"/>
          <w:bCs w:val="0"/>
          <w:color w:val="000000"/>
          <w:sz w:val="28"/>
          <w:szCs w:val="28"/>
          <w:lang w:val="zh-CN"/>
        </w:rPr>
        <w:t>保证金证明</w:t>
      </w:r>
      <w:bookmarkEnd w:id="409"/>
      <w:bookmarkEnd w:id="410"/>
      <w:bookmarkEnd w:id="415"/>
      <w:bookmarkEnd w:id="416"/>
      <w:bookmarkEnd w:id="417"/>
    </w:p>
    <w:p w14:paraId="695BBA9A">
      <w:pPr>
        <w:snapToGrid w:val="0"/>
        <w:spacing w:before="156" w:beforeLines="50" w:line="360" w:lineRule="auto"/>
        <w:jc w:val="center"/>
        <w:rPr>
          <w:lang w:val="zh-CN"/>
        </w:rPr>
      </w:pPr>
      <w:bookmarkStart w:id="418" w:name="_Toc27502_WPSOffice_Level3"/>
      <w:r>
        <w:rPr>
          <w:rFonts w:hint="eastAsia" w:ascii="宋体" w:hAnsi="宋体" w:cs="宋体"/>
          <w:b/>
          <w:color w:val="000000"/>
          <w:sz w:val="24"/>
          <w:lang w:val="zh-CN"/>
        </w:rPr>
        <w:t>谈判保证金证明</w:t>
      </w:r>
      <w:bookmarkEnd w:id="418"/>
    </w:p>
    <w:p w14:paraId="3DB71F37">
      <w:pPr>
        <w:autoSpaceDE w:val="0"/>
        <w:autoSpaceDN w:val="0"/>
        <w:spacing w:before="156" w:beforeLines="50"/>
        <w:jc w:val="center"/>
        <w:rPr>
          <w:rFonts w:ascii="宋体" w:hAnsi="宋体" w:cs="宋体"/>
          <w:b/>
          <w:bCs/>
          <w:color w:val="000000"/>
          <w:kern w:val="0"/>
          <w:sz w:val="28"/>
          <w:szCs w:val="28"/>
        </w:rPr>
      </w:pPr>
      <w:r>
        <w:rPr>
          <w:rFonts w:hint="eastAsia" w:ascii="宋体" w:hAnsi="宋体" w:cs="宋体"/>
          <w:b/>
          <w:bCs/>
          <w:color w:val="000000"/>
          <w:kern w:val="0"/>
          <w:sz w:val="28"/>
          <w:szCs w:val="28"/>
        </w:rPr>
        <w:t>无</w:t>
      </w:r>
    </w:p>
    <w:p w14:paraId="29A61188">
      <w:pPr>
        <w:spacing w:before="156" w:beforeLines="50"/>
        <w:rPr>
          <w:rFonts w:ascii="宋体" w:hAnsi="宋体" w:cs="宋体"/>
          <w:b/>
          <w:color w:val="000000"/>
          <w:sz w:val="28"/>
          <w:szCs w:val="28"/>
        </w:rPr>
      </w:pPr>
      <w:r>
        <w:rPr>
          <w:rFonts w:hint="eastAsia" w:ascii="宋体" w:hAnsi="宋体" w:cs="宋体"/>
          <w:kern w:val="0"/>
          <w:sz w:val="28"/>
          <w:szCs w:val="28"/>
          <w:lang w:val="zh-CN"/>
        </w:rPr>
        <w:br w:type="page"/>
      </w:r>
    </w:p>
    <w:p w14:paraId="19D53FA9">
      <w:pPr>
        <w:spacing w:before="156" w:beforeLines="50"/>
        <w:jc w:val="center"/>
        <w:rPr>
          <w:rFonts w:ascii="宋体" w:hAnsi="宋体" w:cs="宋体"/>
          <w:b/>
          <w:color w:val="000000"/>
          <w:sz w:val="28"/>
          <w:szCs w:val="28"/>
        </w:rPr>
      </w:pPr>
      <w:bookmarkStart w:id="419" w:name="_Toc24560_WPSOffice_Level2"/>
      <w:bookmarkStart w:id="420" w:name="_Toc20688_WPSOffice_Level2"/>
      <w:r>
        <w:rPr>
          <w:rFonts w:hint="eastAsia" w:ascii="宋体" w:hAnsi="宋体" w:cs="宋体"/>
          <w:b/>
          <w:color w:val="000000"/>
          <w:sz w:val="28"/>
          <w:szCs w:val="28"/>
        </w:rPr>
        <w:t>青海省政府采购项目</w:t>
      </w:r>
      <w:bookmarkEnd w:id="419"/>
      <w:bookmarkEnd w:id="420"/>
    </w:p>
    <w:p w14:paraId="659AFB08">
      <w:pPr>
        <w:spacing w:before="156" w:beforeLines="50"/>
        <w:jc w:val="center"/>
        <w:rPr>
          <w:rFonts w:ascii="宋体" w:hAnsi="宋体" w:cs="宋体"/>
          <w:b/>
          <w:color w:val="000000"/>
          <w:sz w:val="28"/>
          <w:szCs w:val="28"/>
        </w:rPr>
      </w:pPr>
      <w:bookmarkStart w:id="421" w:name="_Toc30784_WPSOffice_Level2"/>
      <w:bookmarkStart w:id="422" w:name="_Toc1190_WPSOffice_Level2"/>
      <w:r>
        <w:rPr>
          <w:rFonts w:hint="eastAsia" w:ascii="宋体" w:hAnsi="宋体" w:cs="宋体"/>
          <w:b/>
          <w:color w:val="000000"/>
          <w:sz w:val="28"/>
          <w:szCs w:val="28"/>
        </w:rPr>
        <w:t>谈判响应文件</w:t>
      </w:r>
      <w:bookmarkEnd w:id="421"/>
      <w:bookmarkEnd w:id="422"/>
    </w:p>
    <w:p w14:paraId="32F63623">
      <w:pPr>
        <w:adjustRightInd w:val="0"/>
        <w:spacing w:before="156" w:beforeLines="50"/>
        <w:jc w:val="center"/>
        <w:textAlignment w:val="baseline"/>
        <w:rPr>
          <w:rFonts w:ascii="宋体" w:hAnsi="宋体" w:cs="宋体"/>
          <w:b/>
          <w:bCs/>
          <w:color w:val="000000"/>
          <w:sz w:val="28"/>
          <w:szCs w:val="28"/>
        </w:rPr>
      </w:pPr>
      <w:bookmarkStart w:id="423" w:name="_Toc5068_WPSOffice_Level2"/>
      <w:bookmarkStart w:id="424" w:name="_Toc24224_WPSOffice_Level2"/>
      <w:r>
        <w:rPr>
          <w:rFonts w:hint="eastAsia" w:ascii="宋体" w:hAnsi="宋体" w:cs="宋体"/>
          <w:b/>
          <w:bCs/>
          <w:color w:val="000000"/>
          <w:sz w:val="28"/>
          <w:szCs w:val="28"/>
        </w:rPr>
        <w:t>（</w:t>
      </w:r>
      <w:r>
        <w:rPr>
          <w:rFonts w:hint="eastAsia" w:ascii="宋体" w:hAnsi="宋体" w:cs="宋体"/>
          <w:sz w:val="28"/>
          <w:szCs w:val="28"/>
        </w:rPr>
        <w:t>有效性、完整性、响应程度审查部分</w:t>
      </w:r>
      <w:r>
        <w:rPr>
          <w:rFonts w:hint="eastAsia" w:ascii="宋体" w:hAnsi="宋体" w:cs="宋体"/>
          <w:b/>
          <w:bCs/>
          <w:color w:val="000000"/>
          <w:sz w:val="28"/>
          <w:szCs w:val="28"/>
        </w:rPr>
        <w:t>）</w:t>
      </w:r>
      <w:bookmarkEnd w:id="423"/>
      <w:bookmarkEnd w:id="424"/>
    </w:p>
    <w:p w14:paraId="5628F428">
      <w:pPr>
        <w:adjustRightInd w:val="0"/>
        <w:spacing w:before="156" w:beforeLines="50"/>
        <w:textAlignment w:val="baseline"/>
        <w:rPr>
          <w:rFonts w:ascii="宋体" w:hAnsi="宋体" w:cs="宋体"/>
          <w:b/>
          <w:bCs/>
          <w:color w:val="000000"/>
          <w:sz w:val="28"/>
          <w:szCs w:val="28"/>
        </w:rPr>
      </w:pPr>
    </w:p>
    <w:p w14:paraId="6453BFC5">
      <w:pPr>
        <w:adjustRightInd w:val="0"/>
        <w:spacing w:before="156" w:beforeLines="50"/>
        <w:textAlignment w:val="baseline"/>
        <w:rPr>
          <w:rFonts w:ascii="宋体" w:hAnsi="宋体" w:cs="宋体"/>
          <w:b/>
          <w:bCs/>
          <w:color w:val="000000"/>
          <w:sz w:val="28"/>
          <w:szCs w:val="28"/>
        </w:rPr>
      </w:pPr>
    </w:p>
    <w:p w14:paraId="02DECBF2">
      <w:pPr>
        <w:adjustRightInd w:val="0"/>
        <w:spacing w:before="156" w:beforeLines="50"/>
        <w:textAlignment w:val="baseline"/>
        <w:rPr>
          <w:rFonts w:ascii="宋体" w:hAnsi="宋体" w:cs="宋体"/>
          <w:b/>
          <w:bCs/>
          <w:color w:val="000000"/>
          <w:sz w:val="28"/>
          <w:szCs w:val="28"/>
        </w:rPr>
      </w:pPr>
    </w:p>
    <w:p w14:paraId="5CE0B63E">
      <w:pPr>
        <w:adjustRightInd w:val="0"/>
        <w:spacing w:before="156" w:beforeLines="50"/>
        <w:textAlignment w:val="baseline"/>
        <w:rPr>
          <w:rFonts w:ascii="宋体" w:hAnsi="宋体" w:cs="宋体"/>
          <w:b/>
          <w:bCs/>
          <w:color w:val="000000"/>
          <w:sz w:val="28"/>
          <w:szCs w:val="28"/>
        </w:rPr>
      </w:pPr>
      <w:bookmarkStart w:id="425" w:name="_Toc16258_WPSOffice_Level2"/>
      <w:bookmarkStart w:id="426" w:name="_Toc14028_WPSOffice_Level2"/>
      <w:r>
        <w:rPr>
          <w:rFonts w:hint="eastAsia" w:ascii="宋体" w:hAnsi="宋体" w:cs="宋体"/>
          <w:b/>
          <w:bCs/>
          <w:color w:val="000000"/>
          <w:sz w:val="28"/>
          <w:szCs w:val="28"/>
        </w:rPr>
        <w:t>采购项目编号:</w:t>
      </w:r>
      <w:bookmarkEnd w:id="425"/>
      <w:bookmarkEnd w:id="426"/>
    </w:p>
    <w:p w14:paraId="3EC1B5A8">
      <w:pPr>
        <w:spacing w:before="156" w:beforeLines="50"/>
        <w:ind w:left="1968" w:hanging="1968" w:hangingChars="700"/>
        <w:jc w:val="left"/>
        <w:rPr>
          <w:rFonts w:ascii="宋体" w:hAnsi="宋体" w:cs="宋体"/>
          <w:b/>
          <w:bCs/>
          <w:color w:val="000000"/>
          <w:sz w:val="28"/>
          <w:szCs w:val="28"/>
        </w:rPr>
      </w:pPr>
      <w:bookmarkStart w:id="427" w:name="_Toc173_WPSOffice_Level2"/>
      <w:bookmarkStart w:id="428" w:name="_Toc25982_WPSOffice_Level2"/>
      <w:r>
        <w:rPr>
          <w:rFonts w:hint="eastAsia" w:ascii="宋体" w:hAnsi="宋体" w:cs="宋体"/>
          <w:b/>
          <w:bCs/>
          <w:color w:val="000000"/>
          <w:sz w:val="28"/>
          <w:szCs w:val="28"/>
        </w:rPr>
        <w:t>采购项目名称:</w:t>
      </w:r>
      <w:bookmarkEnd w:id="427"/>
      <w:bookmarkEnd w:id="428"/>
      <w:r>
        <w:rPr>
          <w:rFonts w:hint="eastAsia" w:ascii="宋体" w:hAnsi="宋体" w:cs="宋体"/>
          <w:b/>
          <w:bCs/>
          <w:color w:val="000000"/>
          <w:sz w:val="28"/>
          <w:szCs w:val="28"/>
        </w:rPr>
        <w:t xml:space="preserve"> </w:t>
      </w:r>
    </w:p>
    <w:p w14:paraId="3477AF62">
      <w:pPr>
        <w:spacing w:before="156" w:beforeLines="50"/>
        <w:ind w:left="1968" w:hanging="1968" w:hangingChars="700"/>
        <w:jc w:val="left"/>
        <w:rPr>
          <w:rFonts w:ascii="宋体" w:hAnsi="宋体" w:cs="宋体"/>
          <w:b/>
          <w:bCs/>
          <w:color w:val="000000"/>
          <w:sz w:val="28"/>
          <w:szCs w:val="28"/>
        </w:rPr>
      </w:pPr>
      <w:bookmarkStart w:id="429" w:name="_Toc19360_WPSOffice_Level2"/>
      <w:bookmarkStart w:id="430" w:name="_Toc24014_WPSOffice_Level2"/>
      <w:r>
        <w:rPr>
          <w:rFonts w:hint="eastAsia" w:ascii="宋体" w:hAnsi="宋体" w:cs="宋体"/>
          <w:b/>
          <w:bCs/>
          <w:color w:val="000000"/>
          <w:sz w:val="28"/>
          <w:szCs w:val="28"/>
        </w:rPr>
        <w:t>供应商名称：</w:t>
      </w:r>
      <w:bookmarkEnd w:id="429"/>
      <w:bookmarkEnd w:id="430"/>
    </w:p>
    <w:p w14:paraId="3BF67C61">
      <w:pPr>
        <w:spacing w:before="156" w:beforeLines="50"/>
        <w:jc w:val="center"/>
        <w:rPr>
          <w:rFonts w:ascii="宋体" w:hAnsi="宋体" w:cs="宋体"/>
          <w:b/>
          <w:bCs/>
          <w:color w:val="000000"/>
          <w:sz w:val="28"/>
          <w:szCs w:val="28"/>
        </w:rPr>
      </w:pPr>
    </w:p>
    <w:p w14:paraId="637B79E5">
      <w:pPr>
        <w:spacing w:before="156" w:beforeLines="50"/>
        <w:jc w:val="center"/>
        <w:rPr>
          <w:rFonts w:ascii="宋体" w:hAnsi="宋体" w:cs="宋体"/>
          <w:b/>
          <w:color w:val="000000"/>
          <w:sz w:val="28"/>
          <w:szCs w:val="28"/>
        </w:rPr>
      </w:pPr>
      <w:bookmarkStart w:id="431" w:name="_Toc17697_WPSOffice_Level3"/>
      <w:r>
        <w:rPr>
          <w:rFonts w:hint="eastAsia" w:ascii="宋体" w:hAnsi="宋体" w:cs="宋体"/>
          <w:b/>
          <w:color w:val="000000"/>
          <w:sz w:val="28"/>
          <w:szCs w:val="28"/>
        </w:rPr>
        <w:t>年  月  日</w:t>
      </w:r>
      <w:bookmarkEnd w:id="431"/>
    </w:p>
    <w:p w14:paraId="7F9ABB7F">
      <w:pPr>
        <w:widowControl/>
        <w:snapToGrid w:val="0"/>
        <w:spacing w:before="156" w:beforeLines="50"/>
        <w:rPr>
          <w:rFonts w:ascii="宋体" w:hAnsi="宋体" w:cs="宋体"/>
          <w:b/>
          <w:color w:val="000000"/>
          <w:sz w:val="28"/>
          <w:szCs w:val="28"/>
        </w:rPr>
      </w:pPr>
    </w:p>
    <w:p w14:paraId="1671E928">
      <w:pPr>
        <w:widowControl/>
        <w:snapToGrid w:val="0"/>
        <w:spacing w:before="156" w:beforeLines="50"/>
        <w:outlineLvl w:val="1"/>
        <w:rPr>
          <w:rFonts w:ascii="宋体" w:hAnsi="宋体" w:cs="宋体"/>
          <w:b/>
          <w:color w:val="000000"/>
          <w:sz w:val="28"/>
          <w:szCs w:val="28"/>
        </w:rPr>
      </w:pPr>
      <w:r>
        <w:rPr>
          <w:rFonts w:hint="eastAsia" w:ascii="宋体" w:hAnsi="宋体" w:cs="宋体"/>
          <w:b/>
          <w:color w:val="000000"/>
          <w:sz w:val="28"/>
          <w:szCs w:val="28"/>
        </w:rPr>
        <w:br w:type="page"/>
      </w:r>
      <w:bookmarkStart w:id="432" w:name="_Toc2646_WPSOffice_Level3"/>
      <w:bookmarkStart w:id="433" w:name="_Toc28116"/>
      <w:bookmarkStart w:id="434" w:name="_Toc30881"/>
      <w:bookmarkStart w:id="435" w:name="_Toc13416_WPSOffice_Level3"/>
      <w:bookmarkStart w:id="436" w:name="_Toc18715"/>
      <w:bookmarkStart w:id="437" w:name="_Toc3360"/>
      <w:r>
        <w:rPr>
          <w:rFonts w:hint="eastAsia" w:ascii="宋体" w:hAnsi="宋体" w:cs="宋体"/>
          <w:b/>
          <w:color w:val="000000"/>
          <w:sz w:val="28"/>
          <w:szCs w:val="28"/>
        </w:rPr>
        <w:t>附件10：谈判首次报价表</w:t>
      </w:r>
      <w:bookmarkEnd w:id="432"/>
      <w:bookmarkEnd w:id="433"/>
      <w:bookmarkEnd w:id="434"/>
      <w:bookmarkEnd w:id="435"/>
      <w:bookmarkEnd w:id="436"/>
      <w:bookmarkEnd w:id="437"/>
    </w:p>
    <w:p w14:paraId="6F90D6F9">
      <w:pPr>
        <w:spacing w:before="156" w:beforeLines="50"/>
        <w:jc w:val="center"/>
        <w:rPr>
          <w:rFonts w:ascii="宋体" w:hAnsi="宋体" w:cs="宋体"/>
          <w:b/>
          <w:color w:val="000000"/>
          <w:sz w:val="28"/>
          <w:szCs w:val="28"/>
        </w:rPr>
      </w:pPr>
      <w:bookmarkStart w:id="438" w:name="_Toc8724_WPSOffice_Level1"/>
      <w:bookmarkStart w:id="439" w:name="_Toc17115_WPSOffice_Level3"/>
      <w:bookmarkStart w:id="440" w:name="_Toc17322_WPSOffice_Level1"/>
      <w:r>
        <w:rPr>
          <w:rFonts w:hint="eastAsia" w:ascii="宋体" w:hAnsi="宋体" w:cs="宋体"/>
          <w:b/>
          <w:color w:val="000000"/>
          <w:sz w:val="28"/>
          <w:szCs w:val="28"/>
          <w:lang w:val="zh-CN"/>
        </w:rPr>
        <w:t>谈判首次报价表</w:t>
      </w:r>
      <w:bookmarkEnd w:id="438"/>
      <w:bookmarkEnd w:id="439"/>
      <w:bookmarkEnd w:id="440"/>
    </w:p>
    <w:p w14:paraId="1AAC2E53">
      <w:pPr>
        <w:tabs>
          <w:tab w:val="left" w:pos="840"/>
        </w:tabs>
        <w:spacing w:line="400" w:lineRule="exact"/>
        <w:ind w:firstLine="480" w:firstLineChars="200"/>
        <w:rPr>
          <w:rFonts w:ascii="新宋体" w:hAnsi="新宋体" w:eastAsia="新宋体" w:cs="新宋体"/>
          <w:kern w:val="0"/>
          <w:sz w:val="24"/>
          <w:szCs w:val="22"/>
          <w:lang w:val="zh-CN"/>
        </w:rPr>
      </w:pPr>
      <w:bookmarkStart w:id="441" w:name="_Toc14507_WPSOffice_Level2"/>
      <w:r>
        <w:rPr>
          <w:rFonts w:hint="eastAsia" w:ascii="新宋体" w:hAnsi="新宋体" w:eastAsia="新宋体" w:cs="新宋体"/>
          <w:kern w:val="0"/>
          <w:sz w:val="24"/>
          <w:szCs w:val="22"/>
          <w:lang w:val="zh-CN"/>
        </w:rPr>
        <w:t>供应商名称：</w:t>
      </w:r>
      <w:bookmarkEnd w:id="441"/>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p>
    <w:tbl>
      <w:tblPr>
        <w:tblStyle w:val="1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66BD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0E0A9738">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项目名称</w:t>
            </w:r>
          </w:p>
        </w:tc>
        <w:tc>
          <w:tcPr>
            <w:tcW w:w="2717" w:type="dxa"/>
            <w:vAlign w:val="center"/>
          </w:tcPr>
          <w:p w14:paraId="7526034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首次报价</w:t>
            </w:r>
          </w:p>
        </w:tc>
        <w:tc>
          <w:tcPr>
            <w:tcW w:w="2670" w:type="dxa"/>
            <w:vAlign w:val="center"/>
          </w:tcPr>
          <w:p w14:paraId="551CF9E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 xml:space="preserve">  交货</w:t>
            </w:r>
            <w:r>
              <w:rPr>
                <w:rFonts w:hint="eastAsia" w:ascii="新宋体" w:hAnsi="新宋体" w:eastAsia="新宋体" w:cs="新宋体"/>
                <w:kern w:val="0"/>
                <w:sz w:val="24"/>
                <w:szCs w:val="22"/>
                <w:lang w:val="zh-CN"/>
              </w:rPr>
              <w:t>期</w:t>
            </w:r>
          </w:p>
        </w:tc>
        <w:tc>
          <w:tcPr>
            <w:tcW w:w="1560" w:type="dxa"/>
            <w:vAlign w:val="center"/>
          </w:tcPr>
          <w:p w14:paraId="0C2BE309">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14:paraId="7E62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612A8347">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36E4CDCF">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670" w:type="dxa"/>
            <w:vMerge w:val="restart"/>
          </w:tcPr>
          <w:p w14:paraId="247DA4E0">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restart"/>
          </w:tcPr>
          <w:p w14:paraId="4F0D7EDC">
            <w:pPr>
              <w:tabs>
                <w:tab w:val="left" w:pos="840"/>
              </w:tabs>
              <w:spacing w:line="400" w:lineRule="exact"/>
              <w:ind w:firstLine="480" w:firstLineChars="200"/>
              <w:rPr>
                <w:rFonts w:ascii="新宋体" w:hAnsi="新宋体" w:eastAsia="新宋体" w:cs="新宋体"/>
                <w:kern w:val="0"/>
                <w:sz w:val="24"/>
                <w:szCs w:val="22"/>
                <w:lang w:val="zh-CN"/>
              </w:rPr>
            </w:pPr>
          </w:p>
        </w:tc>
      </w:tr>
      <w:tr w14:paraId="3B39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3014B7ED">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2222027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670" w:type="dxa"/>
            <w:vMerge w:val="continue"/>
          </w:tcPr>
          <w:p w14:paraId="4262785A">
            <w:pPr>
              <w:tabs>
                <w:tab w:val="left" w:pos="840"/>
              </w:tabs>
              <w:spacing w:line="400" w:lineRule="exact"/>
              <w:ind w:firstLine="480" w:firstLineChars="200"/>
              <w:rPr>
                <w:rFonts w:ascii="新宋体" w:hAnsi="新宋体" w:eastAsia="新宋体" w:cs="新宋体"/>
                <w:kern w:val="0"/>
                <w:sz w:val="24"/>
                <w:szCs w:val="22"/>
                <w:lang w:val="zh-CN"/>
              </w:rPr>
            </w:pPr>
          </w:p>
        </w:tc>
        <w:tc>
          <w:tcPr>
            <w:tcW w:w="1560" w:type="dxa"/>
            <w:vMerge w:val="continue"/>
          </w:tcPr>
          <w:p w14:paraId="46BD302F">
            <w:pPr>
              <w:tabs>
                <w:tab w:val="left" w:pos="840"/>
              </w:tabs>
              <w:spacing w:line="400" w:lineRule="exact"/>
              <w:ind w:firstLine="480" w:firstLineChars="200"/>
              <w:rPr>
                <w:rFonts w:ascii="新宋体" w:hAnsi="新宋体" w:eastAsia="新宋体" w:cs="新宋体"/>
                <w:kern w:val="0"/>
                <w:sz w:val="24"/>
                <w:szCs w:val="22"/>
                <w:lang w:val="zh-CN"/>
              </w:rPr>
            </w:pPr>
          </w:p>
        </w:tc>
      </w:tr>
      <w:tr w14:paraId="0FF5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2076A36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bl>
    <w:p w14:paraId="068708E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注：1、填写此表时不得改变表格形式。</w:t>
      </w:r>
    </w:p>
    <w:p w14:paraId="64FDAB01">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2、响应文件报价为总价。包括</w:t>
      </w:r>
      <w:r>
        <w:rPr>
          <w:rFonts w:hint="eastAsia" w:ascii="新宋体" w:hAnsi="新宋体" w:eastAsia="新宋体" w:cs="新宋体"/>
          <w:kern w:val="0"/>
          <w:sz w:val="24"/>
          <w:szCs w:val="22"/>
        </w:rPr>
        <w:t>产品费、检验费、手续费、包装</w:t>
      </w:r>
      <w:r>
        <w:rPr>
          <w:rFonts w:hint="eastAsia" w:ascii="新宋体" w:hAnsi="新宋体" w:eastAsia="新宋体" w:cs="新宋体"/>
          <w:kern w:val="0"/>
          <w:sz w:val="24"/>
          <w:szCs w:val="22"/>
          <w:lang w:val="zh-CN"/>
        </w:rPr>
        <w:t>费、税金及其他不可预见费等全部费用。</w:t>
      </w:r>
    </w:p>
    <w:p w14:paraId="3726A5E8">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3、“交货期”是指产品能够交付使用的具体时间。</w:t>
      </w:r>
    </w:p>
    <w:p w14:paraId="53BA80E7">
      <w:pPr>
        <w:pStyle w:val="34"/>
        <w:rPr>
          <w:rFonts w:ascii="新宋体" w:hAnsi="新宋体" w:eastAsia="新宋体" w:cs="新宋体"/>
          <w:kern w:val="0"/>
          <w:sz w:val="24"/>
          <w:szCs w:val="22"/>
          <w:lang w:val="zh-CN"/>
        </w:rPr>
      </w:pPr>
    </w:p>
    <w:p w14:paraId="797CCDF8">
      <w:pPr>
        <w:rPr>
          <w:rFonts w:ascii="新宋体" w:hAnsi="新宋体" w:eastAsia="新宋体" w:cs="新宋体"/>
          <w:kern w:val="0"/>
          <w:sz w:val="24"/>
          <w:szCs w:val="22"/>
          <w:lang w:val="zh-CN"/>
        </w:rPr>
      </w:pPr>
    </w:p>
    <w:p w14:paraId="43799C4E">
      <w:pPr>
        <w:pStyle w:val="34"/>
        <w:rPr>
          <w:rFonts w:ascii="新宋体" w:hAnsi="新宋体" w:eastAsia="新宋体" w:cs="新宋体"/>
          <w:kern w:val="0"/>
          <w:sz w:val="24"/>
          <w:szCs w:val="22"/>
          <w:lang w:val="zh-CN"/>
        </w:rPr>
      </w:pPr>
    </w:p>
    <w:p w14:paraId="3F100732">
      <w:pPr>
        <w:rPr>
          <w:lang w:val="zh-CN"/>
        </w:rPr>
      </w:pPr>
    </w:p>
    <w:p w14:paraId="420AFCA4">
      <w:pPr>
        <w:tabs>
          <w:tab w:val="left" w:pos="840"/>
        </w:tabs>
        <w:spacing w:line="400" w:lineRule="exact"/>
        <w:ind w:firstLine="3373" w:firstLineChars="1200"/>
        <w:rPr>
          <w:rFonts w:ascii="新宋体" w:hAnsi="新宋体" w:eastAsia="新宋体" w:cs="新宋体"/>
          <w:b/>
          <w:bCs/>
          <w:kern w:val="0"/>
          <w:sz w:val="24"/>
          <w:szCs w:val="22"/>
          <w:lang w:val="zh-CN"/>
        </w:rPr>
      </w:pPr>
      <w:r>
        <w:rPr>
          <w:rFonts w:hint="eastAsia" w:ascii="宋体" w:hAnsi="宋体" w:cs="宋体"/>
          <w:b/>
          <w:color w:val="000000"/>
          <w:sz w:val="28"/>
          <w:szCs w:val="28"/>
        </w:rPr>
        <w:t xml:space="preserve">        </w:t>
      </w:r>
      <w:bookmarkStart w:id="442" w:name="_Toc27526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xml:space="preserve"> </w:t>
      </w:r>
      <w:bookmarkStart w:id="443" w:name="_Toc11022_WPSOffice_Level3"/>
      <w:r>
        <w:rPr>
          <w:rFonts w:hint="eastAsia" w:ascii="新宋体" w:hAnsi="新宋体" w:eastAsia="新宋体" w:cs="新宋体"/>
          <w:b/>
          <w:bCs/>
          <w:kern w:val="0"/>
          <w:sz w:val="24"/>
          <w:szCs w:val="22"/>
          <w:lang w:val="zh-CN"/>
        </w:rPr>
        <w:t xml:space="preserve">       （公章）</w:t>
      </w:r>
      <w:bookmarkEnd w:id="442"/>
      <w:bookmarkEnd w:id="443"/>
    </w:p>
    <w:p w14:paraId="6EEDCBE1">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bookmarkStart w:id="444" w:name="_Toc32417_WPSOffice_Level3"/>
      <w:bookmarkStart w:id="445" w:name="_Toc23931_WPSOffice_Level3"/>
      <w:r>
        <w:rPr>
          <w:rFonts w:hint="eastAsia" w:ascii="新宋体" w:hAnsi="新宋体" w:eastAsia="新宋体" w:cs="新宋体"/>
          <w:b/>
          <w:bCs/>
          <w:kern w:val="0"/>
          <w:sz w:val="24"/>
          <w:szCs w:val="22"/>
          <w:lang w:val="zh-CN"/>
        </w:rPr>
        <w:t>法定代表人或委托代理人：       （签字或盖章）</w:t>
      </w:r>
      <w:bookmarkEnd w:id="444"/>
      <w:bookmarkEnd w:id="445"/>
    </w:p>
    <w:p w14:paraId="005B785C">
      <w:pPr>
        <w:tabs>
          <w:tab w:val="left" w:pos="840"/>
        </w:tabs>
        <w:spacing w:line="400" w:lineRule="exact"/>
        <w:ind w:firstLine="2891" w:firstLineChars="1200"/>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 xml:space="preserve"> </w:t>
      </w:r>
      <w:bookmarkStart w:id="446" w:name="_Toc19388_WPSOffice_Level3"/>
      <w:bookmarkStart w:id="447" w:name="_Toc23319_WPSOffice_Level3"/>
      <w:r>
        <w:rPr>
          <w:rFonts w:hint="eastAsia" w:ascii="新宋体" w:hAnsi="新宋体" w:eastAsia="新宋体" w:cs="新宋体"/>
          <w:b/>
          <w:bCs/>
          <w:kern w:val="0"/>
          <w:sz w:val="24"/>
          <w:szCs w:val="22"/>
          <w:lang w:val="zh-CN"/>
        </w:rPr>
        <w:t>年   月  日</w:t>
      </w:r>
      <w:bookmarkEnd w:id="446"/>
      <w:bookmarkEnd w:id="447"/>
    </w:p>
    <w:p w14:paraId="43D42A6C">
      <w:pPr>
        <w:widowControl/>
        <w:snapToGrid w:val="0"/>
        <w:spacing w:before="156" w:beforeLines="50"/>
        <w:outlineLvl w:val="1"/>
        <w:rPr>
          <w:rFonts w:ascii="宋体" w:hAnsi="宋体" w:cs="宋体"/>
          <w:b/>
          <w:color w:val="000000"/>
          <w:sz w:val="28"/>
          <w:szCs w:val="28"/>
        </w:rPr>
      </w:pPr>
      <w:r>
        <w:rPr>
          <w:rFonts w:hint="eastAsia" w:ascii="宋体" w:hAnsi="宋体" w:cs="宋体"/>
          <w:b/>
          <w:color w:val="000000"/>
          <w:sz w:val="28"/>
          <w:szCs w:val="28"/>
        </w:rPr>
        <w:br w:type="page"/>
      </w:r>
      <w:bookmarkStart w:id="448" w:name="_Toc25351"/>
      <w:bookmarkStart w:id="449" w:name="_Toc13192"/>
      <w:bookmarkStart w:id="450" w:name="_Toc3352_WPSOffice_Level3"/>
      <w:bookmarkStart w:id="451" w:name="_Toc18824_WPSOffice_Level3"/>
      <w:bookmarkStart w:id="452" w:name="_Toc31202"/>
      <w:bookmarkStart w:id="453" w:name="_Toc7532"/>
      <w:r>
        <w:rPr>
          <w:rFonts w:hint="eastAsia" w:ascii="宋体" w:hAnsi="宋体" w:cs="宋体"/>
          <w:b/>
          <w:color w:val="000000"/>
          <w:sz w:val="28"/>
          <w:szCs w:val="28"/>
        </w:rPr>
        <w:t>附件11：分项报价表</w:t>
      </w:r>
      <w:bookmarkEnd w:id="448"/>
      <w:bookmarkEnd w:id="449"/>
      <w:bookmarkEnd w:id="450"/>
      <w:bookmarkEnd w:id="451"/>
      <w:bookmarkEnd w:id="452"/>
      <w:bookmarkEnd w:id="453"/>
    </w:p>
    <w:p w14:paraId="2017E152">
      <w:pPr>
        <w:spacing w:before="156" w:beforeLines="50"/>
        <w:jc w:val="center"/>
        <w:rPr>
          <w:rFonts w:ascii="宋体" w:hAnsi="宋体" w:cs="宋体"/>
          <w:b/>
          <w:color w:val="000000"/>
          <w:sz w:val="24"/>
        </w:rPr>
      </w:pPr>
      <w:bookmarkStart w:id="454" w:name="_Toc19937_WPSOffice_Level1"/>
      <w:bookmarkStart w:id="455" w:name="_Toc12587_WPSOffice_Level1"/>
      <w:bookmarkStart w:id="456" w:name="_Toc31256_WPSOffice_Level3"/>
      <w:r>
        <w:rPr>
          <w:rFonts w:hint="eastAsia" w:ascii="宋体" w:hAnsi="宋体" w:cs="宋体"/>
          <w:b/>
          <w:color w:val="000000"/>
          <w:sz w:val="24"/>
          <w:lang w:val="zh-CN"/>
        </w:rPr>
        <w:t>分项报价表</w:t>
      </w:r>
      <w:bookmarkEnd w:id="454"/>
      <w:bookmarkEnd w:id="455"/>
      <w:bookmarkEnd w:id="456"/>
    </w:p>
    <w:p w14:paraId="07904267">
      <w:pPr>
        <w:tabs>
          <w:tab w:val="left" w:pos="840"/>
        </w:tabs>
        <w:spacing w:line="400" w:lineRule="exact"/>
        <w:ind w:firstLine="560" w:firstLineChars="200"/>
        <w:rPr>
          <w:rFonts w:ascii="新宋体" w:hAnsi="新宋体" w:eastAsia="新宋体" w:cs="新宋体"/>
          <w:kern w:val="0"/>
          <w:sz w:val="24"/>
          <w:szCs w:val="22"/>
        </w:rPr>
      </w:pPr>
      <w:bookmarkStart w:id="457" w:name="_Toc30633_WPSOffice_Level2"/>
      <w:r>
        <w:rPr>
          <w:rFonts w:hint="eastAsia" w:ascii="宋体" w:hAnsi="宋体" w:cs="宋体"/>
          <w:bCs/>
          <w:color w:val="000000"/>
          <w:sz w:val="28"/>
          <w:szCs w:val="28"/>
        </w:rPr>
        <w:t>供</w:t>
      </w:r>
      <w:r>
        <w:rPr>
          <w:rFonts w:hint="eastAsia" w:ascii="新宋体" w:hAnsi="新宋体" w:eastAsia="新宋体" w:cs="新宋体"/>
          <w:kern w:val="0"/>
          <w:sz w:val="24"/>
          <w:szCs w:val="22"/>
          <w:lang w:val="zh-CN"/>
        </w:rPr>
        <w:t>应商名称:</w:t>
      </w:r>
      <w:bookmarkEnd w:id="457"/>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r>
        <w:rPr>
          <w:rFonts w:hint="eastAsia" w:ascii="新宋体" w:hAnsi="新宋体" w:eastAsia="新宋体" w:cs="新宋体"/>
          <w:kern w:val="0"/>
          <w:sz w:val="24"/>
          <w:szCs w:val="22"/>
        </w:rPr>
        <w:t xml:space="preserve">                                          </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1275"/>
        <w:gridCol w:w="1134"/>
        <w:gridCol w:w="991"/>
        <w:gridCol w:w="953"/>
        <w:gridCol w:w="710"/>
        <w:gridCol w:w="851"/>
        <w:gridCol w:w="850"/>
      </w:tblGrid>
      <w:tr w14:paraId="4D9B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2D0CEA4">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序号</w:t>
            </w:r>
          </w:p>
        </w:tc>
        <w:tc>
          <w:tcPr>
            <w:tcW w:w="1497" w:type="dxa"/>
            <w:vAlign w:val="center"/>
          </w:tcPr>
          <w:p w14:paraId="0F9EEEB7">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产品名称</w:t>
            </w:r>
          </w:p>
        </w:tc>
        <w:tc>
          <w:tcPr>
            <w:tcW w:w="1275" w:type="dxa"/>
            <w:vAlign w:val="center"/>
          </w:tcPr>
          <w:p w14:paraId="1D0BD86A">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品牌/生产厂家</w:t>
            </w:r>
          </w:p>
        </w:tc>
        <w:tc>
          <w:tcPr>
            <w:tcW w:w="1134" w:type="dxa"/>
            <w:vAlign w:val="center"/>
          </w:tcPr>
          <w:p w14:paraId="04FD6CDA">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规格/货号</w:t>
            </w:r>
          </w:p>
        </w:tc>
        <w:tc>
          <w:tcPr>
            <w:tcW w:w="991" w:type="dxa"/>
            <w:vAlign w:val="center"/>
          </w:tcPr>
          <w:p w14:paraId="3BF3A1BA">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单位</w:t>
            </w:r>
          </w:p>
        </w:tc>
        <w:tc>
          <w:tcPr>
            <w:tcW w:w="953" w:type="dxa"/>
            <w:vAlign w:val="center"/>
          </w:tcPr>
          <w:p w14:paraId="1CE9DF37">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数量</w:t>
            </w:r>
          </w:p>
        </w:tc>
        <w:tc>
          <w:tcPr>
            <w:tcW w:w="710" w:type="dxa"/>
            <w:vAlign w:val="center"/>
          </w:tcPr>
          <w:p w14:paraId="60575F64">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单价</w:t>
            </w:r>
          </w:p>
        </w:tc>
        <w:tc>
          <w:tcPr>
            <w:tcW w:w="851" w:type="dxa"/>
            <w:vAlign w:val="center"/>
          </w:tcPr>
          <w:p w14:paraId="5A85C513">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合计</w:t>
            </w:r>
          </w:p>
        </w:tc>
        <w:tc>
          <w:tcPr>
            <w:tcW w:w="850" w:type="dxa"/>
            <w:vAlign w:val="center"/>
          </w:tcPr>
          <w:p w14:paraId="1989BA3F">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14:paraId="53B0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AAD717D">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w:t>
            </w:r>
          </w:p>
        </w:tc>
        <w:tc>
          <w:tcPr>
            <w:tcW w:w="1497" w:type="dxa"/>
            <w:vAlign w:val="center"/>
          </w:tcPr>
          <w:p w14:paraId="3A69FFC5">
            <w:pPr>
              <w:tabs>
                <w:tab w:val="left" w:pos="840"/>
              </w:tabs>
              <w:spacing w:line="400" w:lineRule="exact"/>
              <w:ind w:firstLine="480" w:firstLineChars="200"/>
              <w:rPr>
                <w:rFonts w:ascii="新宋体" w:hAnsi="新宋体" w:eastAsia="新宋体" w:cs="新宋体"/>
                <w:kern w:val="0"/>
                <w:sz w:val="24"/>
                <w:szCs w:val="22"/>
                <w:lang w:val="zh-CN"/>
              </w:rPr>
            </w:pPr>
          </w:p>
        </w:tc>
        <w:tc>
          <w:tcPr>
            <w:tcW w:w="1275" w:type="dxa"/>
            <w:vAlign w:val="center"/>
          </w:tcPr>
          <w:p w14:paraId="1B02F0C5">
            <w:pPr>
              <w:tabs>
                <w:tab w:val="left" w:pos="840"/>
              </w:tabs>
              <w:spacing w:line="400" w:lineRule="exact"/>
              <w:ind w:firstLine="480" w:firstLineChars="200"/>
              <w:rPr>
                <w:rFonts w:ascii="新宋体" w:hAnsi="新宋体" w:eastAsia="新宋体" w:cs="新宋体"/>
                <w:kern w:val="0"/>
                <w:sz w:val="24"/>
                <w:szCs w:val="22"/>
                <w:lang w:val="zh-CN"/>
              </w:rPr>
            </w:pPr>
          </w:p>
        </w:tc>
        <w:tc>
          <w:tcPr>
            <w:tcW w:w="1134" w:type="dxa"/>
            <w:vAlign w:val="center"/>
          </w:tcPr>
          <w:p w14:paraId="2CAE2178">
            <w:pPr>
              <w:tabs>
                <w:tab w:val="left" w:pos="840"/>
              </w:tabs>
              <w:spacing w:line="400" w:lineRule="exact"/>
              <w:ind w:firstLine="480" w:firstLineChars="200"/>
              <w:rPr>
                <w:rFonts w:ascii="新宋体" w:hAnsi="新宋体" w:eastAsia="新宋体" w:cs="新宋体"/>
                <w:kern w:val="0"/>
                <w:sz w:val="24"/>
                <w:szCs w:val="22"/>
                <w:lang w:val="zh-CN"/>
              </w:rPr>
            </w:pPr>
          </w:p>
        </w:tc>
        <w:tc>
          <w:tcPr>
            <w:tcW w:w="991" w:type="dxa"/>
            <w:vAlign w:val="center"/>
          </w:tcPr>
          <w:p w14:paraId="58B8AB33">
            <w:pPr>
              <w:tabs>
                <w:tab w:val="left" w:pos="840"/>
              </w:tabs>
              <w:spacing w:line="400" w:lineRule="exact"/>
              <w:ind w:firstLine="480" w:firstLineChars="200"/>
              <w:rPr>
                <w:rFonts w:ascii="新宋体" w:hAnsi="新宋体" w:eastAsia="新宋体" w:cs="新宋体"/>
                <w:kern w:val="0"/>
                <w:sz w:val="24"/>
                <w:szCs w:val="22"/>
                <w:lang w:val="zh-CN"/>
              </w:rPr>
            </w:pPr>
          </w:p>
        </w:tc>
        <w:tc>
          <w:tcPr>
            <w:tcW w:w="953" w:type="dxa"/>
            <w:vAlign w:val="center"/>
          </w:tcPr>
          <w:p w14:paraId="709B415F">
            <w:pPr>
              <w:tabs>
                <w:tab w:val="left" w:pos="840"/>
              </w:tabs>
              <w:spacing w:line="400" w:lineRule="exact"/>
              <w:ind w:firstLine="480" w:firstLineChars="200"/>
              <w:rPr>
                <w:rFonts w:ascii="新宋体" w:hAnsi="新宋体" w:eastAsia="新宋体" w:cs="新宋体"/>
                <w:kern w:val="0"/>
                <w:sz w:val="24"/>
                <w:szCs w:val="22"/>
                <w:lang w:val="zh-CN"/>
              </w:rPr>
            </w:pPr>
          </w:p>
        </w:tc>
        <w:tc>
          <w:tcPr>
            <w:tcW w:w="710" w:type="dxa"/>
            <w:vAlign w:val="center"/>
          </w:tcPr>
          <w:p w14:paraId="677CAED5">
            <w:pPr>
              <w:tabs>
                <w:tab w:val="left" w:pos="840"/>
              </w:tabs>
              <w:spacing w:line="400" w:lineRule="exact"/>
              <w:ind w:firstLine="480" w:firstLineChars="200"/>
              <w:rPr>
                <w:rFonts w:ascii="新宋体" w:hAnsi="新宋体" w:eastAsia="新宋体" w:cs="新宋体"/>
                <w:kern w:val="0"/>
                <w:sz w:val="24"/>
                <w:szCs w:val="22"/>
                <w:lang w:val="zh-CN"/>
              </w:rPr>
            </w:pPr>
          </w:p>
        </w:tc>
        <w:tc>
          <w:tcPr>
            <w:tcW w:w="851" w:type="dxa"/>
            <w:vAlign w:val="center"/>
          </w:tcPr>
          <w:p w14:paraId="3D61DC2B">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25652A1E">
            <w:pPr>
              <w:tabs>
                <w:tab w:val="left" w:pos="840"/>
              </w:tabs>
              <w:spacing w:line="400" w:lineRule="exact"/>
              <w:ind w:firstLine="480" w:firstLineChars="200"/>
              <w:rPr>
                <w:rFonts w:ascii="新宋体" w:hAnsi="新宋体" w:eastAsia="新宋体" w:cs="新宋体"/>
                <w:kern w:val="0"/>
                <w:sz w:val="24"/>
                <w:szCs w:val="22"/>
                <w:lang w:val="zh-CN"/>
              </w:rPr>
            </w:pPr>
          </w:p>
        </w:tc>
      </w:tr>
      <w:tr w14:paraId="6973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2956937">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w:t>
            </w:r>
          </w:p>
        </w:tc>
        <w:tc>
          <w:tcPr>
            <w:tcW w:w="1497" w:type="dxa"/>
            <w:vAlign w:val="center"/>
          </w:tcPr>
          <w:p w14:paraId="0887482B">
            <w:pPr>
              <w:tabs>
                <w:tab w:val="left" w:pos="840"/>
              </w:tabs>
              <w:spacing w:line="400" w:lineRule="exact"/>
              <w:ind w:firstLine="480" w:firstLineChars="200"/>
              <w:rPr>
                <w:rFonts w:ascii="新宋体" w:hAnsi="新宋体" w:eastAsia="新宋体" w:cs="新宋体"/>
                <w:kern w:val="0"/>
                <w:sz w:val="24"/>
                <w:szCs w:val="22"/>
                <w:lang w:val="zh-CN"/>
              </w:rPr>
            </w:pPr>
          </w:p>
        </w:tc>
        <w:tc>
          <w:tcPr>
            <w:tcW w:w="1275" w:type="dxa"/>
            <w:vAlign w:val="center"/>
          </w:tcPr>
          <w:p w14:paraId="6204AFA9">
            <w:pPr>
              <w:tabs>
                <w:tab w:val="left" w:pos="840"/>
              </w:tabs>
              <w:spacing w:line="400" w:lineRule="exact"/>
              <w:ind w:firstLine="480" w:firstLineChars="200"/>
              <w:rPr>
                <w:rFonts w:ascii="新宋体" w:hAnsi="新宋体" w:eastAsia="新宋体" w:cs="新宋体"/>
                <w:kern w:val="0"/>
                <w:sz w:val="24"/>
                <w:szCs w:val="22"/>
                <w:lang w:val="zh-CN"/>
              </w:rPr>
            </w:pPr>
          </w:p>
        </w:tc>
        <w:tc>
          <w:tcPr>
            <w:tcW w:w="1134" w:type="dxa"/>
            <w:vAlign w:val="center"/>
          </w:tcPr>
          <w:p w14:paraId="62BD2317">
            <w:pPr>
              <w:tabs>
                <w:tab w:val="left" w:pos="840"/>
              </w:tabs>
              <w:spacing w:line="400" w:lineRule="exact"/>
              <w:ind w:firstLine="480" w:firstLineChars="200"/>
              <w:rPr>
                <w:rFonts w:ascii="新宋体" w:hAnsi="新宋体" w:eastAsia="新宋体" w:cs="新宋体"/>
                <w:kern w:val="0"/>
                <w:sz w:val="24"/>
                <w:szCs w:val="22"/>
                <w:lang w:val="zh-CN"/>
              </w:rPr>
            </w:pPr>
          </w:p>
        </w:tc>
        <w:tc>
          <w:tcPr>
            <w:tcW w:w="991" w:type="dxa"/>
            <w:vAlign w:val="center"/>
          </w:tcPr>
          <w:p w14:paraId="540D16E5">
            <w:pPr>
              <w:tabs>
                <w:tab w:val="left" w:pos="840"/>
              </w:tabs>
              <w:spacing w:line="400" w:lineRule="exact"/>
              <w:ind w:firstLine="480" w:firstLineChars="200"/>
              <w:rPr>
                <w:rFonts w:ascii="新宋体" w:hAnsi="新宋体" w:eastAsia="新宋体" w:cs="新宋体"/>
                <w:kern w:val="0"/>
                <w:sz w:val="24"/>
                <w:szCs w:val="22"/>
                <w:lang w:val="zh-CN"/>
              </w:rPr>
            </w:pPr>
          </w:p>
        </w:tc>
        <w:tc>
          <w:tcPr>
            <w:tcW w:w="953" w:type="dxa"/>
            <w:vAlign w:val="center"/>
          </w:tcPr>
          <w:p w14:paraId="5406AA6D">
            <w:pPr>
              <w:tabs>
                <w:tab w:val="left" w:pos="840"/>
              </w:tabs>
              <w:spacing w:line="400" w:lineRule="exact"/>
              <w:ind w:firstLine="480" w:firstLineChars="200"/>
              <w:rPr>
                <w:rFonts w:ascii="新宋体" w:hAnsi="新宋体" w:eastAsia="新宋体" w:cs="新宋体"/>
                <w:kern w:val="0"/>
                <w:sz w:val="24"/>
                <w:szCs w:val="22"/>
                <w:lang w:val="zh-CN"/>
              </w:rPr>
            </w:pPr>
          </w:p>
        </w:tc>
        <w:tc>
          <w:tcPr>
            <w:tcW w:w="710" w:type="dxa"/>
            <w:vAlign w:val="center"/>
          </w:tcPr>
          <w:p w14:paraId="2CE13A5E">
            <w:pPr>
              <w:tabs>
                <w:tab w:val="left" w:pos="840"/>
              </w:tabs>
              <w:spacing w:line="400" w:lineRule="exact"/>
              <w:ind w:firstLine="480" w:firstLineChars="200"/>
              <w:rPr>
                <w:rFonts w:ascii="新宋体" w:hAnsi="新宋体" w:eastAsia="新宋体" w:cs="新宋体"/>
                <w:kern w:val="0"/>
                <w:sz w:val="24"/>
                <w:szCs w:val="22"/>
                <w:lang w:val="zh-CN"/>
              </w:rPr>
            </w:pPr>
          </w:p>
        </w:tc>
        <w:tc>
          <w:tcPr>
            <w:tcW w:w="851" w:type="dxa"/>
            <w:vAlign w:val="center"/>
          </w:tcPr>
          <w:p w14:paraId="2AC27804">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0F14072F">
            <w:pPr>
              <w:tabs>
                <w:tab w:val="left" w:pos="840"/>
              </w:tabs>
              <w:spacing w:line="400" w:lineRule="exact"/>
              <w:ind w:firstLine="480" w:firstLineChars="200"/>
              <w:rPr>
                <w:rFonts w:ascii="新宋体" w:hAnsi="新宋体" w:eastAsia="新宋体" w:cs="新宋体"/>
                <w:kern w:val="0"/>
                <w:sz w:val="24"/>
                <w:szCs w:val="22"/>
                <w:lang w:val="zh-CN"/>
              </w:rPr>
            </w:pPr>
          </w:p>
        </w:tc>
      </w:tr>
      <w:tr w14:paraId="23AD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29FDC31B">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3</w:t>
            </w:r>
          </w:p>
        </w:tc>
        <w:tc>
          <w:tcPr>
            <w:tcW w:w="1497" w:type="dxa"/>
            <w:vAlign w:val="center"/>
          </w:tcPr>
          <w:p w14:paraId="2E6F7D55">
            <w:pPr>
              <w:tabs>
                <w:tab w:val="left" w:pos="840"/>
              </w:tabs>
              <w:spacing w:line="400" w:lineRule="exact"/>
              <w:ind w:firstLine="480" w:firstLineChars="200"/>
              <w:rPr>
                <w:rFonts w:ascii="新宋体" w:hAnsi="新宋体" w:eastAsia="新宋体" w:cs="新宋体"/>
                <w:kern w:val="0"/>
                <w:sz w:val="24"/>
                <w:szCs w:val="22"/>
                <w:lang w:val="zh-CN"/>
              </w:rPr>
            </w:pPr>
          </w:p>
        </w:tc>
        <w:tc>
          <w:tcPr>
            <w:tcW w:w="1275" w:type="dxa"/>
            <w:vAlign w:val="center"/>
          </w:tcPr>
          <w:p w14:paraId="7F56AFFD">
            <w:pPr>
              <w:tabs>
                <w:tab w:val="left" w:pos="840"/>
              </w:tabs>
              <w:spacing w:line="400" w:lineRule="exact"/>
              <w:ind w:firstLine="480" w:firstLineChars="200"/>
              <w:rPr>
                <w:rFonts w:ascii="新宋体" w:hAnsi="新宋体" w:eastAsia="新宋体" w:cs="新宋体"/>
                <w:kern w:val="0"/>
                <w:sz w:val="24"/>
                <w:szCs w:val="22"/>
                <w:lang w:val="zh-CN"/>
              </w:rPr>
            </w:pPr>
          </w:p>
        </w:tc>
        <w:tc>
          <w:tcPr>
            <w:tcW w:w="1134" w:type="dxa"/>
            <w:vAlign w:val="center"/>
          </w:tcPr>
          <w:p w14:paraId="16B68F3E">
            <w:pPr>
              <w:tabs>
                <w:tab w:val="left" w:pos="840"/>
              </w:tabs>
              <w:spacing w:line="400" w:lineRule="exact"/>
              <w:ind w:firstLine="480" w:firstLineChars="200"/>
              <w:rPr>
                <w:rFonts w:ascii="新宋体" w:hAnsi="新宋体" w:eastAsia="新宋体" w:cs="新宋体"/>
                <w:kern w:val="0"/>
                <w:sz w:val="24"/>
                <w:szCs w:val="22"/>
                <w:lang w:val="zh-CN"/>
              </w:rPr>
            </w:pPr>
          </w:p>
        </w:tc>
        <w:tc>
          <w:tcPr>
            <w:tcW w:w="991" w:type="dxa"/>
            <w:vAlign w:val="center"/>
          </w:tcPr>
          <w:p w14:paraId="0A2A2AE2">
            <w:pPr>
              <w:tabs>
                <w:tab w:val="left" w:pos="840"/>
              </w:tabs>
              <w:spacing w:line="400" w:lineRule="exact"/>
              <w:ind w:firstLine="480" w:firstLineChars="200"/>
              <w:rPr>
                <w:rFonts w:ascii="新宋体" w:hAnsi="新宋体" w:eastAsia="新宋体" w:cs="新宋体"/>
                <w:kern w:val="0"/>
                <w:sz w:val="24"/>
                <w:szCs w:val="22"/>
                <w:lang w:val="zh-CN"/>
              </w:rPr>
            </w:pPr>
          </w:p>
        </w:tc>
        <w:tc>
          <w:tcPr>
            <w:tcW w:w="953" w:type="dxa"/>
            <w:vAlign w:val="center"/>
          </w:tcPr>
          <w:p w14:paraId="1A319891">
            <w:pPr>
              <w:tabs>
                <w:tab w:val="left" w:pos="840"/>
              </w:tabs>
              <w:spacing w:line="400" w:lineRule="exact"/>
              <w:ind w:firstLine="480" w:firstLineChars="200"/>
              <w:rPr>
                <w:rFonts w:ascii="新宋体" w:hAnsi="新宋体" w:eastAsia="新宋体" w:cs="新宋体"/>
                <w:kern w:val="0"/>
                <w:sz w:val="24"/>
                <w:szCs w:val="22"/>
                <w:lang w:val="zh-CN"/>
              </w:rPr>
            </w:pPr>
          </w:p>
        </w:tc>
        <w:tc>
          <w:tcPr>
            <w:tcW w:w="710" w:type="dxa"/>
            <w:vAlign w:val="center"/>
          </w:tcPr>
          <w:p w14:paraId="2591D826">
            <w:pPr>
              <w:tabs>
                <w:tab w:val="left" w:pos="840"/>
              </w:tabs>
              <w:spacing w:line="400" w:lineRule="exact"/>
              <w:ind w:firstLine="480" w:firstLineChars="200"/>
              <w:rPr>
                <w:rFonts w:ascii="新宋体" w:hAnsi="新宋体" w:eastAsia="新宋体" w:cs="新宋体"/>
                <w:kern w:val="0"/>
                <w:sz w:val="24"/>
                <w:szCs w:val="22"/>
                <w:lang w:val="zh-CN"/>
              </w:rPr>
            </w:pPr>
          </w:p>
        </w:tc>
        <w:tc>
          <w:tcPr>
            <w:tcW w:w="851" w:type="dxa"/>
            <w:vAlign w:val="center"/>
          </w:tcPr>
          <w:p w14:paraId="0FD9F172">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38CEF8B6">
            <w:pPr>
              <w:tabs>
                <w:tab w:val="left" w:pos="840"/>
              </w:tabs>
              <w:spacing w:line="400" w:lineRule="exact"/>
              <w:ind w:firstLine="480" w:firstLineChars="200"/>
              <w:rPr>
                <w:rFonts w:ascii="新宋体" w:hAnsi="新宋体" w:eastAsia="新宋体" w:cs="新宋体"/>
                <w:kern w:val="0"/>
                <w:sz w:val="24"/>
                <w:szCs w:val="22"/>
                <w:lang w:val="zh-CN"/>
              </w:rPr>
            </w:pPr>
          </w:p>
        </w:tc>
      </w:tr>
      <w:tr w14:paraId="6E53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C79F852">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4</w:t>
            </w:r>
          </w:p>
        </w:tc>
        <w:tc>
          <w:tcPr>
            <w:tcW w:w="1497" w:type="dxa"/>
            <w:vAlign w:val="center"/>
          </w:tcPr>
          <w:p w14:paraId="02BF4496">
            <w:pPr>
              <w:tabs>
                <w:tab w:val="left" w:pos="840"/>
              </w:tabs>
              <w:spacing w:line="400" w:lineRule="exact"/>
              <w:ind w:firstLine="480" w:firstLineChars="200"/>
              <w:rPr>
                <w:rFonts w:ascii="新宋体" w:hAnsi="新宋体" w:eastAsia="新宋体" w:cs="新宋体"/>
                <w:kern w:val="0"/>
                <w:sz w:val="24"/>
                <w:szCs w:val="22"/>
                <w:lang w:val="zh-CN"/>
              </w:rPr>
            </w:pPr>
          </w:p>
        </w:tc>
        <w:tc>
          <w:tcPr>
            <w:tcW w:w="1275" w:type="dxa"/>
            <w:vAlign w:val="center"/>
          </w:tcPr>
          <w:p w14:paraId="1EDFD9F4">
            <w:pPr>
              <w:tabs>
                <w:tab w:val="left" w:pos="840"/>
              </w:tabs>
              <w:spacing w:line="400" w:lineRule="exact"/>
              <w:ind w:firstLine="480" w:firstLineChars="200"/>
              <w:rPr>
                <w:rFonts w:ascii="新宋体" w:hAnsi="新宋体" w:eastAsia="新宋体" w:cs="新宋体"/>
                <w:kern w:val="0"/>
                <w:sz w:val="24"/>
                <w:szCs w:val="22"/>
                <w:lang w:val="zh-CN"/>
              </w:rPr>
            </w:pPr>
          </w:p>
        </w:tc>
        <w:tc>
          <w:tcPr>
            <w:tcW w:w="1134" w:type="dxa"/>
            <w:vAlign w:val="center"/>
          </w:tcPr>
          <w:p w14:paraId="10B734BE">
            <w:pPr>
              <w:tabs>
                <w:tab w:val="left" w:pos="840"/>
              </w:tabs>
              <w:spacing w:line="400" w:lineRule="exact"/>
              <w:ind w:firstLine="480" w:firstLineChars="200"/>
              <w:rPr>
                <w:rFonts w:ascii="新宋体" w:hAnsi="新宋体" w:eastAsia="新宋体" w:cs="新宋体"/>
                <w:kern w:val="0"/>
                <w:sz w:val="24"/>
                <w:szCs w:val="22"/>
                <w:lang w:val="zh-CN"/>
              </w:rPr>
            </w:pPr>
          </w:p>
        </w:tc>
        <w:tc>
          <w:tcPr>
            <w:tcW w:w="991" w:type="dxa"/>
            <w:vAlign w:val="center"/>
          </w:tcPr>
          <w:p w14:paraId="31E6105C">
            <w:pPr>
              <w:tabs>
                <w:tab w:val="left" w:pos="840"/>
              </w:tabs>
              <w:spacing w:line="400" w:lineRule="exact"/>
              <w:ind w:firstLine="480" w:firstLineChars="200"/>
              <w:rPr>
                <w:rFonts w:ascii="新宋体" w:hAnsi="新宋体" w:eastAsia="新宋体" w:cs="新宋体"/>
                <w:kern w:val="0"/>
                <w:sz w:val="24"/>
                <w:szCs w:val="22"/>
                <w:lang w:val="zh-CN"/>
              </w:rPr>
            </w:pPr>
          </w:p>
        </w:tc>
        <w:tc>
          <w:tcPr>
            <w:tcW w:w="953" w:type="dxa"/>
            <w:vAlign w:val="center"/>
          </w:tcPr>
          <w:p w14:paraId="2D4A7816">
            <w:pPr>
              <w:tabs>
                <w:tab w:val="left" w:pos="840"/>
              </w:tabs>
              <w:spacing w:line="400" w:lineRule="exact"/>
              <w:ind w:firstLine="480" w:firstLineChars="200"/>
              <w:rPr>
                <w:rFonts w:ascii="新宋体" w:hAnsi="新宋体" w:eastAsia="新宋体" w:cs="新宋体"/>
                <w:kern w:val="0"/>
                <w:sz w:val="24"/>
                <w:szCs w:val="22"/>
                <w:lang w:val="zh-CN"/>
              </w:rPr>
            </w:pPr>
          </w:p>
        </w:tc>
        <w:tc>
          <w:tcPr>
            <w:tcW w:w="710" w:type="dxa"/>
            <w:vAlign w:val="center"/>
          </w:tcPr>
          <w:p w14:paraId="3CB9AAA8">
            <w:pPr>
              <w:tabs>
                <w:tab w:val="left" w:pos="840"/>
              </w:tabs>
              <w:spacing w:line="400" w:lineRule="exact"/>
              <w:ind w:firstLine="480" w:firstLineChars="200"/>
              <w:rPr>
                <w:rFonts w:ascii="新宋体" w:hAnsi="新宋体" w:eastAsia="新宋体" w:cs="新宋体"/>
                <w:kern w:val="0"/>
                <w:sz w:val="24"/>
                <w:szCs w:val="22"/>
                <w:lang w:val="zh-CN"/>
              </w:rPr>
            </w:pPr>
          </w:p>
        </w:tc>
        <w:tc>
          <w:tcPr>
            <w:tcW w:w="851" w:type="dxa"/>
            <w:vAlign w:val="center"/>
          </w:tcPr>
          <w:p w14:paraId="4120A441">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73773541">
            <w:pPr>
              <w:tabs>
                <w:tab w:val="left" w:pos="840"/>
              </w:tabs>
              <w:spacing w:line="400" w:lineRule="exact"/>
              <w:ind w:firstLine="480" w:firstLineChars="200"/>
              <w:rPr>
                <w:rFonts w:ascii="新宋体" w:hAnsi="新宋体" w:eastAsia="新宋体" w:cs="新宋体"/>
                <w:kern w:val="0"/>
                <w:sz w:val="24"/>
                <w:szCs w:val="22"/>
                <w:lang w:val="zh-CN"/>
              </w:rPr>
            </w:pPr>
          </w:p>
        </w:tc>
      </w:tr>
      <w:tr w14:paraId="730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FE2A460">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p>
        </w:tc>
        <w:tc>
          <w:tcPr>
            <w:tcW w:w="1497" w:type="dxa"/>
            <w:vAlign w:val="center"/>
          </w:tcPr>
          <w:p w14:paraId="645F66EC">
            <w:pPr>
              <w:tabs>
                <w:tab w:val="left" w:pos="840"/>
              </w:tabs>
              <w:spacing w:line="400" w:lineRule="exact"/>
              <w:ind w:firstLine="480" w:firstLineChars="200"/>
              <w:rPr>
                <w:rFonts w:ascii="新宋体" w:hAnsi="新宋体" w:eastAsia="新宋体" w:cs="新宋体"/>
                <w:kern w:val="0"/>
                <w:sz w:val="24"/>
                <w:szCs w:val="22"/>
                <w:lang w:val="zh-CN"/>
              </w:rPr>
            </w:pPr>
          </w:p>
        </w:tc>
        <w:tc>
          <w:tcPr>
            <w:tcW w:w="1275" w:type="dxa"/>
            <w:vAlign w:val="center"/>
          </w:tcPr>
          <w:p w14:paraId="7AE26368">
            <w:pPr>
              <w:tabs>
                <w:tab w:val="left" w:pos="840"/>
              </w:tabs>
              <w:spacing w:line="400" w:lineRule="exact"/>
              <w:ind w:firstLine="480" w:firstLineChars="200"/>
              <w:rPr>
                <w:rFonts w:ascii="新宋体" w:hAnsi="新宋体" w:eastAsia="新宋体" w:cs="新宋体"/>
                <w:kern w:val="0"/>
                <w:sz w:val="24"/>
                <w:szCs w:val="22"/>
                <w:lang w:val="zh-CN"/>
              </w:rPr>
            </w:pPr>
          </w:p>
        </w:tc>
        <w:tc>
          <w:tcPr>
            <w:tcW w:w="1134" w:type="dxa"/>
            <w:vAlign w:val="center"/>
          </w:tcPr>
          <w:p w14:paraId="0A8CF4EB">
            <w:pPr>
              <w:tabs>
                <w:tab w:val="left" w:pos="840"/>
              </w:tabs>
              <w:spacing w:line="400" w:lineRule="exact"/>
              <w:ind w:firstLine="480" w:firstLineChars="200"/>
              <w:rPr>
                <w:rFonts w:ascii="新宋体" w:hAnsi="新宋体" w:eastAsia="新宋体" w:cs="新宋体"/>
                <w:kern w:val="0"/>
                <w:sz w:val="24"/>
                <w:szCs w:val="22"/>
                <w:lang w:val="zh-CN"/>
              </w:rPr>
            </w:pPr>
          </w:p>
        </w:tc>
        <w:tc>
          <w:tcPr>
            <w:tcW w:w="991" w:type="dxa"/>
            <w:vAlign w:val="center"/>
          </w:tcPr>
          <w:p w14:paraId="6D17FF29">
            <w:pPr>
              <w:tabs>
                <w:tab w:val="left" w:pos="840"/>
              </w:tabs>
              <w:spacing w:line="400" w:lineRule="exact"/>
              <w:ind w:firstLine="480" w:firstLineChars="200"/>
              <w:rPr>
                <w:rFonts w:ascii="新宋体" w:hAnsi="新宋体" w:eastAsia="新宋体" w:cs="新宋体"/>
                <w:kern w:val="0"/>
                <w:sz w:val="24"/>
                <w:szCs w:val="22"/>
                <w:lang w:val="zh-CN"/>
              </w:rPr>
            </w:pPr>
          </w:p>
        </w:tc>
        <w:tc>
          <w:tcPr>
            <w:tcW w:w="953" w:type="dxa"/>
            <w:vAlign w:val="center"/>
          </w:tcPr>
          <w:p w14:paraId="2903FE0D">
            <w:pPr>
              <w:tabs>
                <w:tab w:val="left" w:pos="840"/>
              </w:tabs>
              <w:spacing w:line="400" w:lineRule="exact"/>
              <w:ind w:firstLine="480" w:firstLineChars="200"/>
              <w:rPr>
                <w:rFonts w:ascii="新宋体" w:hAnsi="新宋体" w:eastAsia="新宋体" w:cs="新宋体"/>
                <w:kern w:val="0"/>
                <w:sz w:val="24"/>
                <w:szCs w:val="22"/>
                <w:lang w:val="zh-CN"/>
              </w:rPr>
            </w:pPr>
          </w:p>
        </w:tc>
        <w:tc>
          <w:tcPr>
            <w:tcW w:w="710" w:type="dxa"/>
            <w:vAlign w:val="center"/>
          </w:tcPr>
          <w:p w14:paraId="13EE5080">
            <w:pPr>
              <w:tabs>
                <w:tab w:val="left" w:pos="840"/>
              </w:tabs>
              <w:spacing w:line="400" w:lineRule="exact"/>
              <w:ind w:firstLine="480" w:firstLineChars="200"/>
              <w:rPr>
                <w:rFonts w:ascii="新宋体" w:hAnsi="新宋体" w:eastAsia="新宋体" w:cs="新宋体"/>
                <w:kern w:val="0"/>
                <w:sz w:val="24"/>
                <w:szCs w:val="22"/>
                <w:lang w:val="zh-CN"/>
              </w:rPr>
            </w:pPr>
          </w:p>
        </w:tc>
        <w:tc>
          <w:tcPr>
            <w:tcW w:w="851" w:type="dxa"/>
            <w:vAlign w:val="center"/>
          </w:tcPr>
          <w:p w14:paraId="63459BB9">
            <w:pPr>
              <w:tabs>
                <w:tab w:val="left" w:pos="840"/>
              </w:tabs>
              <w:spacing w:line="400" w:lineRule="exact"/>
              <w:ind w:firstLine="480" w:firstLineChars="200"/>
              <w:rPr>
                <w:rFonts w:ascii="新宋体" w:hAnsi="新宋体" w:eastAsia="新宋体" w:cs="新宋体"/>
                <w:kern w:val="0"/>
                <w:sz w:val="24"/>
                <w:szCs w:val="22"/>
                <w:lang w:val="zh-CN"/>
              </w:rPr>
            </w:pPr>
          </w:p>
        </w:tc>
        <w:tc>
          <w:tcPr>
            <w:tcW w:w="850" w:type="dxa"/>
            <w:vAlign w:val="center"/>
          </w:tcPr>
          <w:p w14:paraId="16D906C7">
            <w:pPr>
              <w:tabs>
                <w:tab w:val="left" w:pos="840"/>
              </w:tabs>
              <w:spacing w:line="400" w:lineRule="exact"/>
              <w:ind w:firstLine="480" w:firstLineChars="200"/>
              <w:rPr>
                <w:rFonts w:ascii="新宋体" w:hAnsi="新宋体" w:eastAsia="新宋体" w:cs="新宋体"/>
                <w:kern w:val="0"/>
                <w:sz w:val="24"/>
                <w:szCs w:val="22"/>
                <w:lang w:val="zh-CN"/>
              </w:rPr>
            </w:pPr>
          </w:p>
        </w:tc>
      </w:tr>
      <w:tr w14:paraId="21CA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0FB43CD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r w14:paraId="5268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114BDF2B">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总价</w:t>
            </w:r>
          </w:p>
        </w:tc>
        <w:tc>
          <w:tcPr>
            <w:tcW w:w="6764" w:type="dxa"/>
            <w:gridSpan w:val="7"/>
            <w:vAlign w:val="center"/>
          </w:tcPr>
          <w:p w14:paraId="12D12A60">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                      小写：</w:t>
            </w:r>
          </w:p>
        </w:tc>
      </w:tr>
    </w:tbl>
    <w:p w14:paraId="201C0082">
      <w:pPr>
        <w:tabs>
          <w:tab w:val="left" w:pos="840"/>
        </w:tabs>
        <w:spacing w:line="400" w:lineRule="exact"/>
        <w:ind w:firstLine="480" w:firstLineChars="200"/>
        <w:rPr>
          <w:rFonts w:ascii="新宋体" w:hAnsi="新宋体" w:eastAsia="新宋体" w:cs="新宋体"/>
          <w:kern w:val="0"/>
          <w:sz w:val="24"/>
          <w:szCs w:val="22"/>
        </w:rPr>
      </w:pPr>
      <w:bookmarkStart w:id="458" w:name="_Toc698"/>
      <w:r>
        <w:rPr>
          <w:rFonts w:hint="eastAsia" w:ascii="新宋体" w:hAnsi="新宋体" w:eastAsia="新宋体" w:cs="新宋体"/>
          <w:kern w:val="0"/>
          <w:sz w:val="24"/>
          <w:szCs w:val="22"/>
          <w:lang w:val="zh-CN"/>
        </w:rPr>
        <w:t xml:space="preserve">   </w:t>
      </w:r>
      <w:r>
        <w:rPr>
          <w:rFonts w:hint="eastAsia" w:ascii="新宋体" w:hAnsi="新宋体" w:eastAsia="新宋体" w:cs="新宋体"/>
          <w:kern w:val="0"/>
          <w:sz w:val="24"/>
          <w:szCs w:val="22"/>
        </w:rPr>
        <w:t xml:space="preserve">                     </w:t>
      </w:r>
    </w:p>
    <w:p w14:paraId="64C740FB">
      <w:pPr>
        <w:tabs>
          <w:tab w:val="left" w:pos="840"/>
        </w:tabs>
        <w:spacing w:line="400" w:lineRule="exact"/>
        <w:ind w:firstLine="480" w:firstLineChars="200"/>
        <w:rPr>
          <w:rFonts w:ascii="新宋体" w:hAnsi="新宋体" w:eastAsia="新宋体" w:cs="新宋体"/>
          <w:kern w:val="0"/>
          <w:sz w:val="24"/>
          <w:szCs w:val="22"/>
        </w:rPr>
      </w:pPr>
      <w:r>
        <w:rPr>
          <w:rFonts w:hint="eastAsia" w:ascii="新宋体" w:hAnsi="新宋体" w:eastAsia="新宋体" w:cs="新宋体"/>
          <w:kern w:val="0"/>
          <w:sz w:val="24"/>
          <w:szCs w:val="22"/>
        </w:rPr>
        <w:t xml:space="preserve">                     </w:t>
      </w:r>
    </w:p>
    <w:p w14:paraId="5E174B3B">
      <w:pPr>
        <w:tabs>
          <w:tab w:val="left" w:pos="840"/>
        </w:tabs>
        <w:spacing w:line="400" w:lineRule="exact"/>
        <w:ind w:firstLine="3360" w:firstLineChars="1200"/>
        <w:rPr>
          <w:rFonts w:ascii="新宋体" w:hAnsi="新宋体" w:eastAsia="新宋体" w:cs="新宋体"/>
          <w:b/>
          <w:bCs/>
          <w:kern w:val="0"/>
          <w:sz w:val="24"/>
          <w:szCs w:val="22"/>
        </w:rPr>
      </w:pPr>
      <w:r>
        <w:rPr>
          <w:rFonts w:hint="eastAsia" w:ascii="宋体" w:hAnsi="宋体" w:cs="宋体"/>
          <w:bCs/>
          <w:color w:val="000000"/>
          <w:sz w:val="28"/>
          <w:szCs w:val="28"/>
        </w:rPr>
        <w:t xml:space="preserve">         </w:t>
      </w: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p>
    <w:p w14:paraId="31257143">
      <w:pPr>
        <w:tabs>
          <w:tab w:val="left" w:pos="840"/>
        </w:tabs>
        <w:spacing w:line="400" w:lineRule="exact"/>
        <w:ind w:firstLine="2891" w:firstLineChars="1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59" w:name="_Toc24193_WPSOffice_Level3"/>
      <w:r>
        <w:rPr>
          <w:rFonts w:hint="eastAsia" w:ascii="新宋体" w:hAnsi="新宋体" w:eastAsia="新宋体" w:cs="新宋体"/>
          <w:b/>
          <w:bCs/>
          <w:kern w:val="0"/>
          <w:sz w:val="24"/>
          <w:szCs w:val="22"/>
        </w:rPr>
        <w:t>法定代表人或委托代理人：       （签字或盖章）</w:t>
      </w:r>
      <w:bookmarkEnd w:id="459"/>
    </w:p>
    <w:p w14:paraId="1521D02F">
      <w:pPr>
        <w:tabs>
          <w:tab w:val="left" w:pos="840"/>
        </w:tabs>
        <w:spacing w:line="400" w:lineRule="exact"/>
        <w:ind w:firstLine="2891" w:firstLineChars="1200"/>
        <w:rPr>
          <w:rFonts w:ascii="宋体" w:hAnsi="宋体" w:cs="宋体"/>
          <w:bCs/>
          <w:color w:val="000000"/>
          <w:sz w:val="28"/>
          <w:szCs w:val="28"/>
        </w:rPr>
      </w:pPr>
      <w:r>
        <w:rPr>
          <w:rFonts w:hint="eastAsia" w:ascii="新宋体" w:hAnsi="新宋体" w:eastAsia="新宋体" w:cs="新宋体"/>
          <w:b/>
          <w:bCs/>
          <w:kern w:val="0"/>
          <w:sz w:val="24"/>
          <w:szCs w:val="22"/>
        </w:rPr>
        <w:t xml:space="preserve">                      </w:t>
      </w:r>
      <w:bookmarkStart w:id="460" w:name="_Toc20924_WPSOffice_Level3"/>
      <w:r>
        <w:rPr>
          <w:rFonts w:hint="eastAsia" w:ascii="新宋体" w:hAnsi="新宋体" w:eastAsia="新宋体" w:cs="新宋体"/>
          <w:b/>
          <w:bCs/>
          <w:kern w:val="0"/>
          <w:sz w:val="24"/>
          <w:szCs w:val="22"/>
        </w:rPr>
        <w:t>年   月  日</w:t>
      </w:r>
      <w:bookmarkEnd w:id="460"/>
    </w:p>
    <w:p w14:paraId="4A9E151B">
      <w:pPr>
        <w:widowControl/>
        <w:snapToGrid w:val="0"/>
        <w:spacing w:before="156" w:beforeLines="50"/>
        <w:outlineLvl w:val="1"/>
        <w:rPr>
          <w:rFonts w:ascii="宋体" w:hAnsi="宋体" w:cs="宋体"/>
          <w:b/>
          <w:color w:val="000000"/>
          <w:sz w:val="28"/>
          <w:szCs w:val="28"/>
        </w:rPr>
      </w:pPr>
    </w:p>
    <w:p w14:paraId="20955064">
      <w:pPr>
        <w:widowControl/>
        <w:snapToGrid w:val="0"/>
        <w:spacing w:before="156" w:beforeLines="50"/>
        <w:outlineLvl w:val="1"/>
        <w:rPr>
          <w:rFonts w:ascii="宋体" w:hAnsi="宋体" w:cs="宋体"/>
          <w:b/>
          <w:color w:val="000000"/>
          <w:sz w:val="28"/>
          <w:szCs w:val="28"/>
        </w:rPr>
      </w:pPr>
      <w:bookmarkStart w:id="461" w:name="_Toc13098_WPSOffice_Level3"/>
      <w:bookmarkStart w:id="462" w:name="_Toc20734"/>
      <w:r>
        <w:rPr>
          <w:rFonts w:hint="eastAsia" w:ascii="宋体" w:hAnsi="宋体" w:cs="宋体"/>
          <w:b/>
          <w:color w:val="000000"/>
          <w:sz w:val="28"/>
          <w:szCs w:val="28"/>
        </w:rPr>
        <w:br w:type="page"/>
      </w:r>
      <w:bookmarkStart w:id="463" w:name="_Toc28715"/>
      <w:bookmarkStart w:id="464" w:name="_Toc28315_WPSOffice_Level3"/>
      <w:bookmarkStart w:id="465" w:name="_Toc28398"/>
      <w:r>
        <w:rPr>
          <w:rFonts w:hint="eastAsia" w:ascii="宋体" w:hAnsi="宋体" w:cs="宋体"/>
          <w:b/>
          <w:color w:val="000000"/>
          <w:sz w:val="28"/>
          <w:szCs w:val="28"/>
        </w:rPr>
        <w:t>附件12：技术规格响应表</w:t>
      </w:r>
      <w:bookmarkEnd w:id="458"/>
      <w:bookmarkEnd w:id="461"/>
      <w:bookmarkEnd w:id="462"/>
      <w:bookmarkEnd w:id="463"/>
      <w:bookmarkEnd w:id="464"/>
      <w:bookmarkEnd w:id="465"/>
    </w:p>
    <w:p w14:paraId="2FFFD7CB">
      <w:pPr>
        <w:spacing w:before="156" w:beforeLines="50"/>
        <w:jc w:val="center"/>
        <w:rPr>
          <w:rFonts w:ascii="宋体" w:hAnsi="宋体" w:cs="宋体"/>
          <w:b/>
          <w:color w:val="000000"/>
          <w:sz w:val="28"/>
          <w:szCs w:val="28"/>
          <w:lang w:val="zh-CN"/>
        </w:rPr>
      </w:pPr>
      <w:bookmarkStart w:id="466" w:name="_Toc27772_WPSOffice_Level3"/>
      <w:bookmarkStart w:id="467" w:name="_Toc27646_WPSOffice_Level1"/>
      <w:bookmarkStart w:id="468" w:name="_Toc22043_WPSOffice_Level1"/>
      <w:r>
        <w:rPr>
          <w:rFonts w:hint="eastAsia" w:ascii="宋体" w:hAnsi="宋体" w:cs="宋体"/>
          <w:b/>
          <w:color w:val="000000"/>
          <w:sz w:val="24"/>
          <w:lang w:val="zh-CN"/>
        </w:rPr>
        <w:t>技术规格响应表</w:t>
      </w:r>
      <w:bookmarkEnd w:id="466"/>
      <w:bookmarkEnd w:id="467"/>
      <w:bookmarkEnd w:id="468"/>
    </w:p>
    <w:p w14:paraId="7417FC14">
      <w:pPr>
        <w:tabs>
          <w:tab w:val="left" w:pos="840"/>
        </w:tabs>
        <w:spacing w:line="400" w:lineRule="exact"/>
        <w:ind w:firstLine="480" w:firstLineChars="200"/>
        <w:rPr>
          <w:rFonts w:ascii="新宋体" w:hAnsi="新宋体" w:eastAsia="新宋体" w:cs="新宋体"/>
          <w:kern w:val="0"/>
          <w:sz w:val="24"/>
          <w:szCs w:val="22"/>
          <w:lang w:val="zh-CN"/>
        </w:rPr>
      </w:pPr>
      <w:bookmarkStart w:id="469" w:name="_Toc14764_WPSOffice_Level2"/>
      <w:r>
        <w:rPr>
          <w:rFonts w:hint="eastAsia" w:ascii="新宋体" w:hAnsi="新宋体" w:eastAsia="新宋体" w:cs="新宋体"/>
          <w:kern w:val="0"/>
          <w:sz w:val="24"/>
          <w:szCs w:val="22"/>
          <w:lang w:val="zh-CN"/>
        </w:rPr>
        <w:t>供应商名称:</w:t>
      </w:r>
      <w:bookmarkEnd w:id="469"/>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3B6B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17325A5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 xml:space="preserve">  </w:t>
            </w:r>
          </w:p>
        </w:tc>
        <w:tc>
          <w:tcPr>
            <w:tcW w:w="3652" w:type="dxa"/>
            <w:gridSpan w:val="2"/>
          </w:tcPr>
          <w:p w14:paraId="5EBCE30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采购需求技术参数、指标</w:t>
            </w:r>
          </w:p>
        </w:tc>
        <w:tc>
          <w:tcPr>
            <w:tcW w:w="3795" w:type="dxa"/>
            <w:gridSpan w:val="2"/>
          </w:tcPr>
          <w:p w14:paraId="741C20D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投标产品技术参数、指标</w:t>
            </w:r>
          </w:p>
        </w:tc>
        <w:tc>
          <w:tcPr>
            <w:tcW w:w="873" w:type="dxa"/>
            <w:vAlign w:val="center"/>
          </w:tcPr>
          <w:p w14:paraId="4D98C756">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偏离</w:t>
            </w:r>
          </w:p>
        </w:tc>
      </w:tr>
      <w:tr w14:paraId="587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09701CF7">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序号</w:t>
            </w:r>
          </w:p>
        </w:tc>
        <w:tc>
          <w:tcPr>
            <w:tcW w:w="886" w:type="dxa"/>
            <w:vAlign w:val="center"/>
          </w:tcPr>
          <w:p w14:paraId="3A328771">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名称</w:t>
            </w:r>
          </w:p>
        </w:tc>
        <w:tc>
          <w:tcPr>
            <w:tcW w:w="2766" w:type="dxa"/>
            <w:vAlign w:val="center"/>
          </w:tcPr>
          <w:p w14:paraId="681E0D8C">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技术参数、指标及配置</w:t>
            </w:r>
          </w:p>
        </w:tc>
        <w:tc>
          <w:tcPr>
            <w:tcW w:w="915" w:type="dxa"/>
            <w:vAlign w:val="center"/>
          </w:tcPr>
          <w:p w14:paraId="2A7F4110">
            <w:pPr>
              <w:tabs>
                <w:tab w:val="left" w:pos="840"/>
              </w:tabs>
              <w:spacing w:line="400" w:lineRule="exac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名称</w:t>
            </w:r>
          </w:p>
        </w:tc>
        <w:tc>
          <w:tcPr>
            <w:tcW w:w="2880" w:type="dxa"/>
            <w:vAlign w:val="center"/>
          </w:tcPr>
          <w:p w14:paraId="40202E93">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技术参数、指标及配置</w:t>
            </w:r>
          </w:p>
        </w:tc>
        <w:tc>
          <w:tcPr>
            <w:tcW w:w="873" w:type="dxa"/>
          </w:tcPr>
          <w:p w14:paraId="5A226E05">
            <w:pPr>
              <w:tabs>
                <w:tab w:val="left" w:pos="840"/>
              </w:tabs>
              <w:spacing w:line="400" w:lineRule="exact"/>
              <w:ind w:firstLine="480" w:firstLineChars="200"/>
              <w:rPr>
                <w:rFonts w:ascii="新宋体" w:hAnsi="新宋体" w:eastAsia="新宋体" w:cs="新宋体"/>
                <w:kern w:val="0"/>
                <w:sz w:val="24"/>
                <w:szCs w:val="22"/>
                <w:lang w:val="zh-CN"/>
              </w:rPr>
            </w:pPr>
          </w:p>
        </w:tc>
      </w:tr>
      <w:tr w14:paraId="6EF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0CD02CFC">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w:t>
            </w:r>
          </w:p>
        </w:tc>
        <w:tc>
          <w:tcPr>
            <w:tcW w:w="886" w:type="dxa"/>
          </w:tcPr>
          <w:p w14:paraId="596189D3">
            <w:pPr>
              <w:tabs>
                <w:tab w:val="left" w:pos="840"/>
              </w:tabs>
              <w:spacing w:line="400" w:lineRule="exact"/>
              <w:ind w:firstLine="480" w:firstLineChars="200"/>
              <w:rPr>
                <w:rFonts w:ascii="新宋体" w:hAnsi="新宋体" w:eastAsia="新宋体" w:cs="新宋体"/>
                <w:kern w:val="0"/>
                <w:sz w:val="24"/>
                <w:szCs w:val="22"/>
                <w:lang w:val="zh-CN"/>
              </w:rPr>
            </w:pPr>
          </w:p>
        </w:tc>
        <w:tc>
          <w:tcPr>
            <w:tcW w:w="2766" w:type="dxa"/>
          </w:tcPr>
          <w:p w14:paraId="3F0542B1">
            <w:pPr>
              <w:tabs>
                <w:tab w:val="left" w:pos="840"/>
              </w:tabs>
              <w:spacing w:line="400" w:lineRule="exact"/>
              <w:ind w:firstLine="480" w:firstLineChars="200"/>
              <w:rPr>
                <w:rFonts w:ascii="新宋体" w:hAnsi="新宋体" w:eastAsia="新宋体" w:cs="新宋体"/>
                <w:kern w:val="0"/>
                <w:sz w:val="24"/>
                <w:szCs w:val="22"/>
                <w:lang w:val="zh-CN"/>
              </w:rPr>
            </w:pPr>
          </w:p>
        </w:tc>
        <w:tc>
          <w:tcPr>
            <w:tcW w:w="915" w:type="dxa"/>
          </w:tcPr>
          <w:p w14:paraId="5FC31E93">
            <w:pPr>
              <w:tabs>
                <w:tab w:val="left" w:pos="840"/>
              </w:tabs>
              <w:spacing w:line="400" w:lineRule="exact"/>
              <w:ind w:firstLine="480" w:firstLineChars="200"/>
              <w:rPr>
                <w:rFonts w:ascii="新宋体" w:hAnsi="新宋体" w:eastAsia="新宋体" w:cs="新宋体"/>
                <w:kern w:val="0"/>
                <w:sz w:val="24"/>
                <w:szCs w:val="22"/>
                <w:lang w:val="zh-CN"/>
              </w:rPr>
            </w:pPr>
          </w:p>
        </w:tc>
        <w:tc>
          <w:tcPr>
            <w:tcW w:w="2880" w:type="dxa"/>
          </w:tcPr>
          <w:p w14:paraId="458BC09F">
            <w:pPr>
              <w:tabs>
                <w:tab w:val="left" w:pos="840"/>
              </w:tabs>
              <w:spacing w:line="400" w:lineRule="exact"/>
              <w:ind w:firstLine="480" w:firstLineChars="200"/>
              <w:rPr>
                <w:rFonts w:ascii="新宋体" w:hAnsi="新宋体" w:eastAsia="新宋体" w:cs="新宋体"/>
                <w:kern w:val="0"/>
                <w:sz w:val="24"/>
                <w:szCs w:val="22"/>
                <w:lang w:val="zh-CN"/>
              </w:rPr>
            </w:pPr>
          </w:p>
        </w:tc>
        <w:tc>
          <w:tcPr>
            <w:tcW w:w="873" w:type="dxa"/>
          </w:tcPr>
          <w:p w14:paraId="7E5C9BAF">
            <w:pPr>
              <w:tabs>
                <w:tab w:val="left" w:pos="840"/>
              </w:tabs>
              <w:spacing w:line="400" w:lineRule="exact"/>
              <w:ind w:firstLine="480" w:firstLineChars="200"/>
              <w:rPr>
                <w:rFonts w:ascii="新宋体" w:hAnsi="新宋体" w:eastAsia="新宋体" w:cs="新宋体"/>
                <w:kern w:val="0"/>
                <w:sz w:val="24"/>
                <w:szCs w:val="22"/>
                <w:lang w:val="zh-CN"/>
              </w:rPr>
            </w:pPr>
          </w:p>
        </w:tc>
      </w:tr>
      <w:tr w14:paraId="1E67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40C44E83">
            <w:pPr>
              <w:tabs>
                <w:tab w:val="left" w:pos="840"/>
              </w:tabs>
              <w:spacing w:line="400" w:lineRule="exact"/>
              <w:jc w:val="center"/>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w:t>
            </w:r>
          </w:p>
        </w:tc>
        <w:tc>
          <w:tcPr>
            <w:tcW w:w="886" w:type="dxa"/>
          </w:tcPr>
          <w:p w14:paraId="1039FA8A">
            <w:pPr>
              <w:tabs>
                <w:tab w:val="left" w:pos="840"/>
              </w:tabs>
              <w:spacing w:line="400" w:lineRule="exact"/>
              <w:ind w:firstLine="480" w:firstLineChars="200"/>
              <w:rPr>
                <w:rFonts w:ascii="新宋体" w:hAnsi="新宋体" w:eastAsia="新宋体" w:cs="新宋体"/>
                <w:kern w:val="0"/>
                <w:sz w:val="24"/>
                <w:szCs w:val="22"/>
                <w:lang w:val="zh-CN"/>
              </w:rPr>
            </w:pPr>
          </w:p>
        </w:tc>
        <w:tc>
          <w:tcPr>
            <w:tcW w:w="2766" w:type="dxa"/>
          </w:tcPr>
          <w:p w14:paraId="584CBB58">
            <w:pPr>
              <w:tabs>
                <w:tab w:val="left" w:pos="840"/>
              </w:tabs>
              <w:spacing w:line="400" w:lineRule="exact"/>
              <w:ind w:firstLine="480" w:firstLineChars="200"/>
              <w:rPr>
                <w:rFonts w:ascii="新宋体" w:hAnsi="新宋体" w:eastAsia="新宋体" w:cs="新宋体"/>
                <w:kern w:val="0"/>
                <w:sz w:val="24"/>
                <w:szCs w:val="22"/>
                <w:lang w:val="zh-CN"/>
              </w:rPr>
            </w:pPr>
          </w:p>
        </w:tc>
        <w:tc>
          <w:tcPr>
            <w:tcW w:w="915" w:type="dxa"/>
          </w:tcPr>
          <w:p w14:paraId="4B942283">
            <w:pPr>
              <w:tabs>
                <w:tab w:val="left" w:pos="840"/>
              </w:tabs>
              <w:spacing w:line="400" w:lineRule="exact"/>
              <w:ind w:firstLine="480" w:firstLineChars="200"/>
              <w:rPr>
                <w:rFonts w:ascii="新宋体" w:hAnsi="新宋体" w:eastAsia="新宋体" w:cs="新宋体"/>
                <w:kern w:val="0"/>
                <w:sz w:val="24"/>
                <w:szCs w:val="22"/>
                <w:lang w:val="zh-CN"/>
              </w:rPr>
            </w:pPr>
          </w:p>
        </w:tc>
        <w:tc>
          <w:tcPr>
            <w:tcW w:w="2880" w:type="dxa"/>
          </w:tcPr>
          <w:p w14:paraId="1FCCBF06">
            <w:pPr>
              <w:tabs>
                <w:tab w:val="left" w:pos="840"/>
              </w:tabs>
              <w:spacing w:line="400" w:lineRule="exact"/>
              <w:ind w:firstLine="480" w:firstLineChars="200"/>
              <w:rPr>
                <w:rFonts w:ascii="新宋体" w:hAnsi="新宋体" w:eastAsia="新宋体" w:cs="新宋体"/>
                <w:kern w:val="0"/>
                <w:sz w:val="24"/>
                <w:szCs w:val="22"/>
                <w:lang w:val="zh-CN"/>
              </w:rPr>
            </w:pPr>
          </w:p>
        </w:tc>
        <w:tc>
          <w:tcPr>
            <w:tcW w:w="873" w:type="dxa"/>
          </w:tcPr>
          <w:p w14:paraId="6D6C1A0D">
            <w:pPr>
              <w:tabs>
                <w:tab w:val="left" w:pos="840"/>
              </w:tabs>
              <w:spacing w:line="400" w:lineRule="exact"/>
              <w:ind w:firstLine="480" w:firstLineChars="200"/>
              <w:rPr>
                <w:rFonts w:ascii="新宋体" w:hAnsi="新宋体" w:eastAsia="新宋体" w:cs="新宋体"/>
                <w:kern w:val="0"/>
                <w:sz w:val="24"/>
                <w:szCs w:val="22"/>
                <w:lang w:val="zh-CN"/>
              </w:rPr>
            </w:pPr>
          </w:p>
        </w:tc>
      </w:tr>
      <w:tr w14:paraId="58F1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04E1E4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p>
        </w:tc>
        <w:tc>
          <w:tcPr>
            <w:tcW w:w="886" w:type="dxa"/>
          </w:tcPr>
          <w:p w14:paraId="255B6C80">
            <w:pPr>
              <w:tabs>
                <w:tab w:val="left" w:pos="840"/>
              </w:tabs>
              <w:spacing w:line="400" w:lineRule="exact"/>
              <w:ind w:firstLine="480" w:firstLineChars="200"/>
              <w:rPr>
                <w:rFonts w:ascii="新宋体" w:hAnsi="新宋体" w:eastAsia="新宋体" w:cs="新宋体"/>
                <w:kern w:val="0"/>
                <w:sz w:val="24"/>
                <w:szCs w:val="22"/>
                <w:lang w:val="zh-CN"/>
              </w:rPr>
            </w:pPr>
          </w:p>
        </w:tc>
        <w:tc>
          <w:tcPr>
            <w:tcW w:w="2766" w:type="dxa"/>
          </w:tcPr>
          <w:p w14:paraId="3D1488CA">
            <w:pPr>
              <w:tabs>
                <w:tab w:val="left" w:pos="840"/>
              </w:tabs>
              <w:spacing w:line="400" w:lineRule="exact"/>
              <w:ind w:firstLine="480" w:firstLineChars="200"/>
              <w:rPr>
                <w:rFonts w:ascii="新宋体" w:hAnsi="新宋体" w:eastAsia="新宋体" w:cs="新宋体"/>
                <w:kern w:val="0"/>
                <w:sz w:val="24"/>
                <w:szCs w:val="22"/>
                <w:lang w:val="zh-CN"/>
              </w:rPr>
            </w:pPr>
          </w:p>
        </w:tc>
        <w:tc>
          <w:tcPr>
            <w:tcW w:w="915" w:type="dxa"/>
          </w:tcPr>
          <w:p w14:paraId="0AA9EF25">
            <w:pPr>
              <w:tabs>
                <w:tab w:val="left" w:pos="840"/>
              </w:tabs>
              <w:spacing w:line="400" w:lineRule="exact"/>
              <w:ind w:firstLine="480" w:firstLineChars="200"/>
              <w:rPr>
                <w:rFonts w:ascii="新宋体" w:hAnsi="新宋体" w:eastAsia="新宋体" w:cs="新宋体"/>
                <w:kern w:val="0"/>
                <w:sz w:val="24"/>
                <w:szCs w:val="22"/>
                <w:lang w:val="zh-CN"/>
              </w:rPr>
            </w:pPr>
          </w:p>
        </w:tc>
        <w:tc>
          <w:tcPr>
            <w:tcW w:w="2880" w:type="dxa"/>
          </w:tcPr>
          <w:p w14:paraId="764C484F">
            <w:pPr>
              <w:tabs>
                <w:tab w:val="left" w:pos="840"/>
              </w:tabs>
              <w:spacing w:line="400" w:lineRule="exact"/>
              <w:ind w:firstLine="480" w:firstLineChars="200"/>
              <w:rPr>
                <w:rFonts w:ascii="新宋体" w:hAnsi="新宋体" w:eastAsia="新宋体" w:cs="新宋体"/>
                <w:kern w:val="0"/>
                <w:sz w:val="24"/>
                <w:szCs w:val="22"/>
                <w:lang w:val="zh-CN"/>
              </w:rPr>
            </w:pPr>
          </w:p>
        </w:tc>
        <w:tc>
          <w:tcPr>
            <w:tcW w:w="873" w:type="dxa"/>
          </w:tcPr>
          <w:p w14:paraId="10FE15ED">
            <w:pPr>
              <w:tabs>
                <w:tab w:val="left" w:pos="840"/>
              </w:tabs>
              <w:spacing w:line="400" w:lineRule="exact"/>
              <w:ind w:firstLine="480" w:firstLineChars="200"/>
              <w:rPr>
                <w:rFonts w:ascii="新宋体" w:hAnsi="新宋体" w:eastAsia="新宋体" w:cs="新宋体"/>
                <w:kern w:val="0"/>
                <w:sz w:val="24"/>
                <w:szCs w:val="22"/>
                <w:lang w:val="zh-CN"/>
              </w:rPr>
            </w:pPr>
          </w:p>
        </w:tc>
      </w:tr>
    </w:tbl>
    <w:p w14:paraId="724F8689">
      <w:pPr>
        <w:numPr>
          <w:ilvl w:val="0"/>
          <w:numId w:val="3"/>
        </w:num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本表应按照采购分项报价表中“产品名称”及采购一览表中产品序号的指标逐项填写，不得遗漏。</w:t>
      </w:r>
    </w:p>
    <w:p w14:paraId="35E8D4E7">
      <w:pPr>
        <w:tabs>
          <w:tab w:val="left" w:pos="840"/>
        </w:tabs>
        <w:spacing w:line="400" w:lineRule="exact"/>
        <w:rPr>
          <w:rFonts w:ascii="宋体" w:hAnsi="宋体" w:cs="宋体"/>
          <w:color w:val="000000"/>
          <w:sz w:val="28"/>
          <w:szCs w:val="28"/>
        </w:rPr>
      </w:pP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2、“投标产品技术参数、指标”</w:t>
      </w:r>
      <w:r>
        <w:rPr>
          <w:rFonts w:hint="eastAsia" w:ascii="新宋体" w:hAnsi="新宋体" w:eastAsia="新宋体" w:cs="新宋体"/>
          <w:kern w:val="0"/>
          <w:sz w:val="24"/>
          <w:szCs w:val="22"/>
          <w:u w:val="single"/>
          <w:lang w:val="zh-CN"/>
        </w:rPr>
        <w:t>必须与谈判响应文件中提供的产品检测报告、生产厂家出具的产品彩页等证明材料的实质性响应情况相一致。</w:t>
      </w:r>
    </w:p>
    <w:p w14:paraId="4D5A61DB">
      <w:pPr>
        <w:pStyle w:val="34"/>
        <w:rPr>
          <w:rFonts w:ascii="宋体" w:hAnsi="宋体" w:cs="宋体"/>
          <w:color w:val="000000"/>
        </w:rPr>
      </w:pPr>
    </w:p>
    <w:p w14:paraId="787A4B2B">
      <w:pPr>
        <w:rPr>
          <w:rFonts w:ascii="宋体" w:hAnsi="宋体" w:cs="宋体"/>
          <w:color w:val="000000"/>
          <w:sz w:val="28"/>
          <w:szCs w:val="28"/>
        </w:rPr>
      </w:pPr>
    </w:p>
    <w:p w14:paraId="0534EB1E">
      <w:pPr>
        <w:pStyle w:val="34"/>
      </w:pPr>
    </w:p>
    <w:p w14:paraId="5F8DCDCD">
      <w:pPr>
        <w:tabs>
          <w:tab w:val="left" w:pos="840"/>
        </w:tabs>
        <w:spacing w:line="400" w:lineRule="exact"/>
        <w:ind w:firstLine="5060" w:firstLineChars="2100"/>
        <w:rPr>
          <w:rFonts w:ascii="新宋体" w:hAnsi="新宋体" w:eastAsia="新宋体" w:cs="新宋体"/>
          <w:b/>
          <w:bCs/>
          <w:kern w:val="0"/>
          <w:sz w:val="24"/>
          <w:szCs w:val="22"/>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新宋体" w:hAnsi="新宋体" w:eastAsia="新宋体" w:cs="新宋体"/>
          <w:b/>
          <w:bCs/>
          <w:kern w:val="0"/>
          <w:sz w:val="24"/>
          <w:szCs w:val="22"/>
        </w:rPr>
        <w:t>：       （公章）</w:t>
      </w:r>
    </w:p>
    <w:p w14:paraId="3DC8C4E6">
      <w:pPr>
        <w:tabs>
          <w:tab w:val="left" w:pos="840"/>
        </w:tabs>
        <w:spacing w:line="400" w:lineRule="exact"/>
        <w:ind w:firstLine="2891" w:firstLineChars="1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70" w:name="_Toc3277_WPSOffice_Level3"/>
      <w:r>
        <w:rPr>
          <w:rFonts w:hint="eastAsia" w:ascii="新宋体" w:hAnsi="新宋体" w:eastAsia="新宋体" w:cs="新宋体"/>
          <w:b/>
          <w:bCs/>
          <w:kern w:val="0"/>
          <w:sz w:val="24"/>
          <w:szCs w:val="22"/>
        </w:rPr>
        <w:t>法定代表人或委托代理人：       （签字或盖章）</w:t>
      </w:r>
      <w:bookmarkEnd w:id="470"/>
    </w:p>
    <w:p w14:paraId="066698F4">
      <w:pPr>
        <w:tabs>
          <w:tab w:val="left" w:pos="840"/>
        </w:tabs>
        <w:spacing w:line="400" w:lineRule="exact"/>
        <w:ind w:firstLine="2891" w:firstLineChars="1200"/>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71" w:name="_Toc22450_WPSOffice_Level3"/>
      <w:r>
        <w:rPr>
          <w:rFonts w:hint="eastAsia" w:ascii="新宋体" w:hAnsi="新宋体" w:eastAsia="新宋体" w:cs="新宋体"/>
          <w:b/>
          <w:bCs/>
          <w:kern w:val="0"/>
          <w:sz w:val="24"/>
          <w:szCs w:val="22"/>
        </w:rPr>
        <w:t>年   月  日</w:t>
      </w:r>
      <w:bookmarkEnd w:id="471"/>
    </w:p>
    <w:p w14:paraId="791308F2">
      <w:pPr>
        <w:pStyle w:val="34"/>
      </w:pPr>
    </w:p>
    <w:p w14:paraId="25E18C5B"/>
    <w:p w14:paraId="5CCB90E3">
      <w:pPr>
        <w:widowControl/>
        <w:snapToGrid w:val="0"/>
        <w:spacing w:before="156" w:beforeLines="50"/>
        <w:outlineLvl w:val="1"/>
        <w:rPr>
          <w:rFonts w:ascii="宋体" w:hAnsi="宋体" w:cs="宋体"/>
          <w:b/>
          <w:color w:val="000000"/>
          <w:sz w:val="28"/>
          <w:szCs w:val="28"/>
        </w:rPr>
      </w:pPr>
      <w:bookmarkStart w:id="472" w:name="_Toc6913_WPSOffice_Level3"/>
      <w:bookmarkStart w:id="473" w:name="_Toc14547"/>
      <w:bookmarkStart w:id="474" w:name="_Toc7597"/>
      <w:bookmarkStart w:id="475" w:name="_Toc2601"/>
      <w:bookmarkStart w:id="476" w:name="_Toc28501"/>
      <w:bookmarkStart w:id="477" w:name="_Toc18025_WPSOffice_Level3"/>
    </w:p>
    <w:p w14:paraId="21C320DC">
      <w:pPr>
        <w:widowControl/>
        <w:snapToGrid w:val="0"/>
        <w:spacing w:before="156" w:beforeLines="50"/>
        <w:outlineLvl w:val="1"/>
        <w:rPr>
          <w:rFonts w:ascii="宋体" w:hAnsi="宋体" w:cs="宋体"/>
          <w:b/>
          <w:color w:val="000000"/>
          <w:sz w:val="28"/>
          <w:szCs w:val="28"/>
        </w:rPr>
      </w:pPr>
    </w:p>
    <w:p w14:paraId="4A013973">
      <w:pPr>
        <w:widowControl/>
        <w:snapToGrid w:val="0"/>
        <w:spacing w:before="156" w:beforeLines="50"/>
        <w:outlineLvl w:val="1"/>
        <w:rPr>
          <w:rFonts w:ascii="宋体" w:hAnsi="宋体" w:cs="宋体"/>
          <w:b/>
          <w:color w:val="000000"/>
          <w:sz w:val="28"/>
          <w:szCs w:val="28"/>
        </w:rPr>
      </w:pPr>
    </w:p>
    <w:p w14:paraId="1DE37EAE">
      <w:pPr>
        <w:widowControl/>
        <w:snapToGrid w:val="0"/>
        <w:spacing w:before="156" w:beforeLines="50"/>
        <w:outlineLvl w:val="1"/>
        <w:rPr>
          <w:rFonts w:ascii="宋体" w:hAnsi="宋体" w:cs="宋体"/>
          <w:b/>
          <w:color w:val="000000"/>
          <w:sz w:val="28"/>
          <w:szCs w:val="28"/>
        </w:rPr>
      </w:pPr>
    </w:p>
    <w:p w14:paraId="49C6CE96">
      <w:pPr>
        <w:widowControl/>
        <w:snapToGrid w:val="0"/>
        <w:spacing w:before="156" w:beforeLines="50"/>
        <w:outlineLvl w:val="1"/>
        <w:rPr>
          <w:rFonts w:ascii="宋体" w:hAnsi="宋体" w:cs="宋体"/>
          <w:b/>
          <w:color w:val="000000"/>
          <w:sz w:val="28"/>
          <w:szCs w:val="28"/>
        </w:rPr>
      </w:pPr>
      <w:r>
        <w:rPr>
          <w:rFonts w:hint="eastAsia" w:ascii="宋体" w:hAnsi="宋体" w:cs="宋体"/>
          <w:b/>
          <w:color w:val="000000"/>
          <w:sz w:val="28"/>
          <w:szCs w:val="28"/>
        </w:rPr>
        <w:t>附件13：</w:t>
      </w:r>
      <w:bookmarkEnd w:id="472"/>
      <w:bookmarkEnd w:id="473"/>
      <w:bookmarkEnd w:id="474"/>
      <w:r>
        <w:rPr>
          <w:rFonts w:hint="eastAsia" w:ascii="宋体" w:hAnsi="宋体" w:cs="宋体"/>
          <w:b/>
          <w:color w:val="000000"/>
          <w:sz w:val="28"/>
          <w:szCs w:val="28"/>
        </w:rPr>
        <w:t>产品相关资料（具备履行合同所必须的设备和专业技术能力证明）</w:t>
      </w:r>
      <w:bookmarkEnd w:id="475"/>
      <w:bookmarkEnd w:id="476"/>
      <w:bookmarkEnd w:id="477"/>
    </w:p>
    <w:p w14:paraId="28C5B2E9">
      <w:pPr>
        <w:spacing w:before="156" w:beforeLines="50"/>
        <w:jc w:val="center"/>
        <w:rPr>
          <w:rFonts w:ascii="宋体" w:hAnsi="宋体" w:cs="宋体"/>
          <w:bCs/>
          <w:color w:val="000000"/>
          <w:sz w:val="24"/>
        </w:rPr>
      </w:pPr>
      <w:bookmarkStart w:id="478" w:name="_Toc19683_WPSOffice_Level1"/>
      <w:bookmarkStart w:id="479" w:name="_Toc21309_WPSOffice_Level3"/>
      <w:bookmarkStart w:id="480" w:name="_Toc2954_WPSOffice_Level1"/>
      <w:r>
        <w:rPr>
          <w:rFonts w:hint="eastAsia" w:ascii="宋体" w:hAnsi="宋体" w:cs="宋体"/>
          <w:b/>
          <w:color w:val="000000"/>
          <w:sz w:val="24"/>
          <w:lang w:val="zh-CN"/>
        </w:rPr>
        <w:t>产品相关资料</w:t>
      </w:r>
      <w:bookmarkEnd w:id="478"/>
      <w:bookmarkEnd w:id="479"/>
      <w:bookmarkEnd w:id="480"/>
    </w:p>
    <w:p w14:paraId="1D440B9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根据采购项目内容，响应提供国家认可的质监机构出具的产品的产品检验报告、生产厂家出具的产品彩页（或网页原始截图）等能够证明技术参数响应的相关资料。</w:t>
      </w:r>
    </w:p>
    <w:p w14:paraId="40E91472">
      <w:pPr>
        <w:widowControl/>
        <w:adjustRightInd w:val="0"/>
        <w:snapToGrid w:val="0"/>
        <w:spacing w:before="156" w:beforeLines="50"/>
        <w:jc w:val="left"/>
        <w:rPr>
          <w:rFonts w:ascii="宋体" w:hAnsi="宋体" w:cs="宋体"/>
          <w:spacing w:val="6"/>
          <w:kern w:val="0"/>
          <w:sz w:val="28"/>
          <w:szCs w:val="28"/>
        </w:rPr>
      </w:pPr>
    </w:p>
    <w:p w14:paraId="4456DEB9">
      <w:pPr>
        <w:widowControl/>
        <w:adjustRightInd w:val="0"/>
        <w:snapToGrid w:val="0"/>
        <w:spacing w:before="156" w:beforeLines="50"/>
        <w:jc w:val="left"/>
        <w:rPr>
          <w:rFonts w:ascii="宋体" w:hAnsi="宋体" w:cs="宋体"/>
          <w:spacing w:val="6"/>
          <w:kern w:val="0"/>
          <w:sz w:val="28"/>
          <w:szCs w:val="28"/>
        </w:rPr>
      </w:pPr>
    </w:p>
    <w:p w14:paraId="0DA4F4C3">
      <w:pPr>
        <w:widowControl/>
        <w:adjustRightInd w:val="0"/>
        <w:snapToGrid w:val="0"/>
        <w:spacing w:before="156" w:beforeLines="50"/>
        <w:jc w:val="left"/>
        <w:rPr>
          <w:rFonts w:ascii="宋体" w:hAnsi="宋体" w:cs="宋体"/>
          <w:spacing w:val="6"/>
          <w:kern w:val="0"/>
          <w:sz w:val="28"/>
          <w:szCs w:val="28"/>
        </w:rPr>
      </w:pPr>
    </w:p>
    <w:p w14:paraId="6F46E6FC">
      <w:pPr>
        <w:widowControl/>
        <w:adjustRightInd w:val="0"/>
        <w:snapToGrid w:val="0"/>
        <w:spacing w:before="156" w:beforeLines="50"/>
        <w:jc w:val="left"/>
        <w:rPr>
          <w:rFonts w:ascii="宋体" w:hAnsi="宋体" w:cs="宋体"/>
          <w:spacing w:val="6"/>
          <w:kern w:val="0"/>
          <w:sz w:val="28"/>
          <w:szCs w:val="28"/>
        </w:rPr>
      </w:pPr>
    </w:p>
    <w:p w14:paraId="63B15C6D">
      <w:pPr>
        <w:widowControl/>
        <w:adjustRightInd w:val="0"/>
        <w:snapToGrid w:val="0"/>
        <w:spacing w:before="156" w:beforeLines="50"/>
        <w:jc w:val="left"/>
        <w:rPr>
          <w:rFonts w:ascii="宋体" w:hAnsi="宋体" w:cs="宋体"/>
          <w:spacing w:val="6"/>
          <w:kern w:val="0"/>
          <w:sz w:val="28"/>
          <w:szCs w:val="28"/>
        </w:rPr>
      </w:pPr>
    </w:p>
    <w:p w14:paraId="1A8F2A28">
      <w:pPr>
        <w:widowControl/>
        <w:adjustRightInd w:val="0"/>
        <w:snapToGrid w:val="0"/>
        <w:spacing w:before="156" w:beforeLines="50"/>
        <w:jc w:val="left"/>
        <w:rPr>
          <w:rFonts w:ascii="宋体" w:hAnsi="宋体" w:cs="宋体"/>
          <w:spacing w:val="6"/>
          <w:kern w:val="0"/>
          <w:sz w:val="28"/>
          <w:szCs w:val="28"/>
        </w:rPr>
      </w:pPr>
    </w:p>
    <w:p w14:paraId="6A2ACE73">
      <w:pPr>
        <w:widowControl/>
        <w:adjustRightInd w:val="0"/>
        <w:snapToGrid w:val="0"/>
        <w:spacing w:before="156" w:beforeLines="50"/>
        <w:jc w:val="left"/>
        <w:rPr>
          <w:rFonts w:ascii="宋体" w:hAnsi="宋体" w:cs="宋体"/>
          <w:spacing w:val="6"/>
          <w:kern w:val="0"/>
          <w:sz w:val="28"/>
          <w:szCs w:val="28"/>
        </w:rPr>
      </w:pPr>
    </w:p>
    <w:p w14:paraId="3F37B13D">
      <w:pPr>
        <w:widowControl/>
        <w:adjustRightInd w:val="0"/>
        <w:snapToGrid w:val="0"/>
        <w:spacing w:before="156" w:beforeLines="50"/>
        <w:jc w:val="left"/>
        <w:rPr>
          <w:rFonts w:ascii="宋体" w:hAnsi="宋体" w:cs="宋体"/>
          <w:spacing w:val="6"/>
          <w:kern w:val="0"/>
          <w:sz w:val="28"/>
          <w:szCs w:val="28"/>
        </w:rPr>
      </w:pPr>
    </w:p>
    <w:p w14:paraId="074367D0">
      <w:pPr>
        <w:widowControl/>
        <w:adjustRightInd w:val="0"/>
        <w:snapToGrid w:val="0"/>
        <w:spacing w:before="156" w:beforeLines="50"/>
        <w:jc w:val="left"/>
        <w:rPr>
          <w:rFonts w:ascii="宋体" w:hAnsi="宋体" w:cs="宋体"/>
          <w:spacing w:val="6"/>
          <w:kern w:val="0"/>
          <w:sz w:val="28"/>
          <w:szCs w:val="28"/>
        </w:rPr>
      </w:pPr>
    </w:p>
    <w:p w14:paraId="0E1C0D02">
      <w:pPr>
        <w:widowControl/>
        <w:adjustRightInd w:val="0"/>
        <w:snapToGrid w:val="0"/>
        <w:spacing w:before="156" w:beforeLines="50"/>
        <w:jc w:val="left"/>
        <w:rPr>
          <w:rFonts w:ascii="宋体" w:hAnsi="宋体" w:cs="宋体"/>
          <w:spacing w:val="6"/>
          <w:kern w:val="0"/>
          <w:sz w:val="28"/>
          <w:szCs w:val="28"/>
        </w:rPr>
      </w:pPr>
    </w:p>
    <w:p w14:paraId="4380F5BE">
      <w:pPr>
        <w:widowControl/>
        <w:adjustRightInd w:val="0"/>
        <w:snapToGrid w:val="0"/>
        <w:spacing w:before="156" w:beforeLines="50"/>
        <w:jc w:val="left"/>
        <w:rPr>
          <w:rFonts w:ascii="宋体" w:hAnsi="宋体" w:cs="宋体"/>
          <w:spacing w:val="6"/>
          <w:kern w:val="0"/>
          <w:sz w:val="28"/>
          <w:szCs w:val="28"/>
        </w:rPr>
      </w:pPr>
    </w:p>
    <w:p w14:paraId="13FA3ABD">
      <w:pPr>
        <w:widowControl/>
        <w:adjustRightInd w:val="0"/>
        <w:snapToGrid w:val="0"/>
        <w:spacing w:before="156" w:beforeLines="50"/>
        <w:jc w:val="left"/>
        <w:rPr>
          <w:rFonts w:ascii="宋体" w:hAnsi="宋体" w:cs="宋体"/>
          <w:spacing w:val="6"/>
          <w:kern w:val="0"/>
          <w:sz w:val="28"/>
          <w:szCs w:val="28"/>
        </w:rPr>
      </w:pPr>
    </w:p>
    <w:p w14:paraId="13FE2CF4">
      <w:pPr>
        <w:widowControl/>
        <w:adjustRightInd w:val="0"/>
        <w:snapToGrid w:val="0"/>
        <w:spacing w:before="156" w:beforeLines="50"/>
        <w:jc w:val="left"/>
        <w:rPr>
          <w:rFonts w:ascii="宋体" w:hAnsi="宋体" w:cs="宋体"/>
          <w:spacing w:val="6"/>
          <w:kern w:val="0"/>
          <w:sz w:val="28"/>
          <w:szCs w:val="28"/>
        </w:rPr>
      </w:pPr>
    </w:p>
    <w:p w14:paraId="178CE393">
      <w:pPr>
        <w:widowControl/>
        <w:adjustRightInd w:val="0"/>
        <w:snapToGrid w:val="0"/>
        <w:spacing w:before="156" w:beforeLines="50"/>
        <w:jc w:val="left"/>
        <w:rPr>
          <w:rFonts w:ascii="宋体" w:hAnsi="宋体" w:cs="宋体"/>
          <w:spacing w:val="6"/>
          <w:kern w:val="0"/>
          <w:sz w:val="28"/>
          <w:szCs w:val="28"/>
        </w:rPr>
      </w:pPr>
    </w:p>
    <w:p w14:paraId="346B8AEB">
      <w:pPr>
        <w:widowControl/>
        <w:adjustRightInd w:val="0"/>
        <w:snapToGrid w:val="0"/>
        <w:spacing w:before="156" w:beforeLines="50"/>
        <w:jc w:val="left"/>
        <w:rPr>
          <w:rFonts w:ascii="宋体" w:hAnsi="宋体" w:cs="宋体"/>
          <w:spacing w:val="6"/>
          <w:kern w:val="0"/>
          <w:sz w:val="28"/>
          <w:szCs w:val="28"/>
        </w:rPr>
      </w:pPr>
    </w:p>
    <w:p w14:paraId="4CD28C91">
      <w:pPr>
        <w:widowControl/>
        <w:adjustRightInd w:val="0"/>
        <w:snapToGrid w:val="0"/>
        <w:spacing w:before="156" w:beforeLines="50"/>
        <w:jc w:val="left"/>
        <w:rPr>
          <w:rFonts w:ascii="宋体" w:hAnsi="宋体" w:cs="宋体"/>
          <w:spacing w:val="6"/>
          <w:kern w:val="0"/>
          <w:sz w:val="28"/>
          <w:szCs w:val="28"/>
        </w:rPr>
      </w:pPr>
    </w:p>
    <w:p w14:paraId="039B3042">
      <w:pPr>
        <w:widowControl/>
        <w:adjustRightInd w:val="0"/>
        <w:snapToGrid w:val="0"/>
        <w:spacing w:before="156" w:beforeLines="50"/>
        <w:jc w:val="left"/>
        <w:rPr>
          <w:rFonts w:ascii="宋体" w:hAnsi="宋体" w:cs="宋体"/>
          <w:spacing w:val="6"/>
          <w:kern w:val="0"/>
          <w:sz w:val="28"/>
          <w:szCs w:val="28"/>
        </w:rPr>
      </w:pPr>
    </w:p>
    <w:p w14:paraId="51C316C3">
      <w:pPr>
        <w:widowControl/>
        <w:adjustRightInd w:val="0"/>
        <w:snapToGrid w:val="0"/>
        <w:spacing w:before="156" w:beforeLines="50"/>
        <w:jc w:val="left"/>
        <w:rPr>
          <w:rFonts w:ascii="宋体" w:hAnsi="宋体" w:cs="宋体"/>
          <w:spacing w:val="6"/>
          <w:kern w:val="0"/>
          <w:sz w:val="28"/>
          <w:szCs w:val="28"/>
        </w:rPr>
      </w:pPr>
    </w:p>
    <w:p w14:paraId="0500E7CF">
      <w:pPr>
        <w:widowControl/>
        <w:snapToGrid w:val="0"/>
        <w:spacing w:before="156" w:beforeLines="50"/>
        <w:outlineLvl w:val="1"/>
        <w:rPr>
          <w:rFonts w:ascii="宋体" w:hAnsi="宋体" w:cs="宋体"/>
          <w:b/>
          <w:color w:val="000000"/>
          <w:sz w:val="28"/>
          <w:szCs w:val="28"/>
        </w:rPr>
      </w:pPr>
      <w:bookmarkStart w:id="481" w:name="_Toc3146_WPSOffice_Level3"/>
      <w:bookmarkStart w:id="482" w:name="_Toc31301_WPSOffice_Level3"/>
      <w:bookmarkStart w:id="483" w:name="_Toc10368"/>
      <w:bookmarkStart w:id="484" w:name="_Toc17566"/>
      <w:bookmarkStart w:id="485" w:name="_Toc4925"/>
      <w:bookmarkStart w:id="486" w:name="_Toc11887"/>
    </w:p>
    <w:p w14:paraId="283F5AF0">
      <w:pPr>
        <w:widowControl/>
        <w:snapToGrid w:val="0"/>
        <w:spacing w:before="156" w:beforeLines="50"/>
        <w:outlineLvl w:val="1"/>
        <w:rPr>
          <w:rFonts w:ascii="宋体" w:hAnsi="宋体" w:cs="宋体"/>
          <w:b/>
          <w:color w:val="000000"/>
          <w:sz w:val="28"/>
          <w:szCs w:val="28"/>
        </w:rPr>
      </w:pPr>
    </w:p>
    <w:p w14:paraId="38363D6C">
      <w:pPr>
        <w:widowControl/>
        <w:snapToGrid w:val="0"/>
        <w:spacing w:before="156" w:beforeLines="50"/>
        <w:outlineLvl w:val="1"/>
        <w:rPr>
          <w:rFonts w:ascii="宋体" w:hAnsi="宋体" w:cs="宋体"/>
          <w:b/>
          <w:color w:val="000000"/>
          <w:sz w:val="28"/>
          <w:szCs w:val="28"/>
        </w:rPr>
      </w:pPr>
    </w:p>
    <w:p w14:paraId="62779C27">
      <w:pPr>
        <w:widowControl/>
        <w:snapToGrid w:val="0"/>
        <w:spacing w:before="156" w:beforeLines="50"/>
        <w:ind w:firstLine="1405" w:firstLineChars="500"/>
        <w:outlineLvl w:val="1"/>
        <w:rPr>
          <w:rFonts w:ascii="宋体" w:hAnsi="宋体" w:cs="宋体"/>
          <w:b/>
          <w:color w:val="000000"/>
          <w:sz w:val="28"/>
          <w:szCs w:val="28"/>
        </w:rPr>
      </w:pPr>
      <w:r>
        <w:rPr>
          <w:rFonts w:hint="eastAsia" w:ascii="宋体" w:hAnsi="宋体" w:cs="宋体"/>
          <w:b/>
          <w:color w:val="000000"/>
          <w:sz w:val="28"/>
          <w:szCs w:val="28"/>
        </w:rPr>
        <w:t>供应商认为在其他方面有必要说明的事项</w:t>
      </w:r>
    </w:p>
    <w:p w14:paraId="5776C822">
      <w:pPr>
        <w:tabs>
          <w:tab w:val="left" w:pos="840"/>
        </w:tabs>
        <w:spacing w:line="400" w:lineRule="exact"/>
        <w:jc w:val="center"/>
        <w:rPr>
          <w:rFonts w:ascii="新宋体" w:hAnsi="新宋体" w:eastAsia="新宋体" w:cs="新宋体"/>
          <w:kern w:val="0"/>
          <w:sz w:val="24"/>
          <w:szCs w:val="22"/>
        </w:rPr>
      </w:pPr>
      <w:r>
        <w:rPr>
          <w:rFonts w:hint="eastAsia" w:ascii="新宋体" w:hAnsi="新宋体" w:eastAsia="新宋体" w:cs="新宋体"/>
          <w:kern w:val="0"/>
          <w:sz w:val="24"/>
          <w:szCs w:val="22"/>
        </w:rPr>
        <w:t>供应商认为在其他方面有必要说明的事项（格式自定）</w:t>
      </w:r>
    </w:p>
    <w:p w14:paraId="11699173">
      <w:pPr>
        <w:rPr>
          <w:rFonts w:ascii="宋体" w:hAnsi="宋体" w:cs="宋体"/>
          <w:b/>
          <w:color w:val="000000"/>
          <w:sz w:val="28"/>
          <w:szCs w:val="28"/>
        </w:rPr>
      </w:pPr>
    </w:p>
    <w:p w14:paraId="633F6345">
      <w:pPr>
        <w:pStyle w:val="34"/>
        <w:rPr>
          <w:rFonts w:ascii="宋体" w:hAnsi="宋体" w:cs="宋体"/>
          <w:b/>
          <w:bCs w:val="0"/>
          <w:color w:val="000000"/>
        </w:rPr>
      </w:pPr>
    </w:p>
    <w:p w14:paraId="70C8905C">
      <w:pPr>
        <w:rPr>
          <w:rFonts w:ascii="宋体" w:hAnsi="宋体" w:cs="宋体"/>
          <w:b/>
          <w:color w:val="000000"/>
          <w:sz w:val="28"/>
          <w:szCs w:val="28"/>
        </w:rPr>
      </w:pPr>
    </w:p>
    <w:p w14:paraId="118FD415">
      <w:pPr>
        <w:pStyle w:val="34"/>
        <w:rPr>
          <w:rFonts w:ascii="宋体" w:hAnsi="宋体" w:cs="宋体"/>
          <w:b/>
          <w:bCs w:val="0"/>
          <w:color w:val="000000"/>
        </w:rPr>
      </w:pPr>
    </w:p>
    <w:p w14:paraId="7A96CBEC">
      <w:pPr>
        <w:rPr>
          <w:rFonts w:ascii="宋体" w:hAnsi="宋体" w:cs="宋体"/>
          <w:b/>
          <w:color w:val="000000"/>
          <w:sz w:val="28"/>
          <w:szCs w:val="28"/>
        </w:rPr>
      </w:pPr>
    </w:p>
    <w:p w14:paraId="001A7B73">
      <w:pPr>
        <w:pStyle w:val="34"/>
        <w:rPr>
          <w:rFonts w:ascii="宋体" w:hAnsi="宋体" w:cs="宋体"/>
          <w:b/>
          <w:bCs w:val="0"/>
          <w:color w:val="000000"/>
        </w:rPr>
      </w:pPr>
    </w:p>
    <w:p w14:paraId="6054F54B">
      <w:pPr>
        <w:rPr>
          <w:rFonts w:ascii="宋体" w:hAnsi="宋体" w:cs="宋体"/>
          <w:b/>
          <w:color w:val="000000"/>
          <w:sz w:val="28"/>
          <w:szCs w:val="28"/>
        </w:rPr>
      </w:pPr>
    </w:p>
    <w:p w14:paraId="797A705A">
      <w:pPr>
        <w:pStyle w:val="34"/>
        <w:rPr>
          <w:rFonts w:ascii="宋体" w:hAnsi="宋体" w:cs="宋体"/>
          <w:b/>
          <w:bCs w:val="0"/>
          <w:color w:val="000000"/>
        </w:rPr>
      </w:pPr>
    </w:p>
    <w:p w14:paraId="7359E896">
      <w:pPr>
        <w:rPr>
          <w:rFonts w:ascii="宋体" w:hAnsi="宋体" w:cs="宋体"/>
          <w:b/>
          <w:color w:val="000000"/>
          <w:sz w:val="28"/>
          <w:szCs w:val="28"/>
        </w:rPr>
      </w:pPr>
    </w:p>
    <w:p w14:paraId="1FE6C011">
      <w:pPr>
        <w:pStyle w:val="34"/>
        <w:rPr>
          <w:rFonts w:ascii="宋体" w:hAnsi="宋体" w:cs="宋体"/>
          <w:b/>
          <w:bCs w:val="0"/>
          <w:color w:val="000000"/>
        </w:rPr>
      </w:pPr>
    </w:p>
    <w:p w14:paraId="3086CD31">
      <w:pPr>
        <w:rPr>
          <w:rFonts w:ascii="宋体" w:hAnsi="宋体" w:cs="宋体"/>
          <w:b/>
          <w:color w:val="000000"/>
          <w:sz w:val="28"/>
          <w:szCs w:val="28"/>
        </w:rPr>
      </w:pPr>
    </w:p>
    <w:p w14:paraId="0A02AFC8">
      <w:pPr>
        <w:pStyle w:val="34"/>
        <w:rPr>
          <w:rFonts w:ascii="宋体" w:hAnsi="宋体" w:cs="宋体"/>
          <w:b/>
          <w:bCs w:val="0"/>
          <w:color w:val="000000"/>
        </w:rPr>
      </w:pPr>
    </w:p>
    <w:p w14:paraId="7403FB97">
      <w:pPr>
        <w:rPr>
          <w:rFonts w:ascii="宋体" w:hAnsi="宋体" w:cs="宋体"/>
          <w:b/>
          <w:color w:val="000000"/>
          <w:sz w:val="28"/>
          <w:szCs w:val="28"/>
        </w:rPr>
      </w:pPr>
    </w:p>
    <w:p w14:paraId="41F2FF37">
      <w:pPr>
        <w:widowControl/>
        <w:snapToGrid w:val="0"/>
        <w:spacing w:before="156" w:beforeLines="50"/>
        <w:outlineLvl w:val="1"/>
        <w:rPr>
          <w:rFonts w:ascii="宋体" w:hAnsi="宋体" w:cs="宋体"/>
          <w:b/>
          <w:color w:val="000000"/>
          <w:sz w:val="28"/>
          <w:szCs w:val="28"/>
        </w:rPr>
      </w:pPr>
    </w:p>
    <w:p w14:paraId="57270BCB">
      <w:pPr>
        <w:widowControl/>
        <w:snapToGrid w:val="0"/>
        <w:spacing w:before="156" w:beforeLines="50"/>
        <w:outlineLvl w:val="1"/>
        <w:rPr>
          <w:rFonts w:ascii="宋体" w:hAnsi="宋体" w:cs="宋体"/>
          <w:b/>
          <w:color w:val="000000"/>
          <w:sz w:val="28"/>
          <w:szCs w:val="28"/>
        </w:rPr>
      </w:pPr>
      <w:r>
        <w:rPr>
          <w:rFonts w:hint="eastAsia" w:ascii="宋体" w:hAnsi="宋体" w:cs="宋体"/>
          <w:b/>
          <w:color w:val="000000"/>
          <w:sz w:val="28"/>
          <w:szCs w:val="28"/>
        </w:rPr>
        <w:t>附件14：享受政府采购政策优惠的证明资料</w:t>
      </w:r>
      <w:bookmarkEnd w:id="481"/>
      <w:bookmarkEnd w:id="482"/>
      <w:bookmarkEnd w:id="483"/>
      <w:bookmarkEnd w:id="484"/>
      <w:bookmarkEnd w:id="485"/>
      <w:bookmarkEnd w:id="486"/>
    </w:p>
    <w:p w14:paraId="2AB04AA2">
      <w:pPr>
        <w:tabs>
          <w:tab w:val="left" w:pos="840"/>
        </w:tabs>
        <w:spacing w:line="400" w:lineRule="exact"/>
        <w:jc w:val="center"/>
        <w:rPr>
          <w:rFonts w:ascii="新宋体" w:hAnsi="新宋体" w:eastAsia="新宋体" w:cs="新宋体"/>
          <w:kern w:val="0"/>
          <w:sz w:val="24"/>
          <w:szCs w:val="22"/>
        </w:rPr>
      </w:pPr>
      <w:bookmarkStart w:id="487" w:name="_Toc25276"/>
      <w:r>
        <w:rPr>
          <w:rFonts w:hint="eastAsia" w:ascii="新宋体" w:hAnsi="新宋体" w:eastAsia="新宋体" w:cs="新宋体"/>
          <w:kern w:val="0"/>
          <w:sz w:val="24"/>
          <w:szCs w:val="22"/>
        </w:rPr>
        <w:t>1.节能产品、环境标志产品证明材料</w:t>
      </w:r>
      <w:bookmarkEnd w:id="487"/>
    </w:p>
    <w:p w14:paraId="08111F95">
      <w:pPr>
        <w:tabs>
          <w:tab w:val="left" w:pos="840"/>
        </w:tabs>
        <w:spacing w:line="400" w:lineRule="exact"/>
        <w:ind w:firstLine="480" w:firstLineChars="200"/>
        <w:rPr>
          <w:rFonts w:ascii="宋体" w:hAnsi="宋体" w:cs="宋体"/>
          <w:sz w:val="28"/>
          <w:szCs w:val="28"/>
        </w:rPr>
      </w:pPr>
      <w:r>
        <w:rPr>
          <w:rFonts w:hint="eastAsia" w:ascii="新宋体" w:hAnsi="新宋体" w:eastAsia="新宋体" w:cs="新宋体"/>
          <w:kern w:val="0"/>
          <w:sz w:val="24"/>
          <w:szCs w:val="22"/>
          <w:lang w:val="zh-CN"/>
        </w:rPr>
        <w:t>产品属于品目清单范围的，实施政府优先采购和强制采购。供应商应提供国家确定的认证机构出具的、处于有效期之内的节能产品、环境标志产品认证证书，并加盖供应商单位公章。</w:t>
      </w:r>
    </w:p>
    <w:p w14:paraId="51E90CFF">
      <w:pPr>
        <w:adjustRightInd w:val="0"/>
        <w:snapToGrid w:val="0"/>
        <w:spacing w:before="156" w:beforeLines="50"/>
        <w:jc w:val="left"/>
        <w:rPr>
          <w:rFonts w:ascii="宋体" w:hAnsi="宋体" w:cs="宋体"/>
          <w:sz w:val="28"/>
          <w:szCs w:val="28"/>
        </w:rPr>
      </w:pPr>
    </w:p>
    <w:p w14:paraId="6BC7C299">
      <w:pPr>
        <w:adjustRightInd w:val="0"/>
        <w:snapToGrid w:val="0"/>
        <w:spacing w:before="156" w:beforeLines="50"/>
        <w:ind w:firstLine="560" w:firstLineChars="200"/>
        <w:jc w:val="left"/>
        <w:rPr>
          <w:rFonts w:ascii="宋体" w:hAnsi="宋体" w:cs="宋体"/>
          <w:sz w:val="28"/>
          <w:szCs w:val="28"/>
        </w:rPr>
      </w:pPr>
    </w:p>
    <w:p w14:paraId="0B12BBD4">
      <w:pPr>
        <w:widowControl/>
        <w:snapToGrid w:val="0"/>
        <w:spacing w:before="156" w:beforeLines="50"/>
        <w:outlineLvl w:val="1"/>
        <w:rPr>
          <w:rFonts w:ascii="宋体" w:hAnsi="宋体" w:cs="宋体"/>
          <w:b/>
          <w:color w:val="000000"/>
          <w:sz w:val="28"/>
          <w:szCs w:val="28"/>
        </w:rPr>
      </w:pPr>
    </w:p>
    <w:p w14:paraId="04C8792A">
      <w:pPr>
        <w:widowControl/>
        <w:snapToGrid w:val="0"/>
        <w:spacing w:before="156" w:beforeLines="50"/>
        <w:outlineLvl w:val="1"/>
        <w:rPr>
          <w:rFonts w:ascii="宋体" w:hAnsi="宋体" w:cs="宋体"/>
          <w:b/>
          <w:color w:val="000000"/>
          <w:sz w:val="28"/>
          <w:szCs w:val="28"/>
        </w:rPr>
      </w:pPr>
    </w:p>
    <w:p w14:paraId="0142DBC8">
      <w:pPr>
        <w:widowControl/>
        <w:snapToGrid w:val="0"/>
        <w:spacing w:before="156" w:beforeLines="50"/>
        <w:outlineLvl w:val="1"/>
        <w:rPr>
          <w:rFonts w:ascii="宋体" w:hAnsi="宋体" w:cs="宋体"/>
          <w:b/>
          <w:color w:val="000000"/>
          <w:sz w:val="28"/>
          <w:szCs w:val="28"/>
        </w:rPr>
      </w:pPr>
    </w:p>
    <w:p w14:paraId="274D1DF4">
      <w:pPr>
        <w:widowControl/>
        <w:snapToGrid w:val="0"/>
        <w:spacing w:before="156" w:beforeLines="50"/>
        <w:outlineLvl w:val="1"/>
        <w:rPr>
          <w:rFonts w:ascii="宋体" w:hAnsi="宋体" w:cs="宋体"/>
          <w:b/>
          <w:color w:val="000000"/>
          <w:sz w:val="28"/>
          <w:szCs w:val="28"/>
        </w:rPr>
      </w:pPr>
    </w:p>
    <w:p w14:paraId="5E844348">
      <w:pPr>
        <w:widowControl/>
        <w:snapToGrid w:val="0"/>
        <w:spacing w:before="156" w:beforeLines="50"/>
        <w:outlineLvl w:val="1"/>
        <w:rPr>
          <w:rFonts w:ascii="宋体" w:hAnsi="宋体" w:cs="宋体"/>
          <w:b/>
          <w:color w:val="000000"/>
          <w:sz w:val="28"/>
          <w:szCs w:val="28"/>
        </w:rPr>
      </w:pPr>
    </w:p>
    <w:p w14:paraId="5842BA29">
      <w:pPr>
        <w:widowControl/>
        <w:snapToGrid w:val="0"/>
        <w:spacing w:before="156" w:beforeLines="50"/>
        <w:outlineLvl w:val="1"/>
        <w:rPr>
          <w:rFonts w:ascii="宋体" w:hAnsi="宋体" w:cs="宋体"/>
          <w:b/>
          <w:color w:val="000000"/>
          <w:sz w:val="28"/>
          <w:szCs w:val="28"/>
        </w:rPr>
      </w:pPr>
    </w:p>
    <w:p w14:paraId="523D6CF2">
      <w:pPr>
        <w:widowControl/>
        <w:snapToGrid w:val="0"/>
        <w:spacing w:before="156" w:beforeLines="50"/>
        <w:outlineLvl w:val="1"/>
        <w:rPr>
          <w:rFonts w:ascii="宋体" w:hAnsi="宋体" w:cs="宋体"/>
          <w:b/>
          <w:color w:val="000000"/>
          <w:sz w:val="28"/>
          <w:szCs w:val="28"/>
        </w:rPr>
      </w:pPr>
    </w:p>
    <w:p w14:paraId="1758D211">
      <w:pPr>
        <w:widowControl/>
        <w:snapToGrid w:val="0"/>
        <w:spacing w:before="156" w:beforeLines="50"/>
        <w:outlineLvl w:val="1"/>
        <w:rPr>
          <w:rFonts w:ascii="宋体" w:hAnsi="宋体" w:cs="宋体"/>
          <w:b/>
          <w:color w:val="000000"/>
          <w:sz w:val="28"/>
          <w:szCs w:val="28"/>
        </w:rPr>
      </w:pPr>
    </w:p>
    <w:p w14:paraId="001CCB0A">
      <w:pPr>
        <w:rPr>
          <w:rFonts w:ascii="宋体" w:hAnsi="宋体" w:cs="宋体"/>
          <w:b/>
          <w:color w:val="000000"/>
          <w:sz w:val="28"/>
          <w:szCs w:val="28"/>
        </w:rPr>
      </w:pPr>
    </w:p>
    <w:p w14:paraId="658B8DB4">
      <w:pPr>
        <w:rPr>
          <w:rFonts w:ascii="宋体" w:hAnsi="宋体" w:cs="宋体"/>
          <w:b/>
          <w:color w:val="000000"/>
          <w:sz w:val="28"/>
          <w:szCs w:val="28"/>
        </w:rPr>
      </w:pPr>
    </w:p>
    <w:p w14:paraId="04F97A02">
      <w:pPr>
        <w:rPr>
          <w:rFonts w:ascii="宋体" w:hAnsi="宋体" w:cs="宋体"/>
          <w:b/>
          <w:color w:val="000000"/>
          <w:sz w:val="28"/>
          <w:szCs w:val="28"/>
        </w:rPr>
      </w:pPr>
    </w:p>
    <w:p w14:paraId="13FA55AF">
      <w:pPr>
        <w:rPr>
          <w:rFonts w:ascii="宋体" w:hAnsi="宋体" w:cs="宋体"/>
          <w:b/>
          <w:color w:val="000000"/>
          <w:sz w:val="28"/>
          <w:szCs w:val="28"/>
        </w:rPr>
      </w:pPr>
    </w:p>
    <w:p w14:paraId="5E0E2396">
      <w:pPr>
        <w:rPr>
          <w:rFonts w:ascii="宋体" w:hAnsi="宋体" w:cs="宋体"/>
          <w:b/>
          <w:color w:val="000000"/>
          <w:sz w:val="28"/>
          <w:szCs w:val="28"/>
        </w:rPr>
      </w:pPr>
    </w:p>
    <w:p w14:paraId="5F8DA4CE">
      <w:pPr>
        <w:rPr>
          <w:rFonts w:ascii="宋体" w:hAnsi="宋体" w:cs="宋体"/>
          <w:b/>
          <w:color w:val="000000"/>
          <w:sz w:val="28"/>
          <w:szCs w:val="28"/>
        </w:rPr>
      </w:pPr>
    </w:p>
    <w:p w14:paraId="420E6628">
      <w:pPr>
        <w:rPr>
          <w:rFonts w:ascii="宋体" w:hAnsi="宋体" w:cs="宋体"/>
          <w:b/>
          <w:color w:val="000000"/>
          <w:sz w:val="28"/>
          <w:szCs w:val="28"/>
        </w:rPr>
      </w:pPr>
    </w:p>
    <w:p w14:paraId="0C73541C">
      <w:pPr>
        <w:rPr>
          <w:rFonts w:ascii="宋体" w:hAnsi="宋体" w:cs="宋体"/>
          <w:b/>
          <w:color w:val="000000"/>
          <w:sz w:val="28"/>
          <w:szCs w:val="28"/>
        </w:rPr>
      </w:pPr>
    </w:p>
    <w:p w14:paraId="7877F9B7">
      <w:pPr>
        <w:rPr>
          <w:rFonts w:ascii="宋体" w:hAnsi="宋体" w:cs="宋体"/>
          <w:b/>
          <w:color w:val="000000"/>
          <w:sz w:val="28"/>
          <w:szCs w:val="28"/>
        </w:rPr>
      </w:pPr>
    </w:p>
    <w:p w14:paraId="60D16C36">
      <w:pPr>
        <w:tabs>
          <w:tab w:val="left" w:pos="840"/>
        </w:tabs>
        <w:spacing w:line="400" w:lineRule="exact"/>
        <w:jc w:val="center"/>
        <w:rPr>
          <w:rFonts w:ascii="新宋体" w:hAnsi="新宋体" w:eastAsia="新宋体" w:cs="新宋体"/>
          <w:kern w:val="0"/>
          <w:sz w:val="24"/>
          <w:szCs w:val="22"/>
        </w:rPr>
      </w:pPr>
      <w:bookmarkStart w:id="488" w:name="_Toc6454"/>
      <w:bookmarkStart w:id="489" w:name="_Toc31539"/>
      <w:bookmarkStart w:id="490" w:name="_Toc22784_WPSOffice_Level3"/>
      <w:r>
        <w:rPr>
          <w:rFonts w:hint="eastAsia" w:ascii="新宋体" w:hAnsi="新宋体" w:eastAsia="新宋体" w:cs="新宋体"/>
          <w:kern w:val="0"/>
          <w:sz w:val="24"/>
          <w:szCs w:val="22"/>
        </w:rPr>
        <w:t>2.中小企业声明函</w:t>
      </w:r>
      <w:bookmarkEnd w:id="488"/>
      <w:bookmarkEnd w:id="489"/>
      <w:bookmarkEnd w:id="490"/>
    </w:p>
    <w:p w14:paraId="3B2500A8">
      <w:pPr>
        <w:tabs>
          <w:tab w:val="left" w:pos="840"/>
        </w:tabs>
        <w:spacing w:line="400" w:lineRule="exact"/>
        <w:jc w:val="center"/>
        <w:rPr>
          <w:rFonts w:ascii="新宋体" w:hAnsi="新宋体" w:eastAsia="新宋体" w:cs="新宋体"/>
          <w:kern w:val="0"/>
          <w:sz w:val="24"/>
          <w:szCs w:val="22"/>
          <w:lang w:val="zh-CN"/>
        </w:rPr>
      </w:pPr>
      <w:bookmarkStart w:id="491" w:name="_Toc3019_WPSOffice_Level3"/>
      <w:bookmarkStart w:id="492" w:name="_Toc1901_WPSOffice_Level3"/>
      <w:r>
        <w:rPr>
          <w:rFonts w:hint="eastAsia" w:ascii="新宋体" w:hAnsi="新宋体" w:eastAsia="新宋体" w:cs="新宋体"/>
          <w:kern w:val="0"/>
          <w:sz w:val="24"/>
          <w:szCs w:val="22"/>
          <w:lang w:val="zh-CN"/>
        </w:rPr>
        <w:t>(不满足以下条件的无需填写)</w:t>
      </w:r>
      <w:bookmarkEnd w:id="491"/>
      <w:bookmarkEnd w:id="492"/>
    </w:p>
    <w:p w14:paraId="7A4469AE">
      <w:pPr>
        <w:widowControl/>
        <w:adjustRightInd w:val="0"/>
        <w:snapToGrid w:val="0"/>
        <w:ind w:firstLine="480" w:firstLineChars="200"/>
        <w:jc w:val="left"/>
        <w:rPr>
          <w:rFonts w:ascii="新宋体" w:hAnsi="新宋体" w:eastAsia="新宋体" w:cs="新宋体"/>
          <w:kern w:val="0"/>
          <w:sz w:val="24"/>
          <w:szCs w:val="22"/>
          <w:lang w:val="zh-CN"/>
        </w:rPr>
      </w:pPr>
    </w:p>
    <w:p w14:paraId="6D69D2EE">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AA70370">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1. （标的名称） ，属于    （采购文件中明确的所属行业）     行业； 制造商为（ 企业名称）， 从业人员    人， 营业收入为     万元， 资产总额为    万元，属于（中型企业、 小型企业、 微型企业）；</w:t>
      </w:r>
    </w:p>
    <w:p w14:paraId="41AE7D98">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 （标的名称） ，属于  （采购文件中明确的所属行业）    行业； 制造商为（ 企业名称），从业人员    人， 营业收入为    万元， 资产总额为    万元，属于（中型企业、 小型企业、 微型企业）；</w:t>
      </w:r>
    </w:p>
    <w:p w14:paraId="05A23548">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w:t>
      </w:r>
    </w:p>
    <w:p w14:paraId="21030031">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以上企业，不属于大企业的分支机构， 不存在控股股东为大企业的情形， 也不存在与大企业的负责人为同一人的情形。</w:t>
      </w:r>
    </w:p>
    <w:p w14:paraId="0CF5FED3">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本企业对上述声明内容的真实性负责。 如有虚假， 将依法承担相应责任。</w:t>
      </w:r>
    </w:p>
    <w:p w14:paraId="19718C7F">
      <w:pPr>
        <w:widowControl/>
        <w:adjustRightInd w:val="0"/>
        <w:snapToGrid w:val="0"/>
        <w:ind w:firstLine="480" w:firstLineChars="200"/>
        <w:jc w:val="left"/>
        <w:rPr>
          <w:rFonts w:ascii="新宋体" w:hAnsi="新宋体" w:eastAsia="新宋体" w:cs="新宋体"/>
          <w:kern w:val="0"/>
          <w:sz w:val="24"/>
          <w:szCs w:val="22"/>
          <w:lang w:val="zh-CN"/>
        </w:rPr>
      </w:pPr>
    </w:p>
    <w:p w14:paraId="4E7556BB">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注：1、从业人员、营业收入、资产总额填报上一年度数据，无上一年度数据的新成立企业可不填报。</w:t>
      </w:r>
    </w:p>
    <w:p w14:paraId="3E283FC4">
      <w:pPr>
        <w:widowControl/>
        <w:adjustRightInd w:val="0"/>
        <w:snapToGrid w:val="0"/>
        <w:ind w:firstLine="480" w:firstLineChars="200"/>
        <w:jc w:val="left"/>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2、若无此项内容，可不提供此函。</w:t>
      </w:r>
    </w:p>
    <w:p w14:paraId="163B0174">
      <w:pPr>
        <w:widowControl/>
        <w:adjustRightInd w:val="0"/>
        <w:snapToGrid w:val="0"/>
        <w:ind w:firstLine="480" w:firstLineChars="200"/>
        <w:jc w:val="left"/>
        <w:rPr>
          <w:rFonts w:ascii="新宋体" w:hAnsi="新宋体" w:eastAsia="新宋体" w:cs="新宋体"/>
          <w:kern w:val="0"/>
          <w:sz w:val="24"/>
          <w:szCs w:val="22"/>
          <w:lang w:val="zh-CN"/>
        </w:rPr>
      </w:pPr>
    </w:p>
    <w:p w14:paraId="1AED52BD">
      <w:pPr>
        <w:widowControl/>
        <w:adjustRightInd w:val="0"/>
        <w:snapToGrid w:val="0"/>
        <w:ind w:firstLine="480" w:firstLineChars="200"/>
        <w:jc w:val="left"/>
        <w:rPr>
          <w:rFonts w:ascii="新宋体" w:hAnsi="新宋体" w:eastAsia="新宋体" w:cs="新宋体"/>
          <w:kern w:val="0"/>
          <w:sz w:val="24"/>
          <w:szCs w:val="22"/>
          <w:lang w:val="zh-CN"/>
        </w:rPr>
      </w:pPr>
    </w:p>
    <w:p w14:paraId="772283D5">
      <w:pPr>
        <w:widowControl/>
        <w:adjustRightInd w:val="0"/>
        <w:snapToGrid w:val="0"/>
        <w:ind w:firstLine="480" w:firstLineChars="200"/>
        <w:jc w:val="left"/>
        <w:rPr>
          <w:rFonts w:ascii="新宋体" w:hAnsi="新宋体" w:eastAsia="新宋体" w:cs="新宋体"/>
          <w:kern w:val="0"/>
          <w:sz w:val="24"/>
          <w:szCs w:val="22"/>
          <w:lang w:val="zh-CN"/>
        </w:rPr>
      </w:pPr>
    </w:p>
    <w:p w14:paraId="37CB1AB1">
      <w:pPr>
        <w:widowControl/>
        <w:adjustRightInd w:val="0"/>
        <w:snapToGrid w:val="0"/>
        <w:ind w:firstLine="480" w:firstLineChars="200"/>
        <w:jc w:val="left"/>
        <w:rPr>
          <w:rFonts w:ascii="新宋体" w:hAnsi="新宋体" w:eastAsia="新宋体" w:cs="新宋体"/>
          <w:kern w:val="0"/>
          <w:sz w:val="24"/>
          <w:szCs w:val="22"/>
          <w:lang w:val="zh-CN"/>
        </w:rPr>
      </w:pPr>
    </w:p>
    <w:p w14:paraId="5B063246">
      <w:pPr>
        <w:widowControl/>
        <w:adjustRightInd w:val="0"/>
        <w:snapToGrid w:val="0"/>
        <w:ind w:firstLine="480" w:firstLineChars="200"/>
        <w:jc w:val="left"/>
        <w:rPr>
          <w:rFonts w:ascii="新宋体" w:hAnsi="新宋体" w:eastAsia="新宋体" w:cs="新宋体"/>
          <w:kern w:val="0"/>
          <w:sz w:val="24"/>
          <w:szCs w:val="22"/>
          <w:lang w:val="zh-CN"/>
        </w:rPr>
      </w:pPr>
    </w:p>
    <w:p w14:paraId="2A69ACE9">
      <w:pPr>
        <w:widowControl/>
        <w:adjustRightInd w:val="0"/>
        <w:snapToGrid w:val="0"/>
        <w:ind w:firstLine="480" w:firstLineChars="200"/>
        <w:jc w:val="left"/>
        <w:rPr>
          <w:rFonts w:ascii="新宋体" w:hAnsi="新宋体" w:eastAsia="新宋体" w:cs="新宋体"/>
          <w:kern w:val="0"/>
          <w:sz w:val="24"/>
          <w:szCs w:val="22"/>
          <w:lang w:val="zh-CN"/>
        </w:rPr>
      </w:pPr>
    </w:p>
    <w:p w14:paraId="5992461B">
      <w:pPr>
        <w:widowControl/>
        <w:adjustRightInd w:val="0"/>
        <w:snapToGrid w:val="0"/>
        <w:ind w:firstLine="482" w:firstLineChars="200"/>
        <w:jc w:val="lef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企业名称：       （公章）</w:t>
      </w:r>
    </w:p>
    <w:p w14:paraId="4E85A837">
      <w:pPr>
        <w:widowControl/>
        <w:adjustRightInd w:val="0"/>
        <w:snapToGrid w:val="0"/>
        <w:ind w:firstLine="482" w:firstLineChars="200"/>
        <w:jc w:val="left"/>
        <w:rPr>
          <w:rFonts w:ascii="新宋体" w:hAnsi="新宋体" w:eastAsia="新宋体" w:cs="新宋体"/>
          <w:b/>
          <w:bCs/>
          <w:kern w:val="0"/>
          <w:sz w:val="24"/>
          <w:szCs w:val="22"/>
        </w:rPr>
      </w:pPr>
      <w:r>
        <w:rPr>
          <w:rFonts w:hint="eastAsia" w:ascii="新宋体" w:hAnsi="新宋体" w:eastAsia="新宋体" w:cs="新宋体"/>
          <w:b/>
          <w:bCs/>
          <w:kern w:val="0"/>
          <w:sz w:val="24"/>
          <w:szCs w:val="22"/>
          <w:lang w:val="zh-CN"/>
        </w:rPr>
        <w:t xml:space="preserve">    </w:t>
      </w:r>
      <w:r>
        <w:rPr>
          <w:rFonts w:hint="eastAsia" w:ascii="新宋体" w:hAnsi="新宋体" w:eastAsia="新宋体" w:cs="新宋体"/>
          <w:b/>
          <w:bCs/>
          <w:kern w:val="0"/>
          <w:sz w:val="24"/>
          <w:szCs w:val="22"/>
        </w:rPr>
        <w:t xml:space="preserve">                    </w:t>
      </w:r>
    </w:p>
    <w:p w14:paraId="7D15763F">
      <w:pPr>
        <w:widowControl/>
        <w:adjustRightInd w:val="0"/>
        <w:snapToGrid w:val="0"/>
        <w:ind w:firstLine="482" w:firstLineChars="200"/>
        <w:jc w:val="left"/>
        <w:rPr>
          <w:rFonts w:ascii="新宋体" w:hAnsi="新宋体" w:eastAsia="新宋体" w:cs="新宋体"/>
          <w:b/>
          <w:bCs/>
          <w:kern w:val="0"/>
          <w:sz w:val="24"/>
          <w:szCs w:val="22"/>
          <w:lang w:val="zh-CN"/>
        </w:rPr>
      </w:pP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企业法定代表人：       （签字或盖章）</w:t>
      </w:r>
    </w:p>
    <w:p w14:paraId="6EDC2CB9">
      <w:pPr>
        <w:widowControl/>
        <w:adjustRightInd w:val="0"/>
        <w:snapToGrid w:val="0"/>
        <w:ind w:firstLine="482" w:firstLineChars="200"/>
        <w:jc w:val="left"/>
        <w:rPr>
          <w:rFonts w:ascii="新宋体" w:hAnsi="新宋体" w:eastAsia="新宋体" w:cs="新宋体"/>
          <w:b/>
          <w:bCs/>
          <w:kern w:val="0"/>
          <w:sz w:val="24"/>
          <w:szCs w:val="22"/>
          <w:lang w:val="zh-CN"/>
        </w:rPr>
      </w:pPr>
    </w:p>
    <w:p w14:paraId="6A8FB037">
      <w:pPr>
        <w:widowControl/>
        <w:adjustRightInd w:val="0"/>
        <w:snapToGrid w:val="0"/>
        <w:ind w:firstLine="482" w:firstLineChars="200"/>
        <w:jc w:val="left"/>
        <w:rPr>
          <w:rFonts w:ascii="宋体" w:hAnsi="宋体" w:cs="宋体"/>
          <w:b/>
          <w:bCs/>
          <w:spacing w:val="6"/>
          <w:kern w:val="0"/>
          <w:sz w:val="28"/>
          <w:szCs w:val="28"/>
        </w:rPr>
      </w:pPr>
      <w:r>
        <w:rPr>
          <w:rFonts w:hint="eastAsia" w:ascii="新宋体" w:hAnsi="新宋体" w:eastAsia="新宋体" w:cs="新宋体"/>
          <w:b/>
          <w:bCs/>
          <w:kern w:val="0"/>
          <w:sz w:val="24"/>
          <w:szCs w:val="22"/>
        </w:rPr>
        <w:t xml:space="preserve">                                          </w:t>
      </w:r>
      <w:r>
        <w:rPr>
          <w:rFonts w:hint="eastAsia" w:ascii="新宋体" w:hAnsi="新宋体" w:eastAsia="新宋体" w:cs="新宋体"/>
          <w:b/>
          <w:bCs/>
          <w:kern w:val="0"/>
          <w:sz w:val="24"/>
          <w:szCs w:val="22"/>
          <w:lang w:val="zh-CN"/>
        </w:rPr>
        <w:t>年  月  日</w:t>
      </w:r>
    </w:p>
    <w:p w14:paraId="7AC50134">
      <w:pPr>
        <w:widowControl/>
        <w:adjustRightInd w:val="0"/>
        <w:snapToGrid w:val="0"/>
        <w:ind w:firstLine="584" w:firstLineChars="200"/>
        <w:jc w:val="left"/>
        <w:rPr>
          <w:rFonts w:ascii="宋体" w:hAnsi="宋体" w:cs="宋体"/>
          <w:spacing w:val="6"/>
          <w:kern w:val="0"/>
          <w:sz w:val="28"/>
          <w:szCs w:val="28"/>
        </w:rPr>
      </w:pPr>
    </w:p>
    <w:p w14:paraId="76AB8E84">
      <w:pPr>
        <w:widowControl/>
        <w:adjustRightInd w:val="0"/>
        <w:snapToGrid w:val="0"/>
        <w:ind w:firstLine="584" w:firstLineChars="200"/>
        <w:jc w:val="left"/>
        <w:rPr>
          <w:rFonts w:ascii="宋体" w:hAnsi="宋体" w:cs="宋体"/>
          <w:spacing w:val="6"/>
          <w:kern w:val="0"/>
          <w:sz w:val="28"/>
          <w:szCs w:val="28"/>
        </w:rPr>
      </w:pPr>
    </w:p>
    <w:p w14:paraId="19CCB331">
      <w:pPr>
        <w:widowControl/>
        <w:adjustRightInd w:val="0"/>
        <w:snapToGrid w:val="0"/>
        <w:ind w:firstLine="584" w:firstLineChars="200"/>
        <w:jc w:val="left"/>
        <w:rPr>
          <w:rFonts w:ascii="宋体" w:hAnsi="宋体" w:cs="宋体"/>
          <w:spacing w:val="6"/>
          <w:kern w:val="0"/>
          <w:sz w:val="28"/>
          <w:szCs w:val="28"/>
        </w:rPr>
      </w:pPr>
    </w:p>
    <w:p w14:paraId="461A37B8">
      <w:pPr>
        <w:widowControl/>
        <w:adjustRightInd w:val="0"/>
        <w:snapToGrid w:val="0"/>
        <w:ind w:firstLine="584" w:firstLineChars="200"/>
        <w:jc w:val="left"/>
        <w:rPr>
          <w:rFonts w:ascii="宋体" w:hAnsi="宋体" w:cs="宋体"/>
          <w:spacing w:val="6"/>
          <w:kern w:val="0"/>
          <w:sz w:val="28"/>
          <w:szCs w:val="28"/>
        </w:rPr>
      </w:pPr>
    </w:p>
    <w:p w14:paraId="32DF50E9">
      <w:pPr>
        <w:widowControl/>
        <w:adjustRightInd w:val="0"/>
        <w:snapToGrid w:val="0"/>
        <w:ind w:firstLine="584" w:firstLineChars="200"/>
        <w:jc w:val="left"/>
        <w:rPr>
          <w:rFonts w:ascii="宋体" w:hAnsi="宋体" w:cs="宋体"/>
          <w:spacing w:val="6"/>
          <w:kern w:val="0"/>
          <w:sz w:val="28"/>
          <w:szCs w:val="28"/>
        </w:rPr>
      </w:pPr>
    </w:p>
    <w:p w14:paraId="1A24043F">
      <w:pPr>
        <w:widowControl/>
        <w:adjustRightInd w:val="0"/>
        <w:snapToGrid w:val="0"/>
        <w:ind w:firstLine="584" w:firstLineChars="200"/>
        <w:jc w:val="left"/>
        <w:rPr>
          <w:rFonts w:ascii="宋体" w:hAnsi="宋体" w:cs="宋体"/>
          <w:spacing w:val="6"/>
          <w:kern w:val="0"/>
          <w:sz w:val="28"/>
          <w:szCs w:val="28"/>
        </w:rPr>
      </w:pPr>
    </w:p>
    <w:p w14:paraId="72370475">
      <w:pPr>
        <w:widowControl/>
        <w:adjustRightInd w:val="0"/>
        <w:snapToGrid w:val="0"/>
        <w:jc w:val="left"/>
        <w:rPr>
          <w:rFonts w:ascii="宋体" w:hAnsi="宋体" w:cs="宋体"/>
          <w:spacing w:val="6"/>
          <w:kern w:val="0"/>
          <w:sz w:val="28"/>
          <w:szCs w:val="28"/>
        </w:rPr>
      </w:pPr>
    </w:p>
    <w:p w14:paraId="7E7370F4">
      <w:pPr>
        <w:adjustRightInd w:val="0"/>
        <w:snapToGrid w:val="0"/>
        <w:spacing w:before="156" w:beforeLines="50"/>
        <w:jc w:val="center"/>
        <w:rPr>
          <w:rFonts w:ascii="宋体" w:hAnsi="宋体" w:cs="宋体"/>
          <w:sz w:val="28"/>
          <w:szCs w:val="28"/>
        </w:rPr>
      </w:pPr>
      <w:bookmarkStart w:id="493" w:name="_Toc14211_WPSOffice_Level3"/>
      <w:bookmarkStart w:id="494" w:name="_Toc11740"/>
      <w:bookmarkStart w:id="495" w:name="_Toc12160"/>
      <w:r>
        <w:rPr>
          <w:rFonts w:hint="eastAsia" w:ascii="宋体" w:hAnsi="宋体" w:cs="宋体"/>
          <w:sz w:val="28"/>
          <w:szCs w:val="28"/>
        </w:rPr>
        <w:t>3.残疾人福利性单位声明函</w:t>
      </w:r>
      <w:bookmarkEnd w:id="493"/>
      <w:bookmarkEnd w:id="494"/>
      <w:bookmarkEnd w:id="495"/>
    </w:p>
    <w:p w14:paraId="0349F05C">
      <w:pPr>
        <w:adjustRightInd w:val="0"/>
        <w:snapToGrid w:val="0"/>
        <w:jc w:val="center"/>
        <w:rPr>
          <w:rFonts w:ascii="宋体" w:hAnsi="宋体" w:cs="宋体"/>
          <w:bCs/>
          <w:spacing w:val="6"/>
          <w:sz w:val="24"/>
        </w:rPr>
      </w:pPr>
      <w:bookmarkStart w:id="496" w:name="_Toc17469_WPSOffice_Level3"/>
      <w:bookmarkStart w:id="497" w:name="_Toc12079_WPSOffice_Level3"/>
      <w:r>
        <w:rPr>
          <w:rFonts w:hint="eastAsia" w:ascii="宋体" w:hAnsi="宋体" w:cs="宋体"/>
          <w:bCs/>
          <w:spacing w:val="6"/>
          <w:sz w:val="24"/>
        </w:rPr>
        <w:t>(不属于残疾人福利性单位的无需填写)</w:t>
      </w:r>
      <w:bookmarkEnd w:id="496"/>
      <w:bookmarkEnd w:id="497"/>
    </w:p>
    <w:p w14:paraId="3BAACFEB">
      <w:pPr>
        <w:adjustRightInd w:val="0"/>
        <w:snapToGrid w:val="0"/>
        <w:jc w:val="center"/>
        <w:rPr>
          <w:rFonts w:ascii="宋体" w:hAnsi="宋体" w:cs="宋体"/>
          <w:b/>
          <w:spacing w:val="6"/>
          <w:sz w:val="24"/>
        </w:rPr>
      </w:pPr>
    </w:p>
    <w:p w14:paraId="16612E4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 xml:space="preserve">人，安置的残疾人人数 </w:t>
      </w:r>
      <w:r>
        <w:rPr>
          <w:rFonts w:hint="eastAsia" w:ascii="新宋体" w:hAnsi="新宋体" w:eastAsia="新宋体" w:cs="新宋体"/>
          <w:kern w:val="0"/>
          <w:sz w:val="24"/>
          <w:szCs w:val="22"/>
          <w:u w:val="single"/>
          <w:lang w:val="zh-CN"/>
        </w:rPr>
        <w:t xml:space="preserve">     </w:t>
      </w:r>
      <w:r>
        <w:rPr>
          <w:rFonts w:hint="eastAsia" w:ascii="新宋体" w:hAnsi="新宋体" w:eastAsia="新宋体" w:cs="新宋体"/>
          <w:kern w:val="0"/>
          <w:sz w:val="24"/>
          <w:szCs w:val="22"/>
          <w:lang w:val="zh-CN"/>
        </w:rPr>
        <w:t>人。且本单位参加</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lang w:val="zh-CN"/>
        </w:rPr>
        <w:t>单位的</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u w:val="single"/>
        </w:rPr>
        <w:t xml:space="preserve">      </w:t>
      </w:r>
      <w:r>
        <w:rPr>
          <w:rFonts w:hint="eastAsia" w:ascii="新宋体" w:hAnsi="新宋体" w:eastAsia="新宋体" w:cs="新宋体"/>
          <w:kern w:val="0"/>
          <w:sz w:val="24"/>
          <w:szCs w:val="22"/>
          <w:lang w:val="zh-CN"/>
        </w:rPr>
        <w:t>项目采购活动提供本单位制造的货物（由本单位承担工程/提供服务），或者提供其他残疾人福利性单位制造的货物（不包括使用非残疾人福利性单位注册商标的货物）。</w:t>
      </w:r>
    </w:p>
    <w:p w14:paraId="24725256">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本单位对上述声明的真实性负责。如有虚假，将依法承担相应责任。</w:t>
      </w:r>
    </w:p>
    <w:p w14:paraId="2FB2308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本单位对上述声明的真实性负责。如有虚假，将依法承担相应责任。</w:t>
      </w:r>
    </w:p>
    <w:p w14:paraId="3F64BE82">
      <w:pPr>
        <w:spacing w:before="156" w:beforeLines="50"/>
        <w:ind w:firstLine="560" w:firstLineChars="200"/>
        <w:jc w:val="center"/>
        <w:rPr>
          <w:rFonts w:ascii="宋体" w:hAnsi="宋体" w:cs="宋体"/>
          <w:bCs/>
          <w:color w:val="000000"/>
          <w:sz w:val="28"/>
          <w:szCs w:val="28"/>
        </w:rPr>
      </w:pPr>
      <w:r>
        <w:rPr>
          <w:rFonts w:hint="eastAsia" w:ascii="宋体" w:hAnsi="宋体" w:cs="宋体"/>
          <w:bCs/>
          <w:color w:val="000000"/>
          <w:sz w:val="28"/>
          <w:szCs w:val="28"/>
        </w:rPr>
        <w:t xml:space="preserve">               </w:t>
      </w:r>
    </w:p>
    <w:p w14:paraId="16D49C7A">
      <w:pPr>
        <w:spacing w:before="156" w:beforeLines="50"/>
        <w:ind w:firstLine="560" w:firstLineChars="200"/>
        <w:jc w:val="center"/>
        <w:rPr>
          <w:rFonts w:ascii="宋体" w:hAnsi="宋体" w:cs="宋体"/>
          <w:bCs/>
          <w:color w:val="000000"/>
          <w:sz w:val="28"/>
          <w:szCs w:val="28"/>
        </w:rPr>
      </w:pPr>
    </w:p>
    <w:p w14:paraId="3B9B0A5E">
      <w:pPr>
        <w:spacing w:before="156" w:beforeLines="50"/>
        <w:ind w:firstLine="560" w:firstLineChars="200"/>
        <w:jc w:val="center"/>
        <w:rPr>
          <w:rFonts w:ascii="新宋体" w:hAnsi="新宋体" w:eastAsia="新宋体" w:cs="新宋体"/>
          <w:b/>
          <w:bCs/>
          <w:kern w:val="0"/>
          <w:sz w:val="24"/>
          <w:szCs w:val="22"/>
        </w:rPr>
      </w:pPr>
      <w:r>
        <w:rPr>
          <w:rFonts w:hint="eastAsia" w:ascii="宋体" w:hAnsi="宋体" w:cs="宋体"/>
          <w:bCs/>
          <w:color w:val="000000"/>
          <w:sz w:val="28"/>
          <w:szCs w:val="28"/>
        </w:rPr>
        <w:t xml:space="preserve">  </w:t>
      </w:r>
      <w:bookmarkStart w:id="498" w:name="_Toc17628_WPSOffice_Level3"/>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宋体" w:hAnsi="宋体" w:cs="宋体"/>
          <w:bCs/>
          <w:color w:val="000000"/>
          <w:sz w:val="24"/>
        </w:rPr>
        <w:t>：</w:t>
      </w:r>
      <w:r>
        <w:rPr>
          <w:rFonts w:hint="eastAsia" w:ascii="新宋体" w:hAnsi="新宋体" w:eastAsia="新宋体" w:cs="新宋体"/>
          <w:b/>
          <w:bCs/>
          <w:kern w:val="0"/>
          <w:sz w:val="24"/>
          <w:szCs w:val="22"/>
        </w:rPr>
        <w:t xml:space="preserve">       （公章）</w:t>
      </w:r>
      <w:bookmarkEnd w:id="498"/>
    </w:p>
    <w:p w14:paraId="2C1C0398">
      <w:pPr>
        <w:spacing w:before="156" w:beforeLines="50"/>
        <w:ind w:firstLine="482" w:firstLineChars="200"/>
        <w:jc w:val="cente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499" w:name="_Toc32124_WPSOffice_Level3"/>
      <w:r>
        <w:rPr>
          <w:rFonts w:hint="eastAsia" w:ascii="新宋体" w:hAnsi="新宋体" w:eastAsia="新宋体" w:cs="新宋体"/>
          <w:b/>
          <w:bCs/>
          <w:kern w:val="0"/>
          <w:sz w:val="24"/>
          <w:szCs w:val="22"/>
        </w:rPr>
        <w:t>法定代表人或委托代理人：       （签字或盖章）</w:t>
      </w:r>
      <w:bookmarkEnd w:id="499"/>
    </w:p>
    <w:p w14:paraId="7124EF82">
      <w:pPr>
        <w:spacing w:before="156" w:beforeLines="50"/>
        <w:ind w:firstLine="482" w:firstLineChars="200"/>
        <w:jc w:val="cente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w:t>
      </w:r>
      <w:bookmarkStart w:id="500" w:name="_Toc1871_WPSOffice_Level3"/>
      <w:r>
        <w:rPr>
          <w:rFonts w:hint="eastAsia" w:ascii="新宋体" w:hAnsi="新宋体" w:eastAsia="新宋体" w:cs="新宋体"/>
          <w:b/>
          <w:bCs/>
          <w:kern w:val="0"/>
          <w:sz w:val="24"/>
          <w:szCs w:val="22"/>
        </w:rPr>
        <w:t>年   月  日</w:t>
      </w:r>
      <w:bookmarkEnd w:id="500"/>
    </w:p>
    <w:p w14:paraId="28EC6280">
      <w:pPr>
        <w:adjustRightInd w:val="0"/>
        <w:snapToGrid w:val="0"/>
        <w:ind w:firstLine="584" w:firstLineChars="200"/>
        <w:rPr>
          <w:rFonts w:ascii="宋体" w:hAnsi="宋体" w:cs="宋体"/>
          <w:spacing w:val="6"/>
          <w:sz w:val="28"/>
          <w:szCs w:val="28"/>
        </w:rPr>
      </w:pPr>
    </w:p>
    <w:p w14:paraId="5125CD69">
      <w:pPr>
        <w:adjustRightInd w:val="0"/>
        <w:snapToGrid w:val="0"/>
        <w:spacing w:before="156" w:beforeLines="50"/>
        <w:rPr>
          <w:rFonts w:ascii="宋体" w:hAnsi="宋体" w:cs="宋体"/>
          <w:spacing w:val="6"/>
          <w:sz w:val="28"/>
          <w:szCs w:val="28"/>
        </w:rPr>
      </w:pPr>
    </w:p>
    <w:p w14:paraId="5C7116C5">
      <w:pPr>
        <w:spacing w:before="156" w:beforeLines="50"/>
        <w:rPr>
          <w:rFonts w:ascii="宋体" w:hAnsi="宋体" w:cs="宋体"/>
          <w:sz w:val="28"/>
          <w:szCs w:val="28"/>
        </w:rPr>
      </w:pPr>
    </w:p>
    <w:p w14:paraId="09DACAB4">
      <w:pPr>
        <w:spacing w:before="156" w:beforeLines="50"/>
        <w:rPr>
          <w:rFonts w:ascii="宋体" w:hAnsi="宋体" w:cs="宋体"/>
          <w:sz w:val="28"/>
          <w:szCs w:val="28"/>
        </w:rPr>
      </w:pPr>
    </w:p>
    <w:p w14:paraId="13E526D6">
      <w:pPr>
        <w:spacing w:before="156" w:beforeLines="50"/>
        <w:rPr>
          <w:rFonts w:ascii="宋体" w:hAnsi="宋体" w:cs="宋体"/>
          <w:sz w:val="28"/>
          <w:szCs w:val="28"/>
        </w:rPr>
      </w:pPr>
    </w:p>
    <w:p w14:paraId="22743E61">
      <w:pPr>
        <w:spacing w:before="156" w:beforeLines="50"/>
        <w:rPr>
          <w:rFonts w:ascii="宋体" w:hAnsi="宋体" w:cs="宋体"/>
          <w:sz w:val="28"/>
          <w:szCs w:val="28"/>
        </w:rPr>
      </w:pPr>
    </w:p>
    <w:p w14:paraId="1915534A">
      <w:pPr>
        <w:pStyle w:val="34"/>
        <w:rPr>
          <w:rFonts w:ascii="宋体" w:hAnsi="宋体" w:cs="宋体"/>
          <w:bCs w:val="0"/>
        </w:rPr>
      </w:pPr>
    </w:p>
    <w:p w14:paraId="014DB61D"/>
    <w:p w14:paraId="726C33E7"/>
    <w:p w14:paraId="4E8DCD6A">
      <w:pPr>
        <w:widowControl/>
        <w:snapToGrid w:val="0"/>
        <w:spacing w:before="156" w:beforeLines="50"/>
        <w:outlineLvl w:val="1"/>
        <w:rPr>
          <w:rFonts w:ascii="宋体" w:hAnsi="宋体" w:cs="宋体"/>
          <w:b/>
          <w:color w:val="000000"/>
          <w:sz w:val="28"/>
          <w:szCs w:val="28"/>
        </w:rPr>
      </w:pPr>
      <w:bookmarkStart w:id="501" w:name="_Toc21988"/>
      <w:bookmarkStart w:id="502" w:name="_Toc21346"/>
      <w:bookmarkStart w:id="503" w:name="_Toc23033_WPSOffice_Level3"/>
      <w:bookmarkStart w:id="504" w:name="_Toc12068_WPSOffice_Level3"/>
      <w:r>
        <w:rPr>
          <w:rFonts w:hint="eastAsia" w:ascii="宋体" w:hAnsi="宋体" w:cs="宋体"/>
          <w:b/>
          <w:color w:val="000000"/>
          <w:sz w:val="28"/>
          <w:szCs w:val="28"/>
        </w:rPr>
        <w:t>附件15：</w:t>
      </w:r>
      <w:bookmarkEnd w:id="501"/>
      <w:bookmarkEnd w:id="502"/>
      <w:bookmarkEnd w:id="503"/>
      <w:bookmarkEnd w:id="504"/>
      <w:r>
        <w:rPr>
          <w:rFonts w:hint="eastAsia" w:ascii="宋体" w:hAnsi="宋体" w:cs="宋体"/>
          <w:b/>
          <w:color w:val="000000"/>
          <w:sz w:val="28"/>
          <w:szCs w:val="28"/>
        </w:rPr>
        <w:t>最终报价表</w:t>
      </w:r>
    </w:p>
    <w:p w14:paraId="79253423">
      <w:pPr>
        <w:autoSpaceDE w:val="0"/>
        <w:autoSpaceDN w:val="0"/>
        <w:adjustRightInd w:val="0"/>
        <w:ind w:left="283" w:leftChars="135"/>
        <w:jc w:val="center"/>
        <w:rPr>
          <w:rFonts w:ascii="宋体" w:hAnsi="宋体" w:cs="宋体"/>
          <w:b/>
          <w:color w:val="000000"/>
          <w:sz w:val="28"/>
          <w:szCs w:val="28"/>
        </w:rPr>
      </w:pPr>
    </w:p>
    <w:p w14:paraId="64F0866D">
      <w:pPr>
        <w:autoSpaceDE w:val="0"/>
        <w:autoSpaceDN w:val="0"/>
        <w:adjustRightInd w:val="0"/>
        <w:ind w:left="283" w:leftChars="135"/>
        <w:jc w:val="center"/>
        <w:rPr>
          <w:rFonts w:ascii="宋体" w:hAnsi="宋体" w:cs="宋体"/>
          <w:b/>
          <w:sz w:val="28"/>
          <w:szCs w:val="28"/>
          <w:lang w:val="zh-CN"/>
        </w:rPr>
      </w:pPr>
      <w:r>
        <w:rPr>
          <w:rFonts w:hint="eastAsia" w:ascii="宋体" w:hAnsi="宋体" w:cs="宋体"/>
          <w:b/>
          <w:color w:val="000000"/>
          <w:sz w:val="28"/>
          <w:szCs w:val="28"/>
        </w:rPr>
        <w:t>1.最终报价表</w:t>
      </w:r>
    </w:p>
    <w:p w14:paraId="4803C249">
      <w:pPr>
        <w:spacing w:before="156" w:beforeLines="50"/>
        <w:jc w:val="center"/>
        <w:rPr>
          <w:rFonts w:ascii="宋体" w:hAnsi="宋体" w:cs="宋体"/>
          <w:b/>
          <w:color w:val="000000"/>
          <w:sz w:val="28"/>
          <w:szCs w:val="28"/>
        </w:rPr>
      </w:pPr>
      <w:r>
        <w:rPr>
          <w:rFonts w:hint="eastAsia" w:ascii="宋体" w:hAnsi="宋体" w:cs="宋体"/>
          <w:b/>
          <w:color w:val="000000"/>
          <w:sz w:val="28"/>
          <w:szCs w:val="28"/>
        </w:rPr>
        <w:t>最终报价表</w:t>
      </w:r>
    </w:p>
    <w:p w14:paraId="59E9A8CA">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供应商名称：</w:t>
      </w:r>
      <w:r>
        <w:rPr>
          <w:rFonts w:hint="eastAsia" w:ascii="新宋体" w:hAnsi="新宋体" w:eastAsia="新宋体" w:cs="新宋体"/>
          <w:kern w:val="0"/>
          <w:sz w:val="24"/>
          <w:szCs w:val="22"/>
        </w:rPr>
        <w:t xml:space="preserve">                           </w:t>
      </w:r>
      <w:r>
        <w:rPr>
          <w:rFonts w:hint="eastAsia" w:ascii="新宋体" w:hAnsi="新宋体" w:eastAsia="新宋体" w:cs="新宋体"/>
          <w:kern w:val="0"/>
          <w:sz w:val="24"/>
          <w:szCs w:val="22"/>
          <w:lang w:val="zh-CN"/>
        </w:rPr>
        <w:t>单位：人民币(元)</w:t>
      </w:r>
    </w:p>
    <w:tbl>
      <w:tblPr>
        <w:tblStyle w:val="18"/>
        <w:tblpPr w:leftFromText="180" w:rightFromText="180" w:vertAnchor="text" w:horzAnchor="margin" w:tblpXSpec="center" w:tblpY="147"/>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717"/>
        <w:gridCol w:w="2112"/>
        <w:gridCol w:w="1320"/>
      </w:tblGrid>
      <w:tr w14:paraId="5E21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507" w:type="dxa"/>
            <w:vAlign w:val="center"/>
          </w:tcPr>
          <w:p w14:paraId="4F4391BC">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项目名称</w:t>
            </w:r>
          </w:p>
        </w:tc>
        <w:tc>
          <w:tcPr>
            <w:tcW w:w="2717" w:type="dxa"/>
            <w:vAlign w:val="center"/>
          </w:tcPr>
          <w:p w14:paraId="572D292B">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最终</w:t>
            </w:r>
            <w:r>
              <w:rPr>
                <w:rFonts w:hint="eastAsia" w:ascii="新宋体" w:hAnsi="新宋体" w:eastAsia="新宋体" w:cs="新宋体"/>
                <w:kern w:val="0"/>
                <w:sz w:val="24"/>
                <w:szCs w:val="22"/>
                <w:lang w:val="zh-CN"/>
              </w:rPr>
              <w:t>报价</w:t>
            </w:r>
          </w:p>
        </w:tc>
        <w:tc>
          <w:tcPr>
            <w:tcW w:w="2112" w:type="dxa"/>
            <w:vAlign w:val="center"/>
          </w:tcPr>
          <w:p w14:paraId="2E88819E">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rPr>
              <w:t xml:space="preserve">  交货</w:t>
            </w:r>
            <w:r>
              <w:rPr>
                <w:rFonts w:hint="eastAsia" w:ascii="新宋体" w:hAnsi="新宋体" w:eastAsia="新宋体" w:cs="新宋体"/>
                <w:kern w:val="0"/>
                <w:sz w:val="24"/>
                <w:szCs w:val="22"/>
                <w:lang w:val="zh-CN"/>
              </w:rPr>
              <w:t>期</w:t>
            </w:r>
          </w:p>
        </w:tc>
        <w:tc>
          <w:tcPr>
            <w:tcW w:w="1320" w:type="dxa"/>
            <w:vAlign w:val="center"/>
          </w:tcPr>
          <w:p w14:paraId="1573DD05">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备注</w:t>
            </w:r>
          </w:p>
        </w:tc>
      </w:tr>
      <w:tr w14:paraId="2F7B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507" w:type="dxa"/>
            <w:vMerge w:val="restart"/>
            <w:vAlign w:val="center"/>
          </w:tcPr>
          <w:p w14:paraId="683CD679">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20EBC114">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大写：</w:t>
            </w:r>
          </w:p>
        </w:tc>
        <w:tc>
          <w:tcPr>
            <w:tcW w:w="2112" w:type="dxa"/>
            <w:vMerge w:val="restart"/>
          </w:tcPr>
          <w:p w14:paraId="4A2DE79F">
            <w:pPr>
              <w:tabs>
                <w:tab w:val="left" w:pos="840"/>
              </w:tabs>
              <w:spacing w:line="400" w:lineRule="exact"/>
              <w:ind w:firstLine="480" w:firstLineChars="200"/>
              <w:rPr>
                <w:rFonts w:ascii="新宋体" w:hAnsi="新宋体" w:eastAsia="新宋体" w:cs="新宋体"/>
                <w:kern w:val="0"/>
                <w:sz w:val="24"/>
                <w:szCs w:val="22"/>
                <w:lang w:val="zh-CN"/>
              </w:rPr>
            </w:pPr>
          </w:p>
        </w:tc>
        <w:tc>
          <w:tcPr>
            <w:tcW w:w="1320" w:type="dxa"/>
            <w:vMerge w:val="restart"/>
          </w:tcPr>
          <w:p w14:paraId="71D6C24C">
            <w:pPr>
              <w:tabs>
                <w:tab w:val="left" w:pos="840"/>
              </w:tabs>
              <w:spacing w:line="400" w:lineRule="exact"/>
              <w:ind w:firstLine="480" w:firstLineChars="200"/>
              <w:rPr>
                <w:rFonts w:ascii="新宋体" w:hAnsi="新宋体" w:eastAsia="新宋体" w:cs="新宋体"/>
                <w:kern w:val="0"/>
                <w:sz w:val="24"/>
                <w:szCs w:val="22"/>
                <w:lang w:val="zh-CN"/>
              </w:rPr>
            </w:pPr>
          </w:p>
        </w:tc>
      </w:tr>
      <w:tr w14:paraId="06BA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07" w:type="dxa"/>
            <w:vMerge w:val="continue"/>
            <w:vAlign w:val="center"/>
          </w:tcPr>
          <w:p w14:paraId="338063EF">
            <w:pPr>
              <w:tabs>
                <w:tab w:val="left" w:pos="840"/>
              </w:tabs>
              <w:spacing w:line="400" w:lineRule="exact"/>
              <w:ind w:firstLine="480" w:firstLineChars="200"/>
              <w:rPr>
                <w:rFonts w:ascii="新宋体" w:hAnsi="新宋体" w:eastAsia="新宋体" w:cs="新宋体"/>
                <w:kern w:val="0"/>
                <w:sz w:val="24"/>
                <w:szCs w:val="22"/>
                <w:lang w:val="zh-CN"/>
              </w:rPr>
            </w:pPr>
          </w:p>
        </w:tc>
        <w:tc>
          <w:tcPr>
            <w:tcW w:w="2717" w:type="dxa"/>
          </w:tcPr>
          <w:p w14:paraId="5BD14D92">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小写：</w:t>
            </w:r>
          </w:p>
        </w:tc>
        <w:tc>
          <w:tcPr>
            <w:tcW w:w="2112" w:type="dxa"/>
            <w:vMerge w:val="continue"/>
          </w:tcPr>
          <w:p w14:paraId="1BD0989A">
            <w:pPr>
              <w:tabs>
                <w:tab w:val="left" w:pos="840"/>
              </w:tabs>
              <w:spacing w:line="400" w:lineRule="exact"/>
              <w:ind w:firstLine="480" w:firstLineChars="200"/>
              <w:rPr>
                <w:rFonts w:ascii="新宋体" w:hAnsi="新宋体" w:eastAsia="新宋体" w:cs="新宋体"/>
                <w:kern w:val="0"/>
                <w:sz w:val="24"/>
                <w:szCs w:val="22"/>
                <w:lang w:val="zh-CN"/>
              </w:rPr>
            </w:pPr>
          </w:p>
        </w:tc>
        <w:tc>
          <w:tcPr>
            <w:tcW w:w="1320" w:type="dxa"/>
            <w:vMerge w:val="continue"/>
          </w:tcPr>
          <w:p w14:paraId="690C4E60">
            <w:pPr>
              <w:tabs>
                <w:tab w:val="left" w:pos="840"/>
              </w:tabs>
              <w:spacing w:line="400" w:lineRule="exact"/>
              <w:ind w:firstLine="480" w:firstLineChars="200"/>
              <w:rPr>
                <w:rFonts w:ascii="新宋体" w:hAnsi="新宋体" w:eastAsia="新宋体" w:cs="新宋体"/>
                <w:kern w:val="0"/>
                <w:sz w:val="24"/>
                <w:szCs w:val="22"/>
                <w:lang w:val="zh-CN"/>
              </w:rPr>
            </w:pPr>
          </w:p>
        </w:tc>
      </w:tr>
      <w:tr w14:paraId="7F5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8656" w:type="dxa"/>
            <w:gridSpan w:val="4"/>
            <w:vAlign w:val="center"/>
          </w:tcPr>
          <w:p w14:paraId="3A4F0DB7">
            <w:pPr>
              <w:tabs>
                <w:tab w:val="left" w:pos="840"/>
              </w:tabs>
              <w:spacing w:line="400" w:lineRule="exact"/>
              <w:ind w:firstLine="480" w:firstLineChars="200"/>
              <w:rPr>
                <w:rFonts w:ascii="新宋体" w:hAnsi="新宋体" w:eastAsia="新宋体" w:cs="新宋体"/>
                <w:kern w:val="0"/>
                <w:sz w:val="24"/>
                <w:szCs w:val="22"/>
                <w:lang w:val="zh-CN"/>
              </w:rPr>
            </w:pPr>
            <w:r>
              <w:rPr>
                <w:rFonts w:hint="eastAsia" w:ascii="新宋体" w:hAnsi="新宋体" w:eastAsia="新宋体" w:cs="新宋体"/>
                <w:kern w:val="0"/>
                <w:sz w:val="24"/>
                <w:szCs w:val="22"/>
                <w:lang w:val="zh-CN"/>
              </w:rPr>
              <w:t>其他承诺及需要说明的事项：</w:t>
            </w:r>
          </w:p>
        </w:tc>
      </w:tr>
    </w:tbl>
    <w:p w14:paraId="57D01ED4">
      <w:pPr>
        <w:widowControl/>
        <w:jc w:val="left"/>
        <w:rPr>
          <w:rFonts w:ascii="宋体" w:hAnsi="宋体"/>
        </w:rPr>
      </w:pPr>
      <w:r>
        <w:rPr>
          <w:rFonts w:hint="eastAsia" w:ascii="宋体" w:hAnsi="宋体" w:cs="宋体"/>
          <w:b/>
          <w:color w:val="000000"/>
          <w:sz w:val="28"/>
          <w:szCs w:val="28"/>
        </w:rPr>
        <w:t xml:space="preserve">  </w:t>
      </w:r>
    </w:p>
    <w:p w14:paraId="01BAA900">
      <w:pPr>
        <w:widowControl/>
        <w:jc w:val="left"/>
        <w:rPr>
          <w:rFonts w:ascii="宋体" w:hAnsi="宋体"/>
          <w:sz w:val="24"/>
        </w:rPr>
      </w:pPr>
      <w:r>
        <w:rPr>
          <w:rFonts w:hint="eastAsia" w:ascii="宋体" w:hAnsi="宋体"/>
          <w:sz w:val="24"/>
        </w:rPr>
        <w:t>注</w:t>
      </w:r>
      <w:r>
        <w:rPr>
          <w:rFonts w:ascii="宋体" w:hAnsi="宋体"/>
          <w:sz w:val="24"/>
        </w:rPr>
        <w:t>：</w:t>
      </w:r>
      <w:r>
        <w:rPr>
          <w:rFonts w:hint="eastAsia" w:ascii="宋体" w:hAnsi="宋体" w:cs="宋体"/>
          <w:color w:val="000000"/>
          <w:kern w:val="0"/>
          <w:sz w:val="24"/>
        </w:rPr>
        <w:t>此表不需编制在响应文件中，在谈判期间，由谈判小组确定合格的供应商上传至</w:t>
      </w:r>
      <w:r>
        <w:rPr>
          <w:rFonts w:hint="eastAsia" w:ascii="宋体" w:hAnsi="宋体"/>
          <w:sz w:val="24"/>
        </w:rPr>
        <w:t>政采云平台进行最终报价、盖章。</w:t>
      </w:r>
    </w:p>
    <w:p w14:paraId="631D92B6">
      <w:pPr>
        <w:autoSpaceDE w:val="0"/>
        <w:autoSpaceDN w:val="0"/>
        <w:adjustRightInd w:val="0"/>
        <w:rPr>
          <w:rFonts w:ascii="宋体" w:hAnsi="宋体" w:cs="宋体"/>
          <w:b/>
          <w:sz w:val="28"/>
          <w:szCs w:val="28"/>
        </w:rPr>
      </w:pPr>
      <w:r>
        <w:rPr>
          <w:rFonts w:hint="eastAsia" w:ascii="宋体" w:hAnsi="宋体" w:cs="宋体"/>
          <w:b/>
          <w:color w:val="000000"/>
          <w:sz w:val="28"/>
          <w:szCs w:val="28"/>
        </w:rPr>
        <w:t xml:space="preserve">                 </w:t>
      </w:r>
      <w:r>
        <w:rPr>
          <w:rFonts w:hint="eastAsia" w:ascii="宋体" w:hAnsi="宋体" w:cs="宋体"/>
          <w:b/>
          <w:bCs/>
          <w:color w:val="000000"/>
          <w:sz w:val="28"/>
          <w:szCs w:val="28"/>
        </w:rPr>
        <w:t xml:space="preserve">        </w:t>
      </w:r>
    </w:p>
    <w:p w14:paraId="49DCF693">
      <w:pPr>
        <w:rPr>
          <w:rFonts w:ascii="宋体" w:hAnsi="宋体" w:cs="宋体"/>
          <w:bCs/>
          <w:sz w:val="28"/>
          <w:szCs w:val="28"/>
        </w:rPr>
      </w:pPr>
    </w:p>
    <w:p w14:paraId="5BBE7EC8">
      <w:pPr>
        <w:rPr>
          <w:rFonts w:ascii="宋体" w:hAnsi="宋体" w:cs="宋体"/>
          <w:bCs/>
          <w:sz w:val="28"/>
          <w:szCs w:val="28"/>
        </w:rPr>
      </w:pPr>
    </w:p>
    <w:p w14:paraId="685433C4">
      <w:pPr>
        <w:ind w:firstLine="3373" w:firstLineChars="1400"/>
        <w:rPr>
          <w:rFonts w:ascii="新宋体" w:hAnsi="新宋体" w:eastAsia="新宋体" w:cs="新宋体"/>
          <w:b/>
          <w:bCs/>
          <w:kern w:val="0"/>
          <w:sz w:val="24"/>
          <w:szCs w:val="22"/>
        </w:rPr>
      </w:pP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宋体" w:hAnsi="宋体" w:cs="宋体"/>
          <w:bCs/>
          <w:color w:val="000000"/>
          <w:sz w:val="24"/>
        </w:rPr>
        <w:t>：</w:t>
      </w:r>
      <w:r>
        <w:rPr>
          <w:rFonts w:hint="eastAsia" w:ascii="新宋体" w:hAnsi="新宋体" w:eastAsia="新宋体" w:cs="新宋体"/>
          <w:b/>
          <w:bCs/>
          <w:kern w:val="0"/>
          <w:sz w:val="24"/>
          <w:szCs w:val="22"/>
        </w:rPr>
        <w:t xml:space="preserve">       （公章）</w:t>
      </w:r>
    </w:p>
    <w:p w14:paraId="5A2D7FF0">
      <w:pP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法定代表人或委托代理人：       （签字或盖章）</w:t>
      </w:r>
    </w:p>
    <w:p w14:paraId="1D1DBB3C">
      <w:pP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年   月  日</w:t>
      </w:r>
    </w:p>
    <w:p w14:paraId="05F0FDA6">
      <w:pPr>
        <w:rPr>
          <w:rFonts w:ascii="宋体" w:hAnsi="宋体" w:cs="宋体"/>
          <w:bCs/>
          <w:sz w:val="28"/>
          <w:szCs w:val="28"/>
        </w:rPr>
      </w:pPr>
    </w:p>
    <w:p w14:paraId="546B560D">
      <w:pPr>
        <w:rPr>
          <w:rFonts w:ascii="宋体" w:hAnsi="宋体" w:cs="宋体"/>
          <w:bCs/>
          <w:sz w:val="28"/>
          <w:szCs w:val="28"/>
        </w:rPr>
      </w:pPr>
    </w:p>
    <w:p w14:paraId="77BF621F">
      <w:pPr>
        <w:rPr>
          <w:rFonts w:ascii="宋体" w:hAnsi="宋体" w:cs="宋体"/>
          <w:bCs/>
          <w:sz w:val="28"/>
          <w:szCs w:val="28"/>
        </w:rPr>
      </w:pPr>
    </w:p>
    <w:p w14:paraId="4A133EDE">
      <w:pPr>
        <w:rPr>
          <w:rFonts w:ascii="宋体" w:hAnsi="宋体" w:cs="宋体"/>
          <w:bCs/>
          <w:sz w:val="28"/>
          <w:szCs w:val="28"/>
        </w:rPr>
      </w:pPr>
    </w:p>
    <w:p w14:paraId="11306524">
      <w:pPr>
        <w:rPr>
          <w:rFonts w:ascii="宋体" w:hAnsi="宋体" w:cs="宋体"/>
          <w:bCs/>
          <w:sz w:val="28"/>
          <w:szCs w:val="28"/>
        </w:rPr>
      </w:pPr>
    </w:p>
    <w:p w14:paraId="5E604E6B">
      <w:pPr>
        <w:autoSpaceDE w:val="0"/>
        <w:autoSpaceDN w:val="0"/>
        <w:adjustRightInd w:val="0"/>
        <w:ind w:left="283" w:leftChars="135"/>
        <w:jc w:val="center"/>
        <w:rPr>
          <w:rFonts w:ascii="宋体" w:hAnsi="宋体" w:cs="宋体"/>
          <w:b/>
          <w:sz w:val="28"/>
          <w:szCs w:val="28"/>
        </w:rPr>
      </w:pPr>
      <w:r>
        <w:rPr>
          <w:rFonts w:hint="eastAsia" w:ascii="宋体" w:hAnsi="宋体" w:cs="宋体"/>
          <w:b/>
          <w:sz w:val="28"/>
          <w:szCs w:val="28"/>
        </w:rPr>
        <w:t>2.最终</w:t>
      </w:r>
      <w:r>
        <w:rPr>
          <w:rFonts w:hint="eastAsia" w:ascii="宋体" w:hAnsi="宋体" w:cs="宋体"/>
          <w:b/>
          <w:sz w:val="28"/>
          <w:szCs w:val="28"/>
          <w:lang w:val="zh-CN"/>
        </w:rPr>
        <w:t>分项报价表</w:t>
      </w:r>
    </w:p>
    <w:p w14:paraId="4FB97996">
      <w:pPr>
        <w:rPr>
          <w:rFonts w:ascii="宋体" w:hAnsi="宋体" w:cs="宋体"/>
          <w:bCs/>
          <w:color w:val="000000"/>
          <w:sz w:val="24"/>
        </w:rPr>
      </w:pPr>
    </w:p>
    <w:p w14:paraId="7B3E6B0B">
      <w:pPr>
        <w:rPr>
          <w:rFonts w:ascii="宋体" w:hAnsi="宋体" w:cs="宋体"/>
          <w:b/>
          <w:sz w:val="28"/>
          <w:szCs w:val="28"/>
        </w:rPr>
      </w:pPr>
      <w:r>
        <w:rPr>
          <w:rFonts w:hint="eastAsia" w:ascii="宋体" w:hAnsi="宋体" w:cs="宋体"/>
          <w:bCs/>
          <w:color w:val="000000"/>
          <w:sz w:val="24"/>
        </w:rPr>
        <w:t xml:space="preserve">供应商名称:                                        单位：人民币(元)      </w:t>
      </w:r>
    </w:p>
    <w:p w14:paraId="1542D9A9">
      <w:pPr>
        <w:rPr>
          <w:rFonts w:ascii="宋体" w:hAnsi="宋体" w:cs="宋体"/>
          <w:bCs/>
          <w:color w:val="000000"/>
          <w:sz w:val="28"/>
          <w:szCs w:val="28"/>
        </w:rPr>
      </w:pPr>
      <w:r>
        <w:rPr>
          <w:rFonts w:hint="eastAsia" w:ascii="宋体" w:hAnsi="宋体" w:cs="宋体"/>
          <w:bCs/>
          <w:color w:val="000000"/>
          <w:sz w:val="28"/>
          <w:szCs w:val="28"/>
        </w:rPr>
        <w:t xml:space="preserve">                                  </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0380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7B30071">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序号</w:t>
            </w:r>
          </w:p>
        </w:tc>
        <w:tc>
          <w:tcPr>
            <w:tcW w:w="1497" w:type="dxa"/>
            <w:vAlign w:val="center"/>
          </w:tcPr>
          <w:p w14:paraId="6ACC6068">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产品名称</w:t>
            </w:r>
          </w:p>
        </w:tc>
        <w:tc>
          <w:tcPr>
            <w:tcW w:w="992" w:type="dxa"/>
            <w:vAlign w:val="center"/>
          </w:tcPr>
          <w:p w14:paraId="25D055C9">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品牌/生产厂家</w:t>
            </w:r>
          </w:p>
        </w:tc>
        <w:tc>
          <w:tcPr>
            <w:tcW w:w="1052" w:type="dxa"/>
            <w:vAlign w:val="center"/>
          </w:tcPr>
          <w:p w14:paraId="6EB6852B">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规格/货号</w:t>
            </w:r>
          </w:p>
        </w:tc>
        <w:tc>
          <w:tcPr>
            <w:tcW w:w="1356" w:type="dxa"/>
            <w:vAlign w:val="center"/>
          </w:tcPr>
          <w:p w14:paraId="60DDB9E6">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单位</w:t>
            </w:r>
          </w:p>
        </w:tc>
        <w:tc>
          <w:tcPr>
            <w:tcW w:w="953" w:type="dxa"/>
            <w:vAlign w:val="center"/>
          </w:tcPr>
          <w:p w14:paraId="6D7AF5D2">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数量</w:t>
            </w:r>
          </w:p>
        </w:tc>
        <w:tc>
          <w:tcPr>
            <w:tcW w:w="710" w:type="dxa"/>
            <w:vAlign w:val="center"/>
          </w:tcPr>
          <w:p w14:paraId="117E26AD">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单价</w:t>
            </w:r>
          </w:p>
        </w:tc>
        <w:tc>
          <w:tcPr>
            <w:tcW w:w="851" w:type="dxa"/>
            <w:vAlign w:val="center"/>
          </w:tcPr>
          <w:p w14:paraId="52F0F99E">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合计</w:t>
            </w:r>
          </w:p>
        </w:tc>
        <w:tc>
          <w:tcPr>
            <w:tcW w:w="850" w:type="dxa"/>
            <w:vAlign w:val="center"/>
          </w:tcPr>
          <w:p w14:paraId="5F4846C5">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备注</w:t>
            </w:r>
          </w:p>
        </w:tc>
      </w:tr>
      <w:tr w14:paraId="123F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500F3CA">
            <w:pPr>
              <w:ind w:firstLine="199" w:firstLineChars="83"/>
              <w:jc w:val="center"/>
              <w:rPr>
                <w:rFonts w:ascii="宋体" w:hAnsi="宋体" w:cs="宋体"/>
                <w:bCs/>
                <w:color w:val="000000"/>
                <w:sz w:val="24"/>
              </w:rPr>
            </w:pPr>
            <w:r>
              <w:rPr>
                <w:rFonts w:hint="eastAsia" w:ascii="宋体" w:hAnsi="宋体" w:cs="宋体"/>
                <w:bCs/>
                <w:color w:val="000000"/>
                <w:sz w:val="24"/>
              </w:rPr>
              <w:t>1</w:t>
            </w:r>
          </w:p>
        </w:tc>
        <w:tc>
          <w:tcPr>
            <w:tcW w:w="1497" w:type="dxa"/>
            <w:vAlign w:val="center"/>
          </w:tcPr>
          <w:p w14:paraId="52D48163">
            <w:pPr>
              <w:ind w:firstLine="480" w:firstLineChars="200"/>
              <w:jc w:val="center"/>
              <w:rPr>
                <w:rFonts w:ascii="宋体" w:hAnsi="宋体" w:cs="宋体"/>
                <w:bCs/>
                <w:color w:val="000000"/>
                <w:sz w:val="24"/>
              </w:rPr>
            </w:pPr>
          </w:p>
        </w:tc>
        <w:tc>
          <w:tcPr>
            <w:tcW w:w="992" w:type="dxa"/>
            <w:vAlign w:val="center"/>
          </w:tcPr>
          <w:p w14:paraId="2E944C57">
            <w:pPr>
              <w:ind w:firstLine="480" w:firstLineChars="200"/>
              <w:jc w:val="center"/>
              <w:rPr>
                <w:rFonts w:ascii="宋体" w:hAnsi="宋体" w:cs="宋体"/>
                <w:bCs/>
                <w:color w:val="000000"/>
                <w:sz w:val="24"/>
              </w:rPr>
            </w:pPr>
          </w:p>
        </w:tc>
        <w:tc>
          <w:tcPr>
            <w:tcW w:w="1052" w:type="dxa"/>
            <w:vAlign w:val="center"/>
          </w:tcPr>
          <w:p w14:paraId="42270E37">
            <w:pPr>
              <w:ind w:firstLine="480" w:firstLineChars="200"/>
              <w:jc w:val="center"/>
              <w:rPr>
                <w:rFonts w:ascii="宋体" w:hAnsi="宋体" w:cs="宋体"/>
                <w:bCs/>
                <w:color w:val="000000"/>
                <w:sz w:val="24"/>
              </w:rPr>
            </w:pPr>
          </w:p>
        </w:tc>
        <w:tc>
          <w:tcPr>
            <w:tcW w:w="1356" w:type="dxa"/>
            <w:vAlign w:val="center"/>
          </w:tcPr>
          <w:p w14:paraId="0B198AC0">
            <w:pPr>
              <w:ind w:firstLine="480" w:firstLineChars="200"/>
              <w:jc w:val="center"/>
              <w:rPr>
                <w:rFonts w:ascii="宋体" w:hAnsi="宋体" w:cs="宋体"/>
                <w:bCs/>
                <w:color w:val="000000"/>
                <w:sz w:val="24"/>
              </w:rPr>
            </w:pPr>
          </w:p>
        </w:tc>
        <w:tc>
          <w:tcPr>
            <w:tcW w:w="953" w:type="dxa"/>
            <w:vAlign w:val="center"/>
          </w:tcPr>
          <w:p w14:paraId="73F6D692">
            <w:pPr>
              <w:ind w:firstLine="480" w:firstLineChars="200"/>
              <w:jc w:val="center"/>
              <w:rPr>
                <w:rFonts w:ascii="宋体" w:hAnsi="宋体" w:cs="宋体"/>
                <w:bCs/>
                <w:color w:val="000000"/>
                <w:sz w:val="24"/>
              </w:rPr>
            </w:pPr>
          </w:p>
        </w:tc>
        <w:tc>
          <w:tcPr>
            <w:tcW w:w="710" w:type="dxa"/>
            <w:vAlign w:val="center"/>
          </w:tcPr>
          <w:p w14:paraId="4DA42930">
            <w:pPr>
              <w:ind w:firstLine="480" w:firstLineChars="200"/>
              <w:jc w:val="center"/>
              <w:rPr>
                <w:rFonts w:ascii="宋体" w:hAnsi="宋体" w:cs="宋体"/>
                <w:bCs/>
                <w:color w:val="000000"/>
                <w:sz w:val="24"/>
              </w:rPr>
            </w:pPr>
          </w:p>
        </w:tc>
        <w:tc>
          <w:tcPr>
            <w:tcW w:w="851" w:type="dxa"/>
            <w:vAlign w:val="center"/>
          </w:tcPr>
          <w:p w14:paraId="3A39A15B">
            <w:pPr>
              <w:ind w:firstLine="480" w:firstLineChars="200"/>
              <w:jc w:val="center"/>
              <w:rPr>
                <w:rFonts w:ascii="宋体" w:hAnsi="宋体" w:cs="宋体"/>
                <w:bCs/>
                <w:color w:val="000000"/>
                <w:sz w:val="24"/>
              </w:rPr>
            </w:pPr>
          </w:p>
        </w:tc>
        <w:tc>
          <w:tcPr>
            <w:tcW w:w="850" w:type="dxa"/>
            <w:vAlign w:val="center"/>
          </w:tcPr>
          <w:p w14:paraId="3FB77B85">
            <w:pPr>
              <w:ind w:firstLine="480" w:firstLineChars="200"/>
              <w:jc w:val="center"/>
              <w:rPr>
                <w:rFonts w:ascii="宋体" w:hAnsi="宋体" w:cs="宋体"/>
                <w:bCs/>
                <w:color w:val="000000"/>
                <w:sz w:val="24"/>
              </w:rPr>
            </w:pPr>
          </w:p>
        </w:tc>
      </w:tr>
      <w:tr w14:paraId="7447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BE913D9">
            <w:pPr>
              <w:ind w:firstLine="199" w:firstLineChars="83"/>
              <w:jc w:val="center"/>
              <w:rPr>
                <w:rFonts w:ascii="宋体" w:hAnsi="宋体" w:cs="宋体"/>
                <w:bCs/>
                <w:color w:val="000000"/>
                <w:sz w:val="24"/>
              </w:rPr>
            </w:pPr>
            <w:r>
              <w:rPr>
                <w:rFonts w:hint="eastAsia" w:ascii="宋体" w:hAnsi="宋体" w:cs="宋体"/>
                <w:bCs/>
                <w:color w:val="000000"/>
                <w:sz w:val="24"/>
              </w:rPr>
              <w:t>2</w:t>
            </w:r>
          </w:p>
        </w:tc>
        <w:tc>
          <w:tcPr>
            <w:tcW w:w="1497" w:type="dxa"/>
            <w:vAlign w:val="center"/>
          </w:tcPr>
          <w:p w14:paraId="285845A3">
            <w:pPr>
              <w:ind w:firstLine="480" w:firstLineChars="200"/>
              <w:jc w:val="center"/>
              <w:rPr>
                <w:rFonts w:ascii="宋体" w:hAnsi="宋体" w:cs="宋体"/>
                <w:bCs/>
                <w:color w:val="000000"/>
                <w:sz w:val="24"/>
              </w:rPr>
            </w:pPr>
          </w:p>
        </w:tc>
        <w:tc>
          <w:tcPr>
            <w:tcW w:w="992" w:type="dxa"/>
            <w:vAlign w:val="center"/>
          </w:tcPr>
          <w:p w14:paraId="3C7AC2D3">
            <w:pPr>
              <w:ind w:firstLine="480" w:firstLineChars="200"/>
              <w:jc w:val="center"/>
              <w:rPr>
                <w:rFonts w:ascii="宋体" w:hAnsi="宋体" w:cs="宋体"/>
                <w:bCs/>
                <w:color w:val="000000"/>
                <w:sz w:val="24"/>
              </w:rPr>
            </w:pPr>
          </w:p>
        </w:tc>
        <w:tc>
          <w:tcPr>
            <w:tcW w:w="1052" w:type="dxa"/>
            <w:vAlign w:val="center"/>
          </w:tcPr>
          <w:p w14:paraId="5B683227">
            <w:pPr>
              <w:ind w:firstLine="480" w:firstLineChars="200"/>
              <w:jc w:val="center"/>
              <w:rPr>
                <w:rFonts w:ascii="宋体" w:hAnsi="宋体" w:cs="宋体"/>
                <w:bCs/>
                <w:color w:val="000000"/>
                <w:sz w:val="24"/>
              </w:rPr>
            </w:pPr>
          </w:p>
        </w:tc>
        <w:tc>
          <w:tcPr>
            <w:tcW w:w="1356" w:type="dxa"/>
            <w:vAlign w:val="center"/>
          </w:tcPr>
          <w:p w14:paraId="15DD80CC">
            <w:pPr>
              <w:ind w:firstLine="480" w:firstLineChars="200"/>
              <w:jc w:val="center"/>
              <w:rPr>
                <w:rFonts w:ascii="宋体" w:hAnsi="宋体" w:cs="宋体"/>
                <w:bCs/>
                <w:color w:val="000000"/>
                <w:sz w:val="24"/>
              </w:rPr>
            </w:pPr>
          </w:p>
        </w:tc>
        <w:tc>
          <w:tcPr>
            <w:tcW w:w="953" w:type="dxa"/>
            <w:vAlign w:val="center"/>
          </w:tcPr>
          <w:p w14:paraId="308EF0FD">
            <w:pPr>
              <w:ind w:firstLine="480" w:firstLineChars="200"/>
              <w:jc w:val="center"/>
              <w:rPr>
                <w:rFonts w:ascii="宋体" w:hAnsi="宋体" w:cs="宋体"/>
                <w:bCs/>
                <w:color w:val="000000"/>
                <w:sz w:val="24"/>
              </w:rPr>
            </w:pPr>
          </w:p>
        </w:tc>
        <w:tc>
          <w:tcPr>
            <w:tcW w:w="710" w:type="dxa"/>
            <w:vAlign w:val="center"/>
          </w:tcPr>
          <w:p w14:paraId="40578FEC">
            <w:pPr>
              <w:ind w:firstLine="480" w:firstLineChars="200"/>
              <w:jc w:val="center"/>
              <w:rPr>
                <w:rFonts w:ascii="宋体" w:hAnsi="宋体" w:cs="宋体"/>
                <w:bCs/>
                <w:color w:val="000000"/>
                <w:sz w:val="24"/>
              </w:rPr>
            </w:pPr>
          </w:p>
        </w:tc>
        <w:tc>
          <w:tcPr>
            <w:tcW w:w="851" w:type="dxa"/>
            <w:vAlign w:val="center"/>
          </w:tcPr>
          <w:p w14:paraId="6DED3899">
            <w:pPr>
              <w:ind w:firstLine="480" w:firstLineChars="200"/>
              <w:jc w:val="center"/>
              <w:rPr>
                <w:rFonts w:ascii="宋体" w:hAnsi="宋体" w:cs="宋体"/>
                <w:bCs/>
                <w:color w:val="000000"/>
                <w:sz w:val="24"/>
              </w:rPr>
            </w:pPr>
          </w:p>
        </w:tc>
        <w:tc>
          <w:tcPr>
            <w:tcW w:w="850" w:type="dxa"/>
            <w:vAlign w:val="center"/>
          </w:tcPr>
          <w:p w14:paraId="4DCBA750">
            <w:pPr>
              <w:ind w:firstLine="480" w:firstLineChars="200"/>
              <w:jc w:val="center"/>
              <w:rPr>
                <w:rFonts w:ascii="宋体" w:hAnsi="宋体" w:cs="宋体"/>
                <w:bCs/>
                <w:color w:val="000000"/>
                <w:sz w:val="24"/>
              </w:rPr>
            </w:pPr>
          </w:p>
        </w:tc>
      </w:tr>
      <w:tr w14:paraId="0EEC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6568020">
            <w:pPr>
              <w:ind w:firstLine="199" w:firstLineChars="83"/>
              <w:jc w:val="center"/>
              <w:rPr>
                <w:rFonts w:ascii="宋体" w:hAnsi="宋体" w:cs="宋体"/>
                <w:bCs/>
                <w:color w:val="000000"/>
                <w:sz w:val="24"/>
              </w:rPr>
            </w:pPr>
            <w:r>
              <w:rPr>
                <w:rFonts w:hint="eastAsia" w:ascii="宋体" w:hAnsi="宋体" w:cs="宋体"/>
                <w:bCs/>
                <w:color w:val="000000"/>
                <w:sz w:val="24"/>
              </w:rPr>
              <w:t>3</w:t>
            </w:r>
          </w:p>
        </w:tc>
        <w:tc>
          <w:tcPr>
            <w:tcW w:w="1497" w:type="dxa"/>
            <w:vAlign w:val="center"/>
          </w:tcPr>
          <w:p w14:paraId="50429DA2">
            <w:pPr>
              <w:ind w:firstLine="480" w:firstLineChars="200"/>
              <w:jc w:val="center"/>
              <w:rPr>
                <w:rFonts w:ascii="宋体" w:hAnsi="宋体" w:cs="宋体"/>
                <w:bCs/>
                <w:color w:val="000000"/>
                <w:sz w:val="24"/>
              </w:rPr>
            </w:pPr>
          </w:p>
        </w:tc>
        <w:tc>
          <w:tcPr>
            <w:tcW w:w="992" w:type="dxa"/>
            <w:vAlign w:val="center"/>
          </w:tcPr>
          <w:p w14:paraId="488C9F5B">
            <w:pPr>
              <w:ind w:firstLine="480" w:firstLineChars="200"/>
              <w:jc w:val="center"/>
              <w:rPr>
                <w:rFonts w:ascii="宋体" w:hAnsi="宋体" w:cs="宋体"/>
                <w:bCs/>
                <w:color w:val="000000"/>
                <w:sz w:val="24"/>
              </w:rPr>
            </w:pPr>
          </w:p>
        </w:tc>
        <w:tc>
          <w:tcPr>
            <w:tcW w:w="1052" w:type="dxa"/>
            <w:vAlign w:val="center"/>
          </w:tcPr>
          <w:p w14:paraId="146FAA02">
            <w:pPr>
              <w:ind w:firstLine="480" w:firstLineChars="200"/>
              <w:jc w:val="center"/>
              <w:rPr>
                <w:rFonts w:ascii="宋体" w:hAnsi="宋体" w:cs="宋体"/>
                <w:bCs/>
                <w:color w:val="000000"/>
                <w:sz w:val="24"/>
              </w:rPr>
            </w:pPr>
          </w:p>
        </w:tc>
        <w:tc>
          <w:tcPr>
            <w:tcW w:w="1356" w:type="dxa"/>
            <w:vAlign w:val="center"/>
          </w:tcPr>
          <w:p w14:paraId="076300C5">
            <w:pPr>
              <w:ind w:firstLine="480" w:firstLineChars="200"/>
              <w:jc w:val="center"/>
              <w:rPr>
                <w:rFonts w:ascii="宋体" w:hAnsi="宋体" w:cs="宋体"/>
                <w:bCs/>
                <w:color w:val="000000"/>
                <w:sz w:val="24"/>
              </w:rPr>
            </w:pPr>
          </w:p>
        </w:tc>
        <w:tc>
          <w:tcPr>
            <w:tcW w:w="953" w:type="dxa"/>
            <w:vAlign w:val="center"/>
          </w:tcPr>
          <w:p w14:paraId="18899711">
            <w:pPr>
              <w:ind w:firstLine="480" w:firstLineChars="200"/>
              <w:jc w:val="center"/>
              <w:rPr>
                <w:rFonts w:ascii="宋体" w:hAnsi="宋体" w:cs="宋体"/>
                <w:bCs/>
                <w:color w:val="000000"/>
                <w:sz w:val="24"/>
              </w:rPr>
            </w:pPr>
          </w:p>
        </w:tc>
        <w:tc>
          <w:tcPr>
            <w:tcW w:w="710" w:type="dxa"/>
            <w:vAlign w:val="center"/>
          </w:tcPr>
          <w:p w14:paraId="06BD01B2">
            <w:pPr>
              <w:ind w:firstLine="480" w:firstLineChars="200"/>
              <w:jc w:val="center"/>
              <w:rPr>
                <w:rFonts w:ascii="宋体" w:hAnsi="宋体" w:cs="宋体"/>
                <w:bCs/>
                <w:color w:val="000000"/>
                <w:sz w:val="24"/>
              </w:rPr>
            </w:pPr>
          </w:p>
        </w:tc>
        <w:tc>
          <w:tcPr>
            <w:tcW w:w="851" w:type="dxa"/>
            <w:vAlign w:val="center"/>
          </w:tcPr>
          <w:p w14:paraId="066CCA81">
            <w:pPr>
              <w:ind w:firstLine="480" w:firstLineChars="200"/>
              <w:jc w:val="center"/>
              <w:rPr>
                <w:rFonts w:ascii="宋体" w:hAnsi="宋体" w:cs="宋体"/>
                <w:bCs/>
                <w:color w:val="000000"/>
                <w:sz w:val="24"/>
              </w:rPr>
            </w:pPr>
          </w:p>
        </w:tc>
        <w:tc>
          <w:tcPr>
            <w:tcW w:w="850" w:type="dxa"/>
            <w:vAlign w:val="center"/>
          </w:tcPr>
          <w:p w14:paraId="11AAFAD9">
            <w:pPr>
              <w:ind w:firstLine="480" w:firstLineChars="200"/>
              <w:jc w:val="center"/>
              <w:rPr>
                <w:rFonts w:ascii="宋体" w:hAnsi="宋体" w:cs="宋体"/>
                <w:bCs/>
                <w:color w:val="000000"/>
                <w:sz w:val="24"/>
              </w:rPr>
            </w:pPr>
          </w:p>
        </w:tc>
      </w:tr>
      <w:tr w14:paraId="6DCE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54E9E2C">
            <w:pPr>
              <w:ind w:firstLine="199" w:firstLineChars="83"/>
              <w:jc w:val="center"/>
              <w:rPr>
                <w:rFonts w:ascii="宋体" w:hAnsi="宋体" w:cs="宋体"/>
                <w:bCs/>
                <w:color w:val="000000"/>
                <w:sz w:val="24"/>
              </w:rPr>
            </w:pPr>
            <w:r>
              <w:rPr>
                <w:rFonts w:hint="eastAsia" w:ascii="宋体" w:hAnsi="宋体" w:cs="宋体"/>
                <w:bCs/>
                <w:color w:val="000000"/>
                <w:sz w:val="24"/>
              </w:rPr>
              <w:t>4</w:t>
            </w:r>
          </w:p>
        </w:tc>
        <w:tc>
          <w:tcPr>
            <w:tcW w:w="1497" w:type="dxa"/>
            <w:vAlign w:val="center"/>
          </w:tcPr>
          <w:p w14:paraId="39A96B8D">
            <w:pPr>
              <w:ind w:firstLine="480" w:firstLineChars="200"/>
              <w:jc w:val="center"/>
              <w:rPr>
                <w:rFonts w:ascii="宋体" w:hAnsi="宋体" w:cs="宋体"/>
                <w:bCs/>
                <w:color w:val="000000"/>
                <w:sz w:val="24"/>
              </w:rPr>
            </w:pPr>
          </w:p>
        </w:tc>
        <w:tc>
          <w:tcPr>
            <w:tcW w:w="992" w:type="dxa"/>
            <w:vAlign w:val="center"/>
          </w:tcPr>
          <w:p w14:paraId="18BA4564">
            <w:pPr>
              <w:ind w:firstLine="480" w:firstLineChars="200"/>
              <w:jc w:val="center"/>
              <w:rPr>
                <w:rFonts w:ascii="宋体" w:hAnsi="宋体" w:cs="宋体"/>
                <w:bCs/>
                <w:color w:val="000000"/>
                <w:sz w:val="24"/>
              </w:rPr>
            </w:pPr>
          </w:p>
        </w:tc>
        <w:tc>
          <w:tcPr>
            <w:tcW w:w="1052" w:type="dxa"/>
            <w:vAlign w:val="center"/>
          </w:tcPr>
          <w:p w14:paraId="5ECB6004">
            <w:pPr>
              <w:ind w:firstLine="480" w:firstLineChars="200"/>
              <w:jc w:val="center"/>
              <w:rPr>
                <w:rFonts w:ascii="宋体" w:hAnsi="宋体" w:cs="宋体"/>
                <w:bCs/>
                <w:color w:val="000000"/>
                <w:sz w:val="24"/>
              </w:rPr>
            </w:pPr>
          </w:p>
        </w:tc>
        <w:tc>
          <w:tcPr>
            <w:tcW w:w="1356" w:type="dxa"/>
            <w:vAlign w:val="center"/>
          </w:tcPr>
          <w:p w14:paraId="102489D3">
            <w:pPr>
              <w:ind w:firstLine="480" w:firstLineChars="200"/>
              <w:jc w:val="center"/>
              <w:rPr>
                <w:rFonts w:ascii="宋体" w:hAnsi="宋体" w:cs="宋体"/>
                <w:bCs/>
                <w:color w:val="000000"/>
                <w:sz w:val="24"/>
              </w:rPr>
            </w:pPr>
          </w:p>
        </w:tc>
        <w:tc>
          <w:tcPr>
            <w:tcW w:w="953" w:type="dxa"/>
            <w:vAlign w:val="center"/>
          </w:tcPr>
          <w:p w14:paraId="7DE1120C">
            <w:pPr>
              <w:ind w:firstLine="480" w:firstLineChars="200"/>
              <w:jc w:val="center"/>
              <w:rPr>
                <w:rFonts w:ascii="宋体" w:hAnsi="宋体" w:cs="宋体"/>
                <w:bCs/>
                <w:color w:val="000000"/>
                <w:sz w:val="24"/>
              </w:rPr>
            </w:pPr>
          </w:p>
        </w:tc>
        <w:tc>
          <w:tcPr>
            <w:tcW w:w="710" w:type="dxa"/>
            <w:vAlign w:val="center"/>
          </w:tcPr>
          <w:p w14:paraId="7F2576D5">
            <w:pPr>
              <w:ind w:firstLine="480" w:firstLineChars="200"/>
              <w:jc w:val="center"/>
              <w:rPr>
                <w:rFonts w:ascii="宋体" w:hAnsi="宋体" w:cs="宋体"/>
                <w:bCs/>
                <w:color w:val="000000"/>
                <w:sz w:val="24"/>
              </w:rPr>
            </w:pPr>
          </w:p>
        </w:tc>
        <w:tc>
          <w:tcPr>
            <w:tcW w:w="851" w:type="dxa"/>
            <w:vAlign w:val="center"/>
          </w:tcPr>
          <w:p w14:paraId="6758F47D">
            <w:pPr>
              <w:ind w:firstLine="480" w:firstLineChars="200"/>
              <w:jc w:val="center"/>
              <w:rPr>
                <w:rFonts w:ascii="宋体" w:hAnsi="宋体" w:cs="宋体"/>
                <w:bCs/>
                <w:color w:val="000000"/>
                <w:sz w:val="24"/>
              </w:rPr>
            </w:pPr>
          </w:p>
        </w:tc>
        <w:tc>
          <w:tcPr>
            <w:tcW w:w="850" w:type="dxa"/>
            <w:vAlign w:val="center"/>
          </w:tcPr>
          <w:p w14:paraId="607E6E49">
            <w:pPr>
              <w:ind w:firstLine="480" w:firstLineChars="200"/>
              <w:jc w:val="center"/>
              <w:rPr>
                <w:rFonts w:ascii="宋体" w:hAnsi="宋体" w:cs="宋体"/>
                <w:bCs/>
                <w:color w:val="000000"/>
                <w:sz w:val="24"/>
              </w:rPr>
            </w:pPr>
          </w:p>
        </w:tc>
      </w:tr>
      <w:tr w14:paraId="354B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AA1E09A">
            <w:pPr>
              <w:ind w:firstLine="199" w:firstLineChars="83"/>
              <w:jc w:val="center"/>
              <w:rPr>
                <w:rFonts w:ascii="宋体" w:hAnsi="宋体" w:cs="宋体"/>
                <w:bCs/>
                <w:color w:val="000000"/>
                <w:sz w:val="24"/>
              </w:rPr>
            </w:pPr>
            <w:r>
              <w:rPr>
                <w:rFonts w:hint="eastAsia" w:ascii="宋体" w:hAnsi="宋体" w:cs="宋体"/>
                <w:bCs/>
                <w:color w:val="000000"/>
                <w:sz w:val="24"/>
              </w:rPr>
              <w:t>…</w:t>
            </w:r>
          </w:p>
        </w:tc>
        <w:tc>
          <w:tcPr>
            <w:tcW w:w="1497" w:type="dxa"/>
            <w:vAlign w:val="center"/>
          </w:tcPr>
          <w:p w14:paraId="28968D81">
            <w:pPr>
              <w:ind w:firstLine="480" w:firstLineChars="200"/>
              <w:jc w:val="center"/>
              <w:rPr>
                <w:rFonts w:ascii="宋体" w:hAnsi="宋体" w:cs="宋体"/>
                <w:bCs/>
                <w:color w:val="000000"/>
                <w:sz w:val="24"/>
              </w:rPr>
            </w:pPr>
          </w:p>
        </w:tc>
        <w:tc>
          <w:tcPr>
            <w:tcW w:w="992" w:type="dxa"/>
            <w:vAlign w:val="center"/>
          </w:tcPr>
          <w:p w14:paraId="46A6B873">
            <w:pPr>
              <w:ind w:firstLine="480" w:firstLineChars="200"/>
              <w:jc w:val="center"/>
              <w:rPr>
                <w:rFonts w:ascii="宋体" w:hAnsi="宋体" w:cs="宋体"/>
                <w:bCs/>
                <w:color w:val="000000"/>
                <w:sz w:val="24"/>
              </w:rPr>
            </w:pPr>
          </w:p>
        </w:tc>
        <w:tc>
          <w:tcPr>
            <w:tcW w:w="1052" w:type="dxa"/>
            <w:vAlign w:val="center"/>
          </w:tcPr>
          <w:p w14:paraId="0B01E7D3">
            <w:pPr>
              <w:ind w:firstLine="480" w:firstLineChars="200"/>
              <w:jc w:val="center"/>
              <w:rPr>
                <w:rFonts w:ascii="宋体" w:hAnsi="宋体" w:cs="宋体"/>
                <w:bCs/>
                <w:color w:val="000000"/>
                <w:sz w:val="24"/>
              </w:rPr>
            </w:pPr>
          </w:p>
        </w:tc>
        <w:tc>
          <w:tcPr>
            <w:tcW w:w="1356" w:type="dxa"/>
            <w:vAlign w:val="center"/>
          </w:tcPr>
          <w:p w14:paraId="42581D7D">
            <w:pPr>
              <w:ind w:firstLine="480" w:firstLineChars="200"/>
              <w:jc w:val="center"/>
              <w:rPr>
                <w:rFonts w:ascii="宋体" w:hAnsi="宋体" w:cs="宋体"/>
                <w:bCs/>
                <w:color w:val="000000"/>
                <w:sz w:val="24"/>
              </w:rPr>
            </w:pPr>
          </w:p>
        </w:tc>
        <w:tc>
          <w:tcPr>
            <w:tcW w:w="953" w:type="dxa"/>
            <w:vAlign w:val="center"/>
          </w:tcPr>
          <w:p w14:paraId="26641B09">
            <w:pPr>
              <w:ind w:firstLine="480" w:firstLineChars="200"/>
              <w:jc w:val="center"/>
              <w:rPr>
                <w:rFonts w:ascii="宋体" w:hAnsi="宋体" w:cs="宋体"/>
                <w:bCs/>
                <w:color w:val="000000"/>
                <w:sz w:val="24"/>
              </w:rPr>
            </w:pPr>
          </w:p>
        </w:tc>
        <w:tc>
          <w:tcPr>
            <w:tcW w:w="710" w:type="dxa"/>
            <w:vAlign w:val="center"/>
          </w:tcPr>
          <w:p w14:paraId="1DBE0A9B">
            <w:pPr>
              <w:ind w:firstLine="480" w:firstLineChars="200"/>
              <w:jc w:val="center"/>
              <w:rPr>
                <w:rFonts w:ascii="宋体" w:hAnsi="宋体" w:cs="宋体"/>
                <w:bCs/>
                <w:color w:val="000000"/>
                <w:sz w:val="24"/>
              </w:rPr>
            </w:pPr>
          </w:p>
        </w:tc>
        <w:tc>
          <w:tcPr>
            <w:tcW w:w="851" w:type="dxa"/>
            <w:vAlign w:val="center"/>
          </w:tcPr>
          <w:p w14:paraId="68EAAB16">
            <w:pPr>
              <w:ind w:firstLine="480" w:firstLineChars="200"/>
              <w:jc w:val="center"/>
              <w:rPr>
                <w:rFonts w:ascii="宋体" w:hAnsi="宋体" w:cs="宋体"/>
                <w:bCs/>
                <w:color w:val="000000"/>
                <w:sz w:val="24"/>
              </w:rPr>
            </w:pPr>
          </w:p>
        </w:tc>
        <w:tc>
          <w:tcPr>
            <w:tcW w:w="850" w:type="dxa"/>
            <w:vAlign w:val="center"/>
          </w:tcPr>
          <w:p w14:paraId="230B6A96">
            <w:pPr>
              <w:ind w:firstLine="480" w:firstLineChars="200"/>
              <w:jc w:val="center"/>
              <w:rPr>
                <w:rFonts w:ascii="宋体" w:hAnsi="宋体" w:cs="宋体"/>
                <w:bCs/>
                <w:color w:val="000000"/>
                <w:sz w:val="24"/>
              </w:rPr>
            </w:pPr>
          </w:p>
        </w:tc>
      </w:tr>
      <w:tr w14:paraId="4475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0F8CC413">
            <w:pPr>
              <w:rPr>
                <w:rFonts w:ascii="宋体" w:hAnsi="宋体" w:cs="宋体"/>
                <w:bCs/>
                <w:color w:val="000000"/>
                <w:sz w:val="24"/>
              </w:rPr>
            </w:pPr>
            <w:r>
              <w:rPr>
                <w:rFonts w:hint="eastAsia" w:ascii="宋体" w:hAnsi="宋体" w:cs="宋体"/>
                <w:bCs/>
                <w:color w:val="000000"/>
                <w:sz w:val="24"/>
              </w:rPr>
              <w:t>其他承诺及需要说明的事项：</w:t>
            </w:r>
          </w:p>
        </w:tc>
      </w:tr>
      <w:tr w14:paraId="5533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2389B05F">
            <w:pPr>
              <w:ind w:firstLine="480" w:firstLineChars="200"/>
              <w:rPr>
                <w:rFonts w:ascii="宋体" w:hAnsi="宋体" w:cs="宋体"/>
                <w:bCs/>
                <w:color w:val="000000"/>
                <w:sz w:val="24"/>
              </w:rPr>
            </w:pPr>
            <w:r>
              <w:rPr>
                <w:rFonts w:hint="eastAsia" w:ascii="宋体" w:hAnsi="宋体" w:cs="宋体"/>
                <w:bCs/>
                <w:color w:val="000000"/>
                <w:sz w:val="24"/>
              </w:rPr>
              <w:t>总价</w:t>
            </w:r>
          </w:p>
        </w:tc>
        <w:tc>
          <w:tcPr>
            <w:tcW w:w="6764" w:type="dxa"/>
            <w:gridSpan w:val="7"/>
            <w:vAlign w:val="center"/>
          </w:tcPr>
          <w:p w14:paraId="70D8EB10">
            <w:pPr>
              <w:ind w:firstLine="480" w:firstLineChars="200"/>
              <w:rPr>
                <w:rFonts w:ascii="宋体" w:hAnsi="宋体" w:cs="宋体"/>
                <w:bCs/>
                <w:color w:val="000000"/>
                <w:sz w:val="24"/>
              </w:rPr>
            </w:pPr>
            <w:r>
              <w:rPr>
                <w:rFonts w:hint="eastAsia" w:ascii="宋体" w:hAnsi="宋体" w:cs="宋体"/>
                <w:bCs/>
                <w:color w:val="000000"/>
                <w:sz w:val="24"/>
              </w:rPr>
              <w:t>大写：                      小写：</w:t>
            </w:r>
          </w:p>
        </w:tc>
      </w:tr>
    </w:tbl>
    <w:p w14:paraId="63ED4D7F">
      <w:pPr>
        <w:widowControl/>
        <w:jc w:val="left"/>
        <w:rPr>
          <w:rFonts w:ascii="宋体" w:hAnsi="宋体"/>
        </w:rPr>
      </w:pPr>
    </w:p>
    <w:p w14:paraId="318945D5">
      <w:pPr>
        <w:widowControl/>
        <w:jc w:val="left"/>
        <w:rPr>
          <w:rFonts w:ascii="宋体" w:hAnsi="宋体"/>
          <w:sz w:val="24"/>
        </w:rPr>
      </w:pPr>
      <w:r>
        <w:rPr>
          <w:rFonts w:hint="eastAsia" w:ascii="宋体" w:hAnsi="宋体"/>
          <w:sz w:val="24"/>
        </w:rPr>
        <w:t>注</w:t>
      </w:r>
      <w:r>
        <w:rPr>
          <w:rFonts w:ascii="宋体" w:hAnsi="宋体"/>
          <w:sz w:val="24"/>
        </w:rPr>
        <w:t>：</w:t>
      </w:r>
      <w:r>
        <w:rPr>
          <w:rFonts w:hint="eastAsia" w:ascii="宋体" w:hAnsi="宋体" w:cs="宋体"/>
          <w:color w:val="000000"/>
          <w:kern w:val="0"/>
          <w:sz w:val="24"/>
        </w:rPr>
        <w:t>此表不需编制在响应文件中，在谈判期间，由谈判小组确定合格的供应商上传至</w:t>
      </w:r>
      <w:r>
        <w:rPr>
          <w:rFonts w:hint="eastAsia" w:ascii="宋体" w:hAnsi="宋体"/>
          <w:sz w:val="24"/>
        </w:rPr>
        <w:t>政采云平台进行最终报价、盖章。</w:t>
      </w:r>
    </w:p>
    <w:p w14:paraId="2A75AC99">
      <w:pPr>
        <w:rPr>
          <w:rFonts w:ascii="宋体" w:hAnsi="宋体" w:cs="宋体"/>
          <w:bCs/>
          <w:color w:val="000000"/>
          <w:sz w:val="28"/>
          <w:szCs w:val="28"/>
        </w:rPr>
      </w:pPr>
      <w:r>
        <w:rPr>
          <w:rFonts w:hint="eastAsia" w:ascii="宋体" w:hAnsi="宋体" w:cs="宋体"/>
          <w:bCs/>
          <w:color w:val="000000"/>
          <w:sz w:val="28"/>
          <w:szCs w:val="28"/>
        </w:rPr>
        <w:t xml:space="preserve">           </w:t>
      </w:r>
    </w:p>
    <w:p w14:paraId="09C5EC1A">
      <w:pPr>
        <w:rPr>
          <w:rFonts w:ascii="宋体" w:hAnsi="宋体" w:cs="宋体"/>
          <w:bCs/>
          <w:color w:val="000000"/>
          <w:sz w:val="28"/>
          <w:szCs w:val="28"/>
        </w:rPr>
      </w:pPr>
    </w:p>
    <w:p w14:paraId="120C4BDC">
      <w:pPr>
        <w:rPr>
          <w:rFonts w:ascii="宋体" w:hAnsi="宋体" w:cs="宋体"/>
          <w:bCs/>
          <w:color w:val="000000"/>
          <w:sz w:val="28"/>
          <w:szCs w:val="28"/>
        </w:rPr>
      </w:pPr>
    </w:p>
    <w:p w14:paraId="1F7A7590">
      <w:pPr>
        <w:ind w:firstLine="3920" w:firstLineChars="1400"/>
        <w:rPr>
          <w:rFonts w:ascii="新宋体" w:hAnsi="新宋体" w:eastAsia="新宋体" w:cs="新宋体"/>
          <w:b/>
          <w:bCs/>
          <w:kern w:val="0"/>
          <w:sz w:val="24"/>
          <w:szCs w:val="22"/>
        </w:rPr>
      </w:pPr>
      <w:r>
        <w:rPr>
          <w:rFonts w:hint="eastAsia" w:ascii="宋体" w:hAnsi="宋体" w:cs="宋体"/>
          <w:bCs/>
          <w:color w:val="000000"/>
          <w:sz w:val="28"/>
          <w:szCs w:val="28"/>
        </w:rPr>
        <w:t xml:space="preserve"> </w:t>
      </w:r>
      <w:r>
        <w:rPr>
          <w:rFonts w:hint="eastAsia" w:ascii="新宋体" w:hAnsi="新宋体" w:eastAsia="新宋体" w:cs="新宋体"/>
          <w:b/>
          <w:bCs/>
          <w:kern w:val="0"/>
          <w:sz w:val="24"/>
          <w:szCs w:val="22"/>
        </w:rPr>
        <w:t>供应商</w:t>
      </w:r>
      <w:r>
        <w:rPr>
          <w:rFonts w:hint="eastAsia" w:ascii="新宋体" w:hAnsi="新宋体" w:eastAsia="新宋体" w:cs="新宋体"/>
          <w:b/>
          <w:bCs/>
          <w:kern w:val="0"/>
          <w:sz w:val="24"/>
          <w:szCs w:val="22"/>
          <w:lang w:val="zh-CN"/>
        </w:rPr>
        <w:t>名称</w:t>
      </w:r>
      <w:r>
        <w:rPr>
          <w:rFonts w:hint="eastAsia" w:ascii="宋体" w:hAnsi="宋体" w:cs="宋体"/>
          <w:bCs/>
          <w:color w:val="000000"/>
          <w:sz w:val="24"/>
        </w:rPr>
        <w:t>：</w:t>
      </w:r>
      <w:r>
        <w:rPr>
          <w:rFonts w:hint="eastAsia" w:ascii="新宋体" w:hAnsi="新宋体" w:eastAsia="新宋体" w:cs="新宋体"/>
          <w:b/>
          <w:bCs/>
          <w:kern w:val="0"/>
          <w:sz w:val="24"/>
          <w:szCs w:val="22"/>
        </w:rPr>
        <w:t xml:space="preserve">       （公章）</w:t>
      </w:r>
    </w:p>
    <w:p w14:paraId="7C7467D8">
      <w:pP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法定代表人或委托代理人：       （签字或盖章）</w:t>
      </w:r>
    </w:p>
    <w:p w14:paraId="064C00A7">
      <w:pPr>
        <w:rPr>
          <w:rFonts w:ascii="新宋体" w:hAnsi="新宋体" w:eastAsia="新宋体" w:cs="新宋体"/>
          <w:b/>
          <w:bCs/>
          <w:kern w:val="0"/>
          <w:sz w:val="24"/>
          <w:szCs w:val="22"/>
        </w:rPr>
      </w:pPr>
      <w:r>
        <w:rPr>
          <w:rFonts w:hint="eastAsia" w:ascii="新宋体" w:hAnsi="新宋体" w:eastAsia="新宋体" w:cs="新宋体"/>
          <w:b/>
          <w:bCs/>
          <w:kern w:val="0"/>
          <w:sz w:val="24"/>
          <w:szCs w:val="22"/>
        </w:rPr>
        <w:t xml:space="preserve">                                          年   月  日</w:t>
      </w:r>
    </w:p>
    <w:p w14:paraId="3969AF47">
      <w:pPr>
        <w:rPr>
          <w:rFonts w:ascii="宋体" w:hAnsi="宋体" w:cs="宋体"/>
          <w:b/>
          <w:color w:val="000000"/>
          <w:sz w:val="28"/>
          <w:szCs w:val="28"/>
        </w:rPr>
      </w:pPr>
    </w:p>
    <w:p w14:paraId="7320ABBF">
      <w:pPr>
        <w:pStyle w:val="2"/>
        <w:adjustRightInd w:val="0"/>
        <w:snapToGrid w:val="0"/>
        <w:spacing w:before="156" w:beforeLines="50"/>
        <w:rPr>
          <w:rFonts w:ascii="宋体" w:hAnsi="宋体" w:cs="宋体"/>
          <w:b w:val="0"/>
          <w:bCs w:val="0"/>
          <w:sz w:val="32"/>
          <w:szCs w:val="32"/>
        </w:rPr>
      </w:pPr>
      <w:bookmarkStart w:id="505" w:name="_Toc376936766"/>
      <w:bookmarkStart w:id="506" w:name="_Toc7329_WPSOffice_Level1"/>
      <w:bookmarkStart w:id="507" w:name="_Toc4685"/>
      <w:bookmarkStart w:id="508" w:name="_Toc5169"/>
      <w:bookmarkStart w:id="509" w:name="_Toc24112_WPSOffice_Level1"/>
      <w:bookmarkStart w:id="510" w:name="_Toc5233"/>
      <w:bookmarkStart w:id="511" w:name="_Toc16082_WPSOffice_Level1"/>
      <w:bookmarkStart w:id="512" w:name="_Toc16779_WPSOffice_Level1"/>
      <w:bookmarkStart w:id="513" w:name="_Toc23722_WPSOffice_Level1"/>
      <w:bookmarkStart w:id="514" w:name="_Toc12949996"/>
      <w:bookmarkStart w:id="515" w:name="_Toc23740"/>
      <w:bookmarkStart w:id="516" w:name="_Toc416183225"/>
      <w:bookmarkStart w:id="517" w:name="_Toc27557_WPSOffice_Level1"/>
      <w:r>
        <w:rPr>
          <w:rFonts w:hint="eastAsia" w:ascii="宋体" w:hAnsi="宋体" w:cs="宋体"/>
          <w:b w:val="0"/>
          <w:bCs w:val="0"/>
          <w:sz w:val="32"/>
          <w:szCs w:val="32"/>
        </w:rPr>
        <w:t xml:space="preserve">第五部分 </w:t>
      </w:r>
      <w:bookmarkEnd w:id="505"/>
      <w:r>
        <w:rPr>
          <w:rFonts w:hint="eastAsia" w:ascii="宋体" w:hAnsi="宋体" w:cs="宋体"/>
          <w:b w:val="0"/>
          <w:bCs w:val="0"/>
          <w:sz w:val="32"/>
          <w:szCs w:val="32"/>
        </w:rPr>
        <w:t>青海省政府采购项目合同书范本</w:t>
      </w:r>
      <w:bookmarkEnd w:id="506"/>
      <w:bookmarkEnd w:id="507"/>
      <w:bookmarkEnd w:id="508"/>
      <w:bookmarkEnd w:id="509"/>
    </w:p>
    <w:p w14:paraId="000976CC">
      <w:pPr>
        <w:pStyle w:val="2"/>
        <w:adjustRightInd w:val="0"/>
        <w:snapToGrid w:val="0"/>
        <w:spacing w:before="156" w:beforeLines="50"/>
        <w:rPr>
          <w:rFonts w:ascii="宋体" w:hAnsi="宋体" w:cs="宋体"/>
          <w:b w:val="0"/>
          <w:bCs w:val="0"/>
          <w:sz w:val="32"/>
          <w:szCs w:val="32"/>
        </w:rPr>
      </w:pPr>
      <w:bookmarkStart w:id="518" w:name="_Toc32639"/>
      <w:bookmarkStart w:id="519" w:name="_Toc13776"/>
      <w:bookmarkStart w:id="520" w:name="_Toc29785_WPSOffice_Level1"/>
      <w:bookmarkStart w:id="521" w:name="_Toc22776_WPSOffice_Level1"/>
      <w:r>
        <w:rPr>
          <w:rFonts w:hint="eastAsia" w:ascii="宋体" w:hAnsi="宋体" w:cs="宋体"/>
          <w:b w:val="0"/>
          <w:bCs w:val="0"/>
          <w:sz w:val="32"/>
          <w:szCs w:val="32"/>
        </w:rPr>
        <w:t>（货物类）</w:t>
      </w:r>
      <w:bookmarkEnd w:id="510"/>
      <w:bookmarkEnd w:id="511"/>
      <w:bookmarkEnd w:id="512"/>
      <w:bookmarkEnd w:id="513"/>
      <w:bookmarkEnd w:id="514"/>
      <w:bookmarkEnd w:id="515"/>
      <w:bookmarkEnd w:id="516"/>
      <w:bookmarkEnd w:id="517"/>
      <w:bookmarkEnd w:id="518"/>
      <w:bookmarkEnd w:id="519"/>
      <w:bookmarkEnd w:id="520"/>
      <w:bookmarkEnd w:id="521"/>
    </w:p>
    <w:p w14:paraId="50B95138">
      <w:pPr>
        <w:adjustRightInd w:val="0"/>
        <w:snapToGrid w:val="0"/>
        <w:spacing w:before="156" w:beforeLines="50"/>
        <w:outlineLvl w:val="0"/>
        <w:rPr>
          <w:rFonts w:ascii="宋体" w:hAnsi="宋体" w:cs="宋体"/>
          <w:bCs/>
          <w:sz w:val="28"/>
          <w:szCs w:val="28"/>
        </w:rPr>
      </w:pPr>
      <w:bookmarkStart w:id="522" w:name="_Toc375576842"/>
      <w:bookmarkStart w:id="523" w:name="_Toc373936315"/>
      <w:bookmarkStart w:id="524" w:name="_Toc373954603"/>
    </w:p>
    <w:bookmarkEnd w:id="522"/>
    <w:bookmarkEnd w:id="523"/>
    <w:bookmarkEnd w:id="524"/>
    <w:p w14:paraId="6B876EC5">
      <w:pPr>
        <w:keepNext/>
        <w:keepLines/>
        <w:widowControl/>
        <w:snapToGrid w:val="0"/>
        <w:spacing w:before="156" w:beforeLines="50"/>
        <w:jc w:val="center"/>
        <w:rPr>
          <w:rFonts w:ascii="宋体" w:hAnsi="宋体" w:cs="宋体"/>
          <w:bCs/>
          <w:color w:val="000000"/>
          <w:kern w:val="28"/>
          <w:sz w:val="28"/>
          <w:szCs w:val="28"/>
        </w:rPr>
      </w:pPr>
      <w:bookmarkStart w:id="525" w:name="_Toc4308"/>
      <w:bookmarkStart w:id="526" w:name="_Toc31604_WPSOffice_Level1"/>
      <w:bookmarkStart w:id="527" w:name="_Toc9152_WPSOffice_Level1"/>
      <w:bookmarkStart w:id="528" w:name="_Toc12949997"/>
      <w:bookmarkStart w:id="529" w:name="_Toc9715"/>
      <w:bookmarkStart w:id="530" w:name="_Toc10999_WPSOffice_Level1"/>
      <w:bookmarkStart w:id="531" w:name="_Toc416183226"/>
      <w:bookmarkStart w:id="532" w:name="_Toc3676_WPSOffice_Level1"/>
      <w:bookmarkStart w:id="533" w:name="_Toc8067_WPSOffice_Level1"/>
      <w:r>
        <w:rPr>
          <w:rFonts w:hint="eastAsia" w:ascii="宋体" w:hAnsi="宋体" w:cs="宋体"/>
          <w:bCs/>
          <w:color w:val="000000"/>
          <w:kern w:val="28"/>
          <w:sz w:val="28"/>
          <w:szCs w:val="28"/>
        </w:rPr>
        <w:t>青海省政府采购项目合同书</w:t>
      </w:r>
      <w:bookmarkEnd w:id="525"/>
      <w:bookmarkEnd w:id="526"/>
      <w:bookmarkEnd w:id="527"/>
      <w:bookmarkEnd w:id="528"/>
      <w:bookmarkEnd w:id="529"/>
      <w:bookmarkEnd w:id="530"/>
      <w:bookmarkEnd w:id="531"/>
      <w:bookmarkEnd w:id="532"/>
      <w:bookmarkEnd w:id="533"/>
    </w:p>
    <w:p w14:paraId="68BB956A">
      <w:pPr>
        <w:spacing w:before="156" w:beforeLines="50"/>
        <w:jc w:val="center"/>
        <w:rPr>
          <w:rFonts w:ascii="宋体" w:hAnsi="宋体" w:cs="宋体"/>
          <w:bCs/>
          <w:color w:val="000000"/>
          <w:sz w:val="28"/>
          <w:szCs w:val="28"/>
        </w:rPr>
      </w:pPr>
    </w:p>
    <w:p w14:paraId="0ED8A2E3">
      <w:pPr>
        <w:spacing w:before="156" w:beforeLines="50"/>
        <w:ind w:firstLine="560" w:firstLineChars="200"/>
        <w:rPr>
          <w:rFonts w:ascii="宋体" w:hAnsi="宋体" w:cs="宋体"/>
          <w:bCs/>
          <w:color w:val="000000"/>
          <w:sz w:val="28"/>
          <w:szCs w:val="28"/>
        </w:rPr>
      </w:pPr>
    </w:p>
    <w:p w14:paraId="48BB00DB">
      <w:pPr>
        <w:spacing w:before="156" w:beforeLines="50"/>
        <w:ind w:firstLine="560" w:firstLineChars="200"/>
        <w:rPr>
          <w:rFonts w:ascii="宋体" w:hAnsi="宋体" w:cs="宋体"/>
          <w:bCs/>
          <w:color w:val="000000"/>
          <w:sz w:val="28"/>
          <w:szCs w:val="28"/>
          <w:u w:val="single"/>
        </w:rPr>
      </w:pPr>
      <w:bookmarkStart w:id="534" w:name="_Toc18140_WPSOffice_Level1"/>
      <w:bookmarkStart w:id="535" w:name="_Toc19373_WPSOffice_Level1"/>
      <w:bookmarkStart w:id="536" w:name="_Toc23548_WPSOffice_Level1"/>
      <w:bookmarkStart w:id="537" w:name="_Toc23338_WPSOffice_Level1"/>
      <w:r>
        <w:rPr>
          <w:rFonts w:hint="eastAsia" w:ascii="宋体" w:hAnsi="宋体" w:cs="宋体"/>
          <w:bCs/>
          <w:color w:val="000000"/>
          <w:sz w:val="28"/>
          <w:szCs w:val="28"/>
        </w:rPr>
        <w:t>采购项目名称：</w:t>
      </w:r>
      <w:bookmarkEnd w:id="534"/>
      <w:bookmarkEnd w:id="535"/>
      <w:bookmarkEnd w:id="536"/>
      <w:bookmarkEnd w:id="537"/>
      <w:r>
        <w:rPr>
          <w:rFonts w:hint="eastAsia" w:ascii="宋体" w:hAnsi="宋体" w:cs="宋体"/>
          <w:bCs/>
          <w:color w:val="000000"/>
          <w:sz w:val="28"/>
          <w:szCs w:val="28"/>
          <w:u w:val="single"/>
        </w:rPr>
        <w:t xml:space="preserve">                                  </w:t>
      </w:r>
    </w:p>
    <w:p w14:paraId="259D2584">
      <w:pPr>
        <w:spacing w:before="156" w:beforeLines="50"/>
        <w:ind w:firstLine="560" w:firstLineChars="200"/>
        <w:rPr>
          <w:rFonts w:ascii="宋体" w:hAnsi="宋体" w:cs="宋体"/>
          <w:bCs/>
          <w:color w:val="000000"/>
          <w:sz w:val="28"/>
          <w:szCs w:val="28"/>
          <w:u w:val="single"/>
        </w:rPr>
      </w:pPr>
      <w:bookmarkStart w:id="538" w:name="_Toc2957_WPSOffice_Level1"/>
      <w:bookmarkStart w:id="539" w:name="_Toc19950_WPSOffice_Level1"/>
      <w:bookmarkStart w:id="540" w:name="_Toc2770_WPSOffice_Level1"/>
      <w:bookmarkStart w:id="541" w:name="_Toc20437_WPSOffice_Level1"/>
      <w:r>
        <w:rPr>
          <w:rFonts w:hint="eastAsia" w:ascii="宋体" w:hAnsi="宋体" w:cs="宋体"/>
          <w:bCs/>
          <w:color w:val="000000"/>
          <w:sz w:val="28"/>
          <w:szCs w:val="28"/>
        </w:rPr>
        <w:t>采购项目编号：</w:t>
      </w:r>
      <w:bookmarkEnd w:id="538"/>
      <w:bookmarkEnd w:id="539"/>
      <w:bookmarkEnd w:id="540"/>
      <w:bookmarkEnd w:id="541"/>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5CF82F75">
      <w:pPr>
        <w:spacing w:before="156" w:beforeLines="50"/>
        <w:ind w:firstLine="560" w:firstLineChars="200"/>
        <w:rPr>
          <w:rFonts w:ascii="宋体" w:hAnsi="宋体" w:cs="宋体"/>
          <w:bCs/>
          <w:color w:val="000000"/>
          <w:sz w:val="28"/>
          <w:szCs w:val="28"/>
        </w:rPr>
      </w:pPr>
      <w:bookmarkStart w:id="542" w:name="_Toc3022_WPSOffice_Level1"/>
      <w:bookmarkStart w:id="543" w:name="_Toc19490_WPSOffice_Level1"/>
      <w:bookmarkStart w:id="544" w:name="_Toc31508_WPSOffice_Level1"/>
      <w:bookmarkStart w:id="545" w:name="_Toc1998_WPSOffice_Level1"/>
      <w:r>
        <w:rPr>
          <w:rFonts w:hint="eastAsia" w:ascii="宋体" w:hAnsi="宋体" w:cs="宋体"/>
          <w:bCs/>
          <w:color w:val="000000"/>
          <w:sz w:val="28"/>
          <w:szCs w:val="28"/>
        </w:rPr>
        <w:t>采购合同编号：</w:t>
      </w:r>
      <w:bookmarkEnd w:id="542"/>
      <w:bookmarkEnd w:id="543"/>
      <w:bookmarkEnd w:id="544"/>
      <w:bookmarkEnd w:id="545"/>
      <w:r>
        <w:rPr>
          <w:rFonts w:hint="eastAsia" w:ascii="宋体" w:hAnsi="宋体" w:cs="宋体"/>
          <w:bCs/>
          <w:color w:val="000000"/>
          <w:sz w:val="28"/>
          <w:szCs w:val="28"/>
          <w:u w:val="single"/>
        </w:rPr>
        <w:t xml:space="preserve"> QHWLX-</w:t>
      </w:r>
      <w:r>
        <w:rPr>
          <w:rFonts w:hint="eastAsia" w:ascii="宋体" w:hAnsi="宋体" w:cs="宋体"/>
          <w:bCs/>
          <w:color w:val="000000"/>
          <w:sz w:val="28"/>
          <w:szCs w:val="28"/>
          <w:u w:val="single"/>
          <w:lang w:eastAsia="zh-CN"/>
        </w:rPr>
        <w:t>2025-026</w:t>
      </w:r>
      <w:r>
        <w:rPr>
          <w:rFonts w:hint="eastAsia" w:ascii="宋体" w:hAnsi="宋体" w:cs="宋体"/>
          <w:bCs/>
          <w:sz w:val="28"/>
          <w:szCs w:val="28"/>
          <w:u w:val="single"/>
        </w:rPr>
        <w:t>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7CE30824">
      <w:pPr>
        <w:spacing w:before="156" w:beforeLines="50"/>
        <w:ind w:firstLine="560" w:firstLineChars="200"/>
        <w:rPr>
          <w:rFonts w:ascii="宋体" w:hAnsi="宋体" w:cs="宋体"/>
          <w:bCs/>
          <w:color w:val="000000"/>
          <w:sz w:val="28"/>
          <w:szCs w:val="28"/>
        </w:rPr>
      </w:pPr>
      <w:bookmarkStart w:id="546" w:name="_Toc5994_WPSOffice_Level1"/>
      <w:bookmarkStart w:id="547" w:name="_Toc24942_WPSOffice_Level1"/>
      <w:bookmarkStart w:id="548" w:name="_Toc2711_WPSOffice_Level1"/>
      <w:bookmarkStart w:id="549" w:name="_Toc8063_WPSOffice_Level1"/>
      <w:r>
        <w:rPr>
          <w:rFonts w:hint="eastAsia" w:ascii="宋体" w:hAnsi="宋体" w:cs="宋体"/>
          <w:bCs/>
          <w:color w:val="000000"/>
          <w:sz w:val="28"/>
          <w:szCs w:val="28"/>
        </w:rPr>
        <w:t>合同金额（人民币）：</w:t>
      </w:r>
      <w:bookmarkEnd w:id="546"/>
      <w:bookmarkEnd w:id="547"/>
      <w:bookmarkEnd w:id="548"/>
      <w:bookmarkEnd w:id="549"/>
      <w:r>
        <w:rPr>
          <w:rFonts w:hint="eastAsia" w:ascii="宋体" w:hAnsi="宋体" w:cs="宋体"/>
          <w:bCs/>
          <w:color w:val="000000"/>
          <w:sz w:val="28"/>
          <w:szCs w:val="28"/>
          <w:u w:val="single"/>
        </w:rPr>
        <w:t xml:space="preserve">                            </w:t>
      </w:r>
      <w:r>
        <w:rPr>
          <w:rFonts w:hint="eastAsia" w:ascii="宋体" w:hAnsi="宋体" w:cs="宋体"/>
          <w:bCs/>
          <w:color w:val="000000"/>
          <w:sz w:val="28"/>
          <w:szCs w:val="28"/>
        </w:rPr>
        <w:t xml:space="preserve">                                   </w:t>
      </w:r>
    </w:p>
    <w:p w14:paraId="516E331E">
      <w:pPr>
        <w:spacing w:before="156" w:beforeLines="50"/>
        <w:ind w:firstLine="560" w:firstLineChars="200"/>
        <w:jc w:val="left"/>
        <w:rPr>
          <w:rFonts w:ascii="宋体" w:hAnsi="宋体" w:cs="宋体"/>
          <w:bCs/>
          <w:color w:val="000000"/>
          <w:sz w:val="28"/>
          <w:szCs w:val="28"/>
        </w:rPr>
      </w:pPr>
      <w:bookmarkStart w:id="550" w:name="_Toc6126_WPSOffice_Level1"/>
      <w:bookmarkStart w:id="551" w:name="_Toc31793_WPSOffice_Level1"/>
      <w:bookmarkStart w:id="552" w:name="_Toc10610_WPSOffice_Level1"/>
      <w:bookmarkStart w:id="553" w:name="_Toc3522_WPSOffice_Level1"/>
      <w:r>
        <w:rPr>
          <w:rFonts w:hint="eastAsia" w:ascii="宋体" w:hAnsi="宋体" w:cs="宋体"/>
          <w:bCs/>
          <w:color w:val="000000"/>
          <w:sz w:val="28"/>
          <w:szCs w:val="28"/>
        </w:rPr>
        <w:t>采购单位（甲方）：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50"/>
      <w:bookmarkEnd w:id="551"/>
      <w:bookmarkEnd w:id="552"/>
      <w:bookmarkEnd w:id="553"/>
    </w:p>
    <w:p w14:paraId="737D2AF7">
      <w:pPr>
        <w:spacing w:before="156" w:beforeLines="50"/>
        <w:ind w:firstLine="560" w:firstLineChars="200"/>
        <w:jc w:val="left"/>
        <w:rPr>
          <w:rFonts w:ascii="宋体" w:hAnsi="宋体" w:cs="宋体"/>
          <w:bCs/>
          <w:color w:val="000000"/>
          <w:sz w:val="28"/>
          <w:szCs w:val="28"/>
          <w:u w:val="single"/>
        </w:rPr>
      </w:pPr>
      <w:bookmarkStart w:id="554" w:name="_Toc14960_WPSOffice_Level1"/>
      <w:bookmarkStart w:id="555" w:name="_Toc382_WPSOffice_Level1"/>
      <w:bookmarkStart w:id="556" w:name="_Toc7246_WPSOffice_Level1"/>
      <w:bookmarkStart w:id="557" w:name="_Toc22516_WPSOffice_Level1"/>
      <w:r>
        <w:rPr>
          <w:rFonts w:hint="eastAsia" w:ascii="宋体" w:hAnsi="宋体" w:cs="宋体"/>
          <w:bCs/>
          <w:color w:val="000000"/>
          <w:sz w:val="28"/>
          <w:szCs w:val="28"/>
        </w:rPr>
        <w:t>成交供应商（乙方）：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（盖章）</w:t>
      </w:r>
      <w:bookmarkEnd w:id="554"/>
      <w:bookmarkEnd w:id="555"/>
      <w:bookmarkEnd w:id="556"/>
      <w:bookmarkEnd w:id="557"/>
    </w:p>
    <w:p w14:paraId="4C588AF2">
      <w:pPr>
        <w:adjustRightInd w:val="0"/>
        <w:snapToGrid w:val="0"/>
        <w:ind w:firstLine="560" w:firstLineChars="200"/>
        <w:rPr>
          <w:rFonts w:ascii="宋体" w:hAnsi="宋体" w:cs="宋体"/>
          <w:bCs/>
          <w:sz w:val="24"/>
        </w:rPr>
      </w:pPr>
      <w:r>
        <w:rPr>
          <w:rFonts w:hint="eastAsia" w:ascii="宋体" w:hAnsi="宋体" w:cs="宋体"/>
          <w:bCs/>
          <w:sz w:val="28"/>
          <w:szCs w:val="28"/>
        </w:rPr>
        <w:br w:type="page"/>
      </w:r>
      <w:r>
        <w:rPr>
          <w:rFonts w:hint="eastAsia" w:ascii="宋体" w:hAnsi="宋体" w:cs="宋体"/>
          <w:bCs/>
          <w:sz w:val="24"/>
        </w:rPr>
        <w:t>甲、乙双方根据</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 xml:space="preserve">月 </w:t>
      </w:r>
      <w:r>
        <w:rPr>
          <w:rFonts w:hint="eastAsia" w:ascii="宋体" w:hAnsi="宋体" w:cs="宋体"/>
          <w:bCs/>
          <w:sz w:val="24"/>
          <w:u w:val="single"/>
        </w:rPr>
        <w:t xml:space="preserve"> </w:t>
      </w:r>
      <w:r>
        <w:rPr>
          <w:rFonts w:hint="eastAsia" w:ascii="宋体" w:hAnsi="宋体" w:cs="宋体"/>
          <w:bCs/>
          <w:sz w:val="24"/>
        </w:rPr>
        <w:t xml:space="preserve">日 </w:t>
      </w:r>
      <w:r>
        <w:rPr>
          <w:rFonts w:hint="eastAsia" w:ascii="宋体" w:hAnsi="宋体" w:cs="宋体"/>
          <w:bCs/>
          <w:sz w:val="24"/>
          <w:u w:val="single"/>
        </w:rPr>
        <w:t xml:space="preserve">            </w:t>
      </w:r>
      <w:r>
        <w:rPr>
          <w:rFonts w:hint="eastAsia" w:ascii="宋体" w:hAnsi="宋体" w:cs="宋体"/>
          <w:bCs/>
          <w:sz w:val="24"/>
        </w:rPr>
        <w:t>项目（项目编号）的谈判文件要求和采购机构出具的《成交通知书》，并经双方协商一致，达成合同总价款为</w:t>
      </w:r>
      <w:r>
        <w:rPr>
          <w:rFonts w:hint="eastAsia" w:ascii="宋体" w:hAnsi="宋体" w:cs="宋体"/>
          <w:bCs/>
          <w:sz w:val="24"/>
          <w:u w:val="single"/>
        </w:rPr>
        <w:t xml:space="preserve">                 </w:t>
      </w:r>
      <w:r>
        <w:rPr>
          <w:rFonts w:hint="eastAsia" w:ascii="宋体" w:hAnsi="宋体" w:cs="宋体"/>
          <w:bCs/>
          <w:sz w:val="24"/>
        </w:rPr>
        <w:t>的</w:t>
      </w:r>
      <w:r>
        <w:rPr>
          <w:rFonts w:hint="eastAsia" w:ascii="宋体" w:hAnsi="宋体" w:cs="宋体"/>
          <w:bCs/>
          <w:sz w:val="24"/>
          <w:u w:val="single"/>
        </w:rPr>
        <w:t xml:space="preserve">          </w:t>
      </w:r>
      <w:r>
        <w:rPr>
          <w:rFonts w:hint="eastAsia" w:ascii="宋体" w:hAnsi="宋体" w:cs="宋体"/>
          <w:bCs/>
          <w:sz w:val="24"/>
        </w:rPr>
        <w:t>项目采购合同：</w:t>
      </w:r>
    </w:p>
    <w:p w14:paraId="70D529F3">
      <w:pPr>
        <w:adjustRightInd w:val="0"/>
        <w:snapToGrid w:val="0"/>
        <w:rPr>
          <w:rFonts w:ascii="宋体" w:hAnsi="宋体" w:cs="宋体"/>
          <w:bCs/>
          <w:sz w:val="24"/>
          <w:lang w:val="zh-CN"/>
        </w:rPr>
      </w:pPr>
      <w:bookmarkStart w:id="558" w:name="_Toc6055_WPSOffice_Level1"/>
      <w:bookmarkStart w:id="559" w:name="_Toc29795_WPSOffice_Level1"/>
      <w:bookmarkStart w:id="560" w:name="_Toc6866_WPSOffice_Level1"/>
      <w:bookmarkStart w:id="561" w:name="_Toc16675_WPSOffice_Level1"/>
      <w:bookmarkStart w:id="562" w:name="_Toc96_WPSOffice_Level1"/>
      <w:bookmarkStart w:id="563" w:name="_Toc28036_WPSOffice_Level1"/>
      <w:r>
        <w:rPr>
          <w:rFonts w:hint="eastAsia" w:ascii="宋体" w:hAnsi="宋体" w:cs="宋体"/>
          <w:bCs/>
          <w:sz w:val="24"/>
          <w:lang w:val="zh-CN"/>
        </w:rPr>
        <w:t>一、签订本政府采购合同的依据</w:t>
      </w:r>
      <w:bookmarkEnd w:id="558"/>
      <w:bookmarkEnd w:id="559"/>
      <w:bookmarkEnd w:id="560"/>
      <w:bookmarkEnd w:id="561"/>
      <w:bookmarkEnd w:id="562"/>
      <w:bookmarkEnd w:id="563"/>
    </w:p>
    <w:p w14:paraId="423B981B">
      <w:pPr>
        <w:adjustRightInd w:val="0"/>
        <w:snapToGrid w:val="0"/>
        <w:ind w:firstLine="480" w:firstLineChars="200"/>
        <w:rPr>
          <w:rFonts w:ascii="宋体" w:hAnsi="宋体" w:cs="宋体"/>
          <w:bCs/>
          <w:sz w:val="24"/>
          <w:lang w:val="zh-CN"/>
        </w:rPr>
      </w:pPr>
      <w:r>
        <w:rPr>
          <w:rFonts w:hint="eastAsia" w:ascii="宋体" w:hAnsi="宋体" w:cs="宋体"/>
          <w:bCs/>
          <w:sz w:val="24"/>
          <w:lang w:val="zh-CN"/>
        </w:rPr>
        <w:t>本政府采购合同所附下列文件是构成本政府采购合同不可分割的部分：</w:t>
      </w:r>
    </w:p>
    <w:p w14:paraId="24485FAA">
      <w:pPr>
        <w:adjustRightInd w:val="0"/>
        <w:snapToGrid w:val="0"/>
        <w:ind w:firstLine="480" w:firstLineChars="200"/>
        <w:rPr>
          <w:rFonts w:ascii="宋体" w:hAnsi="宋体" w:cs="宋体"/>
          <w:bCs/>
          <w:sz w:val="24"/>
          <w:lang w:val="zh-CN"/>
        </w:rPr>
      </w:pPr>
      <w:bookmarkStart w:id="564" w:name="_Toc7329_WPSOffice_Level2"/>
      <w:bookmarkStart w:id="565" w:name="_Toc32479_WPSOffice_Level2"/>
      <w:bookmarkStart w:id="566" w:name="_Toc29065_WPSOffice_Level2"/>
      <w:r>
        <w:rPr>
          <w:rFonts w:hint="eastAsia" w:ascii="宋体" w:hAnsi="宋体" w:cs="宋体"/>
          <w:bCs/>
          <w:sz w:val="24"/>
          <w:lang w:val="zh-CN"/>
        </w:rPr>
        <w:t>1.谈判文件；</w:t>
      </w:r>
      <w:bookmarkEnd w:id="564"/>
      <w:bookmarkEnd w:id="565"/>
      <w:bookmarkEnd w:id="566"/>
    </w:p>
    <w:p w14:paraId="53F1FE3C">
      <w:pPr>
        <w:adjustRightInd w:val="0"/>
        <w:snapToGrid w:val="0"/>
        <w:ind w:firstLine="480" w:firstLineChars="200"/>
        <w:rPr>
          <w:rFonts w:ascii="宋体" w:hAnsi="宋体" w:cs="宋体"/>
          <w:bCs/>
          <w:sz w:val="24"/>
          <w:lang w:val="zh-CN"/>
        </w:rPr>
      </w:pPr>
      <w:bookmarkStart w:id="567" w:name="_Toc22776_WPSOffice_Level2"/>
      <w:bookmarkStart w:id="568" w:name="_Toc8989_WPSOffice_Level2"/>
      <w:bookmarkStart w:id="569" w:name="_Toc28112_WPSOffice_Level2"/>
      <w:r>
        <w:rPr>
          <w:rFonts w:hint="eastAsia" w:ascii="宋体" w:hAnsi="宋体" w:cs="宋体"/>
          <w:bCs/>
          <w:sz w:val="24"/>
          <w:lang w:val="zh-CN"/>
        </w:rPr>
        <w:t>2.谈判文件的更正、变更公告；</w:t>
      </w:r>
      <w:bookmarkEnd w:id="567"/>
      <w:bookmarkEnd w:id="568"/>
      <w:bookmarkEnd w:id="569"/>
    </w:p>
    <w:p w14:paraId="38E5CB10">
      <w:pPr>
        <w:adjustRightInd w:val="0"/>
        <w:snapToGrid w:val="0"/>
        <w:ind w:firstLine="480" w:firstLineChars="200"/>
        <w:rPr>
          <w:rFonts w:ascii="宋体" w:hAnsi="宋体" w:cs="宋体"/>
          <w:bCs/>
          <w:sz w:val="24"/>
          <w:lang w:val="zh-CN"/>
        </w:rPr>
      </w:pPr>
      <w:bookmarkStart w:id="570" w:name="_Toc29221_WPSOffice_Level2"/>
      <w:bookmarkStart w:id="571" w:name="_Toc29795_WPSOffice_Level2"/>
      <w:bookmarkStart w:id="572" w:name="_Toc28651_WPSOffice_Level2"/>
      <w:r>
        <w:rPr>
          <w:rFonts w:hint="eastAsia" w:ascii="宋体" w:hAnsi="宋体" w:cs="宋体"/>
          <w:bCs/>
          <w:sz w:val="24"/>
          <w:lang w:val="zh-CN"/>
        </w:rPr>
        <w:t>3.成交供应商提交的谈判响应文件；</w:t>
      </w:r>
      <w:bookmarkEnd w:id="570"/>
      <w:bookmarkEnd w:id="571"/>
      <w:bookmarkEnd w:id="572"/>
    </w:p>
    <w:p w14:paraId="36E6CBAF">
      <w:pPr>
        <w:adjustRightInd w:val="0"/>
        <w:snapToGrid w:val="0"/>
        <w:ind w:firstLine="480" w:firstLineChars="200"/>
        <w:rPr>
          <w:rFonts w:ascii="宋体" w:hAnsi="宋体" w:cs="宋体"/>
          <w:bCs/>
          <w:sz w:val="24"/>
          <w:lang w:val="zh-CN"/>
        </w:rPr>
      </w:pPr>
      <w:bookmarkStart w:id="573" w:name="_Toc130_WPSOffice_Level2"/>
      <w:bookmarkStart w:id="574" w:name="_Toc13685_WPSOffice_Level2"/>
      <w:bookmarkStart w:id="575" w:name="_Toc10173_WPSOffice_Level2"/>
      <w:r>
        <w:rPr>
          <w:rFonts w:hint="eastAsia" w:ascii="宋体" w:hAnsi="宋体" w:cs="宋体"/>
          <w:bCs/>
          <w:sz w:val="24"/>
          <w:lang w:val="zh-CN"/>
        </w:rPr>
        <w:t>4.政府采购合同通用条款；</w:t>
      </w:r>
      <w:bookmarkEnd w:id="573"/>
      <w:bookmarkEnd w:id="574"/>
      <w:bookmarkEnd w:id="575"/>
    </w:p>
    <w:p w14:paraId="6B4CD5F7">
      <w:pPr>
        <w:adjustRightInd w:val="0"/>
        <w:snapToGrid w:val="0"/>
        <w:ind w:firstLine="480" w:firstLineChars="200"/>
        <w:rPr>
          <w:rFonts w:ascii="宋体" w:hAnsi="宋体" w:cs="宋体"/>
          <w:bCs/>
          <w:sz w:val="24"/>
          <w:lang w:val="zh-CN"/>
        </w:rPr>
      </w:pPr>
      <w:bookmarkStart w:id="576" w:name="_Toc1858_WPSOffice_Level2"/>
      <w:bookmarkStart w:id="577" w:name="_Toc16117_WPSOffice_Level2"/>
      <w:bookmarkStart w:id="578" w:name="_Toc22537_WPSOffice_Level2"/>
      <w:r>
        <w:rPr>
          <w:rFonts w:hint="eastAsia" w:ascii="宋体" w:hAnsi="宋体" w:cs="宋体"/>
          <w:bCs/>
          <w:sz w:val="24"/>
          <w:lang w:val="zh-CN"/>
        </w:rPr>
        <w:t>5.成交通知书；</w:t>
      </w:r>
      <w:bookmarkEnd w:id="576"/>
      <w:bookmarkEnd w:id="577"/>
      <w:bookmarkEnd w:id="578"/>
    </w:p>
    <w:p w14:paraId="1C542FEF">
      <w:pPr>
        <w:adjustRightInd w:val="0"/>
        <w:snapToGrid w:val="0"/>
        <w:ind w:firstLine="480" w:firstLineChars="200"/>
        <w:rPr>
          <w:rFonts w:ascii="宋体" w:hAnsi="宋体" w:cs="宋体"/>
          <w:bCs/>
          <w:sz w:val="24"/>
          <w:lang w:val="zh-CN"/>
        </w:rPr>
      </w:pPr>
      <w:bookmarkStart w:id="579" w:name="_Toc30677_WPSOffice_Level2"/>
      <w:bookmarkStart w:id="580" w:name="_Toc21545_WPSOffice_Level2"/>
      <w:bookmarkStart w:id="581" w:name="_Toc5771_WPSOffice_Level2"/>
      <w:r>
        <w:rPr>
          <w:rFonts w:hint="eastAsia" w:ascii="宋体" w:hAnsi="宋体" w:cs="宋体"/>
          <w:bCs/>
          <w:sz w:val="24"/>
          <w:lang w:val="zh-CN"/>
        </w:rPr>
        <w:t>6.履约保证金缴费证明；</w:t>
      </w:r>
      <w:bookmarkEnd w:id="579"/>
      <w:bookmarkEnd w:id="580"/>
      <w:bookmarkEnd w:id="581"/>
    </w:p>
    <w:p w14:paraId="0F017AD4">
      <w:pPr>
        <w:adjustRightInd w:val="0"/>
        <w:snapToGrid w:val="0"/>
        <w:ind w:firstLine="480" w:firstLineChars="200"/>
        <w:rPr>
          <w:rFonts w:ascii="宋体" w:hAnsi="宋体" w:cs="宋体"/>
          <w:bCs/>
          <w:sz w:val="24"/>
        </w:rPr>
      </w:pPr>
      <w:bookmarkStart w:id="582" w:name="_Toc2205_WPSOffice_Level2"/>
      <w:bookmarkStart w:id="583" w:name="_Toc32599_WPSOffice_Level2"/>
      <w:bookmarkStart w:id="584" w:name="_Toc8581_WPSOffice_Level2"/>
      <w:r>
        <w:rPr>
          <w:rFonts w:hint="eastAsia" w:ascii="宋体" w:hAnsi="宋体" w:cs="宋体"/>
          <w:bCs/>
          <w:sz w:val="24"/>
        </w:rPr>
        <w:t>7.省级预算单位政府采购计划备案表。</w:t>
      </w:r>
      <w:bookmarkEnd w:id="582"/>
      <w:bookmarkEnd w:id="583"/>
      <w:bookmarkEnd w:id="584"/>
    </w:p>
    <w:p w14:paraId="6133B998">
      <w:pPr>
        <w:adjustRightInd w:val="0"/>
        <w:snapToGrid w:val="0"/>
        <w:jc w:val="left"/>
        <w:rPr>
          <w:rFonts w:ascii="宋体" w:hAnsi="宋体" w:cs="宋体"/>
          <w:bCs/>
          <w:sz w:val="24"/>
          <w:lang w:val="zh-CN"/>
        </w:rPr>
      </w:pPr>
      <w:bookmarkStart w:id="585" w:name="_Toc4921_WPSOffice_Level1"/>
      <w:bookmarkStart w:id="586" w:name="_Toc29813_WPSOffice_Level1"/>
      <w:bookmarkStart w:id="587" w:name="_Toc10843_WPSOffice_Level1"/>
      <w:bookmarkStart w:id="588" w:name="_Toc12658_WPSOffice_Level1"/>
      <w:bookmarkStart w:id="589" w:name="_Toc10173_WPSOffice_Level1"/>
      <w:bookmarkStart w:id="590" w:name="_Toc7426_WPSOffice_Level1"/>
      <w:r>
        <w:rPr>
          <w:rFonts w:hint="eastAsia" w:ascii="宋体" w:hAnsi="宋体" w:cs="宋体"/>
          <w:bCs/>
          <w:sz w:val="24"/>
          <w:lang w:val="zh-CN"/>
        </w:rPr>
        <w:t>二、合同标的及金额                                       单位：元</w:t>
      </w:r>
      <w:bookmarkEnd w:id="585"/>
      <w:bookmarkEnd w:id="586"/>
      <w:bookmarkEnd w:id="587"/>
      <w:bookmarkEnd w:id="588"/>
      <w:bookmarkEnd w:id="589"/>
      <w:bookmarkEnd w:id="590"/>
    </w:p>
    <w:tbl>
      <w:tblPr>
        <w:tblStyle w:val="18"/>
        <w:tblW w:w="841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1218"/>
        <w:gridCol w:w="992"/>
        <w:gridCol w:w="1052"/>
        <w:gridCol w:w="1356"/>
        <w:gridCol w:w="953"/>
        <w:gridCol w:w="710"/>
        <w:gridCol w:w="851"/>
        <w:gridCol w:w="638"/>
      </w:tblGrid>
      <w:tr w14:paraId="60FF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64661B5F">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序号</w:t>
            </w:r>
          </w:p>
        </w:tc>
        <w:tc>
          <w:tcPr>
            <w:tcW w:w="1218" w:type="dxa"/>
            <w:vAlign w:val="center"/>
          </w:tcPr>
          <w:p w14:paraId="3A8674C1">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产品名称</w:t>
            </w:r>
          </w:p>
        </w:tc>
        <w:tc>
          <w:tcPr>
            <w:tcW w:w="992" w:type="dxa"/>
            <w:vAlign w:val="center"/>
          </w:tcPr>
          <w:p w14:paraId="073D5B82">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品牌/生产厂家</w:t>
            </w:r>
          </w:p>
        </w:tc>
        <w:tc>
          <w:tcPr>
            <w:tcW w:w="1052" w:type="dxa"/>
            <w:vAlign w:val="center"/>
          </w:tcPr>
          <w:p w14:paraId="10C33756">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规格/货号</w:t>
            </w:r>
          </w:p>
        </w:tc>
        <w:tc>
          <w:tcPr>
            <w:tcW w:w="1356" w:type="dxa"/>
            <w:vAlign w:val="center"/>
          </w:tcPr>
          <w:p w14:paraId="1DCF143A">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单位</w:t>
            </w:r>
          </w:p>
        </w:tc>
        <w:tc>
          <w:tcPr>
            <w:tcW w:w="953" w:type="dxa"/>
            <w:vAlign w:val="center"/>
          </w:tcPr>
          <w:p w14:paraId="5736DD98">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数量</w:t>
            </w:r>
          </w:p>
        </w:tc>
        <w:tc>
          <w:tcPr>
            <w:tcW w:w="710" w:type="dxa"/>
            <w:vAlign w:val="center"/>
          </w:tcPr>
          <w:p w14:paraId="3779B394">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单价</w:t>
            </w:r>
          </w:p>
        </w:tc>
        <w:tc>
          <w:tcPr>
            <w:tcW w:w="851" w:type="dxa"/>
            <w:vAlign w:val="center"/>
          </w:tcPr>
          <w:p w14:paraId="24564166">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合计</w:t>
            </w:r>
          </w:p>
        </w:tc>
        <w:tc>
          <w:tcPr>
            <w:tcW w:w="638" w:type="dxa"/>
            <w:vAlign w:val="center"/>
          </w:tcPr>
          <w:p w14:paraId="54A00C84">
            <w:pPr>
              <w:tabs>
                <w:tab w:val="left" w:pos="840"/>
              </w:tabs>
              <w:spacing w:line="400" w:lineRule="exact"/>
              <w:jc w:val="center"/>
              <w:rPr>
                <w:rFonts w:ascii="宋体" w:hAnsi="宋体" w:cs="宋体"/>
                <w:bCs/>
                <w:color w:val="000000"/>
                <w:sz w:val="24"/>
              </w:rPr>
            </w:pPr>
            <w:r>
              <w:rPr>
                <w:rFonts w:hint="eastAsia" w:ascii="新宋体" w:hAnsi="新宋体" w:eastAsia="新宋体" w:cs="新宋体"/>
                <w:kern w:val="0"/>
                <w:sz w:val="24"/>
                <w:szCs w:val="22"/>
                <w:lang w:val="zh-CN"/>
              </w:rPr>
              <w:t>备注</w:t>
            </w:r>
          </w:p>
        </w:tc>
      </w:tr>
      <w:tr w14:paraId="22EE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6616A5B3">
            <w:pPr>
              <w:ind w:firstLine="199" w:firstLineChars="83"/>
              <w:jc w:val="center"/>
              <w:rPr>
                <w:rFonts w:ascii="宋体" w:hAnsi="宋体" w:cs="宋体"/>
                <w:bCs/>
                <w:color w:val="000000"/>
                <w:sz w:val="24"/>
              </w:rPr>
            </w:pPr>
            <w:r>
              <w:rPr>
                <w:rFonts w:hint="eastAsia" w:ascii="宋体" w:hAnsi="宋体" w:cs="宋体"/>
                <w:bCs/>
                <w:color w:val="000000"/>
                <w:sz w:val="24"/>
              </w:rPr>
              <w:t>1</w:t>
            </w:r>
          </w:p>
        </w:tc>
        <w:tc>
          <w:tcPr>
            <w:tcW w:w="1218" w:type="dxa"/>
            <w:vAlign w:val="center"/>
          </w:tcPr>
          <w:p w14:paraId="0E448FB2">
            <w:pPr>
              <w:ind w:firstLine="480" w:firstLineChars="200"/>
              <w:jc w:val="center"/>
              <w:rPr>
                <w:rFonts w:ascii="宋体" w:hAnsi="宋体" w:cs="宋体"/>
                <w:bCs/>
                <w:color w:val="000000"/>
                <w:sz w:val="24"/>
              </w:rPr>
            </w:pPr>
          </w:p>
        </w:tc>
        <w:tc>
          <w:tcPr>
            <w:tcW w:w="992" w:type="dxa"/>
            <w:vAlign w:val="center"/>
          </w:tcPr>
          <w:p w14:paraId="0BE33393">
            <w:pPr>
              <w:ind w:firstLine="480" w:firstLineChars="200"/>
              <w:jc w:val="center"/>
              <w:rPr>
                <w:rFonts w:ascii="宋体" w:hAnsi="宋体" w:cs="宋体"/>
                <w:bCs/>
                <w:color w:val="000000"/>
                <w:sz w:val="24"/>
              </w:rPr>
            </w:pPr>
          </w:p>
        </w:tc>
        <w:tc>
          <w:tcPr>
            <w:tcW w:w="1052" w:type="dxa"/>
            <w:vAlign w:val="center"/>
          </w:tcPr>
          <w:p w14:paraId="243B0C15">
            <w:pPr>
              <w:ind w:firstLine="480" w:firstLineChars="200"/>
              <w:jc w:val="center"/>
              <w:rPr>
                <w:rFonts w:ascii="宋体" w:hAnsi="宋体" w:cs="宋体"/>
                <w:bCs/>
                <w:color w:val="000000"/>
                <w:sz w:val="24"/>
              </w:rPr>
            </w:pPr>
          </w:p>
        </w:tc>
        <w:tc>
          <w:tcPr>
            <w:tcW w:w="1356" w:type="dxa"/>
            <w:vAlign w:val="center"/>
          </w:tcPr>
          <w:p w14:paraId="01F823BC">
            <w:pPr>
              <w:ind w:firstLine="480" w:firstLineChars="200"/>
              <w:jc w:val="center"/>
              <w:rPr>
                <w:rFonts w:ascii="宋体" w:hAnsi="宋体" w:cs="宋体"/>
                <w:bCs/>
                <w:color w:val="000000"/>
                <w:sz w:val="24"/>
              </w:rPr>
            </w:pPr>
          </w:p>
        </w:tc>
        <w:tc>
          <w:tcPr>
            <w:tcW w:w="953" w:type="dxa"/>
            <w:vAlign w:val="center"/>
          </w:tcPr>
          <w:p w14:paraId="0E65C726">
            <w:pPr>
              <w:ind w:firstLine="480" w:firstLineChars="200"/>
              <w:jc w:val="center"/>
              <w:rPr>
                <w:rFonts w:ascii="宋体" w:hAnsi="宋体" w:cs="宋体"/>
                <w:bCs/>
                <w:color w:val="000000"/>
                <w:sz w:val="24"/>
              </w:rPr>
            </w:pPr>
          </w:p>
        </w:tc>
        <w:tc>
          <w:tcPr>
            <w:tcW w:w="710" w:type="dxa"/>
            <w:vAlign w:val="center"/>
          </w:tcPr>
          <w:p w14:paraId="272B3A0B">
            <w:pPr>
              <w:ind w:firstLine="480" w:firstLineChars="200"/>
              <w:jc w:val="center"/>
              <w:rPr>
                <w:rFonts w:ascii="宋体" w:hAnsi="宋体" w:cs="宋体"/>
                <w:bCs/>
                <w:color w:val="000000"/>
                <w:sz w:val="24"/>
              </w:rPr>
            </w:pPr>
          </w:p>
        </w:tc>
        <w:tc>
          <w:tcPr>
            <w:tcW w:w="851" w:type="dxa"/>
            <w:vAlign w:val="center"/>
          </w:tcPr>
          <w:p w14:paraId="25A4E451">
            <w:pPr>
              <w:ind w:firstLine="480" w:firstLineChars="200"/>
              <w:jc w:val="center"/>
              <w:rPr>
                <w:rFonts w:ascii="宋体" w:hAnsi="宋体" w:cs="宋体"/>
                <w:bCs/>
                <w:color w:val="000000"/>
                <w:sz w:val="24"/>
              </w:rPr>
            </w:pPr>
          </w:p>
        </w:tc>
        <w:tc>
          <w:tcPr>
            <w:tcW w:w="638" w:type="dxa"/>
            <w:vAlign w:val="center"/>
          </w:tcPr>
          <w:p w14:paraId="01DE8955">
            <w:pPr>
              <w:ind w:firstLine="480" w:firstLineChars="200"/>
              <w:jc w:val="center"/>
              <w:rPr>
                <w:rFonts w:ascii="宋体" w:hAnsi="宋体" w:cs="宋体"/>
                <w:bCs/>
                <w:color w:val="000000"/>
                <w:sz w:val="24"/>
              </w:rPr>
            </w:pPr>
          </w:p>
        </w:tc>
      </w:tr>
      <w:tr w14:paraId="6EE5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6F5E595A">
            <w:pPr>
              <w:ind w:firstLine="199" w:firstLineChars="83"/>
              <w:jc w:val="center"/>
              <w:rPr>
                <w:rFonts w:ascii="宋体" w:hAnsi="宋体" w:cs="宋体"/>
                <w:bCs/>
                <w:color w:val="000000"/>
                <w:sz w:val="24"/>
              </w:rPr>
            </w:pPr>
            <w:r>
              <w:rPr>
                <w:rFonts w:hint="eastAsia" w:ascii="宋体" w:hAnsi="宋体" w:cs="宋体"/>
                <w:bCs/>
                <w:color w:val="000000"/>
                <w:sz w:val="24"/>
              </w:rPr>
              <w:t>2</w:t>
            </w:r>
          </w:p>
        </w:tc>
        <w:tc>
          <w:tcPr>
            <w:tcW w:w="1218" w:type="dxa"/>
            <w:vAlign w:val="center"/>
          </w:tcPr>
          <w:p w14:paraId="4B00CE53">
            <w:pPr>
              <w:ind w:firstLine="480" w:firstLineChars="200"/>
              <w:jc w:val="center"/>
              <w:rPr>
                <w:rFonts w:ascii="宋体" w:hAnsi="宋体" w:cs="宋体"/>
                <w:bCs/>
                <w:color w:val="000000"/>
                <w:sz w:val="24"/>
              </w:rPr>
            </w:pPr>
          </w:p>
        </w:tc>
        <w:tc>
          <w:tcPr>
            <w:tcW w:w="992" w:type="dxa"/>
            <w:vAlign w:val="center"/>
          </w:tcPr>
          <w:p w14:paraId="5F882F3E">
            <w:pPr>
              <w:ind w:firstLine="480" w:firstLineChars="200"/>
              <w:jc w:val="center"/>
              <w:rPr>
                <w:rFonts w:ascii="宋体" w:hAnsi="宋体" w:cs="宋体"/>
                <w:bCs/>
                <w:color w:val="000000"/>
                <w:sz w:val="24"/>
              </w:rPr>
            </w:pPr>
          </w:p>
        </w:tc>
        <w:tc>
          <w:tcPr>
            <w:tcW w:w="1052" w:type="dxa"/>
            <w:vAlign w:val="center"/>
          </w:tcPr>
          <w:p w14:paraId="0B39A7A1">
            <w:pPr>
              <w:ind w:firstLine="480" w:firstLineChars="200"/>
              <w:jc w:val="center"/>
              <w:rPr>
                <w:rFonts w:ascii="宋体" w:hAnsi="宋体" w:cs="宋体"/>
                <w:bCs/>
                <w:color w:val="000000"/>
                <w:sz w:val="24"/>
              </w:rPr>
            </w:pPr>
          </w:p>
        </w:tc>
        <w:tc>
          <w:tcPr>
            <w:tcW w:w="1356" w:type="dxa"/>
            <w:vAlign w:val="center"/>
          </w:tcPr>
          <w:p w14:paraId="580A665D">
            <w:pPr>
              <w:ind w:firstLine="480" w:firstLineChars="200"/>
              <w:jc w:val="center"/>
              <w:rPr>
                <w:rFonts w:ascii="宋体" w:hAnsi="宋体" w:cs="宋体"/>
                <w:bCs/>
                <w:color w:val="000000"/>
                <w:sz w:val="24"/>
              </w:rPr>
            </w:pPr>
          </w:p>
        </w:tc>
        <w:tc>
          <w:tcPr>
            <w:tcW w:w="953" w:type="dxa"/>
            <w:vAlign w:val="center"/>
          </w:tcPr>
          <w:p w14:paraId="793AF415">
            <w:pPr>
              <w:ind w:firstLine="480" w:firstLineChars="200"/>
              <w:jc w:val="center"/>
              <w:rPr>
                <w:rFonts w:ascii="宋体" w:hAnsi="宋体" w:cs="宋体"/>
                <w:bCs/>
                <w:color w:val="000000"/>
                <w:sz w:val="24"/>
              </w:rPr>
            </w:pPr>
          </w:p>
        </w:tc>
        <w:tc>
          <w:tcPr>
            <w:tcW w:w="710" w:type="dxa"/>
            <w:vAlign w:val="center"/>
          </w:tcPr>
          <w:p w14:paraId="28AAC7D0">
            <w:pPr>
              <w:ind w:firstLine="480" w:firstLineChars="200"/>
              <w:jc w:val="center"/>
              <w:rPr>
                <w:rFonts w:ascii="宋体" w:hAnsi="宋体" w:cs="宋体"/>
                <w:bCs/>
                <w:color w:val="000000"/>
                <w:sz w:val="24"/>
              </w:rPr>
            </w:pPr>
          </w:p>
        </w:tc>
        <w:tc>
          <w:tcPr>
            <w:tcW w:w="851" w:type="dxa"/>
            <w:vAlign w:val="center"/>
          </w:tcPr>
          <w:p w14:paraId="62DEBF1C">
            <w:pPr>
              <w:ind w:firstLine="480" w:firstLineChars="200"/>
              <w:jc w:val="center"/>
              <w:rPr>
                <w:rFonts w:ascii="宋体" w:hAnsi="宋体" w:cs="宋体"/>
                <w:bCs/>
                <w:color w:val="000000"/>
                <w:sz w:val="24"/>
              </w:rPr>
            </w:pPr>
          </w:p>
        </w:tc>
        <w:tc>
          <w:tcPr>
            <w:tcW w:w="638" w:type="dxa"/>
            <w:vAlign w:val="center"/>
          </w:tcPr>
          <w:p w14:paraId="09B20B47">
            <w:pPr>
              <w:ind w:firstLine="480" w:firstLineChars="200"/>
              <w:jc w:val="center"/>
              <w:rPr>
                <w:rFonts w:ascii="宋体" w:hAnsi="宋体" w:cs="宋体"/>
                <w:bCs/>
                <w:color w:val="000000"/>
                <w:sz w:val="24"/>
              </w:rPr>
            </w:pPr>
          </w:p>
        </w:tc>
      </w:tr>
      <w:tr w14:paraId="24D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16396B2B">
            <w:pPr>
              <w:ind w:firstLine="199" w:firstLineChars="83"/>
              <w:jc w:val="center"/>
              <w:rPr>
                <w:rFonts w:ascii="宋体" w:hAnsi="宋体" w:cs="宋体"/>
                <w:bCs/>
                <w:color w:val="000000"/>
                <w:sz w:val="24"/>
              </w:rPr>
            </w:pPr>
            <w:r>
              <w:rPr>
                <w:rFonts w:hint="eastAsia" w:ascii="宋体" w:hAnsi="宋体" w:cs="宋体"/>
                <w:bCs/>
                <w:color w:val="000000"/>
                <w:sz w:val="24"/>
              </w:rPr>
              <w:t>3</w:t>
            </w:r>
          </w:p>
        </w:tc>
        <w:tc>
          <w:tcPr>
            <w:tcW w:w="1218" w:type="dxa"/>
            <w:vAlign w:val="center"/>
          </w:tcPr>
          <w:p w14:paraId="55DDDB84">
            <w:pPr>
              <w:ind w:firstLine="480" w:firstLineChars="200"/>
              <w:jc w:val="center"/>
              <w:rPr>
                <w:rFonts w:ascii="宋体" w:hAnsi="宋体" w:cs="宋体"/>
                <w:bCs/>
                <w:color w:val="000000"/>
                <w:sz w:val="24"/>
              </w:rPr>
            </w:pPr>
          </w:p>
        </w:tc>
        <w:tc>
          <w:tcPr>
            <w:tcW w:w="992" w:type="dxa"/>
            <w:vAlign w:val="center"/>
          </w:tcPr>
          <w:p w14:paraId="67D9A669">
            <w:pPr>
              <w:ind w:firstLine="480" w:firstLineChars="200"/>
              <w:jc w:val="center"/>
              <w:rPr>
                <w:rFonts w:ascii="宋体" w:hAnsi="宋体" w:cs="宋体"/>
                <w:bCs/>
                <w:color w:val="000000"/>
                <w:sz w:val="24"/>
              </w:rPr>
            </w:pPr>
          </w:p>
        </w:tc>
        <w:tc>
          <w:tcPr>
            <w:tcW w:w="1052" w:type="dxa"/>
            <w:vAlign w:val="center"/>
          </w:tcPr>
          <w:p w14:paraId="2BC81059">
            <w:pPr>
              <w:ind w:firstLine="480" w:firstLineChars="200"/>
              <w:jc w:val="center"/>
              <w:rPr>
                <w:rFonts w:ascii="宋体" w:hAnsi="宋体" w:cs="宋体"/>
                <w:bCs/>
                <w:color w:val="000000"/>
                <w:sz w:val="24"/>
              </w:rPr>
            </w:pPr>
          </w:p>
        </w:tc>
        <w:tc>
          <w:tcPr>
            <w:tcW w:w="1356" w:type="dxa"/>
            <w:vAlign w:val="center"/>
          </w:tcPr>
          <w:p w14:paraId="0FE50F6B">
            <w:pPr>
              <w:ind w:firstLine="480" w:firstLineChars="200"/>
              <w:jc w:val="center"/>
              <w:rPr>
                <w:rFonts w:ascii="宋体" w:hAnsi="宋体" w:cs="宋体"/>
                <w:bCs/>
                <w:color w:val="000000"/>
                <w:sz w:val="24"/>
              </w:rPr>
            </w:pPr>
          </w:p>
        </w:tc>
        <w:tc>
          <w:tcPr>
            <w:tcW w:w="953" w:type="dxa"/>
            <w:vAlign w:val="center"/>
          </w:tcPr>
          <w:p w14:paraId="6162A222">
            <w:pPr>
              <w:ind w:firstLine="480" w:firstLineChars="200"/>
              <w:jc w:val="center"/>
              <w:rPr>
                <w:rFonts w:ascii="宋体" w:hAnsi="宋体" w:cs="宋体"/>
                <w:bCs/>
                <w:color w:val="000000"/>
                <w:sz w:val="24"/>
              </w:rPr>
            </w:pPr>
          </w:p>
        </w:tc>
        <w:tc>
          <w:tcPr>
            <w:tcW w:w="710" w:type="dxa"/>
            <w:vAlign w:val="center"/>
          </w:tcPr>
          <w:p w14:paraId="24C6DE51">
            <w:pPr>
              <w:ind w:firstLine="480" w:firstLineChars="200"/>
              <w:jc w:val="center"/>
              <w:rPr>
                <w:rFonts w:ascii="宋体" w:hAnsi="宋体" w:cs="宋体"/>
                <w:bCs/>
                <w:color w:val="000000"/>
                <w:sz w:val="24"/>
              </w:rPr>
            </w:pPr>
          </w:p>
        </w:tc>
        <w:tc>
          <w:tcPr>
            <w:tcW w:w="851" w:type="dxa"/>
            <w:vAlign w:val="center"/>
          </w:tcPr>
          <w:p w14:paraId="42334100">
            <w:pPr>
              <w:ind w:firstLine="480" w:firstLineChars="200"/>
              <w:jc w:val="center"/>
              <w:rPr>
                <w:rFonts w:ascii="宋体" w:hAnsi="宋体" w:cs="宋体"/>
                <w:bCs/>
                <w:color w:val="000000"/>
                <w:sz w:val="24"/>
              </w:rPr>
            </w:pPr>
          </w:p>
        </w:tc>
        <w:tc>
          <w:tcPr>
            <w:tcW w:w="638" w:type="dxa"/>
            <w:vAlign w:val="center"/>
          </w:tcPr>
          <w:p w14:paraId="3C3C5D90">
            <w:pPr>
              <w:ind w:firstLine="480" w:firstLineChars="200"/>
              <w:jc w:val="center"/>
              <w:rPr>
                <w:rFonts w:ascii="宋体" w:hAnsi="宋体" w:cs="宋体"/>
                <w:bCs/>
                <w:color w:val="000000"/>
                <w:sz w:val="24"/>
              </w:rPr>
            </w:pPr>
          </w:p>
        </w:tc>
      </w:tr>
      <w:tr w14:paraId="358D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6EB3A98A">
            <w:pPr>
              <w:ind w:firstLine="199" w:firstLineChars="83"/>
              <w:jc w:val="center"/>
              <w:rPr>
                <w:rFonts w:ascii="宋体" w:hAnsi="宋体" w:cs="宋体"/>
                <w:bCs/>
                <w:color w:val="000000"/>
                <w:sz w:val="24"/>
              </w:rPr>
            </w:pPr>
            <w:r>
              <w:rPr>
                <w:rFonts w:hint="eastAsia" w:ascii="宋体" w:hAnsi="宋体" w:cs="宋体"/>
                <w:bCs/>
                <w:color w:val="000000"/>
                <w:sz w:val="24"/>
              </w:rPr>
              <w:t>4</w:t>
            </w:r>
          </w:p>
        </w:tc>
        <w:tc>
          <w:tcPr>
            <w:tcW w:w="1218" w:type="dxa"/>
            <w:vAlign w:val="center"/>
          </w:tcPr>
          <w:p w14:paraId="41F7A34F">
            <w:pPr>
              <w:ind w:firstLine="480" w:firstLineChars="200"/>
              <w:jc w:val="center"/>
              <w:rPr>
                <w:rFonts w:ascii="宋体" w:hAnsi="宋体" w:cs="宋体"/>
                <w:bCs/>
                <w:color w:val="000000"/>
                <w:sz w:val="24"/>
              </w:rPr>
            </w:pPr>
          </w:p>
        </w:tc>
        <w:tc>
          <w:tcPr>
            <w:tcW w:w="992" w:type="dxa"/>
            <w:vAlign w:val="center"/>
          </w:tcPr>
          <w:p w14:paraId="6A426BC0">
            <w:pPr>
              <w:ind w:firstLine="480" w:firstLineChars="200"/>
              <w:jc w:val="center"/>
              <w:rPr>
                <w:rFonts w:ascii="宋体" w:hAnsi="宋体" w:cs="宋体"/>
                <w:bCs/>
                <w:color w:val="000000"/>
                <w:sz w:val="24"/>
              </w:rPr>
            </w:pPr>
          </w:p>
        </w:tc>
        <w:tc>
          <w:tcPr>
            <w:tcW w:w="1052" w:type="dxa"/>
            <w:vAlign w:val="center"/>
          </w:tcPr>
          <w:p w14:paraId="005F6603">
            <w:pPr>
              <w:ind w:firstLine="480" w:firstLineChars="200"/>
              <w:jc w:val="center"/>
              <w:rPr>
                <w:rFonts w:ascii="宋体" w:hAnsi="宋体" w:cs="宋体"/>
                <w:bCs/>
                <w:color w:val="000000"/>
                <w:sz w:val="24"/>
              </w:rPr>
            </w:pPr>
          </w:p>
        </w:tc>
        <w:tc>
          <w:tcPr>
            <w:tcW w:w="1356" w:type="dxa"/>
            <w:vAlign w:val="center"/>
          </w:tcPr>
          <w:p w14:paraId="6FC63F36">
            <w:pPr>
              <w:ind w:firstLine="480" w:firstLineChars="200"/>
              <w:jc w:val="center"/>
              <w:rPr>
                <w:rFonts w:ascii="宋体" w:hAnsi="宋体" w:cs="宋体"/>
                <w:bCs/>
                <w:color w:val="000000"/>
                <w:sz w:val="24"/>
              </w:rPr>
            </w:pPr>
          </w:p>
        </w:tc>
        <w:tc>
          <w:tcPr>
            <w:tcW w:w="953" w:type="dxa"/>
            <w:vAlign w:val="center"/>
          </w:tcPr>
          <w:p w14:paraId="76842F39">
            <w:pPr>
              <w:ind w:firstLine="480" w:firstLineChars="200"/>
              <w:jc w:val="center"/>
              <w:rPr>
                <w:rFonts w:ascii="宋体" w:hAnsi="宋体" w:cs="宋体"/>
                <w:bCs/>
                <w:color w:val="000000"/>
                <w:sz w:val="24"/>
              </w:rPr>
            </w:pPr>
          </w:p>
        </w:tc>
        <w:tc>
          <w:tcPr>
            <w:tcW w:w="710" w:type="dxa"/>
            <w:vAlign w:val="center"/>
          </w:tcPr>
          <w:p w14:paraId="75F1A48D">
            <w:pPr>
              <w:ind w:firstLine="480" w:firstLineChars="200"/>
              <w:jc w:val="center"/>
              <w:rPr>
                <w:rFonts w:ascii="宋体" w:hAnsi="宋体" w:cs="宋体"/>
                <w:bCs/>
                <w:color w:val="000000"/>
                <w:sz w:val="24"/>
              </w:rPr>
            </w:pPr>
          </w:p>
        </w:tc>
        <w:tc>
          <w:tcPr>
            <w:tcW w:w="851" w:type="dxa"/>
            <w:vAlign w:val="center"/>
          </w:tcPr>
          <w:p w14:paraId="494F7405">
            <w:pPr>
              <w:ind w:firstLine="480" w:firstLineChars="200"/>
              <w:jc w:val="center"/>
              <w:rPr>
                <w:rFonts w:ascii="宋体" w:hAnsi="宋体" w:cs="宋体"/>
                <w:bCs/>
                <w:color w:val="000000"/>
                <w:sz w:val="24"/>
              </w:rPr>
            </w:pPr>
          </w:p>
        </w:tc>
        <w:tc>
          <w:tcPr>
            <w:tcW w:w="638" w:type="dxa"/>
            <w:vAlign w:val="center"/>
          </w:tcPr>
          <w:p w14:paraId="453CA017">
            <w:pPr>
              <w:ind w:firstLine="480" w:firstLineChars="200"/>
              <w:jc w:val="center"/>
              <w:rPr>
                <w:rFonts w:ascii="宋体" w:hAnsi="宋体" w:cs="宋体"/>
                <w:bCs/>
                <w:color w:val="000000"/>
                <w:sz w:val="24"/>
              </w:rPr>
            </w:pPr>
          </w:p>
        </w:tc>
      </w:tr>
      <w:tr w14:paraId="6F52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45" w:type="dxa"/>
            <w:vAlign w:val="center"/>
          </w:tcPr>
          <w:p w14:paraId="3B82DAF3">
            <w:pPr>
              <w:ind w:firstLine="199" w:firstLineChars="83"/>
              <w:jc w:val="center"/>
              <w:rPr>
                <w:rFonts w:ascii="宋体" w:hAnsi="宋体" w:cs="宋体"/>
                <w:bCs/>
                <w:color w:val="000000"/>
                <w:sz w:val="24"/>
              </w:rPr>
            </w:pPr>
            <w:r>
              <w:rPr>
                <w:rFonts w:hint="eastAsia" w:ascii="宋体" w:hAnsi="宋体" w:cs="宋体"/>
                <w:bCs/>
                <w:color w:val="000000"/>
                <w:sz w:val="24"/>
              </w:rPr>
              <w:t>…</w:t>
            </w:r>
          </w:p>
        </w:tc>
        <w:tc>
          <w:tcPr>
            <w:tcW w:w="1218" w:type="dxa"/>
            <w:vAlign w:val="center"/>
          </w:tcPr>
          <w:p w14:paraId="645F3811">
            <w:pPr>
              <w:ind w:firstLine="480" w:firstLineChars="200"/>
              <w:jc w:val="center"/>
              <w:rPr>
                <w:rFonts w:ascii="宋体" w:hAnsi="宋体" w:cs="宋体"/>
                <w:bCs/>
                <w:color w:val="000000"/>
                <w:sz w:val="24"/>
              </w:rPr>
            </w:pPr>
          </w:p>
        </w:tc>
        <w:tc>
          <w:tcPr>
            <w:tcW w:w="992" w:type="dxa"/>
            <w:vAlign w:val="center"/>
          </w:tcPr>
          <w:p w14:paraId="5954AF9A">
            <w:pPr>
              <w:ind w:firstLine="480" w:firstLineChars="200"/>
              <w:jc w:val="center"/>
              <w:rPr>
                <w:rFonts w:ascii="宋体" w:hAnsi="宋体" w:cs="宋体"/>
                <w:bCs/>
                <w:color w:val="000000"/>
                <w:sz w:val="24"/>
              </w:rPr>
            </w:pPr>
          </w:p>
        </w:tc>
        <w:tc>
          <w:tcPr>
            <w:tcW w:w="1052" w:type="dxa"/>
            <w:vAlign w:val="center"/>
          </w:tcPr>
          <w:p w14:paraId="52376A8D">
            <w:pPr>
              <w:ind w:firstLine="480" w:firstLineChars="200"/>
              <w:jc w:val="center"/>
              <w:rPr>
                <w:rFonts w:ascii="宋体" w:hAnsi="宋体" w:cs="宋体"/>
                <w:bCs/>
                <w:color w:val="000000"/>
                <w:sz w:val="24"/>
              </w:rPr>
            </w:pPr>
          </w:p>
        </w:tc>
        <w:tc>
          <w:tcPr>
            <w:tcW w:w="1356" w:type="dxa"/>
            <w:vAlign w:val="center"/>
          </w:tcPr>
          <w:p w14:paraId="404BFA3B">
            <w:pPr>
              <w:ind w:firstLine="480" w:firstLineChars="200"/>
              <w:jc w:val="center"/>
              <w:rPr>
                <w:rFonts w:ascii="宋体" w:hAnsi="宋体" w:cs="宋体"/>
                <w:bCs/>
                <w:color w:val="000000"/>
                <w:sz w:val="24"/>
              </w:rPr>
            </w:pPr>
          </w:p>
        </w:tc>
        <w:tc>
          <w:tcPr>
            <w:tcW w:w="953" w:type="dxa"/>
            <w:vAlign w:val="center"/>
          </w:tcPr>
          <w:p w14:paraId="282D5971">
            <w:pPr>
              <w:ind w:firstLine="480" w:firstLineChars="200"/>
              <w:jc w:val="center"/>
              <w:rPr>
                <w:rFonts w:ascii="宋体" w:hAnsi="宋体" w:cs="宋体"/>
                <w:bCs/>
                <w:color w:val="000000"/>
                <w:sz w:val="24"/>
              </w:rPr>
            </w:pPr>
          </w:p>
        </w:tc>
        <w:tc>
          <w:tcPr>
            <w:tcW w:w="710" w:type="dxa"/>
            <w:vAlign w:val="center"/>
          </w:tcPr>
          <w:p w14:paraId="39B89B85">
            <w:pPr>
              <w:ind w:firstLine="480" w:firstLineChars="200"/>
              <w:jc w:val="center"/>
              <w:rPr>
                <w:rFonts w:ascii="宋体" w:hAnsi="宋体" w:cs="宋体"/>
                <w:bCs/>
                <w:color w:val="000000"/>
                <w:sz w:val="24"/>
              </w:rPr>
            </w:pPr>
          </w:p>
        </w:tc>
        <w:tc>
          <w:tcPr>
            <w:tcW w:w="851" w:type="dxa"/>
            <w:vAlign w:val="center"/>
          </w:tcPr>
          <w:p w14:paraId="796975A7">
            <w:pPr>
              <w:ind w:firstLine="480" w:firstLineChars="200"/>
              <w:jc w:val="center"/>
              <w:rPr>
                <w:rFonts w:ascii="宋体" w:hAnsi="宋体" w:cs="宋体"/>
                <w:bCs/>
                <w:color w:val="000000"/>
                <w:sz w:val="24"/>
              </w:rPr>
            </w:pPr>
          </w:p>
        </w:tc>
        <w:tc>
          <w:tcPr>
            <w:tcW w:w="638" w:type="dxa"/>
            <w:vAlign w:val="center"/>
          </w:tcPr>
          <w:p w14:paraId="5E0ABFB4">
            <w:pPr>
              <w:ind w:firstLine="480" w:firstLineChars="200"/>
              <w:jc w:val="center"/>
              <w:rPr>
                <w:rFonts w:ascii="宋体" w:hAnsi="宋体" w:cs="宋体"/>
                <w:bCs/>
                <w:color w:val="000000"/>
                <w:sz w:val="24"/>
              </w:rPr>
            </w:pPr>
          </w:p>
        </w:tc>
      </w:tr>
      <w:tr w14:paraId="111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415" w:type="dxa"/>
            <w:gridSpan w:val="9"/>
            <w:vAlign w:val="center"/>
          </w:tcPr>
          <w:p w14:paraId="0CC5425D">
            <w:pPr>
              <w:rPr>
                <w:rFonts w:ascii="宋体" w:hAnsi="宋体" w:cs="宋体"/>
                <w:bCs/>
                <w:color w:val="000000"/>
                <w:sz w:val="24"/>
              </w:rPr>
            </w:pPr>
            <w:r>
              <w:rPr>
                <w:rFonts w:hint="eastAsia" w:ascii="宋体" w:hAnsi="宋体" w:cs="宋体"/>
                <w:bCs/>
                <w:color w:val="000000"/>
                <w:sz w:val="24"/>
              </w:rPr>
              <w:t>其他承诺及需要说明的事项：</w:t>
            </w:r>
          </w:p>
        </w:tc>
      </w:tr>
      <w:tr w14:paraId="7574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863" w:type="dxa"/>
            <w:gridSpan w:val="2"/>
            <w:vAlign w:val="center"/>
          </w:tcPr>
          <w:p w14:paraId="183754D8">
            <w:pPr>
              <w:ind w:firstLine="480" w:firstLineChars="200"/>
              <w:rPr>
                <w:rFonts w:ascii="宋体" w:hAnsi="宋体" w:cs="宋体"/>
                <w:bCs/>
                <w:color w:val="000000"/>
                <w:sz w:val="24"/>
              </w:rPr>
            </w:pPr>
            <w:r>
              <w:rPr>
                <w:rFonts w:hint="eastAsia" w:ascii="宋体" w:hAnsi="宋体" w:cs="宋体"/>
                <w:bCs/>
                <w:color w:val="000000"/>
                <w:sz w:val="24"/>
              </w:rPr>
              <w:t>总价</w:t>
            </w:r>
          </w:p>
        </w:tc>
        <w:tc>
          <w:tcPr>
            <w:tcW w:w="6552" w:type="dxa"/>
            <w:gridSpan w:val="7"/>
            <w:vAlign w:val="center"/>
          </w:tcPr>
          <w:p w14:paraId="476D73A4">
            <w:pPr>
              <w:ind w:firstLine="480" w:firstLineChars="200"/>
              <w:rPr>
                <w:rFonts w:ascii="宋体" w:hAnsi="宋体" w:cs="宋体"/>
                <w:bCs/>
                <w:color w:val="000000"/>
                <w:sz w:val="24"/>
              </w:rPr>
            </w:pPr>
            <w:r>
              <w:rPr>
                <w:rFonts w:hint="eastAsia" w:ascii="宋体" w:hAnsi="宋体" w:cs="宋体"/>
                <w:bCs/>
                <w:color w:val="000000"/>
                <w:sz w:val="24"/>
              </w:rPr>
              <w:t>大写：                      小写：</w:t>
            </w:r>
          </w:p>
        </w:tc>
      </w:tr>
    </w:tbl>
    <w:p w14:paraId="660B678E">
      <w:pPr>
        <w:adjustRightInd w:val="0"/>
        <w:snapToGrid w:val="0"/>
        <w:ind w:firstLine="480" w:firstLineChars="200"/>
        <w:rPr>
          <w:rFonts w:ascii="宋体" w:hAnsi="宋体" w:cs="宋体"/>
          <w:bCs/>
          <w:sz w:val="24"/>
          <w:lang w:val="zh-CN"/>
        </w:rPr>
      </w:pPr>
      <w:r>
        <w:rPr>
          <w:rFonts w:hint="eastAsia" w:ascii="宋体" w:hAnsi="宋体" w:cs="宋体"/>
          <w:bCs/>
          <w:sz w:val="24"/>
          <w:lang w:val="zh-CN"/>
        </w:rPr>
        <w:t>根据上述政府采购合同文件要求，本政府采购合同的总金额为人民币</w:t>
      </w:r>
      <w:r>
        <w:rPr>
          <w:rFonts w:hint="eastAsia" w:ascii="宋体" w:hAnsi="宋体" w:cs="宋体"/>
          <w:bCs/>
          <w:sz w:val="24"/>
        </w:rPr>
        <w:t xml:space="preserve">      </w:t>
      </w:r>
      <w:r>
        <w:rPr>
          <w:rFonts w:hint="eastAsia" w:ascii="宋体" w:hAnsi="宋体" w:cs="宋体"/>
          <w:bCs/>
          <w:sz w:val="24"/>
          <w:lang w:val="zh-CN"/>
        </w:rPr>
        <w:t>（大写）</w:t>
      </w:r>
      <w:r>
        <w:rPr>
          <w:rFonts w:hint="eastAsia" w:ascii="宋体" w:hAnsi="宋体" w:cs="宋体"/>
          <w:bCs/>
          <w:sz w:val="24"/>
        </w:rPr>
        <w:t xml:space="preserve"> </w:t>
      </w:r>
      <w:r>
        <w:rPr>
          <w:rFonts w:hint="eastAsia" w:ascii="宋体" w:hAnsi="宋体" w:cs="宋体"/>
          <w:bCs/>
          <w:sz w:val="24"/>
          <w:lang w:val="zh-CN"/>
        </w:rPr>
        <w:t xml:space="preserve">          元。</w:t>
      </w:r>
    </w:p>
    <w:p w14:paraId="4970A62C">
      <w:pPr>
        <w:adjustRightInd w:val="0"/>
        <w:snapToGrid w:val="0"/>
        <w:ind w:firstLine="480" w:firstLineChars="200"/>
        <w:rPr>
          <w:rFonts w:ascii="宋体" w:hAnsi="宋体" w:cs="宋体"/>
          <w:bCs/>
          <w:sz w:val="24"/>
        </w:rPr>
      </w:pPr>
      <w:r>
        <w:rPr>
          <w:rFonts w:hint="eastAsia" w:ascii="宋体" w:hAnsi="宋体" w:cs="宋体"/>
          <w:bCs/>
          <w:sz w:val="24"/>
          <w:lang w:val="zh-CN"/>
        </w:rPr>
        <w:t>本合同以人民币进行结算，合同总价包括：</w:t>
      </w:r>
      <w:r>
        <w:rPr>
          <w:rFonts w:hint="eastAsia" w:ascii="宋体" w:hAnsi="宋体" w:cs="宋体"/>
          <w:bCs/>
          <w:sz w:val="24"/>
        </w:rPr>
        <w:t>产品费、检验费、手续费、包装费、运输费、保险费、税金及其他不可预见费等全部费用。</w:t>
      </w:r>
    </w:p>
    <w:p w14:paraId="181976DB">
      <w:pPr>
        <w:adjustRightInd w:val="0"/>
        <w:snapToGrid w:val="0"/>
        <w:rPr>
          <w:rFonts w:ascii="宋体" w:hAnsi="宋体" w:cs="宋体"/>
          <w:bCs/>
          <w:sz w:val="24"/>
        </w:rPr>
      </w:pPr>
      <w:bookmarkStart w:id="591" w:name="_Toc28888_WPSOffice_Level1"/>
      <w:bookmarkStart w:id="592" w:name="_Toc23899_WPSOffice_Level1"/>
      <w:bookmarkStart w:id="593" w:name="_Toc20423_WPSOffice_Level1"/>
      <w:bookmarkStart w:id="594" w:name="_Toc22537_WPSOffice_Level1"/>
      <w:bookmarkStart w:id="595" w:name="_Toc6168_WPSOffice_Level1"/>
      <w:bookmarkStart w:id="596" w:name="_Toc7098_WPSOffice_Level1"/>
      <w:r>
        <w:rPr>
          <w:rFonts w:hint="eastAsia" w:ascii="宋体" w:hAnsi="宋体" w:cs="宋体"/>
          <w:bCs/>
          <w:sz w:val="24"/>
          <w:lang w:val="zh-CN"/>
        </w:rPr>
        <w:t>三、交付时间、地点和要求</w:t>
      </w:r>
      <w:bookmarkEnd w:id="591"/>
      <w:bookmarkEnd w:id="592"/>
      <w:bookmarkEnd w:id="593"/>
      <w:bookmarkEnd w:id="594"/>
      <w:bookmarkEnd w:id="595"/>
      <w:bookmarkEnd w:id="596"/>
    </w:p>
    <w:p w14:paraId="23A6D291">
      <w:pPr>
        <w:adjustRightInd w:val="0"/>
        <w:snapToGrid w:val="0"/>
        <w:ind w:firstLine="480" w:firstLineChars="200"/>
        <w:rPr>
          <w:rFonts w:ascii="宋体" w:hAnsi="宋体" w:cs="宋体"/>
          <w:bCs/>
          <w:sz w:val="24"/>
          <w:lang w:val="zh-CN"/>
        </w:rPr>
      </w:pPr>
      <w:r>
        <w:rPr>
          <w:rFonts w:hint="eastAsia" w:ascii="宋体" w:hAnsi="宋体" w:cs="宋体"/>
          <w:bCs/>
          <w:sz w:val="24"/>
        </w:rPr>
        <w:t>1.</w:t>
      </w:r>
      <w:r>
        <w:rPr>
          <w:rFonts w:hint="eastAsia" w:ascii="宋体" w:hAnsi="宋体" w:cs="宋体"/>
          <w:bCs/>
          <w:sz w:val="24"/>
          <w:lang w:val="zh-CN"/>
        </w:rPr>
        <w:t>交货时间：</w:t>
      </w:r>
      <w:r>
        <w:rPr>
          <w:rFonts w:hint="eastAsia" w:ascii="宋体" w:hAnsi="宋体" w:cs="宋体"/>
          <w:bCs/>
          <w:sz w:val="24"/>
          <w:u w:val="single"/>
          <w:lang w:val="zh-CN"/>
        </w:rPr>
        <w:t xml:space="preserve">           </w:t>
      </w:r>
      <w:r>
        <w:rPr>
          <w:rFonts w:hint="eastAsia" w:ascii="宋体" w:hAnsi="宋体" w:cs="宋体"/>
          <w:bCs/>
          <w:sz w:val="24"/>
          <w:u w:val="single"/>
        </w:rPr>
        <w:t xml:space="preserve">      </w:t>
      </w:r>
      <w:r>
        <w:rPr>
          <w:rFonts w:hint="eastAsia" w:ascii="宋体" w:hAnsi="宋体" w:cs="宋体"/>
          <w:bCs/>
          <w:sz w:val="24"/>
          <w:lang w:val="zh-CN"/>
        </w:rPr>
        <w:t>；</w:t>
      </w:r>
    </w:p>
    <w:p w14:paraId="16C1575C">
      <w:pPr>
        <w:adjustRightInd w:val="0"/>
        <w:snapToGrid w:val="0"/>
        <w:ind w:firstLine="480" w:firstLineChars="200"/>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zh-CN"/>
        </w:rPr>
        <w:t>交货地点：</w:t>
      </w:r>
      <w:r>
        <w:rPr>
          <w:rFonts w:hint="eastAsia" w:ascii="宋体" w:hAnsi="宋体" w:cs="宋体"/>
          <w:bCs/>
          <w:sz w:val="24"/>
          <w:u w:val="single"/>
          <w:lang w:val="zh-CN"/>
        </w:rPr>
        <w:t xml:space="preserve">                </w:t>
      </w:r>
      <w:r>
        <w:rPr>
          <w:rFonts w:hint="eastAsia" w:ascii="宋体" w:hAnsi="宋体" w:cs="宋体"/>
          <w:bCs/>
          <w:sz w:val="24"/>
          <w:u w:val="single"/>
        </w:rPr>
        <w:t xml:space="preserve"> </w:t>
      </w:r>
      <w:r>
        <w:rPr>
          <w:rFonts w:hint="eastAsia" w:ascii="宋体" w:hAnsi="宋体" w:cs="宋体"/>
          <w:bCs/>
          <w:sz w:val="24"/>
          <w:lang w:val="zh-CN"/>
        </w:rPr>
        <w:t>。</w:t>
      </w:r>
    </w:p>
    <w:p w14:paraId="65D88E67">
      <w:pPr>
        <w:adjustRightInd w:val="0"/>
        <w:snapToGrid w:val="0"/>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乙方提供不符合谈判文件、谈判响应文件和本合同规定的产品，甲方有权拒绝接受。</w:t>
      </w:r>
    </w:p>
    <w:p w14:paraId="36DF41E3">
      <w:pPr>
        <w:adjustRightInd w:val="0"/>
        <w:snapToGrid w:val="0"/>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val="zh-CN"/>
        </w:rPr>
        <w:t>乙方应将提供产品的装箱清单、用户手册、资料、工具和备品、备件等交付给甲方，如有缺失应及时补齐，否则视为逾期交货。</w:t>
      </w:r>
    </w:p>
    <w:p w14:paraId="20FAB4B1">
      <w:pPr>
        <w:adjustRightInd w:val="0"/>
        <w:snapToGrid w:val="0"/>
        <w:ind w:firstLine="480" w:firstLineChars="200"/>
        <w:rPr>
          <w:rFonts w:ascii="宋体" w:hAnsi="宋体" w:cs="宋体"/>
          <w:bCs/>
          <w:sz w:val="24"/>
        </w:rPr>
      </w:pPr>
      <w:r>
        <w:rPr>
          <w:rFonts w:hint="eastAsia" w:ascii="宋体" w:hAnsi="宋体" w:cs="宋体"/>
          <w:bCs/>
          <w:sz w:val="24"/>
        </w:rPr>
        <w:t xml:space="preserve">4. </w:t>
      </w:r>
      <w:r>
        <w:rPr>
          <w:rFonts w:hint="eastAsia" w:ascii="宋体" w:hAnsi="宋体" w:cs="宋体"/>
          <w:bCs/>
          <w:sz w:val="24"/>
          <w:lang w:val="zh-CN"/>
        </w:rPr>
        <w:t>甲方应当在到货（安装、调试完）后</w:t>
      </w:r>
      <w:r>
        <w:rPr>
          <w:rFonts w:hint="eastAsia" w:ascii="宋体" w:hAnsi="宋体" w:cs="宋体"/>
          <w:bCs/>
          <w:sz w:val="24"/>
          <w:u w:val="single"/>
          <w:lang w:val="zh-CN"/>
        </w:rPr>
        <w:t xml:space="preserve">    </w:t>
      </w:r>
      <w:r>
        <w:rPr>
          <w:rFonts w:hint="eastAsia" w:ascii="宋体" w:hAnsi="宋体" w:cs="宋体"/>
          <w:bCs/>
          <w:sz w:val="24"/>
          <w:lang w:val="zh-CN"/>
        </w:rPr>
        <w:t>个工作日内进行验收。验收合格后，由甲乙双方签署产品验收单并加盖采购人公章，甲乙双方各执一份。</w:t>
      </w:r>
    </w:p>
    <w:p w14:paraId="3A500614">
      <w:pPr>
        <w:adjustRightInd w:val="0"/>
        <w:snapToGrid w:val="0"/>
        <w:ind w:firstLine="480" w:firstLineChars="200"/>
        <w:rPr>
          <w:rFonts w:ascii="宋体" w:hAnsi="宋体" w:cs="宋体"/>
          <w:bCs/>
          <w:sz w:val="24"/>
        </w:rPr>
      </w:pPr>
      <w:r>
        <w:rPr>
          <w:rFonts w:hint="eastAsia" w:ascii="宋体" w:hAnsi="宋体" w:cs="宋体"/>
          <w:bCs/>
          <w:sz w:val="24"/>
        </w:rPr>
        <w:t>5.</w:t>
      </w:r>
      <w:r>
        <w:rPr>
          <w:rFonts w:hint="eastAsia" w:ascii="宋体" w:hAnsi="宋体" w:cs="宋体"/>
          <w:bCs/>
          <w:sz w:val="24"/>
          <w:lang w:val="zh-CN"/>
        </w:rPr>
        <w:t xml:space="preserve"> 甲方在履行合同过程中发现乙方有违约问题，可按谈判文件、谈判响应文件的规定要求乙方及时予以解决。</w:t>
      </w:r>
    </w:p>
    <w:p w14:paraId="2DBF5108">
      <w:pPr>
        <w:adjustRightInd w:val="0"/>
        <w:snapToGrid w:val="0"/>
        <w:ind w:firstLine="480" w:firstLineChars="200"/>
        <w:rPr>
          <w:rFonts w:ascii="宋体" w:hAnsi="宋体" w:cs="宋体"/>
          <w:bCs/>
          <w:sz w:val="24"/>
        </w:rPr>
      </w:pPr>
      <w:r>
        <w:rPr>
          <w:rFonts w:hint="eastAsia" w:ascii="宋体" w:hAnsi="宋体" w:cs="宋体"/>
          <w:bCs/>
          <w:sz w:val="24"/>
        </w:rPr>
        <w:t>6.</w:t>
      </w:r>
      <w:r>
        <w:rPr>
          <w:rFonts w:hint="eastAsia" w:ascii="宋体" w:hAnsi="宋体" w:cs="宋体"/>
          <w:bCs/>
          <w:sz w:val="24"/>
          <w:lang w:val="zh-CN"/>
        </w:rPr>
        <w:t>乙方向甲方提供产品相关完税销售发票。</w:t>
      </w:r>
    </w:p>
    <w:p w14:paraId="2B477F06">
      <w:pPr>
        <w:adjustRightInd w:val="0"/>
        <w:snapToGrid w:val="0"/>
        <w:rPr>
          <w:rFonts w:ascii="宋体" w:hAnsi="宋体" w:cs="宋体"/>
          <w:bCs/>
          <w:sz w:val="24"/>
        </w:rPr>
      </w:pPr>
      <w:bookmarkStart w:id="597" w:name="_Toc5771_WPSOffice_Level1"/>
      <w:bookmarkStart w:id="598" w:name="_Toc23122_WPSOffice_Level1"/>
      <w:bookmarkStart w:id="599" w:name="_Toc29015_WPSOffice_Level1"/>
      <w:bookmarkStart w:id="600" w:name="_Toc32406_WPSOffice_Level1"/>
      <w:bookmarkStart w:id="601" w:name="_Toc2306_WPSOffice_Level1"/>
      <w:bookmarkStart w:id="602" w:name="_Toc19609_WPSOffice_Level1"/>
      <w:r>
        <w:rPr>
          <w:rFonts w:hint="eastAsia" w:ascii="宋体" w:hAnsi="宋体" w:cs="宋体"/>
          <w:bCs/>
          <w:sz w:val="24"/>
        </w:rPr>
        <w:t>四、付款方式</w:t>
      </w:r>
      <w:bookmarkEnd w:id="597"/>
      <w:bookmarkEnd w:id="598"/>
      <w:bookmarkEnd w:id="599"/>
      <w:bookmarkEnd w:id="600"/>
      <w:bookmarkEnd w:id="601"/>
      <w:bookmarkEnd w:id="602"/>
    </w:p>
    <w:p w14:paraId="13255BFA">
      <w:pPr>
        <w:adjustRightInd w:val="0"/>
        <w:snapToGrid w:val="0"/>
        <w:rPr>
          <w:rFonts w:ascii="宋体" w:hAnsi="宋体" w:cs="宋体"/>
          <w:bCs/>
          <w:sz w:val="24"/>
        </w:rPr>
      </w:pPr>
      <w:bookmarkStart w:id="603" w:name="_Toc8581_WPSOffice_Level1"/>
      <w:bookmarkStart w:id="604" w:name="_Toc9071_WPSOffice_Level1"/>
      <w:bookmarkStart w:id="605" w:name="_Toc26468_WPSOffice_Level1"/>
      <w:bookmarkStart w:id="606" w:name="_Toc1156_WPSOffice_Level1"/>
      <w:bookmarkStart w:id="607" w:name="_Toc4233_WPSOffice_Level1"/>
      <w:bookmarkStart w:id="608" w:name="_Toc4945_WPSOffice_Level1"/>
      <w:r>
        <w:rPr>
          <w:rFonts w:hint="eastAsia" w:ascii="宋体" w:hAnsi="宋体" w:cs="宋体"/>
          <w:bCs/>
          <w:sz w:val="24"/>
        </w:rPr>
        <w:t xml:space="preserve">    甲乙双方协商、依据合同约定执行。</w:t>
      </w:r>
    </w:p>
    <w:p w14:paraId="73290398">
      <w:pPr>
        <w:adjustRightInd w:val="0"/>
        <w:snapToGrid w:val="0"/>
        <w:rPr>
          <w:rFonts w:ascii="宋体" w:hAnsi="宋体" w:cs="宋体"/>
          <w:bCs/>
          <w:sz w:val="24"/>
        </w:rPr>
      </w:pPr>
      <w:r>
        <w:rPr>
          <w:rFonts w:hint="eastAsia" w:ascii="宋体" w:hAnsi="宋体" w:cs="宋体"/>
          <w:bCs/>
          <w:sz w:val="24"/>
          <w:lang w:val="zh-CN"/>
        </w:rPr>
        <w:t>五、合同的变更、终止与转让</w:t>
      </w:r>
      <w:bookmarkEnd w:id="603"/>
      <w:bookmarkEnd w:id="604"/>
      <w:bookmarkEnd w:id="605"/>
      <w:bookmarkEnd w:id="606"/>
      <w:bookmarkEnd w:id="607"/>
      <w:bookmarkEnd w:id="608"/>
    </w:p>
    <w:p w14:paraId="35F47E0D">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zh-CN"/>
        </w:rPr>
        <w:t>除《中华人民共和国政府采购法》第</w:t>
      </w:r>
      <w:r>
        <w:rPr>
          <w:rFonts w:hint="eastAsia" w:ascii="宋体" w:hAnsi="宋体" w:cs="宋体"/>
          <w:bCs/>
          <w:sz w:val="24"/>
        </w:rPr>
        <w:t>50</w:t>
      </w:r>
      <w:r>
        <w:rPr>
          <w:rFonts w:hint="eastAsia" w:ascii="宋体" w:hAnsi="宋体" w:cs="宋体"/>
          <w:bCs/>
          <w:sz w:val="24"/>
          <w:lang w:val="zh-CN"/>
        </w:rPr>
        <w:t>条规定的情形外，本合同一经签订，甲乙双方不得擅自变更、中止或终止。</w:t>
      </w:r>
    </w:p>
    <w:p w14:paraId="4EF08F0E">
      <w:pPr>
        <w:adjustRightInd w:val="0"/>
        <w:snapToGrid w:val="0"/>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乙方不得擅自转让其应履行的合同义务。</w:t>
      </w:r>
    </w:p>
    <w:p w14:paraId="25DF10BA">
      <w:pPr>
        <w:adjustRightInd w:val="0"/>
        <w:snapToGrid w:val="0"/>
        <w:rPr>
          <w:rFonts w:ascii="宋体" w:hAnsi="宋体" w:cs="宋体"/>
          <w:bCs/>
          <w:sz w:val="24"/>
        </w:rPr>
      </w:pPr>
      <w:bookmarkStart w:id="609" w:name="_Toc27090_WPSOffice_Level1"/>
      <w:bookmarkStart w:id="610" w:name="_Toc2669_WPSOffice_Level1"/>
      <w:bookmarkStart w:id="611" w:name="_Toc14930_WPSOffice_Level1"/>
      <w:bookmarkStart w:id="612" w:name="_Toc20231_WPSOffice_Level1"/>
      <w:bookmarkStart w:id="613" w:name="_Toc29941_WPSOffice_Level1"/>
      <w:bookmarkStart w:id="614" w:name="_Toc21200_WPSOffice_Level1"/>
      <w:r>
        <w:rPr>
          <w:rFonts w:hint="eastAsia" w:ascii="宋体" w:hAnsi="宋体" w:cs="宋体"/>
          <w:bCs/>
          <w:sz w:val="24"/>
          <w:lang w:val="zh-CN"/>
        </w:rPr>
        <w:t>六、违约责任</w:t>
      </w:r>
      <w:bookmarkEnd w:id="609"/>
      <w:bookmarkEnd w:id="610"/>
      <w:bookmarkEnd w:id="611"/>
      <w:bookmarkEnd w:id="612"/>
      <w:bookmarkEnd w:id="613"/>
      <w:bookmarkEnd w:id="614"/>
    </w:p>
    <w:p w14:paraId="17FCB723">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6162AFAD">
      <w:pPr>
        <w:adjustRightInd w:val="0"/>
        <w:snapToGrid w:val="0"/>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乙方提供的货物如侵犯了第三方权益而引发纠纷或诉讼的，均由乙方负责交涉并承担全部责任。</w:t>
      </w:r>
    </w:p>
    <w:p w14:paraId="5445E3A3">
      <w:pPr>
        <w:adjustRightInd w:val="0"/>
        <w:snapToGrid w:val="0"/>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val="zh-CN"/>
        </w:rPr>
        <w:t>因包装、运输引起的货物损坏，甲方有权拒收。</w:t>
      </w:r>
    </w:p>
    <w:p w14:paraId="7C39923E">
      <w:pPr>
        <w:adjustRightInd w:val="0"/>
        <w:snapToGrid w:val="0"/>
        <w:ind w:firstLine="480" w:firstLineChars="200"/>
        <w:rPr>
          <w:rFonts w:ascii="宋体" w:hAnsi="宋体" w:cs="宋体"/>
          <w:bCs/>
          <w:sz w:val="24"/>
        </w:rPr>
      </w:pPr>
      <w:r>
        <w:rPr>
          <w:rFonts w:hint="eastAsia" w:ascii="宋体" w:hAnsi="宋体" w:cs="宋体"/>
          <w:bCs/>
          <w:sz w:val="24"/>
        </w:rPr>
        <w:t>4.</w:t>
      </w:r>
      <w:r>
        <w:rPr>
          <w:rFonts w:hint="eastAsia" w:ascii="宋体" w:hAnsi="宋体" w:cs="宋体"/>
          <w:bCs/>
          <w:sz w:val="24"/>
          <w:lang w:val="zh-CN"/>
        </w:rPr>
        <w:t>甲方无故延期接受货物和乙方逾期交货的，每天应向对方偿付未交货物的货款</w:t>
      </w:r>
      <w:r>
        <w:rPr>
          <w:rFonts w:hint="eastAsia" w:ascii="宋体" w:hAnsi="宋体" w:cs="宋体"/>
          <w:bCs/>
          <w:sz w:val="24"/>
        </w:rPr>
        <w:t xml:space="preserve">       </w:t>
      </w:r>
      <w:r>
        <w:rPr>
          <w:rFonts w:hint="eastAsia" w:ascii="宋体" w:hAnsi="宋体" w:cs="宋体"/>
          <w:bCs/>
          <w:sz w:val="24"/>
          <w:lang w:val="zh-CN"/>
        </w:rPr>
        <w:t>的违约金，但违约金累计不得超过违约货款的</w:t>
      </w:r>
      <w:r>
        <w:rPr>
          <w:rFonts w:hint="eastAsia" w:ascii="宋体" w:hAnsi="宋体" w:cs="宋体"/>
          <w:bCs/>
          <w:sz w:val="24"/>
        </w:rPr>
        <w:t>5%</w:t>
      </w:r>
      <w:r>
        <w:rPr>
          <w:rFonts w:hint="eastAsia" w:ascii="宋体" w:hAnsi="宋体" w:cs="宋体"/>
          <w:bCs/>
          <w:sz w:val="24"/>
          <w:lang w:val="zh-CN"/>
        </w:rPr>
        <w:t>，超过</w:t>
      </w:r>
      <w:r>
        <w:rPr>
          <w:rFonts w:hint="eastAsia" w:ascii="宋体" w:hAnsi="宋体" w:cs="宋体"/>
          <w:bCs/>
          <w:sz w:val="24"/>
          <w:u w:val="single"/>
        </w:rPr>
        <w:t xml:space="preserve">    </w:t>
      </w:r>
      <w:r>
        <w:rPr>
          <w:rFonts w:hint="eastAsia" w:ascii="宋体" w:hAnsi="宋体" w:cs="宋体"/>
          <w:bCs/>
          <w:sz w:val="24"/>
          <w:lang w:val="zh-CN"/>
        </w:rPr>
        <w:t>天对方有权解除合同，违约方承担因此给对方造成的经济损失</w:t>
      </w:r>
      <w:r>
        <w:rPr>
          <w:rFonts w:hint="eastAsia" w:ascii="宋体" w:hAnsi="宋体" w:cs="宋体"/>
          <w:bCs/>
          <w:sz w:val="24"/>
        </w:rPr>
        <w:t xml:space="preserve"> </w:t>
      </w:r>
      <w:r>
        <w:rPr>
          <w:rFonts w:hint="eastAsia" w:ascii="宋体" w:hAnsi="宋体" w:cs="宋体"/>
          <w:bCs/>
          <w:sz w:val="24"/>
          <w:lang w:val="zh-CN"/>
        </w:rPr>
        <w:t>。</w:t>
      </w:r>
    </w:p>
    <w:p w14:paraId="64D4406A">
      <w:pPr>
        <w:adjustRightInd w:val="0"/>
        <w:snapToGrid w:val="0"/>
        <w:ind w:firstLine="480" w:firstLineChars="200"/>
        <w:rPr>
          <w:rFonts w:ascii="宋体" w:hAnsi="宋体" w:cs="宋体"/>
          <w:bCs/>
          <w:sz w:val="24"/>
        </w:rPr>
      </w:pPr>
      <w:r>
        <w:rPr>
          <w:rFonts w:hint="eastAsia" w:ascii="宋体" w:hAnsi="宋体" w:cs="宋体"/>
          <w:bCs/>
          <w:sz w:val="24"/>
        </w:rPr>
        <w:t>5.</w:t>
      </w:r>
      <w:r>
        <w:rPr>
          <w:rFonts w:hint="eastAsia" w:ascii="宋体" w:hAnsi="宋体" w:cs="宋体"/>
          <w:bCs/>
          <w:sz w:val="24"/>
          <w:lang w:val="zh-CN"/>
        </w:rPr>
        <w:t>乙方未按本合同和响应文件中规定的服务承诺提供售后服务的，乙方应按本合同合计金额的</w:t>
      </w:r>
      <w:r>
        <w:rPr>
          <w:rFonts w:hint="eastAsia" w:ascii="宋体" w:hAnsi="宋体" w:cs="宋体"/>
          <w:bCs/>
          <w:sz w:val="24"/>
        </w:rPr>
        <w:t>5%</w:t>
      </w:r>
      <w:r>
        <w:rPr>
          <w:rFonts w:hint="eastAsia" w:ascii="宋体" w:hAnsi="宋体" w:cs="宋体"/>
          <w:bCs/>
          <w:sz w:val="24"/>
          <w:lang w:val="zh-CN"/>
        </w:rPr>
        <w:t>向甲方支付违约金。</w:t>
      </w:r>
    </w:p>
    <w:p w14:paraId="3ED0F6D2">
      <w:pPr>
        <w:adjustRightInd w:val="0"/>
        <w:snapToGrid w:val="0"/>
        <w:ind w:firstLine="480" w:firstLineChars="200"/>
        <w:rPr>
          <w:rFonts w:ascii="宋体" w:hAnsi="宋体" w:cs="宋体"/>
          <w:bCs/>
          <w:sz w:val="24"/>
        </w:rPr>
      </w:pPr>
      <w:r>
        <w:rPr>
          <w:rFonts w:hint="eastAsia" w:ascii="宋体" w:hAnsi="宋体" w:cs="宋体"/>
          <w:bCs/>
          <w:sz w:val="24"/>
        </w:rPr>
        <w:t>6.</w:t>
      </w:r>
      <w:r>
        <w:rPr>
          <w:rFonts w:hint="eastAsia" w:ascii="宋体" w:hAnsi="宋体" w:cs="宋体"/>
          <w:bCs/>
          <w:sz w:val="24"/>
          <w:lang w:val="zh-CN"/>
        </w:rPr>
        <w:t>乙方提供的货物在质量保证期内，因设计、工艺或材料的缺陷和其它质量原因造成的问题，由乙方负责，费用从质量保证金中扣除，不足另补。</w:t>
      </w:r>
    </w:p>
    <w:p w14:paraId="76BD0AD0">
      <w:pPr>
        <w:adjustRightInd w:val="0"/>
        <w:snapToGrid w:val="0"/>
        <w:ind w:firstLine="480" w:firstLineChars="200"/>
        <w:rPr>
          <w:rFonts w:ascii="宋体" w:hAnsi="宋体" w:cs="宋体"/>
          <w:bCs/>
          <w:sz w:val="24"/>
        </w:rPr>
      </w:pPr>
      <w:r>
        <w:rPr>
          <w:rFonts w:hint="eastAsia" w:ascii="宋体" w:hAnsi="宋体" w:cs="宋体"/>
          <w:bCs/>
          <w:sz w:val="24"/>
        </w:rPr>
        <w:t>7.</w:t>
      </w:r>
      <w:r>
        <w:rPr>
          <w:rFonts w:hint="eastAsia" w:ascii="宋体" w:hAnsi="宋体" w:cs="宋体"/>
          <w:bCs/>
          <w:sz w:val="24"/>
          <w:lang w:val="zh-CN"/>
        </w:rPr>
        <w:t>其它违约行为按违约货款额</w:t>
      </w:r>
      <w:r>
        <w:rPr>
          <w:rFonts w:hint="eastAsia" w:ascii="宋体" w:hAnsi="宋体" w:cs="宋体"/>
          <w:bCs/>
          <w:sz w:val="24"/>
        </w:rPr>
        <w:t>5%</w:t>
      </w:r>
      <w:r>
        <w:rPr>
          <w:rFonts w:hint="eastAsia" w:ascii="宋体" w:hAnsi="宋体" w:cs="宋体"/>
          <w:bCs/>
          <w:sz w:val="24"/>
          <w:lang w:val="zh-CN"/>
        </w:rPr>
        <w:t>收取违约金并赔偿经济损失。</w:t>
      </w:r>
    </w:p>
    <w:p w14:paraId="57E55C44">
      <w:pPr>
        <w:adjustRightInd w:val="0"/>
        <w:snapToGrid w:val="0"/>
        <w:rPr>
          <w:rFonts w:ascii="宋体" w:hAnsi="宋体" w:cs="宋体"/>
          <w:bCs/>
          <w:sz w:val="24"/>
        </w:rPr>
      </w:pPr>
      <w:bookmarkStart w:id="615" w:name="_Toc29473_WPSOffice_Level1"/>
      <w:bookmarkStart w:id="616" w:name="_Toc2021_WPSOffice_Level1"/>
      <w:bookmarkStart w:id="617" w:name="_Toc4924_WPSOffice_Level1"/>
      <w:bookmarkStart w:id="618" w:name="_Toc2639_WPSOffice_Level1"/>
      <w:bookmarkStart w:id="619" w:name="_Toc13664_WPSOffice_Level1"/>
      <w:bookmarkStart w:id="620" w:name="_Toc31682_WPSOffice_Level1"/>
      <w:r>
        <w:rPr>
          <w:rFonts w:hint="eastAsia" w:ascii="宋体" w:hAnsi="宋体" w:cs="宋体"/>
          <w:bCs/>
          <w:sz w:val="24"/>
          <w:lang w:val="zh-CN"/>
        </w:rPr>
        <w:t>七、不可抗力</w:t>
      </w:r>
      <w:bookmarkEnd w:id="615"/>
      <w:bookmarkEnd w:id="616"/>
      <w:bookmarkEnd w:id="617"/>
      <w:bookmarkEnd w:id="618"/>
      <w:bookmarkEnd w:id="619"/>
      <w:bookmarkEnd w:id="620"/>
    </w:p>
    <w:p w14:paraId="520786BE">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zh-CN"/>
        </w:rPr>
        <w:t>不可抗力使合同的某些内容有变更必要的，双方应通过协商在</w:t>
      </w:r>
      <w:r>
        <w:rPr>
          <w:rFonts w:hint="eastAsia" w:ascii="宋体" w:hAnsi="宋体" w:cs="宋体"/>
          <w:bCs/>
          <w:sz w:val="24"/>
        </w:rPr>
        <w:t xml:space="preserve">   </w:t>
      </w:r>
      <w:r>
        <w:rPr>
          <w:rFonts w:hint="eastAsia" w:ascii="宋体" w:hAnsi="宋体" w:cs="宋体"/>
          <w:bCs/>
          <w:sz w:val="24"/>
          <w:lang w:val="zh-CN"/>
        </w:rPr>
        <w:t>天内达成进一步履行合同的协议，因不可抗力致使合同不能履行的，合同终止。</w:t>
      </w:r>
    </w:p>
    <w:p w14:paraId="7D726D7B">
      <w:pPr>
        <w:adjustRightInd w:val="0"/>
        <w:snapToGrid w:val="0"/>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除法律、法规规定的不可抗力情形外，双方约定出现</w:t>
      </w:r>
      <w:r>
        <w:rPr>
          <w:rFonts w:hint="eastAsia" w:ascii="宋体" w:hAnsi="宋体" w:cs="宋体"/>
          <w:bCs/>
          <w:sz w:val="24"/>
        </w:rPr>
        <w:t xml:space="preserve">         </w:t>
      </w:r>
      <w:r>
        <w:rPr>
          <w:rFonts w:hint="eastAsia" w:ascii="宋体" w:hAnsi="宋体" w:cs="宋体"/>
          <w:bCs/>
          <w:sz w:val="24"/>
          <w:lang w:val="zh-CN"/>
        </w:rPr>
        <w:t>情况亦视为不可抗力。</w:t>
      </w:r>
    </w:p>
    <w:p w14:paraId="137202D7">
      <w:pPr>
        <w:adjustRightInd w:val="0"/>
        <w:snapToGrid w:val="0"/>
        <w:rPr>
          <w:rFonts w:ascii="宋体" w:hAnsi="宋体" w:cs="宋体"/>
          <w:bCs/>
          <w:sz w:val="24"/>
        </w:rPr>
      </w:pPr>
      <w:bookmarkStart w:id="621" w:name="_Toc26412_WPSOffice_Level1"/>
      <w:bookmarkStart w:id="622" w:name="_Toc3848_WPSOffice_Level1"/>
      <w:bookmarkStart w:id="623" w:name="_Toc23622_WPSOffice_Level1"/>
      <w:bookmarkStart w:id="624" w:name="_Toc10383_WPSOffice_Level1"/>
      <w:bookmarkStart w:id="625" w:name="_Toc19414_WPSOffice_Level1"/>
      <w:bookmarkStart w:id="626" w:name="_Toc18318_WPSOffice_Level1"/>
      <w:r>
        <w:rPr>
          <w:rFonts w:hint="eastAsia" w:ascii="宋体" w:hAnsi="宋体" w:cs="宋体"/>
          <w:bCs/>
          <w:sz w:val="24"/>
          <w:lang w:val="zh-CN"/>
        </w:rPr>
        <w:t>八、知识产权：</w:t>
      </w:r>
      <w:bookmarkEnd w:id="621"/>
      <w:bookmarkEnd w:id="622"/>
      <w:bookmarkEnd w:id="623"/>
      <w:bookmarkEnd w:id="624"/>
      <w:bookmarkEnd w:id="625"/>
      <w:bookmarkEnd w:id="626"/>
    </w:p>
    <w:p w14:paraId="520BC183">
      <w:pPr>
        <w:adjustRightInd w:val="0"/>
        <w:snapToGrid w:val="0"/>
        <w:rPr>
          <w:rFonts w:ascii="宋体" w:hAnsi="宋体" w:cs="宋体"/>
          <w:bCs/>
          <w:sz w:val="24"/>
        </w:rPr>
      </w:pPr>
      <w:bookmarkStart w:id="627" w:name="_Toc19632_WPSOffice_Level1"/>
      <w:bookmarkStart w:id="628" w:name="_Toc19749_WPSOffice_Level1"/>
      <w:bookmarkStart w:id="629" w:name="_Toc2260_WPSOffice_Level1"/>
      <w:bookmarkStart w:id="630" w:name="_Toc13231_WPSOffice_Level1"/>
      <w:bookmarkStart w:id="631" w:name="_Toc10217_WPSOffice_Level1"/>
      <w:bookmarkStart w:id="632" w:name="_Toc20210_WPSOffice_Level1"/>
      <w:r>
        <w:rPr>
          <w:rFonts w:hint="eastAsia" w:ascii="宋体" w:hAnsi="宋体" w:cs="宋体"/>
          <w:bCs/>
          <w:sz w:val="24"/>
          <w:lang w:val="zh-CN"/>
        </w:rPr>
        <w:t>九、其他约定：</w:t>
      </w:r>
      <w:bookmarkEnd w:id="627"/>
      <w:bookmarkEnd w:id="628"/>
      <w:bookmarkEnd w:id="629"/>
      <w:bookmarkEnd w:id="630"/>
      <w:bookmarkEnd w:id="631"/>
      <w:bookmarkEnd w:id="632"/>
    </w:p>
    <w:p w14:paraId="0148D377">
      <w:pPr>
        <w:adjustRightInd w:val="0"/>
        <w:snapToGrid w:val="0"/>
        <w:rPr>
          <w:rFonts w:ascii="宋体" w:hAnsi="宋体" w:cs="宋体"/>
          <w:bCs/>
          <w:sz w:val="24"/>
        </w:rPr>
      </w:pPr>
      <w:bookmarkStart w:id="633" w:name="_Toc20133_WPSOffice_Level1"/>
      <w:bookmarkStart w:id="634" w:name="_Toc18552_WPSOffice_Level1"/>
      <w:bookmarkStart w:id="635" w:name="_Toc19521_WPSOffice_Level1"/>
      <w:bookmarkStart w:id="636" w:name="_Toc23823_WPSOffice_Level1"/>
      <w:bookmarkStart w:id="637" w:name="_Toc6985_WPSOffice_Level1"/>
      <w:bookmarkStart w:id="638" w:name="_Toc2032_WPSOffice_Level1"/>
      <w:r>
        <w:rPr>
          <w:rFonts w:hint="eastAsia" w:ascii="宋体" w:hAnsi="宋体" w:cs="宋体"/>
          <w:bCs/>
          <w:sz w:val="24"/>
          <w:lang w:val="zh-CN"/>
        </w:rPr>
        <w:t>十、合同争议解决</w:t>
      </w:r>
      <w:bookmarkEnd w:id="633"/>
      <w:bookmarkEnd w:id="634"/>
      <w:bookmarkEnd w:id="635"/>
      <w:bookmarkEnd w:id="636"/>
      <w:bookmarkEnd w:id="637"/>
      <w:bookmarkEnd w:id="638"/>
    </w:p>
    <w:p w14:paraId="1E35AC13">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zh-CN"/>
        </w:rPr>
        <w:t>因产品质量问题发生争议的，应邀请国家认可的质量检测机构进行鉴定。产品符合标准的，鉴定费由甲方承担；产品不符合标准的，鉴定费由乙方承担。</w:t>
      </w:r>
    </w:p>
    <w:p w14:paraId="39EDE77D">
      <w:pPr>
        <w:ind w:firstLine="600"/>
        <w:rPr>
          <w:rFonts w:ascii="宋体" w:hAnsi="宋体" w:cs="宋体"/>
          <w:sz w:val="24"/>
        </w:rPr>
      </w:pPr>
      <w:r>
        <w:rPr>
          <w:rFonts w:hint="eastAsia" w:ascii="宋体" w:hAnsi="宋体" w:cs="宋体"/>
          <w:bCs/>
          <w:sz w:val="24"/>
        </w:rPr>
        <w:t>2.</w:t>
      </w:r>
      <w:r>
        <w:rPr>
          <w:rFonts w:hint="eastAsia" w:ascii="宋体" w:hAnsi="宋体" w:cs="宋体"/>
          <w:bCs/>
          <w:sz w:val="24"/>
          <w:lang w:val="zh-CN"/>
        </w:rPr>
        <w:t>因履行本合同引起的或与本合同有关的争议，甲乙双方应首先通过友好协商解决，如果协商不能解决，可</w:t>
      </w:r>
      <w:r>
        <w:rPr>
          <w:rFonts w:hint="eastAsia" w:ascii="宋体" w:hAnsi="宋体" w:cs="宋体"/>
          <w:sz w:val="24"/>
        </w:rPr>
        <w:t>按下列第</w:t>
      </w:r>
      <w:r>
        <w:rPr>
          <w:rFonts w:hint="eastAsia" w:ascii="宋体" w:hAnsi="宋体" w:cs="宋体"/>
          <w:sz w:val="24"/>
          <w:u w:val="single"/>
        </w:rPr>
        <w:t xml:space="preserve">    </w:t>
      </w:r>
      <w:r>
        <w:rPr>
          <w:rFonts w:hint="eastAsia" w:ascii="宋体" w:hAnsi="宋体" w:cs="宋体"/>
          <w:sz w:val="24"/>
        </w:rPr>
        <w:t>种方式解决：</w:t>
      </w:r>
    </w:p>
    <w:p w14:paraId="467EEE13">
      <w:pPr>
        <w:ind w:firstLine="6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人民法院起诉。</w:t>
      </w:r>
    </w:p>
    <w:p w14:paraId="59CB70CA">
      <w:pPr>
        <w:ind w:firstLine="600"/>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w:t>
      </w:r>
      <w:r>
        <w:rPr>
          <w:rFonts w:hint="eastAsia" w:ascii="宋体" w:hAnsi="宋体" w:cs="宋体"/>
          <w:sz w:val="24"/>
        </w:rPr>
        <w:t>仲裁委员会申请仲裁；</w:t>
      </w:r>
    </w:p>
    <w:p w14:paraId="27535655">
      <w:pPr>
        <w:adjustRightInd w:val="0"/>
        <w:snapToGrid w:val="0"/>
        <w:ind w:firstLine="480" w:firstLineChars="200"/>
        <w:rPr>
          <w:rFonts w:ascii="宋体" w:hAnsi="宋体" w:cs="宋体"/>
          <w:bCs/>
          <w:sz w:val="24"/>
        </w:rPr>
      </w:pPr>
      <w:r>
        <w:rPr>
          <w:rFonts w:hint="eastAsia" w:ascii="宋体" w:hAnsi="宋体" w:cs="宋体"/>
          <w:bCs/>
          <w:sz w:val="24"/>
        </w:rPr>
        <w:t>3.</w:t>
      </w:r>
      <w:r>
        <w:rPr>
          <w:rFonts w:hint="eastAsia" w:ascii="宋体" w:hAnsi="宋体" w:cs="宋体"/>
          <w:bCs/>
          <w:sz w:val="24"/>
          <w:lang w:val="zh-CN"/>
        </w:rPr>
        <w:t>诉讼期间，本合同继续履行。</w:t>
      </w:r>
    </w:p>
    <w:p w14:paraId="65838E5F">
      <w:pPr>
        <w:adjustRightInd w:val="0"/>
        <w:snapToGrid w:val="0"/>
        <w:rPr>
          <w:rFonts w:ascii="宋体" w:hAnsi="宋体" w:cs="宋体"/>
          <w:bCs/>
          <w:sz w:val="24"/>
        </w:rPr>
      </w:pPr>
      <w:bookmarkStart w:id="639" w:name="_Toc20057_WPSOffice_Level1"/>
      <w:bookmarkStart w:id="640" w:name="_Toc27544_WPSOffice_Level1"/>
      <w:bookmarkStart w:id="641" w:name="_Toc18713_WPSOffice_Level1"/>
      <w:bookmarkStart w:id="642" w:name="_Toc8439_WPSOffice_Level1"/>
      <w:bookmarkStart w:id="643" w:name="_Toc25759_WPSOffice_Level1"/>
      <w:bookmarkStart w:id="644" w:name="_Toc12915_WPSOffice_Level1"/>
      <w:r>
        <w:rPr>
          <w:rFonts w:hint="eastAsia" w:ascii="宋体" w:hAnsi="宋体" w:cs="宋体"/>
          <w:bCs/>
          <w:sz w:val="24"/>
          <w:lang w:val="zh-CN"/>
        </w:rPr>
        <w:t>十一、合同生效及其它</w:t>
      </w:r>
      <w:r>
        <w:rPr>
          <w:rFonts w:hint="eastAsia" w:ascii="宋体" w:hAnsi="宋体" w:cs="宋体"/>
          <w:bCs/>
          <w:sz w:val="24"/>
        </w:rPr>
        <w:t>：</w:t>
      </w:r>
      <w:bookmarkEnd w:id="639"/>
      <w:bookmarkEnd w:id="640"/>
      <w:bookmarkEnd w:id="641"/>
      <w:bookmarkEnd w:id="642"/>
      <w:bookmarkEnd w:id="643"/>
      <w:bookmarkEnd w:id="644"/>
    </w:p>
    <w:p w14:paraId="3AC8C842">
      <w:pPr>
        <w:adjustRightInd w:val="0"/>
        <w:snapToGrid w:val="0"/>
        <w:ind w:firstLine="480" w:firstLineChars="200"/>
        <w:rPr>
          <w:rFonts w:ascii="宋体" w:hAnsi="宋体" w:cs="宋体"/>
          <w:bCs/>
          <w:sz w:val="24"/>
        </w:rPr>
      </w:pPr>
      <w:bookmarkStart w:id="645" w:name="_Toc20231_WPSOffice_Level2"/>
      <w:bookmarkStart w:id="646" w:name="_Toc15526_WPSOffice_Level2"/>
      <w:bookmarkStart w:id="647" w:name="_Toc26653_WPSOffice_Level2"/>
      <w:r>
        <w:rPr>
          <w:rFonts w:hint="eastAsia" w:ascii="宋体" w:hAnsi="宋体" w:cs="宋体"/>
          <w:bCs/>
          <w:sz w:val="24"/>
        </w:rPr>
        <w:t>1.</w:t>
      </w:r>
      <w:r>
        <w:rPr>
          <w:rFonts w:hint="eastAsia" w:ascii="宋体" w:hAnsi="宋体" w:cs="宋体"/>
          <w:bCs/>
          <w:sz w:val="24"/>
          <w:lang w:val="zh-CN"/>
        </w:rPr>
        <w:t>本合同一式六份，经双方签字，并加盖公章即为生效。</w:t>
      </w:r>
      <w:bookmarkEnd w:id="645"/>
      <w:bookmarkEnd w:id="646"/>
      <w:bookmarkEnd w:id="647"/>
    </w:p>
    <w:p w14:paraId="68ACC530">
      <w:pPr>
        <w:adjustRightInd w:val="0"/>
        <w:snapToGrid w:val="0"/>
        <w:ind w:firstLine="480" w:firstLineChars="200"/>
        <w:rPr>
          <w:rFonts w:ascii="宋体" w:hAnsi="宋体" w:cs="宋体"/>
          <w:bCs/>
          <w:sz w:val="24"/>
        </w:rPr>
      </w:pPr>
      <w:bookmarkStart w:id="648" w:name="_Toc11979_WPSOffice_Level2"/>
      <w:bookmarkStart w:id="649" w:name="_Toc13664_WPSOffice_Level2"/>
      <w:bookmarkStart w:id="650" w:name="_Toc16154_WPSOffice_Level2"/>
      <w:r>
        <w:rPr>
          <w:rFonts w:hint="eastAsia" w:ascii="宋体" w:hAnsi="宋体" w:cs="宋体"/>
          <w:bCs/>
          <w:sz w:val="24"/>
        </w:rPr>
        <w:t>2.</w:t>
      </w:r>
      <w:r>
        <w:rPr>
          <w:rFonts w:hint="eastAsia" w:ascii="宋体" w:hAnsi="宋体" w:cs="宋体"/>
          <w:bCs/>
          <w:sz w:val="24"/>
          <w:lang w:val="zh-CN"/>
        </w:rPr>
        <w:t>本合同未尽事宜，按《民法典》有关规定处理。</w:t>
      </w:r>
      <w:bookmarkEnd w:id="648"/>
      <w:bookmarkEnd w:id="649"/>
      <w:bookmarkEnd w:id="650"/>
    </w:p>
    <w:p w14:paraId="71049D26">
      <w:pPr>
        <w:adjustRightInd w:val="0"/>
        <w:snapToGrid w:val="0"/>
        <w:ind w:firstLine="480" w:firstLineChars="200"/>
        <w:rPr>
          <w:rFonts w:ascii="宋体" w:hAnsi="宋体" w:cs="宋体"/>
          <w:bCs/>
          <w:sz w:val="24"/>
        </w:rPr>
      </w:pPr>
    </w:p>
    <w:p w14:paraId="1B44C5FA">
      <w:pPr>
        <w:adjustRightInd w:val="0"/>
        <w:snapToGrid w:val="0"/>
        <w:ind w:firstLine="480" w:firstLineChars="200"/>
        <w:rPr>
          <w:rFonts w:ascii="宋体" w:hAnsi="宋体" w:cs="宋体"/>
          <w:bCs/>
          <w:sz w:val="24"/>
        </w:rPr>
      </w:pPr>
    </w:p>
    <w:p w14:paraId="5C8FA4AB">
      <w:pPr>
        <w:adjustRightInd w:val="0"/>
        <w:snapToGrid w:val="0"/>
        <w:ind w:firstLine="480" w:firstLineChars="200"/>
        <w:rPr>
          <w:rFonts w:ascii="宋体" w:hAnsi="宋体" w:cs="宋体"/>
          <w:bCs/>
          <w:sz w:val="24"/>
        </w:rPr>
      </w:pPr>
    </w:p>
    <w:p w14:paraId="1C5C05C1">
      <w:pPr>
        <w:adjustRightInd w:val="0"/>
        <w:snapToGrid w:val="0"/>
        <w:ind w:firstLine="480" w:firstLineChars="200"/>
        <w:rPr>
          <w:rFonts w:ascii="宋体" w:hAnsi="宋体" w:cs="宋体"/>
          <w:bCs/>
          <w:sz w:val="24"/>
        </w:rPr>
      </w:pPr>
    </w:p>
    <w:p w14:paraId="02362FC7">
      <w:pPr>
        <w:adjustRightInd w:val="0"/>
        <w:snapToGrid w:val="0"/>
        <w:ind w:firstLine="480" w:firstLineChars="200"/>
        <w:rPr>
          <w:rFonts w:ascii="宋体" w:hAnsi="宋体" w:cs="宋体"/>
          <w:bCs/>
          <w:sz w:val="24"/>
        </w:rPr>
      </w:pPr>
      <w:r>
        <w:rPr>
          <w:rFonts w:hint="eastAsia" w:ascii="宋体" w:hAnsi="宋体" w:cs="宋体"/>
          <w:bCs/>
          <w:sz w:val="24"/>
        </w:rPr>
        <w:t>甲方（盖章）：                       乙方（盖章）：</w:t>
      </w:r>
    </w:p>
    <w:p w14:paraId="2CB4169A">
      <w:pPr>
        <w:adjustRightInd w:val="0"/>
        <w:snapToGrid w:val="0"/>
        <w:ind w:firstLine="480" w:firstLineChars="200"/>
        <w:rPr>
          <w:rFonts w:ascii="宋体" w:hAnsi="宋体" w:cs="宋体"/>
          <w:bCs/>
          <w:sz w:val="24"/>
        </w:rPr>
      </w:pPr>
      <w:r>
        <w:rPr>
          <w:rFonts w:hint="eastAsia" w:ascii="宋体" w:hAnsi="宋体" w:cs="宋体"/>
          <w:bCs/>
          <w:sz w:val="24"/>
        </w:rPr>
        <w:t>地址：                              地址：（必填项）</w:t>
      </w:r>
    </w:p>
    <w:p w14:paraId="06924380">
      <w:pPr>
        <w:adjustRightInd w:val="0"/>
        <w:snapToGrid w:val="0"/>
        <w:ind w:firstLine="480" w:firstLineChars="200"/>
        <w:rPr>
          <w:rFonts w:ascii="宋体" w:hAnsi="宋体" w:cs="宋体"/>
          <w:bCs/>
          <w:sz w:val="24"/>
        </w:rPr>
      </w:pPr>
      <w:r>
        <w:rPr>
          <w:rFonts w:hint="eastAsia" w:ascii="宋体" w:hAnsi="宋体" w:cs="宋体"/>
          <w:bCs/>
          <w:sz w:val="24"/>
        </w:rPr>
        <w:t>法定代表人或委托代理人：            法定代表人或委托代理人：</w:t>
      </w:r>
    </w:p>
    <w:p w14:paraId="4FB4AEBB">
      <w:pPr>
        <w:adjustRightInd w:val="0"/>
        <w:snapToGrid w:val="0"/>
        <w:ind w:firstLine="480" w:firstLineChars="200"/>
        <w:rPr>
          <w:rFonts w:ascii="宋体" w:hAnsi="宋体" w:cs="宋体"/>
          <w:bCs/>
          <w:sz w:val="24"/>
        </w:rPr>
      </w:pPr>
      <w:r>
        <w:rPr>
          <w:rFonts w:hint="eastAsia" w:ascii="宋体" w:hAnsi="宋体" w:cs="宋体"/>
          <w:bCs/>
          <w:sz w:val="24"/>
        </w:rPr>
        <w:t xml:space="preserve">                                    开户银行：</w:t>
      </w:r>
    </w:p>
    <w:p w14:paraId="215DA060">
      <w:pPr>
        <w:adjustRightInd w:val="0"/>
        <w:snapToGrid w:val="0"/>
        <w:ind w:firstLine="480" w:firstLineChars="200"/>
        <w:rPr>
          <w:rFonts w:ascii="宋体" w:hAnsi="宋体" w:cs="宋体"/>
          <w:bCs/>
          <w:sz w:val="24"/>
        </w:rPr>
      </w:pPr>
      <w:r>
        <w:rPr>
          <w:rFonts w:hint="eastAsia" w:ascii="宋体" w:hAnsi="宋体" w:cs="宋体"/>
          <w:bCs/>
          <w:sz w:val="24"/>
        </w:rPr>
        <w:t>联系电话：                          账号：</w:t>
      </w:r>
    </w:p>
    <w:p w14:paraId="4906E5CE">
      <w:pPr>
        <w:adjustRightInd w:val="0"/>
        <w:snapToGrid w:val="0"/>
        <w:ind w:firstLine="480" w:firstLineChars="200"/>
        <w:rPr>
          <w:rFonts w:ascii="宋体" w:hAnsi="宋体" w:cs="宋体"/>
          <w:bCs/>
          <w:sz w:val="24"/>
        </w:rPr>
      </w:pPr>
      <w:r>
        <w:rPr>
          <w:rFonts w:hint="eastAsia" w:ascii="宋体" w:hAnsi="宋体" w:cs="宋体"/>
          <w:bCs/>
          <w:sz w:val="24"/>
        </w:rPr>
        <w:t xml:space="preserve">                                    联系电话：</w:t>
      </w:r>
    </w:p>
    <w:p w14:paraId="54E0CFBA">
      <w:pPr>
        <w:adjustRightInd w:val="0"/>
        <w:snapToGrid w:val="0"/>
        <w:ind w:firstLine="480" w:firstLineChars="200"/>
        <w:rPr>
          <w:rFonts w:ascii="宋体" w:hAnsi="宋体" w:cs="宋体"/>
          <w:bCs/>
          <w:sz w:val="24"/>
        </w:rPr>
      </w:pPr>
      <w:r>
        <w:rPr>
          <w:rFonts w:hint="eastAsia" w:ascii="宋体" w:hAnsi="宋体" w:cs="宋体"/>
          <w:bCs/>
          <w:sz w:val="24"/>
        </w:rPr>
        <w:t>签约时间：  年  月  日</w:t>
      </w:r>
    </w:p>
    <w:p w14:paraId="16D350B6">
      <w:pPr>
        <w:adjustRightInd w:val="0"/>
        <w:snapToGrid w:val="0"/>
        <w:ind w:firstLine="480" w:firstLineChars="200"/>
        <w:rPr>
          <w:rFonts w:ascii="宋体" w:hAnsi="宋体" w:cs="宋体"/>
          <w:bCs/>
          <w:sz w:val="24"/>
        </w:rPr>
      </w:pPr>
    </w:p>
    <w:p w14:paraId="361A0862">
      <w:pPr>
        <w:adjustRightInd w:val="0"/>
        <w:snapToGrid w:val="0"/>
        <w:ind w:firstLine="480" w:firstLineChars="200"/>
        <w:rPr>
          <w:rFonts w:ascii="宋体" w:hAnsi="宋体" w:cs="宋体"/>
          <w:bCs/>
          <w:sz w:val="24"/>
        </w:rPr>
      </w:pPr>
    </w:p>
    <w:p w14:paraId="2DE6FE19">
      <w:pPr>
        <w:adjustRightInd w:val="0"/>
        <w:snapToGrid w:val="0"/>
        <w:ind w:firstLine="480" w:firstLineChars="200"/>
        <w:rPr>
          <w:rFonts w:ascii="宋体" w:hAnsi="宋体" w:cs="宋体"/>
          <w:bCs/>
          <w:sz w:val="24"/>
        </w:rPr>
      </w:pPr>
    </w:p>
    <w:p w14:paraId="2D53C50F">
      <w:pPr>
        <w:adjustRightInd w:val="0"/>
        <w:snapToGrid w:val="0"/>
        <w:ind w:firstLine="480" w:firstLineChars="200"/>
        <w:rPr>
          <w:rFonts w:ascii="宋体" w:hAnsi="宋体" w:cs="宋体"/>
          <w:bCs/>
          <w:sz w:val="24"/>
        </w:rPr>
      </w:pPr>
    </w:p>
    <w:p w14:paraId="12627D88">
      <w:pPr>
        <w:adjustRightInd w:val="0"/>
        <w:snapToGrid w:val="0"/>
        <w:ind w:firstLine="480" w:firstLineChars="200"/>
        <w:rPr>
          <w:rFonts w:ascii="宋体" w:hAnsi="宋体" w:cs="宋体"/>
          <w:bCs/>
          <w:sz w:val="24"/>
        </w:rPr>
      </w:pPr>
    </w:p>
    <w:p w14:paraId="4259EC05">
      <w:pPr>
        <w:adjustRightInd w:val="0"/>
        <w:snapToGrid w:val="0"/>
        <w:ind w:firstLine="480" w:firstLineChars="200"/>
        <w:rPr>
          <w:rFonts w:ascii="宋体" w:hAnsi="宋体" w:cs="宋体"/>
          <w:bCs/>
          <w:sz w:val="24"/>
        </w:rPr>
      </w:pPr>
    </w:p>
    <w:p w14:paraId="16B7493F">
      <w:pPr>
        <w:adjustRightInd w:val="0"/>
        <w:snapToGrid w:val="0"/>
        <w:ind w:firstLine="480" w:firstLineChars="200"/>
        <w:rPr>
          <w:rFonts w:ascii="宋体" w:hAnsi="宋体" w:cs="宋体"/>
          <w:bCs/>
          <w:sz w:val="24"/>
        </w:rPr>
      </w:pPr>
      <w:r>
        <w:rPr>
          <w:rFonts w:hint="eastAsia" w:ascii="宋体" w:hAnsi="宋体" w:cs="宋体"/>
          <w:bCs/>
          <w:sz w:val="24"/>
        </w:rPr>
        <w:t xml:space="preserve">代理机构：      </w:t>
      </w:r>
    </w:p>
    <w:p w14:paraId="3629B590">
      <w:pPr>
        <w:adjustRightInd w:val="0"/>
        <w:snapToGrid w:val="0"/>
        <w:ind w:firstLine="480" w:firstLineChars="200"/>
        <w:rPr>
          <w:rFonts w:ascii="宋体" w:hAnsi="宋体" w:cs="宋体"/>
          <w:bCs/>
          <w:sz w:val="24"/>
        </w:rPr>
      </w:pPr>
      <w:r>
        <w:rPr>
          <w:rFonts w:hint="eastAsia" w:ascii="宋体" w:hAnsi="宋体" w:cs="宋体"/>
          <w:bCs/>
          <w:sz w:val="24"/>
        </w:rPr>
        <w:t>经办人：</w:t>
      </w:r>
    </w:p>
    <w:p w14:paraId="12A193DB">
      <w:pPr>
        <w:adjustRightInd w:val="0"/>
        <w:snapToGrid w:val="0"/>
        <w:ind w:firstLine="480" w:firstLineChars="200"/>
        <w:rPr>
          <w:rFonts w:ascii="宋体" w:hAnsi="宋体" w:cs="宋体"/>
          <w:bCs/>
          <w:sz w:val="24"/>
        </w:rPr>
      </w:pPr>
      <w:r>
        <w:rPr>
          <w:rFonts w:hint="eastAsia" w:ascii="宋体" w:hAnsi="宋体" w:cs="宋体"/>
          <w:bCs/>
          <w:sz w:val="24"/>
        </w:rPr>
        <w:t>合同备案时间：   年  月  日</w:t>
      </w:r>
    </w:p>
    <w:p w14:paraId="5D53229A">
      <w:pPr>
        <w:rPr>
          <w:rFonts w:ascii="宋体" w:hAnsi="宋体" w:cs="宋体"/>
          <w:bCs/>
          <w:sz w:val="24"/>
        </w:rPr>
      </w:pPr>
      <w:r>
        <w:rPr>
          <w:rFonts w:hint="eastAsia" w:ascii="宋体" w:hAnsi="宋体" w:cs="宋体"/>
          <w:bCs/>
          <w:sz w:val="24"/>
        </w:rPr>
        <w:br w:type="page"/>
      </w:r>
    </w:p>
    <w:p w14:paraId="37075D0C">
      <w:pPr>
        <w:adjustRightInd w:val="0"/>
        <w:snapToGrid w:val="0"/>
        <w:ind w:firstLine="480" w:firstLineChars="200"/>
        <w:jc w:val="center"/>
        <w:rPr>
          <w:rFonts w:ascii="宋体" w:hAnsi="宋体" w:cs="宋体"/>
          <w:bCs/>
          <w:sz w:val="24"/>
        </w:rPr>
      </w:pPr>
      <w:r>
        <w:rPr>
          <w:rFonts w:hint="eastAsia" w:ascii="宋体" w:hAnsi="宋体" w:cs="宋体"/>
          <w:bCs/>
          <w:sz w:val="24"/>
        </w:rPr>
        <w:t>合同通用条款</w:t>
      </w:r>
    </w:p>
    <w:p w14:paraId="651229E9">
      <w:pPr>
        <w:adjustRightInd w:val="0"/>
        <w:snapToGrid w:val="0"/>
        <w:ind w:firstLine="480" w:firstLineChars="200"/>
        <w:rPr>
          <w:rFonts w:ascii="宋体" w:hAnsi="宋体" w:cs="宋体"/>
          <w:bCs/>
          <w:sz w:val="24"/>
        </w:rPr>
      </w:pPr>
    </w:p>
    <w:p w14:paraId="171C4246">
      <w:pPr>
        <w:adjustRightInd w:val="0"/>
        <w:snapToGrid w:val="0"/>
        <w:ind w:firstLine="480" w:firstLineChars="200"/>
        <w:rPr>
          <w:rFonts w:ascii="宋体" w:hAnsi="宋体" w:cs="宋体"/>
          <w:bCs/>
          <w:sz w:val="24"/>
        </w:rPr>
      </w:pPr>
      <w:r>
        <w:rPr>
          <w:rFonts w:hint="eastAsia" w:ascii="宋体" w:hAnsi="宋体" w:cs="宋体"/>
          <w:bCs/>
          <w:sz w:val="24"/>
        </w:rPr>
        <w:t>根据《民法典》、《中华人民共和国政府采购法》的规定，合同双方经协商达成一致，自愿订立本合同，遵循公平原则明确双方的权利、义务，确保双方诚实守信地履行合同。</w:t>
      </w:r>
    </w:p>
    <w:p w14:paraId="26E4E824">
      <w:pPr>
        <w:adjustRightInd w:val="0"/>
        <w:snapToGrid w:val="0"/>
        <w:ind w:firstLine="480" w:firstLineChars="200"/>
        <w:rPr>
          <w:rFonts w:ascii="宋体" w:hAnsi="宋体" w:cs="宋体"/>
          <w:bCs/>
          <w:sz w:val="24"/>
        </w:rPr>
      </w:pPr>
      <w:bookmarkStart w:id="651" w:name="_Toc22507_WPSOffice_Level2"/>
      <w:bookmarkStart w:id="652" w:name="_Toc20198_WPSOffice_Level2"/>
      <w:bookmarkStart w:id="653" w:name="_Toc26412_WPSOffice_Level2"/>
      <w:r>
        <w:rPr>
          <w:rFonts w:hint="eastAsia" w:ascii="宋体" w:hAnsi="宋体" w:cs="宋体"/>
          <w:bCs/>
          <w:sz w:val="24"/>
        </w:rPr>
        <w:t>1.定义</w:t>
      </w:r>
      <w:bookmarkEnd w:id="651"/>
      <w:bookmarkEnd w:id="652"/>
      <w:bookmarkEnd w:id="653"/>
    </w:p>
    <w:p w14:paraId="4AA5276A">
      <w:pPr>
        <w:adjustRightInd w:val="0"/>
        <w:snapToGrid w:val="0"/>
        <w:ind w:firstLine="480" w:firstLineChars="200"/>
        <w:rPr>
          <w:rFonts w:ascii="宋体" w:hAnsi="宋体" w:cs="宋体"/>
          <w:bCs/>
          <w:sz w:val="24"/>
        </w:rPr>
      </w:pPr>
      <w:r>
        <w:rPr>
          <w:rFonts w:hint="eastAsia" w:ascii="宋体" w:hAnsi="宋体" w:cs="宋体"/>
          <w:bCs/>
          <w:sz w:val="24"/>
        </w:rPr>
        <w:t>本合同中的下列术语应解释为：</w:t>
      </w:r>
    </w:p>
    <w:p w14:paraId="515925A7">
      <w:pPr>
        <w:adjustRightInd w:val="0"/>
        <w:snapToGrid w:val="0"/>
        <w:ind w:firstLine="480" w:firstLineChars="200"/>
        <w:rPr>
          <w:rFonts w:ascii="宋体" w:hAnsi="宋体" w:cs="宋体"/>
          <w:bCs/>
          <w:sz w:val="24"/>
        </w:rPr>
      </w:pPr>
      <w:r>
        <w:rPr>
          <w:rFonts w:hint="eastAsia" w:ascii="宋体" w:hAnsi="宋体" w:cs="宋体"/>
          <w:bCs/>
          <w:sz w:val="24"/>
        </w:rPr>
        <w:t>1.1 “合同”指甲乙双方签署的、载明的甲乙双方权利义务的协议，包括所有的附件、附录和上述文件所提到的构成合同的所有文件。</w:t>
      </w:r>
    </w:p>
    <w:p w14:paraId="5D255530">
      <w:pPr>
        <w:adjustRightInd w:val="0"/>
        <w:snapToGrid w:val="0"/>
        <w:ind w:firstLine="480" w:firstLineChars="200"/>
        <w:rPr>
          <w:rFonts w:ascii="宋体" w:hAnsi="宋体" w:cs="宋体"/>
          <w:bCs/>
          <w:sz w:val="24"/>
        </w:rPr>
      </w:pPr>
      <w:r>
        <w:rPr>
          <w:rFonts w:hint="eastAsia" w:ascii="宋体" w:hAnsi="宋体" w:cs="宋体"/>
          <w:bCs/>
          <w:sz w:val="24"/>
        </w:rPr>
        <w:t>1.2 “合同金额”指根据合同规定，乙方在正确地完全履行合同义务后甲方应付给乙方的价款。</w:t>
      </w:r>
    </w:p>
    <w:p w14:paraId="33AC81CD">
      <w:pPr>
        <w:adjustRightInd w:val="0"/>
        <w:snapToGrid w:val="0"/>
        <w:ind w:firstLine="480" w:firstLineChars="200"/>
        <w:rPr>
          <w:rFonts w:ascii="宋体" w:hAnsi="宋体" w:cs="宋体"/>
          <w:bCs/>
          <w:sz w:val="24"/>
        </w:rPr>
      </w:pPr>
      <w:r>
        <w:rPr>
          <w:rFonts w:hint="eastAsia" w:ascii="宋体" w:hAnsi="宋体" w:cs="宋体"/>
          <w:bCs/>
          <w:sz w:val="24"/>
        </w:rPr>
        <w:t>1.3 “合同条款”指本合同条款。</w:t>
      </w:r>
    </w:p>
    <w:p w14:paraId="41375ECE">
      <w:pPr>
        <w:adjustRightInd w:val="0"/>
        <w:snapToGrid w:val="0"/>
        <w:ind w:firstLine="480" w:firstLineChars="200"/>
        <w:rPr>
          <w:rFonts w:ascii="宋体" w:hAnsi="宋体" w:cs="宋体"/>
          <w:bCs/>
          <w:sz w:val="24"/>
        </w:rPr>
      </w:pPr>
      <w:r>
        <w:rPr>
          <w:rFonts w:hint="eastAsia" w:ascii="宋体" w:hAnsi="宋体" w:cs="宋体"/>
          <w:bCs/>
          <w:sz w:val="24"/>
        </w:rPr>
        <w:t>1.4 “货物”指乙方根据合同约定须向甲方提供的一切产品、设备、机械、仪表、备件等，包括辅助工具、使用手册等相关资料。</w:t>
      </w:r>
    </w:p>
    <w:p w14:paraId="1E9912D7">
      <w:pPr>
        <w:adjustRightInd w:val="0"/>
        <w:snapToGrid w:val="0"/>
        <w:ind w:firstLine="480" w:firstLineChars="200"/>
        <w:rPr>
          <w:rFonts w:ascii="宋体" w:hAnsi="宋体" w:cs="宋体"/>
          <w:bCs/>
          <w:sz w:val="24"/>
        </w:rPr>
      </w:pPr>
      <w:r>
        <w:rPr>
          <w:rFonts w:hint="eastAsia" w:ascii="宋体" w:hAnsi="宋体" w:cs="宋体"/>
          <w:bCs/>
          <w:sz w:val="24"/>
        </w:rPr>
        <w:t>1.5 “服务”指根据本合同规定乙方承担与供货有关的辅助服务，如运输、保险及安装、调试、提供技术援助、培训和合同中规定乙方应承担的其它义务。</w:t>
      </w:r>
    </w:p>
    <w:p w14:paraId="437C49A8">
      <w:pPr>
        <w:adjustRightInd w:val="0"/>
        <w:snapToGrid w:val="0"/>
        <w:ind w:firstLine="480" w:firstLineChars="200"/>
        <w:rPr>
          <w:rFonts w:ascii="宋体" w:hAnsi="宋体" w:cs="宋体"/>
          <w:bCs/>
          <w:sz w:val="24"/>
        </w:rPr>
      </w:pPr>
      <w:r>
        <w:rPr>
          <w:rFonts w:hint="eastAsia" w:ascii="宋体" w:hAnsi="宋体" w:cs="宋体"/>
          <w:bCs/>
          <w:sz w:val="24"/>
        </w:rPr>
        <w:t>1.6 “甲方”指购买货物和服务的单位。</w:t>
      </w:r>
    </w:p>
    <w:p w14:paraId="63482587">
      <w:pPr>
        <w:adjustRightInd w:val="0"/>
        <w:snapToGrid w:val="0"/>
        <w:ind w:firstLine="480" w:firstLineChars="200"/>
        <w:rPr>
          <w:rFonts w:ascii="宋体" w:hAnsi="宋体" w:cs="宋体"/>
          <w:bCs/>
          <w:sz w:val="24"/>
        </w:rPr>
      </w:pPr>
      <w:r>
        <w:rPr>
          <w:rFonts w:hint="eastAsia" w:ascii="宋体" w:hAnsi="宋体" w:cs="宋体"/>
          <w:bCs/>
          <w:sz w:val="24"/>
        </w:rPr>
        <w:t>1.7 “乙方”指提供本合同条款下货物和服务的公司或其他实体。</w:t>
      </w:r>
    </w:p>
    <w:p w14:paraId="6C2FD3D8">
      <w:pPr>
        <w:adjustRightInd w:val="0"/>
        <w:snapToGrid w:val="0"/>
        <w:ind w:firstLine="480" w:firstLineChars="200"/>
        <w:rPr>
          <w:rFonts w:ascii="宋体" w:hAnsi="宋体" w:cs="宋体"/>
          <w:bCs/>
          <w:sz w:val="24"/>
        </w:rPr>
      </w:pPr>
      <w:r>
        <w:rPr>
          <w:rFonts w:hint="eastAsia" w:ascii="宋体" w:hAnsi="宋体" w:cs="宋体"/>
          <w:bCs/>
          <w:sz w:val="24"/>
        </w:rPr>
        <w:t>1.8 “现场”指合同规定货物将要运至和安装的地点。</w:t>
      </w:r>
    </w:p>
    <w:p w14:paraId="22898B75">
      <w:pPr>
        <w:adjustRightInd w:val="0"/>
        <w:snapToGrid w:val="0"/>
        <w:ind w:firstLine="480" w:firstLineChars="200"/>
        <w:rPr>
          <w:rFonts w:ascii="宋体" w:hAnsi="宋体" w:cs="宋体"/>
          <w:bCs/>
          <w:sz w:val="24"/>
        </w:rPr>
      </w:pPr>
      <w:r>
        <w:rPr>
          <w:rFonts w:hint="eastAsia" w:ascii="宋体" w:hAnsi="宋体" w:cs="宋体"/>
          <w:bCs/>
          <w:sz w:val="24"/>
        </w:rPr>
        <w:t>1.9 “验收”指合同双方依据强制性的国家技术质量规范和合同约定，确认合同条款下的货物符合合同规定的活动。</w:t>
      </w:r>
    </w:p>
    <w:p w14:paraId="6BF1B7C1">
      <w:pPr>
        <w:adjustRightInd w:val="0"/>
        <w:snapToGrid w:val="0"/>
        <w:ind w:firstLine="480" w:firstLineChars="200"/>
        <w:rPr>
          <w:rFonts w:ascii="宋体" w:hAnsi="宋体" w:cs="宋体"/>
          <w:bCs/>
          <w:sz w:val="24"/>
        </w:rPr>
      </w:pPr>
      <w:r>
        <w:rPr>
          <w:rFonts w:hint="eastAsia" w:ascii="宋体" w:hAnsi="宋体" w:cs="宋体"/>
          <w:bCs/>
          <w:sz w:val="24"/>
        </w:rPr>
        <w:t>1.10原厂商：产品制造商或其在中国境内设立的办事或技术服务机构。除另有说明外，本合同文件所述的制造商、产品制造商、制造厂家、产品制造厂家均为原厂商。</w:t>
      </w:r>
    </w:p>
    <w:p w14:paraId="1508B33C">
      <w:pPr>
        <w:adjustRightInd w:val="0"/>
        <w:snapToGrid w:val="0"/>
        <w:ind w:firstLine="480" w:firstLineChars="200"/>
        <w:rPr>
          <w:rFonts w:ascii="宋体" w:hAnsi="宋体" w:cs="宋体"/>
          <w:bCs/>
          <w:sz w:val="24"/>
        </w:rPr>
      </w:pPr>
      <w:r>
        <w:rPr>
          <w:rFonts w:hint="eastAsia" w:ascii="宋体" w:hAnsi="宋体" w:cs="宋体"/>
          <w:bCs/>
          <w:sz w:val="24"/>
        </w:rPr>
        <w:t>1.11 原产地：指产品的生产地，或提供服务的来源地。</w:t>
      </w:r>
    </w:p>
    <w:p w14:paraId="78368F7F">
      <w:pPr>
        <w:adjustRightInd w:val="0"/>
        <w:snapToGrid w:val="0"/>
        <w:ind w:firstLine="480" w:firstLineChars="200"/>
        <w:rPr>
          <w:rFonts w:ascii="宋体" w:hAnsi="宋体" w:cs="宋体"/>
          <w:bCs/>
          <w:sz w:val="24"/>
        </w:rPr>
      </w:pPr>
      <w:r>
        <w:rPr>
          <w:rFonts w:hint="eastAsia" w:ascii="宋体" w:hAnsi="宋体" w:cs="宋体"/>
          <w:bCs/>
          <w:sz w:val="24"/>
        </w:rPr>
        <w:t>1.12 “工作日”指国家法定工作日，“天”指日历天数。</w:t>
      </w:r>
    </w:p>
    <w:p w14:paraId="0070EB1C">
      <w:pPr>
        <w:adjustRightInd w:val="0"/>
        <w:snapToGrid w:val="0"/>
        <w:ind w:firstLine="480" w:firstLineChars="200"/>
        <w:rPr>
          <w:rFonts w:ascii="宋体" w:hAnsi="宋体" w:cs="宋体"/>
          <w:bCs/>
          <w:sz w:val="24"/>
        </w:rPr>
      </w:pPr>
      <w:bookmarkStart w:id="654" w:name="_Toc20210_WPSOffice_Level2"/>
      <w:bookmarkStart w:id="655" w:name="_Toc9343_WPSOffice_Level2"/>
      <w:bookmarkStart w:id="656" w:name="_Toc21237_WPSOffice_Level2"/>
      <w:r>
        <w:rPr>
          <w:rFonts w:hint="eastAsia" w:ascii="宋体" w:hAnsi="宋体" w:cs="宋体"/>
          <w:bCs/>
          <w:sz w:val="24"/>
        </w:rPr>
        <w:t>2.技术规格要求</w:t>
      </w:r>
      <w:bookmarkEnd w:id="654"/>
      <w:bookmarkEnd w:id="655"/>
      <w:bookmarkEnd w:id="656"/>
    </w:p>
    <w:p w14:paraId="59B33D6D">
      <w:pPr>
        <w:adjustRightInd w:val="0"/>
        <w:snapToGrid w:val="0"/>
        <w:ind w:firstLine="480" w:firstLineChars="200"/>
        <w:rPr>
          <w:rFonts w:ascii="宋体" w:hAnsi="宋体" w:cs="宋体"/>
          <w:bCs/>
          <w:sz w:val="24"/>
        </w:rPr>
      </w:pPr>
      <w:r>
        <w:rPr>
          <w:rFonts w:hint="eastAsia" w:ascii="宋体" w:hAnsi="宋体" w:cs="宋体"/>
          <w:bCs/>
          <w:sz w:val="24"/>
        </w:rPr>
        <w:t>2.1 本合同条款下提交货物的技术规格要求应等于或优于谈判文件、谈判响应文件技术规格要求。若技术规格要求中无相应规定，则应符合相应的国家有关部门最新颁布的相应正式标准。</w:t>
      </w:r>
    </w:p>
    <w:p w14:paraId="5D21F66B">
      <w:pPr>
        <w:adjustRightInd w:val="0"/>
        <w:snapToGrid w:val="0"/>
        <w:ind w:firstLine="480" w:firstLineChars="200"/>
        <w:rPr>
          <w:rFonts w:ascii="宋体" w:hAnsi="宋体" w:cs="宋体"/>
          <w:bCs/>
          <w:sz w:val="24"/>
        </w:rPr>
      </w:pPr>
      <w:r>
        <w:rPr>
          <w:rFonts w:hint="eastAsia" w:ascii="宋体" w:hAnsi="宋体" w:cs="宋体"/>
          <w:bCs/>
          <w:sz w:val="24"/>
        </w:rPr>
        <w:t>2.2 乙方应向甲方提供货物及服务有关的标准的中文文本。</w:t>
      </w:r>
    </w:p>
    <w:p w14:paraId="71345FC1">
      <w:pPr>
        <w:adjustRightInd w:val="0"/>
        <w:snapToGrid w:val="0"/>
        <w:ind w:firstLine="480" w:firstLineChars="200"/>
        <w:rPr>
          <w:rFonts w:ascii="宋体" w:hAnsi="宋体" w:cs="宋体"/>
          <w:bCs/>
          <w:sz w:val="24"/>
        </w:rPr>
      </w:pPr>
      <w:r>
        <w:rPr>
          <w:rFonts w:hint="eastAsia" w:ascii="宋体" w:hAnsi="宋体" w:cs="宋体"/>
          <w:bCs/>
          <w:sz w:val="24"/>
        </w:rPr>
        <w:t>2.3 除非技术规范中另有规定，计量单位均采用中华人民共和国法定计量单位。</w:t>
      </w:r>
    </w:p>
    <w:p w14:paraId="1F40B082">
      <w:pPr>
        <w:adjustRightInd w:val="0"/>
        <w:snapToGrid w:val="0"/>
        <w:ind w:firstLine="480" w:firstLineChars="200"/>
        <w:rPr>
          <w:rFonts w:ascii="宋体" w:hAnsi="宋体" w:cs="宋体"/>
          <w:bCs/>
          <w:sz w:val="24"/>
        </w:rPr>
      </w:pPr>
      <w:bookmarkStart w:id="657" w:name="_Toc415_WPSOffice_Level2"/>
      <w:bookmarkStart w:id="658" w:name="_Toc26773_WPSOffice_Level2"/>
      <w:bookmarkStart w:id="659" w:name="_Toc23823_WPSOffice_Level2"/>
      <w:r>
        <w:rPr>
          <w:rFonts w:hint="eastAsia" w:ascii="宋体" w:hAnsi="宋体" w:cs="宋体"/>
          <w:bCs/>
          <w:sz w:val="24"/>
        </w:rPr>
        <w:t>3.合同范围</w:t>
      </w:r>
      <w:bookmarkEnd w:id="657"/>
      <w:bookmarkEnd w:id="658"/>
      <w:bookmarkEnd w:id="659"/>
    </w:p>
    <w:p w14:paraId="0B18C87F">
      <w:pPr>
        <w:adjustRightInd w:val="0"/>
        <w:snapToGrid w:val="0"/>
        <w:ind w:firstLine="480" w:firstLineChars="200"/>
        <w:rPr>
          <w:rFonts w:ascii="宋体" w:hAnsi="宋体" w:cs="宋体"/>
          <w:bCs/>
          <w:sz w:val="24"/>
        </w:rPr>
      </w:pPr>
      <w:r>
        <w:rPr>
          <w:rFonts w:hint="eastAsia" w:ascii="宋体" w:hAnsi="宋体" w:cs="宋体"/>
          <w:bCs/>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7BB9CADF">
      <w:pPr>
        <w:adjustRightInd w:val="0"/>
        <w:snapToGrid w:val="0"/>
        <w:ind w:firstLine="480" w:firstLineChars="200"/>
        <w:rPr>
          <w:rFonts w:ascii="宋体" w:hAnsi="宋体" w:cs="宋体"/>
          <w:bCs/>
          <w:sz w:val="24"/>
        </w:rPr>
      </w:pPr>
      <w:r>
        <w:rPr>
          <w:rFonts w:hint="eastAsia" w:ascii="宋体" w:hAnsi="宋体" w:cs="宋体"/>
          <w:bCs/>
          <w:sz w:val="24"/>
        </w:rPr>
        <w:t>3.2 乙方应负责培训甲方的技术人员。</w:t>
      </w:r>
    </w:p>
    <w:p w14:paraId="18067EF6">
      <w:pPr>
        <w:adjustRightInd w:val="0"/>
        <w:snapToGrid w:val="0"/>
        <w:ind w:firstLine="480" w:firstLineChars="200"/>
        <w:rPr>
          <w:rFonts w:ascii="宋体" w:hAnsi="宋体" w:cs="宋体"/>
          <w:bCs/>
          <w:sz w:val="24"/>
        </w:rPr>
      </w:pPr>
      <w:r>
        <w:rPr>
          <w:rFonts w:hint="eastAsia" w:ascii="宋体" w:hAnsi="宋体" w:cs="宋体"/>
          <w:bCs/>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D6A63A">
      <w:pPr>
        <w:adjustRightInd w:val="0"/>
        <w:snapToGrid w:val="0"/>
        <w:ind w:firstLine="480" w:firstLineChars="200"/>
        <w:rPr>
          <w:rFonts w:ascii="宋体" w:hAnsi="宋体" w:cs="宋体"/>
          <w:bCs/>
          <w:sz w:val="24"/>
        </w:rPr>
      </w:pPr>
      <w:bookmarkStart w:id="660" w:name="_Toc22989_WPSOffice_Level2"/>
      <w:bookmarkStart w:id="661" w:name="_Toc27544_WPSOffice_Level2"/>
      <w:bookmarkStart w:id="662" w:name="_Toc1426_WPSOffice_Level2"/>
      <w:r>
        <w:rPr>
          <w:rFonts w:hint="eastAsia" w:ascii="宋体" w:hAnsi="宋体" w:cs="宋体"/>
          <w:bCs/>
          <w:sz w:val="24"/>
        </w:rPr>
        <w:t>4.合同文件和资料</w:t>
      </w:r>
      <w:bookmarkEnd w:id="660"/>
      <w:bookmarkEnd w:id="661"/>
      <w:bookmarkEnd w:id="662"/>
    </w:p>
    <w:p w14:paraId="1D6AE7D0">
      <w:pPr>
        <w:adjustRightInd w:val="0"/>
        <w:snapToGrid w:val="0"/>
        <w:ind w:firstLine="480" w:firstLineChars="200"/>
        <w:rPr>
          <w:rFonts w:ascii="宋体" w:hAnsi="宋体" w:cs="宋体"/>
          <w:bCs/>
          <w:sz w:val="24"/>
        </w:rPr>
      </w:pPr>
      <w:r>
        <w:rPr>
          <w:rFonts w:hint="eastAsia" w:ascii="宋体" w:hAnsi="宋体" w:cs="宋体"/>
          <w:bCs/>
          <w:sz w:val="24"/>
        </w:rPr>
        <w:t>4.1乙方在提供仪器设备时应同时提供中文版相关的技术资料，如目录索引、图纸、操作手册、使用指南、维修指南、服务手册等。</w:t>
      </w:r>
    </w:p>
    <w:p w14:paraId="11D472A0">
      <w:pPr>
        <w:adjustRightInd w:val="0"/>
        <w:snapToGrid w:val="0"/>
        <w:ind w:firstLine="480" w:firstLineChars="200"/>
        <w:rPr>
          <w:rFonts w:ascii="宋体" w:hAnsi="宋体" w:cs="宋体"/>
          <w:bCs/>
          <w:sz w:val="24"/>
        </w:rPr>
      </w:pPr>
      <w:r>
        <w:rPr>
          <w:rFonts w:hint="eastAsia" w:ascii="宋体" w:hAnsi="宋体" w:cs="宋体"/>
          <w:bCs/>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E0A89E2">
      <w:pPr>
        <w:adjustRightInd w:val="0"/>
        <w:snapToGrid w:val="0"/>
        <w:ind w:firstLine="480" w:firstLineChars="200"/>
        <w:rPr>
          <w:rFonts w:ascii="宋体" w:hAnsi="宋体" w:cs="宋体"/>
          <w:bCs/>
          <w:sz w:val="24"/>
        </w:rPr>
      </w:pPr>
      <w:bookmarkStart w:id="663" w:name="_Toc18584_WPSOffice_Level2"/>
      <w:bookmarkStart w:id="664" w:name="_Toc23784_WPSOffice_Level2"/>
      <w:bookmarkStart w:id="665" w:name="_Toc14802_WPSOffice_Level2"/>
      <w:r>
        <w:rPr>
          <w:rFonts w:hint="eastAsia" w:ascii="宋体" w:hAnsi="宋体" w:cs="宋体"/>
          <w:bCs/>
          <w:sz w:val="24"/>
        </w:rPr>
        <w:t>5.知识产权</w:t>
      </w:r>
      <w:bookmarkEnd w:id="663"/>
      <w:bookmarkEnd w:id="664"/>
      <w:bookmarkEnd w:id="665"/>
    </w:p>
    <w:p w14:paraId="757453A6">
      <w:pPr>
        <w:adjustRightInd w:val="0"/>
        <w:snapToGrid w:val="0"/>
        <w:ind w:firstLine="480" w:firstLineChars="200"/>
        <w:rPr>
          <w:rFonts w:ascii="宋体" w:hAnsi="宋体" w:cs="宋体"/>
          <w:bCs/>
          <w:sz w:val="24"/>
        </w:rPr>
      </w:pPr>
      <w:r>
        <w:rPr>
          <w:rFonts w:hint="eastAsia" w:ascii="宋体" w:hAnsi="宋体" w:cs="宋体"/>
          <w:bCs/>
          <w:sz w:val="24"/>
        </w:rPr>
        <w:t>5.1乙方应保证甲方在使用该货物或其任何一部分时不受第三方提出的侵犯专利权、 著作权、商标权和工业设计权等的起诉。</w:t>
      </w:r>
    </w:p>
    <w:p w14:paraId="36DD9B6C">
      <w:pPr>
        <w:adjustRightInd w:val="0"/>
        <w:snapToGrid w:val="0"/>
        <w:ind w:firstLine="480" w:firstLineChars="200"/>
        <w:rPr>
          <w:rFonts w:ascii="宋体" w:hAnsi="宋体" w:cs="宋体"/>
          <w:bCs/>
          <w:sz w:val="24"/>
        </w:rPr>
      </w:pPr>
      <w:r>
        <w:rPr>
          <w:rFonts w:hint="eastAsia" w:ascii="宋体" w:hAnsi="宋体" w:cs="宋体"/>
          <w:bCs/>
          <w:sz w:val="24"/>
        </w:rPr>
        <w:t>5.2任何第三方提出侵权指控，乙方须与第三方交涉并承担由此产生的一切责任、费用和经济赔偿。</w:t>
      </w:r>
    </w:p>
    <w:p w14:paraId="26369624">
      <w:pPr>
        <w:adjustRightInd w:val="0"/>
        <w:snapToGrid w:val="0"/>
        <w:ind w:firstLine="480" w:firstLineChars="200"/>
        <w:rPr>
          <w:rFonts w:ascii="宋体" w:hAnsi="宋体" w:cs="宋体"/>
          <w:bCs/>
          <w:sz w:val="24"/>
        </w:rPr>
      </w:pPr>
      <w:r>
        <w:rPr>
          <w:rFonts w:hint="eastAsia" w:ascii="宋体" w:hAnsi="宋体" w:cs="宋体"/>
          <w:bCs/>
          <w:sz w:val="24"/>
        </w:rPr>
        <w:t>5.3双方应共同遵守国家有关版权、专利、商标等知识产权方面的法律规定，相互尊重对方的知识产权，对本合同内容、对方的技术秘密和商业秘密负有保密责任。如有违反，违约方负相关法律责任。</w:t>
      </w:r>
    </w:p>
    <w:p w14:paraId="3FB4DD6C">
      <w:pPr>
        <w:adjustRightInd w:val="0"/>
        <w:snapToGrid w:val="0"/>
        <w:ind w:firstLine="480" w:firstLineChars="200"/>
        <w:rPr>
          <w:rFonts w:ascii="宋体" w:hAnsi="宋体" w:cs="宋体"/>
          <w:bCs/>
          <w:sz w:val="24"/>
        </w:rPr>
      </w:pPr>
      <w:r>
        <w:rPr>
          <w:rFonts w:hint="eastAsia" w:ascii="宋体" w:hAnsi="宋体" w:cs="宋体"/>
          <w:bCs/>
          <w:sz w:val="24"/>
        </w:rPr>
        <w:t>5.4在本合同生效时已经存在并为各方合法拥有或使用的所有技术、资料和信息的知识产权，仍应属于其各自的原权利人所有或享有，另有约定的除外。</w:t>
      </w:r>
    </w:p>
    <w:p w14:paraId="428895B2">
      <w:pPr>
        <w:adjustRightInd w:val="0"/>
        <w:snapToGrid w:val="0"/>
        <w:ind w:firstLine="480" w:firstLineChars="200"/>
        <w:rPr>
          <w:rFonts w:ascii="宋体" w:hAnsi="宋体" w:cs="宋体"/>
          <w:bCs/>
          <w:sz w:val="24"/>
        </w:rPr>
      </w:pPr>
      <w:r>
        <w:rPr>
          <w:rFonts w:hint="eastAsia" w:ascii="宋体" w:hAnsi="宋体" w:cs="宋体"/>
          <w:bCs/>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660B0FE">
      <w:pPr>
        <w:adjustRightInd w:val="0"/>
        <w:snapToGrid w:val="0"/>
        <w:ind w:firstLine="480" w:firstLineChars="200"/>
        <w:rPr>
          <w:rFonts w:ascii="宋体" w:hAnsi="宋体" w:cs="宋体"/>
          <w:bCs/>
          <w:sz w:val="24"/>
        </w:rPr>
      </w:pPr>
      <w:bookmarkStart w:id="666" w:name="_Toc22229_WPSOffice_Level2"/>
      <w:bookmarkStart w:id="667" w:name="_Toc13395_WPSOffice_Level2"/>
      <w:bookmarkStart w:id="668" w:name="_Toc25026_WPSOffice_Level2"/>
      <w:r>
        <w:rPr>
          <w:rFonts w:hint="eastAsia" w:ascii="宋体" w:hAnsi="宋体" w:cs="宋体"/>
          <w:bCs/>
          <w:sz w:val="24"/>
        </w:rPr>
        <w:t>6.保密</w:t>
      </w:r>
      <w:bookmarkEnd w:id="666"/>
      <w:bookmarkEnd w:id="667"/>
      <w:bookmarkEnd w:id="668"/>
    </w:p>
    <w:p w14:paraId="04863267">
      <w:pPr>
        <w:adjustRightInd w:val="0"/>
        <w:snapToGrid w:val="0"/>
        <w:ind w:firstLine="480" w:firstLineChars="200"/>
        <w:rPr>
          <w:rFonts w:ascii="宋体" w:hAnsi="宋体" w:cs="宋体"/>
          <w:bCs/>
          <w:sz w:val="24"/>
        </w:rPr>
      </w:pPr>
      <w:r>
        <w:rPr>
          <w:rFonts w:hint="eastAsia" w:ascii="宋体" w:hAnsi="宋体" w:cs="宋体"/>
          <w:bCs/>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8ED48B7">
      <w:pPr>
        <w:adjustRightInd w:val="0"/>
        <w:snapToGrid w:val="0"/>
        <w:ind w:firstLine="480" w:firstLineChars="200"/>
        <w:rPr>
          <w:rFonts w:ascii="宋体" w:hAnsi="宋体" w:cs="宋体"/>
          <w:bCs/>
          <w:sz w:val="24"/>
        </w:rPr>
      </w:pPr>
      <w:r>
        <w:rPr>
          <w:rFonts w:hint="eastAsia" w:ascii="宋体" w:hAnsi="宋体" w:cs="宋体"/>
          <w:bCs/>
          <w:sz w:val="24"/>
        </w:rPr>
        <w:t>6.2保密信息指任何一方因履行本合同所知悉的任何以口头、书面、图表或电子形式存在的对方信息，具体包括：</w:t>
      </w:r>
    </w:p>
    <w:p w14:paraId="6AE56A09">
      <w:pPr>
        <w:adjustRightInd w:val="0"/>
        <w:snapToGrid w:val="0"/>
        <w:ind w:firstLine="480" w:firstLineChars="200"/>
        <w:rPr>
          <w:rFonts w:ascii="宋体" w:hAnsi="宋体" w:cs="宋体"/>
          <w:bCs/>
          <w:sz w:val="24"/>
        </w:rPr>
      </w:pPr>
      <w:r>
        <w:rPr>
          <w:rFonts w:hint="eastAsia" w:ascii="宋体" w:hAnsi="宋体" w:cs="宋体"/>
          <w:bCs/>
          <w:sz w:val="24"/>
        </w:rPr>
        <w:t>6.2.1任何涉及对方过去、现在或将来的商业计划、规章制度、操作规程、处理手段、财务信息；</w:t>
      </w:r>
    </w:p>
    <w:p w14:paraId="4AF501B8">
      <w:pPr>
        <w:adjustRightInd w:val="0"/>
        <w:snapToGrid w:val="0"/>
        <w:ind w:firstLine="480" w:firstLineChars="200"/>
        <w:rPr>
          <w:rFonts w:ascii="宋体" w:hAnsi="宋体" w:cs="宋体"/>
          <w:bCs/>
          <w:sz w:val="24"/>
        </w:rPr>
      </w:pPr>
      <w:r>
        <w:rPr>
          <w:rFonts w:hint="eastAsia" w:ascii="宋体" w:hAnsi="宋体" w:cs="宋体"/>
          <w:bCs/>
          <w:sz w:val="24"/>
        </w:rPr>
        <w:t>6.2.2任何对方的技术措施、技术方案、软件应用及开发，硬件设备的品种、质量、数量、品牌等；</w:t>
      </w:r>
    </w:p>
    <w:p w14:paraId="6683FD83">
      <w:pPr>
        <w:adjustRightInd w:val="0"/>
        <w:snapToGrid w:val="0"/>
        <w:ind w:firstLine="480" w:firstLineChars="200"/>
        <w:rPr>
          <w:rFonts w:ascii="宋体" w:hAnsi="宋体" w:cs="宋体"/>
          <w:bCs/>
          <w:sz w:val="24"/>
        </w:rPr>
      </w:pPr>
      <w:r>
        <w:rPr>
          <w:rFonts w:hint="eastAsia" w:ascii="宋体" w:hAnsi="宋体" w:cs="宋体"/>
          <w:bCs/>
          <w:sz w:val="24"/>
        </w:rPr>
        <w:t>6.2.3任何对方的技术秘密或专有知识、文件 、报告、数据、客户软件、流程图、数据库、发明、知识、贸易秘密。</w:t>
      </w:r>
    </w:p>
    <w:p w14:paraId="11170888">
      <w:pPr>
        <w:adjustRightInd w:val="0"/>
        <w:snapToGrid w:val="0"/>
        <w:ind w:firstLine="480" w:firstLineChars="200"/>
        <w:rPr>
          <w:rFonts w:ascii="宋体" w:hAnsi="宋体" w:cs="宋体"/>
          <w:bCs/>
          <w:sz w:val="24"/>
        </w:rPr>
      </w:pPr>
      <w:r>
        <w:rPr>
          <w:rFonts w:hint="eastAsia" w:ascii="宋体" w:hAnsi="宋体" w:cs="宋体"/>
          <w:bCs/>
          <w:sz w:val="24"/>
        </w:rPr>
        <w:t>6.3乙方应根据甲方的要求签署相应的保密协议，保密协议与本条款存在不一致的，以保密协议为准。</w:t>
      </w:r>
    </w:p>
    <w:p w14:paraId="18570543">
      <w:pPr>
        <w:adjustRightInd w:val="0"/>
        <w:snapToGrid w:val="0"/>
        <w:ind w:firstLine="480" w:firstLineChars="200"/>
        <w:rPr>
          <w:rFonts w:ascii="宋体" w:hAnsi="宋体" w:cs="宋体"/>
          <w:bCs/>
          <w:sz w:val="24"/>
        </w:rPr>
      </w:pPr>
      <w:bookmarkStart w:id="669" w:name="_Toc23853_WPSOffice_Level2"/>
      <w:bookmarkStart w:id="670" w:name="_Toc12645_WPSOffice_Level2"/>
      <w:bookmarkStart w:id="671" w:name="_Toc6752_WPSOffice_Level2"/>
      <w:r>
        <w:rPr>
          <w:rFonts w:hint="eastAsia" w:ascii="宋体" w:hAnsi="宋体" w:cs="宋体"/>
          <w:bCs/>
          <w:sz w:val="24"/>
        </w:rPr>
        <w:t>7. 质量保证</w:t>
      </w:r>
      <w:bookmarkEnd w:id="669"/>
      <w:bookmarkEnd w:id="670"/>
      <w:bookmarkEnd w:id="671"/>
    </w:p>
    <w:p w14:paraId="18C87001">
      <w:pPr>
        <w:adjustRightInd w:val="0"/>
        <w:snapToGrid w:val="0"/>
        <w:ind w:firstLine="480" w:firstLineChars="200"/>
        <w:rPr>
          <w:rFonts w:ascii="宋体" w:hAnsi="宋体" w:cs="宋体"/>
          <w:bCs/>
          <w:sz w:val="24"/>
        </w:rPr>
      </w:pPr>
      <w:bookmarkStart w:id="672" w:name="_Toc26729_WPSOffice_Level3"/>
      <w:bookmarkStart w:id="673" w:name="_Toc8450_WPSOffice_Level3"/>
      <w:r>
        <w:rPr>
          <w:rFonts w:hint="eastAsia" w:ascii="宋体" w:hAnsi="宋体" w:cs="宋体"/>
          <w:bCs/>
          <w:sz w:val="24"/>
        </w:rPr>
        <w:t>7.1货物质量保证</w:t>
      </w:r>
      <w:bookmarkEnd w:id="672"/>
      <w:bookmarkEnd w:id="673"/>
    </w:p>
    <w:p w14:paraId="677965B1">
      <w:pPr>
        <w:adjustRightInd w:val="0"/>
        <w:snapToGrid w:val="0"/>
        <w:ind w:firstLine="480" w:firstLineChars="200"/>
        <w:rPr>
          <w:rFonts w:ascii="宋体" w:hAnsi="宋体" w:cs="宋体"/>
          <w:bCs/>
          <w:sz w:val="24"/>
        </w:rPr>
      </w:pPr>
      <w:r>
        <w:rPr>
          <w:rFonts w:hint="eastAsia" w:ascii="宋体" w:hAnsi="宋体" w:cs="宋体"/>
          <w:bCs/>
          <w:sz w:val="24"/>
        </w:rPr>
        <w:t>7.1.1乙方必须保证货物是全新、未使用过的，并完全符合强制性的国家技术质量规范和合同规定的质量、规格、性能和技术规范等的要求。</w:t>
      </w:r>
    </w:p>
    <w:p w14:paraId="6A69D008">
      <w:pPr>
        <w:adjustRightInd w:val="0"/>
        <w:snapToGrid w:val="0"/>
        <w:ind w:firstLine="480" w:firstLineChars="200"/>
        <w:rPr>
          <w:rFonts w:ascii="宋体" w:hAnsi="宋体" w:cs="宋体"/>
          <w:bCs/>
          <w:sz w:val="24"/>
        </w:rPr>
      </w:pPr>
      <w:r>
        <w:rPr>
          <w:rFonts w:hint="eastAsia" w:ascii="宋体" w:hAnsi="宋体" w:cs="宋体"/>
          <w:bCs/>
          <w:sz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1C82559">
      <w:pPr>
        <w:adjustRightInd w:val="0"/>
        <w:snapToGrid w:val="0"/>
        <w:ind w:firstLine="480" w:firstLineChars="200"/>
        <w:rPr>
          <w:rFonts w:ascii="宋体" w:hAnsi="宋体" w:cs="宋体"/>
          <w:bCs/>
          <w:sz w:val="24"/>
        </w:rPr>
      </w:pPr>
      <w:r>
        <w:rPr>
          <w:rFonts w:hint="eastAsia" w:ascii="宋体" w:hAnsi="宋体" w:cs="宋体"/>
          <w:bCs/>
          <w:sz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BECF4E7">
      <w:pPr>
        <w:adjustRightInd w:val="0"/>
        <w:snapToGrid w:val="0"/>
        <w:ind w:firstLine="480" w:firstLineChars="200"/>
        <w:rPr>
          <w:rFonts w:ascii="宋体" w:hAnsi="宋体" w:cs="宋体"/>
          <w:bCs/>
          <w:sz w:val="24"/>
        </w:rPr>
      </w:pPr>
      <w:r>
        <w:rPr>
          <w:rFonts w:hint="eastAsia" w:ascii="宋体" w:hAnsi="宋体" w:cs="宋体"/>
          <w:bCs/>
          <w:sz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2A22F2F">
      <w:pPr>
        <w:adjustRightInd w:val="0"/>
        <w:snapToGrid w:val="0"/>
        <w:ind w:firstLine="480" w:firstLineChars="200"/>
        <w:rPr>
          <w:rFonts w:ascii="宋体" w:hAnsi="宋体" w:cs="宋体"/>
          <w:bCs/>
          <w:sz w:val="24"/>
        </w:rPr>
      </w:pPr>
      <w:r>
        <w:rPr>
          <w:rFonts w:hint="eastAsia" w:ascii="宋体" w:hAnsi="宋体" w:cs="宋体"/>
          <w:bCs/>
          <w:sz w:val="24"/>
        </w:rPr>
        <w:t>7.1.5 合同条款下货物的质量保证期自货物通过最终验收起算，合同另行规定除外。</w:t>
      </w:r>
    </w:p>
    <w:p w14:paraId="23F5061A">
      <w:pPr>
        <w:adjustRightInd w:val="0"/>
        <w:snapToGrid w:val="0"/>
        <w:ind w:firstLine="480" w:firstLineChars="200"/>
        <w:rPr>
          <w:rFonts w:ascii="宋体" w:hAnsi="宋体" w:cs="宋体"/>
          <w:bCs/>
          <w:sz w:val="24"/>
        </w:rPr>
      </w:pPr>
      <w:bookmarkStart w:id="674" w:name="_Toc9593_WPSOffice_Level3"/>
      <w:bookmarkStart w:id="675" w:name="_Toc18945_WPSOffice_Level3"/>
      <w:r>
        <w:rPr>
          <w:rFonts w:hint="eastAsia" w:ascii="宋体" w:hAnsi="宋体" w:cs="宋体"/>
          <w:bCs/>
          <w:sz w:val="24"/>
        </w:rPr>
        <w:t>7.2辅助服务质量保证</w:t>
      </w:r>
      <w:bookmarkEnd w:id="674"/>
      <w:bookmarkEnd w:id="675"/>
    </w:p>
    <w:p w14:paraId="273E2F9A">
      <w:pPr>
        <w:adjustRightInd w:val="0"/>
        <w:snapToGrid w:val="0"/>
        <w:ind w:firstLine="480" w:firstLineChars="200"/>
        <w:rPr>
          <w:rFonts w:ascii="宋体" w:hAnsi="宋体" w:cs="宋体"/>
          <w:bCs/>
          <w:sz w:val="24"/>
        </w:rPr>
      </w:pPr>
      <w:r>
        <w:rPr>
          <w:rFonts w:hint="eastAsia" w:ascii="宋体" w:hAnsi="宋体" w:cs="宋体"/>
          <w:bCs/>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851C463">
      <w:pPr>
        <w:adjustRightInd w:val="0"/>
        <w:snapToGrid w:val="0"/>
        <w:ind w:firstLine="480" w:firstLineChars="200"/>
        <w:rPr>
          <w:rFonts w:ascii="宋体" w:hAnsi="宋体" w:cs="宋体"/>
          <w:bCs/>
          <w:sz w:val="24"/>
        </w:rPr>
      </w:pPr>
      <w:r>
        <w:rPr>
          <w:rFonts w:hint="eastAsia" w:ascii="宋体" w:hAnsi="宋体" w:cs="宋体"/>
          <w:bCs/>
          <w:sz w:val="24"/>
        </w:rPr>
        <w:t>7.2.2乙方应保证合同条款下所提供的服务包括培训、安装指导、单机调试、系统联调和试验等，按合同规定方式进行，并保证不存在因乙方工作人员的过失、错误或疏忽而产生的缺陷。</w:t>
      </w:r>
    </w:p>
    <w:p w14:paraId="49457B45">
      <w:pPr>
        <w:adjustRightInd w:val="0"/>
        <w:snapToGrid w:val="0"/>
        <w:ind w:firstLine="480" w:firstLineChars="200"/>
        <w:rPr>
          <w:rFonts w:ascii="宋体" w:hAnsi="宋体" w:cs="宋体"/>
          <w:bCs/>
          <w:sz w:val="24"/>
        </w:rPr>
      </w:pPr>
      <w:bookmarkStart w:id="676" w:name="_Toc19930_WPSOffice_Level2"/>
      <w:bookmarkStart w:id="677" w:name="_Toc16656_WPSOffice_Level2"/>
      <w:bookmarkStart w:id="678" w:name="_Toc444_WPSOffice_Level2"/>
      <w:r>
        <w:rPr>
          <w:rFonts w:hint="eastAsia" w:ascii="宋体" w:hAnsi="宋体" w:cs="宋体"/>
          <w:bCs/>
          <w:sz w:val="24"/>
        </w:rPr>
        <w:t>8.包装要求</w:t>
      </w:r>
      <w:bookmarkEnd w:id="676"/>
      <w:bookmarkEnd w:id="677"/>
      <w:bookmarkEnd w:id="678"/>
    </w:p>
    <w:p w14:paraId="42A057CE">
      <w:pPr>
        <w:adjustRightInd w:val="0"/>
        <w:snapToGrid w:val="0"/>
        <w:ind w:firstLine="480" w:firstLineChars="200"/>
        <w:rPr>
          <w:rFonts w:ascii="宋体" w:hAnsi="宋体" w:cs="宋体"/>
          <w:bCs/>
          <w:sz w:val="24"/>
        </w:rPr>
      </w:pPr>
      <w:r>
        <w:rPr>
          <w:rFonts w:hint="eastAsia" w:ascii="宋体" w:hAnsi="宋体" w:cs="宋体"/>
          <w:bCs/>
          <w:sz w:val="24"/>
        </w:rPr>
        <w:t>8.1 除合同另有约定外，乙方提供的全部货物，均应采用本行业通用的方式进行包装，且该包装应符合国家有关包装的法律、法规的规定。</w:t>
      </w:r>
    </w:p>
    <w:p w14:paraId="22093FBF">
      <w:pPr>
        <w:adjustRightInd w:val="0"/>
        <w:snapToGrid w:val="0"/>
        <w:ind w:firstLine="480" w:firstLineChars="200"/>
        <w:rPr>
          <w:rFonts w:ascii="宋体" w:hAnsi="宋体" w:cs="宋体"/>
          <w:bCs/>
          <w:sz w:val="24"/>
        </w:rPr>
      </w:pPr>
      <w:r>
        <w:rPr>
          <w:rFonts w:hint="eastAsia" w:ascii="宋体" w:hAnsi="宋体" w:cs="宋体"/>
          <w:bCs/>
          <w:sz w:val="24"/>
        </w:rPr>
        <w:t>8.2 包装应适应于远距离运输，并有良好的防潮、防震、防锈和防粗暴装卸等保护措施，以确保货物安全运抵现场。由于包装不善所引起的货物锈蚀、损坏和损失均由乙方承担。</w:t>
      </w:r>
    </w:p>
    <w:p w14:paraId="6C633B48">
      <w:pPr>
        <w:adjustRightInd w:val="0"/>
        <w:snapToGrid w:val="0"/>
        <w:ind w:firstLine="480" w:firstLineChars="200"/>
        <w:rPr>
          <w:rFonts w:ascii="宋体" w:hAnsi="宋体" w:cs="宋体"/>
          <w:bCs/>
          <w:sz w:val="24"/>
        </w:rPr>
      </w:pPr>
      <w:r>
        <w:rPr>
          <w:rFonts w:hint="eastAsia" w:ascii="宋体" w:hAnsi="宋体" w:cs="宋体"/>
          <w:bCs/>
          <w:sz w:val="24"/>
        </w:rPr>
        <w:t>乙方应提供货物运至合同规定的最终目的地所需要的包装，以防止货物在转运中损坏或变质。</w:t>
      </w:r>
    </w:p>
    <w:p w14:paraId="025E1ED7">
      <w:pPr>
        <w:adjustRightInd w:val="0"/>
        <w:snapToGrid w:val="0"/>
        <w:ind w:firstLine="480" w:firstLineChars="200"/>
        <w:rPr>
          <w:rFonts w:ascii="宋体" w:hAnsi="宋体" w:cs="宋体"/>
          <w:bCs/>
          <w:sz w:val="24"/>
        </w:rPr>
      </w:pPr>
      <w:r>
        <w:rPr>
          <w:rFonts w:hint="eastAsia" w:ascii="宋体" w:hAnsi="宋体" w:cs="宋体"/>
          <w:bCs/>
          <w:sz w:val="24"/>
        </w:rPr>
        <w:t>8.3 乙方所提供的货物包装均为出厂时原包装。</w:t>
      </w:r>
    </w:p>
    <w:p w14:paraId="1E55FB24">
      <w:pPr>
        <w:adjustRightInd w:val="0"/>
        <w:snapToGrid w:val="0"/>
        <w:ind w:firstLine="480" w:firstLineChars="200"/>
        <w:rPr>
          <w:rFonts w:ascii="宋体" w:hAnsi="宋体" w:cs="宋体"/>
          <w:bCs/>
          <w:sz w:val="24"/>
        </w:rPr>
      </w:pPr>
      <w:r>
        <w:rPr>
          <w:rFonts w:hint="eastAsia" w:ascii="宋体" w:hAnsi="宋体" w:cs="宋体"/>
          <w:bCs/>
          <w:sz w:val="24"/>
        </w:rPr>
        <w:t>8.4 乙方所提供货物必须附有质量合格证，装箱清单，主机、附件、各种零部件和消耗品，有清楚的与装箱单相对应的名称和编号。</w:t>
      </w:r>
    </w:p>
    <w:p w14:paraId="12492EF2">
      <w:pPr>
        <w:adjustRightInd w:val="0"/>
        <w:snapToGrid w:val="0"/>
        <w:ind w:firstLine="480" w:firstLineChars="200"/>
        <w:rPr>
          <w:rFonts w:ascii="宋体" w:hAnsi="宋体" w:cs="宋体"/>
          <w:bCs/>
          <w:sz w:val="24"/>
        </w:rPr>
      </w:pPr>
      <w:r>
        <w:rPr>
          <w:rFonts w:hint="eastAsia" w:ascii="宋体" w:hAnsi="宋体" w:cs="宋体"/>
          <w:bCs/>
          <w:sz w:val="24"/>
        </w:rPr>
        <w:t>8.5 货物运输中的运输费用和保险费用均由乙方承担。运输过程中的一切损失、损坏均由乙方负责。</w:t>
      </w:r>
    </w:p>
    <w:p w14:paraId="7BD3FE41">
      <w:pPr>
        <w:adjustRightInd w:val="0"/>
        <w:snapToGrid w:val="0"/>
        <w:ind w:firstLine="480" w:firstLineChars="200"/>
        <w:rPr>
          <w:rFonts w:ascii="宋体" w:hAnsi="宋体" w:cs="宋体"/>
          <w:bCs/>
          <w:sz w:val="24"/>
        </w:rPr>
      </w:pPr>
      <w:bookmarkStart w:id="679" w:name="_Toc19342_WPSOffice_Level2"/>
      <w:bookmarkStart w:id="680" w:name="_Toc9360_WPSOffice_Level2"/>
      <w:bookmarkStart w:id="681" w:name="_Toc15918_WPSOffice_Level2"/>
      <w:r>
        <w:rPr>
          <w:rFonts w:hint="eastAsia" w:ascii="宋体" w:hAnsi="宋体" w:cs="宋体"/>
          <w:bCs/>
          <w:sz w:val="24"/>
        </w:rPr>
        <w:t>9. 价格</w:t>
      </w:r>
      <w:bookmarkEnd w:id="679"/>
      <w:bookmarkEnd w:id="680"/>
      <w:bookmarkEnd w:id="681"/>
    </w:p>
    <w:p w14:paraId="3A1D4FFF">
      <w:pPr>
        <w:adjustRightInd w:val="0"/>
        <w:snapToGrid w:val="0"/>
        <w:ind w:firstLine="480" w:firstLineChars="200"/>
        <w:rPr>
          <w:rFonts w:ascii="宋体" w:hAnsi="宋体" w:cs="宋体"/>
          <w:bCs/>
          <w:sz w:val="24"/>
        </w:rPr>
      </w:pPr>
      <w:r>
        <w:rPr>
          <w:rFonts w:hint="eastAsia" w:ascii="宋体" w:hAnsi="宋体" w:cs="宋体"/>
          <w:bCs/>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2745D8F">
      <w:pPr>
        <w:adjustRightInd w:val="0"/>
        <w:snapToGrid w:val="0"/>
        <w:ind w:firstLine="480" w:firstLineChars="200"/>
        <w:rPr>
          <w:rFonts w:ascii="宋体" w:hAnsi="宋体" w:cs="宋体"/>
          <w:bCs/>
          <w:sz w:val="24"/>
        </w:rPr>
      </w:pPr>
      <w:r>
        <w:rPr>
          <w:rFonts w:hint="eastAsia" w:ascii="宋体" w:hAnsi="宋体" w:cs="宋体"/>
          <w:bCs/>
          <w:sz w:val="24"/>
        </w:rPr>
        <w:t>9.2 本合同价格为固定价格，包括了乙方履行合同全过程产生的所有成本和费用以及乙方应承担的一切税费。</w:t>
      </w:r>
    </w:p>
    <w:p w14:paraId="30E3F2AF">
      <w:pPr>
        <w:adjustRightInd w:val="0"/>
        <w:snapToGrid w:val="0"/>
        <w:ind w:firstLine="480" w:firstLineChars="200"/>
        <w:rPr>
          <w:rFonts w:ascii="宋体" w:hAnsi="宋体" w:cs="宋体"/>
          <w:bCs/>
          <w:sz w:val="24"/>
        </w:rPr>
      </w:pPr>
      <w:r>
        <w:rPr>
          <w:rFonts w:hint="eastAsia" w:ascii="宋体" w:hAnsi="宋体" w:cs="宋体"/>
          <w:bCs/>
          <w:sz w:val="24"/>
        </w:rPr>
        <w:t xml:space="preserve">9.3检验费用 </w:t>
      </w:r>
    </w:p>
    <w:p w14:paraId="748EE0D9">
      <w:pPr>
        <w:adjustRightInd w:val="0"/>
        <w:snapToGrid w:val="0"/>
        <w:ind w:firstLine="480" w:firstLineChars="200"/>
        <w:rPr>
          <w:rFonts w:ascii="宋体" w:hAnsi="宋体" w:cs="宋体"/>
          <w:bCs/>
          <w:sz w:val="24"/>
        </w:rPr>
      </w:pPr>
      <w:r>
        <w:rPr>
          <w:rFonts w:hint="eastAsia" w:ascii="宋体" w:hAnsi="宋体" w:cs="宋体"/>
          <w:bCs/>
          <w:sz w:val="24"/>
        </w:rPr>
        <w:t>9.3.1 乙方必须负担本条款下属于乙方负责的检验、测试、调试、试运行和验收的所有费用，并负责乙方派往买方组织的检验、测试和验收人员的所有费用。</w:t>
      </w:r>
    </w:p>
    <w:p w14:paraId="64E4DD61">
      <w:pPr>
        <w:adjustRightInd w:val="0"/>
        <w:snapToGrid w:val="0"/>
        <w:ind w:firstLine="480" w:firstLineChars="200"/>
        <w:rPr>
          <w:rFonts w:ascii="宋体" w:hAnsi="宋体" w:cs="宋体"/>
          <w:bCs/>
          <w:sz w:val="24"/>
        </w:rPr>
      </w:pPr>
      <w:r>
        <w:rPr>
          <w:rFonts w:hint="eastAsia" w:ascii="宋体" w:hAnsi="宋体" w:cs="宋体"/>
          <w:bCs/>
          <w:sz w:val="24"/>
        </w:rPr>
        <w:t>9.3.2 甲方按合同计划参加在乙方工厂所在地检验、测试和验收的费用全部由乙方负责并已包含在合同总价中。</w:t>
      </w:r>
    </w:p>
    <w:p w14:paraId="78659641">
      <w:pPr>
        <w:adjustRightInd w:val="0"/>
        <w:snapToGrid w:val="0"/>
        <w:ind w:firstLine="480" w:firstLineChars="200"/>
        <w:rPr>
          <w:rFonts w:ascii="宋体" w:hAnsi="宋体" w:cs="宋体"/>
          <w:bCs/>
          <w:sz w:val="24"/>
        </w:rPr>
      </w:pPr>
      <w:r>
        <w:rPr>
          <w:rFonts w:hint="eastAsia" w:ascii="宋体" w:hAnsi="宋体" w:cs="宋体"/>
          <w:bCs/>
          <w:sz w:val="24"/>
        </w:rPr>
        <w:t xml:space="preserve">9.3.3甲方检验人员已到卖方所在地，测试无法依照合同进行， 而引起甲方人员延长逗留时间，所有由此产生的包括甲方人员在内的直接费用及成本由乙方承担。 </w:t>
      </w:r>
    </w:p>
    <w:p w14:paraId="5AE43582">
      <w:pPr>
        <w:adjustRightInd w:val="0"/>
        <w:snapToGrid w:val="0"/>
        <w:ind w:firstLine="480" w:firstLineChars="200"/>
        <w:rPr>
          <w:rFonts w:ascii="宋体" w:hAnsi="宋体" w:cs="宋体"/>
          <w:bCs/>
          <w:sz w:val="24"/>
        </w:rPr>
      </w:pPr>
      <w:bookmarkStart w:id="682" w:name="_Toc21379_WPSOffice_Level2"/>
      <w:bookmarkStart w:id="683" w:name="_Toc13355_WPSOffice_Level2"/>
      <w:bookmarkStart w:id="684" w:name="_Toc29082_WPSOffice_Level2"/>
      <w:r>
        <w:rPr>
          <w:rFonts w:hint="eastAsia" w:ascii="宋体" w:hAnsi="宋体" w:cs="宋体"/>
          <w:bCs/>
          <w:sz w:val="24"/>
        </w:rPr>
        <w:t>10.交货方式及交货日期</w:t>
      </w:r>
      <w:bookmarkEnd w:id="682"/>
      <w:bookmarkEnd w:id="683"/>
      <w:bookmarkEnd w:id="684"/>
    </w:p>
    <w:p w14:paraId="6D6A6ED5">
      <w:pPr>
        <w:adjustRightInd w:val="0"/>
        <w:snapToGrid w:val="0"/>
        <w:ind w:firstLine="480" w:firstLineChars="200"/>
        <w:rPr>
          <w:rFonts w:ascii="宋体" w:hAnsi="宋体" w:cs="宋体"/>
          <w:bCs/>
          <w:sz w:val="24"/>
        </w:rPr>
      </w:pPr>
      <w:r>
        <w:rPr>
          <w:rFonts w:hint="eastAsia" w:ascii="宋体" w:hAnsi="宋体" w:cs="宋体"/>
          <w:bCs/>
          <w:sz w:val="24"/>
        </w:rPr>
        <w:t>交货方式：现场交货，乙方负责办理运输和保险，将货物运抵现场。</w:t>
      </w:r>
    </w:p>
    <w:p w14:paraId="58846554">
      <w:pPr>
        <w:adjustRightInd w:val="0"/>
        <w:snapToGrid w:val="0"/>
        <w:ind w:firstLine="480" w:firstLineChars="200"/>
        <w:rPr>
          <w:rFonts w:ascii="宋体" w:hAnsi="宋体" w:cs="宋体"/>
          <w:bCs/>
          <w:sz w:val="24"/>
        </w:rPr>
      </w:pPr>
      <w:r>
        <w:rPr>
          <w:rFonts w:hint="eastAsia" w:ascii="宋体" w:hAnsi="宋体" w:cs="宋体"/>
          <w:bCs/>
          <w:sz w:val="24"/>
        </w:rPr>
        <w:t>交货日期：所有货物运抵现场并经双方开箱验收合格之日。</w:t>
      </w:r>
    </w:p>
    <w:p w14:paraId="7EF9A0C1">
      <w:pPr>
        <w:adjustRightInd w:val="0"/>
        <w:snapToGrid w:val="0"/>
        <w:ind w:firstLine="480" w:firstLineChars="200"/>
        <w:rPr>
          <w:rFonts w:ascii="宋体" w:hAnsi="宋体" w:cs="宋体"/>
          <w:bCs/>
          <w:sz w:val="24"/>
        </w:rPr>
      </w:pPr>
      <w:bookmarkStart w:id="685" w:name="_Toc8711_WPSOffice_Level2"/>
      <w:bookmarkStart w:id="686" w:name="_Toc4905_WPSOffice_Level2"/>
      <w:bookmarkStart w:id="687" w:name="_Toc22184_WPSOffice_Level2"/>
      <w:r>
        <w:rPr>
          <w:rFonts w:hint="eastAsia" w:ascii="宋体" w:hAnsi="宋体" w:cs="宋体"/>
          <w:bCs/>
          <w:sz w:val="24"/>
        </w:rPr>
        <w:t>11.检验和验收</w:t>
      </w:r>
      <w:bookmarkEnd w:id="685"/>
      <w:bookmarkEnd w:id="686"/>
      <w:bookmarkEnd w:id="687"/>
    </w:p>
    <w:p w14:paraId="4978E0D0">
      <w:pPr>
        <w:adjustRightInd w:val="0"/>
        <w:snapToGrid w:val="0"/>
        <w:ind w:firstLine="480" w:firstLineChars="200"/>
        <w:rPr>
          <w:rFonts w:ascii="宋体" w:hAnsi="宋体" w:cs="宋体"/>
          <w:bCs/>
          <w:sz w:val="24"/>
        </w:rPr>
      </w:pPr>
      <w:bookmarkStart w:id="688" w:name="_Toc11588_WPSOffice_Level3"/>
      <w:bookmarkStart w:id="689" w:name="_Toc7309_WPSOffice_Level3"/>
      <w:r>
        <w:rPr>
          <w:rFonts w:hint="eastAsia" w:ascii="宋体" w:hAnsi="宋体" w:cs="宋体"/>
          <w:bCs/>
          <w:sz w:val="24"/>
        </w:rPr>
        <w:t>11.1开箱验收</w:t>
      </w:r>
      <w:bookmarkEnd w:id="688"/>
      <w:bookmarkEnd w:id="689"/>
    </w:p>
    <w:p w14:paraId="2199A209">
      <w:pPr>
        <w:adjustRightInd w:val="0"/>
        <w:snapToGrid w:val="0"/>
        <w:ind w:firstLine="480" w:firstLineChars="200"/>
        <w:rPr>
          <w:rFonts w:ascii="宋体" w:hAnsi="宋体" w:cs="宋体"/>
          <w:bCs/>
          <w:sz w:val="24"/>
        </w:rPr>
      </w:pPr>
      <w:r>
        <w:rPr>
          <w:rFonts w:hint="eastAsia" w:ascii="宋体" w:hAnsi="宋体" w:cs="宋体"/>
          <w:bCs/>
          <w:sz w:val="24"/>
        </w:rPr>
        <w:t>11.1.1货物运抵现场后，双方应及时开箱验收，并制作验收记录，以确认与本合同约定的数量、型号等是否一致。</w:t>
      </w:r>
    </w:p>
    <w:p w14:paraId="37DE70E7">
      <w:pPr>
        <w:adjustRightInd w:val="0"/>
        <w:snapToGrid w:val="0"/>
        <w:ind w:firstLine="480" w:firstLineChars="200"/>
        <w:rPr>
          <w:rFonts w:ascii="宋体" w:hAnsi="宋体" w:cs="宋体"/>
          <w:bCs/>
          <w:sz w:val="24"/>
        </w:rPr>
      </w:pPr>
      <w:r>
        <w:rPr>
          <w:rFonts w:hint="eastAsia" w:ascii="宋体" w:hAnsi="宋体" w:cs="宋体"/>
          <w:bCs/>
          <w:sz w:val="24"/>
        </w:rPr>
        <w:t>11.1.2 乙方应在交货前对货物的质量、规格、数量等进行详细而全面的检验，并出具证明货物符合合同规定的文件。该文件将作为申请付款单据的一部分，但有关质量、规格、数量的检验不应视为最终检验。</w:t>
      </w:r>
    </w:p>
    <w:p w14:paraId="4E94A261">
      <w:pPr>
        <w:adjustRightInd w:val="0"/>
        <w:snapToGrid w:val="0"/>
        <w:ind w:firstLine="480" w:firstLineChars="200"/>
        <w:rPr>
          <w:rFonts w:ascii="宋体" w:hAnsi="宋体" w:cs="宋体"/>
          <w:bCs/>
          <w:sz w:val="24"/>
        </w:rPr>
      </w:pPr>
      <w:r>
        <w:rPr>
          <w:rFonts w:hint="eastAsia" w:ascii="宋体" w:hAnsi="宋体" w:cs="宋体"/>
          <w:bCs/>
          <w:sz w:val="24"/>
        </w:rPr>
        <w:t>11.1.3 开箱验收中如发现货物的数量、规格与合同约定不符，甲方有权拒收货物，乙方应及时按甲方要求免费对拒收货物采取更换或其他必要的补救措施，直至开箱验收合格，方视为乙方完成交货。</w:t>
      </w:r>
    </w:p>
    <w:p w14:paraId="4C141209">
      <w:pPr>
        <w:adjustRightInd w:val="0"/>
        <w:snapToGrid w:val="0"/>
        <w:ind w:firstLine="480" w:firstLineChars="200"/>
        <w:rPr>
          <w:rFonts w:ascii="宋体" w:hAnsi="宋体" w:cs="宋体"/>
          <w:bCs/>
          <w:sz w:val="24"/>
        </w:rPr>
      </w:pPr>
      <w:bookmarkStart w:id="690" w:name="_Toc13911_WPSOffice_Level3"/>
      <w:bookmarkStart w:id="691" w:name="_Toc26974_WPSOffice_Level3"/>
      <w:r>
        <w:rPr>
          <w:rFonts w:hint="eastAsia" w:ascii="宋体" w:hAnsi="宋体" w:cs="宋体"/>
          <w:bCs/>
          <w:sz w:val="24"/>
        </w:rPr>
        <w:t>11.2  检验验收</w:t>
      </w:r>
      <w:bookmarkEnd w:id="690"/>
      <w:bookmarkEnd w:id="691"/>
    </w:p>
    <w:p w14:paraId="4AD907D6">
      <w:pPr>
        <w:adjustRightInd w:val="0"/>
        <w:snapToGrid w:val="0"/>
        <w:ind w:firstLine="480" w:firstLineChars="200"/>
        <w:rPr>
          <w:rFonts w:ascii="宋体" w:hAnsi="宋体" w:cs="宋体"/>
          <w:bCs/>
          <w:sz w:val="24"/>
        </w:rPr>
      </w:pPr>
      <w:r>
        <w:rPr>
          <w:rFonts w:hint="eastAsia" w:ascii="宋体" w:hAnsi="宋体" w:cs="宋体"/>
          <w:bCs/>
          <w:sz w:val="24"/>
        </w:rPr>
        <w:t>11.2.1 交货完成后，乙方应及时组装、调试、试运行，按照合同专用条款规定的试运行完成后，双方及时组织对货物检验验收。合同双方均须派人参加合同要求双方参加的试验、检验。</w:t>
      </w:r>
    </w:p>
    <w:p w14:paraId="22C0D66B">
      <w:pPr>
        <w:adjustRightInd w:val="0"/>
        <w:snapToGrid w:val="0"/>
        <w:ind w:firstLine="480" w:firstLineChars="200"/>
        <w:rPr>
          <w:rFonts w:ascii="宋体" w:hAnsi="宋体" w:cs="宋体"/>
          <w:bCs/>
          <w:sz w:val="24"/>
        </w:rPr>
      </w:pPr>
      <w:r>
        <w:rPr>
          <w:rFonts w:hint="eastAsia" w:ascii="宋体" w:hAnsi="宋体" w:cs="宋体"/>
          <w:bCs/>
          <w:sz w:val="24"/>
        </w:rPr>
        <w:t>11.2.2 在具体实施合同规定的检验验收之前，乙方需提前提交相应的测试计划（包括测试程序、测试内容和检验标准、试验时间安排等）供甲方确认。</w:t>
      </w:r>
    </w:p>
    <w:p w14:paraId="5000DE19">
      <w:pPr>
        <w:adjustRightInd w:val="0"/>
        <w:snapToGrid w:val="0"/>
        <w:ind w:firstLine="480" w:firstLineChars="200"/>
        <w:rPr>
          <w:rFonts w:ascii="宋体" w:hAnsi="宋体" w:cs="宋体"/>
          <w:bCs/>
          <w:sz w:val="24"/>
        </w:rPr>
      </w:pPr>
      <w:r>
        <w:rPr>
          <w:rFonts w:hint="eastAsia" w:ascii="宋体" w:hAnsi="宋体" w:cs="宋体"/>
          <w:bCs/>
          <w:sz w:val="24"/>
        </w:rPr>
        <w:t>11.2.3  除需甲方确认的试验验收外，乙方还应对所有检验验收测试的结果、步骤、原始数据等作妥善记录。如甲方要求，乙方应提供这些记录给买方。</w:t>
      </w:r>
    </w:p>
    <w:p w14:paraId="55BC3993">
      <w:pPr>
        <w:adjustRightInd w:val="0"/>
        <w:snapToGrid w:val="0"/>
        <w:ind w:firstLine="480" w:firstLineChars="200"/>
        <w:rPr>
          <w:rFonts w:ascii="宋体" w:hAnsi="宋体" w:cs="宋体"/>
          <w:bCs/>
          <w:sz w:val="24"/>
        </w:rPr>
      </w:pPr>
      <w:r>
        <w:rPr>
          <w:rFonts w:hint="eastAsia" w:ascii="宋体" w:hAnsi="宋体" w:cs="宋体"/>
          <w:bCs/>
          <w:sz w:val="24"/>
        </w:rPr>
        <w:t>11.2.4  检验测试出现全部或部分未达到本合同所约定的技术指标，甲方有权选择下列任一处理方式：</w:t>
      </w:r>
    </w:p>
    <w:p w14:paraId="60F2767D">
      <w:pPr>
        <w:adjustRightInd w:val="0"/>
        <w:snapToGrid w:val="0"/>
        <w:ind w:firstLine="480" w:firstLineChars="200"/>
        <w:rPr>
          <w:rFonts w:ascii="宋体" w:hAnsi="宋体" w:cs="宋体"/>
          <w:bCs/>
          <w:sz w:val="24"/>
        </w:rPr>
      </w:pPr>
      <w:r>
        <w:rPr>
          <w:rFonts w:hint="eastAsia" w:ascii="宋体" w:hAnsi="宋体" w:cs="宋体"/>
          <w:bCs/>
          <w:sz w:val="24"/>
        </w:rPr>
        <w:t>a.重新测试直至合格为止；</w:t>
      </w:r>
    </w:p>
    <w:p w14:paraId="2D22195B">
      <w:pPr>
        <w:adjustRightInd w:val="0"/>
        <w:snapToGrid w:val="0"/>
        <w:ind w:firstLine="480" w:firstLineChars="200"/>
        <w:rPr>
          <w:rFonts w:ascii="宋体" w:hAnsi="宋体" w:cs="宋体"/>
          <w:bCs/>
          <w:sz w:val="24"/>
        </w:rPr>
      </w:pPr>
      <w:r>
        <w:rPr>
          <w:rFonts w:hint="eastAsia" w:ascii="宋体" w:hAnsi="宋体" w:cs="宋体"/>
          <w:bCs/>
          <w:sz w:val="24"/>
        </w:rPr>
        <w:t>b.要求乙方对货物进行免费更换，然后重新测试直至合格为止；</w:t>
      </w:r>
    </w:p>
    <w:p w14:paraId="4A467B42">
      <w:pPr>
        <w:adjustRightInd w:val="0"/>
        <w:snapToGrid w:val="0"/>
        <w:ind w:firstLine="480" w:firstLineChars="200"/>
        <w:rPr>
          <w:rFonts w:ascii="宋体" w:hAnsi="宋体" w:cs="宋体"/>
          <w:bCs/>
          <w:sz w:val="24"/>
        </w:rPr>
      </w:pPr>
      <w:r>
        <w:rPr>
          <w:rFonts w:hint="eastAsia" w:ascii="宋体" w:hAnsi="宋体" w:cs="宋体"/>
          <w:bCs/>
          <w:sz w:val="24"/>
        </w:rPr>
        <w:t>无论选择何种方式，甲方因此而发生的因卖方原因引起的所有费用均由乙方负担。</w:t>
      </w:r>
    </w:p>
    <w:p w14:paraId="433C5C61">
      <w:pPr>
        <w:adjustRightInd w:val="0"/>
        <w:snapToGrid w:val="0"/>
        <w:ind w:firstLine="480" w:firstLineChars="200"/>
        <w:rPr>
          <w:rFonts w:ascii="宋体" w:hAnsi="宋体" w:cs="宋体"/>
          <w:bCs/>
          <w:sz w:val="24"/>
        </w:rPr>
      </w:pPr>
      <w:bookmarkStart w:id="692" w:name="_Toc1685_WPSOffice_Level3"/>
      <w:bookmarkStart w:id="693" w:name="_Toc5393_WPSOffice_Level3"/>
      <w:r>
        <w:rPr>
          <w:rFonts w:hint="eastAsia" w:ascii="宋体" w:hAnsi="宋体" w:cs="宋体"/>
          <w:bCs/>
          <w:sz w:val="24"/>
        </w:rPr>
        <w:t>11.3  使用过程检验</w:t>
      </w:r>
      <w:bookmarkEnd w:id="692"/>
      <w:bookmarkEnd w:id="693"/>
    </w:p>
    <w:p w14:paraId="6131BF88">
      <w:pPr>
        <w:adjustRightInd w:val="0"/>
        <w:snapToGrid w:val="0"/>
        <w:ind w:firstLine="480" w:firstLineChars="200"/>
        <w:rPr>
          <w:rFonts w:ascii="宋体" w:hAnsi="宋体" w:cs="宋体"/>
          <w:bCs/>
          <w:sz w:val="24"/>
        </w:rPr>
      </w:pPr>
      <w:r>
        <w:rPr>
          <w:rFonts w:hint="eastAsia" w:ascii="宋体" w:hAnsi="宋体" w:cs="宋体"/>
          <w:bCs/>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E2A80A5">
      <w:pPr>
        <w:adjustRightInd w:val="0"/>
        <w:snapToGrid w:val="0"/>
        <w:ind w:firstLine="480" w:firstLineChars="200"/>
        <w:rPr>
          <w:rFonts w:ascii="宋体" w:hAnsi="宋体" w:cs="宋体"/>
          <w:bCs/>
          <w:sz w:val="24"/>
        </w:rPr>
      </w:pPr>
      <w:r>
        <w:rPr>
          <w:rFonts w:hint="eastAsia" w:ascii="宋体" w:hAnsi="宋体" w:cs="宋体"/>
          <w:bCs/>
          <w:sz w:val="24"/>
        </w:rPr>
        <w:t>11.3.2如果合同双方对乙方提供的上述试验结果报告的解释有分歧，双方须于出现分歧后10天内给对方声明，以陈述己方的观点。声明须附有关证据。分歧应通过协商解决。</w:t>
      </w:r>
    </w:p>
    <w:p w14:paraId="30829406">
      <w:pPr>
        <w:adjustRightInd w:val="0"/>
        <w:snapToGrid w:val="0"/>
        <w:ind w:firstLine="480" w:firstLineChars="200"/>
        <w:rPr>
          <w:rFonts w:ascii="宋体" w:hAnsi="宋体" w:cs="宋体"/>
          <w:bCs/>
          <w:sz w:val="24"/>
        </w:rPr>
      </w:pPr>
      <w:bookmarkStart w:id="694" w:name="_Toc17387_WPSOffice_Level2"/>
      <w:bookmarkStart w:id="695" w:name="_Toc17827_WPSOffice_Level2"/>
      <w:bookmarkStart w:id="696" w:name="_Toc10883_WPSOffice_Level2"/>
      <w:r>
        <w:rPr>
          <w:rFonts w:hint="eastAsia" w:ascii="宋体" w:hAnsi="宋体" w:cs="宋体"/>
          <w:bCs/>
          <w:sz w:val="24"/>
        </w:rPr>
        <w:t>12.付款条件</w:t>
      </w:r>
      <w:bookmarkEnd w:id="694"/>
      <w:bookmarkEnd w:id="695"/>
      <w:bookmarkEnd w:id="696"/>
    </w:p>
    <w:p w14:paraId="2208AF11">
      <w:pPr>
        <w:adjustRightInd w:val="0"/>
        <w:snapToGrid w:val="0"/>
        <w:ind w:firstLine="480" w:firstLineChars="200"/>
        <w:rPr>
          <w:rFonts w:ascii="宋体" w:hAnsi="宋体" w:cs="宋体"/>
          <w:bCs/>
          <w:sz w:val="24"/>
        </w:rPr>
      </w:pPr>
      <w:r>
        <w:rPr>
          <w:rFonts w:hint="eastAsia" w:ascii="宋体" w:hAnsi="宋体" w:cs="宋体"/>
          <w:bCs/>
          <w:sz w:val="24"/>
        </w:rPr>
        <w:t>本合同条款下的付款方法和条件在“合同专用条款”中具体规定。</w:t>
      </w:r>
    </w:p>
    <w:p w14:paraId="24F73761">
      <w:pPr>
        <w:adjustRightInd w:val="0"/>
        <w:snapToGrid w:val="0"/>
        <w:ind w:firstLine="480" w:firstLineChars="200"/>
        <w:rPr>
          <w:rFonts w:ascii="宋体" w:hAnsi="宋体" w:cs="宋体"/>
          <w:bCs/>
          <w:sz w:val="24"/>
        </w:rPr>
      </w:pPr>
      <w:bookmarkStart w:id="697" w:name="_Toc8681_WPSOffice_Level2"/>
      <w:bookmarkStart w:id="698" w:name="_Toc25610_WPSOffice_Level2"/>
      <w:bookmarkStart w:id="699" w:name="_Toc24025_WPSOffice_Level2"/>
      <w:r>
        <w:rPr>
          <w:rFonts w:hint="eastAsia" w:ascii="宋体" w:hAnsi="宋体" w:cs="宋体"/>
          <w:bCs/>
          <w:sz w:val="24"/>
        </w:rPr>
        <w:t>13.履约保证金</w:t>
      </w:r>
      <w:bookmarkEnd w:id="697"/>
      <w:bookmarkEnd w:id="698"/>
      <w:bookmarkEnd w:id="699"/>
    </w:p>
    <w:p w14:paraId="4DF2B0E2">
      <w:pPr>
        <w:adjustRightInd w:val="0"/>
        <w:snapToGrid w:val="0"/>
        <w:ind w:firstLine="480" w:firstLineChars="200"/>
        <w:rPr>
          <w:rFonts w:ascii="宋体" w:hAnsi="宋体" w:cs="宋体"/>
          <w:bCs/>
          <w:sz w:val="24"/>
        </w:rPr>
      </w:pPr>
      <w:r>
        <w:rPr>
          <w:rFonts w:hint="eastAsia" w:ascii="宋体" w:hAnsi="宋体" w:cs="宋体"/>
          <w:bCs/>
          <w:sz w:val="24"/>
        </w:rPr>
        <w:t>13.1乙方应在合同签订后，按合同专用条款的约定提交履约保证金。</w:t>
      </w:r>
    </w:p>
    <w:p w14:paraId="5E97C11B">
      <w:pPr>
        <w:adjustRightInd w:val="0"/>
        <w:snapToGrid w:val="0"/>
        <w:ind w:firstLine="480" w:firstLineChars="200"/>
        <w:rPr>
          <w:rFonts w:ascii="宋体" w:hAnsi="宋体" w:cs="宋体"/>
          <w:bCs/>
          <w:sz w:val="24"/>
        </w:rPr>
      </w:pPr>
      <w:r>
        <w:rPr>
          <w:rFonts w:hint="eastAsia" w:ascii="宋体" w:hAnsi="宋体" w:cs="宋体"/>
          <w:bCs/>
          <w:sz w:val="24"/>
        </w:rPr>
        <w:t>13.2履约保证金用于补偿甲方因卖方不能履行其合同义务而蒙受的损失。</w:t>
      </w:r>
    </w:p>
    <w:p w14:paraId="5B579B1A">
      <w:pPr>
        <w:adjustRightInd w:val="0"/>
        <w:snapToGrid w:val="0"/>
        <w:ind w:firstLine="480" w:firstLineChars="200"/>
        <w:rPr>
          <w:rFonts w:ascii="宋体" w:hAnsi="宋体" w:cs="宋体"/>
          <w:bCs/>
          <w:sz w:val="24"/>
        </w:rPr>
      </w:pPr>
      <w:r>
        <w:rPr>
          <w:rFonts w:hint="eastAsia" w:ascii="宋体" w:hAnsi="宋体" w:cs="宋体"/>
          <w:bCs/>
          <w:sz w:val="24"/>
        </w:rPr>
        <w:t>13.3履约保证金应使用本合同货币，按下述方式之一提交（谈判文件中另有约定的除外）：</w:t>
      </w:r>
    </w:p>
    <w:p w14:paraId="12474290">
      <w:pPr>
        <w:adjustRightInd w:val="0"/>
        <w:snapToGrid w:val="0"/>
        <w:ind w:firstLine="480" w:firstLineChars="200"/>
        <w:rPr>
          <w:rFonts w:ascii="宋体" w:hAnsi="宋体" w:cs="宋体"/>
          <w:bCs/>
          <w:sz w:val="24"/>
        </w:rPr>
      </w:pPr>
      <w:r>
        <w:rPr>
          <w:rFonts w:hint="eastAsia" w:ascii="宋体" w:hAnsi="宋体" w:cs="宋体"/>
          <w:bCs/>
          <w:sz w:val="24"/>
        </w:rPr>
        <w:t xml:space="preserve">13.3.1甲方可接受的在中华人民共和国注册和营业的银行出具的履约保函； </w:t>
      </w:r>
    </w:p>
    <w:p w14:paraId="4A127A91">
      <w:pPr>
        <w:adjustRightInd w:val="0"/>
        <w:snapToGrid w:val="0"/>
        <w:ind w:firstLine="480" w:firstLineChars="200"/>
        <w:rPr>
          <w:rFonts w:ascii="宋体" w:hAnsi="宋体" w:cs="宋体"/>
          <w:bCs/>
          <w:sz w:val="24"/>
        </w:rPr>
      </w:pPr>
      <w:r>
        <w:rPr>
          <w:rFonts w:hint="eastAsia" w:ascii="宋体" w:hAnsi="宋体" w:cs="宋体"/>
          <w:bCs/>
          <w:sz w:val="24"/>
        </w:rPr>
        <w:t>13.3.2 应当以支票、汇票、本票或者金融机构、担保机构出具的保函等非现金形式提交。</w:t>
      </w:r>
    </w:p>
    <w:p w14:paraId="79B5423F">
      <w:pPr>
        <w:adjustRightInd w:val="0"/>
        <w:snapToGrid w:val="0"/>
        <w:ind w:firstLine="480" w:firstLineChars="200"/>
        <w:rPr>
          <w:rFonts w:ascii="宋体" w:hAnsi="宋体" w:cs="宋体"/>
          <w:bCs/>
          <w:sz w:val="24"/>
        </w:rPr>
      </w:pPr>
      <w:r>
        <w:rPr>
          <w:rFonts w:hint="eastAsia" w:ascii="宋体" w:hAnsi="宋体" w:cs="宋体"/>
          <w:bCs/>
          <w:sz w:val="24"/>
        </w:rPr>
        <w:t>13.4乙方未能按合同规定履行其义务，甲方有权从履约保证金中取得补偿。货物验收合格后，甲方将履约保证金退还乙方或转为质量保证金。</w:t>
      </w:r>
    </w:p>
    <w:p w14:paraId="4D740911">
      <w:pPr>
        <w:adjustRightInd w:val="0"/>
        <w:snapToGrid w:val="0"/>
        <w:ind w:firstLine="480" w:firstLineChars="200"/>
        <w:rPr>
          <w:rFonts w:ascii="宋体" w:hAnsi="宋体" w:cs="宋体"/>
          <w:bCs/>
          <w:sz w:val="24"/>
        </w:rPr>
      </w:pPr>
      <w:bookmarkStart w:id="700" w:name="_Toc21607_WPSOffice_Level2"/>
      <w:bookmarkStart w:id="701" w:name="_Toc2215_WPSOffice_Level2"/>
      <w:bookmarkStart w:id="702" w:name="_Toc13321_WPSOffice_Level2"/>
      <w:r>
        <w:rPr>
          <w:rFonts w:hint="eastAsia" w:ascii="宋体" w:hAnsi="宋体" w:cs="宋体"/>
          <w:bCs/>
          <w:sz w:val="24"/>
        </w:rPr>
        <w:t>14.索赔</w:t>
      </w:r>
      <w:bookmarkEnd w:id="700"/>
      <w:bookmarkEnd w:id="701"/>
      <w:bookmarkEnd w:id="702"/>
    </w:p>
    <w:p w14:paraId="31C4D0B2">
      <w:pPr>
        <w:adjustRightInd w:val="0"/>
        <w:snapToGrid w:val="0"/>
        <w:ind w:firstLine="480" w:firstLineChars="200"/>
        <w:rPr>
          <w:rFonts w:ascii="宋体" w:hAnsi="宋体" w:cs="宋体"/>
          <w:bCs/>
          <w:sz w:val="24"/>
        </w:rPr>
      </w:pPr>
      <w:r>
        <w:rPr>
          <w:rFonts w:hint="eastAsia" w:ascii="宋体" w:hAnsi="宋体" w:cs="宋体"/>
          <w:bCs/>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B51D83B">
      <w:pPr>
        <w:adjustRightInd w:val="0"/>
        <w:snapToGrid w:val="0"/>
        <w:ind w:firstLine="480" w:firstLineChars="200"/>
        <w:rPr>
          <w:rFonts w:ascii="宋体" w:hAnsi="宋体" w:cs="宋体"/>
          <w:bCs/>
          <w:sz w:val="24"/>
        </w:rPr>
      </w:pPr>
      <w:r>
        <w:rPr>
          <w:rFonts w:hint="eastAsia" w:ascii="宋体" w:hAnsi="宋体" w:cs="宋体"/>
          <w:bCs/>
          <w:sz w:val="24"/>
        </w:rPr>
        <w:t>14.2在履约保证期和检验期内，乙方对甲方提出的索赔负有责任，乙方应按照甲方同意的下列一种或多种方式解决索赔事宜：</w:t>
      </w:r>
    </w:p>
    <w:p w14:paraId="22F24B6D">
      <w:pPr>
        <w:adjustRightInd w:val="0"/>
        <w:snapToGrid w:val="0"/>
        <w:ind w:firstLine="480" w:firstLineChars="200"/>
        <w:rPr>
          <w:rFonts w:ascii="宋体" w:hAnsi="宋体" w:cs="宋体"/>
          <w:bCs/>
          <w:sz w:val="24"/>
        </w:rPr>
      </w:pPr>
      <w:r>
        <w:rPr>
          <w:rFonts w:hint="eastAsia" w:ascii="宋体" w:hAnsi="宋体" w:cs="宋体"/>
          <w:bCs/>
          <w:sz w:val="24"/>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82D7549">
      <w:pPr>
        <w:adjustRightInd w:val="0"/>
        <w:snapToGrid w:val="0"/>
        <w:jc w:val="left"/>
        <w:rPr>
          <w:rFonts w:ascii="宋体" w:hAnsi="宋体" w:cs="宋体"/>
          <w:bCs/>
          <w:sz w:val="24"/>
        </w:rPr>
      </w:pPr>
      <w:r>
        <w:rPr>
          <w:rFonts w:hint="eastAsia" w:ascii="宋体" w:hAnsi="宋体" w:cs="宋体"/>
          <w:bCs/>
          <w:sz w:val="24"/>
        </w:rPr>
        <w:t xml:space="preserve">   14.2.2根据货物低劣程度、损坏程度以及甲方所遭受损失的数额，经甲乙双方商定降低货物的价格，或由有资质的中介机构评估，以降低后的价格或评估价格为准。</w:t>
      </w:r>
    </w:p>
    <w:p w14:paraId="64BC6D24">
      <w:pPr>
        <w:adjustRightInd w:val="0"/>
        <w:snapToGrid w:val="0"/>
        <w:ind w:firstLine="480" w:firstLineChars="200"/>
        <w:rPr>
          <w:rFonts w:ascii="宋体" w:hAnsi="宋体" w:cs="宋体"/>
          <w:bCs/>
          <w:sz w:val="24"/>
        </w:rPr>
      </w:pPr>
      <w:r>
        <w:rPr>
          <w:rFonts w:hint="eastAsia" w:ascii="宋体" w:hAnsi="宋体" w:cs="宋体"/>
          <w:bCs/>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ED3036F">
      <w:pPr>
        <w:adjustRightInd w:val="0"/>
        <w:snapToGrid w:val="0"/>
        <w:ind w:firstLine="480" w:firstLineChars="200"/>
        <w:rPr>
          <w:rFonts w:ascii="宋体" w:hAnsi="宋体" w:cs="宋体"/>
          <w:bCs/>
          <w:sz w:val="24"/>
        </w:rPr>
      </w:pPr>
      <w:r>
        <w:rPr>
          <w:rFonts w:hint="eastAsia" w:ascii="宋体" w:hAnsi="宋体" w:cs="宋体"/>
          <w:bCs/>
          <w:sz w:val="24"/>
        </w:rPr>
        <w:t>14.3乙方收到甲方发出的索赔通知之日起5个工作日内未作答复的，甲方可从合同款或履约保证金中扣回索赔金额，如金额不足以补偿索赔金额，乙方应补足差额部分。</w:t>
      </w:r>
    </w:p>
    <w:p w14:paraId="45029802">
      <w:pPr>
        <w:adjustRightInd w:val="0"/>
        <w:snapToGrid w:val="0"/>
        <w:ind w:firstLine="480" w:firstLineChars="200"/>
        <w:rPr>
          <w:rFonts w:ascii="宋体" w:hAnsi="宋体" w:cs="宋体"/>
          <w:bCs/>
          <w:sz w:val="24"/>
        </w:rPr>
      </w:pPr>
      <w:bookmarkStart w:id="703" w:name="_Toc6747_WPSOffice_Level2"/>
      <w:bookmarkStart w:id="704" w:name="_Toc14292_WPSOffice_Level2"/>
      <w:bookmarkStart w:id="705" w:name="_Toc17056_WPSOffice_Level2"/>
      <w:r>
        <w:rPr>
          <w:rFonts w:hint="eastAsia" w:ascii="宋体" w:hAnsi="宋体" w:cs="宋体"/>
          <w:bCs/>
          <w:sz w:val="24"/>
        </w:rPr>
        <w:t>15.迟延交货</w:t>
      </w:r>
      <w:bookmarkEnd w:id="703"/>
      <w:bookmarkEnd w:id="704"/>
      <w:bookmarkEnd w:id="705"/>
    </w:p>
    <w:p w14:paraId="6D146E32">
      <w:pPr>
        <w:adjustRightInd w:val="0"/>
        <w:snapToGrid w:val="0"/>
        <w:ind w:firstLine="480" w:firstLineChars="200"/>
        <w:rPr>
          <w:rFonts w:ascii="宋体" w:hAnsi="宋体" w:cs="宋体"/>
          <w:bCs/>
          <w:sz w:val="24"/>
        </w:rPr>
      </w:pPr>
      <w:r>
        <w:rPr>
          <w:rFonts w:hint="eastAsia" w:ascii="宋体" w:hAnsi="宋体" w:cs="宋体"/>
          <w:bCs/>
          <w:sz w:val="24"/>
        </w:rPr>
        <w:t>15.1 乙方应按照合同约定的时间交货和提供服务。</w:t>
      </w:r>
    </w:p>
    <w:p w14:paraId="04ADD2F7">
      <w:pPr>
        <w:adjustRightInd w:val="0"/>
        <w:snapToGrid w:val="0"/>
        <w:ind w:firstLine="480" w:firstLineChars="200"/>
        <w:rPr>
          <w:rFonts w:ascii="宋体" w:hAnsi="宋体" w:cs="宋体"/>
          <w:bCs/>
          <w:sz w:val="24"/>
        </w:rPr>
      </w:pPr>
      <w:r>
        <w:rPr>
          <w:rFonts w:hint="eastAsia" w:ascii="宋体" w:hAnsi="宋体" w:cs="宋体"/>
          <w:bCs/>
          <w:sz w:val="24"/>
        </w:rPr>
        <w:t>15.2 除不可抗力因素外，乙方迟延交货，甲方有权提出违约损失赔偿或解除合同。</w:t>
      </w:r>
    </w:p>
    <w:p w14:paraId="78975A64">
      <w:pPr>
        <w:adjustRightInd w:val="0"/>
        <w:snapToGrid w:val="0"/>
        <w:ind w:firstLine="480" w:firstLineChars="200"/>
        <w:rPr>
          <w:rFonts w:ascii="宋体" w:hAnsi="宋体" w:cs="宋体"/>
          <w:bCs/>
          <w:sz w:val="24"/>
        </w:rPr>
      </w:pPr>
      <w:r>
        <w:rPr>
          <w:rFonts w:hint="eastAsia" w:ascii="宋体" w:hAnsi="宋体" w:cs="宋体"/>
          <w:bCs/>
          <w:sz w:val="24"/>
        </w:rPr>
        <w:t>15.3在履行合同过程中，乙方遇到不能按时交货和提供服务的情况，应及时以书面形式将不能按时交货的理由、预期延误时间通知甲方。甲方收到乙方通知后，认为其理由正当的，可酌情延长交货时间。</w:t>
      </w:r>
    </w:p>
    <w:p w14:paraId="08621CE6">
      <w:pPr>
        <w:adjustRightInd w:val="0"/>
        <w:snapToGrid w:val="0"/>
        <w:ind w:firstLine="480" w:firstLineChars="200"/>
        <w:rPr>
          <w:rFonts w:ascii="宋体" w:hAnsi="宋体" w:cs="宋体"/>
          <w:bCs/>
          <w:sz w:val="24"/>
        </w:rPr>
      </w:pPr>
      <w:bookmarkStart w:id="706" w:name="_Toc15350_WPSOffice_Level2"/>
      <w:bookmarkStart w:id="707" w:name="_Toc32293_WPSOffice_Level2"/>
      <w:bookmarkStart w:id="708" w:name="_Toc10642_WPSOffice_Level2"/>
      <w:r>
        <w:rPr>
          <w:rFonts w:hint="eastAsia" w:ascii="宋体" w:hAnsi="宋体" w:cs="宋体"/>
          <w:bCs/>
          <w:sz w:val="24"/>
        </w:rPr>
        <w:t>16.违约赔偿</w:t>
      </w:r>
      <w:bookmarkEnd w:id="706"/>
      <w:bookmarkEnd w:id="707"/>
      <w:bookmarkEnd w:id="708"/>
    </w:p>
    <w:p w14:paraId="334661E8">
      <w:pPr>
        <w:adjustRightInd w:val="0"/>
        <w:snapToGrid w:val="0"/>
        <w:ind w:firstLine="480" w:firstLineChars="200"/>
        <w:rPr>
          <w:rFonts w:ascii="宋体" w:hAnsi="宋体" w:cs="宋体"/>
          <w:bCs/>
          <w:sz w:val="24"/>
        </w:rPr>
      </w:pPr>
      <w:r>
        <w:rPr>
          <w:rFonts w:hint="eastAsia" w:ascii="宋体" w:hAnsi="宋体" w:cs="宋体"/>
          <w:bCs/>
          <w:sz w:val="24"/>
        </w:rPr>
        <w:t>除不可抗力因素外，乙方没有按照合同规定的时间交货和提供服务，甲方可要求乙方支付违约金。违约金每日按合同总价款的千分之五计收。</w:t>
      </w:r>
    </w:p>
    <w:p w14:paraId="03813B7C">
      <w:pPr>
        <w:adjustRightInd w:val="0"/>
        <w:snapToGrid w:val="0"/>
        <w:ind w:firstLine="480" w:firstLineChars="200"/>
        <w:rPr>
          <w:rFonts w:ascii="宋体" w:hAnsi="宋体" w:cs="宋体"/>
          <w:bCs/>
          <w:sz w:val="24"/>
        </w:rPr>
      </w:pPr>
      <w:bookmarkStart w:id="709" w:name="_Toc13101_WPSOffice_Level2"/>
      <w:bookmarkStart w:id="710" w:name="_Toc132_WPSOffice_Level2"/>
      <w:bookmarkStart w:id="711" w:name="_Toc32484_WPSOffice_Level2"/>
      <w:r>
        <w:rPr>
          <w:rFonts w:hint="eastAsia" w:ascii="宋体" w:hAnsi="宋体" w:cs="宋体"/>
          <w:bCs/>
          <w:sz w:val="24"/>
        </w:rPr>
        <w:t>17.不可抗力</w:t>
      </w:r>
      <w:bookmarkEnd w:id="709"/>
      <w:bookmarkEnd w:id="710"/>
      <w:bookmarkEnd w:id="711"/>
    </w:p>
    <w:p w14:paraId="70FAAB90">
      <w:pPr>
        <w:adjustRightInd w:val="0"/>
        <w:snapToGrid w:val="0"/>
        <w:ind w:firstLine="480" w:firstLineChars="200"/>
        <w:rPr>
          <w:rFonts w:ascii="宋体" w:hAnsi="宋体" w:cs="宋体"/>
          <w:bCs/>
          <w:sz w:val="24"/>
        </w:rPr>
      </w:pPr>
      <w:r>
        <w:rPr>
          <w:rFonts w:hint="eastAsia" w:ascii="宋体" w:hAnsi="宋体" w:cs="宋体"/>
          <w:bCs/>
          <w:sz w:val="24"/>
        </w:rPr>
        <w:t>17.1.双方中任何一方遭遇法律规定的不可抗力，致使合同履行受阻时，履行合同的期限应予延长，延长的期限应相当于不可抗力所影响的时间。</w:t>
      </w:r>
    </w:p>
    <w:p w14:paraId="4B1933AA">
      <w:pPr>
        <w:adjustRightInd w:val="0"/>
        <w:snapToGrid w:val="0"/>
        <w:ind w:firstLine="480" w:firstLineChars="200"/>
        <w:rPr>
          <w:rFonts w:ascii="宋体" w:hAnsi="宋体" w:cs="宋体"/>
          <w:bCs/>
          <w:sz w:val="24"/>
        </w:rPr>
      </w:pPr>
      <w:r>
        <w:rPr>
          <w:rFonts w:hint="eastAsia" w:ascii="宋体" w:hAnsi="宋体" w:cs="宋体"/>
          <w:bCs/>
          <w:sz w:val="24"/>
        </w:rPr>
        <w:t>17.2受事故影响的一方应在不可抗力的事故发生后以书面形式通知另一方。</w:t>
      </w:r>
    </w:p>
    <w:p w14:paraId="3B9E0341">
      <w:pPr>
        <w:adjustRightInd w:val="0"/>
        <w:snapToGrid w:val="0"/>
        <w:ind w:firstLine="480" w:firstLineChars="200"/>
        <w:rPr>
          <w:rFonts w:ascii="宋体" w:hAnsi="宋体" w:cs="宋体"/>
          <w:bCs/>
          <w:sz w:val="24"/>
        </w:rPr>
      </w:pPr>
      <w:r>
        <w:rPr>
          <w:rFonts w:hint="eastAsia" w:ascii="宋体" w:hAnsi="宋体" w:cs="宋体"/>
          <w:bCs/>
          <w:sz w:val="24"/>
        </w:rPr>
        <w:t>17.3不可抗力使合同的某些内容有变更必要的， 双方应通过协商达成进一步履行合同的协议，因不可抗力致使合同不能履行的，合同终止。</w:t>
      </w:r>
    </w:p>
    <w:p w14:paraId="54DC0304">
      <w:pPr>
        <w:adjustRightInd w:val="0"/>
        <w:snapToGrid w:val="0"/>
        <w:ind w:firstLine="480" w:firstLineChars="200"/>
        <w:rPr>
          <w:rFonts w:ascii="宋体" w:hAnsi="宋体" w:cs="宋体"/>
          <w:bCs/>
          <w:sz w:val="24"/>
        </w:rPr>
      </w:pPr>
      <w:bookmarkStart w:id="712" w:name="_Toc17980_WPSOffice_Level2"/>
      <w:bookmarkStart w:id="713" w:name="_Toc17666_WPSOffice_Level2"/>
      <w:bookmarkStart w:id="714" w:name="_Toc27502_WPSOffice_Level2"/>
      <w:r>
        <w:rPr>
          <w:rFonts w:hint="eastAsia" w:ascii="宋体" w:hAnsi="宋体" w:cs="宋体"/>
          <w:bCs/>
          <w:sz w:val="24"/>
        </w:rPr>
        <w:t>18.税费</w:t>
      </w:r>
      <w:bookmarkEnd w:id="712"/>
      <w:bookmarkEnd w:id="713"/>
      <w:bookmarkEnd w:id="714"/>
    </w:p>
    <w:p w14:paraId="077AF3EC">
      <w:pPr>
        <w:adjustRightInd w:val="0"/>
        <w:snapToGrid w:val="0"/>
        <w:ind w:firstLine="480" w:firstLineChars="200"/>
        <w:rPr>
          <w:rFonts w:ascii="宋体" w:hAnsi="宋体" w:cs="宋体"/>
          <w:bCs/>
          <w:sz w:val="24"/>
        </w:rPr>
      </w:pPr>
      <w:r>
        <w:rPr>
          <w:rFonts w:hint="eastAsia" w:ascii="宋体" w:hAnsi="宋体" w:cs="宋体"/>
          <w:bCs/>
          <w:sz w:val="24"/>
        </w:rPr>
        <w:t>与本合同有关的一切税费均由乙方承担。</w:t>
      </w:r>
    </w:p>
    <w:p w14:paraId="38B520B6">
      <w:pPr>
        <w:adjustRightInd w:val="0"/>
        <w:snapToGrid w:val="0"/>
        <w:ind w:firstLine="480" w:firstLineChars="200"/>
        <w:rPr>
          <w:rFonts w:ascii="宋体" w:hAnsi="宋体" w:cs="宋体"/>
          <w:bCs/>
          <w:sz w:val="24"/>
        </w:rPr>
      </w:pPr>
      <w:bookmarkStart w:id="715" w:name="_Toc1449_WPSOffice_Level2"/>
      <w:bookmarkStart w:id="716" w:name="_Toc16036_WPSOffice_Level2"/>
      <w:bookmarkStart w:id="717" w:name="_Toc27070_WPSOffice_Level2"/>
      <w:r>
        <w:rPr>
          <w:rFonts w:hint="eastAsia" w:ascii="宋体" w:hAnsi="宋体" w:cs="宋体"/>
          <w:bCs/>
          <w:sz w:val="24"/>
        </w:rPr>
        <w:t>19.合同争议的解决</w:t>
      </w:r>
      <w:bookmarkEnd w:id="715"/>
      <w:bookmarkEnd w:id="716"/>
      <w:bookmarkEnd w:id="717"/>
    </w:p>
    <w:p w14:paraId="42B8D38C">
      <w:pPr>
        <w:adjustRightInd w:val="0"/>
        <w:snapToGrid w:val="0"/>
        <w:ind w:firstLine="480" w:firstLineChars="200"/>
        <w:rPr>
          <w:rFonts w:ascii="宋体" w:hAnsi="宋体" w:cs="宋体"/>
          <w:bCs/>
          <w:sz w:val="24"/>
        </w:rPr>
      </w:pPr>
      <w:r>
        <w:rPr>
          <w:rFonts w:hint="eastAsia" w:ascii="宋体" w:hAnsi="宋体" w:cs="宋体"/>
          <w:bCs/>
          <w:sz w:val="24"/>
        </w:rPr>
        <w:t>19.1甲方和乙方由于本合同的履行而发生任何争议时，双方可先通过协商解决。</w:t>
      </w:r>
    </w:p>
    <w:p w14:paraId="118D8093">
      <w:pPr>
        <w:adjustRightInd w:val="0"/>
        <w:snapToGrid w:val="0"/>
        <w:ind w:firstLine="480" w:firstLineChars="200"/>
        <w:rPr>
          <w:rFonts w:ascii="宋体" w:hAnsi="宋体" w:cs="宋体"/>
          <w:bCs/>
          <w:sz w:val="24"/>
        </w:rPr>
      </w:pPr>
      <w:r>
        <w:rPr>
          <w:rFonts w:hint="eastAsia" w:ascii="宋体" w:hAnsi="宋体" w:cs="宋体"/>
          <w:bCs/>
          <w:sz w:val="24"/>
        </w:rPr>
        <w:t>19.2任何一方不愿通过协商或通过协商仍不能解决争议，则双方中任何一方均应向甲方所在地人民法院起诉。</w:t>
      </w:r>
    </w:p>
    <w:p w14:paraId="1B41C255">
      <w:pPr>
        <w:adjustRightInd w:val="0"/>
        <w:snapToGrid w:val="0"/>
        <w:ind w:firstLine="480" w:firstLineChars="200"/>
        <w:rPr>
          <w:rFonts w:ascii="宋体" w:hAnsi="宋体" w:cs="宋体"/>
          <w:bCs/>
          <w:sz w:val="24"/>
        </w:rPr>
      </w:pPr>
      <w:bookmarkStart w:id="718" w:name="_Toc4114_WPSOffice_Level2"/>
      <w:bookmarkStart w:id="719" w:name="_Toc1645_WPSOffice_Level2"/>
      <w:bookmarkStart w:id="720" w:name="_Toc25678_WPSOffice_Level2"/>
      <w:r>
        <w:rPr>
          <w:rFonts w:hint="eastAsia" w:ascii="宋体" w:hAnsi="宋体" w:cs="宋体"/>
          <w:bCs/>
          <w:sz w:val="24"/>
        </w:rPr>
        <w:t>20.违约解除合同</w:t>
      </w:r>
      <w:bookmarkEnd w:id="718"/>
      <w:bookmarkEnd w:id="719"/>
      <w:bookmarkEnd w:id="720"/>
    </w:p>
    <w:p w14:paraId="303E42AA">
      <w:pPr>
        <w:adjustRightInd w:val="0"/>
        <w:snapToGrid w:val="0"/>
        <w:ind w:firstLine="480" w:firstLineChars="200"/>
        <w:rPr>
          <w:rFonts w:ascii="宋体" w:hAnsi="宋体" w:cs="宋体"/>
          <w:bCs/>
          <w:sz w:val="24"/>
        </w:rPr>
      </w:pPr>
      <w:r>
        <w:rPr>
          <w:rFonts w:hint="eastAsia" w:ascii="宋体" w:hAnsi="宋体" w:cs="宋体"/>
          <w:bCs/>
          <w:sz w:val="24"/>
        </w:rPr>
        <w:t>20.1出现下列情形之一的，视为乙方违约。甲方可向乙方发出书面通知，部分或全部终止合同，同时保留向乙方索赔的权利。</w:t>
      </w:r>
    </w:p>
    <w:p w14:paraId="3E0FFA5F">
      <w:pPr>
        <w:adjustRightInd w:val="0"/>
        <w:snapToGrid w:val="0"/>
        <w:ind w:firstLine="480" w:firstLineChars="200"/>
        <w:rPr>
          <w:rFonts w:ascii="宋体" w:hAnsi="宋体" w:cs="宋体"/>
          <w:bCs/>
          <w:sz w:val="24"/>
        </w:rPr>
      </w:pPr>
      <w:r>
        <w:rPr>
          <w:rFonts w:hint="eastAsia" w:ascii="宋体" w:hAnsi="宋体" w:cs="宋体"/>
          <w:bCs/>
          <w:sz w:val="24"/>
        </w:rPr>
        <w:t xml:space="preserve">20.1.1乙方未能在合同规定的限期或甲方同意延长的限期内，提供全部或部分货物的； </w:t>
      </w:r>
    </w:p>
    <w:p w14:paraId="05870975">
      <w:pPr>
        <w:adjustRightInd w:val="0"/>
        <w:snapToGrid w:val="0"/>
        <w:ind w:firstLine="480" w:firstLineChars="200"/>
        <w:rPr>
          <w:rFonts w:ascii="宋体" w:hAnsi="宋体" w:cs="宋体"/>
          <w:bCs/>
          <w:sz w:val="24"/>
        </w:rPr>
      </w:pPr>
      <w:r>
        <w:rPr>
          <w:rFonts w:hint="eastAsia" w:ascii="宋体" w:hAnsi="宋体" w:cs="宋体"/>
          <w:bCs/>
          <w:sz w:val="24"/>
        </w:rPr>
        <w:t>20.1.2乙方未能履行合同规定的其它主要义务的；</w:t>
      </w:r>
    </w:p>
    <w:p w14:paraId="6816EB03">
      <w:pPr>
        <w:adjustRightInd w:val="0"/>
        <w:snapToGrid w:val="0"/>
        <w:ind w:firstLine="480" w:firstLineChars="200"/>
        <w:rPr>
          <w:rFonts w:ascii="宋体" w:hAnsi="宋体" w:cs="宋体"/>
          <w:bCs/>
          <w:sz w:val="24"/>
        </w:rPr>
      </w:pPr>
      <w:r>
        <w:rPr>
          <w:rFonts w:hint="eastAsia" w:ascii="宋体" w:hAnsi="宋体" w:cs="宋体"/>
          <w:bCs/>
          <w:sz w:val="24"/>
        </w:rPr>
        <w:t>20.1.3乙方在本合同履行过程中有欺诈行为的。</w:t>
      </w:r>
    </w:p>
    <w:p w14:paraId="1FEBEA7F">
      <w:pPr>
        <w:adjustRightInd w:val="0"/>
        <w:snapToGrid w:val="0"/>
        <w:ind w:firstLine="480" w:firstLineChars="200"/>
        <w:rPr>
          <w:rFonts w:ascii="宋体" w:hAnsi="宋体" w:cs="宋体"/>
          <w:bCs/>
          <w:sz w:val="24"/>
        </w:rPr>
      </w:pPr>
      <w:r>
        <w:rPr>
          <w:rFonts w:hint="eastAsia" w:ascii="宋体" w:hAnsi="宋体" w:cs="宋体"/>
          <w:bCs/>
          <w:sz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051EF5B">
      <w:pPr>
        <w:adjustRightInd w:val="0"/>
        <w:snapToGrid w:val="0"/>
        <w:ind w:firstLine="480" w:firstLineChars="200"/>
        <w:rPr>
          <w:rFonts w:ascii="宋体" w:hAnsi="宋体" w:cs="宋体"/>
          <w:bCs/>
          <w:sz w:val="24"/>
        </w:rPr>
      </w:pPr>
      <w:bookmarkStart w:id="721" w:name="_Toc4171_WPSOffice_Level2"/>
      <w:bookmarkStart w:id="722" w:name="_Toc3174_WPSOffice_Level2"/>
      <w:bookmarkStart w:id="723" w:name="_Toc26055_WPSOffice_Level2"/>
      <w:r>
        <w:rPr>
          <w:rFonts w:hint="eastAsia" w:ascii="宋体" w:hAnsi="宋体" w:cs="宋体"/>
          <w:bCs/>
          <w:sz w:val="24"/>
        </w:rPr>
        <w:t>21.破产终止合同</w:t>
      </w:r>
      <w:bookmarkEnd w:id="721"/>
      <w:bookmarkEnd w:id="722"/>
      <w:bookmarkEnd w:id="723"/>
    </w:p>
    <w:p w14:paraId="0C09EC28">
      <w:pPr>
        <w:adjustRightInd w:val="0"/>
        <w:snapToGrid w:val="0"/>
        <w:ind w:firstLine="480" w:firstLineChars="200"/>
        <w:rPr>
          <w:rFonts w:ascii="宋体" w:hAnsi="宋体" w:cs="宋体"/>
          <w:bCs/>
          <w:sz w:val="24"/>
        </w:rPr>
      </w:pPr>
      <w:r>
        <w:rPr>
          <w:rFonts w:hint="eastAsia" w:ascii="宋体" w:hAnsi="宋体" w:cs="宋体"/>
          <w:bCs/>
          <w:sz w:val="24"/>
        </w:rPr>
        <w:t>乙方破产而无法完全履行本合同义务时，甲方可以书面方式通知乙方终止合同而不给予乙方补偿。该合同的终止将不损害或不影响甲方已经采取或将要采取任何行动或补救措施的权利。</w:t>
      </w:r>
    </w:p>
    <w:p w14:paraId="2167D5F6">
      <w:pPr>
        <w:adjustRightInd w:val="0"/>
        <w:snapToGrid w:val="0"/>
        <w:ind w:firstLine="480" w:firstLineChars="200"/>
        <w:rPr>
          <w:rFonts w:ascii="宋体" w:hAnsi="宋体" w:cs="宋体"/>
          <w:bCs/>
          <w:sz w:val="24"/>
        </w:rPr>
      </w:pPr>
      <w:bookmarkStart w:id="724" w:name="_Toc17697_WPSOffice_Level2"/>
      <w:bookmarkStart w:id="725" w:name="_Toc12382_WPSOffice_Level2"/>
      <w:bookmarkStart w:id="726" w:name="_Toc6264_WPSOffice_Level2"/>
      <w:r>
        <w:rPr>
          <w:rFonts w:hint="eastAsia" w:ascii="宋体" w:hAnsi="宋体" w:cs="宋体"/>
          <w:bCs/>
          <w:sz w:val="24"/>
        </w:rPr>
        <w:t>22.转让和分包</w:t>
      </w:r>
      <w:bookmarkEnd w:id="724"/>
      <w:bookmarkEnd w:id="725"/>
      <w:bookmarkEnd w:id="726"/>
    </w:p>
    <w:p w14:paraId="2EC9279D">
      <w:pPr>
        <w:adjustRightInd w:val="0"/>
        <w:snapToGrid w:val="0"/>
        <w:ind w:firstLine="480" w:firstLineChars="200"/>
        <w:rPr>
          <w:rFonts w:ascii="宋体" w:hAnsi="宋体" w:cs="宋体"/>
          <w:bCs/>
          <w:sz w:val="24"/>
        </w:rPr>
      </w:pPr>
      <w:r>
        <w:rPr>
          <w:rFonts w:hint="eastAsia" w:ascii="宋体" w:hAnsi="宋体" w:cs="宋体"/>
          <w:bCs/>
          <w:sz w:val="24"/>
        </w:rPr>
        <w:t>22.1政府采购合同不能转让。</w:t>
      </w:r>
    </w:p>
    <w:p w14:paraId="4D976A63">
      <w:pPr>
        <w:adjustRightInd w:val="0"/>
        <w:snapToGrid w:val="0"/>
        <w:ind w:firstLine="480" w:firstLineChars="200"/>
        <w:rPr>
          <w:rFonts w:ascii="宋体" w:hAnsi="宋体" w:cs="宋体"/>
          <w:bCs/>
          <w:sz w:val="24"/>
        </w:rPr>
      </w:pPr>
      <w:r>
        <w:rPr>
          <w:rFonts w:hint="eastAsia" w:ascii="宋体" w:hAnsi="宋体" w:cs="宋体"/>
          <w:bCs/>
          <w:sz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E6C23F">
      <w:pPr>
        <w:adjustRightInd w:val="0"/>
        <w:snapToGrid w:val="0"/>
        <w:ind w:firstLine="480" w:firstLineChars="200"/>
        <w:rPr>
          <w:rFonts w:ascii="宋体" w:hAnsi="宋体" w:cs="宋体"/>
          <w:bCs/>
          <w:sz w:val="24"/>
        </w:rPr>
      </w:pPr>
      <w:bookmarkStart w:id="727" w:name="_Toc32240_WPSOffice_Level2"/>
      <w:bookmarkStart w:id="728" w:name="_Toc2646_WPSOffice_Level2"/>
      <w:bookmarkStart w:id="729" w:name="_Toc30393_WPSOffice_Level2"/>
      <w:r>
        <w:rPr>
          <w:rFonts w:hint="eastAsia" w:ascii="宋体" w:hAnsi="宋体" w:cs="宋体"/>
          <w:bCs/>
          <w:sz w:val="24"/>
        </w:rPr>
        <w:t>23.合同修改</w:t>
      </w:r>
      <w:bookmarkEnd w:id="727"/>
      <w:bookmarkEnd w:id="728"/>
      <w:bookmarkEnd w:id="729"/>
    </w:p>
    <w:p w14:paraId="1E89D466">
      <w:pPr>
        <w:adjustRightInd w:val="0"/>
        <w:snapToGrid w:val="0"/>
        <w:ind w:firstLine="480" w:firstLineChars="200"/>
        <w:rPr>
          <w:rFonts w:ascii="宋体" w:hAnsi="宋体" w:cs="宋体"/>
          <w:bCs/>
          <w:sz w:val="24"/>
        </w:rPr>
      </w:pPr>
      <w:r>
        <w:rPr>
          <w:rFonts w:hint="eastAsia" w:ascii="宋体" w:hAnsi="宋体" w:cs="宋体"/>
          <w:bCs/>
          <w:sz w:val="24"/>
        </w:rPr>
        <w:t>甲方和乙方都不得擅自变更本合同，但合同继续履行将损害国家和社会公共利益的除外。如必须对合同条款进行改动时，当事人双方须共同签署书面文件，做为合同的补充。</w:t>
      </w:r>
    </w:p>
    <w:p w14:paraId="4E4616EF">
      <w:pPr>
        <w:adjustRightInd w:val="0"/>
        <w:snapToGrid w:val="0"/>
        <w:ind w:firstLine="480" w:firstLineChars="200"/>
        <w:rPr>
          <w:rFonts w:ascii="宋体" w:hAnsi="宋体" w:cs="宋体"/>
          <w:bCs/>
          <w:sz w:val="24"/>
        </w:rPr>
      </w:pPr>
      <w:bookmarkStart w:id="730" w:name="_Toc17115_WPSOffice_Level2"/>
      <w:bookmarkStart w:id="731" w:name="_Toc20751_WPSOffice_Level2"/>
      <w:bookmarkStart w:id="732" w:name="_Toc11324_WPSOffice_Level2"/>
      <w:r>
        <w:rPr>
          <w:rFonts w:hint="eastAsia" w:ascii="宋体" w:hAnsi="宋体" w:cs="宋体"/>
          <w:bCs/>
          <w:sz w:val="24"/>
        </w:rPr>
        <w:t>24.通知</w:t>
      </w:r>
      <w:bookmarkEnd w:id="730"/>
      <w:bookmarkEnd w:id="731"/>
      <w:bookmarkEnd w:id="732"/>
    </w:p>
    <w:p w14:paraId="22278A1F">
      <w:pPr>
        <w:adjustRightInd w:val="0"/>
        <w:snapToGrid w:val="0"/>
        <w:ind w:firstLine="480" w:firstLineChars="200"/>
        <w:rPr>
          <w:rFonts w:ascii="宋体" w:hAnsi="宋体" w:cs="宋体"/>
          <w:bCs/>
          <w:sz w:val="24"/>
        </w:rPr>
      </w:pPr>
      <w:r>
        <w:rPr>
          <w:rFonts w:hint="eastAsia" w:ascii="宋体" w:hAnsi="宋体" w:cs="宋体"/>
          <w:bCs/>
          <w:sz w:val="24"/>
        </w:rPr>
        <w:t>本合同任何一方给另一方的通知，都应以书面形式发送，而另一方也应以书面形式确认并发送到对方明确的地址。</w:t>
      </w:r>
    </w:p>
    <w:p w14:paraId="1F550F77">
      <w:pPr>
        <w:adjustRightInd w:val="0"/>
        <w:snapToGrid w:val="0"/>
        <w:ind w:firstLine="480" w:firstLineChars="200"/>
        <w:rPr>
          <w:rFonts w:ascii="宋体" w:hAnsi="宋体" w:cs="宋体"/>
          <w:bCs/>
          <w:sz w:val="24"/>
        </w:rPr>
      </w:pPr>
      <w:bookmarkStart w:id="733" w:name="_Toc11594_WPSOffice_Level2"/>
      <w:bookmarkStart w:id="734" w:name="_Toc11022_WPSOffice_Level2"/>
      <w:bookmarkStart w:id="735" w:name="_Toc15147_WPSOffice_Level2"/>
      <w:r>
        <w:rPr>
          <w:rFonts w:hint="eastAsia" w:ascii="宋体" w:hAnsi="宋体" w:cs="宋体"/>
          <w:bCs/>
          <w:sz w:val="24"/>
        </w:rPr>
        <w:t>25.计量单位</w:t>
      </w:r>
      <w:bookmarkEnd w:id="733"/>
      <w:bookmarkEnd w:id="734"/>
      <w:bookmarkEnd w:id="735"/>
    </w:p>
    <w:p w14:paraId="1CE2B428">
      <w:pPr>
        <w:adjustRightInd w:val="0"/>
        <w:snapToGrid w:val="0"/>
        <w:ind w:firstLine="480" w:firstLineChars="200"/>
        <w:rPr>
          <w:rFonts w:ascii="宋体" w:hAnsi="宋体" w:cs="宋体"/>
          <w:bCs/>
          <w:sz w:val="24"/>
        </w:rPr>
      </w:pPr>
      <w:r>
        <w:rPr>
          <w:rFonts w:hint="eastAsia" w:ascii="宋体" w:hAnsi="宋体" w:cs="宋体"/>
          <w:bCs/>
          <w:sz w:val="24"/>
        </w:rPr>
        <w:t>除技术规范中另有规定外，计量单位均使用国家法定计量单位。</w:t>
      </w:r>
    </w:p>
    <w:p w14:paraId="19637C95">
      <w:pPr>
        <w:adjustRightInd w:val="0"/>
        <w:snapToGrid w:val="0"/>
        <w:ind w:firstLine="480" w:firstLineChars="200"/>
        <w:rPr>
          <w:rFonts w:ascii="宋体" w:hAnsi="宋体" w:cs="宋体"/>
          <w:bCs/>
          <w:sz w:val="24"/>
        </w:rPr>
      </w:pPr>
      <w:bookmarkStart w:id="736" w:name="_Toc32417_WPSOffice_Level2"/>
      <w:bookmarkStart w:id="737" w:name="_Toc24346_WPSOffice_Level2"/>
      <w:bookmarkStart w:id="738" w:name="_Toc15506_WPSOffice_Level2"/>
      <w:r>
        <w:rPr>
          <w:rFonts w:hint="eastAsia" w:ascii="宋体" w:hAnsi="宋体" w:cs="宋体"/>
          <w:bCs/>
          <w:sz w:val="24"/>
        </w:rPr>
        <w:t>26.适用法律</w:t>
      </w:r>
      <w:bookmarkEnd w:id="736"/>
      <w:bookmarkEnd w:id="737"/>
      <w:bookmarkEnd w:id="738"/>
    </w:p>
    <w:p w14:paraId="1343C13D">
      <w:pPr>
        <w:adjustRightInd w:val="0"/>
        <w:snapToGrid w:val="0"/>
        <w:ind w:firstLine="480" w:firstLineChars="200"/>
        <w:rPr>
          <w:rFonts w:ascii="宋体" w:hAnsi="宋体" w:cs="宋体"/>
          <w:b/>
          <w:color w:val="000000"/>
          <w:sz w:val="24"/>
        </w:rPr>
      </w:pPr>
      <w:r>
        <w:rPr>
          <w:rFonts w:hint="eastAsia" w:ascii="宋体" w:hAnsi="宋体" w:cs="宋体"/>
          <w:bCs/>
          <w:sz w:val="24"/>
        </w:rPr>
        <w:t>本合同按照中华人民共和国的相关法律进行解释。</w:t>
      </w:r>
    </w:p>
    <w:sectPr>
      <w:footerReference r:id="rId3" w:type="default"/>
      <w:pgSz w:w="11906" w:h="16838"/>
      <w:pgMar w:top="1984" w:right="1474" w:bottom="1871" w:left="189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Courier New"/>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6505">
    <w:pPr>
      <w:pStyle w:val="11"/>
    </w:pPr>
    <w:r>
      <w:pict>
        <v:shape id="文本框 3"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3B06DD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ED333"/>
    <w:multiLevelType w:val="singleLevel"/>
    <w:tmpl w:val="14FED333"/>
    <w:lvl w:ilvl="0" w:tentative="0">
      <w:start w:val="1"/>
      <w:numFmt w:val="chineseCounting"/>
      <w:suff w:val="space"/>
      <w:lvlText w:val="第%1部分"/>
      <w:lvlJc w:val="left"/>
      <w:rPr>
        <w:rFonts w:hint="eastAsia"/>
      </w:rPr>
    </w:lvl>
  </w:abstractNum>
  <w:abstractNum w:abstractNumId="1">
    <w:nsid w:val="63030DDA"/>
    <w:multiLevelType w:val="singleLevel"/>
    <w:tmpl w:val="63030DDA"/>
    <w:lvl w:ilvl="0" w:tentative="0">
      <w:start w:val="1"/>
      <w:numFmt w:val="decimal"/>
      <w:suff w:val="nothing"/>
      <w:lvlText w:val="%1、"/>
      <w:lvlJc w:val="left"/>
    </w:lvl>
  </w:abstractNum>
  <w:abstractNum w:abstractNumId="2">
    <w:nsid w:val="63032C91"/>
    <w:multiLevelType w:val="singleLevel"/>
    <w:tmpl w:val="63032C9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A10"/>
    <w:rsid w:val="0012603F"/>
    <w:rsid w:val="00284CFE"/>
    <w:rsid w:val="005F53EF"/>
    <w:rsid w:val="00820A10"/>
    <w:rsid w:val="00BB23D0"/>
    <w:rsid w:val="00D415E1"/>
    <w:rsid w:val="00DC7912"/>
    <w:rsid w:val="00F60578"/>
    <w:rsid w:val="00FC6D1F"/>
    <w:rsid w:val="07762B7A"/>
    <w:rsid w:val="0E854CEA"/>
    <w:rsid w:val="0F8A173A"/>
    <w:rsid w:val="121A63AD"/>
    <w:rsid w:val="219F0C28"/>
    <w:rsid w:val="24205E41"/>
    <w:rsid w:val="305D69BA"/>
    <w:rsid w:val="3281224F"/>
    <w:rsid w:val="35E825E5"/>
    <w:rsid w:val="37BB0652"/>
    <w:rsid w:val="37DC6649"/>
    <w:rsid w:val="479804DE"/>
    <w:rsid w:val="601773E6"/>
    <w:rsid w:val="61824F7C"/>
    <w:rsid w:val="6C7A096C"/>
    <w:rsid w:val="7A41363F"/>
    <w:rsid w:val="7B54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2"/>
    <w:basedOn w:val="1"/>
    <w:qFormat/>
    <w:uiPriority w:val="0"/>
    <w:pPr>
      <w:spacing w:line="360" w:lineRule="auto"/>
    </w:pPr>
    <w:rPr>
      <w:sz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qFormat/>
    <w:uiPriority w:val="0"/>
    <w:rPr>
      <w:rFonts w:hint="eastAsia" w:ascii="微软雅黑" w:hAnsi="微软雅黑" w:eastAsia="微软雅黑" w:cs="微软雅黑"/>
      <w:color w:val="02396F"/>
      <w:u w:val="singl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qFormat/>
    <w:uiPriority w:val="0"/>
    <w:rPr>
      <w:rFonts w:ascii="微软雅黑" w:hAnsi="微软雅黑" w:eastAsia="微软雅黑" w:cs="微软雅黑"/>
      <w:color w:val="02396F"/>
      <w:u w:val="single"/>
    </w:rPr>
  </w:style>
  <w:style w:type="character" w:styleId="30">
    <w:name w:val="HTML Code"/>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qFormat/>
    <w:uiPriority w:val="0"/>
    <w:rPr>
      <w:rFonts w:ascii="monospace" w:hAnsi="monospace" w:eastAsia="monospace" w:cs="monospace"/>
      <w:sz w:val="20"/>
    </w:rPr>
  </w:style>
  <w:style w:type="character" w:styleId="33">
    <w:name w:val="HTML Sample"/>
    <w:qFormat/>
    <w:uiPriority w:val="0"/>
    <w:rPr>
      <w:rFonts w:hint="default" w:ascii="monospace" w:hAnsi="monospace" w:eastAsia="monospace" w:cs="monospace"/>
    </w:rPr>
  </w:style>
  <w:style w:type="paragraph" w:customStyle="1" w:styleId="34">
    <w:name w:val="TOC 标题1"/>
    <w:basedOn w:val="2"/>
    <w:next w:val="1"/>
    <w:qFormat/>
    <w:uiPriority w:val="0"/>
    <w:pPr>
      <w:widowControl/>
      <w:spacing w:before="480" w:line="276" w:lineRule="auto"/>
      <w:jc w:val="left"/>
      <w:outlineLvl w:val="9"/>
    </w:pPr>
    <w:rPr>
      <w:rFonts w:ascii="Cambria" w:hAnsi="Cambria" w:cs="Arial"/>
      <w:b w:val="0"/>
      <w:color w:val="365F91"/>
      <w:sz w:val="28"/>
      <w:szCs w:val="28"/>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8">
    <w:name w:val="p0"/>
    <w:basedOn w:val="1"/>
    <w:qFormat/>
    <w:uiPriority w:val="0"/>
    <w:pPr>
      <w:widowControl/>
    </w:pPr>
    <w:rPr>
      <w:kern w:val="0"/>
      <w:szCs w:val="21"/>
    </w:rPr>
  </w:style>
  <w:style w:type="paragraph" w:customStyle="1" w:styleId="39">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2">
    <w:name w:val="中等深浅网格 21"/>
    <w:qFormat/>
    <w:uiPriority w:val="0"/>
    <w:rPr>
      <w:rFonts w:ascii="Calibri" w:hAnsi="Calibri" w:eastAsia="宋体" w:cs="Times New Roman"/>
      <w:sz w:val="22"/>
      <w:szCs w:val="22"/>
      <w:lang w:val="en-US" w:eastAsia="zh-CN" w:bidi="ar-SA"/>
    </w:rPr>
  </w:style>
  <w:style w:type="character" w:customStyle="1" w:styleId="43">
    <w:name w:val="gjfg"/>
    <w:basedOn w:val="20"/>
    <w:qFormat/>
    <w:uiPriority w:val="0"/>
  </w:style>
  <w:style w:type="character" w:customStyle="1" w:styleId="44">
    <w:name w:val="displayarti"/>
    <w:qFormat/>
    <w:uiPriority w:val="0"/>
    <w:rPr>
      <w:color w:val="FFFFFF"/>
      <w:shd w:val="clear" w:color="010000" w:fill="A00000"/>
    </w:rPr>
  </w:style>
  <w:style w:type="character" w:customStyle="1" w:styleId="45">
    <w:name w:val="redfilefwwh"/>
    <w:qFormat/>
    <w:uiPriority w:val="0"/>
    <w:rPr>
      <w:color w:val="BA2636"/>
      <w:sz w:val="14"/>
      <w:szCs w:val="14"/>
    </w:rPr>
  </w:style>
  <w:style w:type="character" w:customStyle="1" w:styleId="46">
    <w:name w:val="redfilenumber"/>
    <w:qFormat/>
    <w:uiPriority w:val="0"/>
    <w:rPr>
      <w:color w:val="BA2636"/>
      <w:sz w:val="14"/>
      <w:szCs w:val="14"/>
    </w:rPr>
  </w:style>
  <w:style w:type="character" w:customStyle="1" w:styleId="47">
    <w:name w:val="qxdate"/>
    <w:qFormat/>
    <w:uiPriority w:val="0"/>
    <w:rPr>
      <w:color w:val="333333"/>
      <w:sz w:val="14"/>
      <w:szCs w:val="14"/>
    </w:rPr>
  </w:style>
  <w:style w:type="character" w:customStyle="1" w:styleId="48">
    <w:name w:val="cfdate"/>
    <w:qFormat/>
    <w:uiPriority w:val="0"/>
    <w:rPr>
      <w:color w:val="333333"/>
      <w:sz w:val="14"/>
      <w:szCs w:val="14"/>
    </w:rPr>
  </w:style>
  <w:style w:type="character" w:customStyle="1" w:styleId="49">
    <w:name w:val="标题 1 Char"/>
    <w:link w:val="2"/>
    <w:qFormat/>
    <w:uiPriority w:val="0"/>
    <w:rPr>
      <w:b/>
      <w:bCs/>
      <w:sz w:val="24"/>
      <w:szCs w:val="20"/>
    </w:rPr>
  </w:style>
  <w:style w:type="character" w:customStyle="1" w:styleId="50">
    <w:name w:val="标题 3 Char"/>
    <w:link w:val="4"/>
    <w:qFormat/>
    <w:uiPriority w:val="0"/>
    <w:rPr>
      <w:b/>
      <w:bCs/>
      <w:sz w:val="32"/>
      <w:szCs w:val="32"/>
    </w:rPr>
  </w:style>
  <w:style w:type="character" w:customStyle="1" w:styleId="51">
    <w:name w:val="font11"/>
    <w:qFormat/>
    <w:uiPriority w:val="0"/>
    <w:rPr>
      <w:rFonts w:ascii="Calibri" w:hAnsi="Calibri" w:cs="Calibri"/>
      <w:color w:val="000000"/>
      <w:sz w:val="21"/>
      <w:szCs w:val="21"/>
      <w:u w:val="none"/>
    </w:rPr>
  </w:style>
  <w:style w:type="character" w:customStyle="1" w:styleId="52">
    <w:name w:val="font61"/>
    <w:qFormat/>
    <w:uiPriority w:val="0"/>
    <w:rPr>
      <w:rFonts w:hint="eastAsia" w:ascii="宋体" w:hAnsi="宋体" w:eastAsia="宋体" w:cs="宋体"/>
      <w:color w:val="000000"/>
      <w:sz w:val="21"/>
      <w:szCs w:val="21"/>
      <w:u w:val="none"/>
    </w:rPr>
  </w:style>
  <w:style w:type="character" w:customStyle="1" w:styleId="53">
    <w:name w:val="font21"/>
    <w:qFormat/>
    <w:uiPriority w:val="0"/>
    <w:rPr>
      <w:rFonts w:hint="default" w:ascii="Calibri" w:hAnsi="Calibri" w:cs="Calibri"/>
      <w:color w:val="000000"/>
      <w:sz w:val="20"/>
      <w:szCs w:val="20"/>
      <w:u w:val="none"/>
    </w:rPr>
  </w:style>
  <w:style w:type="character" w:customStyle="1" w:styleId="54">
    <w:name w:val="font71"/>
    <w:qFormat/>
    <w:uiPriority w:val="0"/>
    <w:rPr>
      <w:rFonts w:hint="eastAsia" w:ascii="宋体" w:hAnsi="宋体" w:eastAsia="宋体" w:cs="宋体"/>
      <w:color w:val="000000"/>
      <w:sz w:val="20"/>
      <w:szCs w:val="20"/>
      <w:u w:val="none"/>
    </w:rPr>
  </w:style>
  <w:style w:type="character" w:customStyle="1" w:styleId="55">
    <w:name w:val="font31"/>
    <w:qFormat/>
    <w:uiPriority w:val="0"/>
    <w:rPr>
      <w:rFonts w:hint="default" w:ascii="Arial" w:hAnsi="Arial" w:cs="Arial"/>
      <w:color w:val="000000"/>
      <w:sz w:val="20"/>
      <w:szCs w:val="20"/>
      <w:u w:val="none"/>
    </w:rPr>
  </w:style>
  <w:style w:type="character" w:customStyle="1" w:styleId="56">
    <w:name w:val="font41"/>
    <w:qFormat/>
    <w:uiPriority w:val="0"/>
    <w:rPr>
      <w:rFonts w:hint="eastAsia" w:ascii="宋体" w:hAnsi="宋体" w:eastAsia="宋体" w:cs="宋体"/>
      <w:color w:val="000000"/>
      <w:sz w:val="21"/>
      <w:szCs w:val="21"/>
      <w:u w:val="none"/>
    </w:rPr>
  </w:style>
  <w:style w:type="character" w:customStyle="1" w:styleId="57">
    <w:name w:val="font01"/>
    <w:qFormat/>
    <w:uiPriority w:val="0"/>
    <w:rPr>
      <w:rFonts w:hint="default" w:ascii="Calibri" w:hAnsi="Calibri" w:cs="Calibri"/>
      <w:color w:val="000000"/>
      <w:sz w:val="20"/>
      <w:szCs w:val="20"/>
      <w:u w:val="none"/>
    </w:rPr>
  </w:style>
  <w:style w:type="table" w:customStyle="1" w:styleId="58">
    <w:name w:val="网格型1"/>
    <w:basedOn w:val="18"/>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QHIDC</Company>
  <Pages>59</Pages>
  <Words>25956</Words>
  <Characters>27721</Characters>
  <Lines>314</Lines>
  <Paragraphs>88</Paragraphs>
  <TotalTime>51</TotalTime>
  <ScaleCrop>false</ScaleCrop>
  <LinksUpToDate>false</LinksUpToDate>
  <CharactersWithSpaces>30345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零度</cp:lastModifiedBy>
  <cp:lastPrinted>2022-08-23T08:46:00Z</cp:lastPrinted>
  <dcterms:modified xsi:type="dcterms:W3CDTF">2025-06-25T13:16:14Z</dcterms:modified>
  <dc:title>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FBD620FB1C424037BD813E679BC98366</vt:lpwstr>
  </property>
  <property fmtid="{D5CDD505-2E9C-101B-9397-08002B2CF9AE}" pid="4" name="KSOTemplateDocerSaveRecord">
    <vt:lpwstr>eyJoZGlkIjoiOWE3OWEwN2RkZjNhOTVmNzE5M2U1ZTc4MzIxZWM1NDEiLCJ1c2VySWQiOiIxNjUzMDU1MjkyIn0=</vt:lpwstr>
  </property>
</Properties>
</file>