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E28" w:rsidRDefault="001E5C03">
      <w:pPr>
        <w:jc w:val="center"/>
        <w:rPr>
          <w:rFonts w:ascii="黑体" w:eastAsia="黑体" w:hAnsi="黑体"/>
          <w:sz w:val="30"/>
          <w:szCs w:val="30"/>
        </w:rPr>
      </w:pPr>
      <w:r>
        <w:rPr>
          <w:rFonts w:ascii="黑体" w:eastAsia="黑体" w:hAnsi="黑体" w:hint="eastAsia"/>
          <w:sz w:val="30"/>
          <w:szCs w:val="30"/>
        </w:rPr>
        <w:t>采购编号：</w:t>
      </w:r>
      <w:r w:rsidRPr="001E5C03">
        <w:rPr>
          <w:rFonts w:ascii="黑体" w:eastAsia="黑体" w:hAnsi="黑体"/>
          <w:sz w:val="30"/>
          <w:szCs w:val="30"/>
        </w:rPr>
        <w:t>510101202101974</w:t>
      </w:r>
    </w:p>
    <w:p w:rsidR="00F42E28" w:rsidRDefault="00F42E28">
      <w:pPr>
        <w:rPr>
          <w:rFonts w:ascii="黑体" w:eastAsia="黑体" w:hAnsi="黑体"/>
          <w:sz w:val="36"/>
          <w:szCs w:val="36"/>
        </w:rPr>
      </w:pPr>
    </w:p>
    <w:p w:rsidR="00F42E28" w:rsidRDefault="00F42E28">
      <w:pPr>
        <w:jc w:val="center"/>
        <w:rPr>
          <w:rFonts w:ascii="黑体" w:eastAsia="黑体" w:hAnsi="黑体"/>
          <w:sz w:val="52"/>
          <w:szCs w:val="52"/>
        </w:rPr>
      </w:pPr>
    </w:p>
    <w:p w:rsidR="001E5C03" w:rsidRDefault="001E5C03">
      <w:pPr>
        <w:jc w:val="center"/>
        <w:rPr>
          <w:rFonts w:ascii="黑体" w:eastAsia="黑体" w:hAnsi="黑体"/>
          <w:sz w:val="52"/>
          <w:szCs w:val="52"/>
        </w:rPr>
      </w:pPr>
      <w:r>
        <w:rPr>
          <w:rFonts w:ascii="黑体" w:eastAsia="黑体" w:hAnsi="黑体" w:hint="eastAsia"/>
          <w:sz w:val="52"/>
          <w:szCs w:val="52"/>
        </w:rPr>
        <w:t>成都市第七人民医院2021年</w:t>
      </w:r>
    </w:p>
    <w:p w:rsidR="001E5C03" w:rsidRDefault="001E5C03">
      <w:pPr>
        <w:jc w:val="center"/>
        <w:rPr>
          <w:rFonts w:ascii="黑体" w:eastAsia="黑体" w:hAnsi="黑体"/>
          <w:sz w:val="52"/>
          <w:szCs w:val="52"/>
        </w:rPr>
      </w:pPr>
      <w:r>
        <w:rPr>
          <w:rFonts w:ascii="黑体" w:eastAsia="黑体" w:hAnsi="黑体" w:hint="eastAsia"/>
          <w:sz w:val="52"/>
          <w:szCs w:val="52"/>
        </w:rPr>
        <w:t>第五批医疗设备采购项目</w:t>
      </w:r>
    </w:p>
    <w:p w:rsidR="00F42E28" w:rsidRDefault="001E5C03">
      <w:pPr>
        <w:jc w:val="center"/>
        <w:rPr>
          <w:rFonts w:ascii="黑体" w:eastAsia="黑体" w:hAnsi="黑体"/>
          <w:sz w:val="52"/>
          <w:szCs w:val="52"/>
        </w:rPr>
      </w:pPr>
      <w:r>
        <w:rPr>
          <w:rFonts w:ascii="黑体" w:eastAsia="黑体" w:hAnsi="黑体" w:hint="eastAsia"/>
          <w:sz w:val="52"/>
          <w:szCs w:val="52"/>
        </w:rPr>
        <w:t>（第二</w:t>
      </w:r>
      <w:bookmarkStart w:id="0" w:name="_GoBack"/>
      <w:bookmarkEnd w:id="0"/>
      <w:r>
        <w:rPr>
          <w:rFonts w:ascii="黑体" w:eastAsia="黑体" w:hAnsi="黑体" w:hint="eastAsia"/>
          <w:sz w:val="52"/>
          <w:szCs w:val="52"/>
        </w:rPr>
        <w:t>次）</w:t>
      </w:r>
    </w:p>
    <w:p w:rsidR="00F42E28" w:rsidRDefault="00F42E28">
      <w:pPr>
        <w:jc w:val="center"/>
        <w:rPr>
          <w:rFonts w:ascii="黑体" w:eastAsia="黑体" w:hAnsi="黑体"/>
          <w:sz w:val="52"/>
          <w:szCs w:val="52"/>
        </w:rPr>
      </w:pPr>
    </w:p>
    <w:p w:rsidR="00F42E28" w:rsidRDefault="00F42E28">
      <w:pPr>
        <w:rPr>
          <w:rFonts w:ascii="黑体" w:eastAsia="黑体" w:hAnsi="黑体"/>
          <w:sz w:val="52"/>
          <w:szCs w:val="52"/>
        </w:rPr>
      </w:pPr>
    </w:p>
    <w:p w:rsidR="00F42E28" w:rsidRDefault="001E5C03">
      <w:pPr>
        <w:jc w:val="center"/>
        <w:rPr>
          <w:rFonts w:ascii="黑体" w:eastAsia="黑体" w:hAnsi="黑体"/>
          <w:sz w:val="52"/>
          <w:szCs w:val="52"/>
        </w:rPr>
      </w:pPr>
      <w:r>
        <w:rPr>
          <w:rFonts w:ascii="黑体" w:eastAsia="黑体" w:hAnsi="黑体" w:hint="eastAsia"/>
          <w:sz w:val="52"/>
          <w:szCs w:val="52"/>
        </w:rPr>
        <w:t>竞</w:t>
      </w:r>
    </w:p>
    <w:p w:rsidR="00F42E28" w:rsidRDefault="001E5C03">
      <w:pPr>
        <w:jc w:val="center"/>
        <w:rPr>
          <w:rFonts w:ascii="黑体" w:eastAsia="黑体" w:hAnsi="黑体"/>
          <w:sz w:val="52"/>
          <w:szCs w:val="52"/>
        </w:rPr>
      </w:pPr>
      <w:r>
        <w:rPr>
          <w:rFonts w:ascii="黑体" w:eastAsia="黑体" w:hAnsi="黑体" w:hint="eastAsia"/>
          <w:sz w:val="52"/>
          <w:szCs w:val="52"/>
        </w:rPr>
        <w:t>争</w:t>
      </w:r>
    </w:p>
    <w:p w:rsidR="00F42E28" w:rsidRDefault="001E5C03">
      <w:pPr>
        <w:jc w:val="center"/>
        <w:rPr>
          <w:rFonts w:ascii="黑体" w:eastAsia="黑体" w:hAnsi="黑体"/>
          <w:sz w:val="52"/>
          <w:szCs w:val="52"/>
        </w:rPr>
      </w:pPr>
      <w:r>
        <w:rPr>
          <w:rFonts w:ascii="黑体" w:eastAsia="黑体" w:hAnsi="黑体" w:hint="eastAsia"/>
          <w:sz w:val="52"/>
          <w:szCs w:val="52"/>
        </w:rPr>
        <w:t>性</w:t>
      </w:r>
    </w:p>
    <w:p w:rsidR="00F42E28" w:rsidRDefault="001E5C03">
      <w:pPr>
        <w:jc w:val="center"/>
        <w:rPr>
          <w:rFonts w:ascii="黑体" w:eastAsia="黑体" w:hAnsi="黑体"/>
          <w:sz w:val="52"/>
          <w:szCs w:val="52"/>
        </w:rPr>
      </w:pPr>
      <w:r>
        <w:rPr>
          <w:rFonts w:ascii="黑体" w:eastAsia="黑体" w:hAnsi="黑体" w:hint="eastAsia"/>
          <w:sz w:val="52"/>
          <w:szCs w:val="52"/>
        </w:rPr>
        <w:t>谈</w:t>
      </w:r>
    </w:p>
    <w:p w:rsidR="00F42E28" w:rsidRDefault="001E5C03">
      <w:pPr>
        <w:jc w:val="center"/>
        <w:rPr>
          <w:rFonts w:ascii="黑体" w:eastAsia="黑体" w:hAnsi="黑体"/>
          <w:sz w:val="52"/>
          <w:szCs w:val="52"/>
        </w:rPr>
      </w:pPr>
      <w:r>
        <w:rPr>
          <w:rFonts w:ascii="黑体" w:eastAsia="黑体" w:hAnsi="黑体" w:hint="eastAsia"/>
          <w:sz w:val="52"/>
          <w:szCs w:val="52"/>
        </w:rPr>
        <w:t>判</w:t>
      </w:r>
    </w:p>
    <w:p w:rsidR="00F42E28" w:rsidRDefault="001E5C03">
      <w:pPr>
        <w:jc w:val="center"/>
        <w:rPr>
          <w:rFonts w:ascii="黑体" w:eastAsia="黑体" w:hAnsi="黑体"/>
          <w:sz w:val="52"/>
          <w:szCs w:val="52"/>
        </w:rPr>
      </w:pPr>
      <w:r>
        <w:rPr>
          <w:rFonts w:ascii="黑体" w:eastAsia="黑体" w:hAnsi="黑体" w:hint="eastAsia"/>
          <w:sz w:val="52"/>
          <w:szCs w:val="52"/>
        </w:rPr>
        <w:t>文</w:t>
      </w:r>
    </w:p>
    <w:p w:rsidR="00F42E28" w:rsidRDefault="001E5C03">
      <w:pPr>
        <w:jc w:val="center"/>
        <w:rPr>
          <w:rFonts w:ascii="黑体" w:eastAsia="黑体" w:hAnsi="黑体"/>
          <w:sz w:val="52"/>
          <w:szCs w:val="52"/>
        </w:rPr>
      </w:pPr>
      <w:r>
        <w:rPr>
          <w:rFonts w:ascii="黑体" w:eastAsia="黑体" w:hAnsi="黑体" w:hint="eastAsia"/>
          <w:sz w:val="52"/>
          <w:szCs w:val="52"/>
        </w:rPr>
        <w:t>件</w:t>
      </w:r>
    </w:p>
    <w:p w:rsidR="00F42E28" w:rsidRDefault="00F42E28">
      <w:pPr>
        <w:jc w:val="center"/>
        <w:rPr>
          <w:rFonts w:ascii="黑体" w:eastAsia="黑体" w:hAnsi="黑体"/>
          <w:sz w:val="52"/>
          <w:szCs w:val="52"/>
        </w:rPr>
      </w:pPr>
    </w:p>
    <w:p w:rsidR="00F42E28" w:rsidRDefault="00F42E28">
      <w:pPr>
        <w:spacing w:line="360" w:lineRule="auto"/>
        <w:jc w:val="center"/>
        <w:rPr>
          <w:rFonts w:ascii="黑体" w:eastAsia="黑体" w:hAnsi="黑体"/>
          <w:sz w:val="32"/>
          <w:szCs w:val="32"/>
        </w:rPr>
      </w:pPr>
    </w:p>
    <w:p w:rsidR="00F42E28" w:rsidRDefault="001E5C03">
      <w:pPr>
        <w:spacing w:line="360" w:lineRule="auto"/>
        <w:jc w:val="center"/>
        <w:rPr>
          <w:rFonts w:ascii="黑体" w:eastAsia="黑体" w:hAnsi="黑体"/>
          <w:sz w:val="30"/>
          <w:szCs w:val="30"/>
        </w:rPr>
      </w:pPr>
      <w:r>
        <w:rPr>
          <w:rFonts w:ascii="黑体" w:eastAsia="黑体" w:hAnsi="黑体" w:hint="eastAsia"/>
          <w:sz w:val="32"/>
          <w:szCs w:val="32"/>
        </w:rPr>
        <w:t>成都市第七人民医院</w:t>
      </w:r>
    </w:p>
    <w:p w:rsidR="00F42E28" w:rsidRDefault="001E5C03">
      <w:pPr>
        <w:spacing w:line="360" w:lineRule="auto"/>
        <w:jc w:val="center"/>
        <w:rPr>
          <w:rFonts w:ascii="黑体" w:eastAsia="黑体" w:hAnsi="黑体"/>
          <w:sz w:val="32"/>
          <w:szCs w:val="32"/>
        </w:rPr>
      </w:pPr>
      <w:r>
        <w:rPr>
          <w:rFonts w:ascii="黑体" w:eastAsia="黑体" w:hAnsi="黑体" w:hint="eastAsia"/>
          <w:sz w:val="30"/>
          <w:szCs w:val="30"/>
        </w:rPr>
        <w:t>四川国际招标有限责任公司</w:t>
      </w:r>
    </w:p>
    <w:p w:rsidR="00F42E28" w:rsidRDefault="001E5C03">
      <w:pPr>
        <w:spacing w:line="360" w:lineRule="auto"/>
        <w:jc w:val="center"/>
        <w:rPr>
          <w:rFonts w:ascii="黑体" w:eastAsia="黑体" w:hAnsi="黑体"/>
          <w:sz w:val="32"/>
          <w:szCs w:val="32"/>
        </w:rPr>
      </w:pPr>
      <w:r>
        <w:rPr>
          <w:rFonts w:ascii="黑体" w:eastAsia="黑体" w:hAnsi="黑体" w:hint="eastAsia"/>
          <w:sz w:val="32"/>
          <w:szCs w:val="32"/>
        </w:rPr>
        <w:t>共同编制</w:t>
      </w:r>
    </w:p>
    <w:p w:rsidR="00F42E28" w:rsidRDefault="001E5C03">
      <w:pPr>
        <w:spacing w:line="360" w:lineRule="auto"/>
        <w:jc w:val="center"/>
        <w:rPr>
          <w:rFonts w:ascii="黑体" w:eastAsia="黑体" w:hAnsi="黑体"/>
          <w:bCs/>
          <w:sz w:val="32"/>
          <w:szCs w:val="32"/>
          <w:lang w:val="zh-CN"/>
        </w:rPr>
      </w:pPr>
      <w:r>
        <w:rPr>
          <w:rFonts w:ascii="黑体" w:eastAsia="黑体" w:hAnsi="黑体" w:hint="eastAsia"/>
          <w:bCs/>
          <w:sz w:val="32"/>
          <w:szCs w:val="32"/>
        </w:rPr>
        <w:t>2022</w:t>
      </w:r>
      <w:r>
        <w:rPr>
          <w:rFonts w:ascii="黑体" w:eastAsia="黑体" w:hAnsi="黑体"/>
          <w:bCs/>
          <w:sz w:val="32"/>
          <w:szCs w:val="32"/>
          <w:lang w:val="zh-CN"/>
        </w:rPr>
        <w:t>年</w:t>
      </w:r>
      <w:r>
        <w:rPr>
          <w:rFonts w:ascii="黑体" w:eastAsia="黑体" w:hAnsi="黑体" w:hint="eastAsia"/>
          <w:bCs/>
          <w:sz w:val="32"/>
          <w:szCs w:val="32"/>
        </w:rPr>
        <w:t>1</w:t>
      </w:r>
      <w:r>
        <w:rPr>
          <w:rFonts w:ascii="黑体" w:eastAsia="黑体" w:hAnsi="黑体"/>
          <w:bCs/>
          <w:sz w:val="32"/>
          <w:szCs w:val="32"/>
          <w:lang w:val="zh-CN"/>
        </w:rPr>
        <w:t>月</w:t>
      </w:r>
    </w:p>
    <w:p w:rsidR="00F42E28" w:rsidRDefault="00F42E28">
      <w:pPr>
        <w:spacing w:line="360" w:lineRule="auto"/>
        <w:rPr>
          <w:rFonts w:ascii="仿宋" w:eastAsia="仿宋" w:hAnsi="仿宋"/>
          <w:sz w:val="24"/>
        </w:rPr>
      </w:pPr>
    </w:p>
    <w:p w:rsidR="00F42E28" w:rsidRDefault="00F42E28">
      <w:pPr>
        <w:spacing w:line="400" w:lineRule="exact"/>
        <w:rPr>
          <w:rFonts w:ascii="仿宋" w:eastAsia="仿宋" w:hAnsi="仿宋"/>
          <w:sz w:val="32"/>
        </w:rPr>
        <w:sectPr w:rsidR="00F42E28">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start="1"/>
          <w:cols w:space="425"/>
          <w:titlePg/>
          <w:docGrid w:linePitch="312"/>
        </w:sectPr>
      </w:pPr>
    </w:p>
    <w:p w:rsidR="00F42E28" w:rsidRDefault="001E5C03">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F42E28" w:rsidRDefault="001E5C03">
      <w:pPr>
        <w:pStyle w:val="10"/>
        <w:ind w:right="-105"/>
        <w:rPr>
          <w:rFonts w:ascii="仿宋" w:eastAsia="仿宋" w:hAnsi="仿宋" w:cstheme="minorBidi"/>
          <w:b w:val="0"/>
          <w:bCs w:val="0"/>
          <w:caps w:val="0"/>
          <w:sz w:val="21"/>
          <w:szCs w:val="22"/>
        </w:rPr>
      </w:pPr>
      <w:r>
        <w:rPr>
          <w:rFonts w:ascii="仿宋" w:eastAsia="仿宋" w:hAnsi="仿宋"/>
          <w:bCs w:val="0"/>
          <w:sz w:val="24"/>
        </w:rPr>
        <w:fldChar w:fldCharType="begin"/>
      </w:r>
      <w:r>
        <w:rPr>
          <w:rFonts w:ascii="仿宋" w:eastAsia="仿宋" w:hAnsi="仿宋"/>
          <w:bCs w:val="0"/>
          <w:sz w:val="24"/>
        </w:rPr>
        <w:instrText xml:space="preserve"> TOC \o "1-1" \h \z \u </w:instrText>
      </w:r>
      <w:r>
        <w:rPr>
          <w:rFonts w:ascii="仿宋" w:eastAsia="仿宋" w:hAnsi="仿宋"/>
          <w:bCs w:val="0"/>
          <w:sz w:val="24"/>
        </w:rPr>
        <w:fldChar w:fldCharType="separate"/>
      </w:r>
      <w:hyperlink w:anchor="_Toc511210236" w:history="1">
        <w:r>
          <w:rPr>
            <w:rStyle w:val="af3"/>
            <w:rFonts w:ascii="仿宋" w:eastAsia="仿宋" w:hAnsi="仿宋" w:hint="eastAsia"/>
            <w:color w:val="auto"/>
          </w:rPr>
          <w:t>第一章</w:t>
        </w:r>
        <w:r>
          <w:rPr>
            <w:rStyle w:val="af3"/>
            <w:rFonts w:ascii="仿宋" w:eastAsia="仿宋" w:hAnsi="仿宋"/>
            <w:color w:val="auto"/>
          </w:rPr>
          <w:t xml:space="preserve">  </w:t>
        </w:r>
        <w:r>
          <w:rPr>
            <w:rStyle w:val="af3"/>
            <w:rFonts w:ascii="仿宋" w:eastAsia="仿宋" w:hAnsi="仿宋" w:hint="eastAsia"/>
            <w:color w:val="auto"/>
          </w:rPr>
          <w:t>谈判邀请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_Toc511210236 \h </w:instrText>
        </w:r>
        <w:r>
          <w:rPr>
            <w:rFonts w:ascii="仿宋" w:eastAsia="仿宋" w:hAnsi="仿宋"/>
          </w:rPr>
        </w:r>
        <w:r>
          <w:rPr>
            <w:rFonts w:ascii="仿宋" w:eastAsia="仿宋" w:hAnsi="仿宋"/>
          </w:rPr>
          <w:fldChar w:fldCharType="separate"/>
        </w:r>
        <w:r w:rsidR="00CD2CFF">
          <w:rPr>
            <w:rFonts w:ascii="仿宋" w:eastAsia="仿宋" w:hAnsi="仿宋"/>
            <w:noProof/>
          </w:rPr>
          <w:t>3</w:t>
        </w:r>
        <w:r>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37" w:history="1">
        <w:r w:rsidR="001E5C03">
          <w:rPr>
            <w:rStyle w:val="af3"/>
            <w:rFonts w:ascii="仿宋" w:eastAsia="仿宋" w:hAnsi="仿宋" w:hint="eastAsia"/>
            <w:color w:val="auto"/>
          </w:rPr>
          <w:t>第二章</w:t>
        </w:r>
        <w:r w:rsidR="001E5C03">
          <w:rPr>
            <w:rStyle w:val="af3"/>
            <w:rFonts w:ascii="仿宋" w:eastAsia="仿宋" w:hAnsi="仿宋"/>
            <w:color w:val="auto"/>
          </w:rPr>
          <w:t xml:space="preserve">  </w:t>
        </w:r>
        <w:r w:rsidR="001E5C03">
          <w:rPr>
            <w:rStyle w:val="af3"/>
            <w:rFonts w:ascii="仿宋" w:eastAsia="仿宋" w:hAnsi="仿宋" w:hint="eastAsia"/>
            <w:color w:val="auto"/>
          </w:rPr>
          <w:t>谈判须知</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_Toc511210237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6</w:t>
        </w:r>
        <w:r w:rsidR="001E5C03">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38" w:history="1">
        <w:r w:rsidR="001E5C03">
          <w:rPr>
            <w:rStyle w:val="af3"/>
            <w:rFonts w:ascii="仿宋" w:eastAsia="仿宋" w:hAnsi="仿宋" w:hint="eastAsia"/>
            <w:color w:val="auto"/>
          </w:rPr>
          <w:t>第三章</w:t>
        </w:r>
        <w:r w:rsidR="001E5C03">
          <w:rPr>
            <w:rStyle w:val="af3"/>
            <w:rFonts w:ascii="仿宋" w:eastAsia="仿宋" w:hAnsi="仿宋"/>
            <w:color w:val="auto"/>
          </w:rPr>
          <w:t xml:space="preserve">  </w:t>
        </w:r>
        <w:r w:rsidR="001E5C03">
          <w:rPr>
            <w:rStyle w:val="af3"/>
            <w:rFonts w:ascii="仿宋" w:eastAsia="仿宋" w:hAnsi="仿宋" w:hint="eastAsia"/>
            <w:color w:val="auto"/>
          </w:rPr>
          <w:t>供应商和报价产品的资格、资质性及其他类似效力要求</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_Toc511210238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21</w:t>
        </w:r>
        <w:r w:rsidR="001E5C03">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39" w:history="1">
        <w:r w:rsidR="001E5C03">
          <w:rPr>
            <w:rStyle w:val="af3"/>
            <w:rFonts w:ascii="仿宋" w:eastAsia="仿宋" w:hAnsi="仿宋" w:hint="eastAsia"/>
            <w:color w:val="auto"/>
          </w:rPr>
          <w:t>第四章</w:t>
        </w:r>
        <w:r w:rsidR="001E5C03">
          <w:rPr>
            <w:rStyle w:val="af3"/>
            <w:rFonts w:ascii="仿宋" w:eastAsia="仿宋" w:hAnsi="仿宋"/>
            <w:color w:val="auto"/>
          </w:rPr>
          <w:t xml:space="preserve">  </w:t>
        </w:r>
        <w:r w:rsidR="001E5C03">
          <w:rPr>
            <w:rStyle w:val="af3"/>
            <w:rFonts w:ascii="仿宋" w:eastAsia="仿宋" w:hAnsi="仿宋" w:hint="eastAsia"/>
            <w:color w:val="auto"/>
          </w:rPr>
          <w:t>供应商应当提供的资格、资质性及其他类似效力要求的相关证明材料</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_Toc511210239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23</w:t>
        </w:r>
        <w:r w:rsidR="001E5C03">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40" w:history="1">
        <w:r w:rsidR="001E5C03">
          <w:rPr>
            <w:rStyle w:val="af3"/>
            <w:rFonts w:ascii="仿宋" w:eastAsia="仿宋" w:hAnsi="仿宋" w:hint="eastAsia"/>
            <w:color w:val="auto"/>
          </w:rPr>
          <w:t>第五章</w:t>
        </w:r>
        <w:r w:rsidR="001E5C03">
          <w:rPr>
            <w:rStyle w:val="af3"/>
            <w:rFonts w:ascii="仿宋" w:eastAsia="仿宋" w:hAnsi="仿宋"/>
            <w:color w:val="auto"/>
          </w:rPr>
          <w:t xml:space="preserve">  </w:t>
        </w:r>
        <w:r w:rsidR="001E5C03">
          <w:rPr>
            <w:rStyle w:val="af3"/>
            <w:rFonts w:ascii="仿宋" w:eastAsia="仿宋" w:hAnsi="仿宋" w:hint="eastAsia"/>
            <w:color w:val="auto"/>
          </w:rPr>
          <w:t>采购项目技术、服务、政府采购合同内容条款及其他商务要求</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_Toc511210240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25</w:t>
        </w:r>
        <w:r w:rsidR="001E5C03">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41" w:history="1">
        <w:r w:rsidR="001E5C03">
          <w:rPr>
            <w:rStyle w:val="af3"/>
            <w:rFonts w:ascii="仿宋" w:eastAsia="仿宋" w:hAnsi="仿宋" w:hint="eastAsia"/>
            <w:color w:val="auto"/>
          </w:rPr>
          <w:t>第六章</w:t>
        </w:r>
        <w:r w:rsidR="001E5C03">
          <w:rPr>
            <w:rStyle w:val="af3"/>
            <w:rFonts w:ascii="仿宋" w:eastAsia="仿宋" w:hAnsi="仿宋"/>
            <w:color w:val="auto"/>
          </w:rPr>
          <w:t xml:space="preserve">  </w:t>
        </w:r>
        <w:r w:rsidR="001E5C03">
          <w:rPr>
            <w:rStyle w:val="af3"/>
            <w:rFonts w:ascii="仿宋" w:eastAsia="仿宋" w:hAnsi="仿宋" w:hint="eastAsia"/>
            <w:color w:val="auto"/>
          </w:rPr>
          <w:t>谈判内容、谈判过程中可能实质性变动的内容</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_Toc511210241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45</w:t>
        </w:r>
        <w:r w:rsidR="001E5C03">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42" w:history="1">
        <w:r w:rsidR="001E5C03">
          <w:rPr>
            <w:rStyle w:val="af3"/>
            <w:rFonts w:ascii="仿宋" w:eastAsia="仿宋" w:hAnsi="仿宋" w:hint="eastAsia"/>
            <w:color w:val="auto"/>
          </w:rPr>
          <w:t>第七章</w:t>
        </w:r>
        <w:r w:rsidR="001E5C03">
          <w:rPr>
            <w:rStyle w:val="af3"/>
            <w:rFonts w:ascii="仿宋" w:eastAsia="仿宋" w:hAnsi="仿宋"/>
            <w:color w:val="auto"/>
          </w:rPr>
          <w:t xml:space="preserve">  </w:t>
        </w:r>
        <w:r w:rsidR="001E5C03">
          <w:rPr>
            <w:rStyle w:val="af3"/>
            <w:rFonts w:ascii="仿宋" w:eastAsia="仿宋" w:hAnsi="仿宋" w:hint="eastAsia"/>
            <w:color w:val="auto"/>
          </w:rPr>
          <w:t>响应文件格式</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_Toc511210242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46</w:t>
        </w:r>
        <w:r w:rsidR="001E5C03">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43" w:history="1">
        <w:r w:rsidR="001E5C03">
          <w:rPr>
            <w:rStyle w:val="af3"/>
            <w:rFonts w:ascii="仿宋" w:eastAsia="仿宋" w:hAnsi="仿宋" w:hint="eastAsia"/>
            <w:color w:val="auto"/>
          </w:rPr>
          <w:t>第八章</w:t>
        </w:r>
        <w:r w:rsidR="001E5C03">
          <w:rPr>
            <w:rStyle w:val="af3"/>
            <w:rFonts w:ascii="仿宋" w:eastAsia="仿宋" w:hAnsi="仿宋"/>
            <w:color w:val="auto"/>
          </w:rPr>
          <w:t xml:space="preserve">  </w:t>
        </w:r>
        <w:r w:rsidR="001E5C03">
          <w:rPr>
            <w:rStyle w:val="af3"/>
            <w:rFonts w:ascii="仿宋" w:eastAsia="仿宋" w:hAnsi="仿宋" w:hint="eastAsia"/>
            <w:color w:val="auto"/>
          </w:rPr>
          <w:t>评审方法</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_Toc511210243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64</w:t>
        </w:r>
        <w:r w:rsidR="001E5C03">
          <w:rPr>
            <w:rFonts w:ascii="仿宋" w:eastAsia="仿宋" w:hAnsi="仿宋"/>
          </w:rPr>
          <w:fldChar w:fldCharType="end"/>
        </w:r>
      </w:hyperlink>
    </w:p>
    <w:p w:rsidR="00F42E28" w:rsidRDefault="00CD2CFF">
      <w:pPr>
        <w:pStyle w:val="10"/>
        <w:ind w:right="-105"/>
        <w:rPr>
          <w:rFonts w:ascii="仿宋" w:eastAsia="仿宋" w:hAnsi="仿宋" w:cstheme="minorBidi"/>
          <w:b w:val="0"/>
          <w:bCs w:val="0"/>
          <w:caps w:val="0"/>
          <w:sz w:val="21"/>
          <w:szCs w:val="22"/>
        </w:rPr>
      </w:pPr>
      <w:hyperlink w:anchor="_Toc511210244" w:history="1">
        <w:r w:rsidR="001E5C03">
          <w:rPr>
            <w:rStyle w:val="af3"/>
            <w:rFonts w:ascii="仿宋" w:eastAsia="仿宋" w:hAnsi="仿宋" w:hint="eastAsia"/>
            <w:color w:val="auto"/>
          </w:rPr>
          <w:t>第九章</w:t>
        </w:r>
        <w:r w:rsidR="001E5C03">
          <w:rPr>
            <w:rStyle w:val="af3"/>
            <w:rFonts w:ascii="仿宋" w:eastAsia="仿宋" w:hAnsi="仿宋"/>
            <w:color w:val="auto"/>
          </w:rPr>
          <w:t xml:space="preserve">  </w:t>
        </w:r>
        <w:r w:rsidR="001E5C03">
          <w:rPr>
            <w:rStyle w:val="af3"/>
            <w:rFonts w:ascii="仿宋" w:eastAsia="仿宋" w:hAnsi="仿宋" w:hint="eastAsia"/>
            <w:color w:val="auto"/>
          </w:rPr>
          <w:t>政府采购合同（草案）</w:t>
        </w:r>
        <w:r w:rsidR="001E5C03">
          <w:rPr>
            <w:rFonts w:ascii="仿宋" w:eastAsia="仿宋" w:hAnsi="仿宋"/>
          </w:rPr>
          <w:tab/>
        </w:r>
        <w:r w:rsidR="001E5C03">
          <w:rPr>
            <w:rFonts w:ascii="仿宋" w:eastAsia="仿宋" w:hAnsi="仿宋"/>
          </w:rPr>
          <w:fldChar w:fldCharType="begin"/>
        </w:r>
        <w:r w:rsidR="001E5C03">
          <w:rPr>
            <w:rFonts w:ascii="仿宋" w:eastAsia="仿宋" w:hAnsi="仿宋"/>
          </w:rPr>
          <w:instrText xml:space="preserve"> PAGEREF _Toc511210244 \h </w:instrText>
        </w:r>
        <w:r w:rsidR="001E5C03">
          <w:rPr>
            <w:rFonts w:ascii="仿宋" w:eastAsia="仿宋" w:hAnsi="仿宋"/>
          </w:rPr>
        </w:r>
        <w:r w:rsidR="001E5C03">
          <w:rPr>
            <w:rFonts w:ascii="仿宋" w:eastAsia="仿宋" w:hAnsi="仿宋"/>
          </w:rPr>
          <w:fldChar w:fldCharType="separate"/>
        </w:r>
        <w:r>
          <w:rPr>
            <w:rFonts w:ascii="仿宋" w:eastAsia="仿宋" w:hAnsi="仿宋"/>
            <w:noProof/>
          </w:rPr>
          <w:t>73</w:t>
        </w:r>
        <w:r w:rsidR="001E5C03">
          <w:rPr>
            <w:rFonts w:ascii="仿宋" w:eastAsia="仿宋" w:hAnsi="仿宋"/>
          </w:rPr>
          <w:fldChar w:fldCharType="end"/>
        </w:r>
      </w:hyperlink>
    </w:p>
    <w:p w:rsidR="00F42E28" w:rsidRDefault="001E5C03">
      <w:pPr>
        <w:spacing w:line="360" w:lineRule="exact"/>
        <w:jc w:val="center"/>
        <w:rPr>
          <w:rFonts w:ascii="仿宋" w:eastAsia="仿宋" w:hAnsi="仿宋"/>
          <w:sz w:val="24"/>
        </w:rPr>
      </w:pPr>
      <w:r>
        <w:rPr>
          <w:rFonts w:ascii="仿宋" w:eastAsia="仿宋" w:hAnsi="仿宋"/>
          <w:sz w:val="24"/>
        </w:rPr>
        <w:fldChar w:fldCharType="end"/>
      </w:r>
    </w:p>
    <w:p w:rsidR="00F42E28" w:rsidRDefault="001E5C03">
      <w:pPr>
        <w:widowControl/>
        <w:jc w:val="left"/>
        <w:rPr>
          <w:rFonts w:ascii="仿宋" w:eastAsia="仿宋" w:hAnsi="仿宋"/>
          <w:b/>
          <w:bCs/>
          <w:sz w:val="32"/>
          <w:szCs w:val="32"/>
        </w:rPr>
      </w:pPr>
      <w:r>
        <w:rPr>
          <w:rFonts w:ascii="仿宋" w:eastAsia="仿宋" w:hAnsi="仿宋"/>
          <w:b/>
          <w:bCs/>
          <w:sz w:val="32"/>
          <w:szCs w:val="32"/>
        </w:rPr>
        <w:br w:type="page"/>
      </w:r>
    </w:p>
    <w:p w:rsidR="00F42E28" w:rsidRDefault="001E5C03">
      <w:pPr>
        <w:pStyle w:val="ae"/>
        <w:rPr>
          <w:rFonts w:ascii="仿宋" w:eastAsia="仿宋" w:hAnsi="仿宋"/>
        </w:rPr>
      </w:pPr>
      <w:bookmarkStart w:id="1" w:name="_Toc511210236"/>
      <w:r>
        <w:rPr>
          <w:rFonts w:ascii="仿宋" w:eastAsia="仿宋" w:hAnsi="仿宋" w:hint="eastAsia"/>
        </w:rPr>
        <w:lastRenderedPageBreak/>
        <w:t>第一章  谈判邀请</w:t>
      </w:r>
      <w:bookmarkEnd w:id="1"/>
    </w:p>
    <w:p w:rsidR="00F42E28" w:rsidRDefault="00F42E28">
      <w:pPr>
        <w:pStyle w:val="a3"/>
        <w:spacing w:line="440" w:lineRule="exact"/>
        <w:rPr>
          <w:rFonts w:ascii="仿宋" w:eastAsia="仿宋" w:hAnsi="仿宋"/>
        </w:rPr>
      </w:pPr>
    </w:p>
    <w:p w:rsidR="00F42E28" w:rsidRDefault="00F42E28">
      <w:pPr>
        <w:pStyle w:val="a3"/>
        <w:spacing w:line="440" w:lineRule="exact"/>
        <w:rPr>
          <w:rFonts w:ascii="仿宋" w:eastAsia="仿宋" w:hAnsi="仿宋"/>
        </w:rPr>
      </w:pPr>
    </w:p>
    <w:p w:rsidR="00F42E28" w:rsidRDefault="001E5C03">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成都市第七人民医院</w:t>
      </w:r>
      <w:r>
        <w:rPr>
          <w:rFonts w:ascii="仿宋" w:eastAsia="仿宋" w:hAnsi="仿宋" w:hint="eastAsia"/>
          <w:sz w:val="24"/>
        </w:rPr>
        <w:t>委托，拟对</w:t>
      </w:r>
      <w:bookmarkStart w:id="2" w:name="PO_默认文件内容_1"/>
      <w:r>
        <w:rPr>
          <w:rFonts w:ascii="仿宋" w:eastAsia="仿宋" w:hAnsi="仿宋" w:hint="eastAsia"/>
          <w:sz w:val="24"/>
          <w:u w:val="single"/>
        </w:rPr>
        <w:t>成都市第七人民医院2021年第五批医疗设备采购项目（第二次）</w:t>
      </w:r>
      <w:r>
        <w:rPr>
          <w:rFonts w:ascii="仿宋" w:eastAsia="仿宋" w:hAnsi="仿宋" w:hint="eastAsia"/>
          <w:sz w:val="24"/>
          <w:szCs w:val="32"/>
        </w:rPr>
        <w:t>采用竞争性谈判方式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本项目的竞争性谈判</w:t>
      </w:r>
      <w:r>
        <w:rPr>
          <w:rFonts w:ascii="仿宋" w:eastAsia="仿宋" w:hAnsi="仿宋" w:hint="eastAsia"/>
          <w:sz w:val="24"/>
          <w:szCs w:val="28"/>
        </w:rPr>
        <w:t>。</w:t>
      </w:r>
      <w:bookmarkEnd w:id="2"/>
    </w:p>
    <w:p w:rsidR="00F42E28" w:rsidRDefault="001E5C03">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F42E28" w:rsidRDefault="001E5C03">
      <w:pPr>
        <w:spacing w:line="440" w:lineRule="exact"/>
        <w:ind w:firstLineChars="200" w:firstLine="480"/>
        <w:rPr>
          <w:rFonts w:ascii="仿宋" w:eastAsia="仿宋" w:hAnsi="仿宋"/>
          <w:sz w:val="24"/>
        </w:rPr>
      </w:pPr>
      <w:r>
        <w:rPr>
          <w:rFonts w:ascii="仿宋" w:eastAsia="仿宋" w:hAnsi="仿宋" w:hint="eastAsia"/>
          <w:sz w:val="24"/>
        </w:rPr>
        <w:t>1.项目编号：</w:t>
      </w:r>
      <w:r w:rsidRPr="001E5C03">
        <w:rPr>
          <w:rFonts w:ascii="仿宋" w:eastAsia="仿宋" w:hAnsi="仿宋"/>
          <w:sz w:val="24"/>
        </w:rPr>
        <w:t>510101202101974</w:t>
      </w:r>
    </w:p>
    <w:p w:rsidR="00F42E28" w:rsidRDefault="001E5C03">
      <w:pPr>
        <w:spacing w:line="440" w:lineRule="exact"/>
        <w:ind w:firstLineChars="200" w:firstLine="480"/>
        <w:rPr>
          <w:rFonts w:ascii="仿宋" w:eastAsia="仿宋" w:hAnsi="仿宋"/>
          <w:sz w:val="24"/>
        </w:rPr>
      </w:pPr>
      <w:r>
        <w:rPr>
          <w:rFonts w:ascii="仿宋" w:eastAsia="仿宋" w:hAnsi="仿宋" w:hint="eastAsia"/>
          <w:sz w:val="24"/>
        </w:rPr>
        <w:t>2.采购项目名称：成都市第七人民医院2021年第五批医疗设备采购项目（第二次）</w:t>
      </w:r>
    </w:p>
    <w:p w:rsidR="00F42E28" w:rsidRDefault="001E5C03">
      <w:pPr>
        <w:spacing w:line="440" w:lineRule="exact"/>
        <w:ind w:firstLineChars="200" w:firstLine="480"/>
        <w:rPr>
          <w:rFonts w:ascii="仿宋" w:eastAsia="仿宋" w:hAnsi="仿宋"/>
          <w:sz w:val="24"/>
        </w:rPr>
      </w:pPr>
      <w:r>
        <w:rPr>
          <w:rFonts w:ascii="仿宋" w:eastAsia="仿宋" w:hAnsi="仿宋" w:hint="eastAsia"/>
          <w:sz w:val="24"/>
        </w:rPr>
        <w:t>二、资金情况</w:t>
      </w:r>
    </w:p>
    <w:p w:rsidR="00F42E28" w:rsidRDefault="001E5C03">
      <w:pPr>
        <w:spacing w:after="120" w:line="440" w:lineRule="exact"/>
        <w:ind w:rightChars="15" w:right="31" w:firstLineChars="200" w:firstLine="480"/>
        <w:rPr>
          <w:rFonts w:ascii="仿宋" w:eastAsia="仿宋" w:hAnsi="仿宋"/>
          <w:b/>
          <w:bCs/>
          <w:sz w:val="24"/>
        </w:rPr>
      </w:pPr>
      <w:r>
        <w:rPr>
          <w:rFonts w:ascii="仿宋" w:eastAsia="仿宋" w:hAnsi="仿宋" w:hint="eastAsia"/>
          <w:sz w:val="24"/>
        </w:rPr>
        <w:t>资金来源：财政资金</w:t>
      </w:r>
    </w:p>
    <w:p w:rsidR="00F42E28" w:rsidRDefault="001E5C03">
      <w:pPr>
        <w:spacing w:after="120"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F42E28" w:rsidRDefault="001E5C03">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本项目共6个包。</w:t>
      </w:r>
      <w:r>
        <w:rPr>
          <w:rFonts w:ascii="仿宋" w:eastAsia="仿宋" w:hAnsi="仿宋" w:hint="eastAsia"/>
          <w:sz w:val="24"/>
          <w:szCs w:val="28"/>
        </w:rPr>
        <w:t>（详见谈判文件第</w:t>
      </w:r>
      <w:r>
        <w:rPr>
          <w:rFonts w:ascii="仿宋" w:eastAsia="仿宋" w:hAnsi="仿宋" w:hint="eastAsia"/>
          <w:b/>
          <w:bCs/>
          <w:sz w:val="24"/>
        </w:rPr>
        <w:t>五</w:t>
      </w:r>
      <w:r>
        <w:rPr>
          <w:rFonts w:ascii="仿宋" w:eastAsia="仿宋" w:hAnsi="仿宋" w:hint="eastAsia"/>
          <w:sz w:val="24"/>
          <w:szCs w:val="28"/>
        </w:rPr>
        <w:t>章）。</w:t>
      </w:r>
      <w:bookmarkEnd w:id="3"/>
    </w:p>
    <w:p w:rsidR="00F42E28" w:rsidRDefault="001E5C03">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rsidR="00F42E28" w:rsidRDefault="001E5C03">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本次采购采取方式1邀请参加谈判的供应商。</w:t>
      </w:r>
    </w:p>
    <w:p w:rsidR="00F42E28" w:rsidRDefault="001E5C03">
      <w:pPr>
        <w:spacing w:after="120" w:line="440" w:lineRule="exact"/>
        <w:ind w:firstLineChars="200" w:firstLine="480"/>
        <w:rPr>
          <w:rFonts w:ascii="仿宋" w:eastAsia="仿宋" w:hAnsi="仿宋"/>
          <w:bCs/>
          <w:sz w:val="24"/>
        </w:rPr>
      </w:pPr>
      <w:r>
        <w:rPr>
          <w:rFonts w:ascii="仿宋" w:eastAsia="仿宋" w:hAnsi="仿宋" w:hint="eastAsia"/>
          <w:bCs/>
          <w:sz w:val="24"/>
        </w:rPr>
        <w:t xml:space="preserve">方式1（公告方式）：本次竞争性谈判邀请在四川政府采购网上以公告形式发布；   </w:t>
      </w:r>
    </w:p>
    <w:p w:rsidR="00F42E28" w:rsidRDefault="001E5C03">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F42E28" w:rsidRDefault="001E5C03">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4"/>
    </w:p>
    <w:p w:rsidR="00F42E28" w:rsidRDefault="001E5C03">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F42E28" w:rsidRDefault="001E5C03">
      <w:pPr>
        <w:pStyle w:val="af5"/>
        <w:spacing w:line="420" w:lineRule="exact"/>
        <w:ind w:firstLine="480"/>
        <w:rPr>
          <w:rFonts w:ascii="仿宋" w:eastAsia="仿宋" w:hAnsi="仿宋" w:cs="宋体"/>
          <w:sz w:val="24"/>
        </w:rPr>
      </w:pPr>
      <w:bookmarkStart w:id="5" w:name="PO_供应商资格条件_1"/>
      <w:r>
        <w:rPr>
          <w:rFonts w:ascii="仿宋" w:eastAsia="仿宋" w:hAnsi="仿宋" w:cs="宋体" w:hint="eastAsia"/>
          <w:sz w:val="24"/>
        </w:rPr>
        <w:t>1、满足《中华人民共和国政府采购法》第二十二条规定；</w:t>
      </w:r>
    </w:p>
    <w:p w:rsidR="00F42E28" w:rsidRDefault="001E5C03">
      <w:pPr>
        <w:pStyle w:val="af5"/>
        <w:spacing w:line="420" w:lineRule="exact"/>
        <w:ind w:firstLine="480"/>
        <w:rPr>
          <w:rFonts w:ascii="仿宋" w:eastAsia="仿宋" w:hAnsi="仿宋" w:cs="宋体"/>
          <w:sz w:val="24"/>
        </w:rPr>
      </w:pPr>
      <w:r>
        <w:rPr>
          <w:rFonts w:ascii="仿宋" w:eastAsia="仿宋" w:hAnsi="仿宋" w:cs="宋体" w:hint="eastAsia"/>
          <w:sz w:val="24"/>
        </w:rPr>
        <w:t>2、本项目的特定资格要求：</w:t>
      </w:r>
    </w:p>
    <w:p w:rsidR="00F42E28" w:rsidRDefault="001E5C03">
      <w:pPr>
        <w:pStyle w:val="af5"/>
        <w:spacing w:line="420" w:lineRule="exact"/>
        <w:ind w:firstLine="480"/>
        <w:rPr>
          <w:rFonts w:ascii="仿宋" w:eastAsia="仿宋" w:hAnsi="仿宋" w:cs="宋体"/>
          <w:sz w:val="24"/>
        </w:rPr>
      </w:pPr>
      <w:r>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bookmarkEnd w:id="5"/>
    <w:p w:rsidR="00F42E28" w:rsidRDefault="001E5C03">
      <w:pPr>
        <w:spacing w:after="120" w:line="440" w:lineRule="exact"/>
        <w:ind w:firstLineChars="200" w:firstLine="482"/>
        <w:rPr>
          <w:rFonts w:ascii="仿宋" w:eastAsia="仿宋" w:hAnsi="仿宋"/>
          <w:b/>
          <w:sz w:val="24"/>
        </w:rPr>
      </w:pPr>
      <w:r>
        <w:rPr>
          <w:rFonts w:ascii="仿宋" w:eastAsia="仿宋" w:hAnsi="仿宋" w:hint="eastAsia"/>
          <w:b/>
          <w:sz w:val="24"/>
        </w:rPr>
        <w:lastRenderedPageBreak/>
        <w:t>六、严禁参加本次采购活动的供应商</w:t>
      </w:r>
    </w:p>
    <w:p w:rsidR="00F42E28" w:rsidRDefault="001E5C03">
      <w:pPr>
        <w:spacing w:line="440" w:lineRule="exact"/>
        <w:ind w:firstLineChars="200" w:firstLine="480"/>
        <w:rPr>
          <w:rFonts w:ascii="仿宋" w:eastAsia="仿宋" w:hAnsi="仿宋"/>
          <w:sz w:val="24"/>
        </w:rPr>
      </w:pPr>
      <w:bookmarkStart w:id="6"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bookmarkEnd w:id="6"/>
    </w:p>
    <w:p w:rsidR="00F42E28" w:rsidRDefault="001E5C03">
      <w:pPr>
        <w:spacing w:after="120" w:line="440" w:lineRule="exact"/>
        <w:ind w:firstLineChars="200" w:firstLine="482"/>
        <w:rPr>
          <w:rFonts w:ascii="仿宋" w:eastAsia="仿宋" w:hAnsi="仿宋"/>
          <w:b/>
          <w:sz w:val="24"/>
        </w:rPr>
      </w:pPr>
      <w:r>
        <w:rPr>
          <w:rFonts w:ascii="仿宋" w:eastAsia="仿宋" w:hAnsi="仿宋" w:hint="eastAsia"/>
          <w:b/>
          <w:sz w:val="24"/>
        </w:rPr>
        <w:t>七、谈判文件获取方式、时间、地点：</w:t>
      </w:r>
    </w:p>
    <w:p w:rsidR="00F42E28" w:rsidRDefault="001E5C03">
      <w:pPr>
        <w:spacing w:after="120" w:line="440" w:lineRule="exact"/>
        <w:rPr>
          <w:rFonts w:ascii="仿宋" w:eastAsia="仿宋" w:hAnsi="仿宋"/>
          <w:bCs/>
          <w:sz w:val="24"/>
        </w:rPr>
      </w:pPr>
      <w:r>
        <w:rPr>
          <w:rFonts w:ascii="仿宋" w:eastAsia="仿宋" w:hAnsi="仿宋" w:hint="eastAsia"/>
          <w:bCs/>
          <w:sz w:val="24"/>
        </w:rPr>
        <w:t>谈判文件获取时间：2022年</w:t>
      </w:r>
      <w:r>
        <w:rPr>
          <w:rFonts w:ascii="仿宋" w:eastAsia="仿宋" w:hAnsi="仿宋"/>
          <w:bCs/>
          <w:sz w:val="24"/>
        </w:rPr>
        <w:t>1</w:t>
      </w:r>
      <w:r>
        <w:rPr>
          <w:rFonts w:ascii="仿宋" w:eastAsia="仿宋" w:hAnsi="仿宋" w:hint="eastAsia"/>
          <w:bCs/>
          <w:sz w:val="24"/>
        </w:rPr>
        <w:t>月</w:t>
      </w:r>
      <w:r>
        <w:rPr>
          <w:rFonts w:ascii="仿宋" w:eastAsia="仿宋" w:hAnsi="仿宋"/>
          <w:bCs/>
          <w:sz w:val="24"/>
        </w:rPr>
        <w:t>18</w:t>
      </w:r>
      <w:r>
        <w:rPr>
          <w:rFonts w:ascii="仿宋" w:eastAsia="仿宋" w:hAnsi="仿宋" w:hint="eastAsia"/>
          <w:bCs/>
          <w:sz w:val="24"/>
        </w:rPr>
        <w:t>日9:00至2022年</w:t>
      </w:r>
      <w:r>
        <w:rPr>
          <w:rFonts w:ascii="仿宋" w:eastAsia="仿宋" w:hAnsi="仿宋"/>
          <w:bCs/>
          <w:sz w:val="24"/>
        </w:rPr>
        <w:t>1</w:t>
      </w:r>
      <w:r>
        <w:rPr>
          <w:rFonts w:ascii="仿宋" w:eastAsia="仿宋" w:hAnsi="仿宋" w:hint="eastAsia"/>
          <w:bCs/>
          <w:sz w:val="24"/>
        </w:rPr>
        <w:t>月</w:t>
      </w:r>
      <w:r>
        <w:rPr>
          <w:rFonts w:ascii="仿宋" w:eastAsia="仿宋" w:hAnsi="仿宋"/>
          <w:bCs/>
          <w:sz w:val="24"/>
        </w:rPr>
        <w:t>19</w:t>
      </w:r>
      <w:r>
        <w:rPr>
          <w:rFonts w:ascii="仿宋" w:eastAsia="仿宋" w:hAnsi="仿宋" w:hint="eastAsia"/>
          <w:bCs/>
          <w:sz w:val="24"/>
        </w:rPr>
        <w:t>日17：00（北京时间）</w:t>
      </w:r>
    </w:p>
    <w:p w:rsidR="00F42E28" w:rsidRDefault="001E5C03">
      <w:pPr>
        <w:spacing w:after="120" w:line="440" w:lineRule="exact"/>
        <w:rPr>
          <w:rFonts w:ascii="仿宋" w:eastAsia="仿宋" w:hAnsi="仿宋"/>
          <w:bCs/>
          <w:sz w:val="24"/>
        </w:rPr>
      </w:pPr>
      <w:r>
        <w:rPr>
          <w:rFonts w:ascii="仿宋" w:eastAsia="仿宋" w:hAnsi="仿宋" w:hint="eastAsia"/>
          <w:bCs/>
          <w:sz w:val="24"/>
        </w:rPr>
        <w:t>谈判文件获取方式：供应商须在“政府采购云平台”注册后，从“政府采购云平台”获取采购文件（网址：https://www.zcygov.cn）。登录政府采购云平台—项目采购—获取采购文件—申请获取采购文件。</w:t>
      </w:r>
    </w:p>
    <w:p w:rsidR="00F42E28" w:rsidRDefault="001E5C03">
      <w:pPr>
        <w:spacing w:after="120" w:line="440" w:lineRule="exact"/>
        <w:rPr>
          <w:rFonts w:ascii="仿宋" w:eastAsia="仿宋" w:hAnsi="仿宋"/>
          <w:bCs/>
          <w:sz w:val="24"/>
        </w:rPr>
      </w:pPr>
      <w:r>
        <w:rPr>
          <w:rFonts w:ascii="仿宋" w:eastAsia="仿宋" w:hAnsi="仿宋" w:hint="eastAsia"/>
          <w:bCs/>
          <w:sz w:val="24"/>
        </w:rPr>
        <w:t>提示：</w:t>
      </w:r>
    </w:p>
    <w:p w:rsidR="00F42E28" w:rsidRDefault="001E5C03">
      <w:pPr>
        <w:spacing w:after="120" w:line="440" w:lineRule="exact"/>
        <w:rPr>
          <w:rFonts w:ascii="仿宋" w:eastAsia="仿宋" w:hAnsi="仿宋"/>
          <w:bCs/>
          <w:sz w:val="24"/>
        </w:rPr>
      </w:pPr>
      <w:r>
        <w:rPr>
          <w:rFonts w:ascii="仿宋" w:eastAsia="仿宋" w:hAnsi="仿宋" w:hint="eastAsia"/>
          <w:bCs/>
          <w:sz w:val="24"/>
        </w:rPr>
        <w:t>（1）本项目谈判文件免费获取。</w:t>
      </w:r>
    </w:p>
    <w:p w:rsidR="00F42E28" w:rsidRDefault="001E5C03">
      <w:pPr>
        <w:spacing w:after="120" w:line="440" w:lineRule="exact"/>
        <w:rPr>
          <w:rFonts w:ascii="仿宋" w:eastAsia="仿宋" w:hAnsi="仿宋"/>
          <w:bCs/>
          <w:sz w:val="24"/>
        </w:rPr>
      </w:pPr>
      <w:r>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F42E28" w:rsidRDefault="001E5C03">
      <w:pPr>
        <w:spacing w:after="120" w:line="440" w:lineRule="exact"/>
        <w:rPr>
          <w:rFonts w:ascii="仿宋" w:eastAsia="仿宋" w:hAnsi="仿宋"/>
          <w:bCs/>
          <w:sz w:val="24"/>
        </w:rPr>
      </w:pPr>
      <w:r>
        <w:rPr>
          <w:rFonts w:ascii="仿宋" w:eastAsia="仿宋" w:hAnsi="仿宋" w:hint="eastAsia"/>
          <w:bCs/>
          <w:sz w:val="24"/>
        </w:rPr>
        <w:t>（3）政府采购云平台供应商注册地址：</w:t>
      </w:r>
    </w:p>
    <w:p w:rsidR="00F42E28" w:rsidRDefault="001E5C03">
      <w:pPr>
        <w:spacing w:after="120" w:line="440" w:lineRule="exact"/>
        <w:rPr>
          <w:rFonts w:ascii="仿宋" w:eastAsia="仿宋" w:hAnsi="仿宋"/>
          <w:bCs/>
          <w:sz w:val="24"/>
        </w:rPr>
      </w:pPr>
      <w:r>
        <w:rPr>
          <w:rFonts w:ascii="仿宋" w:eastAsia="仿宋" w:hAnsi="仿宋" w:hint="eastAsia"/>
          <w:bCs/>
          <w:sz w:val="24"/>
        </w:rPr>
        <w:t>https://middle.zcygov.cn/v-settle-front/registry</w:t>
      </w:r>
    </w:p>
    <w:p w:rsidR="00F42E28" w:rsidRDefault="001E5C0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谈判的时间</w:t>
      </w:r>
      <w:r>
        <w:rPr>
          <w:rFonts w:ascii="仿宋" w:eastAsia="仿宋" w:hAnsi="仿宋" w:hint="eastAsia"/>
          <w:b/>
          <w:sz w:val="24"/>
        </w:rPr>
        <w:t>)：</w:t>
      </w:r>
      <w:r>
        <w:rPr>
          <w:rFonts w:ascii="仿宋" w:eastAsia="仿宋" w:hAnsi="仿宋"/>
          <w:sz w:val="24"/>
          <w:szCs w:val="28"/>
        </w:rPr>
        <w:t>2022</w:t>
      </w:r>
      <w:r>
        <w:rPr>
          <w:rFonts w:ascii="仿宋" w:eastAsia="仿宋" w:hAnsi="仿宋" w:hint="eastAsia"/>
          <w:sz w:val="24"/>
          <w:szCs w:val="28"/>
        </w:rPr>
        <w:t>年1月24日10</w:t>
      </w:r>
      <w:r>
        <w:rPr>
          <w:rFonts w:ascii="仿宋" w:eastAsia="仿宋" w:hAnsi="仿宋"/>
          <w:sz w:val="24"/>
          <w:szCs w:val="28"/>
        </w:rPr>
        <w:t>:30（北京时间）</w:t>
      </w:r>
      <w:r>
        <w:rPr>
          <w:rFonts w:ascii="仿宋" w:eastAsia="仿宋" w:hAnsi="仿宋" w:hint="eastAsia"/>
          <w:sz w:val="24"/>
          <w:szCs w:val="28"/>
        </w:rPr>
        <w:t>。</w:t>
      </w:r>
    </w:p>
    <w:p w:rsidR="00F42E28" w:rsidRDefault="001E5C0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响应文件必须在递交响应文件截止时间前送达谈判地点。逾期送达或没有密封的响应文件恕不接收。</w:t>
      </w:r>
      <w:bookmarkEnd w:id="7"/>
      <w:r>
        <w:rPr>
          <w:rFonts w:ascii="仿宋" w:eastAsia="仿宋" w:hAnsi="仿宋" w:hint="eastAsia"/>
          <w:sz w:val="24"/>
        </w:rPr>
        <w:t>（</w:t>
      </w:r>
      <w:r>
        <w:rPr>
          <w:rFonts w:ascii="仿宋" w:eastAsia="仿宋" w:hAnsi="仿宋" w:hint="eastAsia"/>
          <w:b/>
          <w:bCs/>
          <w:sz w:val="24"/>
        </w:rPr>
        <w:t>文件接收时间：</w:t>
      </w:r>
      <w:bookmarkStart w:id="8" w:name="PO_投标文件递交开始时间_1"/>
      <w:r w:rsidRPr="001E5C03">
        <w:rPr>
          <w:rFonts w:ascii="仿宋" w:eastAsia="仿宋" w:hAnsi="仿宋" w:hint="eastAsia"/>
          <w:b/>
          <w:bCs/>
          <w:sz w:val="24"/>
        </w:rPr>
        <w:t>2022年1月24日10:</w:t>
      </w:r>
      <w:r>
        <w:rPr>
          <w:rFonts w:ascii="仿宋" w:eastAsia="仿宋" w:hAnsi="仿宋"/>
          <w:b/>
          <w:bCs/>
          <w:sz w:val="24"/>
        </w:rPr>
        <w:t>0</w:t>
      </w:r>
      <w:r w:rsidRPr="001E5C03">
        <w:rPr>
          <w:rFonts w:ascii="仿宋" w:eastAsia="仿宋" w:hAnsi="仿宋" w:hint="eastAsia"/>
          <w:b/>
          <w:bCs/>
          <w:sz w:val="24"/>
        </w:rPr>
        <w:t>0（北京时间）</w:t>
      </w:r>
      <w:r>
        <w:rPr>
          <w:rFonts w:ascii="仿宋" w:eastAsia="仿宋" w:hAnsi="仿宋" w:hint="eastAsia"/>
          <w:b/>
          <w:bCs/>
          <w:sz w:val="24"/>
        </w:rPr>
        <w:t>_</w:t>
      </w:r>
      <w:bookmarkEnd w:id="8"/>
      <w:r w:rsidRPr="001E5C03">
        <w:rPr>
          <w:rFonts w:ascii="仿宋" w:eastAsia="仿宋" w:hAnsi="仿宋" w:hint="eastAsia"/>
          <w:b/>
          <w:bCs/>
          <w:sz w:val="24"/>
        </w:rPr>
        <w:t>2022年1月24日10:30（北京时间）</w:t>
      </w:r>
      <w:r>
        <w:rPr>
          <w:rFonts w:ascii="仿宋" w:eastAsia="仿宋" w:hAnsi="仿宋" w:hint="eastAsia"/>
          <w:b/>
          <w:bCs/>
          <w:sz w:val="24"/>
        </w:rPr>
        <w:t>）</w:t>
      </w:r>
    </w:p>
    <w:p w:rsidR="00F42E28" w:rsidRDefault="001E5C03">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Pr="001E5C03">
        <w:rPr>
          <w:rFonts w:ascii="仿宋" w:eastAsia="仿宋" w:hAnsi="仿宋" w:hint="eastAsia"/>
          <w:sz w:val="24"/>
          <w:szCs w:val="28"/>
        </w:rPr>
        <w:t>2022年1月24日10:30（北京时间）</w:t>
      </w:r>
      <w:r>
        <w:rPr>
          <w:rFonts w:ascii="仿宋" w:eastAsia="仿宋" w:hAnsi="仿宋" w:hint="eastAsia"/>
          <w:sz w:val="24"/>
          <w:szCs w:val="28"/>
        </w:rPr>
        <w:t>在谈判地点</w:t>
      </w:r>
      <w:r>
        <w:rPr>
          <w:rFonts w:ascii="仿宋" w:eastAsia="仿宋" w:hAnsi="仿宋" w:hint="eastAsia"/>
          <w:sz w:val="24"/>
          <w:szCs w:val="28"/>
        </w:rPr>
        <w:lastRenderedPageBreak/>
        <w:t>开启。</w:t>
      </w:r>
    </w:p>
    <w:p w:rsidR="00F42E28" w:rsidRDefault="001E5C03">
      <w:pPr>
        <w:spacing w:line="440" w:lineRule="exact"/>
        <w:ind w:firstLineChars="203" w:firstLine="489"/>
        <w:rPr>
          <w:rFonts w:ascii="仿宋" w:eastAsia="仿宋" w:hAnsi="仿宋"/>
          <w:sz w:val="24"/>
          <w:szCs w:val="28"/>
        </w:rPr>
      </w:pPr>
      <w:r>
        <w:rPr>
          <w:rFonts w:ascii="仿宋" w:eastAsia="仿宋" w:hAnsi="仿宋" w:hint="eastAsia"/>
          <w:b/>
          <w:sz w:val="24"/>
          <w:szCs w:val="28"/>
        </w:rPr>
        <w:t>十一、谈判</w:t>
      </w:r>
      <w:r>
        <w:rPr>
          <w:rFonts w:ascii="仿宋" w:eastAsia="仿宋" w:hAnsi="仿宋"/>
          <w:b/>
          <w:sz w:val="24"/>
          <w:szCs w:val="28"/>
        </w:rPr>
        <w:t>地点：</w:t>
      </w:r>
      <w:r w:rsidRPr="001E5C03">
        <w:rPr>
          <w:rFonts w:ascii="仿宋" w:eastAsia="仿宋" w:hAnsi="仿宋" w:hint="eastAsia"/>
          <w:bCs/>
          <w:sz w:val="24"/>
          <w:szCs w:val="28"/>
        </w:rPr>
        <w:t>四川省成都市高新区天府大道中段800号天府四街66号航兴国际广场 1号楼3楼</w:t>
      </w:r>
      <w:r>
        <w:rPr>
          <w:rFonts w:ascii="仿宋" w:eastAsia="仿宋" w:hAnsi="仿宋" w:hint="eastAsia"/>
          <w:sz w:val="24"/>
          <w:szCs w:val="28"/>
        </w:rPr>
        <w:t>。</w:t>
      </w:r>
    </w:p>
    <w:p w:rsidR="00F42E28" w:rsidRDefault="001E5C03">
      <w:pPr>
        <w:pStyle w:val="af5"/>
        <w:spacing w:line="420" w:lineRule="exact"/>
        <w:ind w:firstLine="482"/>
        <w:rPr>
          <w:rFonts w:ascii="仿宋" w:eastAsia="仿宋" w:hAnsi="仿宋"/>
          <w:b/>
          <w:sz w:val="24"/>
        </w:rPr>
      </w:pPr>
      <w:r>
        <w:rPr>
          <w:rFonts w:ascii="仿宋" w:eastAsia="仿宋" w:hAnsi="仿宋" w:hint="eastAsia"/>
          <w:b/>
          <w:sz w:val="24"/>
        </w:rPr>
        <w:t>十二、供应商信用融资：</w:t>
      </w:r>
    </w:p>
    <w:p w:rsidR="00F42E28" w:rsidRDefault="001E5C03">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F42E28" w:rsidRDefault="001E5C03">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F42E28" w:rsidRDefault="001E5C03">
      <w:pPr>
        <w:pStyle w:val="af5"/>
        <w:spacing w:line="440" w:lineRule="exact"/>
        <w:ind w:firstLine="482"/>
        <w:rPr>
          <w:rFonts w:ascii="仿宋" w:eastAsia="仿宋" w:hAnsi="仿宋"/>
          <w:b/>
          <w:sz w:val="24"/>
        </w:rPr>
      </w:pPr>
      <w:r>
        <w:rPr>
          <w:rFonts w:ascii="仿宋" w:eastAsia="仿宋" w:hAnsi="仿宋" w:hint="eastAsia"/>
          <w:b/>
          <w:sz w:val="24"/>
        </w:rPr>
        <w:t>十三、联系方式</w:t>
      </w:r>
    </w:p>
    <w:p w:rsidR="00F42E28" w:rsidRDefault="001E5C03">
      <w:pPr>
        <w:pStyle w:val="af5"/>
        <w:spacing w:line="440" w:lineRule="exact"/>
        <w:ind w:firstLineChars="500" w:firstLine="1205"/>
        <w:rPr>
          <w:rFonts w:ascii="仿宋" w:eastAsia="仿宋" w:hAnsi="仿宋"/>
          <w:b/>
          <w:sz w:val="24"/>
        </w:rPr>
      </w:pPr>
      <w:r>
        <w:rPr>
          <w:rFonts w:ascii="仿宋" w:eastAsia="仿宋" w:hAnsi="仿宋" w:hint="eastAsia"/>
          <w:b/>
          <w:sz w:val="24"/>
        </w:rPr>
        <w:t>采购人：成都市第七人民医院</w:t>
      </w:r>
    </w:p>
    <w:p w:rsidR="00F42E28" w:rsidRDefault="001E5C03">
      <w:pPr>
        <w:pStyle w:val="af5"/>
        <w:spacing w:line="440" w:lineRule="exact"/>
        <w:ind w:firstLineChars="500" w:firstLine="1200"/>
        <w:rPr>
          <w:rFonts w:ascii="仿宋" w:eastAsia="仿宋" w:hAnsi="仿宋"/>
          <w:bCs/>
          <w:sz w:val="24"/>
        </w:rPr>
      </w:pPr>
      <w:r>
        <w:rPr>
          <w:rFonts w:ascii="仿宋" w:eastAsia="仿宋" w:hAnsi="仿宋" w:hint="eastAsia"/>
          <w:bCs/>
          <w:sz w:val="24"/>
        </w:rPr>
        <w:t>地    址：成都市双流区双兴大道1188号</w:t>
      </w:r>
    </w:p>
    <w:p w:rsidR="00F42E28" w:rsidRDefault="001E5C03">
      <w:pPr>
        <w:pStyle w:val="af5"/>
        <w:spacing w:line="440" w:lineRule="exact"/>
        <w:ind w:firstLineChars="500" w:firstLine="1200"/>
        <w:rPr>
          <w:rFonts w:ascii="仿宋" w:eastAsia="仿宋" w:hAnsi="仿宋"/>
          <w:bCs/>
          <w:sz w:val="24"/>
        </w:rPr>
      </w:pPr>
      <w:r>
        <w:rPr>
          <w:rFonts w:ascii="仿宋" w:eastAsia="仿宋" w:hAnsi="仿宋" w:hint="eastAsia"/>
          <w:bCs/>
          <w:sz w:val="24"/>
        </w:rPr>
        <w:t>联 系 人：李老师</w:t>
      </w:r>
    </w:p>
    <w:p w:rsidR="00F42E28" w:rsidRDefault="001E5C03">
      <w:pPr>
        <w:pStyle w:val="af5"/>
        <w:spacing w:line="440" w:lineRule="exact"/>
        <w:ind w:firstLineChars="500" w:firstLine="1200"/>
        <w:rPr>
          <w:rFonts w:ascii="仿宋" w:eastAsia="仿宋" w:hAnsi="仿宋"/>
          <w:bCs/>
          <w:sz w:val="24"/>
        </w:rPr>
      </w:pPr>
      <w:r>
        <w:rPr>
          <w:rFonts w:ascii="仿宋" w:eastAsia="仿宋" w:hAnsi="仿宋" w:hint="eastAsia"/>
          <w:bCs/>
          <w:sz w:val="24"/>
        </w:rPr>
        <w:t>联系电话：028-65043490</w:t>
      </w:r>
    </w:p>
    <w:p w:rsidR="00F42E28" w:rsidRDefault="001E5C03">
      <w:pPr>
        <w:pStyle w:val="af5"/>
        <w:spacing w:line="440" w:lineRule="exact"/>
        <w:ind w:firstLineChars="500" w:firstLine="1205"/>
        <w:rPr>
          <w:rFonts w:ascii="仿宋" w:eastAsia="仿宋" w:hAnsi="仿宋"/>
          <w:b/>
          <w:sz w:val="24"/>
        </w:rPr>
      </w:pPr>
      <w:r>
        <w:rPr>
          <w:rFonts w:ascii="仿宋" w:eastAsia="仿宋" w:hAnsi="仿宋" w:hint="eastAsia"/>
          <w:b/>
          <w:sz w:val="24"/>
        </w:rPr>
        <w:t>采购代理机构：四川国际招标有限责任公司</w:t>
      </w:r>
    </w:p>
    <w:p w:rsidR="00F42E28" w:rsidRDefault="001E5C03">
      <w:pPr>
        <w:pStyle w:val="af5"/>
        <w:spacing w:line="440" w:lineRule="exact"/>
        <w:ind w:firstLineChars="500" w:firstLine="1200"/>
        <w:rPr>
          <w:rFonts w:ascii="仿宋" w:eastAsia="仿宋" w:hAnsi="仿宋"/>
          <w:bCs/>
          <w:sz w:val="24"/>
        </w:rPr>
      </w:pPr>
      <w:r>
        <w:rPr>
          <w:rFonts w:ascii="仿宋" w:eastAsia="仿宋" w:hAnsi="仿宋" w:hint="eastAsia"/>
          <w:bCs/>
          <w:sz w:val="24"/>
        </w:rPr>
        <w:t>地    址：中国（四川）自由贸易试验区成都市高新区天府四街66号2栋22层1号</w:t>
      </w:r>
    </w:p>
    <w:p w:rsidR="00F42E28" w:rsidRDefault="001E5C03">
      <w:pPr>
        <w:pStyle w:val="af5"/>
        <w:spacing w:line="440" w:lineRule="exact"/>
        <w:ind w:firstLineChars="500" w:firstLine="1200"/>
        <w:rPr>
          <w:rFonts w:ascii="仿宋" w:eastAsia="仿宋" w:hAnsi="仿宋"/>
          <w:bCs/>
          <w:sz w:val="24"/>
        </w:rPr>
      </w:pPr>
      <w:r>
        <w:rPr>
          <w:rFonts w:ascii="仿宋" w:eastAsia="仿宋" w:hAnsi="仿宋" w:hint="eastAsia"/>
          <w:bCs/>
          <w:sz w:val="24"/>
        </w:rPr>
        <w:t>邮    编：610000</w:t>
      </w:r>
    </w:p>
    <w:p w:rsidR="00F42E28" w:rsidRDefault="001E5C03">
      <w:pPr>
        <w:pStyle w:val="af5"/>
        <w:spacing w:line="440" w:lineRule="exact"/>
        <w:ind w:firstLineChars="500" w:firstLine="1200"/>
        <w:rPr>
          <w:rFonts w:ascii="仿宋" w:eastAsia="仿宋" w:hAnsi="仿宋"/>
          <w:bCs/>
          <w:sz w:val="24"/>
        </w:rPr>
      </w:pPr>
      <w:r>
        <w:rPr>
          <w:rFonts w:ascii="仿宋" w:eastAsia="仿宋" w:hAnsi="仿宋" w:hint="eastAsia"/>
          <w:bCs/>
          <w:sz w:val="24"/>
        </w:rPr>
        <w:t>联 系 人：陈先生</w:t>
      </w:r>
    </w:p>
    <w:p w:rsidR="00F42E28" w:rsidRDefault="001E5C03">
      <w:pPr>
        <w:pStyle w:val="af5"/>
        <w:spacing w:line="440" w:lineRule="exact"/>
        <w:ind w:firstLineChars="500" w:firstLine="1200"/>
        <w:rPr>
          <w:rFonts w:ascii="仿宋" w:eastAsia="仿宋" w:hAnsi="仿宋"/>
          <w:sz w:val="24"/>
        </w:rPr>
      </w:pPr>
      <w:r>
        <w:rPr>
          <w:rFonts w:ascii="仿宋" w:eastAsia="仿宋" w:hAnsi="仿宋" w:hint="eastAsia"/>
          <w:bCs/>
          <w:sz w:val="24"/>
        </w:rPr>
        <w:t>联系电话：18980475510</w:t>
      </w:r>
    </w:p>
    <w:p w:rsidR="00F42E28" w:rsidRDefault="001E5C03">
      <w:pPr>
        <w:widowControl/>
        <w:jc w:val="left"/>
        <w:rPr>
          <w:rFonts w:ascii="仿宋" w:eastAsia="仿宋" w:hAnsi="仿宋"/>
          <w:b/>
          <w:bCs/>
          <w:kern w:val="44"/>
          <w:sz w:val="36"/>
          <w:szCs w:val="36"/>
        </w:rPr>
      </w:pPr>
      <w:bookmarkStart w:id="9" w:name="_Toc213396759"/>
      <w:bookmarkStart w:id="10" w:name="_Toc217446031"/>
      <w:bookmarkStart w:id="11" w:name="_Toc213496267"/>
      <w:bookmarkStart w:id="12" w:name="_Toc213396945"/>
      <w:bookmarkStart w:id="13" w:name="_Toc213397009"/>
      <w:r>
        <w:rPr>
          <w:rFonts w:ascii="仿宋" w:eastAsia="仿宋" w:hAnsi="仿宋"/>
          <w:sz w:val="36"/>
          <w:szCs w:val="36"/>
        </w:rPr>
        <w:br w:type="page"/>
      </w:r>
    </w:p>
    <w:p w:rsidR="00F42E28" w:rsidRDefault="001E5C03">
      <w:pPr>
        <w:pStyle w:val="ae"/>
        <w:rPr>
          <w:rFonts w:ascii="仿宋" w:eastAsia="仿宋" w:hAnsi="仿宋"/>
        </w:rPr>
      </w:pPr>
      <w:bookmarkStart w:id="14" w:name="_Toc511210237"/>
      <w:r>
        <w:rPr>
          <w:rFonts w:ascii="仿宋" w:eastAsia="仿宋" w:hAnsi="仿宋" w:hint="eastAsia"/>
        </w:rPr>
        <w:lastRenderedPageBreak/>
        <w:t>第二章  谈判须知</w:t>
      </w:r>
      <w:bookmarkEnd w:id="9"/>
      <w:bookmarkEnd w:id="10"/>
      <w:bookmarkEnd w:id="11"/>
      <w:bookmarkEnd w:id="12"/>
      <w:bookmarkEnd w:id="13"/>
      <w:bookmarkEnd w:id="14"/>
    </w:p>
    <w:p w:rsidR="00F42E28" w:rsidRDefault="001E5C03">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42E28">
        <w:trPr>
          <w:trHeight w:val="20"/>
          <w:tblHeader/>
          <w:jc w:val="center"/>
        </w:trPr>
        <w:tc>
          <w:tcPr>
            <w:tcW w:w="1013" w:type="dxa"/>
            <w:vAlign w:val="center"/>
          </w:tcPr>
          <w:p w:rsidR="00F42E28" w:rsidRDefault="001E5C03">
            <w:pPr>
              <w:pStyle w:val="af6"/>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F42E28" w:rsidRDefault="001E5C03">
            <w:pPr>
              <w:pStyle w:val="af6"/>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F42E28" w:rsidRDefault="001E5C03">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188.2万元</w:t>
            </w:r>
          </w:p>
          <w:p w:rsidR="00F42E28" w:rsidRDefault="001E5C03">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F42E28" w:rsidRDefault="001E5C03">
            <w:pPr>
              <w:widowControl/>
            </w:pPr>
            <w:r>
              <w:rPr>
                <w:rFonts w:ascii="仿宋" w:eastAsia="仿宋" w:hAnsi="仿宋" w:hint="eastAsia"/>
                <w:kern w:val="0"/>
                <w:szCs w:val="21"/>
              </w:rPr>
              <w:t>总限价：146万元</w:t>
            </w:r>
          </w:p>
          <w:p w:rsidR="00F42E28" w:rsidRDefault="001E5C03">
            <w:pPr>
              <w:widowControl/>
              <w:rPr>
                <w:rFonts w:ascii="仿宋" w:eastAsia="仿宋" w:hAnsi="仿宋" w:cs="宋体"/>
                <w:kern w:val="0"/>
                <w:szCs w:val="21"/>
              </w:rPr>
            </w:pPr>
            <w:r>
              <w:rPr>
                <w:rFonts w:ascii="仿宋" w:eastAsia="仿宋" w:hAnsi="仿宋" w:cs="宋体" w:hint="eastAsia"/>
                <w:kern w:val="0"/>
                <w:szCs w:val="21"/>
              </w:rPr>
              <w:t>其中：01包：35万元；02包：19万元；03包：19万元；04包：28万元；05包：20万元；06包：25万元。</w:t>
            </w:r>
          </w:p>
          <w:p w:rsidR="00F42E28" w:rsidRDefault="001E5C03">
            <w:pPr>
              <w:pStyle w:val="af6"/>
              <w:jc w:val="both"/>
              <w:rPr>
                <w:rFonts w:ascii="仿宋" w:eastAsia="仿宋" w:hAnsi="仿宋"/>
                <w:sz w:val="21"/>
                <w:szCs w:val="21"/>
                <w:lang w:val="zh-CN"/>
              </w:rPr>
            </w:pPr>
            <w:r>
              <w:rPr>
                <w:rFonts w:ascii="仿宋" w:eastAsia="仿宋" w:hAnsi="仿宋" w:hint="eastAsia"/>
                <w:sz w:val="21"/>
                <w:szCs w:val="21"/>
                <w:lang w:val="zh-CN"/>
              </w:rPr>
              <w:t>超过最高</w:t>
            </w:r>
            <w:r>
              <w:rPr>
                <w:rFonts w:ascii="仿宋" w:eastAsia="仿宋" w:hAnsi="仿宋"/>
                <w:sz w:val="21"/>
                <w:szCs w:val="21"/>
                <w:lang w:val="zh-CN"/>
              </w:rPr>
              <w:t>限价</w:t>
            </w:r>
            <w:r>
              <w:rPr>
                <w:rFonts w:ascii="仿宋" w:eastAsia="仿宋" w:hAnsi="仿宋" w:hint="eastAsia"/>
                <w:sz w:val="21"/>
                <w:szCs w:val="21"/>
                <w:lang w:val="zh-CN"/>
              </w:rPr>
              <w:t>的报价,其响应文件按无效处理。</w:t>
            </w:r>
          </w:p>
          <w:p w:rsidR="00F42E28" w:rsidRDefault="001E5C03">
            <w:pPr>
              <w:pStyle w:val="af6"/>
              <w:jc w:val="both"/>
              <w:rPr>
                <w:rFonts w:ascii="仿宋" w:eastAsia="仿宋" w:hAnsi="仿宋"/>
                <w:sz w:val="21"/>
                <w:szCs w:val="21"/>
                <w:lang w:val="zh-CN"/>
              </w:rPr>
            </w:pPr>
            <w:r>
              <w:rPr>
                <w:rFonts w:ascii="仿宋" w:eastAsia="仿宋" w:hAnsi="仿宋" w:hint="eastAsia"/>
                <w:sz w:val="21"/>
                <w:szCs w:val="21"/>
                <w:lang w:val="zh-CN"/>
              </w:rPr>
              <w:t>供应商所投产品的单价超过第五章单个设备</w:t>
            </w:r>
            <w:r>
              <w:rPr>
                <w:rFonts w:ascii="仿宋" w:eastAsia="仿宋" w:hAnsi="仿宋"/>
                <w:sz w:val="21"/>
                <w:szCs w:val="21"/>
                <w:lang w:val="zh-CN"/>
              </w:rPr>
              <w:t>限价</w:t>
            </w:r>
            <w:r>
              <w:rPr>
                <w:rFonts w:ascii="仿宋" w:eastAsia="仿宋" w:hAnsi="仿宋" w:hint="eastAsia"/>
                <w:sz w:val="21"/>
                <w:szCs w:val="21"/>
                <w:lang w:val="zh-CN"/>
              </w:rPr>
              <w:t>的,其响应文件按无效处理。</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F42E28" w:rsidRDefault="001E5C03">
            <w:pPr>
              <w:pStyle w:val="af6"/>
              <w:ind w:firstLineChars="100" w:firstLine="210"/>
              <w:jc w:val="both"/>
              <w:rPr>
                <w:rFonts w:ascii="仿宋" w:eastAsia="仿宋" w:hAnsi="仿宋"/>
                <w:sz w:val="21"/>
                <w:szCs w:val="21"/>
                <w:lang w:val="zh-CN"/>
              </w:rPr>
            </w:pPr>
            <w:bookmarkStart w:id="15" w:name="PO_默认文件内容_10"/>
            <w:r>
              <w:rPr>
                <w:rFonts w:ascii="仿宋" w:eastAsia="仿宋" w:hAnsi="仿宋" w:hint="eastAsia"/>
                <w:sz w:val="21"/>
                <w:szCs w:val="21"/>
              </w:rPr>
              <w:t>本项目竞争性谈判文件中未载明“允许采购进口产品”的产品，拒绝进口产品参与竞争，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不正当竞争预防措施</w:t>
            </w:r>
          </w:p>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F42E28" w:rsidRDefault="001E5C03">
            <w:pPr>
              <w:pStyle w:val="af6"/>
              <w:ind w:firstLineChars="100" w:firstLine="210"/>
              <w:jc w:val="both"/>
              <w:rPr>
                <w:rFonts w:ascii="仿宋" w:eastAsia="仿宋" w:hAnsi="仿宋"/>
                <w:sz w:val="21"/>
                <w:szCs w:val="21"/>
                <w:lang w:val="zh-CN"/>
              </w:rPr>
            </w:pPr>
            <w:bookmarkStart w:id="16" w:name="PO_默认文件内容_111"/>
            <w:r>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F42E28" w:rsidRDefault="00F42E28">
            <w:pPr>
              <w:pStyle w:val="af6"/>
              <w:ind w:right="230"/>
              <w:jc w:val="center"/>
              <w:rPr>
                <w:rFonts w:ascii="仿宋" w:eastAsia="仿宋" w:hAnsi="仿宋" w:cs="Courier New"/>
                <w:sz w:val="21"/>
                <w:szCs w:val="21"/>
                <w:lang w:val="zh-CN"/>
              </w:rPr>
            </w:pP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（监狱企业、残疾人福利单位视同小微企业）价格扣除</w:t>
            </w:r>
          </w:p>
          <w:p w:rsidR="00F42E28" w:rsidRDefault="00F42E28">
            <w:pPr>
              <w:pStyle w:val="af6"/>
              <w:ind w:left="38"/>
              <w:jc w:val="center"/>
              <w:rPr>
                <w:rFonts w:ascii="仿宋" w:eastAsia="仿宋" w:hAnsi="仿宋"/>
                <w:sz w:val="21"/>
                <w:szCs w:val="21"/>
                <w:lang w:val="zh-CN"/>
              </w:rPr>
            </w:pPr>
          </w:p>
          <w:p w:rsidR="00F42E28" w:rsidRDefault="00F42E28">
            <w:pPr>
              <w:pStyle w:val="af6"/>
              <w:ind w:left="38"/>
              <w:jc w:val="center"/>
              <w:rPr>
                <w:rFonts w:ascii="仿宋" w:eastAsia="仿宋" w:hAnsi="仿宋"/>
                <w:sz w:val="21"/>
                <w:szCs w:val="21"/>
                <w:lang w:val="zh-CN"/>
              </w:rPr>
            </w:pPr>
          </w:p>
        </w:tc>
        <w:tc>
          <w:tcPr>
            <w:tcW w:w="6084" w:type="dxa"/>
          </w:tcPr>
          <w:p w:rsidR="00F42E28" w:rsidRDefault="001E5C03">
            <w:pPr>
              <w:spacing w:line="320" w:lineRule="exact"/>
              <w:ind w:leftChars="50" w:left="105" w:rightChars="50" w:right="105" w:firstLineChars="100" w:firstLine="210"/>
              <w:rPr>
                <w:rFonts w:ascii="仿宋" w:eastAsia="仿宋" w:hAnsi="仿宋"/>
                <w:szCs w:val="21"/>
              </w:rPr>
            </w:pPr>
            <w:bookmarkStart w:id="17" w:name="PO_默认文件内容_13"/>
            <w:r>
              <w:rPr>
                <w:rFonts w:ascii="仿宋" w:eastAsia="仿宋" w:hAnsi="仿宋" w:hint="eastAsia"/>
                <w:szCs w:val="21"/>
              </w:rPr>
              <w:t>一、小微企业（监狱企业、残疾人福利单位视同小微企业）价格扣除</w:t>
            </w:r>
          </w:p>
          <w:p w:rsidR="00F42E28" w:rsidRDefault="001E5C0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F42E28" w:rsidRDefault="001E5C0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F42E28" w:rsidRDefault="001E5C03">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F42E28" w:rsidRDefault="001E5C03">
            <w:pPr>
              <w:widowControl/>
              <w:spacing w:after="120"/>
              <w:jc w:val="left"/>
              <w:rPr>
                <w:rFonts w:ascii="仿宋" w:eastAsia="仿宋" w:hAnsi="仿宋"/>
                <w:kern w:val="0"/>
                <w:szCs w:val="21"/>
                <w:highlight w:val="yellow"/>
              </w:rPr>
            </w:pPr>
            <w:r>
              <w:rPr>
                <w:rFonts w:ascii="仿宋" w:eastAsia="仿宋" w:hAnsi="仿宋" w:hint="eastAsia"/>
                <w:kern w:val="0"/>
                <w:szCs w:val="21"/>
              </w:rPr>
              <w:t>联合体各方均为小型、微型企业的，联合体视同为小型、微型企业享受规定的扶持政策。组成联合体或者接受分包的小微企业与联合体内其他企业、分包企业之间存在直接控股、管理关系的，不享受价格扣除优惠政策。</w:t>
            </w:r>
          </w:p>
          <w:p w:rsidR="00F42E28" w:rsidRDefault="001E5C03">
            <w:pPr>
              <w:widowControl/>
              <w:spacing w:after="120"/>
              <w:jc w:val="left"/>
              <w:rPr>
                <w:rFonts w:ascii="仿宋" w:eastAsia="仿宋" w:hAnsi="仿宋"/>
                <w:kern w:val="0"/>
                <w:szCs w:val="21"/>
              </w:rPr>
            </w:pPr>
            <w:r>
              <w:rPr>
                <w:rFonts w:ascii="仿宋" w:eastAsia="仿宋" w:hAnsi="仿宋" w:hint="eastAsia"/>
                <w:kern w:val="0"/>
                <w:szCs w:val="21"/>
              </w:rPr>
              <w:lastRenderedPageBreak/>
              <w:t>4、参加政府采购活动的残疾人福利性单位应当提供《残疾人福利性单位声明函》原件，未提供的，视为放弃享受小微企业价格扣除优惠政策。</w:t>
            </w:r>
          </w:p>
          <w:p w:rsidR="00F42E28" w:rsidRDefault="001E5C0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F42E28" w:rsidRDefault="001E5C0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7"/>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节能、环保及无线局域网产品政府采购政策</w:t>
            </w:r>
          </w:p>
        </w:tc>
        <w:tc>
          <w:tcPr>
            <w:tcW w:w="6084" w:type="dxa"/>
            <w:vAlign w:val="center"/>
          </w:tcPr>
          <w:p w:rsidR="00F42E28" w:rsidRDefault="001E5C03">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一</w:t>
            </w:r>
            <w:r>
              <w:rPr>
                <w:rFonts w:ascii="仿宋" w:eastAsia="仿宋" w:hAnsi="仿宋"/>
                <w:b/>
                <w:kern w:val="0"/>
                <w:szCs w:val="21"/>
              </w:rPr>
              <w:t>、</w:t>
            </w:r>
            <w:r>
              <w:rPr>
                <w:rFonts w:ascii="仿宋" w:eastAsia="仿宋" w:hAnsi="仿宋" w:hint="eastAsia"/>
                <w:b/>
                <w:kern w:val="0"/>
                <w:szCs w:val="21"/>
              </w:rPr>
              <w:t>节能、</w:t>
            </w:r>
            <w:r>
              <w:rPr>
                <w:rFonts w:ascii="仿宋" w:eastAsia="仿宋" w:hAnsi="仿宋"/>
                <w:b/>
                <w:kern w:val="0"/>
                <w:szCs w:val="21"/>
              </w:rPr>
              <w:t>环保产品政府采购政策：</w:t>
            </w:r>
          </w:p>
          <w:p w:rsidR="00F42E28" w:rsidRDefault="001E5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42E28" w:rsidRDefault="001E5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本项目采购的产品属于品目清单强制采购范围的，供应商应按上述要求提供产品认证证书复印件并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，否则响应无效。</w:t>
            </w:r>
            <w:r>
              <w:rPr>
                <w:rFonts w:ascii="仿宋" w:eastAsia="仿宋" w:hAnsi="仿宋" w:hint="eastAsia"/>
                <w:b/>
                <w:szCs w:val="21"/>
              </w:rPr>
              <w:t>（实质性要求）</w:t>
            </w:r>
          </w:p>
          <w:p w:rsidR="00F42E28" w:rsidRDefault="001E5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本项目采购的产品属于品目清单优先采购范围的，</w:t>
            </w:r>
            <w:r>
              <w:rPr>
                <w:rFonts w:ascii="仿宋" w:eastAsia="仿宋" w:hAnsi="仿宋"/>
                <w:szCs w:val="21"/>
                <w:lang w:val="zh-CN"/>
              </w:rPr>
              <w:t>当供应商的评审价相同时，优先采购其响应产品属于</w:t>
            </w:r>
            <w:r>
              <w:rPr>
                <w:rFonts w:ascii="仿宋" w:eastAsia="仿宋" w:hAnsi="仿宋" w:hint="eastAsia"/>
                <w:kern w:val="0"/>
                <w:szCs w:val="21"/>
              </w:rPr>
              <w:t>品目清单内的产品</w:t>
            </w:r>
            <w:r>
              <w:rPr>
                <w:rFonts w:ascii="仿宋" w:eastAsia="仿宋" w:hAnsi="仿宋" w:hint="eastAsia"/>
                <w:szCs w:val="21"/>
                <w:lang w:val="zh-CN"/>
              </w:rPr>
              <w:t>，供应商在响应文件中按</w:t>
            </w:r>
            <w:r>
              <w:rPr>
                <w:rFonts w:ascii="仿宋" w:eastAsia="仿宋" w:hAnsi="仿宋"/>
                <w:szCs w:val="21"/>
                <w:lang w:val="zh-CN"/>
              </w:rPr>
              <w:t>上述要求</w:t>
            </w:r>
            <w:r>
              <w:rPr>
                <w:rFonts w:ascii="仿宋" w:eastAsia="仿宋" w:hAnsi="仿宋" w:hint="eastAsia"/>
                <w:szCs w:val="21"/>
                <w:lang w:val="zh-CN"/>
              </w:rPr>
              <w:t>提供产品</w:t>
            </w:r>
            <w:r>
              <w:rPr>
                <w:rFonts w:ascii="仿宋" w:eastAsia="仿宋" w:hAnsi="仿宋" w:hint="eastAsia"/>
                <w:kern w:val="0"/>
                <w:szCs w:val="21"/>
              </w:rPr>
              <w:t>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w:t>
            </w:r>
          </w:p>
          <w:p w:rsidR="00F42E28" w:rsidRDefault="001E5C03">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F42E28" w:rsidRDefault="001E5C03">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二</w:t>
            </w:r>
            <w:r>
              <w:rPr>
                <w:rFonts w:ascii="仿宋" w:eastAsia="仿宋" w:hAnsi="仿宋"/>
                <w:b/>
                <w:kern w:val="0"/>
                <w:szCs w:val="21"/>
              </w:rPr>
              <w:t>、</w:t>
            </w:r>
            <w:r>
              <w:rPr>
                <w:rFonts w:ascii="仿宋" w:eastAsia="仿宋" w:hAnsi="仿宋" w:hint="eastAsia"/>
                <w:b/>
                <w:kern w:val="0"/>
                <w:szCs w:val="21"/>
              </w:rPr>
              <w:t>无线局域网产品政府采购政策：</w:t>
            </w:r>
          </w:p>
          <w:p w:rsidR="00F42E28" w:rsidRDefault="001E5C03">
            <w:pPr>
              <w:spacing w:line="340" w:lineRule="exact"/>
              <w:ind w:leftChars="50" w:left="105" w:rightChars="50" w:right="105"/>
              <w:rPr>
                <w:rFonts w:ascii="仿宋" w:eastAsia="仿宋" w:hAnsi="仿宋"/>
                <w:szCs w:val="21"/>
                <w:lang w:val="zh-CN"/>
              </w:rPr>
            </w:pPr>
            <w:r>
              <w:rPr>
                <w:rFonts w:ascii="仿宋" w:eastAsia="仿宋" w:hAnsi="仿宋" w:hint="eastAsia"/>
                <w:szCs w:val="21"/>
                <w:lang w:val="zh-CN"/>
              </w:rPr>
              <w:t>本项目采购的产品属于中国</w:t>
            </w:r>
            <w:r>
              <w:rPr>
                <w:rFonts w:ascii="仿宋" w:eastAsia="仿宋" w:hAnsi="仿宋"/>
                <w:szCs w:val="21"/>
                <w:lang w:val="zh-CN"/>
              </w:rPr>
              <w:t>政府采购网公布的</w:t>
            </w:r>
            <w:r>
              <w:rPr>
                <w:rFonts w:ascii="仿宋" w:eastAsia="仿宋" w:hAnsi="仿宋" w:hint="eastAsia"/>
                <w:szCs w:val="21"/>
                <w:lang w:val="zh-CN"/>
              </w:rPr>
              <w:t>《无线局域网认证产品政府采购清单》的，</w:t>
            </w:r>
            <w:r>
              <w:rPr>
                <w:rFonts w:ascii="仿宋" w:eastAsia="仿宋" w:hAnsi="仿宋"/>
                <w:szCs w:val="21"/>
                <w:lang w:val="zh-CN"/>
              </w:rPr>
              <w:t>当供应商的评审价相同时，优先采购其响应产品属于</w:t>
            </w:r>
            <w:r>
              <w:rPr>
                <w:rFonts w:ascii="仿宋" w:eastAsia="仿宋" w:hAnsi="仿宋" w:hint="eastAsia"/>
                <w:szCs w:val="21"/>
                <w:lang w:val="zh-CN"/>
              </w:rPr>
              <w:t>《无线局域网认证产品政府采购清单》内的产品，供应商在响应文件中提供该产品政府采购清单对应页并加盖供应商单位公章（鲜章）。</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谈判情况公告</w:t>
            </w:r>
          </w:p>
        </w:tc>
        <w:tc>
          <w:tcPr>
            <w:tcW w:w="6084" w:type="dxa"/>
            <w:vAlign w:val="center"/>
          </w:tcPr>
          <w:p w:rsidR="00F42E28" w:rsidRDefault="001E5C03">
            <w:pPr>
              <w:pStyle w:val="af6"/>
              <w:ind w:firstLineChars="100" w:firstLine="210"/>
              <w:jc w:val="both"/>
              <w:rPr>
                <w:rFonts w:ascii="仿宋" w:eastAsia="仿宋" w:hAnsi="仿宋"/>
                <w:sz w:val="21"/>
                <w:szCs w:val="21"/>
                <w:lang w:val="zh-CN"/>
              </w:rPr>
            </w:pPr>
            <w:bookmarkStart w:id="18" w:name="PO_默认文件内容_16"/>
            <w:r>
              <w:rPr>
                <w:rFonts w:ascii="仿宋" w:eastAsia="仿宋" w:hAnsi="仿宋" w:hint="eastAsia"/>
                <w:sz w:val="21"/>
                <w:szCs w:val="21"/>
                <w:lang w:val="zh-CN"/>
              </w:rPr>
              <w:t>供应商资格审查情况、谈判情况、报价情况、谈判结果等在四川政府采购网上采购结果公告栏中予以公告。</w:t>
            </w:r>
            <w:bookmarkEnd w:id="18"/>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谈判保证金</w:t>
            </w:r>
          </w:p>
        </w:tc>
        <w:tc>
          <w:tcPr>
            <w:tcW w:w="6084" w:type="dxa"/>
            <w:vAlign w:val="center"/>
          </w:tcPr>
          <w:p w:rsidR="00F42E28" w:rsidRDefault="001E5C03" w:rsidP="001E5C03">
            <w:pPr>
              <w:pStyle w:val="af6"/>
              <w:jc w:val="both"/>
              <w:rPr>
                <w:rFonts w:ascii="仿宋" w:eastAsia="仿宋" w:hAnsi="仿宋"/>
                <w:b/>
                <w:sz w:val="21"/>
                <w:szCs w:val="21"/>
                <w:lang w:val="zh-CN"/>
              </w:rPr>
            </w:pPr>
            <w:r>
              <w:rPr>
                <w:rFonts w:ascii="仿宋" w:eastAsia="仿宋" w:hAnsi="仿宋" w:hint="eastAsia"/>
                <w:bCs/>
                <w:sz w:val="21"/>
                <w:szCs w:val="21"/>
                <w:lang w:val="zh-CN"/>
              </w:rPr>
              <w:t>本项目不收取谈判保证金。</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F42E28" w:rsidRDefault="001E5C03">
            <w:pPr>
              <w:pStyle w:val="af6"/>
              <w:jc w:val="both"/>
              <w:rPr>
                <w:rFonts w:ascii="仿宋" w:eastAsia="仿宋" w:hAnsi="仿宋"/>
                <w:sz w:val="21"/>
                <w:szCs w:val="21"/>
                <w:lang w:val="zh-CN"/>
              </w:rPr>
            </w:pPr>
            <w:r>
              <w:rPr>
                <w:rFonts w:ascii="仿宋" w:eastAsia="仿宋" w:hAnsi="仿宋" w:hint="eastAsia"/>
                <w:sz w:val="21"/>
                <w:szCs w:val="21"/>
                <w:lang w:val="zh-CN"/>
              </w:rPr>
              <w:t>金    额：政府采购合同金额的</w:t>
            </w:r>
            <w:r>
              <w:rPr>
                <w:rFonts w:ascii="仿宋" w:eastAsia="仿宋" w:hAnsi="仿宋" w:hint="eastAsia"/>
                <w:sz w:val="21"/>
                <w:szCs w:val="21"/>
              </w:rPr>
              <w:t>5</w:t>
            </w:r>
            <w:r>
              <w:rPr>
                <w:rFonts w:ascii="仿宋" w:eastAsia="仿宋" w:hAnsi="仿宋" w:hint="eastAsia"/>
                <w:sz w:val="21"/>
                <w:szCs w:val="21"/>
                <w:lang w:val="zh-CN"/>
              </w:rPr>
              <w:t>%。</w:t>
            </w:r>
          </w:p>
          <w:p w:rsidR="00F42E28" w:rsidRDefault="001E5C03">
            <w:pPr>
              <w:pStyle w:val="af6"/>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t>收款单位：成都市第七人民医院</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lastRenderedPageBreak/>
              <w:t>开 户 行：中国建设银行股份有限公司成都第一支行</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t>银行账号：51001416108059337217</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t>履约保证金退还时间：全部货物最终验收合格并取得采购人出具纸质版验收合格报告后，</w:t>
            </w:r>
            <w:r>
              <w:rPr>
                <w:rFonts w:ascii="仿宋" w:eastAsia="仿宋" w:hAnsi="仿宋" w:hint="eastAsia"/>
                <w:sz w:val="21"/>
                <w:szCs w:val="21"/>
              </w:rPr>
              <w:t>采购</w:t>
            </w:r>
            <w:r>
              <w:rPr>
                <w:rFonts w:ascii="仿宋" w:eastAsia="仿宋" w:hAnsi="仿宋" w:hint="eastAsia"/>
                <w:sz w:val="21"/>
                <w:szCs w:val="21"/>
                <w:lang w:val="zh-CN"/>
              </w:rPr>
              <w:t>人在</w:t>
            </w:r>
            <w:r>
              <w:rPr>
                <w:rFonts w:ascii="仿宋" w:eastAsia="仿宋" w:hAnsi="仿宋" w:hint="eastAsia"/>
                <w:sz w:val="21"/>
                <w:szCs w:val="21"/>
              </w:rPr>
              <w:t>10</w:t>
            </w:r>
            <w:r>
              <w:rPr>
                <w:rFonts w:ascii="仿宋" w:eastAsia="仿宋" w:hAnsi="仿宋" w:hint="eastAsia"/>
                <w:sz w:val="21"/>
                <w:szCs w:val="21"/>
                <w:lang w:val="zh-CN"/>
              </w:rPr>
              <w:t>日内无息全额退还履约保证金。</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t>履约保证金不予退还情形：未按约履行合同、产品有重大问题等。</w:t>
            </w:r>
          </w:p>
          <w:p w:rsidR="00F42E28" w:rsidRDefault="001E5C03">
            <w:pPr>
              <w:pStyle w:val="af6"/>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F42E28">
        <w:trPr>
          <w:trHeight w:val="712"/>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10</w:t>
            </w:r>
          </w:p>
        </w:tc>
        <w:tc>
          <w:tcPr>
            <w:tcW w:w="2409" w:type="dxa"/>
            <w:vAlign w:val="center"/>
          </w:tcPr>
          <w:p w:rsidR="00F42E28" w:rsidRDefault="001E5C03">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F42E28" w:rsidRDefault="001E5C03">
            <w:pPr>
              <w:pStyle w:val="af6"/>
              <w:ind w:left="38"/>
              <w:jc w:val="center"/>
              <w:rPr>
                <w:rFonts w:ascii="仿宋" w:eastAsia="仿宋" w:hAnsi="仿宋"/>
                <w:b/>
                <w:bCs/>
                <w:sz w:val="21"/>
                <w:szCs w:val="21"/>
              </w:rPr>
            </w:pPr>
            <w:r>
              <w:rPr>
                <w:rFonts w:ascii="仿宋" w:eastAsia="仿宋" w:hAnsi="仿宋" w:hint="eastAsia"/>
                <w:sz w:val="21"/>
                <w:szCs w:val="21"/>
                <w:lang w:val="zh-CN"/>
              </w:rPr>
              <w:t>（实质性要求）</w:t>
            </w:r>
          </w:p>
        </w:tc>
        <w:tc>
          <w:tcPr>
            <w:tcW w:w="6084" w:type="dxa"/>
            <w:vAlign w:val="center"/>
          </w:tcPr>
          <w:p w:rsidR="00F42E28" w:rsidRDefault="001E5C03">
            <w:pPr>
              <w:pStyle w:val="af6"/>
              <w:ind w:firstLineChars="100" w:firstLine="210"/>
              <w:jc w:val="both"/>
              <w:rPr>
                <w:rFonts w:ascii="仿宋" w:eastAsia="仿宋" w:hAnsi="仿宋"/>
                <w:b/>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F42E28">
        <w:trPr>
          <w:trHeight w:val="712"/>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F42E28" w:rsidRDefault="001E5C03">
            <w:pPr>
              <w:pStyle w:val="af6"/>
              <w:ind w:left="38"/>
              <w:jc w:val="center"/>
              <w:rPr>
                <w:rFonts w:ascii="仿宋" w:eastAsia="仿宋" w:hAnsi="仿宋"/>
                <w:b/>
                <w:sz w:val="21"/>
                <w:szCs w:val="21"/>
                <w:lang w:val="zh-CN"/>
              </w:rPr>
            </w:pPr>
            <w:r>
              <w:rPr>
                <w:rFonts w:ascii="仿宋" w:eastAsia="仿宋" w:hAnsi="仿宋" w:hint="eastAsia"/>
                <w:b/>
                <w:bCs/>
                <w:sz w:val="21"/>
                <w:szCs w:val="21"/>
              </w:rPr>
              <w:t>谈判</w:t>
            </w:r>
            <w:r>
              <w:rPr>
                <w:rFonts w:ascii="仿宋" w:eastAsia="仿宋" w:hAnsi="仿宋" w:hint="eastAsia"/>
                <w:b/>
                <w:sz w:val="21"/>
                <w:szCs w:val="21"/>
                <w:lang w:val="zh-CN"/>
              </w:rPr>
              <w:t>文件咨询</w:t>
            </w:r>
          </w:p>
        </w:tc>
        <w:tc>
          <w:tcPr>
            <w:tcW w:w="6084" w:type="dxa"/>
            <w:vAlign w:val="center"/>
          </w:tcPr>
          <w:p w:rsidR="00F42E28" w:rsidRDefault="001E5C03">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Pr>
                <w:rFonts w:ascii="仿宋" w:eastAsia="仿宋" w:hAnsi="仿宋" w:hint="eastAsia"/>
                <w:sz w:val="21"/>
                <w:szCs w:val="21"/>
                <w:lang w:val="zh-CN"/>
              </w:rPr>
              <w:t>陈先生</w:t>
            </w:r>
          </w:p>
          <w:p w:rsidR="00F42E28" w:rsidRDefault="001E5C03">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联系电话：</w:t>
            </w:r>
            <w:r>
              <w:rPr>
                <w:rFonts w:ascii="仿宋" w:eastAsia="仿宋" w:hAnsi="仿宋"/>
                <w:sz w:val="21"/>
                <w:szCs w:val="21"/>
                <w:lang w:val="zh-CN"/>
              </w:rPr>
              <w:t>18980475510</w:t>
            </w:r>
          </w:p>
        </w:tc>
      </w:tr>
      <w:tr w:rsidR="00F42E28">
        <w:trPr>
          <w:trHeight w:val="548"/>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F42E28" w:rsidRDefault="001E5C03">
            <w:pPr>
              <w:pStyle w:val="af6"/>
              <w:ind w:left="38"/>
              <w:jc w:val="center"/>
              <w:rPr>
                <w:rFonts w:ascii="仿宋" w:eastAsia="仿宋" w:hAnsi="仿宋" w:cs="Courier New"/>
                <w:b/>
                <w:sz w:val="21"/>
                <w:szCs w:val="21"/>
                <w:lang w:val="zh-CN"/>
              </w:rPr>
            </w:pPr>
            <w:r>
              <w:rPr>
                <w:rFonts w:ascii="仿宋" w:eastAsia="仿宋" w:hAnsi="仿宋" w:cs="Courier New" w:hint="eastAsia"/>
                <w:b/>
                <w:sz w:val="21"/>
                <w:szCs w:val="21"/>
                <w:lang w:val="zh-CN"/>
              </w:rPr>
              <w:t>谈判过程、结果工作咨询</w:t>
            </w:r>
          </w:p>
        </w:tc>
        <w:tc>
          <w:tcPr>
            <w:tcW w:w="6084" w:type="dxa"/>
            <w:vAlign w:val="center"/>
          </w:tcPr>
          <w:p w:rsidR="00F42E28" w:rsidRDefault="001E5C03">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联系人：</w:t>
            </w:r>
            <w:r>
              <w:rPr>
                <w:rFonts w:ascii="仿宋" w:eastAsia="仿宋" w:hAnsi="仿宋" w:hint="eastAsia"/>
                <w:sz w:val="21"/>
                <w:szCs w:val="21"/>
                <w:lang w:val="zh-CN"/>
              </w:rPr>
              <w:t>陈先生</w:t>
            </w:r>
          </w:p>
          <w:p w:rsidR="00F42E28" w:rsidRDefault="001E5C03">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联系电话：</w:t>
            </w:r>
            <w:r>
              <w:rPr>
                <w:rFonts w:ascii="仿宋" w:eastAsia="仿宋" w:hAnsi="仿宋"/>
                <w:sz w:val="21"/>
                <w:szCs w:val="21"/>
                <w:lang w:val="zh-CN"/>
              </w:rPr>
              <w:t>18980475510</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F42E28" w:rsidRDefault="001E5C03">
            <w:pPr>
              <w:pStyle w:val="af6"/>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F42E28" w:rsidRDefault="001E5C03">
            <w:pPr>
              <w:pStyle w:val="af6"/>
              <w:ind w:firstLineChars="100" w:firstLine="210"/>
              <w:rPr>
                <w:rFonts w:ascii="仿宋" w:eastAsia="仿宋" w:hAnsi="仿宋"/>
                <w:kern w:val="2"/>
                <w:sz w:val="21"/>
                <w:szCs w:val="21"/>
                <w:lang w:val="zh-CN"/>
              </w:rPr>
            </w:pPr>
            <w:bookmarkStart w:id="19" w:name="PO_默认文件内容_19"/>
            <w:r>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F42E28" w:rsidRDefault="001E5C03">
            <w:pPr>
              <w:pStyle w:val="af6"/>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成交通知书领取：财务部 028-87797107转</w:t>
            </w:r>
            <w:r>
              <w:rPr>
                <w:rFonts w:ascii="仿宋" w:eastAsia="仿宋" w:hAnsi="仿宋"/>
                <w:kern w:val="2"/>
                <w:sz w:val="21"/>
                <w:szCs w:val="21"/>
                <w:lang w:val="zh-CN"/>
              </w:rPr>
              <w:t>1</w:t>
            </w:r>
          </w:p>
          <w:p w:rsidR="00F42E28" w:rsidRDefault="001E5C03">
            <w:pPr>
              <w:pStyle w:val="af6"/>
              <w:ind w:firstLineChars="100" w:firstLine="210"/>
              <w:jc w:val="both"/>
              <w:rPr>
                <w:rFonts w:ascii="仿宋" w:eastAsia="仿宋" w:hAnsi="仿宋"/>
                <w:sz w:val="21"/>
                <w:szCs w:val="21"/>
                <w:lang w:val="zh-CN"/>
              </w:rPr>
            </w:pPr>
            <w:r>
              <w:rPr>
                <w:rFonts w:ascii="仿宋" w:eastAsia="仿宋" w:hAnsi="仿宋" w:hint="eastAsia"/>
                <w:kern w:val="2"/>
                <w:sz w:val="21"/>
                <w:szCs w:val="21"/>
                <w:lang w:val="zh-CN"/>
              </w:rPr>
              <w:t>地址：中国（四川）自由贸易试验区成都市高新区天府四街66号2栋22层1号。</w:t>
            </w:r>
            <w:bookmarkEnd w:id="19"/>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F42E28" w:rsidRDefault="001E5C03">
            <w:pPr>
              <w:pStyle w:val="af6"/>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F42E28" w:rsidRDefault="001E5C03">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F42E28" w:rsidRDefault="001E5C03">
            <w:pPr>
              <w:ind w:firstLineChars="100" w:firstLine="210"/>
              <w:rPr>
                <w:rFonts w:ascii="仿宋" w:eastAsia="仿宋" w:hAnsi="仿宋"/>
                <w:szCs w:val="21"/>
                <w:lang w:val="zh-CN"/>
              </w:rPr>
            </w:pPr>
            <w:r>
              <w:rPr>
                <w:rFonts w:ascii="仿宋" w:eastAsia="仿宋" w:hAnsi="仿宋" w:hint="eastAsia"/>
                <w:szCs w:val="21"/>
                <w:lang w:val="zh-CN"/>
              </w:rPr>
              <w:t>项目问题询问：</w:t>
            </w:r>
          </w:p>
          <w:p w:rsidR="00F42E28" w:rsidRDefault="001E5C03">
            <w:pPr>
              <w:ind w:firstLineChars="100" w:firstLine="210"/>
              <w:rPr>
                <w:rFonts w:ascii="仿宋" w:eastAsia="仿宋" w:hAnsi="仿宋"/>
                <w:szCs w:val="21"/>
                <w:lang w:val="zh-CN"/>
              </w:rPr>
            </w:pPr>
            <w:r>
              <w:rPr>
                <w:rFonts w:ascii="仿宋" w:eastAsia="仿宋" w:hAnsi="仿宋" w:hint="eastAsia"/>
                <w:szCs w:val="21"/>
                <w:lang w:val="zh-CN"/>
              </w:rPr>
              <w:t>联系人：陈先生</w:t>
            </w:r>
          </w:p>
          <w:p w:rsidR="00F42E28" w:rsidRDefault="001E5C03">
            <w:pPr>
              <w:ind w:firstLineChars="100" w:firstLine="210"/>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18980475510</w:t>
            </w:r>
          </w:p>
          <w:p w:rsidR="00F42E28" w:rsidRDefault="001E5C03">
            <w:pPr>
              <w:ind w:firstLineChars="100" w:firstLine="210"/>
              <w:rPr>
                <w:rFonts w:ascii="仿宋" w:eastAsia="仿宋" w:hAnsi="仿宋"/>
                <w:szCs w:val="21"/>
                <w:lang w:val="zh-CN"/>
              </w:rPr>
            </w:pPr>
            <w:r>
              <w:rPr>
                <w:rFonts w:ascii="仿宋" w:eastAsia="仿宋" w:hAnsi="仿宋" w:hint="eastAsia"/>
                <w:szCs w:val="21"/>
                <w:lang w:val="zh-CN"/>
              </w:rPr>
              <w:t>服务质量投诉：企业发展部 028-87793117</w:t>
            </w:r>
          </w:p>
          <w:p w:rsidR="00F42E28" w:rsidRDefault="001E5C03">
            <w:pPr>
              <w:ind w:firstLineChars="100" w:firstLine="210"/>
              <w:rPr>
                <w:rFonts w:ascii="仿宋" w:eastAsia="仿宋" w:hAnsi="仿宋" w:cs="Courier New"/>
                <w:szCs w:val="21"/>
                <w:lang w:val="zh-CN"/>
              </w:rPr>
            </w:pPr>
            <w:r>
              <w:rPr>
                <w:rFonts w:ascii="仿宋" w:eastAsia="仿宋" w:hAnsi="仿宋" w:hint="eastAsia"/>
                <w:szCs w:val="21"/>
                <w:lang w:val="zh-CN"/>
              </w:rPr>
              <w:t>联系地址：中国（四川）自由贸易试验区成都市高新区天府四街66号2栋22层1号。</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F42E28" w:rsidRDefault="001E5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F42E28" w:rsidRDefault="001E5C03">
            <w:pPr>
              <w:ind w:firstLineChars="100" w:firstLine="210"/>
              <w:jc w:val="left"/>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F42E28" w:rsidRDefault="001E5C03">
            <w:pPr>
              <w:ind w:firstLineChars="100" w:firstLine="210"/>
              <w:jc w:val="left"/>
              <w:rPr>
                <w:rFonts w:ascii="仿宋" w:eastAsia="仿宋" w:hAnsi="仿宋"/>
                <w:szCs w:val="21"/>
                <w:lang w:val="zh-CN"/>
              </w:rPr>
            </w:pPr>
            <w:r>
              <w:rPr>
                <w:rFonts w:ascii="仿宋" w:eastAsia="仿宋" w:hAnsi="仿宋" w:hint="eastAsia"/>
                <w:szCs w:val="21"/>
                <w:lang w:val="zh-CN"/>
              </w:rPr>
              <w:t>联系方式：质量技术部 028-87797776转820/725。</w:t>
            </w:r>
          </w:p>
          <w:p w:rsidR="00F42E28" w:rsidRDefault="001E5C03">
            <w:pPr>
              <w:ind w:firstLineChars="100" w:firstLine="210"/>
              <w:jc w:val="left"/>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F42E28" w:rsidRDefault="001E5C03">
            <w:pPr>
              <w:ind w:firstLineChars="100" w:firstLine="210"/>
              <w:jc w:val="left"/>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F42E28" w:rsidRDefault="001E5C03">
            <w:pPr>
              <w:ind w:firstLineChars="100" w:firstLine="210"/>
              <w:jc w:val="left"/>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w:t>
            </w:r>
            <w:r>
              <w:rPr>
                <w:rFonts w:ascii="仿宋" w:eastAsia="仿宋" w:hAnsi="仿宋" w:hint="eastAsia"/>
                <w:szCs w:val="21"/>
                <w:lang w:val="zh-CN"/>
              </w:rPr>
              <w:lastRenderedPageBreak/>
              <w:t>一采购程序环节的质疑应在法定质疑期内一次性提出。</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16</w:t>
            </w:r>
          </w:p>
        </w:tc>
        <w:tc>
          <w:tcPr>
            <w:tcW w:w="2409" w:type="dxa"/>
            <w:vAlign w:val="center"/>
          </w:tcPr>
          <w:p w:rsidR="00F42E28" w:rsidRDefault="001E5C03">
            <w:pPr>
              <w:pStyle w:val="af6"/>
              <w:jc w:val="center"/>
              <w:rPr>
                <w:rFonts w:ascii="仿宋" w:eastAsia="仿宋" w:hAnsi="仿宋" w:cs="Courier New"/>
                <w:sz w:val="21"/>
                <w:szCs w:val="21"/>
                <w:lang w:val="zh-CN"/>
              </w:rPr>
            </w:pPr>
            <w:r>
              <w:rPr>
                <w:rFonts w:ascii="仿宋" w:eastAsia="仿宋" w:hAnsi="仿宋" w:cs="Times New Roman" w:hint="eastAsia"/>
                <w:kern w:val="2"/>
                <w:sz w:val="21"/>
                <w:szCs w:val="21"/>
              </w:rPr>
              <w:t>供应商投诉</w:t>
            </w:r>
          </w:p>
        </w:tc>
        <w:tc>
          <w:tcPr>
            <w:tcW w:w="6084" w:type="dxa"/>
          </w:tcPr>
          <w:p w:rsidR="00F42E28" w:rsidRDefault="001E5C03">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成都市财政局</w:t>
            </w:r>
            <w:r>
              <w:rPr>
                <w:rFonts w:ascii="仿宋" w:eastAsia="仿宋" w:hAnsi="仿宋" w:hint="eastAsia"/>
                <w:szCs w:val="21"/>
                <w:lang w:val="zh-CN"/>
              </w:rPr>
              <w:t>。</w:t>
            </w:r>
          </w:p>
          <w:p w:rsidR="00F42E28" w:rsidRDefault="001E5C03">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028-61882648</w:t>
            </w:r>
            <w:r>
              <w:rPr>
                <w:rFonts w:ascii="仿宋" w:eastAsia="仿宋" w:hAnsi="仿宋" w:hint="eastAsia"/>
                <w:szCs w:val="21"/>
              </w:rPr>
              <w:t>。</w:t>
            </w:r>
          </w:p>
          <w:p w:rsidR="00F42E28" w:rsidRDefault="001E5C03">
            <w:pPr>
              <w:spacing w:line="340" w:lineRule="exact"/>
              <w:ind w:rightChars="50" w:right="105"/>
              <w:jc w:val="left"/>
              <w:rPr>
                <w:rFonts w:ascii="仿宋" w:eastAsia="仿宋" w:hAnsi="仿宋" w:cs="Courier New"/>
                <w:szCs w:val="21"/>
                <w:lang w:val="zh-CN"/>
              </w:rPr>
            </w:pPr>
            <w:r>
              <w:rPr>
                <w:rFonts w:ascii="仿宋" w:eastAsia="仿宋" w:hAnsi="仿宋" w:hint="eastAsia"/>
                <w:szCs w:val="21"/>
              </w:rPr>
              <w:t>地址：</w:t>
            </w:r>
            <w:r>
              <w:rPr>
                <w:rFonts w:ascii="仿宋" w:eastAsia="仿宋" w:hAnsi="仿宋" w:cs="Courier New" w:hint="eastAsia"/>
                <w:szCs w:val="21"/>
                <w:lang w:val="zh-CN"/>
              </w:rPr>
              <w:t>成都市锦城大道366号</w:t>
            </w:r>
            <w:r>
              <w:rPr>
                <w:rFonts w:ascii="仿宋" w:eastAsia="仿宋" w:hAnsi="仿宋" w:hint="eastAsia"/>
                <w:szCs w:val="21"/>
              </w:rPr>
              <w:t>。</w:t>
            </w:r>
          </w:p>
        </w:tc>
      </w:tr>
      <w:tr w:rsidR="00F42E28">
        <w:trPr>
          <w:trHeight w:val="1083"/>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F42E28" w:rsidRDefault="001E5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F42E28" w:rsidRDefault="001E5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F42E28" w:rsidRDefault="001E5C03">
            <w:pPr>
              <w:pStyle w:val="af6"/>
              <w:ind w:leftChars="102" w:left="634" w:hangingChars="200" w:hanging="420"/>
              <w:jc w:val="both"/>
              <w:rPr>
                <w:rFonts w:ascii="仿宋" w:eastAsia="仿宋" w:hAnsi="仿宋" w:cs="Courier New"/>
                <w:sz w:val="21"/>
                <w:szCs w:val="21"/>
                <w:lang w:val="zh-CN"/>
              </w:rPr>
            </w:pPr>
            <w:bookmarkStart w:id="20" w:name="PO_默认文件内容_20"/>
            <w:r>
              <w:rPr>
                <w:rFonts w:ascii="仿宋" w:eastAsia="仿宋" w:hAnsi="仿宋" w:cs="Courier New" w:hint="eastAsia"/>
                <w:sz w:val="21"/>
                <w:szCs w:val="21"/>
                <w:lang w:val="zh-CN"/>
              </w:rPr>
              <w:t>政府采购合同签订之日起2个工作日内，政府采购合同将在四川</w:t>
            </w:r>
          </w:p>
          <w:p w:rsidR="00F42E28" w:rsidRDefault="001E5C03">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F42E28" w:rsidRDefault="001E5C03">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F42E28" w:rsidRDefault="001E5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F42E28" w:rsidRDefault="001E5C03">
            <w:pPr>
              <w:pStyle w:val="af6"/>
              <w:rPr>
                <w:rFonts w:ascii="仿宋" w:eastAsia="仿宋" w:hAnsi="仿宋" w:cs="Courier New"/>
                <w:sz w:val="21"/>
                <w:szCs w:val="21"/>
                <w:lang w:val="zh-CN"/>
              </w:rPr>
            </w:pPr>
            <w:r>
              <w:rPr>
                <w:rFonts w:ascii="仿宋" w:eastAsia="仿宋" w:hAnsi="仿宋" w:hint="eastAsia"/>
                <w:sz w:val="21"/>
                <w:szCs w:val="21"/>
                <w:lang w:val="zh-CN"/>
              </w:rPr>
              <w:t>依照成本加合理利润的原则,以成交金额作为计算基数,</w:t>
            </w:r>
            <w:r>
              <w:rPr>
                <w:rFonts w:hint="eastAsia"/>
              </w:rPr>
              <w:t xml:space="preserve"> </w:t>
            </w:r>
            <w:r>
              <w:rPr>
                <w:rFonts w:ascii="仿宋" w:eastAsia="仿宋" w:hAnsi="仿宋" w:hint="eastAsia"/>
                <w:sz w:val="21"/>
                <w:szCs w:val="21"/>
                <w:lang w:val="zh-CN"/>
              </w:rPr>
              <w:t>按下列收费标准下浮</w:t>
            </w:r>
            <w:r>
              <w:rPr>
                <w:rFonts w:ascii="仿宋" w:eastAsia="仿宋" w:hAnsi="仿宋" w:hint="eastAsia"/>
                <w:sz w:val="21"/>
                <w:szCs w:val="21"/>
              </w:rPr>
              <w:t>20%，不足5000元按照5000元</w:t>
            </w:r>
            <w:r>
              <w:rPr>
                <w:rFonts w:ascii="仿宋" w:eastAsia="仿宋" w:hAnsi="仿宋" w:hint="eastAsia"/>
                <w:sz w:val="21"/>
                <w:szCs w:val="21"/>
                <w:lang w:val="zh-CN"/>
              </w:rPr>
              <w:t>进行收取</w:t>
            </w:r>
            <w:r>
              <w:rPr>
                <w:rFonts w:ascii="仿宋" w:eastAsia="仿宋" w:hAnsi="仿宋" w:cs="Courier New" w:hint="eastAsia"/>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F42E2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服务类型</w:t>
                  </w:r>
                </w:p>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费率</w:t>
                  </w:r>
                </w:p>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工程类</w:t>
                  </w:r>
                </w:p>
              </w:tc>
            </w:tr>
            <w:tr w:rsidR="00F42E2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1.0%</w:t>
                  </w:r>
                </w:p>
              </w:tc>
            </w:tr>
            <w:tr w:rsidR="00F42E2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0.7%</w:t>
                  </w:r>
                </w:p>
              </w:tc>
            </w:tr>
            <w:tr w:rsidR="00F42E2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0.55%</w:t>
                  </w:r>
                </w:p>
              </w:tc>
            </w:tr>
            <w:tr w:rsidR="00F42E2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0.35%</w:t>
                  </w:r>
                </w:p>
              </w:tc>
            </w:tr>
            <w:tr w:rsidR="00F42E2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0.2%</w:t>
                  </w:r>
                </w:p>
              </w:tc>
            </w:tr>
            <w:tr w:rsidR="00F42E2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r>
            <w:tr w:rsidR="00F42E2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F42E28" w:rsidRDefault="001E5C03">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r>
          </w:tbl>
          <w:p w:rsidR="00F42E28" w:rsidRDefault="001E5C03">
            <w:pPr>
              <w:pStyle w:val="af6"/>
              <w:rPr>
                <w:rFonts w:ascii="仿宋" w:eastAsia="仿宋" w:hAnsi="仿宋"/>
                <w:sz w:val="21"/>
                <w:szCs w:val="21"/>
                <w:lang w:val="zh-CN"/>
              </w:rPr>
            </w:pPr>
            <w:r>
              <w:rPr>
                <w:rFonts w:ascii="仿宋" w:eastAsia="仿宋" w:hAnsi="仿宋" w:cs="Courier New" w:hint="eastAsia"/>
                <w:sz w:val="21"/>
                <w:szCs w:val="21"/>
                <w:lang w:val="zh-CN"/>
              </w:rPr>
              <w:t xml:space="preserve">注: </w:t>
            </w:r>
            <w:r>
              <w:rPr>
                <w:rFonts w:ascii="仿宋" w:eastAsia="仿宋" w:hAnsi="仿宋" w:hint="eastAsia"/>
                <w:sz w:val="21"/>
                <w:szCs w:val="21"/>
                <w:lang w:val="zh-CN"/>
              </w:rPr>
              <w:t>1、按本表费率计算的收费为采购代理服务全过程的收费基准价格。</w:t>
            </w:r>
          </w:p>
          <w:p w:rsidR="00F42E28" w:rsidRDefault="001E5C03">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采购代理服务收费按差额定率累进法计算。</w:t>
            </w:r>
          </w:p>
          <w:p w:rsidR="00F42E28" w:rsidRDefault="001E5C03">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成交供应商在领取成交通知书前向采购代理机构交纳成交服务费。</w:t>
            </w:r>
          </w:p>
          <w:p w:rsidR="00F42E28" w:rsidRDefault="001E5C03">
            <w:pPr>
              <w:widowControl/>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F42E28" w:rsidRDefault="001E5C03">
            <w:pPr>
              <w:widowControl/>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F42E28" w:rsidRDefault="001E5C03">
            <w:pPr>
              <w:widowControl/>
              <w:ind w:leftChars="200" w:left="420"/>
              <w:jc w:val="left"/>
              <w:rPr>
                <w:rFonts w:ascii="仿宋" w:eastAsia="仿宋" w:hAnsi="仿宋" w:cs="Courier New"/>
                <w:szCs w:val="21"/>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行：中国民生银行股份有限公司成都分行营业部（</w:t>
            </w:r>
            <w:r>
              <w:rPr>
                <w:rFonts w:ascii="仿宋" w:eastAsia="仿宋" w:hAnsi="仿宋" w:hint="eastAsia"/>
                <w:b/>
                <w:bCs/>
                <w:szCs w:val="21"/>
              </w:rPr>
              <w:t>3</w:t>
            </w:r>
            <w:r>
              <w:rPr>
                <w:rFonts w:ascii="仿宋" w:eastAsia="仿宋" w:hAnsi="仿宋" w:hint="eastAsia"/>
                <w:b/>
                <w:bCs/>
                <w:szCs w:val="21"/>
                <w:lang w:val="zh-CN"/>
              </w:rPr>
              <w:t>）银行账号：</w:t>
            </w:r>
            <w:r w:rsidRPr="001E5C03">
              <w:rPr>
                <w:rFonts w:ascii="仿宋" w:eastAsia="仿宋" w:hAnsi="仿宋"/>
                <w:b/>
                <w:bCs/>
                <w:szCs w:val="21"/>
                <w:lang w:val="zh-CN"/>
              </w:rPr>
              <w:t>9902001767225350</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F42E28" w:rsidRDefault="001E5C03">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w:t>
            </w:r>
            <w:r>
              <w:rPr>
                <w:rFonts w:ascii="仿宋" w:eastAsia="仿宋" w:hAnsi="仿宋" w:cs="Courier New"/>
                <w:sz w:val="21"/>
                <w:szCs w:val="21"/>
                <w:lang w:val="zh-CN"/>
              </w:rPr>
              <w:t>提醒</w:t>
            </w:r>
          </w:p>
        </w:tc>
        <w:tc>
          <w:tcPr>
            <w:tcW w:w="6084" w:type="dxa"/>
            <w:vAlign w:val="center"/>
          </w:tcPr>
          <w:p w:rsidR="00F42E28" w:rsidRDefault="001E5C03">
            <w:pPr>
              <w:pStyle w:val="af6"/>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rsidR="00F42E28" w:rsidRDefault="001E5C03">
            <w:pPr>
              <w:pStyle w:val="af6"/>
              <w:ind w:left="96"/>
              <w:jc w:val="center"/>
              <w:rPr>
                <w:rFonts w:ascii="仿宋" w:eastAsia="仿宋" w:hAnsi="仿宋" w:cs="Courier New"/>
                <w:b/>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（实质性要求）</w:t>
            </w:r>
          </w:p>
        </w:tc>
        <w:tc>
          <w:tcPr>
            <w:tcW w:w="6084" w:type="dxa"/>
            <w:vAlign w:val="center"/>
          </w:tcPr>
          <w:p w:rsidR="00F42E28" w:rsidRDefault="001E5C03">
            <w:pPr>
              <w:pStyle w:val="af6"/>
              <w:jc w:val="both"/>
              <w:rPr>
                <w:rFonts w:ascii="仿宋" w:eastAsia="仿宋" w:hAnsi="仿宋" w:cs="Courier New"/>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F42E28">
        <w:trPr>
          <w:trHeight w:val="20"/>
          <w:jc w:val="center"/>
        </w:trPr>
        <w:tc>
          <w:tcPr>
            <w:tcW w:w="1013" w:type="dxa"/>
            <w:vAlign w:val="center"/>
          </w:tcPr>
          <w:p w:rsidR="00F42E28" w:rsidRDefault="001E5C03">
            <w:pPr>
              <w:pStyle w:val="af6"/>
              <w:ind w:right="230"/>
              <w:jc w:val="center"/>
              <w:rPr>
                <w:rFonts w:ascii="仿宋" w:eastAsia="仿宋" w:hAnsi="仿宋" w:cs="Courier New"/>
                <w:sz w:val="21"/>
                <w:szCs w:val="21"/>
                <w:lang w:val="zh-CN"/>
              </w:rPr>
            </w:pPr>
            <w:r>
              <w:rPr>
                <w:rFonts w:ascii="仿宋" w:eastAsia="仿宋" w:hAnsi="仿宋" w:hint="eastAsia"/>
                <w:szCs w:val="21"/>
              </w:rPr>
              <w:t>21</w:t>
            </w:r>
          </w:p>
        </w:tc>
        <w:tc>
          <w:tcPr>
            <w:tcW w:w="2409" w:type="dxa"/>
            <w:vAlign w:val="center"/>
          </w:tcPr>
          <w:p w:rsidR="00F42E28" w:rsidRDefault="001E5C03">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现场考察或者答疑会时间、地点</w:t>
            </w:r>
          </w:p>
        </w:tc>
        <w:tc>
          <w:tcPr>
            <w:tcW w:w="6084" w:type="dxa"/>
            <w:vAlign w:val="center"/>
          </w:tcPr>
          <w:p w:rsidR="00F42E28" w:rsidRDefault="001E5C03">
            <w:pPr>
              <w:pStyle w:val="af6"/>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rsidR="00F42E28" w:rsidRDefault="00F42E28">
      <w:pPr>
        <w:spacing w:line="400" w:lineRule="exact"/>
        <w:ind w:firstLineChars="1200" w:firstLine="2520"/>
        <w:rPr>
          <w:rFonts w:ascii="仿宋" w:eastAsia="仿宋" w:hAnsi="仿宋"/>
        </w:rPr>
      </w:pPr>
    </w:p>
    <w:p w:rsidR="00F42E28" w:rsidRDefault="001E5C03">
      <w:pPr>
        <w:rPr>
          <w:rFonts w:ascii="仿宋" w:eastAsia="仿宋" w:hAnsi="仿宋"/>
          <w:sz w:val="32"/>
          <w:szCs w:val="32"/>
        </w:rPr>
      </w:pPr>
      <w:r>
        <w:rPr>
          <w:rFonts w:ascii="仿宋" w:eastAsia="仿宋" w:hAnsi="仿宋"/>
        </w:rPr>
        <w:br w:type="page"/>
      </w:r>
    </w:p>
    <w:p w:rsidR="00F42E28" w:rsidRDefault="001E5C03">
      <w:pPr>
        <w:pStyle w:val="2"/>
        <w:keepNext w:val="0"/>
        <w:keepLines w:val="0"/>
        <w:spacing w:before="0" w:after="0" w:line="400" w:lineRule="exact"/>
        <w:ind w:firstLineChars="1200" w:firstLine="3855"/>
        <w:rPr>
          <w:rFonts w:ascii="仿宋" w:eastAsia="仿宋" w:hAnsi="仿宋"/>
          <w:bCs w:val="0"/>
        </w:rPr>
      </w:pPr>
      <w:r>
        <w:rPr>
          <w:rFonts w:ascii="仿宋" w:eastAsia="仿宋" w:hAnsi="仿宋" w:hint="eastAsia"/>
          <w:bCs w:val="0"/>
        </w:rPr>
        <w:lastRenderedPageBreak/>
        <w:t>二、总  则</w:t>
      </w:r>
    </w:p>
    <w:p w:rsidR="00F42E28" w:rsidRDefault="00F42E28">
      <w:pPr>
        <w:rPr>
          <w:rFonts w:ascii="仿宋" w:eastAsia="仿宋" w:hAnsi="仿宋"/>
        </w:rPr>
      </w:pPr>
      <w:bookmarkStart w:id="21" w:name="_Toc183682342"/>
      <w:bookmarkStart w:id="22" w:name="_Toc217446034"/>
      <w:bookmarkStart w:id="23" w:name="_Toc183582205"/>
    </w:p>
    <w:p w:rsidR="00F42E28" w:rsidRDefault="00F42E28">
      <w:pPr>
        <w:ind w:firstLine="643"/>
        <w:rPr>
          <w:rFonts w:ascii="仿宋" w:eastAsia="仿宋" w:hAnsi="仿宋"/>
        </w:rPr>
      </w:pPr>
    </w:p>
    <w:p w:rsidR="00F42E28" w:rsidRDefault="001E5C03">
      <w:pPr>
        <w:pStyle w:val="3"/>
        <w:keepNext w:val="0"/>
        <w:keepLines w:val="0"/>
        <w:numPr>
          <w:ilvl w:val="0"/>
          <w:numId w:val="2"/>
        </w:numPr>
        <w:spacing w:before="0" w:after="0" w:line="400" w:lineRule="exact"/>
        <w:ind w:firstLineChars="200" w:firstLine="482"/>
        <w:rPr>
          <w:rFonts w:ascii="仿宋" w:eastAsia="仿宋" w:hAnsi="仿宋"/>
          <w:sz w:val="24"/>
        </w:rPr>
      </w:pPr>
      <w:bookmarkStart w:id="24" w:name="PO_默认文件内容_22"/>
      <w:bookmarkStart w:id="25" w:name="_Toc183682368"/>
      <w:bookmarkStart w:id="26" w:name="_Toc217446056"/>
      <w:bookmarkStart w:id="27" w:name="_Toc89075878"/>
      <w:bookmarkStart w:id="28" w:name="_Toc77400782"/>
      <w:bookmarkStart w:id="29" w:name="_Toc183582231"/>
      <w:bookmarkEnd w:id="21"/>
      <w:bookmarkEnd w:id="22"/>
      <w:bookmarkEnd w:id="23"/>
      <w:r>
        <w:rPr>
          <w:rFonts w:ascii="仿宋" w:eastAsia="仿宋" w:hAnsi="仿宋" w:hint="eastAsia"/>
          <w:sz w:val="24"/>
          <w:szCs w:val="24"/>
        </w:rPr>
        <w:t>适用范围</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本谈判文件仅适用于本次谈判采购项目。</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本谈判文件的解释权归采购人和采购代理机构所有。</w:t>
      </w:r>
      <w:bookmarkEnd w:id="24"/>
    </w:p>
    <w:p w:rsidR="00F42E28" w:rsidRDefault="00F42E28">
      <w:pPr>
        <w:spacing w:line="400" w:lineRule="exact"/>
        <w:rPr>
          <w:rFonts w:ascii="仿宋" w:eastAsia="仿宋" w:hAnsi="仿宋"/>
          <w:sz w:val="24"/>
        </w:rPr>
      </w:pPr>
      <w:bookmarkStart w:id="30" w:name="_Toc217446035"/>
      <w:bookmarkStart w:id="31" w:name="_Toc183682343"/>
      <w:bookmarkStart w:id="32" w:name="_Toc183582206"/>
    </w:p>
    <w:bookmarkEnd w:id="30"/>
    <w:bookmarkEnd w:id="31"/>
    <w:bookmarkEnd w:id="32"/>
    <w:p w:rsidR="00F42E28" w:rsidRDefault="001E5C03">
      <w:pPr>
        <w:pStyle w:val="3"/>
        <w:keepNext w:val="0"/>
        <w:keepLines w:val="0"/>
        <w:numPr>
          <w:ilvl w:val="0"/>
          <w:numId w:val="2"/>
        </w:numPr>
        <w:spacing w:before="0" w:after="0" w:line="400" w:lineRule="exact"/>
        <w:ind w:firstLineChars="200" w:firstLine="482"/>
        <w:rPr>
          <w:rFonts w:ascii="仿宋" w:eastAsia="仿宋" w:hAnsi="仿宋"/>
          <w:sz w:val="24"/>
        </w:rPr>
      </w:pPr>
      <w:r>
        <w:rPr>
          <w:rFonts w:ascii="仿宋" w:eastAsia="仿宋" w:hAnsi="仿宋" w:hint="eastAsia"/>
          <w:sz w:val="24"/>
        </w:rPr>
        <w:t>采购主体</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1本次谈判的采购人是</w:t>
      </w:r>
      <w:r>
        <w:rPr>
          <w:rFonts w:ascii="仿宋" w:eastAsia="仿宋" w:hAnsi="仿宋" w:hint="eastAsia"/>
          <w:sz w:val="24"/>
          <w:u w:val="single"/>
        </w:rPr>
        <w:t>成都市第七人民医院</w:t>
      </w:r>
      <w:r>
        <w:rPr>
          <w:rFonts w:ascii="仿宋" w:eastAsia="仿宋" w:hAnsi="仿宋" w:hint="eastAsia"/>
          <w:sz w:val="24"/>
        </w:rPr>
        <w:t xml:space="preserve"> 。</w:t>
      </w:r>
    </w:p>
    <w:p w:rsidR="00F42E28" w:rsidRDefault="001E5C03">
      <w:pPr>
        <w:tabs>
          <w:tab w:val="left" w:pos="7665"/>
        </w:tabs>
        <w:spacing w:line="400" w:lineRule="exact"/>
        <w:ind w:firstLineChars="200" w:firstLine="480"/>
        <w:rPr>
          <w:rFonts w:ascii="仿宋" w:eastAsia="仿宋" w:hAnsi="仿宋"/>
          <w:sz w:val="24"/>
        </w:rPr>
      </w:pPr>
      <w:bookmarkStart w:id="33"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2本次谈判的采购代理机构是四川国际招标有限责任公司。</w:t>
      </w:r>
    </w:p>
    <w:p w:rsidR="00F42E28" w:rsidRDefault="00F42E28">
      <w:pPr>
        <w:spacing w:line="400" w:lineRule="exact"/>
        <w:ind w:firstLineChars="200" w:firstLine="480"/>
        <w:rPr>
          <w:rFonts w:ascii="仿宋" w:eastAsia="仿宋" w:hAnsi="仿宋"/>
          <w:sz w:val="24"/>
        </w:rPr>
      </w:pPr>
    </w:p>
    <w:p w:rsidR="00F42E28" w:rsidRDefault="001E5C03">
      <w:pPr>
        <w:pStyle w:val="3"/>
        <w:keepNext w:val="0"/>
        <w:keepLines w:val="0"/>
        <w:spacing w:before="0" w:after="0" w:line="400" w:lineRule="exact"/>
        <w:ind w:firstLineChars="200" w:firstLine="482"/>
        <w:rPr>
          <w:rFonts w:ascii="仿宋" w:eastAsia="仿宋" w:hAnsi="仿宋"/>
          <w:sz w:val="24"/>
        </w:rPr>
      </w:pPr>
      <w:bookmarkStart w:id="34" w:name="_Toc217446036"/>
      <w:bookmarkStart w:id="35" w:name="_Toc183682344"/>
      <w:bookmarkStart w:id="36" w:name="_Toc183582207"/>
      <w:bookmarkStart w:id="37" w:name="_Toc217390843"/>
      <w:r>
        <w:rPr>
          <w:rFonts w:ascii="仿宋" w:eastAsia="仿宋" w:hAnsi="仿宋"/>
          <w:sz w:val="24"/>
        </w:rPr>
        <w:t>3.</w:t>
      </w:r>
      <w:r>
        <w:rPr>
          <w:rFonts w:ascii="仿宋" w:eastAsia="仿宋" w:hAnsi="仿宋" w:hint="eastAsia"/>
          <w:sz w:val="24"/>
        </w:rPr>
        <w:t>合格</w:t>
      </w:r>
      <w:bookmarkEnd w:id="34"/>
      <w:bookmarkEnd w:id="35"/>
      <w:bookmarkEnd w:id="36"/>
      <w:bookmarkEnd w:id="37"/>
      <w:r>
        <w:rPr>
          <w:rFonts w:ascii="仿宋" w:eastAsia="仿宋" w:hAnsi="仿宋" w:hint="eastAsia"/>
          <w:sz w:val="24"/>
        </w:rPr>
        <w:t>供应商</w:t>
      </w:r>
    </w:p>
    <w:p w:rsidR="00F42E28" w:rsidRDefault="001E5C03">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3.1 具备法律法规和本采购文件规定的资格条件；</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3.2 不属于禁止参加本项目采购活动的供应商；</w:t>
      </w:r>
    </w:p>
    <w:p w:rsidR="00F42E28" w:rsidRDefault="001E5C03">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F42E28" w:rsidRDefault="001E5C03">
      <w:pPr>
        <w:spacing w:line="400" w:lineRule="exact"/>
        <w:ind w:firstLineChars="200" w:firstLine="480"/>
        <w:rPr>
          <w:rFonts w:ascii="仿宋" w:eastAsia="仿宋" w:hAnsi="仿宋"/>
          <w:sz w:val="24"/>
        </w:rPr>
      </w:pPr>
      <w:r>
        <w:rPr>
          <w:rFonts w:ascii="仿宋" w:eastAsia="仿宋" w:hAnsi="仿宋" w:cs="宋体" w:hint="eastAsia"/>
          <w:sz w:val="24"/>
        </w:rPr>
        <w:t>由代理机构提供供应商获取采购文件情况的相关证明材料，供应商不用提供证明材料。</w:t>
      </w:r>
    </w:p>
    <w:p w:rsidR="00F42E28" w:rsidRDefault="00F42E28">
      <w:pPr>
        <w:tabs>
          <w:tab w:val="left" w:pos="7665"/>
        </w:tabs>
        <w:spacing w:line="400" w:lineRule="exact"/>
        <w:ind w:firstLineChars="200" w:firstLine="480"/>
        <w:rPr>
          <w:rFonts w:ascii="仿宋" w:eastAsia="仿宋" w:hAnsi="仿宋"/>
          <w:sz w:val="24"/>
        </w:rPr>
      </w:pPr>
    </w:p>
    <w:p w:rsidR="00F42E28" w:rsidRDefault="001E5C03">
      <w:pPr>
        <w:pStyle w:val="3"/>
        <w:keepNext w:val="0"/>
        <w:keepLines w:val="0"/>
        <w:spacing w:before="0" w:after="0" w:line="400" w:lineRule="exact"/>
        <w:ind w:firstLineChars="200" w:firstLine="482"/>
        <w:rPr>
          <w:rFonts w:ascii="仿宋" w:eastAsia="仿宋" w:hAnsi="仿宋"/>
          <w:sz w:val="24"/>
        </w:rPr>
      </w:pPr>
      <w:bookmarkStart w:id="38" w:name="_Toc183582208"/>
      <w:bookmarkStart w:id="39" w:name="_Toc183682345"/>
      <w:bookmarkStart w:id="40" w:name="_Toc217446037"/>
      <w:r>
        <w:rPr>
          <w:rFonts w:ascii="仿宋" w:eastAsia="仿宋" w:hAnsi="仿宋" w:hint="eastAsia"/>
          <w:sz w:val="24"/>
        </w:rPr>
        <w:t>4.谈判费用</w:t>
      </w:r>
      <w:bookmarkEnd w:id="38"/>
      <w:bookmarkEnd w:id="39"/>
      <w:bookmarkEnd w:id="40"/>
      <w:r>
        <w:rPr>
          <w:rFonts w:ascii="仿宋" w:eastAsia="仿宋" w:hAnsi="仿宋" w:hint="eastAsia"/>
          <w:sz w:val="24"/>
        </w:rPr>
        <w:t>（实质性要求）</w:t>
      </w:r>
    </w:p>
    <w:p w:rsidR="00F42E28" w:rsidRDefault="001E5C03">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供应商应自行承担参加谈判活动的全部费用。</w:t>
      </w:r>
    </w:p>
    <w:p w:rsidR="00F42E28" w:rsidRDefault="00F42E28">
      <w:pPr>
        <w:rPr>
          <w:rFonts w:ascii="仿宋" w:eastAsia="仿宋" w:hAnsi="仿宋"/>
        </w:rPr>
      </w:pPr>
    </w:p>
    <w:p w:rsidR="00F42E28" w:rsidRDefault="001E5C03">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充分、公平竞争保障措施（实质性要求）</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F42E28" w:rsidRDefault="001E5C03">
      <w:pPr>
        <w:pStyle w:val="33"/>
        <w:spacing w:line="400" w:lineRule="exact"/>
        <w:ind w:left="1" w:firstLineChars="200" w:firstLine="480"/>
        <w:rPr>
          <w:rFonts w:ascii="仿宋" w:eastAsia="仿宋" w:hAnsi="仿宋"/>
          <w:sz w:val="24"/>
        </w:rPr>
      </w:pPr>
      <w:r>
        <w:rPr>
          <w:rFonts w:ascii="仿宋" w:eastAsia="仿宋" w:hAnsi="仿宋" w:hint="eastAsia"/>
          <w:sz w:val="24"/>
        </w:rPr>
        <w:t>5.3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非单一产品采购项目中，多家供应商提供的部分或所有核心产品品牌相同的，视为提供相同品牌产品。本采购项目核心产品为：</w:t>
      </w:r>
      <w:r>
        <w:rPr>
          <w:rFonts w:ascii="仿宋" w:eastAsia="仿宋" w:hAnsi="仿宋" w:hint="eastAsia"/>
          <w:bCs/>
          <w:sz w:val="24"/>
          <w:szCs w:val="24"/>
        </w:rPr>
        <w:t>01包：脐血流诊断系统；02包：</w:t>
      </w:r>
      <w:r>
        <w:rPr>
          <w:rFonts w:ascii="仿宋" w:eastAsia="仿宋" w:hAnsi="仿宋" w:hint="eastAsia"/>
          <w:sz w:val="24"/>
          <w:szCs w:val="22"/>
        </w:rPr>
        <w:t>肛门直肠测压仪；</w:t>
      </w:r>
      <w:r>
        <w:rPr>
          <w:rFonts w:ascii="仿宋" w:eastAsia="仿宋" w:hAnsi="仿宋" w:hint="eastAsia"/>
          <w:bCs/>
          <w:sz w:val="24"/>
          <w:szCs w:val="24"/>
        </w:rPr>
        <w:t>03包：膈肌起搏仪；04包：动态血压仪；05包：无线掌超；06包：超声雾化器</w:t>
      </w:r>
      <w:r>
        <w:rPr>
          <w:rFonts w:ascii="仿宋" w:eastAsia="仿宋" w:hAnsi="仿宋" w:hint="eastAsia"/>
          <w:sz w:val="24"/>
        </w:rPr>
        <w:t>。</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5.4回避。政府采购活动中，采购人员及相关人员与供应商有下列利害关系之一的，应当回避：</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w:t>
      </w:r>
      <w:r>
        <w:rPr>
          <w:rFonts w:ascii="仿宋" w:eastAsia="仿宋" w:hAnsi="仿宋" w:hint="eastAsia"/>
          <w:sz w:val="24"/>
          <w:szCs w:val="18"/>
        </w:rPr>
        <w:t>谈判</w:t>
      </w:r>
      <w:r>
        <w:rPr>
          <w:rFonts w:ascii="仿宋" w:eastAsia="仿宋" w:hAnsi="仿宋" w:hint="eastAsia"/>
          <w:sz w:val="24"/>
        </w:rPr>
        <w:t>小组成员。</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F42E28" w:rsidRDefault="00F42E28">
      <w:pPr>
        <w:pStyle w:val="11"/>
        <w:spacing w:line="400" w:lineRule="exact"/>
        <w:ind w:left="1" w:firstLineChars="200" w:firstLine="482"/>
        <w:rPr>
          <w:rFonts w:ascii="仿宋" w:eastAsia="仿宋" w:hAnsi="仿宋"/>
          <w:b/>
          <w:sz w:val="24"/>
        </w:rPr>
      </w:pPr>
    </w:p>
    <w:p w:rsidR="00F42E28" w:rsidRDefault="001E5C03">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联合体竞争性谈判（仅适用于允许联合体参与的项目）</w:t>
      </w:r>
    </w:p>
    <w:p w:rsidR="00F42E28" w:rsidRDefault="001E5C03">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F42E28" w:rsidRDefault="00F42E28">
      <w:pPr>
        <w:pStyle w:val="11"/>
        <w:spacing w:line="400" w:lineRule="exact"/>
        <w:ind w:left="1" w:firstLineChars="200" w:firstLine="480"/>
        <w:rPr>
          <w:rFonts w:ascii="仿宋" w:eastAsia="仿宋" w:hAnsi="仿宋"/>
          <w:sz w:val="24"/>
        </w:rPr>
      </w:pPr>
    </w:p>
    <w:p w:rsidR="00F42E28" w:rsidRDefault="001E5C03">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7.谈判保证金</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本项目不收取谈判保证金。</w:t>
      </w:r>
    </w:p>
    <w:p w:rsidR="00F42E28" w:rsidRDefault="00F42E28">
      <w:pPr>
        <w:spacing w:line="400" w:lineRule="exact"/>
        <w:ind w:firstLineChars="196" w:firstLine="470"/>
        <w:rPr>
          <w:rFonts w:ascii="仿宋" w:eastAsia="仿宋" w:hAnsi="仿宋"/>
          <w:sz w:val="24"/>
        </w:rPr>
      </w:pPr>
    </w:p>
    <w:p w:rsidR="00F42E28" w:rsidRDefault="001E5C03">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本项目响应文件有效期为递交谈判响应文件截止之日起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F42E28" w:rsidRDefault="00F42E28">
      <w:pPr>
        <w:spacing w:line="400" w:lineRule="exact"/>
        <w:ind w:firstLineChars="196" w:firstLine="470"/>
        <w:rPr>
          <w:rFonts w:ascii="仿宋" w:eastAsia="仿宋" w:hAnsi="仿宋"/>
          <w:sz w:val="24"/>
        </w:rPr>
      </w:pPr>
    </w:p>
    <w:p w:rsidR="00F42E28" w:rsidRDefault="001E5C03">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F42E28" w:rsidRDefault="001E5C0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w:t>
      </w:r>
      <w:r>
        <w:rPr>
          <w:rFonts w:ascii="仿宋" w:eastAsia="仿宋" w:hAnsi="仿宋" w:hint="eastAsia"/>
          <w:sz w:val="24"/>
          <w:szCs w:val="24"/>
        </w:rPr>
        <w:lastRenderedPageBreak/>
        <w:t>担所有相关责任。</w:t>
      </w:r>
    </w:p>
    <w:p w:rsidR="00F42E28" w:rsidRDefault="001E5C0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除非谈判文件特别规定，采购人享有本项目实施过程中产生的知识成果及知识产权。</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 xml:space="preserve">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rsidR="00F42E28" w:rsidRDefault="001E5C03">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F42E28" w:rsidRDefault="00F42E28">
      <w:pPr>
        <w:spacing w:line="400" w:lineRule="exact"/>
        <w:jc w:val="center"/>
        <w:rPr>
          <w:rFonts w:ascii="仿宋" w:eastAsia="仿宋" w:hAnsi="仿宋"/>
        </w:rPr>
      </w:pPr>
      <w:bookmarkStart w:id="41" w:name="_Toc183682346"/>
      <w:bookmarkStart w:id="42" w:name="_Toc77400779"/>
      <w:bookmarkStart w:id="43" w:name="_Toc217446038"/>
      <w:bookmarkStart w:id="44" w:name="_Toc89075875"/>
      <w:bookmarkStart w:id="45" w:name="_Toc183582209"/>
    </w:p>
    <w:p w:rsidR="00F42E28" w:rsidRDefault="001E5C03">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三、谈判文件</w:t>
      </w:r>
      <w:bookmarkEnd w:id="41"/>
      <w:bookmarkEnd w:id="42"/>
      <w:bookmarkEnd w:id="43"/>
      <w:bookmarkEnd w:id="44"/>
      <w:bookmarkEnd w:id="45"/>
    </w:p>
    <w:p w:rsidR="00F42E28" w:rsidRDefault="00F42E28">
      <w:pPr>
        <w:spacing w:line="400" w:lineRule="exact"/>
        <w:ind w:firstLineChars="200" w:firstLine="480"/>
        <w:rPr>
          <w:rFonts w:ascii="仿宋" w:eastAsia="仿宋" w:hAnsi="仿宋"/>
          <w:sz w:val="24"/>
        </w:rPr>
      </w:pPr>
      <w:bookmarkStart w:id="46" w:name="_Toc183582210"/>
      <w:bookmarkStart w:id="47" w:name="_Toc183682347"/>
      <w:bookmarkStart w:id="48" w:name="_Toc217446039"/>
    </w:p>
    <w:p w:rsidR="00F42E28" w:rsidRDefault="001E5C0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10．谈判文件的构成</w:t>
      </w:r>
      <w:bookmarkEnd w:id="46"/>
      <w:bookmarkEnd w:id="47"/>
      <w:bookmarkEnd w:id="48"/>
      <w:r>
        <w:rPr>
          <w:rFonts w:ascii="仿宋" w:eastAsia="仿宋" w:hAnsi="仿宋" w:hint="eastAsia"/>
          <w:sz w:val="24"/>
        </w:rPr>
        <w:t>（实质性要求）</w:t>
      </w:r>
    </w:p>
    <w:p w:rsidR="00F42E28" w:rsidRDefault="001E5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F42E28" w:rsidRDefault="00F42E28">
      <w:pPr>
        <w:spacing w:line="400" w:lineRule="exact"/>
        <w:ind w:firstLineChars="200" w:firstLine="480"/>
        <w:rPr>
          <w:rFonts w:ascii="仿宋" w:eastAsia="仿宋" w:hAnsi="仿宋"/>
          <w:sz w:val="24"/>
        </w:rPr>
      </w:pPr>
      <w:bookmarkStart w:id="49" w:name="_Toc183582211"/>
      <w:bookmarkStart w:id="50" w:name="_Toc183682348"/>
      <w:bookmarkStart w:id="51" w:name="_Toc217446040"/>
    </w:p>
    <w:p w:rsidR="00F42E28" w:rsidRDefault="001E5C0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谈判文件的澄清</w:t>
      </w:r>
      <w:bookmarkEnd w:id="49"/>
      <w:bookmarkEnd w:id="50"/>
      <w:r>
        <w:rPr>
          <w:rFonts w:ascii="仿宋" w:eastAsia="仿宋" w:hAnsi="仿宋" w:hint="eastAsia"/>
          <w:sz w:val="24"/>
        </w:rPr>
        <w:t>和修改</w:t>
      </w:r>
      <w:bookmarkEnd w:id="51"/>
    </w:p>
    <w:p w:rsidR="00F42E28" w:rsidRDefault="001E5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在递交响应文件截止时间前，采购人、采购代理机构可以对谈判文件进行澄清或者修改。</w:t>
      </w:r>
    </w:p>
    <w:p w:rsidR="00F42E28" w:rsidRDefault="001E5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首次响应文件截止之日起3个工作日前；不足上述时间的，应当顺延递交响应文件的截止时间。</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F42E28" w:rsidRDefault="001E5C03">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更正通知将通过政府采购云平台通知所有获取谈判文件的潜在供应商。</w:t>
      </w:r>
    </w:p>
    <w:p w:rsidR="00F42E28" w:rsidRDefault="001E5C03">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11.4供应商认为需要对谈判文件进行澄清或者修改的，可以以书面形式向采购人或采购代理机构提出申请，由采购人或采购代理机构决定是否采纳供应商的申请事项。</w:t>
      </w:r>
    </w:p>
    <w:p w:rsidR="00F42E28" w:rsidRDefault="00F42E28">
      <w:pPr>
        <w:tabs>
          <w:tab w:val="left" w:pos="720"/>
        </w:tabs>
        <w:spacing w:line="400" w:lineRule="exact"/>
        <w:ind w:firstLineChars="200" w:firstLine="480"/>
        <w:rPr>
          <w:rFonts w:ascii="仿宋" w:eastAsia="仿宋" w:hAnsi="仿宋"/>
          <w:sz w:val="24"/>
        </w:rPr>
      </w:pPr>
    </w:p>
    <w:p w:rsidR="00F42E28" w:rsidRDefault="001E5C03">
      <w:pPr>
        <w:pStyle w:val="3"/>
        <w:keepNext w:val="0"/>
        <w:keepLines w:val="0"/>
        <w:spacing w:before="0" w:after="0"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12. 答疑会和现场考察</w:t>
      </w:r>
      <w:bookmarkEnd w:id="52"/>
      <w:bookmarkEnd w:id="53"/>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谈判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F42E28" w:rsidRDefault="001E5C03">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3供应商考察现场或者参加答疑会所发生的一切费用由供应商自己承担。</w:t>
      </w:r>
    </w:p>
    <w:p w:rsidR="00F42E28" w:rsidRDefault="00F42E28">
      <w:pPr>
        <w:spacing w:line="400" w:lineRule="exact"/>
        <w:jc w:val="center"/>
        <w:rPr>
          <w:rFonts w:ascii="仿宋" w:eastAsia="仿宋" w:hAnsi="仿宋"/>
        </w:rPr>
      </w:pPr>
      <w:bookmarkStart w:id="54" w:name="_Toc89075876"/>
      <w:bookmarkStart w:id="55" w:name="_Toc183682351"/>
      <w:bookmarkStart w:id="56" w:name="_Toc217446042"/>
      <w:bookmarkStart w:id="57" w:name="_Toc77400780"/>
      <w:bookmarkStart w:id="58" w:name="_Toc183582214"/>
    </w:p>
    <w:p w:rsidR="00F42E28" w:rsidRDefault="001E5C03">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4"/>
      <w:bookmarkEnd w:id="55"/>
      <w:bookmarkEnd w:id="56"/>
      <w:bookmarkEnd w:id="57"/>
      <w:bookmarkEnd w:id="58"/>
    </w:p>
    <w:p w:rsidR="00F42E28" w:rsidRDefault="00F42E28">
      <w:pPr>
        <w:spacing w:line="400" w:lineRule="exact"/>
        <w:ind w:firstLineChars="200" w:firstLine="480"/>
        <w:rPr>
          <w:rFonts w:ascii="仿宋" w:eastAsia="仿宋" w:hAnsi="仿宋"/>
          <w:sz w:val="24"/>
        </w:rPr>
      </w:pPr>
      <w:bookmarkStart w:id="59" w:name="_Toc183582215"/>
      <w:bookmarkStart w:id="60" w:name="_Toc217446043"/>
      <w:bookmarkStart w:id="61" w:name="_Toc183682352"/>
    </w:p>
    <w:p w:rsidR="00F42E28" w:rsidRDefault="001E5C03">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13.响应文件的组成</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13.1供应商应按照</w:t>
      </w:r>
      <w:r>
        <w:rPr>
          <w:rFonts w:ascii="仿宋" w:eastAsia="仿宋" w:hAnsi="仿宋" w:hint="eastAsia"/>
          <w:sz w:val="24"/>
          <w:szCs w:val="18"/>
        </w:rPr>
        <w:t>谈判</w:t>
      </w:r>
      <w:r>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Pr>
          <w:rFonts w:ascii="仿宋" w:eastAsia="仿宋" w:hAnsi="仿宋" w:hint="eastAsia"/>
          <w:b/>
          <w:bCs/>
          <w:sz w:val="24"/>
        </w:rPr>
        <w:t>（实质性要求）</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F42E28" w:rsidRDefault="00F42E28">
      <w:pPr>
        <w:spacing w:line="400" w:lineRule="exact"/>
        <w:ind w:leftChars="1" w:left="2" w:firstLineChars="200" w:firstLine="420"/>
        <w:rPr>
          <w:rFonts w:ascii="仿宋" w:eastAsia="仿宋" w:hAnsi="仿宋"/>
        </w:rPr>
      </w:pPr>
    </w:p>
    <w:p w:rsidR="00F42E28" w:rsidRDefault="001E5C03">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9"/>
      <w:bookmarkEnd w:id="60"/>
      <w:bookmarkEnd w:id="61"/>
    </w:p>
    <w:p w:rsidR="00F42E28" w:rsidRDefault="001E5C0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F42E28" w:rsidRDefault="001E5C0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rsidR="00F42E28" w:rsidRDefault="001E5C03">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F42E28" w:rsidRDefault="00F42E28">
      <w:pPr>
        <w:spacing w:line="400" w:lineRule="exact"/>
        <w:ind w:firstLineChars="200" w:firstLine="480"/>
        <w:rPr>
          <w:rFonts w:ascii="仿宋" w:eastAsia="仿宋" w:hAnsi="仿宋" w:cs="宋体"/>
          <w:sz w:val="24"/>
        </w:rPr>
      </w:pPr>
    </w:p>
    <w:p w:rsidR="00F42E28" w:rsidRDefault="001E5C03">
      <w:pPr>
        <w:pStyle w:val="3"/>
        <w:keepNext w:val="0"/>
        <w:keepLines w:val="0"/>
        <w:spacing w:before="0" w:after="0" w:line="400" w:lineRule="exact"/>
        <w:ind w:firstLineChars="200" w:firstLine="482"/>
        <w:rPr>
          <w:rFonts w:ascii="仿宋" w:eastAsia="仿宋" w:hAnsi="仿宋"/>
          <w:sz w:val="24"/>
        </w:rPr>
      </w:pPr>
      <w:bookmarkStart w:id="62" w:name="_Toc183682353"/>
      <w:bookmarkStart w:id="63" w:name="_Toc217446044"/>
      <w:bookmarkStart w:id="64" w:name="_Toc183582216"/>
      <w:r>
        <w:rPr>
          <w:rFonts w:ascii="仿宋" w:eastAsia="仿宋" w:hAnsi="仿宋" w:hint="eastAsia"/>
          <w:sz w:val="24"/>
        </w:rPr>
        <w:t>15.计量单位</w:t>
      </w:r>
      <w:bookmarkEnd w:id="62"/>
      <w:bookmarkEnd w:id="63"/>
      <w:bookmarkEnd w:id="64"/>
      <w:r>
        <w:rPr>
          <w:rFonts w:ascii="仿宋" w:eastAsia="仿宋" w:hAnsi="仿宋" w:hint="eastAsia"/>
          <w:sz w:val="24"/>
        </w:rPr>
        <w:t>（实质性要求）</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除谈判文件中另有规定外，本次采购项目所有合同项下的报价均采用国家法定的计量单位。</w:t>
      </w:r>
    </w:p>
    <w:p w:rsidR="00F42E28" w:rsidRDefault="00F42E28">
      <w:pPr>
        <w:spacing w:line="400" w:lineRule="exact"/>
        <w:ind w:firstLineChars="195" w:firstLine="470"/>
        <w:rPr>
          <w:rFonts w:ascii="仿宋" w:eastAsia="仿宋" w:hAnsi="仿宋"/>
          <w:b/>
          <w:bCs/>
          <w:sz w:val="24"/>
        </w:rPr>
      </w:pPr>
      <w:bookmarkStart w:id="65" w:name="_Toc217446045"/>
    </w:p>
    <w:p w:rsidR="00F42E28" w:rsidRDefault="001E5C03">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F42E28" w:rsidRDefault="001E5C03">
      <w:pPr>
        <w:spacing w:line="400" w:lineRule="exact"/>
        <w:ind w:firstLineChars="195" w:firstLine="468"/>
        <w:rPr>
          <w:rFonts w:ascii="仿宋" w:eastAsia="仿宋" w:hAnsi="仿宋"/>
          <w:bCs/>
          <w:sz w:val="24"/>
        </w:rPr>
      </w:pPr>
      <w:r>
        <w:rPr>
          <w:rFonts w:ascii="仿宋" w:eastAsia="仿宋" w:hAnsi="仿宋" w:hint="eastAsia"/>
          <w:bCs/>
          <w:sz w:val="24"/>
        </w:rPr>
        <w:t>16.1本次谈判项目的</w:t>
      </w:r>
      <w:r>
        <w:rPr>
          <w:rFonts w:ascii="仿宋" w:eastAsia="仿宋" w:hAnsi="仿宋" w:hint="eastAsia"/>
          <w:sz w:val="24"/>
        </w:rPr>
        <w:t>报价货币为</w:t>
      </w:r>
      <w:r>
        <w:rPr>
          <w:rFonts w:ascii="仿宋" w:eastAsia="仿宋" w:hAnsi="仿宋" w:hint="eastAsia"/>
          <w:bCs/>
          <w:sz w:val="24"/>
        </w:rPr>
        <w:t>人民币，报价以谈判文件规定为准。</w:t>
      </w:r>
      <w:r>
        <w:rPr>
          <w:rFonts w:ascii="仿宋" w:eastAsia="仿宋" w:hAnsi="仿宋" w:hint="eastAsia"/>
          <w:b/>
          <w:bCs/>
          <w:sz w:val="24"/>
        </w:rPr>
        <w:t>（实质性要求）</w:t>
      </w:r>
    </w:p>
    <w:p w:rsidR="00F42E28" w:rsidRDefault="001E5C03">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F42E28" w:rsidRDefault="00F42E28">
      <w:pPr>
        <w:spacing w:line="400" w:lineRule="exact"/>
        <w:ind w:firstLineChars="195" w:firstLine="470"/>
        <w:rPr>
          <w:rFonts w:ascii="仿宋" w:eastAsia="仿宋" w:hAnsi="仿宋"/>
          <w:b/>
          <w:bCs/>
          <w:sz w:val="24"/>
        </w:rPr>
      </w:pPr>
    </w:p>
    <w:bookmarkEnd w:id="65"/>
    <w:p w:rsidR="00F42E28" w:rsidRDefault="001E5C03">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rsidR="00F42E28" w:rsidRDefault="001E5C03">
      <w:pPr>
        <w:spacing w:line="400" w:lineRule="exact"/>
        <w:ind w:leftChars="1" w:left="2" w:firstLineChars="200" w:firstLine="480"/>
        <w:rPr>
          <w:rFonts w:ascii="仿宋" w:eastAsia="仿宋" w:hAnsi="仿宋"/>
          <w:sz w:val="24"/>
        </w:rPr>
      </w:pPr>
      <w:r>
        <w:rPr>
          <w:rFonts w:ascii="仿宋" w:eastAsia="仿宋" w:hAnsi="仿宋" w:hint="eastAsia"/>
          <w:sz w:val="24"/>
        </w:rPr>
        <w:t>17.1 供应商应执行谈判文件第七章的规定要求。</w:t>
      </w:r>
    </w:p>
    <w:p w:rsidR="00F42E28" w:rsidRDefault="001E5C03">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对于没有格式要求的谈判文件由供应商自行编写。</w:t>
      </w:r>
    </w:p>
    <w:p w:rsidR="00F42E28" w:rsidRDefault="00F42E28">
      <w:pPr>
        <w:spacing w:line="400" w:lineRule="exact"/>
        <w:ind w:firstLineChars="196" w:firstLine="470"/>
        <w:rPr>
          <w:rFonts w:ascii="仿宋" w:eastAsia="仿宋" w:hAnsi="仿宋"/>
          <w:sz w:val="24"/>
        </w:rPr>
      </w:pPr>
      <w:bookmarkStart w:id="66" w:name="_Toc217446051"/>
      <w:bookmarkStart w:id="67" w:name="_Toc183582224"/>
      <w:bookmarkStart w:id="68" w:name="_Toc183682361"/>
    </w:p>
    <w:p w:rsidR="00F42E28" w:rsidRDefault="001E5C03">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18.2 其他响应文件正本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rsidR="00F42E28" w:rsidRDefault="001E5C0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18.3 响应文件正本和副本均需打印或用不褪色、不变质的墨水书写，并在规定签章处签字和盖章。响应文件副本可采用正本的复印件，提供电子文档1份采用光盘或U盘制作。</w:t>
      </w:r>
    </w:p>
    <w:p w:rsidR="00F42E28" w:rsidRDefault="001E5C0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18.4响应文件的打印和书写应清楚工整，任何行间插字、涂改或增删，必须由供应商的法定代表人/单位负责人或其授权代表签字并盖供应商公章。字迹潦草、表达不清或可能导致非唯一理解的响应文件可能被作为无效处理。</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18.5</w:t>
      </w:r>
      <w:r>
        <w:rPr>
          <w:rFonts w:ascii="仿宋" w:eastAsia="仿宋" w:hAnsi="仿宋" w:hint="eastAsia"/>
          <w:b/>
          <w:sz w:val="24"/>
        </w:rPr>
        <w:t>（实质性要求）</w:t>
      </w:r>
      <w:r>
        <w:rPr>
          <w:rFonts w:ascii="仿宋" w:eastAsia="仿宋" w:hAnsi="仿宋" w:hint="eastAsia"/>
          <w:sz w:val="24"/>
        </w:rPr>
        <w:t>响应文件应由供应商法定代表人/主要负责人/本人或其授权代表在响应文件要求的地方签字</w:t>
      </w:r>
      <w:r>
        <w:rPr>
          <w:rFonts w:ascii="仿宋" w:eastAsia="仿宋" w:hAnsi="仿宋" w:hint="eastAsia"/>
          <w:bCs/>
          <w:sz w:val="24"/>
        </w:rPr>
        <w:t>（注：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w:t>
      </w:r>
      <w:r>
        <w:rPr>
          <w:rFonts w:ascii="仿宋" w:eastAsia="仿宋" w:hAnsi="仿宋" w:hint="eastAsia"/>
          <w:bCs/>
          <w:sz w:val="24"/>
        </w:rPr>
        <w:lastRenderedPageBreak/>
        <w:t>盖私人印章</w:t>
      </w:r>
      <w:r>
        <w:rPr>
          <w:rFonts w:ascii="仿宋" w:eastAsia="仿宋" w:hAnsi="仿宋" w:hint="eastAsia"/>
          <w:sz w:val="24"/>
        </w:rPr>
        <w:t>，要求加盖公章的地方加盖单位公章，不得使用专用章（如经济合同章、投标专用章等）或下属单位印章代替。</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18.6响应文件正本和副本需要逐页编目编码。</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响应文件应根据谈判文件的要求签署、盖章（第八章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F42E28" w:rsidRDefault="00F42E28">
      <w:pPr>
        <w:tabs>
          <w:tab w:val="left" w:pos="1080"/>
        </w:tabs>
        <w:spacing w:line="400" w:lineRule="exact"/>
        <w:ind w:firstLineChars="192" w:firstLine="463"/>
        <w:rPr>
          <w:rFonts w:ascii="仿宋" w:eastAsia="仿宋" w:hAnsi="仿宋"/>
          <w:b/>
          <w:sz w:val="24"/>
        </w:rPr>
      </w:pPr>
    </w:p>
    <w:p w:rsidR="00F42E28" w:rsidRDefault="001E5C03">
      <w:pPr>
        <w:tabs>
          <w:tab w:val="left" w:pos="1080"/>
        </w:tabs>
        <w:spacing w:line="400" w:lineRule="exact"/>
        <w:ind w:firstLineChars="192" w:firstLine="463"/>
        <w:outlineLvl w:val="2"/>
        <w:rPr>
          <w:rFonts w:ascii="仿宋" w:eastAsia="仿宋" w:hAnsi="仿宋"/>
          <w:b/>
          <w:sz w:val="24"/>
        </w:rPr>
      </w:pPr>
      <w:bookmarkStart w:id="69" w:name="_Toc183682363"/>
      <w:bookmarkStart w:id="70" w:name="_Toc89075877"/>
      <w:bookmarkStart w:id="71" w:name="_Toc217446053"/>
      <w:bookmarkStart w:id="72" w:name="_Toc183582226"/>
      <w:bookmarkStart w:id="73" w:name="_Toc77400781"/>
      <w:r>
        <w:rPr>
          <w:rFonts w:ascii="仿宋" w:eastAsia="仿宋" w:hAnsi="仿宋" w:hint="eastAsia"/>
          <w:b/>
          <w:sz w:val="24"/>
        </w:rPr>
        <w:t>19.响应文件的密封和标注（不属于本项目谈判小组评审范畴，由采购人、采购代理机构在接收响应文件时及时处理）</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F42E28" w:rsidRDefault="00F42E28">
      <w:pPr>
        <w:tabs>
          <w:tab w:val="left" w:pos="1080"/>
        </w:tabs>
        <w:spacing w:line="400" w:lineRule="exact"/>
        <w:ind w:firstLineChars="192" w:firstLine="461"/>
        <w:rPr>
          <w:rFonts w:ascii="仿宋" w:eastAsia="仿宋" w:hAnsi="仿宋"/>
          <w:sz w:val="24"/>
        </w:rPr>
      </w:pPr>
    </w:p>
    <w:p w:rsidR="00F42E28" w:rsidRDefault="001E5C03">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采购代理机构将向通过资格审查的供应商发出谈判邀请；告知未通过资格审查的供应商未通过的原因。</w:t>
      </w:r>
    </w:p>
    <w:p w:rsidR="00F42E28" w:rsidRDefault="001E5C03">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报价表在谈判后，谈判小组要求供应商进行报价时递交。</w:t>
      </w:r>
    </w:p>
    <w:p w:rsidR="00F42E28" w:rsidRDefault="00F42E28">
      <w:pPr>
        <w:tabs>
          <w:tab w:val="left" w:pos="1080"/>
        </w:tabs>
        <w:spacing w:line="400" w:lineRule="exact"/>
        <w:ind w:firstLineChars="192" w:firstLine="461"/>
        <w:rPr>
          <w:rFonts w:ascii="仿宋" w:eastAsia="仿宋" w:hAnsi="仿宋"/>
          <w:sz w:val="24"/>
        </w:rPr>
      </w:pPr>
    </w:p>
    <w:p w:rsidR="00F42E28" w:rsidRDefault="001E5C03">
      <w:pPr>
        <w:tabs>
          <w:tab w:val="left" w:pos="1080"/>
        </w:tabs>
        <w:spacing w:line="400" w:lineRule="exact"/>
        <w:ind w:firstLineChars="192" w:firstLine="463"/>
        <w:outlineLvl w:val="2"/>
        <w:rPr>
          <w:rFonts w:ascii="仿宋" w:eastAsia="仿宋" w:hAnsi="仿宋"/>
          <w:b/>
          <w:sz w:val="24"/>
        </w:rPr>
      </w:pPr>
      <w:bookmarkStart w:id="74" w:name="_Toc183582228"/>
      <w:bookmarkStart w:id="75" w:name="_Toc183682365"/>
      <w:bookmarkStart w:id="76" w:name="_Toc217446055"/>
      <w:bookmarkEnd w:id="69"/>
      <w:bookmarkEnd w:id="70"/>
      <w:bookmarkEnd w:id="71"/>
      <w:bookmarkEnd w:id="72"/>
      <w:bookmarkEnd w:id="73"/>
      <w:r>
        <w:rPr>
          <w:rFonts w:ascii="仿宋" w:eastAsia="仿宋" w:hAnsi="仿宋" w:hint="eastAsia"/>
          <w:b/>
          <w:sz w:val="24"/>
        </w:rPr>
        <w:t>21.响应文件的修改和撤回（补充、修改响应文件的密封和标注按照本章“19.响应文件的密封和标注”规定处理）</w:t>
      </w:r>
    </w:p>
    <w:p w:rsidR="00F42E28" w:rsidRDefault="001E5C03">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w:t>
      </w:r>
      <w:r>
        <w:rPr>
          <w:rFonts w:ascii="仿宋" w:eastAsia="仿宋" w:hAnsi="仿宋" w:hint="eastAsia"/>
          <w:sz w:val="24"/>
        </w:rPr>
        <w:lastRenderedPageBreak/>
        <w:t>者撤回，补充、修改的内容与响应文件不一致的，以补充、修改的内容为准。</w:t>
      </w:r>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 供应商不得在递交截止时间起至响应文件有效期期满前撤回其响应文件。否则其谈判保证金将按相关规定不予退还。</w:t>
      </w:r>
    </w:p>
    <w:p w:rsidR="00F42E28" w:rsidRDefault="001E5C03">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4"/>
      <w:bookmarkEnd w:id="75"/>
      <w:bookmarkEnd w:id="76"/>
    </w:p>
    <w:p w:rsidR="00F42E28" w:rsidRDefault="00F42E28">
      <w:pPr>
        <w:tabs>
          <w:tab w:val="left" w:pos="1080"/>
        </w:tabs>
        <w:spacing w:line="400" w:lineRule="exact"/>
        <w:ind w:firstLineChars="192" w:firstLine="461"/>
        <w:rPr>
          <w:rFonts w:ascii="仿宋" w:eastAsia="仿宋" w:hAnsi="仿宋"/>
          <w:sz w:val="24"/>
        </w:rPr>
      </w:pPr>
    </w:p>
    <w:p w:rsidR="00F42E28" w:rsidRDefault="001E5C03">
      <w:pPr>
        <w:pStyle w:val="2"/>
        <w:keepNext w:val="0"/>
        <w:keepLines w:val="0"/>
        <w:spacing w:line="400" w:lineRule="exact"/>
        <w:jc w:val="center"/>
        <w:rPr>
          <w:rFonts w:ascii="仿宋" w:eastAsia="仿宋" w:hAnsi="仿宋"/>
        </w:rPr>
      </w:pPr>
      <w:r>
        <w:rPr>
          <w:rFonts w:ascii="仿宋" w:eastAsia="仿宋" w:hAnsi="仿宋" w:hint="eastAsia"/>
        </w:rPr>
        <w:t>五、评审</w:t>
      </w:r>
    </w:p>
    <w:p w:rsidR="00F42E28" w:rsidRDefault="001E5C03">
      <w:pPr>
        <w:pStyle w:val="3"/>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谈判小组的组建及其评审工作按照有关法律制度和本文件第八章的规定进行。</w:t>
      </w:r>
    </w:p>
    <w:p w:rsidR="00F42E28" w:rsidRDefault="00F42E28">
      <w:pPr>
        <w:spacing w:line="400" w:lineRule="exact"/>
        <w:jc w:val="center"/>
        <w:rPr>
          <w:rFonts w:ascii="仿宋" w:eastAsia="仿宋" w:hAnsi="仿宋"/>
          <w:sz w:val="24"/>
        </w:rPr>
      </w:pPr>
    </w:p>
    <w:p w:rsidR="00F42E28" w:rsidRDefault="001E5C03">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F42E28" w:rsidRDefault="001E5C03">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方式一：采购人将按谈判小组推荐的成交候选供应商顺序确定成交供应商。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方式二：采购人授权谈判小组根据供应商最后报价排名直接确定成交供应商。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本项目采用方式一确定成交供应商。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23.1采购代理机构自评审结束后2个工作日内将谈判报告及有关资料送交采购人确定成交供应商。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23.2采购人收到谈判报告及有关资料后，将在</w:t>
      </w:r>
      <w:r>
        <w:rPr>
          <w:rFonts w:ascii="仿宋" w:eastAsia="仿宋" w:hAnsi="仿宋" w:hint="eastAsia"/>
          <w:b/>
          <w:bCs/>
          <w:sz w:val="24"/>
        </w:rPr>
        <w:t>3个工作日</w:t>
      </w:r>
      <w:r>
        <w:rPr>
          <w:rFonts w:ascii="仿宋" w:eastAsia="仿宋" w:hAnsi="仿宋" w:hint="eastAsia"/>
          <w:sz w:val="24"/>
        </w:rPr>
        <w:t>内按照谈判报告中推荐的成交候选供应商顺序确定成交供应商。成交候选供应商并列的，采购人自主采取公平、择优的方式选择成交供应商。采购人逾期未确定成交供应商且不提出异议的，视为确定谈判报告提出的排序第一的供应商为成交供应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F42E28" w:rsidRDefault="00F42E28">
      <w:pPr>
        <w:rPr>
          <w:rFonts w:ascii="仿宋" w:eastAsia="仿宋" w:hAnsi="仿宋"/>
        </w:rPr>
      </w:pPr>
    </w:p>
    <w:p w:rsidR="00F42E28" w:rsidRDefault="001E5C03">
      <w:pPr>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.成交结果</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w:t>
      </w:r>
      <w:r>
        <w:rPr>
          <w:rFonts w:ascii="仿宋" w:eastAsia="仿宋" w:hAnsi="仿宋" w:hint="eastAsia"/>
          <w:sz w:val="24"/>
        </w:rPr>
        <w:lastRenderedPageBreak/>
        <w:t>通知书并发布成交结果公告。</w:t>
      </w:r>
    </w:p>
    <w:p w:rsidR="00F42E28" w:rsidRDefault="001E5C03">
      <w:pPr>
        <w:ind w:firstLine="465"/>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.2成交供应商应当及时领取成交通知书。本项目需要交纳履约保证金的，成交供应商应当及时向采购人交纳。</w:t>
      </w:r>
    </w:p>
    <w:p w:rsidR="00F42E28" w:rsidRDefault="00F42E28">
      <w:pPr>
        <w:ind w:firstLineChars="200" w:firstLine="480"/>
        <w:rPr>
          <w:rFonts w:ascii="仿宋" w:eastAsia="仿宋" w:hAnsi="仿宋"/>
          <w:sz w:val="24"/>
        </w:rPr>
      </w:pPr>
    </w:p>
    <w:p w:rsidR="00F42E28" w:rsidRDefault="001E5C03">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F42E28" w:rsidRDefault="00F42E28">
      <w:pPr>
        <w:rPr>
          <w:rFonts w:ascii="仿宋" w:eastAsia="仿宋" w:hAnsi="仿宋"/>
        </w:rPr>
      </w:pPr>
    </w:p>
    <w:p w:rsidR="00F42E28" w:rsidRDefault="001E5C03">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F42E28" w:rsidRDefault="001E5C03">
      <w:pPr>
        <w:pStyle w:val="3"/>
        <w:keepNext w:val="0"/>
        <w:keepLines w:val="0"/>
        <w:spacing w:before="0" w:after="0" w:line="400" w:lineRule="exact"/>
        <w:ind w:firstLineChars="196" w:firstLine="472"/>
        <w:rPr>
          <w:rFonts w:ascii="仿宋" w:eastAsia="仿宋" w:hAnsi="仿宋"/>
          <w:sz w:val="24"/>
          <w:szCs w:val="24"/>
        </w:rPr>
      </w:pPr>
      <w:bookmarkStart w:id="77" w:name="_Toc101250646"/>
      <w:bookmarkStart w:id="78" w:name="_Toc209847069"/>
      <w:bookmarkStart w:id="79" w:name="_Toc101338364"/>
      <w:bookmarkStart w:id="80" w:name="_Toc430773927"/>
      <w:bookmarkStart w:id="81"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7"/>
      <w:bookmarkEnd w:id="78"/>
      <w:bookmarkEnd w:id="79"/>
      <w:bookmarkEnd w:id="80"/>
      <w:bookmarkEnd w:id="81"/>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谈判文件、成交供应商的响应文件及双方确认的澄清文件等，均为有法律约束力的经济合同的组成部分。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F42E28" w:rsidRDefault="00F42E28">
      <w:pPr>
        <w:spacing w:line="400" w:lineRule="exact"/>
        <w:ind w:firstLineChars="200" w:firstLine="480"/>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F42E28" w:rsidRDefault="00F42E28">
      <w:pPr>
        <w:spacing w:line="400" w:lineRule="exact"/>
        <w:ind w:firstLineChars="200" w:firstLine="480"/>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F42E28" w:rsidRDefault="00F42E28">
      <w:pPr>
        <w:spacing w:line="400" w:lineRule="exact"/>
        <w:ind w:firstLineChars="200" w:firstLine="480"/>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F42E28" w:rsidRDefault="00F42E28">
      <w:pPr>
        <w:spacing w:line="400" w:lineRule="exact"/>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成交供应商应在合同签订之前交纳采购文件规定数额的履约保证金。</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F42E28" w:rsidRDefault="00F42E28">
      <w:pPr>
        <w:spacing w:line="400" w:lineRule="exact"/>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F42E28" w:rsidRDefault="00F42E28">
      <w:pPr>
        <w:spacing w:line="400" w:lineRule="exact"/>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F42E28" w:rsidRDefault="00F42E28">
      <w:pPr>
        <w:spacing w:line="400" w:lineRule="exact"/>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F42E28" w:rsidRDefault="00F42E28">
      <w:pPr>
        <w:spacing w:line="400" w:lineRule="exact"/>
        <w:ind w:firstLineChars="200" w:firstLine="480"/>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验收结果合格的，成交供应商凭验收报告办理相关手续；验收结果不合格的，履约保证金将不予退还，也将不予支付采购资金，还可能会报告本项目同级财政部门按照政府采购法律法规有关规定给予行政处罚。</w:t>
      </w:r>
    </w:p>
    <w:p w:rsidR="00F42E28" w:rsidRDefault="00F42E28">
      <w:pPr>
        <w:spacing w:line="400" w:lineRule="exact"/>
        <w:rPr>
          <w:rFonts w:ascii="仿宋" w:eastAsia="仿宋" w:hAnsi="仿宋"/>
          <w:sz w:val="24"/>
        </w:rPr>
      </w:pPr>
    </w:p>
    <w:p w:rsidR="00F42E28" w:rsidRDefault="001E5C03">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rsidR="00F42E28" w:rsidRDefault="00F42E28">
      <w:pPr>
        <w:spacing w:line="400" w:lineRule="exact"/>
        <w:ind w:firstLineChars="200" w:firstLine="420"/>
        <w:rPr>
          <w:rFonts w:ascii="仿宋" w:eastAsia="仿宋" w:hAnsi="仿宋"/>
        </w:rPr>
      </w:pPr>
    </w:p>
    <w:p w:rsidR="00F42E28" w:rsidRDefault="001E5C03">
      <w:pPr>
        <w:pStyle w:val="2"/>
        <w:keepNext w:val="0"/>
        <w:keepLines w:val="0"/>
        <w:spacing w:before="0" w:after="0" w:line="400" w:lineRule="exact"/>
        <w:jc w:val="center"/>
        <w:rPr>
          <w:rFonts w:ascii="仿宋" w:eastAsia="仿宋" w:hAnsi="仿宋"/>
        </w:rPr>
      </w:pPr>
      <w:r>
        <w:rPr>
          <w:rFonts w:ascii="仿宋" w:eastAsia="仿宋" w:hAnsi="仿宋" w:hint="eastAsia"/>
        </w:rPr>
        <w:t>八、谈判纪律要求</w:t>
      </w:r>
    </w:p>
    <w:p w:rsidR="00F42E28" w:rsidRDefault="00F42E28">
      <w:pPr>
        <w:tabs>
          <w:tab w:val="left" w:pos="851"/>
        </w:tabs>
        <w:spacing w:line="360" w:lineRule="auto"/>
        <w:jc w:val="center"/>
        <w:rPr>
          <w:rFonts w:ascii="仿宋" w:eastAsia="仿宋" w:hAnsi="仿宋"/>
          <w:sz w:val="24"/>
        </w:rPr>
      </w:pPr>
    </w:p>
    <w:p w:rsidR="00F42E28" w:rsidRDefault="001E5C03">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供应商参加本项目谈判不得有下列情形：</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（4）向采购人、采购代理机构、谈判小组成员行贿或者提供其他不正当利益；</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（5）在谈判过程中与采购人、采购代理机构进行协商；</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（7）未按照谈判文件确定的事项签订政府采购合同；</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F42E28" w:rsidRDefault="001E5C03">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F42E28" w:rsidRDefault="00F42E28">
      <w:pPr>
        <w:tabs>
          <w:tab w:val="left" w:pos="851"/>
        </w:tabs>
        <w:spacing w:line="360" w:lineRule="auto"/>
        <w:ind w:firstLineChars="200" w:firstLine="480"/>
        <w:rPr>
          <w:rFonts w:ascii="仿宋" w:eastAsia="仿宋" w:hAnsi="仿宋"/>
          <w:sz w:val="24"/>
        </w:rPr>
      </w:pPr>
    </w:p>
    <w:p w:rsidR="00F42E28" w:rsidRDefault="00F42E28">
      <w:pPr>
        <w:tabs>
          <w:tab w:val="left" w:pos="851"/>
        </w:tabs>
        <w:spacing w:line="360" w:lineRule="auto"/>
        <w:ind w:firstLineChars="200" w:firstLine="480"/>
        <w:rPr>
          <w:rFonts w:ascii="仿宋" w:eastAsia="仿宋" w:hAnsi="仿宋"/>
          <w:sz w:val="24"/>
        </w:rPr>
      </w:pPr>
    </w:p>
    <w:p w:rsidR="00F42E28" w:rsidRDefault="001E5C03">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F42E28" w:rsidRDefault="00F42E28">
      <w:pPr>
        <w:tabs>
          <w:tab w:val="left" w:pos="851"/>
        </w:tabs>
        <w:spacing w:line="360" w:lineRule="auto"/>
        <w:jc w:val="center"/>
        <w:rPr>
          <w:rFonts w:ascii="仿宋" w:eastAsia="仿宋" w:hAnsi="仿宋"/>
          <w:sz w:val="24"/>
        </w:rPr>
      </w:pPr>
    </w:p>
    <w:p w:rsidR="00F42E28" w:rsidRDefault="001E5C03">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rsidR="00F42E28" w:rsidRDefault="00F42E28">
      <w:pPr>
        <w:tabs>
          <w:tab w:val="left" w:pos="851"/>
        </w:tabs>
        <w:spacing w:line="360" w:lineRule="auto"/>
        <w:ind w:firstLine="495"/>
        <w:jc w:val="left"/>
        <w:rPr>
          <w:rFonts w:ascii="仿宋" w:eastAsia="仿宋" w:hAnsi="仿宋"/>
          <w:sz w:val="24"/>
        </w:rPr>
      </w:pPr>
    </w:p>
    <w:p w:rsidR="00F42E28" w:rsidRDefault="00F42E28">
      <w:pPr>
        <w:tabs>
          <w:tab w:val="left" w:pos="851"/>
        </w:tabs>
        <w:spacing w:line="360" w:lineRule="auto"/>
        <w:jc w:val="center"/>
        <w:rPr>
          <w:rFonts w:ascii="仿宋" w:eastAsia="仿宋" w:hAnsi="仿宋"/>
          <w:sz w:val="24"/>
        </w:rPr>
      </w:pPr>
    </w:p>
    <w:p w:rsidR="00F42E28" w:rsidRDefault="001E5C03">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十、其他</w:t>
      </w:r>
    </w:p>
    <w:p w:rsidR="00F42E28" w:rsidRDefault="00F42E28">
      <w:pPr>
        <w:tabs>
          <w:tab w:val="left" w:pos="851"/>
        </w:tabs>
        <w:spacing w:line="360" w:lineRule="auto"/>
        <w:jc w:val="center"/>
        <w:rPr>
          <w:rFonts w:ascii="仿宋" w:eastAsia="仿宋" w:hAnsi="仿宋"/>
          <w:sz w:val="24"/>
        </w:rPr>
      </w:pPr>
    </w:p>
    <w:p w:rsidR="00F42E28" w:rsidRDefault="001E5C03">
      <w:pPr>
        <w:tabs>
          <w:tab w:val="left" w:pos="851"/>
        </w:tabs>
        <w:spacing w:line="360" w:lineRule="auto"/>
        <w:outlineLvl w:val="2"/>
        <w:rPr>
          <w:rFonts w:ascii="仿宋" w:eastAsia="仿宋" w:hAnsi="仿宋"/>
          <w:sz w:val="24"/>
        </w:rPr>
      </w:pPr>
      <w:r>
        <w:rPr>
          <w:rFonts w:ascii="仿宋" w:eastAsia="仿宋" w:hAnsi="仿宋" w:hint="eastAsia"/>
          <w:sz w:val="24"/>
        </w:rPr>
        <w:t>38.本谈判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谈判文件不再做调整。</w:t>
      </w:r>
    </w:p>
    <w:p w:rsidR="00F42E28" w:rsidRDefault="00F42E28">
      <w:pPr>
        <w:tabs>
          <w:tab w:val="left" w:pos="851"/>
        </w:tabs>
        <w:spacing w:line="360" w:lineRule="auto"/>
        <w:rPr>
          <w:rFonts w:ascii="仿宋" w:eastAsia="仿宋" w:hAnsi="仿宋"/>
          <w:sz w:val="24"/>
        </w:rPr>
      </w:pPr>
    </w:p>
    <w:p w:rsidR="00F42E28" w:rsidRDefault="001E5C03">
      <w:pPr>
        <w:spacing w:line="400" w:lineRule="exact"/>
        <w:outlineLvl w:val="2"/>
        <w:rPr>
          <w:rFonts w:ascii="仿宋" w:eastAsia="仿宋" w:hAnsi="仿宋"/>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kern w:val="0"/>
          <w:sz w:val="24"/>
        </w:rPr>
        <w:t>国家</w:t>
      </w:r>
      <w:r>
        <w:rPr>
          <w:rFonts w:ascii="仿宋" w:eastAsia="仿宋" w:hAnsi="仿宋" w:hint="eastAsia"/>
          <w:kern w:val="0"/>
          <w:sz w:val="24"/>
        </w:rPr>
        <w:t>或行业主管部门</w:t>
      </w:r>
      <w:r>
        <w:rPr>
          <w:rFonts w:ascii="仿宋" w:eastAsia="仿宋" w:hAnsi="仿宋"/>
          <w:kern w:val="0"/>
          <w:sz w:val="24"/>
        </w:rPr>
        <w:t>对</w:t>
      </w:r>
      <w:r>
        <w:rPr>
          <w:rFonts w:ascii="仿宋" w:eastAsia="仿宋" w:hAnsi="仿宋" w:hint="eastAsia"/>
          <w:kern w:val="0"/>
          <w:sz w:val="24"/>
        </w:rPr>
        <w:t>采购产品的</w:t>
      </w:r>
      <w:r>
        <w:rPr>
          <w:rFonts w:ascii="仿宋" w:eastAsia="仿宋" w:hAnsi="仿宋"/>
          <w:kern w:val="0"/>
          <w:sz w:val="24"/>
        </w:rPr>
        <w:t>技术</w:t>
      </w:r>
      <w:r>
        <w:rPr>
          <w:rFonts w:ascii="仿宋" w:eastAsia="仿宋" w:hAnsi="仿宋" w:hint="eastAsia"/>
          <w:kern w:val="0"/>
          <w:sz w:val="24"/>
        </w:rPr>
        <w:t>标准、</w:t>
      </w:r>
      <w:r>
        <w:rPr>
          <w:rFonts w:ascii="仿宋" w:eastAsia="仿宋" w:hAnsi="仿宋"/>
          <w:kern w:val="0"/>
          <w:sz w:val="24"/>
        </w:rPr>
        <w:t>质量</w:t>
      </w:r>
      <w:r>
        <w:rPr>
          <w:rFonts w:ascii="仿宋" w:eastAsia="仿宋" w:hAnsi="仿宋" w:hint="eastAsia"/>
          <w:kern w:val="0"/>
          <w:sz w:val="24"/>
        </w:rPr>
        <w:t>标准和资格资质条件</w:t>
      </w:r>
      <w:r>
        <w:rPr>
          <w:rFonts w:ascii="仿宋" w:eastAsia="仿宋" w:hAnsi="仿宋"/>
          <w:kern w:val="0"/>
          <w:sz w:val="24"/>
        </w:rPr>
        <w:t>等有</w:t>
      </w:r>
      <w:r>
        <w:rPr>
          <w:rFonts w:ascii="仿宋" w:eastAsia="仿宋" w:hAnsi="仿宋" w:hint="eastAsia"/>
          <w:kern w:val="0"/>
          <w:sz w:val="24"/>
        </w:rPr>
        <w:t>强制性规定</w:t>
      </w:r>
      <w:r>
        <w:rPr>
          <w:rFonts w:ascii="仿宋" w:eastAsia="仿宋" w:hAnsi="仿宋"/>
          <w:kern w:val="0"/>
          <w:sz w:val="24"/>
        </w:rPr>
        <w:t>的</w:t>
      </w:r>
      <w:r>
        <w:rPr>
          <w:rFonts w:ascii="仿宋" w:eastAsia="仿宋" w:hAnsi="仿宋" w:hint="eastAsia"/>
          <w:sz w:val="24"/>
        </w:rPr>
        <w:t>，</w:t>
      </w:r>
      <w:r>
        <w:rPr>
          <w:rFonts w:ascii="仿宋" w:eastAsia="仿宋" w:hAnsi="仿宋" w:hint="eastAsia"/>
          <w:kern w:val="0"/>
          <w:sz w:val="24"/>
        </w:rPr>
        <w:t>必须符合其要求。</w:t>
      </w:r>
      <w:r>
        <w:rPr>
          <w:rFonts w:ascii="仿宋" w:eastAsia="仿宋" w:hAnsi="仿宋"/>
        </w:rPr>
        <w:br w:type="page"/>
      </w:r>
    </w:p>
    <w:p w:rsidR="00F42E28" w:rsidRDefault="001E5C03">
      <w:pPr>
        <w:pStyle w:val="ae"/>
        <w:rPr>
          <w:rFonts w:ascii="仿宋" w:eastAsia="仿宋" w:hAnsi="仿宋"/>
        </w:rPr>
      </w:pPr>
      <w:bookmarkStart w:id="82" w:name="_Toc511210238"/>
      <w:r>
        <w:rPr>
          <w:rFonts w:ascii="仿宋" w:eastAsia="仿宋" w:hAnsi="仿宋" w:hint="eastAsia"/>
        </w:rPr>
        <w:lastRenderedPageBreak/>
        <w:t>第三章  供应商和报价产品的资格、资质性及其他类似效力要求</w:t>
      </w:r>
      <w:bookmarkEnd w:id="82"/>
    </w:p>
    <w:p w:rsidR="00F42E28" w:rsidRDefault="00F42E28">
      <w:pPr>
        <w:rPr>
          <w:rFonts w:ascii="仿宋" w:eastAsia="仿宋" w:hAnsi="仿宋"/>
          <w:b/>
          <w:sz w:val="32"/>
          <w:szCs w:val="32"/>
        </w:rPr>
      </w:pPr>
    </w:p>
    <w:p w:rsidR="00F42E28" w:rsidRDefault="001E5C03">
      <w:pPr>
        <w:ind w:firstLineChars="225" w:firstLine="542"/>
        <w:rPr>
          <w:rFonts w:ascii="仿宋" w:eastAsia="仿宋" w:hAnsi="仿宋"/>
          <w:b/>
          <w:sz w:val="24"/>
        </w:rPr>
      </w:pPr>
      <w:r>
        <w:rPr>
          <w:rFonts w:ascii="仿宋" w:eastAsia="仿宋" w:hAnsi="仿宋" w:hint="eastAsia"/>
          <w:b/>
          <w:sz w:val="24"/>
        </w:rPr>
        <w:t>一、参加谈判的供应商应具备下列资格条件：</w:t>
      </w:r>
    </w:p>
    <w:p w:rsidR="00F42E28" w:rsidRDefault="001E5C03">
      <w:pPr>
        <w:ind w:firstLineChars="225" w:firstLine="542"/>
        <w:rPr>
          <w:rFonts w:ascii="仿宋" w:eastAsia="仿宋" w:hAnsi="仿宋"/>
          <w:b/>
          <w:sz w:val="24"/>
        </w:rPr>
      </w:pPr>
      <w:r>
        <w:rPr>
          <w:rFonts w:ascii="仿宋" w:eastAsia="仿宋" w:hAnsi="仿宋" w:hint="eastAsia"/>
          <w:b/>
          <w:sz w:val="24"/>
        </w:rPr>
        <w:t>（一）资格要求：</w:t>
      </w:r>
    </w:p>
    <w:p w:rsidR="00F42E28" w:rsidRDefault="001E5C03">
      <w:pPr>
        <w:ind w:firstLineChars="225" w:firstLine="540"/>
        <w:rPr>
          <w:rFonts w:ascii="仿宋" w:eastAsia="仿宋" w:hAnsi="仿宋" w:cs="宋体"/>
          <w:sz w:val="24"/>
        </w:rPr>
      </w:pPr>
      <w:r>
        <w:rPr>
          <w:rFonts w:ascii="仿宋" w:eastAsia="仿宋" w:hAnsi="仿宋" w:cs="宋体" w:hint="eastAsia"/>
          <w:sz w:val="24"/>
        </w:rPr>
        <w:t>1、满足《中华人民共和国政府采购法》第二十二条规定；</w:t>
      </w:r>
    </w:p>
    <w:p w:rsidR="00F42E28" w:rsidRDefault="001E5C03">
      <w:pPr>
        <w:ind w:firstLineChars="225" w:firstLine="540"/>
        <w:rPr>
          <w:rFonts w:ascii="仿宋" w:eastAsia="仿宋" w:hAnsi="仿宋" w:cs="宋体"/>
          <w:sz w:val="24"/>
        </w:rPr>
      </w:pPr>
      <w:r>
        <w:rPr>
          <w:rFonts w:ascii="仿宋" w:eastAsia="仿宋" w:hAnsi="仿宋" w:cs="宋体" w:hint="eastAsia"/>
          <w:sz w:val="24"/>
        </w:rPr>
        <w:t>2、本项目的特定资格要求：</w:t>
      </w:r>
    </w:p>
    <w:p w:rsidR="00F42E28" w:rsidRDefault="001E5C03">
      <w:pPr>
        <w:ind w:firstLineChars="225" w:firstLine="540"/>
        <w:rPr>
          <w:rFonts w:ascii="仿宋" w:eastAsia="仿宋" w:hAnsi="仿宋" w:cs="宋体"/>
          <w:sz w:val="24"/>
        </w:rPr>
      </w:pPr>
      <w:r>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p w:rsidR="00F42E28" w:rsidRDefault="001E5C03">
      <w:pPr>
        <w:ind w:firstLineChars="225" w:firstLine="542"/>
        <w:rPr>
          <w:rFonts w:ascii="仿宋" w:eastAsia="仿宋" w:hAnsi="仿宋"/>
          <w:b/>
          <w:bCs/>
          <w:sz w:val="24"/>
        </w:rPr>
      </w:pPr>
      <w:r>
        <w:rPr>
          <w:rFonts w:ascii="仿宋" w:eastAsia="仿宋" w:hAnsi="仿宋" w:hint="eastAsia"/>
          <w:b/>
          <w:bCs/>
          <w:sz w:val="24"/>
        </w:rPr>
        <w:t>（二）其他类似效力要求：</w:t>
      </w:r>
    </w:p>
    <w:p w:rsidR="00F42E28" w:rsidRDefault="001E5C03">
      <w:pPr>
        <w:ind w:firstLineChars="225" w:firstLine="540"/>
        <w:rPr>
          <w:rFonts w:ascii="仿宋" w:eastAsia="仿宋" w:hAnsi="仿宋"/>
          <w:sz w:val="24"/>
        </w:rPr>
      </w:pPr>
      <w:r>
        <w:rPr>
          <w:rFonts w:ascii="仿宋" w:eastAsia="仿宋" w:hAnsi="仿宋" w:hint="eastAsia"/>
          <w:sz w:val="24"/>
        </w:rPr>
        <w:t>1.授权参加本次采购活动的供应商代表证明材料。</w:t>
      </w:r>
    </w:p>
    <w:p w:rsidR="00F42E28" w:rsidRDefault="00F42E28">
      <w:pPr>
        <w:ind w:firstLineChars="225" w:firstLine="542"/>
        <w:rPr>
          <w:rFonts w:ascii="仿宋" w:eastAsia="仿宋" w:hAnsi="仿宋"/>
          <w:b/>
          <w:sz w:val="24"/>
        </w:rPr>
      </w:pPr>
    </w:p>
    <w:p w:rsidR="00F42E28" w:rsidRDefault="001E5C03">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F42E28" w:rsidRDefault="001E5C03">
      <w:pPr>
        <w:ind w:firstLineChars="225" w:firstLine="540"/>
        <w:rPr>
          <w:rFonts w:ascii="仿宋" w:eastAsia="仿宋" w:hAnsi="仿宋"/>
          <w:sz w:val="24"/>
        </w:rPr>
      </w:pPr>
      <w:r>
        <w:rPr>
          <w:rFonts w:ascii="仿宋" w:eastAsia="仿宋" w:hAnsi="仿宋" w:hint="eastAsia"/>
          <w:sz w:val="24"/>
        </w:rPr>
        <w:t>若采购产品为医疗器械的，供应商须符合《医疗器械监督管理条例》要求并提供供应商经营该产品的经营许可/经营备案证明材料；投标产品须符合《医疗器械注册管理办法》要求并提供产品的注册/备案证明材料。</w:t>
      </w:r>
    </w:p>
    <w:p w:rsidR="00F42E28" w:rsidRDefault="001E5C03">
      <w:pPr>
        <w:ind w:firstLineChars="225" w:firstLine="540"/>
        <w:jc w:val="left"/>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42E28" w:rsidRDefault="001E5C03">
      <w:pPr>
        <w:ind w:firstLineChars="425" w:firstLine="1020"/>
        <w:jc w:val="left"/>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F42E28" w:rsidRDefault="00F42E28">
      <w:pPr>
        <w:widowControl/>
        <w:jc w:val="left"/>
        <w:rPr>
          <w:rFonts w:ascii="仿宋" w:eastAsia="仿宋" w:hAnsi="仿宋"/>
          <w:sz w:val="24"/>
        </w:rPr>
      </w:pPr>
    </w:p>
    <w:p w:rsidR="00F42E28" w:rsidRDefault="001E5C03">
      <w:pPr>
        <w:ind w:firstLineChars="200" w:firstLine="482"/>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F42E28" w:rsidRDefault="001E5C03">
      <w:pPr>
        <w:spacing w:line="560" w:lineRule="exact"/>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F42E28" w:rsidRDefault="001E5C03">
      <w:pPr>
        <w:widowControl/>
        <w:jc w:val="left"/>
        <w:rPr>
          <w:rFonts w:ascii="仿宋" w:eastAsia="仿宋" w:hAnsi="仿宋"/>
          <w:sz w:val="24"/>
        </w:rPr>
      </w:pPr>
      <w:r>
        <w:rPr>
          <w:rFonts w:ascii="仿宋" w:eastAsia="仿宋" w:hAnsi="仿宋"/>
          <w:sz w:val="24"/>
        </w:rPr>
        <w:lastRenderedPageBreak/>
        <w:br w:type="page"/>
      </w:r>
    </w:p>
    <w:p w:rsidR="00F42E28" w:rsidRDefault="001E5C03">
      <w:pPr>
        <w:pStyle w:val="ae"/>
        <w:rPr>
          <w:rFonts w:ascii="仿宋" w:eastAsia="仿宋" w:hAnsi="仿宋"/>
        </w:rPr>
      </w:pPr>
      <w:bookmarkStart w:id="83" w:name="_Toc511210239"/>
      <w:r>
        <w:rPr>
          <w:rFonts w:ascii="仿宋" w:eastAsia="仿宋" w:hAnsi="仿宋" w:hint="eastAsia"/>
          <w:bCs w:val="0"/>
        </w:rPr>
        <w:lastRenderedPageBreak/>
        <w:t>第四章  供应商应当提供的资格、资质性及其他类似效力要求的相关证明材料</w:t>
      </w:r>
      <w:bookmarkEnd w:id="83"/>
    </w:p>
    <w:p w:rsidR="00F42E28" w:rsidRDefault="00F42E28">
      <w:pPr>
        <w:ind w:firstLine="538"/>
        <w:rPr>
          <w:rFonts w:ascii="仿宋" w:eastAsia="仿宋" w:hAnsi="仿宋"/>
          <w:sz w:val="28"/>
          <w:szCs w:val="28"/>
        </w:rPr>
      </w:pPr>
    </w:p>
    <w:p w:rsidR="00F42E28" w:rsidRDefault="001E5C03">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F42E28" w:rsidRDefault="001E5C03">
      <w:pPr>
        <w:ind w:firstLineChars="196" w:firstLine="472"/>
        <w:rPr>
          <w:rFonts w:ascii="仿宋" w:eastAsia="仿宋" w:hAnsi="仿宋"/>
          <w:b/>
          <w:bCs/>
          <w:sz w:val="24"/>
        </w:rPr>
      </w:pPr>
      <w:r>
        <w:rPr>
          <w:rFonts w:ascii="仿宋" w:eastAsia="仿宋" w:hAnsi="仿宋" w:hint="eastAsia"/>
          <w:b/>
          <w:bCs/>
          <w:sz w:val="24"/>
        </w:rPr>
        <w:t>（一）资格要求相关证明材料：</w:t>
      </w:r>
    </w:p>
    <w:p w:rsidR="00F42E28" w:rsidRDefault="001E5C03">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42E28" w:rsidRDefault="001E5C03">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F42E28" w:rsidRDefault="001E5C03">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F42E28" w:rsidRDefault="001E5C03">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F42E28" w:rsidRDefault="001E5C03">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F42E28" w:rsidRDefault="001E5C03">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F42E28" w:rsidRDefault="001E5C03">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F42E28" w:rsidRDefault="001E5C03">
      <w:pPr>
        <w:tabs>
          <w:tab w:val="left" w:pos="7665"/>
        </w:tabs>
        <w:spacing w:line="400" w:lineRule="exact"/>
        <w:rPr>
          <w:rFonts w:ascii="仿宋" w:eastAsia="仿宋" w:hAnsi="仿宋" w:cs="宋体"/>
          <w:sz w:val="24"/>
        </w:rPr>
      </w:pPr>
      <w:r>
        <w:rPr>
          <w:rFonts w:ascii="仿宋" w:eastAsia="仿宋" w:hAnsi="仿宋" w:cs="宋体" w:hint="eastAsia"/>
          <w:sz w:val="24"/>
        </w:rPr>
        <w:t xml:space="preserve">    8、本项目的特定资格要求：</w:t>
      </w:r>
    </w:p>
    <w:p w:rsidR="00F42E28" w:rsidRDefault="001E5C03">
      <w:pPr>
        <w:pStyle w:val="af5"/>
        <w:spacing w:line="420" w:lineRule="exact"/>
        <w:ind w:firstLine="480"/>
        <w:rPr>
          <w:rFonts w:ascii="仿宋" w:eastAsia="仿宋" w:hAnsi="仿宋" w:cs="宋体"/>
          <w:sz w:val="24"/>
        </w:rPr>
      </w:pPr>
      <w:r>
        <w:rPr>
          <w:rFonts w:ascii="仿宋" w:eastAsia="仿宋" w:hAnsi="仿宋" w:cs="宋体" w:hint="eastAsia"/>
          <w:sz w:val="24"/>
        </w:rPr>
        <w:t>8.1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p w:rsidR="00F42E28" w:rsidRDefault="001E5C03">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rsidR="00F42E28" w:rsidRDefault="001E5C03">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F42E28" w:rsidRDefault="001E5C03">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谈判的，则可不提供。）</w:t>
      </w:r>
    </w:p>
    <w:p w:rsidR="00F42E28" w:rsidRDefault="001E5C03">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F42E28" w:rsidRDefault="001E5C03">
      <w:pPr>
        <w:spacing w:line="360" w:lineRule="auto"/>
        <w:ind w:firstLineChars="200" w:firstLine="480"/>
        <w:rPr>
          <w:rFonts w:ascii="仿宋" w:eastAsia="仿宋" w:hAnsi="仿宋"/>
          <w:b/>
          <w:bCs/>
          <w:sz w:val="24"/>
        </w:rPr>
      </w:pPr>
      <w:r>
        <w:rPr>
          <w:rFonts w:ascii="仿宋" w:eastAsia="仿宋" w:hAnsi="仿宋" w:cs="宋体" w:hint="eastAsia"/>
          <w:sz w:val="24"/>
        </w:rPr>
        <w:t>若采购产品为医疗器械的，供应商须符合《医疗器械监督管理条例》要求并提供供应商经营该产品的经营许可/经营备案证明材料；投标产品须符合《医疗</w:t>
      </w:r>
      <w:r>
        <w:rPr>
          <w:rFonts w:ascii="仿宋" w:eastAsia="仿宋" w:hAnsi="仿宋" w:cs="宋体" w:hint="eastAsia"/>
          <w:sz w:val="24"/>
        </w:rPr>
        <w:lastRenderedPageBreak/>
        <w:t>器械注册管理办法》要求并提供产品的注册/备案证明材料。</w:t>
      </w:r>
    </w:p>
    <w:p w:rsidR="00F42E28" w:rsidRDefault="00F42E28">
      <w:pPr>
        <w:spacing w:line="360" w:lineRule="auto"/>
        <w:ind w:firstLineChars="200" w:firstLine="482"/>
        <w:rPr>
          <w:rFonts w:ascii="仿宋" w:eastAsia="仿宋" w:hAnsi="仿宋"/>
          <w:b/>
          <w:bCs/>
          <w:sz w:val="24"/>
        </w:rPr>
      </w:pPr>
    </w:p>
    <w:p w:rsidR="00F42E28" w:rsidRDefault="001E5C03">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F42E28" w:rsidRDefault="001E5C03">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p>
    <w:p w:rsidR="00F42E28" w:rsidRDefault="001E5C03">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F42E28" w:rsidRDefault="001E5C03">
      <w:pPr>
        <w:spacing w:line="560" w:lineRule="exact"/>
        <w:ind w:firstLineChars="100" w:firstLine="240"/>
        <w:rPr>
          <w:rFonts w:ascii="仿宋" w:eastAsia="仿宋" w:hAnsi="仿宋"/>
          <w:b/>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F42E28" w:rsidRDefault="00F42E28">
      <w:pPr>
        <w:spacing w:after="50" w:line="420" w:lineRule="exact"/>
        <w:ind w:firstLine="480"/>
        <w:rPr>
          <w:rFonts w:ascii="仿宋" w:eastAsia="仿宋" w:hAnsi="仿宋"/>
          <w:sz w:val="24"/>
        </w:rPr>
      </w:pPr>
    </w:p>
    <w:p w:rsidR="00F42E28" w:rsidRDefault="001E5C03">
      <w:pPr>
        <w:pStyle w:val="ae"/>
        <w:rPr>
          <w:rFonts w:ascii="仿宋" w:eastAsia="仿宋" w:hAnsi="仿宋"/>
        </w:rPr>
      </w:pPr>
      <w:r>
        <w:rPr>
          <w:rFonts w:ascii="仿宋" w:eastAsia="仿宋" w:hAnsi="仿宋"/>
        </w:rPr>
        <w:br w:type="page"/>
      </w:r>
      <w:bookmarkStart w:id="84" w:name="_Toc511210240"/>
      <w:r>
        <w:rPr>
          <w:rFonts w:ascii="仿宋" w:eastAsia="仿宋" w:hAnsi="仿宋" w:hint="eastAsia"/>
        </w:rPr>
        <w:lastRenderedPageBreak/>
        <w:t>第五章  采购项目技术、服务、政府采购合同内容条款及其他商务要求</w:t>
      </w:r>
      <w:bookmarkEnd w:id="84"/>
    </w:p>
    <w:p w:rsidR="00F42E28" w:rsidRDefault="00F42E28">
      <w:pPr>
        <w:spacing w:line="400" w:lineRule="exact"/>
        <w:jc w:val="center"/>
        <w:rPr>
          <w:rFonts w:ascii="仿宋" w:eastAsia="仿宋" w:hAnsi="仿宋"/>
          <w:b/>
          <w:sz w:val="32"/>
          <w:szCs w:val="32"/>
        </w:rPr>
      </w:pPr>
    </w:p>
    <w:p w:rsidR="00F42E28" w:rsidRDefault="00F42E28">
      <w:pPr>
        <w:spacing w:line="400" w:lineRule="exact"/>
        <w:jc w:val="left"/>
        <w:rPr>
          <w:rFonts w:ascii="仿宋" w:eastAsia="仿宋" w:hAnsi="仿宋"/>
          <w:b/>
          <w:sz w:val="24"/>
        </w:rPr>
      </w:pPr>
    </w:p>
    <w:p w:rsidR="00F42E28" w:rsidRDefault="001E5C03">
      <w:pPr>
        <w:spacing w:line="400" w:lineRule="exact"/>
        <w:jc w:val="left"/>
        <w:rPr>
          <w:rFonts w:ascii="仿宋" w:eastAsia="仿宋" w:hAnsi="仿宋"/>
          <w:sz w:val="24"/>
        </w:rPr>
      </w:pPr>
      <w:r>
        <w:rPr>
          <w:rFonts w:ascii="仿宋" w:eastAsia="仿宋" w:hAnsi="仿宋" w:hint="eastAsia"/>
          <w:sz w:val="24"/>
        </w:rPr>
        <w:t>前提：</w:t>
      </w:r>
      <w:r>
        <w:rPr>
          <w:rFonts w:ascii="仿宋" w:eastAsia="仿宋" w:hAnsi="仿宋"/>
          <w:sz w:val="24"/>
        </w:rPr>
        <w:t>本章采购需求中标注“*”号的条款为本次谈判采购项目的实质性要求，供应商应全部满足。</w:t>
      </w:r>
      <w:r>
        <w:rPr>
          <w:rFonts w:ascii="仿宋" w:eastAsia="仿宋" w:hAnsi="仿宋" w:hint="eastAsia"/>
          <w:sz w:val="24"/>
        </w:rPr>
        <w:t>其中01包非</w:t>
      </w:r>
      <w:r>
        <w:rPr>
          <w:rFonts w:ascii="仿宋" w:eastAsia="仿宋" w:hAnsi="仿宋"/>
          <w:sz w:val="24"/>
        </w:rPr>
        <w:t>“*”号的条款</w:t>
      </w:r>
      <w:r>
        <w:rPr>
          <w:rFonts w:ascii="仿宋" w:eastAsia="仿宋" w:hAnsi="仿宋" w:hint="eastAsia"/>
          <w:sz w:val="24"/>
        </w:rPr>
        <w:t>不允许出现负偏离</w:t>
      </w:r>
      <w:r>
        <w:rPr>
          <w:rFonts w:ascii="仿宋" w:eastAsia="仿宋" w:hAnsi="仿宋"/>
          <w:sz w:val="24"/>
        </w:rPr>
        <w:t>，</w:t>
      </w:r>
      <w:r>
        <w:rPr>
          <w:rFonts w:ascii="仿宋" w:eastAsia="仿宋" w:hAnsi="仿宋" w:hint="eastAsia"/>
          <w:sz w:val="24"/>
        </w:rPr>
        <w:t>否则</w:t>
      </w:r>
      <w:r>
        <w:rPr>
          <w:rFonts w:ascii="仿宋" w:eastAsia="仿宋" w:hAnsi="仿宋"/>
          <w:sz w:val="24"/>
        </w:rPr>
        <w:t>其响应文件作无效处理</w:t>
      </w:r>
      <w:r>
        <w:rPr>
          <w:rFonts w:ascii="仿宋" w:eastAsia="仿宋" w:hAnsi="仿宋" w:hint="eastAsia"/>
          <w:sz w:val="24"/>
        </w:rPr>
        <w:t>。02包非</w:t>
      </w:r>
      <w:r>
        <w:rPr>
          <w:rFonts w:ascii="仿宋" w:eastAsia="仿宋" w:hAnsi="仿宋"/>
          <w:sz w:val="24"/>
        </w:rPr>
        <w:t>“*”号的条款的条款</w:t>
      </w:r>
      <w:r>
        <w:rPr>
          <w:rFonts w:ascii="仿宋" w:eastAsia="仿宋" w:hAnsi="仿宋" w:hint="eastAsia"/>
          <w:sz w:val="24"/>
        </w:rPr>
        <w:t>有6项</w:t>
      </w:r>
      <w:r>
        <w:rPr>
          <w:rFonts w:ascii="仿宋" w:eastAsia="仿宋" w:hAnsi="仿宋"/>
          <w:sz w:val="24"/>
        </w:rPr>
        <w:t>不满足，其响应文件作无效处理。</w:t>
      </w:r>
      <w:r>
        <w:rPr>
          <w:rFonts w:ascii="仿宋" w:eastAsia="仿宋" w:hAnsi="仿宋" w:hint="eastAsia"/>
          <w:sz w:val="24"/>
        </w:rPr>
        <w:t>03包非</w:t>
      </w:r>
      <w:r>
        <w:rPr>
          <w:rFonts w:ascii="仿宋" w:eastAsia="仿宋" w:hAnsi="仿宋"/>
          <w:sz w:val="24"/>
        </w:rPr>
        <w:t>“*”号的条款的条款</w:t>
      </w:r>
      <w:r>
        <w:rPr>
          <w:rFonts w:ascii="仿宋" w:eastAsia="仿宋" w:hAnsi="仿宋" w:hint="eastAsia"/>
          <w:sz w:val="24"/>
        </w:rPr>
        <w:t>有2项</w:t>
      </w:r>
      <w:r>
        <w:rPr>
          <w:rFonts w:ascii="仿宋" w:eastAsia="仿宋" w:hAnsi="仿宋"/>
          <w:sz w:val="24"/>
        </w:rPr>
        <w:t>不满足，其响应文件作无效处理。</w:t>
      </w:r>
      <w:r>
        <w:rPr>
          <w:rFonts w:ascii="仿宋" w:eastAsia="仿宋" w:hAnsi="仿宋" w:hint="eastAsia"/>
          <w:sz w:val="24"/>
        </w:rPr>
        <w:t>04包非</w:t>
      </w:r>
      <w:r>
        <w:rPr>
          <w:rFonts w:ascii="仿宋" w:eastAsia="仿宋" w:hAnsi="仿宋"/>
          <w:sz w:val="24"/>
        </w:rPr>
        <w:t>“*”号的条款的条款</w:t>
      </w:r>
      <w:r>
        <w:rPr>
          <w:rFonts w:ascii="仿宋" w:eastAsia="仿宋" w:hAnsi="仿宋" w:hint="eastAsia"/>
          <w:sz w:val="24"/>
        </w:rPr>
        <w:t>有2项</w:t>
      </w:r>
      <w:r>
        <w:rPr>
          <w:rFonts w:ascii="仿宋" w:eastAsia="仿宋" w:hAnsi="仿宋"/>
          <w:sz w:val="24"/>
        </w:rPr>
        <w:t>不满足，其响应文件作无效处理。</w:t>
      </w:r>
      <w:r>
        <w:rPr>
          <w:rFonts w:ascii="仿宋" w:eastAsia="仿宋" w:hAnsi="仿宋" w:hint="eastAsia"/>
          <w:sz w:val="24"/>
        </w:rPr>
        <w:t>05包非</w:t>
      </w:r>
      <w:r>
        <w:rPr>
          <w:rFonts w:ascii="仿宋" w:eastAsia="仿宋" w:hAnsi="仿宋"/>
          <w:sz w:val="24"/>
        </w:rPr>
        <w:t>“*”号的条款的条款</w:t>
      </w:r>
      <w:r>
        <w:rPr>
          <w:rFonts w:ascii="仿宋" w:eastAsia="仿宋" w:hAnsi="仿宋" w:hint="eastAsia"/>
          <w:sz w:val="24"/>
        </w:rPr>
        <w:t>有1项</w:t>
      </w:r>
      <w:r>
        <w:rPr>
          <w:rFonts w:ascii="仿宋" w:eastAsia="仿宋" w:hAnsi="仿宋"/>
          <w:sz w:val="24"/>
        </w:rPr>
        <w:t>不满足，其响应文件作无效处理。</w:t>
      </w:r>
      <w:r>
        <w:rPr>
          <w:rFonts w:ascii="仿宋" w:eastAsia="仿宋" w:hAnsi="仿宋" w:hint="eastAsia"/>
          <w:sz w:val="24"/>
        </w:rPr>
        <w:t>06包非</w:t>
      </w:r>
      <w:r>
        <w:rPr>
          <w:rFonts w:ascii="仿宋" w:eastAsia="仿宋" w:hAnsi="仿宋"/>
          <w:sz w:val="24"/>
        </w:rPr>
        <w:t>“*”号的条款的条款</w:t>
      </w:r>
      <w:r>
        <w:rPr>
          <w:rFonts w:ascii="仿宋" w:eastAsia="仿宋" w:hAnsi="仿宋" w:hint="eastAsia"/>
          <w:sz w:val="24"/>
        </w:rPr>
        <w:t>有6项</w:t>
      </w:r>
      <w:r>
        <w:rPr>
          <w:rFonts w:ascii="仿宋" w:eastAsia="仿宋" w:hAnsi="仿宋"/>
          <w:sz w:val="24"/>
        </w:rPr>
        <w:t>不满足，其响应文件作无效处理。</w:t>
      </w:r>
    </w:p>
    <w:p w:rsidR="00F42E28" w:rsidRDefault="001E5C0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rsidR="00F42E28" w:rsidRDefault="001E5C03">
      <w:pPr>
        <w:pStyle w:val="a3"/>
        <w:spacing w:line="400" w:lineRule="exact"/>
        <w:ind w:firstLine="480"/>
        <w:rPr>
          <w:rFonts w:ascii="仿宋" w:eastAsia="仿宋" w:hAnsi="仿宋"/>
          <w:bCs/>
          <w:sz w:val="24"/>
        </w:rPr>
      </w:pPr>
      <w:bookmarkStart w:id="85"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：本项目共6个包，采购医疗设备一批。</w:t>
      </w:r>
    </w:p>
    <w:p w:rsidR="00F42E28" w:rsidRDefault="001E5C03">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0"/>
        <w:tblW w:w="8519" w:type="dxa"/>
        <w:jc w:val="center"/>
        <w:tblLayout w:type="fixed"/>
        <w:tblLook w:val="04A0" w:firstRow="1" w:lastRow="0" w:firstColumn="1" w:lastColumn="0" w:noHBand="0" w:noVBand="1"/>
      </w:tblPr>
      <w:tblGrid>
        <w:gridCol w:w="912"/>
        <w:gridCol w:w="779"/>
        <w:gridCol w:w="2564"/>
        <w:gridCol w:w="1100"/>
        <w:gridCol w:w="1275"/>
        <w:gridCol w:w="1889"/>
      </w:tblGrid>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序号</w:t>
            </w:r>
          </w:p>
        </w:tc>
        <w:tc>
          <w:tcPr>
            <w:tcW w:w="779" w:type="dxa"/>
            <w:vAlign w:val="center"/>
          </w:tcPr>
          <w:p w:rsidR="00F42E28" w:rsidRDefault="001E5C03">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包号</w:t>
            </w:r>
          </w:p>
        </w:tc>
        <w:tc>
          <w:tcPr>
            <w:tcW w:w="2564" w:type="dxa"/>
            <w:vAlign w:val="center"/>
          </w:tcPr>
          <w:p w:rsidR="00F42E28" w:rsidRDefault="001E5C03">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标的名称</w:t>
            </w:r>
          </w:p>
        </w:tc>
        <w:tc>
          <w:tcPr>
            <w:tcW w:w="1100" w:type="dxa"/>
            <w:vAlign w:val="center"/>
          </w:tcPr>
          <w:p w:rsidR="00F42E28" w:rsidRDefault="001E5C03">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数量</w:t>
            </w:r>
          </w:p>
        </w:tc>
        <w:tc>
          <w:tcPr>
            <w:tcW w:w="1275" w:type="dxa"/>
            <w:vAlign w:val="center"/>
          </w:tcPr>
          <w:p w:rsidR="00F42E28" w:rsidRDefault="001E5C03">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单价限价（万元）</w:t>
            </w:r>
          </w:p>
        </w:tc>
        <w:tc>
          <w:tcPr>
            <w:tcW w:w="1889" w:type="dxa"/>
            <w:vAlign w:val="center"/>
          </w:tcPr>
          <w:p w:rsidR="00F42E28" w:rsidRDefault="001E5C03">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所属行业</w:t>
            </w:r>
          </w:p>
        </w:tc>
      </w:tr>
      <w:tr w:rsidR="00F42E28">
        <w:trPr>
          <w:trHeight w:val="90"/>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w:t>
            </w:r>
          </w:p>
        </w:tc>
        <w:tc>
          <w:tcPr>
            <w:tcW w:w="779" w:type="dxa"/>
            <w:vMerge w:val="restart"/>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01</w:t>
            </w: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高危妊娠综合监测系统</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25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trHeight w:val="205"/>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2</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脐血流诊断系统</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3.5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3</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生物刺激反馈仪</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6.5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trHeight w:val="90"/>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4</w:t>
            </w:r>
          </w:p>
        </w:tc>
        <w:tc>
          <w:tcPr>
            <w:tcW w:w="779" w:type="dxa"/>
            <w:vMerge w:val="restart"/>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02</w:t>
            </w: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肛门直肠测压仪</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14</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5</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无线手持式膀胱容积测量仪</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6</w:t>
            </w:r>
          </w:p>
        </w:tc>
        <w:tc>
          <w:tcPr>
            <w:tcW w:w="779" w:type="dxa"/>
            <w:vMerge w:val="restart"/>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03</w:t>
            </w: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呼末二氧化碳监测仪</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7</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膈肌起搏仪</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4</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3.5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8</w:t>
            </w:r>
          </w:p>
        </w:tc>
        <w:tc>
          <w:tcPr>
            <w:tcW w:w="779" w:type="dxa"/>
            <w:vMerge w:val="restart"/>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04</w:t>
            </w: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动态心电图血压工作站</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10</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2.5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lastRenderedPageBreak/>
              <w:t>9</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动态血压仪</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2</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1.4</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10</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气囊压力监测仪</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0.2</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11</w:t>
            </w:r>
          </w:p>
        </w:tc>
        <w:tc>
          <w:tcPr>
            <w:tcW w:w="779" w:type="dxa"/>
            <w:vMerge w:val="restart"/>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05</w:t>
            </w: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无线掌超</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2</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9.4</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12</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溶栓称重床</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1.2</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13</w:t>
            </w:r>
          </w:p>
        </w:tc>
        <w:tc>
          <w:tcPr>
            <w:tcW w:w="779" w:type="dxa"/>
            <w:vMerge w:val="restart"/>
            <w:vAlign w:val="center"/>
          </w:tcPr>
          <w:p w:rsidR="00F42E28" w:rsidRDefault="001E5C03">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06</w:t>
            </w: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超声雾化器</w:t>
            </w:r>
          </w:p>
        </w:tc>
        <w:tc>
          <w:tcPr>
            <w:tcW w:w="1100"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3</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5</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F42E28">
        <w:trPr>
          <w:jc w:val="center"/>
        </w:trPr>
        <w:tc>
          <w:tcPr>
            <w:tcW w:w="912"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14</w:t>
            </w:r>
          </w:p>
        </w:tc>
        <w:tc>
          <w:tcPr>
            <w:tcW w:w="779" w:type="dxa"/>
            <w:vMerge/>
            <w:vAlign w:val="center"/>
          </w:tcPr>
          <w:p w:rsidR="00F42E28" w:rsidRDefault="00F42E28">
            <w:pPr>
              <w:widowControl/>
              <w:jc w:val="center"/>
              <w:textAlignment w:val="center"/>
              <w:rPr>
                <w:rFonts w:ascii="仿宋" w:eastAsia="仿宋" w:hAnsi="仿宋" w:cs="仿宋"/>
                <w:kern w:val="0"/>
                <w:sz w:val="24"/>
                <w:lang w:bidi="ar"/>
              </w:rPr>
            </w:pPr>
          </w:p>
        </w:tc>
        <w:tc>
          <w:tcPr>
            <w:tcW w:w="2564" w:type="dxa"/>
            <w:vAlign w:val="center"/>
          </w:tcPr>
          <w:p w:rsidR="00F42E28" w:rsidRDefault="001E5C03">
            <w:pPr>
              <w:widowControl/>
              <w:jc w:val="center"/>
              <w:textAlignment w:val="center"/>
              <w:rPr>
                <w:rFonts w:ascii="仿宋" w:eastAsia="仿宋" w:hAnsi="仿宋" w:cs="仿宋"/>
                <w:bCs/>
                <w:sz w:val="24"/>
              </w:rPr>
            </w:pPr>
            <w:r>
              <w:rPr>
                <w:rFonts w:ascii="仿宋" w:eastAsia="仿宋" w:hAnsi="仿宋" w:cs="仿宋" w:hint="eastAsia"/>
                <w:kern w:val="0"/>
                <w:sz w:val="24"/>
                <w:lang w:bidi="ar"/>
              </w:rPr>
              <w:t>数码裂隙灯</w:t>
            </w:r>
          </w:p>
        </w:tc>
        <w:tc>
          <w:tcPr>
            <w:tcW w:w="1100"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F42E28" w:rsidRDefault="001E5C03">
            <w:pPr>
              <w:widowControl/>
              <w:jc w:val="center"/>
              <w:textAlignment w:val="center"/>
              <w:rPr>
                <w:rFonts w:ascii="仿宋" w:eastAsia="仿宋" w:hAnsi="仿宋" w:cs="仿宋"/>
                <w:sz w:val="24"/>
              </w:rPr>
            </w:pPr>
            <w:r>
              <w:rPr>
                <w:rFonts w:ascii="仿宋" w:eastAsia="仿宋" w:hAnsi="仿宋" w:cs="仿宋" w:hint="eastAsia"/>
                <w:kern w:val="0"/>
                <w:sz w:val="24"/>
                <w:lang w:bidi="ar"/>
              </w:rPr>
              <w:t>10</w:t>
            </w:r>
          </w:p>
        </w:tc>
        <w:tc>
          <w:tcPr>
            <w:tcW w:w="1889" w:type="dxa"/>
            <w:vAlign w:val="center"/>
          </w:tcPr>
          <w:p w:rsidR="00F42E28" w:rsidRDefault="001E5C03">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bl>
    <w:p w:rsidR="00F42E28" w:rsidRDefault="001E5C0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p w:rsidR="00F42E28" w:rsidRDefault="001E5C03">
      <w:pPr>
        <w:spacing w:line="360" w:lineRule="auto"/>
        <w:rPr>
          <w:rFonts w:ascii="仿宋" w:eastAsia="仿宋" w:hAnsi="仿宋"/>
          <w:bCs/>
          <w:sz w:val="24"/>
        </w:rPr>
      </w:pPr>
      <w:r>
        <w:rPr>
          <w:rFonts w:ascii="仿宋" w:eastAsia="仿宋" w:hAnsi="仿宋" w:hint="eastAsia"/>
          <w:bCs/>
          <w:sz w:val="24"/>
        </w:rPr>
        <w:t>1．交货期及地点</w:t>
      </w:r>
    </w:p>
    <w:p w:rsidR="00F42E28" w:rsidRDefault="001E5C03">
      <w:pPr>
        <w:spacing w:line="360" w:lineRule="auto"/>
        <w:rPr>
          <w:rFonts w:ascii="仿宋" w:eastAsia="仿宋" w:hAnsi="仿宋"/>
          <w:sz w:val="24"/>
        </w:rPr>
      </w:pPr>
      <w:r>
        <w:rPr>
          <w:rFonts w:ascii="仿宋" w:eastAsia="仿宋" w:hAnsi="仿宋" w:hint="eastAsia"/>
          <w:sz w:val="24"/>
        </w:rPr>
        <w:t>1.1交货期：签订合同后七个工作日内。</w:t>
      </w:r>
    </w:p>
    <w:p w:rsidR="00F42E28" w:rsidRDefault="001E5C03">
      <w:pPr>
        <w:spacing w:line="360" w:lineRule="auto"/>
        <w:rPr>
          <w:rFonts w:ascii="仿宋" w:eastAsia="仿宋" w:hAnsi="仿宋"/>
          <w:sz w:val="24"/>
        </w:rPr>
      </w:pPr>
      <w:r>
        <w:rPr>
          <w:rFonts w:ascii="仿宋" w:eastAsia="仿宋" w:hAnsi="仿宋" w:hint="eastAsia"/>
          <w:sz w:val="24"/>
        </w:rPr>
        <w:t>1.2交货延误违约责任：供应商如不能按期交货（自合同签订生效7个工作日内没有全部到货即视为逾期），每逾期一日，需向采购人支付合同金额总值1%的违约金；逾期超过15日，采购人有权解除合同，成交供应商除支付累计的违约金外，还应全额退回采购人已支付合同款项。</w:t>
      </w:r>
    </w:p>
    <w:p w:rsidR="00F42E28" w:rsidRDefault="001E5C03">
      <w:pPr>
        <w:spacing w:line="360" w:lineRule="auto"/>
        <w:rPr>
          <w:rFonts w:ascii="仿宋" w:eastAsia="仿宋" w:hAnsi="仿宋"/>
          <w:sz w:val="24"/>
        </w:rPr>
      </w:pPr>
      <w:r>
        <w:rPr>
          <w:rFonts w:ascii="仿宋" w:eastAsia="仿宋" w:hAnsi="仿宋" w:hint="eastAsia"/>
          <w:sz w:val="24"/>
        </w:rPr>
        <w:t>1.3 交货地点: 成都市第七人民医院指定地点。</w:t>
      </w:r>
    </w:p>
    <w:p w:rsidR="00F42E28" w:rsidRDefault="001E5C03">
      <w:pPr>
        <w:spacing w:line="360" w:lineRule="auto"/>
        <w:rPr>
          <w:rFonts w:ascii="仿宋" w:eastAsia="仿宋" w:hAnsi="仿宋"/>
          <w:bCs/>
          <w:sz w:val="24"/>
        </w:rPr>
      </w:pPr>
      <w:r>
        <w:rPr>
          <w:rFonts w:ascii="仿宋" w:eastAsia="仿宋" w:hAnsi="仿宋" w:hint="eastAsia"/>
          <w:bCs/>
          <w:sz w:val="24"/>
        </w:rPr>
        <w:t>2．付款方法和条件：签订合同后，成交供应商开具合同总金额30%的有效发票，采购人在收到发票后5个工作日内支付合同总金额的30%；成交供应商将合同全部货物送至采购人指定地点，完成全部货物的安装及功能调试达到使用要求后，成交供应商5个工作日内开具合同总金额70%的有效发票，采购人在收到发票之日起15日内支付合同总金额的70%。</w:t>
      </w:r>
    </w:p>
    <w:p w:rsidR="00F42E28" w:rsidRDefault="001E5C03">
      <w:pPr>
        <w:pStyle w:val="a3"/>
        <w:spacing w:line="360" w:lineRule="auto"/>
        <w:ind w:firstLineChars="0" w:firstLine="0"/>
        <w:rPr>
          <w:rFonts w:ascii="仿宋" w:eastAsia="仿宋" w:hAnsi="仿宋"/>
          <w:bCs/>
          <w:sz w:val="24"/>
        </w:rPr>
      </w:pPr>
      <w:r>
        <w:rPr>
          <w:rFonts w:ascii="仿宋" w:eastAsia="仿宋" w:hAnsi="仿宋" w:hint="eastAsia"/>
          <w:bCs/>
          <w:sz w:val="24"/>
        </w:rPr>
        <w:t>3.售后要求：</w:t>
      </w:r>
    </w:p>
    <w:p w:rsidR="00F42E28" w:rsidRDefault="001E5C03">
      <w:pPr>
        <w:spacing w:line="360" w:lineRule="auto"/>
        <w:rPr>
          <w:rFonts w:ascii="仿宋" w:eastAsia="仿宋" w:hAnsi="仿宋"/>
          <w:bCs/>
          <w:sz w:val="24"/>
        </w:rPr>
      </w:pPr>
      <w:r>
        <w:rPr>
          <w:rFonts w:ascii="仿宋" w:eastAsia="仿宋" w:hAnsi="仿宋" w:hint="eastAsia"/>
          <w:bCs/>
          <w:sz w:val="24"/>
        </w:rPr>
        <w:t>3.1提供有关资料及售后服务承诺。</w:t>
      </w:r>
    </w:p>
    <w:p w:rsidR="00F42E28" w:rsidRDefault="001E5C03">
      <w:pPr>
        <w:spacing w:line="360" w:lineRule="auto"/>
        <w:rPr>
          <w:rFonts w:ascii="仿宋" w:eastAsia="仿宋" w:hAnsi="仿宋"/>
          <w:bCs/>
          <w:sz w:val="24"/>
        </w:rPr>
      </w:pPr>
      <w:r>
        <w:rPr>
          <w:rFonts w:ascii="仿宋" w:eastAsia="仿宋" w:hAnsi="仿宋" w:hint="eastAsia"/>
          <w:bCs/>
          <w:sz w:val="24"/>
        </w:rPr>
        <w:t>3.2质保期：设备调试最终验收合格后≥3年。负责系统终身重装、升级，产生的费用包含在本项目报价之内。设备故障后3日内不能恢复正常使用的，需提供备用机或给出能继续使用的替代方案。质保时间从最终验收合格正常使用7个日</w:t>
      </w:r>
      <w:r>
        <w:rPr>
          <w:rFonts w:ascii="仿宋" w:eastAsia="仿宋" w:hAnsi="仿宋" w:hint="eastAsia"/>
          <w:bCs/>
          <w:sz w:val="24"/>
        </w:rPr>
        <w:lastRenderedPageBreak/>
        <w:t xml:space="preserve">历日后计算。                          </w:t>
      </w:r>
    </w:p>
    <w:p w:rsidR="00F42E28" w:rsidRDefault="001E5C03">
      <w:pPr>
        <w:spacing w:line="360" w:lineRule="auto"/>
        <w:rPr>
          <w:rFonts w:ascii="仿宋" w:eastAsia="仿宋" w:hAnsi="仿宋"/>
          <w:bCs/>
          <w:sz w:val="24"/>
        </w:rPr>
      </w:pPr>
      <w:r>
        <w:rPr>
          <w:rFonts w:ascii="仿宋" w:eastAsia="仿宋" w:hAnsi="仿宋" w:hint="eastAsia"/>
          <w:bCs/>
          <w:sz w:val="24"/>
        </w:rPr>
        <w:t xml:space="preserve">3.3质保期内供应商应负责设备维修及抢修，产生的费用包含在本项目报价之内。 </w:t>
      </w:r>
    </w:p>
    <w:p w:rsidR="00F42E28" w:rsidRDefault="001E5C03">
      <w:pPr>
        <w:spacing w:line="360" w:lineRule="auto"/>
        <w:rPr>
          <w:rFonts w:ascii="仿宋" w:eastAsia="仿宋" w:hAnsi="仿宋"/>
          <w:bCs/>
          <w:sz w:val="24"/>
        </w:rPr>
      </w:pPr>
      <w:r>
        <w:rPr>
          <w:rFonts w:ascii="仿宋" w:eastAsia="仿宋" w:hAnsi="仿宋" w:hint="eastAsia"/>
          <w:bCs/>
          <w:sz w:val="24"/>
        </w:rPr>
        <w:t>3.4质保期后，卖方应向用户提供及时的、优质的、价格优惠的技术服务和备品备件供应。</w:t>
      </w:r>
    </w:p>
    <w:p w:rsidR="00F42E28" w:rsidRDefault="001E5C03">
      <w:pPr>
        <w:spacing w:line="360" w:lineRule="auto"/>
        <w:rPr>
          <w:rFonts w:ascii="仿宋" w:eastAsia="仿宋" w:hAnsi="仿宋"/>
          <w:bCs/>
          <w:sz w:val="24"/>
        </w:rPr>
      </w:pPr>
      <w:r>
        <w:rPr>
          <w:rFonts w:ascii="仿宋" w:eastAsia="仿宋" w:hAnsi="仿宋" w:hint="eastAsia"/>
          <w:bCs/>
          <w:sz w:val="24"/>
        </w:rPr>
        <w:t>3.5质保期内，如设备出现故障时，接到采购人通知后2小时做出响应，48小时内给予技术支持或到达现场维修排除故障，所产生的费用包含在本项目报价之内（质保期内供应商未按上述约定延迟服务给采购人造成的所有损失均由供应商独立承担）</w:t>
      </w:r>
    </w:p>
    <w:p w:rsidR="00F42E28" w:rsidRDefault="001E5C03">
      <w:pPr>
        <w:spacing w:line="360" w:lineRule="auto"/>
        <w:rPr>
          <w:rFonts w:ascii="仿宋" w:eastAsia="仿宋" w:hAnsi="仿宋"/>
          <w:bCs/>
          <w:sz w:val="24"/>
        </w:rPr>
      </w:pPr>
      <w:r>
        <w:rPr>
          <w:rFonts w:ascii="仿宋" w:eastAsia="仿宋" w:hAnsi="仿宋" w:hint="eastAsia"/>
          <w:bCs/>
          <w:sz w:val="24"/>
        </w:rPr>
        <w:t>3.6制定计划定期安排售后服务人员进行售后回访，对设备进行维护保养</w:t>
      </w:r>
      <w:r>
        <w:rPr>
          <w:rFonts w:ascii="仿宋" w:eastAsia="仿宋" w:hAnsi="仿宋"/>
          <w:bCs/>
          <w:sz w:val="24"/>
        </w:rPr>
        <w:t>。</w:t>
      </w:r>
    </w:p>
    <w:p w:rsidR="00F42E28" w:rsidRDefault="001E5C03">
      <w:pPr>
        <w:spacing w:line="360" w:lineRule="auto"/>
        <w:jc w:val="left"/>
        <w:rPr>
          <w:rFonts w:ascii="仿宋" w:eastAsia="仿宋" w:hAnsi="仿宋" w:cs="仿宋"/>
          <w:sz w:val="24"/>
          <w:u w:val="single"/>
        </w:rPr>
      </w:pPr>
      <w:r>
        <w:rPr>
          <w:rFonts w:ascii="仿宋" w:eastAsia="仿宋" w:hAnsi="仿宋" w:cs="仿宋" w:hint="eastAsia"/>
          <w:bCs/>
          <w:sz w:val="24"/>
        </w:rPr>
        <w:t>4.</w:t>
      </w:r>
      <w:r>
        <w:rPr>
          <w:rFonts w:ascii="仿宋" w:eastAsia="仿宋" w:hAnsi="仿宋" w:cs="仿宋" w:hint="eastAsia"/>
          <w:sz w:val="24"/>
        </w:rPr>
        <w:t>其它：后续耗材试剂价格清单</w:t>
      </w:r>
    </w:p>
    <w:p w:rsidR="00F42E28" w:rsidRDefault="001E5C03">
      <w:pPr>
        <w:spacing w:line="360" w:lineRule="auto"/>
        <w:jc w:val="left"/>
        <w:rPr>
          <w:rFonts w:ascii="仿宋" w:eastAsia="仿宋" w:hAnsi="仿宋" w:cs="仿宋"/>
          <w:sz w:val="24"/>
        </w:rPr>
      </w:pPr>
      <w:r>
        <w:rPr>
          <w:rFonts w:ascii="仿宋" w:eastAsia="仿宋" w:hAnsi="仿宋" w:cs="仿宋" w:hint="eastAsia"/>
          <w:sz w:val="24"/>
        </w:rPr>
        <w:t>4.1供应商需针对所投产品“无线手持式膀胱容积测量仪”的配套耗材“耦合剂”提供价格清单，作为后续采购参考。（预估年使用量：1000人次）（02包适用）</w:t>
      </w:r>
    </w:p>
    <w:p w:rsidR="00F42E28" w:rsidRDefault="001E5C03">
      <w:pPr>
        <w:spacing w:line="360" w:lineRule="auto"/>
        <w:jc w:val="left"/>
        <w:rPr>
          <w:rFonts w:ascii="仿宋" w:eastAsia="仿宋" w:hAnsi="仿宋" w:cs="仿宋"/>
          <w:sz w:val="24"/>
        </w:rPr>
      </w:pPr>
      <w:r>
        <w:rPr>
          <w:rFonts w:ascii="仿宋" w:eastAsia="仿宋" w:hAnsi="仿宋" w:cs="仿宋" w:hint="eastAsia"/>
          <w:sz w:val="24"/>
        </w:rPr>
        <w:t>4.2供应商需针对所投产品“膈肌起搏仪”的配套耗材“理疗电极片”提供价格清单，作为后续采购参考。（预估年使用量：950套）（03包适用）</w:t>
      </w:r>
    </w:p>
    <w:p w:rsidR="00F42E28" w:rsidRDefault="001E5C03">
      <w:pPr>
        <w:spacing w:line="360" w:lineRule="auto"/>
        <w:jc w:val="left"/>
        <w:rPr>
          <w:rFonts w:ascii="仿宋" w:eastAsia="仿宋" w:hAnsi="仿宋" w:cs="仿宋"/>
          <w:sz w:val="24"/>
        </w:rPr>
      </w:pPr>
      <w:r>
        <w:rPr>
          <w:rFonts w:ascii="仿宋" w:eastAsia="仿宋" w:hAnsi="仿宋" w:cs="仿宋" w:hint="eastAsia"/>
          <w:sz w:val="24"/>
        </w:rPr>
        <w:t>4.3报价格式详见附件一，此格式仅做参考。</w:t>
      </w:r>
    </w:p>
    <w:p w:rsidR="00F42E28" w:rsidRDefault="001E5C03">
      <w:pPr>
        <w:spacing w:line="360" w:lineRule="auto"/>
        <w:jc w:val="left"/>
        <w:rPr>
          <w:rFonts w:ascii="仿宋" w:eastAsia="仿宋" w:hAnsi="仿宋" w:cs="仿宋"/>
          <w:sz w:val="24"/>
        </w:rPr>
      </w:pPr>
      <w:r>
        <w:rPr>
          <w:rFonts w:ascii="仿宋" w:eastAsia="仿宋" w:hAnsi="仿宋" w:cs="仿宋" w:hint="eastAsia"/>
          <w:sz w:val="24"/>
        </w:rPr>
        <w:t>4.4供应商单价报价需报到最小单位。（如：**元/人份、**元/个、**元/片、**元/ml等）。</w:t>
      </w:r>
    </w:p>
    <w:p w:rsidR="00F42E28" w:rsidRDefault="001E5C03">
      <w:pPr>
        <w:spacing w:line="360" w:lineRule="auto"/>
        <w:jc w:val="left"/>
        <w:rPr>
          <w:rFonts w:ascii="仿宋" w:eastAsia="仿宋" w:hAnsi="仿宋" w:cs="仿宋"/>
          <w:sz w:val="24"/>
        </w:rPr>
      </w:pPr>
      <w:r>
        <w:rPr>
          <w:rFonts w:ascii="仿宋" w:eastAsia="仿宋" w:hAnsi="仿宋" w:cs="仿宋" w:hint="eastAsia"/>
          <w:sz w:val="24"/>
        </w:rPr>
        <w:t>4.5根据四川省药械集中采购及医药价格监管平台及医疗保障局相关政策要求，凡属于四川省药械集中采购及医药价格监管平台要求挂网范围之内（川药招〔2021〕157号 关于调整医用耗材和体外诊断试剂挂网目录范围的通知）的所有采购项目，均须执行挂网采购（医院能在平台价格联动专区及备案专区中查到该项目的挂网信息）供应商须提供一份该项目挂网信息的原始网页或截图打印件，并加盖报价单位公章。</w:t>
      </w:r>
    </w:p>
    <w:p w:rsidR="00F42E28" w:rsidRDefault="001E5C03">
      <w:pPr>
        <w:spacing w:line="360" w:lineRule="auto"/>
        <w:jc w:val="left"/>
        <w:rPr>
          <w:rFonts w:ascii="仿宋" w:eastAsia="仿宋" w:hAnsi="仿宋" w:cs="仿宋"/>
          <w:sz w:val="24"/>
        </w:rPr>
      </w:pPr>
      <w:r>
        <w:rPr>
          <w:rFonts w:ascii="仿宋" w:eastAsia="仿宋" w:hAnsi="仿宋" w:cs="仿宋" w:hint="eastAsia"/>
          <w:sz w:val="24"/>
        </w:rPr>
        <w:t>4.6如供应商所填报的试剂耗材非四川省药械集中采购及医药价格监管平台中的挂网产品，则须提供附件二所示承诺函。</w:t>
      </w:r>
    </w:p>
    <w:p w:rsidR="00F42E28" w:rsidRDefault="001E5C03">
      <w:pPr>
        <w:pStyle w:val="a6"/>
        <w:rPr>
          <w:rFonts w:ascii="仿宋" w:eastAsia="仿宋" w:hAnsi="仿宋" w:cs="仿宋"/>
          <w:sz w:val="24"/>
        </w:rPr>
      </w:pPr>
      <w:r>
        <w:rPr>
          <w:rFonts w:ascii="仿宋" w:eastAsia="仿宋" w:hAnsi="仿宋" w:cs="仿宋" w:hint="eastAsia"/>
          <w:sz w:val="24"/>
        </w:rPr>
        <w:t>5.价格</w:t>
      </w:r>
    </w:p>
    <w:p w:rsidR="00F42E28" w:rsidRDefault="001E5C03">
      <w:pPr>
        <w:pStyle w:val="a6"/>
        <w:rPr>
          <w:rFonts w:ascii="仿宋" w:eastAsia="仿宋" w:hAnsi="仿宋" w:cs="仿宋"/>
          <w:sz w:val="24"/>
        </w:rPr>
      </w:pPr>
      <w:r>
        <w:rPr>
          <w:rFonts w:ascii="仿宋" w:eastAsia="仿宋" w:hAnsi="仿宋" w:cs="仿宋" w:hint="eastAsia"/>
          <w:sz w:val="24"/>
        </w:rPr>
        <w:t>5.1投标人所报投标报价包括但不限于：货款、材料、制造、人工、包装、运输、安装、调试、税费、检测、以及投标书中对产品功能性描述正偏离实现临床应用的相关费用，验收合格交付使用之前及保修期内保修服务与零配件等所有其他有关各项的含税费用。中标人合同执行期间合同单价不变，招标人无须另向中标人</w:t>
      </w:r>
      <w:r>
        <w:rPr>
          <w:rFonts w:ascii="仿宋" w:eastAsia="仿宋" w:hAnsi="仿宋" w:cs="仿宋" w:hint="eastAsia"/>
          <w:sz w:val="24"/>
        </w:rPr>
        <w:lastRenderedPageBreak/>
        <w:t>支付本合同规定之外的其他任何费用。货币结算单位为人民币。</w:t>
      </w:r>
    </w:p>
    <w:p w:rsidR="00F42E28" w:rsidRDefault="001E5C03">
      <w:pPr>
        <w:pStyle w:val="a6"/>
        <w:rPr>
          <w:rFonts w:ascii="仿宋" w:eastAsia="仿宋" w:hAnsi="仿宋" w:cs="仿宋"/>
          <w:sz w:val="24"/>
        </w:rPr>
      </w:pPr>
      <w:r>
        <w:rPr>
          <w:rFonts w:ascii="仿宋" w:eastAsia="仿宋" w:hAnsi="仿宋" w:cs="仿宋" w:hint="eastAsia"/>
          <w:sz w:val="24"/>
        </w:rPr>
        <w:t>5.2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F42E28" w:rsidRDefault="001E5C03">
      <w:pPr>
        <w:spacing w:line="360" w:lineRule="auto"/>
        <w:jc w:val="left"/>
        <w:rPr>
          <w:rFonts w:ascii="仿宋" w:eastAsia="仿宋" w:hAnsi="仿宋" w:cs="仿宋"/>
          <w:sz w:val="24"/>
        </w:rPr>
        <w:sectPr w:rsidR="00F42E28">
          <w:type w:val="continuous"/>
          <w:pgSz w:w="11906" w:h="16838"/>
          <w:pgMar w:top="1440" w:right="1800" w:bottom="1440" w:left="1800" w:header="851" w:footer="992" w:gutter="0"/>
          <w:cols w:space="720"/>
          <w:docGrid w:type="lines" w:linePitch="312"/>
        </w:sectPr>
      </w:pPr>
      <w:r>
        <w:rPr>
          <w:rFonts w:ascii="仿宋" w:eastAsia="仿宋" w:hAnsi="仿宋" w:cs="仿宋" w:hint="eastAsia"/>
          <w:sz w:val="24"/>
        </w:rPr>
        <w:t>5.3合同价款还包括设备与LIS、PACS、HIS等软件对接所需费用。</w:t>
      </w:r>
      <w:r>
        <w:rPr>
          <w:rFonts w:ascii="仿宋" w:eastAsia="仿宋" w:hAnsi="仿宋" w:cs="仿宋" w:hint="eastAsia"/>
          <w:sz w:val="24"/>
        </w:rPr>
        <w:br/>
        <w:t>5.4 该合同总价包含设备安装、安装地点房屋配套改造费用</w:t>
      </w:r>
      <w:r>
        <w:rPr>
          <w:rFonts w:ascii="仿宋" w:eastAsia="仿宋" w:hAnsi="仿宋" w:cs="仿宋"/>
          <w:sz w:val="24"/>
        </w:rPr>
        <w:t>。</w:t>
      </w:r>
    </w:p>
    <w:p w:rsidR="00F42E28" w:rsidRDefault="001E5C03">
      <w:pPr>
        <w:rPr>
          <w:rFonts w:ascii="仿宋" w:eastAsia="仿宋" w:hAnsi="仿宋" w:cs="仿宋"/>
          <w:b/>
          <w:sz w:val="24"/>
        </w:rPr>
      </w:pPr>
      <w:r>
        <w:rPr>
          <w:rFonts w:ascii="仿宋" w:eastAsia="仿宋" w:hAnsi="仿宋" w:cs="仿宋" w:hint="eastAsia"/>
          <w:b/>
          <w:bCs/>
          <w:sz w:val="24"/>
        </w:rPr>
        <w:lastRenderedPageBreak/>
        <w:t>附件一：</w:t>
      </w:r>
      <w:bookmarkStart w:id="86" w:name="_Toc842"/>
      <w:bookmarkStart w:id="87" w:name="_Toc20551"/>
    </w:p>
    <w:p w:rsidR="00F42E28" w:rsidRDefault="001E5C03">
      <w:pPr>
        <w:pStyle w:val="1"/>
        <w:spacing w:line="240" w:lineRule="auto"/>
        <w:jc w:val="center"/>
        <w:rPr>
          <w:rFonts w:ascii="仿宋" w:eastAsia="仿宋" w:hAnsi="仿宋" w:cs="仿宋"/>
          <w:sz w:val="24"/>
          <w:szCs w:val="24"/>
        </w:rPr>
      </w:pPr>
      <w:r>
        <w:rPr>
          <w:rFonts w:ascii="仿宋" w:eastAsia="仿宋" w:hAnsi="仿宋" w:cs="仿宋" w:hint="eastAsia"/>
          <w:sz w:val="24"/>
          <w:szCs w:val="24"/>
        </w:rPr>
        <w:t>后续耗材价格清单</w:t>
      </w:r>
      <w:bookmarkEnd w:id="86"/>
      <w:bookmarkEnd w:id="87"/>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899"/>
        <w:gridCol w:w="821"/>
        <w:gridCol w:w="925"/>
        <w:gridCol w:w="4728"/>
        <w:gridCol w:w="613"/>
        <w:gridCol w:w="4728"/>
        <w:gridCol w:w="951"/>
      </w:tblGrid>
      <w:tr w:rsidR="00F42E28">
        <w:trPr>
          <w:trHeight w:val="749"/>
        </w:trPr>
        <w:tc>
          <w:tcPr>
            <w:tcW w:w="509"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sz w:val="24"/>
                <w:szCs w:val="24"/>
              </w:rPr>
            </w:pPr>
            <w:bookmarkStart w:id="88" w:name="_Toc24027"/>
            <w:bookmarkStart w:id="89" w:name="_Toc4996"/>
            <w:r>
              <w:rPr>
                <w:rFonts w:ascii="仿宋" w:eastAsia="仿宋" w:hAnsi="仿宋" w:cs="仿宋" w:hint="eastAsia"/>
                <w:sz w:val="24"/>
                <w:szCs w:val="24"/>
              </w:rPr>
              <w:t>包号</w:t>
            </w:r>
            <w:bookmarkEnd w:id="88"/>
            <w:bookmarkEnd w:id="89"/>
          </w:p>
        </w:tc>
        <w:tc>
          <w:tcPr>
            <w:tcW w:w="899"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sz w:val="24"/>
                <w:szCs w:val="24"/>
              </w:rPr>
            </w:pPr>
            <w:bookmarkStart w:id="90" w:name="_Toc10784"/>
            <w:bookmarkStart w:id="91" w:name="_Toc21816"/>
            <w:r>
              <w:rPr>
                <w:rFonts w:ascii="仿宋" w:eastAsia="仿宋" w:hAnsi="仿宋" w:cs="仿宋" w:hint="eastAsia"/>
                <w:sz w:val="24"/>
                <w:szCs w:val="24"/>
              </w:rPr>
              <w:t>配套的耗材/试剂名称</w:t>
            </w:r>
            <w:bookmarkEnd w:id="90"/>
            <w:bookmarkEnd w:id="91"/>
          </w:p>
        </w:tc>
        <w:tc>
          <w:tcPr>
            <w:tcW w:w="821"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sz w:val="24"/>
                <w:szCs w:val="24"/>
              </w:rPr>
            </w:pPr>
            <w:bookmarkStart w:id="92" w:name="_Toc26720"/>
            <w:bookmarkStart w:id="93" w:name="_Toc9416"/>
            <w:r>
              <w:rPr>
                <w:rFonts w:ascii="仿宋" w:eastAsia="仿宋" w:hAnsi="仿宋" w:cs="仿宋" w:hint="eastAsia"/>
                <w:sz w:val="24"/>
                <w:szCs w:val="24"/>
              </w:rPr>
              <w:t>所适配的设备名称</w:t>
            </w:r>
            <w:bookmarkEnd w:id="92"/>
            <w:bookmarkEnd w:id="93"/>
          </w:p>
        </w:tc>
        <w:tc>
          <w:tcPr>
            <w:tcW w:w="925"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sz w:val="24"/>
                <w:szCs w:val="24"/>
              </w:rPr>
            </w:pPr>
            <w:bookmarkStart w:id="94" w:name="_Toc6922"/>
            <w:bookmarkStart w:id="95" w:name="_Toc22496"/>
            <w:r>
              <w:rPr>
                <w:rFonts w:ascii="仿宋" w:eastAsia="仿宋" w:hAnsi="仿宋" w:cs="仿宋" w:hint="eastAsia"/>
                <w:sz w:val="24"/>
                <w:szCs w:val="24"/>
              </w:rPr>
              <w:t>所适配的设备规格型号</w:t>
            </w:r>
            <w:bookmarkEnd w:id="94"/>
            <w:bookmarkEnd w:id="95"/>
          </w:p>
        </w:tc>
        <w:tc>
          <w:tcPr>
            <w:tcW w:w="4728"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sz w:val="24"/>
                <w:szCs w:val="24"/>
              </w:rPr>
            </w:pPr>
            <w:bookmarkStart w:id="96" w:name="_Toc4201"/>
            <w:bookmarkStart w:id="97" w:name="_Toc24709"/>
            <w:r>
              <w:rPr>
                <w:rFonts w:ascii="仿宋" w:eastAsia="仿宋" w:hAnsi="仿宋" w:cs="仿宋" w:hint="eastAsia"/>
                <w:sz w:val="24"/>
                <w:szCs w:val="24"/>
              </w:rPr>
              <w:t>配套的耗材/试剂的单价（如为</w:t>
            </w:r>
            <w:r>
              <w:rPr>
                <w:rFonts w:ascii="仿宋" w:eastAsia="仿宋" w:hAnsi="仿宋" w:cs="仿宋" w:hint="eastAsia"/>
                <w:kern w:val="0"/>
                <w:sz w:val="24"/>
                <w:szCs w:val="24"/>
              </w:rPr>
              <w:t>挂网产品以四川省药械集中采购及医药价格监管平台中的联动参考价、本省最高参考价、该产品上月末全省医药机构采购平均价中的最低价进行报价</w:t>
            </w:r>
            <w:r>
              <w:rPr>
                <w:rFonts w:ascii="仿宋" w:eastAsia="仿宋" w:hAnsi="仿宋" w:cs="仿宋" w:hint="eastAsia"/>
                <w:sz w:val="24"/>
                <w:szCs w:val="24"/>
              </w:rPr>
              <w:t>）</w:t>
            </w:r>
            <w:bookmarkEnd w:id="96"/>
            <w:bookmarkEnd w:id="97"/>
          </w:p>
        </w:tc>
        <w:tc>
          <w:tcPr>
            <w:tcW w:w="613"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sz w:val="24"/>
                <w:szCs w:val="24"/>
              </w:rPr>
            </w:pPr>
            <w:bookmarkStart w:id="98" w:name="_Toc18045"/>
            <w:bookmarkStart w:id="99" w:name="_Toc3042"/>
            <w:r>
              <w:rPr>
                <w:rFonts w:ascii="仿宋" w:eastAsia="仿宋" w:hAnsi="仿宋" w:cs="仿宋" w:hint="eastAsia"/>
                <w:sz w:val="24"/>
                <w:szCs w:val="24"/>
              </w:rPr>
              <w:t>预估数量</w:t>
            </w:r>
            <w:bookmarkEnd w:id="98"/>
            <w:bookmarkEnd w:id="99"/>
          </w:p>
        </w:tc>
        <w:tc>
          <w:tcPr>
            <w:tcW w:w="4728"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kern w:val="0"/>
                <w:sz w:val="24"/>
                <w:szCs w:val="24"/>
              </w:rPr>
            </w:pPr>
            <w:bookmarkStart w:id="100" w:name="_Toc15271"/>
            <w:bookmarkStart w:id="101" w:name="_Toc9161"/>
            <w:r>
              <w:rPr>
                <w:rFonts w:ascii="仿宋" w:eastAsia="仿宋" w:hAnsi="仿宋" w:cs="仿宋" w:hint="eastAsia"/>
                <w:kern w:val="0"/>
                <w:sz w:val="24"/>
                <w:szCs w:val="24"/>
              </w:rPr>
              <w:t>配套的耗材/试剂的总价（如为挂网产品以四川省药械集中采购及医药价格监管平台中的联动参考价、本省最高参考价、该产品上月末全省医药机构采购平均价中的最低价进行报价）</w:t>
            </w:r>
            <w:bookmarkEnd w:id="100"/>
            <w:bookmarkEnd w:id="101"/>
          </w:p>
          <w:p w:rsidR="00F42E28" w:rsidRDefault="001E5C03">
            <w:pPr>
              <w:rPr>
                <w:rFonts w:ascii="仿宋" w:eastAsia="仿宋" w:hAnsi="仿宋" w:cs="仿宋"/>
                <w:sz w:val="24"/>
              </w:rPr>
            </w:pPr>
            <w:r>
              <w:rPr>
                <w:rFonts w:ascii="仿宋" w:eastAsia="仿宋" w:hAnsi="仿宋" w:cs="仿宋" w:hint="eastAsia"/>
                <w:b/>
                <w:bCs/>
                <w:kern w:val="0"/>
                <w:sz w:val="24"/>
              </w:rPr>
              <w:t>注：总价=单价*预估数量</w:t>
            </w:r>
          </w:p>
        </w:tc>
        <w:tc>
          <w:tcPr>
            <w:tcW w:w="951" w:type="dxa"/>
            <w:tcBorders>
              <w:top w:val="single" w:sz="4" w:space="0" w:color="auto"/>
              <w:left w:val="single" w:sz="4" w:space="0" w:color="auto"/>
              <w:bottom w:val="single" w:sz="4" w:space="0" w:color="auto"/>
              <w:right w:val="single" w:sz="4" w:space="0" w:color="auto"/>
            </w:tcBorders>
            <w:vAlign w:val="center"/>
          </w:tcPr>
          <w:p w:rsidR="00F42E28" w:rsidRDefault="001E5C03">
            <w:pPr>
              <w:pStyle w:val="1"/>
              <w:spacing w:line="240" w:lineRule="auto"/>
              <w:jc w:val="center"/>
              <w:rPr>
                <w:rFonts w:ascii="仿宋" w:eastAsia="仿宋" w:hAnsi="仿宋" w:cs="仿宋"/>
                <w:sz w:val="24"/>
                <w:szCs w:val="24"/>
              </w:rPr>
            </w:pPr>
            <w:bookmarkStart w:id="102" w:name="_Toc20857"/>
            <w:bookmarkStart w:id="103" w:name="_Toc1789"/>
            <w:r>
              <w:rPr>
                <w:rFonts w:ascii="仿宋" w:eastAsia="仿宋" w:hAnsi="仿宋" w:cs="仿宋" w:hint="eastAsia"/>
                <w:sz w:val="24"/>
                <w:szCs w:val="24"/>
              </w:rPr>
              <w:t>是否属于封闭耗材/试剂</w:t>
            </w:r>
            <w:bookmarkEnd w:id="102"/>
            <w:bookmarkEnd w:id="103"/>
          </w:p>
        </w:tc>
      </w:tr>
      <w:tr w:rsidR="00F42E28">
        <w:trPr>
          <w:trHeight w:val="654"/>
        </w:trPr>
        <w:tc>
          <w:tcPr>
            <w:tcW w:w="509"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c>
          <w:tcPr>
            <w:tcW w:w="899"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c>
          <w:tcPr>
            <w:tcW w:w="821"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c>
          <w:tcPr>
            <w:tcW w:w="925"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c>
          <w:tcPr>
            <w:tcW w:w="613"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c>
          <w:tcPr>
            <w:tcW w:w="951" w:type="dxa"/>
            <w:tcBorders>
              <w:top w:val="single" w:sz="4" w:space="0" w:color="auto"/>
              <w:left w:val="single" w:sz="4" w:space="0" w:color="auto"/>
              <w:bottom w:val="single" w:sz="4" w:space="0" w:color="auto"/>
              <w:right w:val="single" w:sz="4" w:space="0" w:color="auto"/>
            </w:tcBorders>
          </w:tcPr>
          <w:p w:rsidR="00F42E28" w:rsidRDefault="00F42E28">
            <w:pPr>
              <w:pStyle w:val="1"/>
              <w:spacing w:line="240" w:lineRule="auto"/>
              <w:jc w:val="center"/>
              <w:rPr>
                <w:rFonts w:ascii="仿宋" w:eastAsia="仿宋" w:hAnsi="仿宋" w:cs="仿宋"/>
                <w:sz w:val="24"/>
                <w:szCs w:val="24"/>
              </w:rPr>
            </w:pPr>
          </w:p>
        </w:tc>
      </w:tr>
      <w:tr w:rsidR="00F42E28">
        <w:trPr>
          <w:trHeight w:val="654"/>
        </w:trPr>
        <w:tc>
          <w:tcPr>
            <w:tcW w:w="14174" w:type="dxa"/>
            <w:gridSpan w:val="8"/>
            <w:tcBorders>
              <w:top w:val="single" w:sz="4" w:space="0" w:color="auto"/>
              <w:left w:val="single" w:sz="4" w:space="0" w:color="auto"/>
              <w:bottom w:val="single" w:sz="4" w:space="0" w:color="auto"/>
              <w:right w:val="single" w:sz="4" w:space="0" w:color="auto"/>
            </w:tcBorders>
          </w:tcPr>
          <w:p w:rsidR="00F42E28" w:rsidRDefault="001E5C03">
            <w:pPr>
              <w:pStyle w:val="1"/>
              <w:spacing w:line="240" w:lineRule="auto"/>
              <w:rPr>
                <w:rFonts w:ascii="仿宋" w:eastAsia="仿宋" w:hAnsi="仿宋" w:cs="仿宋"/>
                <w:sz w:val="24"/>
                <w:szCs w:val="24"/>
              </w:rPr>
            </w:pPr>
            <w:bookmarkStart w:id="104" w:name="_Toc12806"/>
            <w:bookmarkStart w:id="105" w:name="_Toc15756"/>
            <w:r>
              <w:rPr>
                <w:rFonts w:ascii="仿宋" w:eastAsia="仿宋" w:hAnsi="仿宋" w:cs="仿宋" w:hint="eastAsia"/>
                <w:sz w:val="24"/>
                <w:szCs w:val="24"/>
              </w:rPr>
              <w:t xml:space="preserve">总价：                元（小写）          大写：                        </w:t>
            </w:r>
          </w:p>
        </w:tc>
      </w:tr>
    </w:tbl>
    <w:p w:rsidR="00F42E28" w:rsidRDefault="001E5C03">
      <w:pPr>
        <w:pStyle w:val="1"/>
        <w:spacing w:line="240" w:lineRule="auto"/>
        <w:rPr>
          <w:rFonts w:ascii="仿宋" w:eastAsia="仿宋" w:hAnsi="仿宋" w:cs="仿宋"/>
          <w:sz w:val="24"/>
          <w:szCs w:val="24"/>
        </w:rPr>
      </w:pPr>
      <w:r>
        <w:rPr>
          <w:rFonts w:ascii="仿宋" w:eastAsia="仿宋" w:hAnsi="仿宋" w:cs="仿宋" w:hint="eastAsia"/>
          <w:sz w:val="24"/>
          <w:szCs w:val="24"/>
        </w:rPr>
        <w:t>供应商名称：</w:t>
      </w:r>
      <w:bookmarkEnd w:id="104"/>
      <w:r>
        <w:rPr>
          <w:rFonts w:ascii="仿宋" w:eastAsia="仿宋" w:hAnsi="仿宋" w:cs="仿宋" w:hint="eastAsia"/>
          <w:sz w:val="24"/>
          <w:szCs w:val="24"/>
        </w:rPr>
        <w:t xml:space="preserve">                       （盖单位电子印章）</w:t>
      </w:r>
      <w:bookmarkEnd w:id="105"/>
    </w:p>
    <w:p w:rsidR="00F42E28" w:rsidRDefault="001E5C03">
      <w:pPr>
        <w:pStyle w:val="a6"/>
        <w:rPr>
          <w:rFonts w:ascii="仿宋" w:eastAsia="仿宋" w:hAnsi="仿宋" w:cs="仿宋"/>
          <w:b/>
          <w:bCs/>
          <w:sz w:val="24"/>
        </w:rPr>
      </w:pPr>
      <w:bookmarkStart w:id="106" w:name="_Toc8491"/>
      <w:bookmarkStart w:id="107" w:name="_Toc23017"/>
      <w:r>
        <w:rPr>
          <w:rFonts w:ascii="仿宋" w:eastAsia="仿宋" w:hAnsi="仿宋" w:cs="仿宋" w:hint="eastAsia"/>
          <w:b/>
          <w:bCs/>
          <w:sz w:val="24"/>
        </w:rPr>
        <w:t>法定代表人或授权代表签字：</w:t>
      </w:r>
      <w:bookmarkEnd w:id="106"/>
      <w:bookmarkEnd w:id="107"/>
    </w:p>
    <w:bookmarkEnd w:id="85"/>
    <w:p w:rsidR="00F42E28" w:rsidRDefault="001E5C03">
      <w:pPr>
        <w:rPr>
          <w:rFonts w:ascii="仿宋" w:eastAsia="仿宋" w:hAnsi="仿宋"/>
          <w:sz w:val="24"/>
        </w:rPr>
        <w:sectPr w:rsidR="00F42E28">
          <w:pgSz w:w="16838" w:h="11906" w:orient="landscape"/>
          <w:pgMar w:top="1803" w:right="1440" w:bottom="1803" w:left="1440" w:header="851" w:footer="992" w:gutter="0"/>
          <w:cols w:space="0"/>
          <w:docGrid w:type="lines" w:linePitch="319"/>
        </w:sectPr>
      </w:pPr>
      <w:r>
        <w:rPr>
          <w:rFonts w:ascii="仿宋" w:eastAsia="仿宋" w:hAnsi="仿宋" w:hint="eastAsia"/>
          <w:sz w:val="24"/>
        </w:rPr>
        <w:br w:type="page"/>
      </w:r>
    </w:p>
    <w:p w:rsidR="00F42E28" w:rsidRDefault="001E5C03">
      <w:pPr>
        <w:pStyle w:val="a6"/>
      </w:pPr>
      <w:r>
        <w:rPr>
          <w:rFonts w:ascii="仿宋" w:eastAsia="仿宋" w:hAnsi="仿宋" w:cs="仿宋" w:hint="eastAsia"/>
          <w:b/>
          <w:bCs/>
          <w:sz w:val="24"/>
        </w:rPr>
        <w:lastRenderedPageBreak/>
        <w:t>附件二：</w:t>
      </w:r>
    </w:p>
    <w:p w:rsidR="00F42E28" w:rsidRDefault="001E5C0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w:t>
      </w:r>
    </w:p>
    <w:p w:rsidR="00F42E28" w:rsidRDefault="00F42E28">
      <w:pPr>
        <w:widowControl/>
        <w:spacing w:line="360" w:lineRule="atLeast"/>
        <w:jc w:val="center"/>
        <w:rPr>
          <w:rFonts w:ascii="仿宋" w:eastAsia="仿宋" w:hAnsi="仿宋"/>
          <w:b/>
          <w:sz w:val="24"/>
        </w:rPr>
      </w:pPr>
    </w:p>
    <w:p w:rsidR="00F42E28" w:rsidRDefault="001E5C03">
      <w:pPr>
        <w:widowControl/>
        <w:spacing w:line="360" w:lineRule="auto"/>
        <w:jc w:val="left"/>
        <w:rPr>
          <w:rFonts w:ascii="仿宋" w:eastAsia="仿宋" w:hAnsi="仿宋"/>
          <w:sz w:val="24"/>
        </w:rPr>
      </w:pPr>
      <w:r>
        <w:rPr>
          <w:rFonts w:ascii="仿宋" w:eastAsia="仿宋" w:hAnsi="仿宋" w:hint="eastAsia"/>
          <w:sz w:val="24"/>
        </w:rPr>
        <w:t>XXXX（采购代理机构名称）：</w:t>
      </w:r>
    </w:p>
    <w:p w:rsidR="00F42E28" w:rsidRDefault="001E5C03">
      <w:pPr>
        <w:widowControl/>
        <w:spacing w:line="360" w:lineRule="auto"/>
        <w:ind w:firstLineChars="200" w:firstLine="480"/>
        <w:jc w:val="left"/>
        <w:rPr>
          <w:rFonts w:ascii="仿宋" w:eastAsia="仿宋" w:hAnsi="仿宋"/>
          <w:sz w:val="24"/>
        </w:rPr>
      </w:pPr>
      <w:r>
        <w:rPr>
          <w:rFonts w:ascii="仿宋" w:eastAsia="仿宋" w:hAnsi="仿宋" w:hint="eastAsia"/>
          <w:sz w:val="24"/>
        </w:rPr>
        <w:t>我单位作为本次采购项目的供应商，现郑重承诺如下：</w:t>
      </w:r>
    </w:p>
    <w:p w:rsidR="00F42E28" w:rsidRDefault="001E5C03">
      <w:pPr>
        <w:widowControl/>
        <w:spacing w:line="360" w:lineRule="auto"/>
        <w:ind w:firstLineChars="200" w:firstLine="480"/>
        <w:jc w:val="left"/>
        <w:rPr>
          <w:rFonts w:ascii="仿宋" w:eastAsia="仿宋" w:hAnsi="仿宋"/>
          <w:sz w:val="24"/>
        </w:rPr>
      </w:pPr>
      <w:r>
        <w:rPr>
          <w:rFonts w:ascii="仿宋" w:eastAsia="仿宋" w:hAnsi="仿宋" w:hint="eastAsia"/>
          <w:sz w:val="24"/>
        </w:rPr>
        <w:t>我单位所填报的试剂耗材非四川省药械集中采购及医药价格监管平台中的挂网产品，若我单位有幸成交，且院方有意愿采购相关试剂耗材的，我单位承诺相关试剂耗材的价格将不高于成交期三个月内的市级三甲医院最低价格</w:t>
      </w:r>
      <w:r>
        <w:rPr>
          <w:rFonts w:ascii="仿宋" w:eastAsia="仿宋" w:hAnsi="仿宋"/>
          <w:sz w:val="24"/>
        </w:rPr>
        <w:t>。</w:t>
      </w:r>
    </w:p>
    <w:p w:rsidR="00F42E28" w:rsidRDefault="001E5C03">
      <w:pPr>
        <w:widowControl/>
        <w:spacing w:line="360" w:lineRule="auto"/>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F42E28" w:rsidRDefault="00F42E28">
      <w:pPr>
        <w:widowControl/>
        <w:spacing w:line="360" w:lineRule="auto"/>
        <w:ind w:firstLineChars="196" w:firstLine="470"/>
        <w:jc w:val="left"/>
        <w:rPr>
          <w:rFonts w:ascii="仿宋" w:eastAsia="仿宋" w:hAnsi="仿宋"/>
          <w:sz w:val="24"/>
        </w:rPr>
      </w:pPr>
    </w:p>
    <w:p w:rsidR="00F42E28" w:rsidRDefault="001E5C03">
      <w:pPr>
        <w:widowControl/>
        <w:spacing w:line="360" w:lineRule="auto"/>
        <w:ind w:firstLineChars="196" w:firstLine="470"/>
        <w:jc w:val="left"/>
        <w:rPr>
          <w:rFonts w:ascii="仿宋" w:eastAsia="仿宋" w:hAnsi="仿宋"/>
          <w:sz w:val="24"/>
        </w:rPr>
      </w:pPr>
      <w:r>
        <w:rPr>
          <w:rFonts w:ascii="仿宋" w:eastAsia="仿宋" w:hAnsi="仿宋" w:hint="eastAsia"/>
          <w:sz w:val="24"/>
        </w:rPr>
        <w:t>供应商名称：XXXX（单位公章）。</w:t>
      </w:r>
    </w:p>
    <w:p w:rsidR="00F42E28" w:rsidRDefault="001E5C03">
      <w:pPr>
        <w:widowControl/>
        <w:spacing w:line="360" w:lineRule="auto"/>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F42E28" w:rsidRDefault="001E5C03">
      <w:pPr>
        <w:widowControl/>
        <w:spacing w:line="360" w:lineRule="auto"/>
        <w:ind w:firstLineChars="196" w:firstLine="470"/>
        <w:jc w:val="left"/>
        <w:rPr>
          <w:rFonts w:ascii="仿宋" w:eastAsia="仿宋" w:hAnsi="仿宋"/>
          <w:sz w:val="24"/>
        </w:rPr>
      </w:pPr>
      <w:r>
        <w:rPr>
          <w:rFonts w:ascii="仿宋" w:eastAsia="仿宋" w:hAnsi="仿宋" w:hint="eastAsia"/>
          <w:sz w:val="24"/>
        </w:rPr>
        <w:t>日    期：XXXX。</w:t>
      </w:r>
    </w:p>
    <w:p w:rsidR="00F42E28" w:rsidRDefault="001E5C03">
      <w:pPr>
        <w:rPr>
          <w:rFonts w:ascii="仿宋" w:eastAsia="仿宋" w:hAnsi="仿宋"/>
          <w:sz w:val="24"/>
        </w:rPr>
      </w:pPr>
      <w:r>
        <w:rPr>
          <w:rFonts w:ascii="仿宋" w:eastAsia="仿宋" w:hAnsi="仿宋" w:hint="eastAsia"/>
          <w:sz w:val="24"/>
        </w:rPr>
        <w:br w:type="page"/>
      </w:r>
    </w:p>
    <w:p w:rsidR="00F42E28" w:rsidRDefault="001E5C0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三、技术参数要求</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01包：</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序号1  标的名称：高危妊娠综合监测系统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1、推车式、整机一体化</w:t>
      </w:r>
    </w:p>
    <w:p w:rsidR="00F42E28" w:rsidRDefault="001E5C03">
      <w:pPr>
        <w:spacing w:line="360" w:lineRule="auto"/>
        <w:rPr>
          <w:rFonts w:ascii="仿宋" w:eastAsia="仿宋" w:hAnsi="仿宋" w:cs="仿宋"/>
          <w:sz w:val="24"/>
        </w:rPr>
      </w:pPr>
      <w:r>
        <w:rPr>
          <w:rFonts w:ascii="仿宋" w:eastAsia="仿宋" w:hAnsi="仿宋" w:cs="仿宋" w:hint="eastAsia"/>
          <w:sz w:val="24"/>
        </w:rPr>
        <w:t>2、双屏液晶显示，全中文显示界面</w:t>
      </w:r>
    </w:p>
    <w:p w:rsidR="00F42E28" w:rsidRDefault="001E5C03">
      <w:pPr>
        <w:spacing w:line="360" w:lineRule="auto"/>
        <w:rPr>
          <w:rFonts w:ascii="仿宋" w:eastAsia="仿宋" w:hAnsi="仿宋" w:cs="仿宋"/>
          <w:sz w:val="24"/>
        </w:rPr>
      </w:pPr>
      <w:r>
        <w:rPr>
          <w:rFonts w:ascii="仿宋" w:eastAsia="仿宋" w:hAnsi="仿宋" w:cs="仿宋" w:hint="eastAsia"/>
          <w:sz w:val="24"/>
        </w:rPr>
        <w:t>妊高征监测参数：</w:t>
      </w:r>
    </w:p>
    <w:p w:rsidR="00F42E28" w:rsidRDefault="001E5C03">
      <w:pPr>
        <w:spacing w:line="360" w:lineRule="auto"/>
        <w:rPr>
          <w:rFonts w:ascii="仿宋" w:eastAsia="仿宋" w:hAnsi="仿宋" w:cs="仿宋"/>
          <w:sz w:val="24"/>
        </w:rPr>
      </w:pPr>
      <w:r>
        <w:rPr>
          <w:rFonts w:ascii="仿宋" w:eastAsia="仿宋" w:hAnsi="仿宋" w:cs="仿宋" w:hint="eastAsia"/>
          <w:sz w:val="24"/>
        </w:rPr>
        <w:t>3、通过多元运算及微处理器分析，可获得血流动力学参数及诊断参考指数具体参数：收缩压、舒张压、脉压 、平均动脉压、血压指数、体表面积、总血容量、波形系数、体重指数、心输出量、外周阻力、每搏量、心脏指数、心搏指数、顺应性、心率、中心血流量、血液粘度、平均滞留时间</w:t>
      </w:r>
    </w:p>
    <w:p w:rsidR="00F42E28" w:rsidRDefault="001E5C03">
      <w:pPr>
        <w:spacing w:line="360" w:lineRule="auto"/>
        <w:rPr>
          <w:rFonts w:ascii="仿宋" w:eastAsia="仿宋" w:hAnsi="仿宋" w:cs="仿宋"/>
          <w:sz w:val="24"/>
        </w:rPr>
      </w:pPr>
      <w:r>
        <w:rPr>
          <w:rFonts w:ascii="仿宋" w:eastAsia="仿宋" w:hAnsi="仿宋" w:cs="仿宋" w:hint="eastAsia"/>
          <w:sz w:val="24"/>
        </w:rPr>
        <w:t>4、检测方式：通过桡动脉无创检测脉搏波信号，无痛安全</w:t>
      </w:r>
    </w:p>
    <w:p w:rsidR="00F42E28" w:rsidRDefault="001E5C03">
      <w:pPr>
        <w:spacing w:line="360" w:lineRule="auto"/>
        <w:rPr>
          <w:rFonts w:ascii="仿宋" w:eastAsia="仿宋" w:hAnsi="仿宋" w:cs="仿宋"/>
          <w:sz w:val="24"/>
        </w:rPr>
      </w:pPr>
      <w:r>
        <w:rPr>
          <w:rFonts w:ascii="仿宋" w:eastAsia="仿宋" w:hAnsi="仿宋" w:cs="仿宋" w:hint="eastAsia"/>
          <w:sz w:val="24"/>
        </w:rPr>
        <w:t>5、采用自动增益控制算法，根据脉搏强弱，自动进行增益调整，自动跟踪提取有效波形。</w:t>
      </w:r>
    </w:p>
    <w:p w:rsidR="00F42E28" w:rsidRDefault="001E5C03">
      <w:pPr>
        <w:spacing w:line="360" w:lineRule="auto"/>
        <w:rPr>
          <w:rFonts w:ascii="仿宋" w:eastAsia="仿宋" w:hAnsi="仿宋" w:cs="仿宋"/>
          <w:sz w:val="24"/>
        </w:rPr>
      </w:pPr>
      <w:r>
        <w:rPr>
          <w:rFonts w:ascii="仿宋" w:eastAsia="仿宋" w:hAnsi="仿宋" w:cs="仿宋" w:hint="eastAsia"/>
          <w:sz w:val="24"/>
        </w:rPr>
        <w:t>*6、具有自动分析软件功能，可直接对孕妇血压进行测量并做出相应的数据分析。可提高自动分析的准确度。</w:t>
      </w:r>
    </w:p>
    <w:p w:rsidR="00F42E28" w:rsidRDefault="001E5C03">
      <w:pPr>
        <w:spacing w:line="360" w:lineRule="auto"/>
        <w:rPr>
          <w:rFonts w:ascii="仿宋" w:eastAsia="仿宋" w:hAnsi="仿宋" w:cs="仿宋"/>
          <w:sz w:val="24"/>
        </w:rPr>
      </w:pPr>
      <w:r>
        <w:rPr>
          <w:rFonts w:ascii="仿宋" w:eastAsia="仿宋" w:hAnsi="仿宋" w:cs="仿宋" w:hint="eastAsia"/>
          <w:sz w:val="24"/>
        </w:rPr>
        <w:t>*7、系统提供标准波形图谱与异常图谱对比，便于临床医生识别和判断。</w:t>
      </w:r>
    </w:p>
    <w:p w:rsidR="00F42E28" w:rsidRDefault="001E5C03">
      <w:pPr>
        <w:spacing w:line="360" w:lineRule="auto"/>
        <w:rPr>
          <w:rFonts w:ascii="仿宋" w:eastAsia="仿宋" w:hAnsi="仿宋" w:cs="仿宋"/>
          <w:sz w:val="24"/>
        </w:rPr>
      </w:pPr>
      <w:r>
        <w:rPr>
          <w:rFonts w:ascii="仿宋" w:eastAsia="仿宋" w:hAnsi="仿宋" w:cs="仿宋" w:hint="eastAsia"/>
          <w:sz w:val="24"/>
        </w:rPr>
        <w:t>8、趋势图妊周范围：1—43周</w:t>
      </w:r>
    </w:p>
    <w:p w:rsidR="00F42E28" w:rsidRDefault="001E5C03">
      <w:pPr>
        <w:spacing w:line="360" w:lineRule="auto"/>
        <w:rPr>
          <w:rFonts w:ascii="仿宋" w:eastAsia="仿宋" w:hAnsi="仿宋" w:cs="仿宋"/>
          <w:sz w:val="24"/>
        </w:rPr>
      </w:pPr>
      <w:r>
        <w:rPr>
          <w:rFonts w:ascii="仿宋" w:eastAsia="仿宋" w:hAnsi="仿宋" w:cs="仿宋" w:hint="eastAsia"/>
          <w:sz w:val="24"/>
        </w:rPr>
        <w:t>脉搏传感器：</w:t>
      </w:r>
    </w:p>
    <w:p w:rsidR="00F42E28" w:rsidRDefault="001E5C03">
      <w:pPr>
        <w:spacing w:line="360" w:lineRule="auto"/>
        <w:rPr>
          <w:rFonts w:ascii="仿宋" w:eastAsia="仿宋" w:hAnsi="仿宋" w:cs="仿宋"/>
          <w:sz w:val="24"/>
        </w:rPr>
      </w:pPr>
      <w:r>
        <w:rPr>
          <w:rFonts w:ascii="仿宋" w:eastAsia="仿宋" w:hAnsi="仿宋" w:cs="仿宋" w:hint="eastAsia"/>
          <w:sz w:val="24"/>
        </w:rPr>
        <w:t>9、脉搏波：至少包括无创桡动脉脉搏波   I型、II型、III型、IV型、V型</w:t>
      </w:r>
    </w:p>
    <w:p w:rsidR="00F42E28" w:rsidRDefault="001E5C03">
      <w:pPr>
        <w:spacing w:line="360" w:lineRule="auto"/>
        <w:rPr>
          <w:rFonts w:ascii="仿宋" w:eastAsia="仿宋" w:hAnsi="仿宋" w:cs="仿宋"/>
          <w:sz w:val="24"/>
        </w:rPr>
      </w:pPr>
      <w:r>
        <w:rPr>
          <w:rFonts w:ascii="仿宋" w:eastAsia="仿宋" w:hAnsi="仿宋" w:cs="仿宋" w:hint="eastAsia"/>
          <w:sz w:val="24"/>
        </w:rPr>
        <w:t>10、采样间隔：10ms</w:t>
      </w:r>
    </w:p>
    <w:p w:rsidR="00F42E28" w:rsidRDefault="001E5C03">
      <w:pPr>
        <w:spacing w:line="360" w:lineRule="auto"/>
        <w:rPr>
          <w:rFonts w:ascii="仿宋" w:eastAsia="仿宋" w:hAnsi="仿宋" w:cs="仿宋"/>
          <w:sz w:val="24"/>
        </w:rPr>
      </w:pPr>
      <w:r>
        <w:rPr>
          <w:rFonts w:ascii="仿宋" w:eastAsia="仿宋" w:hAnsi="仿宋" w:cs="仿宋" w:hint="eastAsia"/>
          <w:sz w:val="24"/>
        </w:rPr>
        <w:t>11、微压探头灵敏度：≥3mV/KPA</w:t>
      </w:r>
    </w:p>
    <w:p w:rsidR="00F42E28" w:rsidRDefault="001E5C03">
      <w:pPr>
        <w:spacing w:line="360" w:lineRule="auto"/>
        <w:rPr>
          <w:rFonts w:ascii="仿宋" w:eastAsia="仿宋" w:hAnsi="仿宋" w:cs="仿宋"/>
          <w:sz w:val="24"/>
        </w:rPr>
      </w:pPr>
      <w:r>
        <w:rPr>
          <w:rFonts w:ascii="仿宋" w:eastAsia="仿宋" w:hAnsi="仿宋" w:cs="仿宋" w:hint="eastAsia"/>
          <w:sz w:val="24"/>
        </w:rPr>
        <w:t>12、放大倍数：≥30倍</w:t>
      </w:r>
    </w:p>
    <w:p w:rsidR="00F42E28" w:rsidRDefault="001E5C03">
      <w:pPr>
        <w:spacing w:line="360" w:lineRule="auto"/>
        <w:rPr>
          <w:rFonts w:ascii="仿宋" w:eastAsia="仿宋" w:hAnsi="仿宋" w:cs="仿宋"/>
          <w:sz w:val="24"/>
        </w:rPr>
      </w:pPr>
      <w:r>
        <w:rPr>
          <w:rFonts w:ascii="仿宋" w:eastAsia="仿宋" w:hAnsi="仿宋" w:cs="仿宋" w:hint="eastAsia"/>
          <w:sz w:val="24"/>
        </w:rPr>
        <w:t>13、放大电路输入阻抗：≥820kΩ</w:t>
      </w:r>
    </w:p>
    <w:p w:rsidR="00F42E28" w:rsidRDefault="001E5C03">
      <w:pPr>
        <w:spacing w:line="360" w:lineRule="auto"/>
        <w:rPr>
          <w:rFonts w:ascii="仿宋" w:eastAsia="仿宋" w:hAnsi="仿宋" w:cs="仿宋"/>
          <w:sz w:val="24"/>
        </w:rPr>
      </w:pPr>
      <w:r>
        <w:rPr>
          <w:rFonts w:ascii="仿宋" w:eastAsia="仿宋" w:hAnsi="仿宋" w:cs="仿宋" w:hint="eastAsia"/>
          <w:sz w:val="24"/>
        </w:rPr>
        <w:t>14、波形特征系数K值误差：≤±5%</w:t>
      </w:r>
    </w:p>
    <w:p w:rsidR="00F42E28" w:rsidRDefault="001E5C03">
      <w:pPr>
        <w:spacing w:line="360" w:lineRule="auto"/>
        <w:rPr>
          <w:rFonts w:ascii="仿宋" w:eastAsia="仿宋" w:hAnsi="仿宋" w:cs="仿宋"/>
          <w:sz w:val="24"/>
        </w:rPr>
      </w:pPr>
      <w:r>
        <w:rPr>
          <w:rFonts w:ascii="仿宋" w:eastAsia="仿宋" w:hAnsi="仿宋" w:cs="仿宋" w:hint="eastAsia"/>
          <w:sz w:val="24"/>
        </w:rPr>
        <w:t>15、心率值误差：≤±3%</w:t>
      </w:r>
    </w:p>
    <w:p w:rsidR="00F42E28" w:rsidRDefault="001E5C03">
      <w:pPr>
        <w:spacing w:line="360" w:lineRule="auto"/>
        <w:rPr>
          <w:rFonts w:ascii="仿宋" w:eastAsia="仿宋" w:hAnsi="仿宋" w:cs="仿宋"/>
          <w:sz w:val="24"/>
        </w:rPr>
      </w:pPr>
      <w:r>
        <w:rPr>
          <w:rFonts w:ascii="仿宋" w:eastAsia="仿宋" w:hAnsi="仿宋" w:cs="仿宋" w:hint="eastAsia"/>
          <w:sz w:val="24"/>
        </w:rPr>
        <w:t>母亲血压：</w:t>
      </w:r>
    </w:p>
    <w:p w:rsidR="00F42E28" w:rsidRDefault="001E5C03">
      <w:pPr>
        <w:spacing w:line="360" w:lineRule="auto"/>
        <w:rPr>
          <w:rFonts w:ascii="仿宋" w:eastAsia="仿宋" w:hAnsi="仿宋" w:cs="仿宋"/>
          <w:sz w:val="24"/>
        </w:rPr>
      </w:pPr>
      <w:r>
        <w:rPr>
          <w:rFonts w:ascii="仿宋" w:eastAsia="仿宋" w:hAnsi="仿宋" w:cs="仿宋" w:hint="eastAsia"/>
          <w:sz w:val="24"/>
        </w:rPr>
        <w:t>16、测量技术——智能型振荡法自动测量</w:t>
      </w:r>
    </w:p>
    <w:p w:rsidR="00F42E28" w:rsidRDefault="001E5C03">
      <w:pPr>
        <w:spacing w:line="360" w:lineRule="auto"/>
        <w:rPr>
          <w:rFonts w:ascii="仿宋" w:eastAsia="仿宋" w:hAnsi="仿宋" w:cs="仿宋"/>
          <w:sz w:val="24"/>
        </w:rPr>
      </w:pPr>
      <w:r>
        <w:rPr>
          <w:rFonts w:ascii="仿宋" w:eastAsia="仿宋" w:hAnsi="仿宋" w:cs="仿宋" w:hint="eastAsia"/>
          <w:sz w:val="24"/>
        </w:rPr>
        <w:t>胎儿监测参数：</w:t>
      </w:r>
    </w:p>
    <w:p w:rsidR="00F42E28" w:rsidRDefault="001E5C03">
      <w:pPr>
        <w:spacing w:line="360" w:lineRule="auto"/>
        <w:rPr>
          <w:rFonts w:ascii="仿宋" w:eastAsia="仿宋" w:hAnsi="仿宋" w:cs="仿宋"/>
          <w:sz w:val="24"/>
        </w:rPr>
      </w:pPr>
      <w:r>
        <w:rPr>
          <w:rFonts w:ascii="仿宋" w:eastAsia="仿宋" w:hAnsi="仿宋" w:cs="仿宋" w:hint="eastAsia"/>
          <w:sz w:val="24"/>
        </w:rPr>
        <w:t>17、监护参数：胎心率（FHR）、宫缩(TOCO)、胎动(FM)；</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*18、超声工作频率: ≥1 MHz。</w:t>
      </w:r>
    </w:p>
    <w:p w:rsidR="00F42E28" w:rsidRDefault="001E5C03">
      <w:pPr>
        <w:spacing w:line="360" w:lineRule="auto"/>
        <w:rPr>
          <w:rFonts w:ascii="仿宋" w:eastAsia="仿宋" w:hAnsi="仿宋" w:cs="仿宋"/>
          <w:sz w:val="24"/>
        </w:rPr>
      </w:pPr>
      <w:r>
        <w:rPr>
          <w:rFonts w:ascii="仿宋" w:eastAsia="仿宋" w:hAnsi="仿宋" w:cs="仿宋" w:hint="eastAsia"/>
          <w:sz w:val="24"/>
        </w:rPr>
        <w:t>19、超声输出强度:  &lt;5MW/cm2</w:t>
      </w:r>
    </w:p>
    <w:p w:rsidR="00F42E28" w:rsidRDefault="001E5C03">
      <w:pPr>
        <w:spacing w:line="360" w:lineRule="auto"/>
        <w:rPr>
          <w:rFonts w:ascii="仿宋" w:eastAsia="仿宋" w:hAnsi="仿宋" w:cs="仿宋"/>
          <w:sz w:val="24"/>
        </w:rPr>
      </w:pPr>
      <w:r>
        <w:rPr>
          <w:rFonts w:ascii="仿宋" w:eastAsia="仿宋" w:hAnsi="仿宋" w:cs="仿宋" w:hint="eastAsia"/>
          <w:sz w:val="24"/>
        </w:rPr>
        <w:t>20、胎心率记录范围：30～240BPM。</w:t>
      </w:r>
    </w:p>
    <w:p w:rsidR="00F42E28" w:rsidRDefault="001E5C03">
      <w:pPr>
        <w:spacing w:line="360" w:lineRule="auto"/>
        <w:rPr>
          <w:rFonts w:ascii="仿宋" w:eastAsia="仿宋" w:hAnsi="仿宋" w:cs="仿宋"/>
          <w:sz w:val="24"/>
        </w:rPr>
      </w:pPr>
      <w:r>
        <w:rPr>
          <w:rFonts w:ascii="仿宋" w:eastAsia="仿宋" w:hAnsi="仿宋" w:cs="仿宋" w:hint="eastAsia"/>
          <w:sz w:val="24"/>
        </w:rPr>
        <w:t>21、宫缩压力记录范围：0～100相对单位。</w:t>
      </w:r>
    </w:p>
    <w:p w:rsidR="00F42E28" w:rsidRDefault="001E5C03">
      <w:pPr>
        <w:spacing w:line="360" w:lineRule="auto"/>
        <w:rPr>
          <w:rFonts w:ascii="仿宋" w:eastAsia="仿宋" w:hAnsi="仿宋" w:cs="仿宋"/>
          <w:sz w:val="24"/>
        </w:rPr>
      </w:pPr>
      <w:r>
        <w:rPr>
          <w:rFonts w:ascii="仿宋" w:eastAsia="仿宋" w:hAnsi="仿宋" w:cs="仿宋" w:hint="eastAsia"/>
          <w:sz w:val="24"/>
        </w:rPr>
        <w:t>22、胎动测量技术：手动、自动。</w:t>
      </w:r>
    </w:p>
    <w:p w:rsidR="00F42E28" w:rsidRDefault="001E5C03">
      <w:pPr>
        <w:spacing w:line="360" w:lineRule="auto"/>
        <w:rPr>
          <w:rFonts w:ascii="仿宋" w:eastAsia="仿宋" w:hAnsi="仿宋" w:cs="仿宋"/>
          <w:sz w:val="24"/>
        </w:rPr>
      </w:pPr>
      <w:r>
        <w:rPr>
          <w:rFonts w:ascii="仿宋" w:eastAsia="仿宋" w:hAnsi="仿宋" w:cs="仿宋" w:hint="eastAsia"/>
          <w:sz w:val="24"/>
        </w:rPr>
        <w:t>* 23、具备实时自动诊断功能：可分别做出不少于20分钟无刺激实验和40分钟宫缩实验两种自动诊断报告，同时具有NST和CST两种评分方式。</w:t>
      </w:r>
    </w:p>
    <w:p w:rsidR="00F42E28" w:rsidRDefault="001E5C03">
      <w:pPr>
        <w:spacing w:line="360" w:lineRule="auto"/>
        <w:rPr>
          <w:rFonts w:ascii="仿宋" w:eastAsia="仿宋" w:hAnsi="仿宋" w:cs="仿宋"/>
          <w:sz w:val="24"/>
        </w:rPr>
      </w:pPr>
      <w:r>
        <w:rPr>
          <w:rFonts w:ascii="仿宋" w:eastAsia="仿宋" w:hAnsi="仿宋" w:cs="仿宋" w:hint="eastAsia"/>
          <w:sz w:val="24"/>
        </w:rPr>
        <w:t>* 24、具备胎心率的小加速分析标注功能。</w:t>
      </w:r>
    </w:p>
    <w:p w:rsidR="00F42E28" w:rsidRDefault="001E5C03">
      <w:pPr>
        <w:pStyle w:val="a6"/>
      </w:pPr>
      <w:r>
        <w:rPr>
          <w:rFonts w:ascii="仿宋" w:eastAsia="仿宋" w:hAnsi="仿宋" w:cs="仿宋" w:hint="eastAsia"/>
          <w:sz w:val="24"/>
        </w:rPr>
        <w:t>其它参数</w:t>
      </w:r>
    </w:p>
    <w:p w:rsidR="00F42E28" w:rsidRDefault="001E5C03">
      <w:pPr>
        <w:spacing w:line="360" w:lineRule="auto"/>
        <w:rPr>
          <w:rFonts w:ascii="仿宋" w:eastAsia="仿宋" w:hAnsi="仿宋" w:cs="仿宋"/>
          <w:sz w:val="24"/>
        </w:rPr>
      </w:pPr>
      <w:r>
        <w:rPr>
          <w:rFonts w:ascii="仿宋" w:eastAsia="仿宋" w:hAnsi="仿宋" w:cs="仿宋" w:hint="eastAsia"/>
          <w:sz w:val="24"/>
        </w:rPr>
        <w:t>25、病案管理：具备百万份以上病历储存空间</w:t>
      </w:r>
    </w:p>
    <w:p w:rsidR="00F42E28" w:rsidRDefault="001E5C03">
      <w:pPr>
        <w:spacing w:line="360" w:lineRule="auto"/>
        <w:rPr>
          <w:rFonts w:ascii="仿宋" w:eastAsia="仿宋" w:hAnsi="仿宋" w:cs="仿宋"/>
          <w:sz w:val="24"/>
        </w:rPr>
      </w:pPr>
      <w:r>
        <w:rPr>
          <w:rFonts w:ascii="仿宋" w:eastAsia="仿宋" w:hAnsi="仿宋" w:cs="仿宋" w:hint="eastAsia"/>
          <w:sz w:val="24"/>
        </w:rPr>
        <w:t>26、打印多样化，A4、B5普通白纸，横向、纵向打印</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序号：2  标的名称：脐血流诊断系统  数量：1台</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主机参数：</w:t>
      </w:r>
    </w:p>
    <w:p w:rsidR="00F42E28" w:rsidRDefault="001E5C03">
      <w:pPr>
        <w:spacing w:line="360" w:lineRule="auto"/>
        <w:rPr>
          <w:rFonts w:ascii="仿宋" w:eastAsia="仿宋" w:hAnsi="仿宋" w:cs="仿宋"/>
          <w:sz w:val="24"/>
        </w:rPr>
      </w:pPr>
      <w:r>
        <w:rPr>
          <w:rFonts w:ascii="仿宋" w:eastAsia="仿宋" w:hAnsi="仿宋" w:cs="仿宋" w:hint="eastAsia"/>
          <w:sz w:val="24"/>
        </w:rPr>
        <w:t>1、脐血流检查，显示并记录脐血流波形，打印脐血流检查报告，自动计算血流动力学参数，至少包括：FVR、S/D、PI、RI等；</w:t>
      </w:r>
    </w:p>
    <w:p w:rsidR="00F42E28" w:rsidRDefault="001E5C03">
      <w:pPr>
        <w:spacing w:line="360" w:lineRule="auto"/>
        <w:rPr>
          <w:rFonts w:ascii="仿宋" w:eastAsia="仿宋" w:hAnsi="仿宋" w:cs="仿宋"/>
          <w:sz w:val="24"/>
        </w:rPr>
      </w:pPr>
      <w:r>
        <w:rPr>
          <w:rFonts w:ascii="仿宋" w:eastAsia="仿宋" w:hAnsi="仿宋" w:cs="仿宋" w:hint="eastAsia"/>
          <w:sz w:val="24"/>
        </w:rPr>
        <w:t>2、血流监测：双向血流识别，高清晰血流声音监听；</w:t>
      </w:r>
    </w:p>
    <w:p w:rsidR="00F42E28" w:rsidRDefault="001E5C03">
      <w:pPr>
        <w:spacing w:line="360" w:lineRule="auto"/>
        <w:rPr>
          <w:rFonts w:ascii="仿宋" w:eastAsia="仿宋" w:hAnsi="仿宋" w:cs="仿宋"/>
          <w:sz w:val="24"/>
        </w:rPr>
      </w:pPr>
      <w:r>
        <w:rPr>
          <w:rFonts w:ascii="仿宋" w:eastAsia="仿宋" w:hAnsi="仿宋" w:cs="仿宋" w:hint="eastAsia"/>
          <w:sz w:val="24"/>
        </w:rPr>
        <w:t>3、同屏显示胎心率、胎心率短趋势图功能；</w:t>
      </w:r>
    </w:p>
    <w:p w:rsidR="00F42E28" w:rsidRDefault="001E5C03">
      <w:pPr>
        <w:spacing w:line="360" w:lineRule="auto"/>
        <w:rPr>
          <w:rFonts w:ascii="仿宋" w:eastAsia="仿宋" w:hAnsi="仿宋" w:cs="仿宋"/>
          <w:sz w:val="24"/>
        </w:rPr>
      </w:pPr>
      <w:r>
        <w:rPr>
          <w:rFonts w:ascii="仿宋" w:eastAsia="仿宋" w:hAnsi="仿宋" w:cs="仿宋" w:hint="eastAsia"/>
          <w:sz w:val="24"/>
        </w:rPr>
        <w:t>4、实时计算和显示脐血流频谱，自动计算瞬时参数，自动计算包络和任意截取一段典型图谱进行分析，长时间频谱回放，支持双向频谱/方向反转；</w:t>
      </w:r>
    </w:p>
    <w:p w:rsidR="00F42E28" w:rsidRDefault="001E5C03">
      <w:pPr>
        <w:spacing w:line="360" w:lineRule="auto"/>
        <w:rPr>
          <w:rFonts w:ascii="仿宋" w:eastAsia="仿宋" w:hAnsi="仿宋" w:cs="仿宋"/>
          <w:sz w:val="24"/>
        </w:rPr>
      </w:pPr>
      <w:r>
        <w:rPr>
          <w:rFonts w:ascii="仿宋" w:eastAsia="仿宋" w:hAnsi="仿宋" w:cs="仿宋" w:hint="eastAsia"/>
          <w:sz w:val="24"/>
        </w:rPr>
        <w:t>5、血流速度测量范围-56.25cm/s～+56.25cm/s；</w:t>
      </w:r>
    </w:p>
    <w:p w:rsidR="00F42E28" w:rsidRDefault="001E5C03">
      <w:pPr>
        <w:spacing w:line="360" w:lineRule="auto"/>
        <w:rPr>
          <w:rFonts w:ascii="仿宋" w:eastAsia="仿宋" w:hAnsi="仿宋" w:cs="仿宋"/>
          <w:sz w:val="24"/>
        </w:rPr>
      </w:pPr>
      <w:r>
        <w:rPr>
          <w:rFonts w:ascii="仿宋" w:eastAsia="仿宋" w:hAnsi="仿宋" w:cs="仿宋" w:hint="eastAsia"/>
          <w:sz w:val="24"/>
        </w:rPr>
        <w:t>6、超声波束声强Iob &lt; 30mW/cm2超声发射频率4MHz连续波；</w:t>
      </w:r>
    </w:p>
    <w:p w:rsidR="00F42E28" w:rsidRDefault="001E5C03">
      <w:pPr>
        <w:spacing w:line="360" w:lineRule="auto"/>
        <w:rPr>
          <w:rFonts w:ascii="仿宋" w:eastAsia="仿宋" w:hAnsi="仿宋" w:cs="仿宋"/>
          <w:sz w:val="24"/>
        </w:rPr>
      </w:pPr>
      <w:r>
        <w:rPr>
          <w:rFonts w:ascii="仿宋" w:eastAsia="仿宋" w:hAnsi="仿宋" w:cs="仿宋" w:hint="eastAsia"/>
          <w:sz w:val="24"/>
        </w:rPr>
        <w:t>7、辅助诊断：参数超限含义提示，机内配备主要参数正常参考值；</w:t>
      </w:r>
    </w:p>
    <w:p w:rsidR="00F42E28" w:rsidRDefault="001E5C03">
      <w:pPr>
        <w:spacing w:line="360" w:lineRule="auto"/>
        <w:rPr>
          <w:rFonts w:ascii="仿宋" w:eastAsia="仿宋" w:hAnsi="仿宋" w:cs="仿宋"/>
          <w:sz w:val="24"/>
        </w:rPr>
      </w:pPr>
      <w:r>
        <w:rPr>
          <w:rFonts w:ascii="仿宋" w:eastAsia="仿宋" w:hAnsi="仿宋" w:cs="仿宋" w:hint="eastAsia"/>
          <w:sz w:val="24"/>
        </w:rPr>
        <w:t>8、频谱色彩可调，显示色彩优化技术；</w:t>
      </w:r>
    </w:p>
    <w:p w:rsidR="00F42E28" w:rsidRDefault="001E5C03">
      <w:pPr>
        <w:spacing w:line="360" w:lineRule="auto"/>
        <w:rPr>
          <w:rFonts w:ascii="仿宋" w:eastAsia="仿宋" w:hAnsi="仿宋" w:cs="仿宋"/>
          <w:sz w:val="24"/>
        </w:rPr>
      </w:pPr>
      <w:r>
        <w:rPr>
          <w:rFonts w:ascii="仿宋" w:eastAsia="仿宋" w:hAnsi="仿宋" w:cs="仿宋" w:hint="eastAsia"/>
          <w:sz w:val="24"/>
        </w:rPr>
        <w:t>9、彩色打印，4种参数的正常值参考图，支持A4和B5纸型；</w:t>
      </w:r>
    </w:p>
    <w:p w:rsidR="00F42E28" w:rsidRDefault="001E5C03">
      <w:pPr>
        <w:spacing w:line="360" w:lineRule="auto"/>
        <w:rPr>
          <w:rFonts w:ascii="仿宋" w:eastAsia="仿宋" w:hAnsi="仿宋" w:cs="仿宋"/>
          <w:sz w:val="24"/>
        </w:rPr>
      </w:pPr>
      <w:r>
        <w:rPr>
          <w:rFonts w:ascii="仿宋" w:eastAsia="仿宋" w:hAnsi="仿宋" w:cs="仿宋" w:hint="eastAsia"/>
          <w:sz w:val="24"/>
        </w:rPr>
        <w:t>10、信号处理技术：抛物线预测包络算法PPE™，频谱背景噪声抑制技术SPNR™；</w:t>
      </w:r>
    </w:p>
    <w:p w:rsidR="00F42E28" w:rsidRDefault="001E5C03">
      <w:pPr>
        <w:spacing w:line="360" w:lineRule="auto"/>
        <w:rPr>
          <w:rFonts w:ascii="仿宋" w:eastAsia="仿宋" w:hAnsi="仿宋" w:cs="仿宋"/>
          <w:sz w:val="24"/>
        </w:rPr>
      </w:pPr>
      <w:r>
        <w:rPr>
          <w:rFonts w:ascii="仿宋" w:eastAsia="仿宋" w:hAnsi="仿宋" w:cs="仿宋" w:hint="eastAsia"/>
          <w:sz w:val="24"/>
        </w:rPr>
        <w:t>11、病人资料检索及统计分析；</w:t>
      </w:r>
    </w:p>
    <w:p w:rsidR="00F42E28" w:rsidRDefault="001E5C03">
      <w:pPr>
        <w:spacing w:line="360" w:lineRule="auto"/>
        <w:rPr>
          <w:rFonts w:ascii="仿宋" w:eastAsia="仿宋" w:hAnsi="仿宋" w:cs="仿宋"/>
          <w:sz w:val="24"/>
        </w:rPr>
      </w:pPr>
      <w:r>
        <w:rPr>
          <w:rFonts w:ascii="仿宋" w:eastAsia="仿宋" w:hAnsi="仿宋" w:cs="仿宋" w:hint="eastAsia"/>
          <w:sz w:val="24"/>
        </w:rPr>
        <w:t>12、海量存储及档案管理，智能报告与报告浏览；</w:t>
      </w:r>
    </w:p>
    <w:p w:rsidR="00F42E28" w:rsidRDefault="001E5C03">
      <w:pPr>
        <w:spacing w:line="360" w:lineRule="auto"/>
        <w:rPr>
          <w:rFonts w:ascii="仿宋" w:eastAsia="仿宋" w:hAnsi="仿宋" w:cs="仿宋"/>
          <w:sz w:val="24"/>
        </w:rPr>
      </w:pPr>
      <w:r>
        <w:rPr>
          <w:rFonts w:ascii="仿宋" w:eastAsia="仿宋" w:hAnsi="仿宋" w:cs="仿宋" w:hint="eastAsia"/>
          <w:sz w:val="24"/>
        </w:rPr>
        <w:t>13、配备全中文界面，WINDOWS平台；</w:t>
      </w:r>
    </w:p>
    <w:p w:rsidR="00F42E28" w:rsidRDefault="001E5C03">
      <w:pPr>
        <w:spacing w:line="360" w:lineRule="auto"/>
        <w:rPr>
          <w:rFonts w:ascii="仿宋" w:eastAsia="仿宋" w:hAnsi="仿宋" w:cs="仿宋"/>
          <w:sz w:val="24"/>
        </w:rPr>
      </w:pPr>
      <w:r>
        <w:rPr>
          <w:rFonts w:ascii="仿宋" w:eastAsia="仿宋" w:hAnsi="仿宋" w:cs="仿宋" w:hint="eastAsia"/>
          <w:sz w:val="24"/>
        </w:rPr>
        <w:t>14、具备在线操作指南帮助系统。</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 xml:space="preserve">  </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探头参数：</w:t>
      </w:r>
    </w:p>
    <w:p w:rsidR="00F42E28" w:rsidRDefault="001E5C03">
      <w:pPr>
        <w:spacing w:line="360" w:lineRule="auto"/>
        <w:rPr>
          <w:rFonts w:ascii="仿宋" w:eastAsia="仿宋" w:hAnsi="仿宋" w:cs="仿宋"/>
          <w:sz w:val="24"/>
        </w:rPr>
      </w:pPr>
      <w:r>
        <w:rPr>
          <w:rFonts w:ascii="仿宋" w:eastAsia="仿宋" w:hAnsi="仿宋" w:cs="仿宋" w:hint="eastAsia"/>
          <w:sz w:val="24"/>
        </w:rPr>
        <w:t>1、标称频率：4.0±10%MHz</w:t>
      </w:r>
    </w:p>
    <w:p w:rsidR="00F42E28" w:rsidRDefault="001E5C03">
      <w:pPr>
        <w:spacing w:line="360" w:lineRule="auto"/>
        <w:rPr>
          <w:rFonts w:ascii="仿宋" w:eastAsia="仿宋" w:hAnsi="仿宋" w:cs="仿宋"/>
          <w:sz w:val="24"/>
        </w:rPr>
      </w:pPr>
      <w:r>
        <w:rPr>
          <w:rFonts w:ascii="仿宋" w:eastAsia="仿宋" w:hAnsi="仿宋" w:cs="仿宋" w:hint="eastAsia"/>
          <w:sz w:val="24"/>
        </w:rPr>
        <w:t>2、工作频率：（4.0±10%）MHz</w:t>
      </w:r>
    </w:p>
    <w:p w:rsidR="00F42E28" w:rsidRDefault="001E5C03">
      <w:pPr>
        <w:spacing w:line="360" w:lineRule="auto"/>
        <w:rPr>
          <w:rFonts w:ascii="仿宋" w:eastAsia="仿宋" w:hAnsi="仿宋" w:cs="仿宋"/>
          <w:sz w:val="24"/>
        </w:rPr>
      </w:pPr>
      <w:r>
        <w:rPr>
          <w:rFonts w:ascii="仿宋" w:eastAsia="仿宋" w:hAnsi="仿宋" w:cs="仿宋" w:hint="eastAsia"/>
          <w:sz w:val="24"/>
        </w:rPr>
        <w:t>3、峰值负声压：P_&lt;1MPa</w:t>
      </w:r>
    </w:p>
    <w:p w:rsidR="00F42E28" w:rsidRDefault="001E5C03">
      <w:pPr>
        <w:spacing w:line="360" w:lineRule="auto"/>
        <w:rPr>
          <w:rFonts w:ascii="仿宋" w:eastAsia="仿宋" w:hAnsi="仿宋" w:cs="仿宋"/>
          <w:sz w:val="24"/>
        </w:rPr>
      </w:pPr>
      <w:r>
        <w:rPr>
          <w:rFonts w:ascii="仿宋" w:eastAsia="仿宋" w:hAnsi="仿宋" w:cs="仿宋" w:hint="eastAsia"/>
          <w:sz w:val="24"/>
        </w:rPr>
        <w:t>4、输出波束声强：Iob&lt;10Mw/cm2</w:t>
      </w:r>
    </w:p>
    <w:p w:rsidR="00F42E28" w:rsidRDefault="001E5C03">
      <w:pPr>
        <w:spacing w:line="360" w:lineRule="auto"/>
        <w:rPr>
          <w:rFonts w:ascii="仿宋" w:eastAsia="仿宋" w:hAnsi="仿宋" w:cs="仿宋"/>
          <w:sz w:val="24"/>
        </w:rPr>
      </w:pPr>
      <w:r>
        <w:rPr>
          <w:rFonts w:ascii="仿宋" w:eastAsia="仿宋" w:hAnsi="仿宋" w:cs="仿宋" w:hint="eastAsia"/>
          <w:sz w:val="24"/>
        </w:rPr>
        <w:t>5、防水等级：至少达到IPX4</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序号：3  标的名称：生物刺激反馈仪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1、主机：便携式内置触摸屏一体机，≥7寸灵敏电容触摸屏显示，支持外部旋钮调节</w:t>
      </w:r>
    </w:p>
    <w:p w:rsidR="00F42E28" w:rsidRDefault="001E5C03">
      <w:pPr>
        <w:spacing w:line="360" w:lineRule="auto"/>
        <w:rPr>
          <w:rFonts w:ascii="仿宋" w:eastAsia="仿宋" w:hAnsi="仿宋" w:cs="仿宋"/>
          <w:sz w:val="24"/>
        </w:rPr>
      </w:pPr>
      <w:r>
        <w:rPr>
          <w:rFonts w:ascii="仿宋" w:eastAsia="仿宋" w:hAnsi="仿宋" w:cs="仿宋" w:hint="eastAsia"/>
          <w:sz w:val="24"/>
        </w:rPr>
        <w:t>2、通道数：至少满足独立四通道表面肌电采集</w:t>
      </w:r>
    </w:p>
    <w:p w:rsidR="00F42E28" w:rsidRDefault="001E5C03">
      <w:pPr>
        <w:spacing w:line="360" w:lineRule="auto"/>
        <w:rPr>
          <w:rFonts w:ascii="仿宋" w:eastAsia="仿宋" w:hAnsi="仿宋" w:cs="仿宋"/>
          <w:sz w:val="24"/>
        </w:rPr>
      </w:pPr>
      <w:r>
        <w:rPr>
          <w:rFonts w:ascii="仿宋" w:eastAsia="仿宋" w:hAnsi="仿宋" w:cs="仿宋" w:hint="eastAsia"/>
          <w:sz w:val="24"/>
        </w:rPr>
        <w:t>3. 不少于4通道神经肌肉电刺激通道，支持多部位多患者使用，</w:t>
      </w:r>
    </w:p>
    <w:p w:rsidR="00F42E28" w:rsidRDefault="001E5C03">
      <w:pPr>
        <w:spacing w:line="360" w:lineRule="auto"/>
        <w:rPr>
          <w:rFonts w:ascii="仿宋" w:eastAsia="仿宋" w:hAnsi="仿宋" w:cs="仿宋"/>
          <w:sz w:val="24"/>
        </w:rPr>
      </w:pPr>
      <w:r>
        <w:rPr>
          <w:rFonts w:ascii="仿宋" w:eastAsia="仿宋" w:hAnsi="仿宋" w:cs="仿宋" w:hint="eastAsia"/>
          <w:sz w:val="24"/>
        </w:rPr>
        <w:t>4. 不少于4通道肌电触发电刺激</w:t>
      </w:r>
    </w:p>
    <w:p w:rsidR="00F42E28" w:rsidRDefault="001E5C03">
      <w:pPr>
        <w:spacing w:line="360" w:lineRule="auto"/>
        <w:rPr>
          <w:rFonts w:ascii="仿宋" w:eastAsia="仿宋" w:hAnsi="仿宋" w:cs="仿宋"/>
          <w:sz w:val="24"/>
        </w:rPr>
      </w:pPr>
      <w:r>
        <w:rPr>
          <w:rFonts w:ascii="仿宋" w:eastAsia="仿宋" w:hAnsi="仿宋" w:cs="仿宋" w:hint="eastAsia"/>
          <w:sz w:val="24"/>
        </w:rPr>
        <w:t>5、采样位数：≥16</w:t>
      </w:r>
    </w:p>
    <w:p w:rsidR="00F42E28" w:rsidRDefault="001E5C03">
      <w:pPr>
        <w:spacing w:line="360" w:lineRule="auto"/>
        <w:rPr>
          <w:rFonts w:ascii="仿宋" w:eastAsia="仿宋" w:hAnsi="仿宋" w:cs="仿宋"/>
          <w:sz w:val="24"/>
        </w:rPr>
      </w:pPr>
      <w:r>
        <w:rPr>
          <w:rFonts w:ascii="仿宋" w:eastAsia="仿宋" w:hAnsi="仿宋" w:cs="仿宋" w:hint="eastAsia"/>
          <w:sz w:val="24"/>
        </w:rPr>
        <w:t>6、AD采样率：≧8192Hz</w:t>
      </w:r>
    </w:p>
    <w:p w:rsidR="00F42E28" w:rsidRDefault="001E5C03">
      <w:pPr>
        <w:spacing w:line="360" w:lineRule="auto"/>
        <w:rPr>
          <w:rFonts w:ascii="仿宋" w:eastAsia="仿宋" w:hAnsi="仿宋" w:cs="仿宋"/>
          <w:sz w:val="24"/>
        </w:rPr>
      </w:pPr>
      <w:r>
        <w:rPr>
          <w:rFonts w:ascii="仿宋" w:eastAsia="仿宋" w:hAnsi="仿宋" w:cs="仿宋" w:hint="eastAsia"/>
          <w:sz w:val="24"/>
        </w:rPr>
        <w:t>7、输出电流：0－100mA</w:t>
      </w:r>
    </w:p>
    <w:p w:rsidR="00F42E28" w:rsidRDefault="001E5C03">
      <w:pPr>
        <w:spacing w:line="360" w:lineRule="auto"/>
        <w:rPr>
          <w:rFonts w:ascii="仿宋" w:eastAsia="仿宋" w:hAnsi="仿宋" w:cs="仿宋"/>
          <w:sz w:val="24"/>
        </w:rPr>
      </w:pPr>
      <w:r>
        <w:rPr>
          <w:rFonts w:ascii="仿宋" w:eastAsia="仿宋" w:hAnsi="仿宋" w:cs="仿宋" w:hint="eastAsia"/>
          <w:sz w:val="24"/>
        </w:rPr>
        <w:t>8、输出脉冲波形：双向平衡波，刺激舒适，增强患者依从性</w:t>
      </w:r>
    </w:p>
    <w:p w:rsidR="00F42E28" w:rsidRDefault="001E5C03">
      <w:pPr>
        <w:spacing w:line="360" w:lineRule="auto"/>
        <w:rPr>
          <w:rFonts w:ascii="仿宋" w:eastAsia="仿宋" w:hAnsi="仿宋" w:cs="仿宋"/>
          <w:sz w:val="24"/>
        </w:rPr>
      </w:pPr>
      <w:r>
        <w:rPr>
          <w:rFonts w:ascii="仿宋" w:eastAsia="仿宋" w:hAnsi="仿宋" w:cs="仿宋" w:hint="eastAsia"/>
          <w:sz w:val="24"/>
        </w:rPr>
        <w:t>9、调制模式：调制电刺激模式，可实现载波刺激及变频刺激，过程中不同频率、不同脉宽之间转换</w:t>
      </w:r>
    </w:p>
    <w:p w:rsidR="00F42E28" w:rsidRDefault="001E5C03">
      <w:pPr>
        <w:spacing w:line="360" w:lineRule="auto"/>
        <w:rPr>
          <w:rFonts w:ascii="仿宋" w:eastAsia="仿宋" w:hAnsi="仿宋" w:cs="仿宋"/>
          <w:sz w:val="24"/>
        </w:rPr>
      </w:pPr>
      <w:r>
        <w:rPr>
          <w:rFonts w:ascii="仿宋" w:eastAsia="仿宋" w:hAnsi="仿宋" w:cs="仿宋" w:hint="eastAsia"/>
          <w:sz w:val="24"/>
        </w:rPr>
        <w:t>10、脉冲宽度：10μs～1000μs</w:t>
      </w:r>
    </w:p>
    <w:p w:rsidR="00F42E28" w:rsidRDefault="001E5C03">
      <w:pPr>
        <w:spacing w:line="360" w:lineRule="auto"/>
        <w:rPr>
          <w:rFonts w:ascii="仿宋" w:eastAsia="仿宋" w:hAnsi="仿宋" w:cs="仿宋"/>
          <w:sz w:val="24"/>
        </w:rPr>
      </w:pPr>
      <w:r>
        <w:rPr>
          <w:rFonts w:ascii="仿宋" w:eastAsia="仿宋" w:hAnsi="仿宋" w:cs="仿宋" w:hint="eastAsia"/>
          <w:sz w:val="24"/>
        </w:rPr>
        <w:t>11、刺激频率：0.5Hz～999Hz，1Hz以上1Hz连续可调, 误差不大于±5%</w:t>
      </w:r>
    </w:p>
    <w:p w:rsidR="00F42E28" w:rsidRDefault="001E5C03">
      <w:pPr>
        <w:spacing w:line="360" w:lineRule="auto"/>
        <w:rPr>
          <w:rFonts w:ascii="仿宋" w:eastAsia="仿宋" w:hAnsi="仿宋" w:cs="仿宋"/>
          <w:sz w:val="24"/>
        </w:rPr>
      </w:pPr>
      <w:r>
        <w:rPr>
          <w:rFonts w:ascii="仿宋" w:eastAsia="仿宋" w:hAnsi="仿宋" w:cs="仿宋" w:hint="eastAsia"/>
          <w:sz w:val="24"/>
        </w:rPr>
        <w:t>12、测量范围：1μV～999μV(r.m.s)</w:t>
      </w:r>
    </w:p>
    <w:p w:rsidR="00F42E28" w:rsidRDefault="001E5C03">
      <w:pPr>
        <w:spacing w:line="360" w:lineRule="auto"/>
        <w:rPr>
          <w:rFonts w:ascii="仿宋" w:eastAsia="仿宋" w:hAnsi="仿宋" w:cs="仿宋"/>
          <w:sz w:val="24"/>
        </w:rPr>
      </w:pPr>
      <w:r>
        <w:rPr>
          <w:rFonts w:ascii="仿宋" w:eastAsia="仿宋" w:hAnsi="仿宋" w:cs="仿宋" w:hint="eastAsia"/>
          <w:sz w:val="24"/>
        </w:rPr>
        <w:t>13、最高分辨率：≤ 2μV(r.m.s)</w:t>
      </w:r>
    </w:p>
    <w:p w:rsidR="00F42E28" w:rsidRDefault="001E5C03">
      <w:pPr>
        <w:spacing w:line="360" w:lineRule="auto"/>
        <w:rPr>
          <w:rFonts w:ascii="仿宋" w:eastAsia="仿宋" w:hAnsi="仿宋" w:cs="仿宋"/>
          <w:sz w:val="24"/>
        </w:rPr>
      </w:pPr>
      <w:r>
        <w:rPr>
          <w:rFonts w:ascii="仿宋" w:eastAsia="仿宋" w:hAnsi="仿宋" w:cs="仿宋" w:hint="eastAsia"/>
          <w:sz w:val="24"/>
        </w:rPr>
        <w:t>14、通频带：20Hz～500Hz(-3dB)</w:t>
      </w:r>
    </w:p>
    <w:p w:rsidR="00F42E28" w:rsidRDefault="001E5C03">
      <w:pPr>
        <w:spacing w:line="360" w:lineRule="auto"/>
        <w:rPr>
          <w:rFonts w:ascii="仿宋" w:eastAsia="仿宋" w:hAnsi="仿宋" w:cs="仿宋"/>
          <w:sz w:val="24"/>
        </w:rPr>
      </w:pPr>
      <w:r>
        <w:rPr>
          <w:rFonts w:ascii="仿宋" w:eastAsia="仿宋" w:hAnsi="仿宋" w:cs="仿宋" w:hint="eastAsia"/>
          <w:sz w:val="24"/>
        </w:rPr>
        <w:t>15、一键式开机，直接进入操作软件界面,一键关机</w:t>
      </w:r>
    </w:p>
    <w:p w:rsidR="00F42E28" w:rsidRDefault="001E5C03">
      <w:pPr>
        <w:spacing w:line="360" w:lineRule="auto"/>
        <w:rPr>
          <w:rFonts w:ascii="仿宋" w:eastAsia="仿宋" w:hAnsi="仿宋" w:cs="仿宋"/>
          <w:sz w:val="24"/>
        </w:rPr>
      </w:pPr>
      <w:r>
        <w:rPr>
          <w:rFonts w:ascii="仿宋" w:eastAsia="仿宋" w:hAnsi="仿宋" w:cs="仿宋" w:hint="eastAsia"/>
          <w:sz w:val="24"/>
        </w:rPr>
        <w:t>16、四通道标识区分，临床操作不易混乱。</w:t>
      </w:r>
    </w:p>
    <w:p w:rsidR="00F42E28" w:rsidRDefault="001E5C03">
      <w:pPr>
        <w:spacing w:line="360" w:lineRule="auto"/>
        <w:rPr>
          <w:rFonts w:ascii="仿宋" w:eastAsia="仿宋" w:hAnsi="仿宋" w:cs="仿宋"/>
          <w:sz w:val="24"/>
        </w:rPr>
      </w:pPr>
      <w:r>
        <w:rPr>
          <w:rFonts w:ascii="仿宋" w:eastAsia="仿宋" w:hAnsi="仿宋" w:cs="仿宋" w:hint="eastAsia"/>
          <w:sz w:val="24"/>
        </w:rPr>
        <w:t>17、移动推车+折叠支架结构，满足床边和出诊的多场景需求。</w:t>
      </w:r>
    </w:p>
    <w:p w:rsidR="00F42E28" w:rsidRDefault="001E5C03">
      <w:pPr>
        <w:spacing w:line="360" w:lineRule="auto"/>
        <w:rPr>
          <w:rFonts w:ascii="仿宋" w:eastAsia="仿宋" w:hAnsi="仿宋" w:cs="仿宋"/>
          <w:sz w:val="24"/>
        </w:rPr>
      </w:pPr>
      <w:r>
        <w:rPr>
          <w:rFonts w:ascii="仿宋" w:eastAsia="仿宋" w:hAnsi="仿宋" w:cs="仿宋" w:hint="eastAsia"/>
          <w:sz w:val="24"/>
        </w:rPr>
        <w:t>18、内置电源+外接电源，双供电模式，满足不同临床应用场景。</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lastRenderedPageBreak/>
        <w:t>02包：</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序号：4  标的名称：肛门直肠测压仪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1、水灌注测压通道≥8通道</w:t>
      </w:r>
    </w:p>
    <w:p w:rsidR="00F42E28" w:rsidRDefault="001E5C03">
      <w:pPr>
        <w:spacing w:line="360" w:lineRule="auto"/>
        <w:rPr>
          <w:rFonts w:ascii="仿宋" w:eastAsia="仿宋" w:hAnsi="仿宋" w:cs="仿宋"/>
          <w:sz w:val="24"/>
        </w:rPr>
      </w:pPr>
      <w:r>
        <w:rPr>
          <w:rFonts w:ascii="仿宋" w:eastAsia="仿宋" w:hAnsi="仿宋" w:cs="仿宋" w:hint="eastAsia"/>
          <w:sz w:val="24"/>
        </w:rPr>
        <w:t>软件配置</w:t>
      </w:r>
    </w:p>
    <w:p w:rsidR="00F42E28" w:rsidRDefault="001E5C03">
      <w:pPr>
        <w:spacing w:line="360" w:lineRule="auto"/>
        <w:rPr>
          <w:rFonts w:ascii="仿宋" w:eastAsia="仿宋" w:hAnsi="仿宋" w:cs="仿宋"/>
          <w:sz w:val="24"/>
        </w:rPr>
      </w:pPr>
      <w:r>
        <w:rPr>
          <w:rFonts w:ascii="仿宋" w:eastAsia="仿宋" w:hAnsi="仿宋" w:cs="仿宋" w:hint="eastAsia"/>
          <w:sz w:val="24"/>
        </w:rPr>
        <w:t>2、高分辨消化道动力采集软件</w:t>
      </w:r>
    </w:p>
    <w:p w:rsidR="00F42E28" w:rsidRDefault="001E5C03">
      <w:pPr>
        <w:spacing w:line="360" w:lineRule="auto"/>
        <w:rPr>
          <w:rFonts w:ascii="仿宋" w:eastAsia="仿宋" w:hAnsi="仿宋" w:cs="仿宋"/>
          <w:sz w:val="24"/>
        </w:rPr>
      </w:pPr>
      <w:r>
        <w:rPr>
          <w:rFonts w:ascii="仿宋" w:eastAsia="仿宋" w:hAnsi="仿宋" w:cs="仿宋" w:hint="eastAsia"/>
          <w:sz w:val="24"/>
        </w:rPr>
        <w:t>3、高分辨消化道动力专家分析软件</w:t>
      </w:r>
    </w:p>
    <w:p w:rsidR="00F42E28" w:rsidRDefault="001E5C03">
      <w:pPr>
        <w:spacing w:line="360" w:lineRule="auto"/>
        <w:rPr>
          <w:rFonts w:ascii="仿宋" w:eastAsia="仿宋" w:hAnsi="仿宋" w:cs="仿宋"/>
          <w:sz w:val="24"/>
        </w:rPr>
      </w:pPr>
      <w:r>
        <w:rPr>
          <w:rFonts w:ascii="仿宋" w:eastAsia="仿宋" w:hAnsi="仿宋" w:cs="仿宋" w:hint="eastAsia"/>
          <w:sz w:val="24"/>
        </w:rPr>
        <w:t>主要技术指标</w:t>
      </w:r>
    </w:p>
    <w:p w:rsidR="00F42E28" w:rsidRDefault="001E5C03">
      <w:pPr>
        <w:spacing w:line="360" w:lineRule="auto"/>
        <w:rPr>
          <w:rFonts w:ascii="仿宋" w:eastAsia="仿宋" w:hAnsi="仿宋" w:cs="仿宋"/>
          <w:sz w:val="24"/>
        </w:rPr>
      </w:pPr>
      <w:r>
        <w:rPr>
          <w:rFonts w:ascii="仿宋" w:eastAsia="仿宋" w:hAnsi="仿宋" w:cs="仿宋" w:hint="eastAsia"/>
          <w:sz w:val="24"/>
        </w:rPr>
        <w:t>4、测量范围：-100mmHg～+400mmHg；</w:t>
      </w:r>
    </w:p>
    <w:p w:rsidR="00F42E28" w:rsidRDefault="001E5C03">
      <w:pPr>
        <w:spacing w:line="360" w:lineRule="auto"/>
        <w:rPr>
          <w:rFonts w:ascii="仿宋" w:eastAsia="仿宋" w:hAnsi="仿宋" w:cs="仿宋"/>
          <w:sz w:val="24"/>
        </w:rPr>
      </w:pPr>
      <w:r>
        <w:rPr>
          <w:rFonts w:ascii="仿宋" w:eastAsia="仿宋" w:hAnsi="仿宋" w:cs="仿宋" w:hint="eastAsia"/>
          <w:sz w:val="24"/>
        </w:rPr>
        <w:t>5、压力分辨率：≥0.04mmHg；</w:t>
      </w:r>
    </w:p>
    <w:p w:rsidR="00F42E28" w:rsidRDefault="001E5C03">
      <w:pPr>
        <w:spacing w:line="360" w:lineRule="auto"/>
        <w:rPr>
          <w:rFonts w:ascii="仿宋" w:eastAsia="仿宋" w:hAnsi="仿宋" w:cs="仿宋"/>
          <w:sz w:val="24"/>
        </w:rPr>
      </w:pPr>
      <w:r>
        <w:rPr>
          <w:rFonts w:ascii="仿宋" w:eastAsia="仿宋" w:hAnsi="仿宋" w:cs="仿宋" w:hint="eastAsia"/>
          <w:sz w:val="24"/>
        </w:rPr>
        <w:t>6、精确度： 在-100mmHg～+100mmHg范围内≤±1.6mmHg；</w:t>
      </w:r>
    </w:p>
    <w:p w:rsidR="00F42E28" w:rsidRDefault="001E5C03">
      <w:pPr>
        <w:spacing w:line="360" w:lineRule="auto"/>
        <w:rPr>
          <w:rFonts w:ascii="仿宋" w:eastAsia="仿宋" w:hAnsi="仿宋" w:cs="仿宋"/>
          <w:sz w:val="24"/>
        </w:rPr>
      </w:pPr>
      <w:r>
        <w:rPr>
          <w:rFonts w:ascii="仿宋" w:eastAsia="仿宋" w:hAnsi="仿宋" w:cs="仿宋" w:hint="eastAsia"/>
          <w:sz w:val="24"/>
        </w:rPr>
        <w:t>在+100mmHg～+400mmHg范围内≤1.6%；</w:t>
      </w:r>
    </w:p>
    <w:p w:rsidR="00F42E28" w:rsidRDefault="001E5C03">
      <w:pPr>
        <w:spacing w:line="360" w:lineRule="auto"/>
        <w:rPr>
          <w:rFonts w:ascii="仿宋" w:eastAsia="仿宋" w:hAnsi="仿宋" w:cs="仿宋"/>
          <w:sz w:val="24"/>
        </w:rPr>
      </w:pPr>
      <w:r>
        <w:rPr>
          <w:rFonts w:ascii="仿宋" w:eastAsia="仿宋" w:hAnsi="仿宋" w:cs="仿宋" w:hint="eastAsia"/>
          <w:sz w:val="24"/>
        </w:rPr>
        <w:t>7、压力控制：高精度数字式全程智能恒压技术，提供精准水灌注压力源。</w:t>
      </w:r>
    </w:p>
    <w:p w:rsidR="00F42E28" w:rsidRDefault="001E5C03">
      <w:pPr>
        <w:spacing w:line="360" w:lineRule="auto"/>
        <w:rPr>
          <w:rFonts w:ascii="仿宋" w:eastAsia="仿宋" w:hAnsi="仿宋" w:cs="仿宋"/>
          <w:sz w:val="24"/>
        </w:rPr>
      </w:pPr>
      <w:r>
        <w:rPr>
          <w:rFonts w:ascii="仿宋" w:eastAsia="仿宋" w:hAnsi="仿宋" w:cs="仿宋" w:hint="eastAsia"/>
          <w:sz w:val="24"/>
        </w:rPr>
        <w:t>8、电子恒压控制器：正常使用时，在所设定压力范围内自动开关，储气灌最高压力≤300Kpa，最低压力≥150KPa。</w:t>
      </w:r>
    </w:p>
    <w:p w:rsidR="00F42E28" w:rsidRDefault="001E5C03">
      <w:pPr>
        <w:spacing w:line="360" w:lineRule="auto"/>
        <w:rPr>
          <w:rFonts w:ascii="仿宋" w:eastAsia="仿宋" w:hAnsi="仿宋" w:cs="仿宋"/>
          <w:sz w:val="24"/>
        </w:rPr>
      </w:pPr>
      <w:r>
        <w:rPr>
          <w:rFonts w:ascii="仿宋" w:eastAsia="仿宋" w:hAnsi="仿宋" w:cs="仿宋" w:hint="eastAsia"/>
          <w:sz w:val="24"/>
        </w:rPr>
        <w:t>9、设备配备有水固双系统功能，同一个主机平台能同时使用水灌注式液态测压导管系统和固态测压导管系统。</w:t>
      </w:r>
    </w:p>
    <w:p w:rsidR="00F42E28" w:rsidRDefault="001E5C03">
      <w:pPr>
        <w:spacing w:line="360" w:lineRule="auto"/>
        <w:rPr>
          <w:rFonts w:ascii="仿宋" w:eastAsia="仿宋" w:hAnsi="仿宋" w:cs="仿宋"/>
          <w:sz w:val="24"/>
        </w:rPr>
      </w:pPr>
      <w:r>
        <w:rPr>
          <w:rFonts w:ascii="仿宋" w:eastAsia="仿宋" w:hAnsi="仿宋" w:cs="仿宋" w:hint="eastAsia"/>
          <w:sz w:val="24"/>
        </w:rPr>
        <w:t>软件性能及参数</w:t>
      </w:r>
    </w:p>
    <w:p w:rsidR="00F42E28" w:rsidRDefault="001E5C03">
      <w:pPr>
        <w:spacing w:line="360" w:lineRule="auto"/>
        <w:rPr>
          <w:rFonts w:ascii="仿宋" w:eastAsia="仿宋" w:hAnsi="仿宋" w:cs="仿宋"/>
          <w:sz w:val="24"/>
        </w:rPr>
      </w:pPr>
      <w:r>
        <w:rPr>
          <w:rFonts w:ascii="仿宋" w:eastAsia="仿宋" w:hAnsi="仿宋" w:cs="仿宋" w:hint="eastAsia"/>
          <w:sz w:val="24"/>
        </w:rPr>
        <w:t>10、图像显示：至少3种显示方法1）二维波形曲线图，2）三维Clouse等高图，3）模拟动画图；</w:t>
      </w:r>
    </w:p>
    <w:p w:rsidR="00F42E28" w:rsidRDefault="001E5C03">
      <w:pPr>
        <w:spacing w:line="360" w:lineRule="auto"/>
        <w:rPr>
          <w:rFonts w:ascii="仿宋" w:eastAsia="仿宋" w:hAnsi="仿宋" w:cs="仿宋"/>
          <w:sz w:val="24"/>
        </w:rPr>
      </w:pPr>
      <w:r>
        <w:rPr>
          <w:rFonts w:ascii="仿宋" w:eastAsia="仿宋" w:hAnsi="仿宋" w:cs="仿宋" w:hint="eastAsia"/>
          <w:sz w:val="24"/>
        </w:rPr>
        <w:t>11、事件分析：自动分析和人工干预；</w:t>
      </w:r>
    </w:p>
    <w:p w:rsidR="00F42E28" w:rsidRDefault="001E5C03">
      <w:pPr>
        <w:spacing w:line="360" w:lineRule="auto"/>
        <w:rPr>
          <w:rFonts w:ascii="仿宋" w:eastAsia="仿宋" w:hAnsi="仿宋" w:cs="仿宋"/>
          <w:sz w:val="24"/>
        </w:rPr>
      </w:pPr>
      <w:r>
        <w:rPr>
          <w:rFonts w:ascii="仿宋" w:eastAsia="仿宋" w:hAnsi="仿宋" w:cs="仿宋" w:hint="eastAsia"/>
          <w:sz w:val="24"/>
        </w:rPr>
        <w:t>12、扩展功能：可支持扩展到36~144道高分辨率测压系统；</w:t>
      </w:r>
    </w:p>
    <w:p w:rsidR="00F42E28" w:rsidRDefault="001E5C03">
      <w:pPr>
        <w:spacing w:line="360" w:lineRule="auto"/>
        <w:rPr>
          <w:rFonts w:ascii="仿宋" w:eastAsia="仿宋" w:hAnsi="仿宋" w:cs="仿宋"/>
          <w:sz w:val="24"/>
        </w:rPr>
      </w:pPr>
      <w:r>
        <w:rPr>
          <w:rFonts w:ascii="仿宋" w:eastAsia="仿宋" w:hAnsi="仿宋" w:cs="仿宋" w:hint="eastAsia"/>
          <w:sz w:val="24"/>
        </w:rPr>
        <w:t>高分辨测压和专家系统分析软件性能及参数</w:t>
      </w:r>
    </w:p>
    <w:p w:rsidR="00F42E28" w:rsidRDefault="001E5C03">
      <w:pPr>
        <w:spacing w:line="360" w:lineRule="auto"/>
        <w:rPr>
          <w:rFonts w:ascii="仿宋" w:eastAsia="仿宋" w:hAnsi="仿宋" w:cs="仿宋"/>
          <w:sz w:val="24"/>
        </w:rPr>
      </w:pPr>
      <w:r>
        <w:rPr>
          <w:rFonts w:ascii="仿宋" w:eastAsia="仿宋" w:hAnsi="仿宋" w:cs="仿宋" w:hint="eastAsia"/>
          <w:sz w:val="24"/>
        </w:rPr>
        <w:t>13、肛门直肠测压检测参数：对肛门括约肌及直肠的压力波形进行实时记录，调整基线、暂停、波形存储、操作导航等操作；肛门测压检查，检测肛门最大自主性收缩压、排便压力、静息压力、直肠扩张引起的肛门内括约肌抑制性反射（RAIR）、直肠容量感觉阀值，包括引起感觉的最小容量及最大耐受容量阀值、排便动力、括约肌长度等多种压力参数；</w:t>
      </w:r>
    </w:p>
    <w:p w:rsidR="00F42E28" w:rsidRDefault="001E5C03">
      <w:pPr>
        <w:spacing w:line="360" w:lineRule="auto"/>
        <w:rPr>
          <w:rFonts w:ascii="仿宋" w:eastAsia="仿宋" w:hAnsi="仿宋" w:cs="仿宋"/>
          <w:sz w:val="24"/>
        </w:rPr>
      </w:pPr>
      <w:r>
        <w:rPr>
          <w:rFonts w:ascii="仿宋" w:eastAsia="仿宋" w:hAnsi="仿宋" w:cs="仿宋" w:hint="eastAsia"/>
          <w:sz w:val="24"/>
        </w:rPr>
        <w:t>14、数据分析：一键式自动分析检查数据。只需按一下鼠标，计算机便自动统计和分析各种动力的相关参数，并能进行人工干预，实现人机对话，将检查者的经验体现在诊断报告中。</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15、自动诊断：计算机专家诊断系统。对于功能性障碍的相关疾病，计算机专家诊断系统可以一键式即时诊断，精确到具体疾病名称</w:t>
      </w:r>
    </w:p>
    <w:p w:rsidR="00F42E28" w:rsidRDefault="001E5C03">
      <w:pPr>
        <w:spacing w:line="360" w:lineRule="auto"/>
        <w:rPr>
          <w:rFonts w:ascii="仿宋" w:eastAsia="仿宋" w:hAnsi="仿宋" w:cs="仿宋"/>
          <w:sz w:val="24"/>
        </w:rPr>
      </w:pPr>
      <w:r>
        <w:rPr>
          <w:rFonts w:ascii="仿宋" w:eastAsia="仿宋" w:hAnsi="仿宋" w:cs="仿宋" w:hint="eastAsia"/>
          <w:sz w:val="24"/>
        </w:rPr>
        <w:t>16、临床检测报告：自动打印相关动力参数，提供诊断结果，并能选择特征波谱。</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sz w:val="24"/>
        </w:rPr>
      </w:pPr>
      <w:r>
        <w:rPr>
          <w:rFonts w:ascii="仿宋" w:eastAsia="仿宋" w:hAnsi="仿宋" w:cs="仿宋" w:hint="eastAsia"/>
          <w:b/>
          <w:bCs/>
          <w:sz w:val="24"/>
        </w:rPr>
        <w:t>序号：5  标的名称：无线手持式膀胱容积测量仪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1.无线手柄式设计，重量低于500克。</w:t>
      </w:r>
    </w:p>
    <w:p w:rsidR="00F42E28" w:rsidRDefault="001E5C03">
      <w:pPr>
        <w:spacing w:line="360" w:lineRule="auto"/>
        <w:rPr>
          <w:rFonts w:ascii="仿宋" w:eastAsia="仿宋" w:hAnsi="仿宋" w:cs="仿宋"/>
          <w:sz w:val="24"/>
        </w:rPr>
      </w:pPr>
      <w:r>
        <w:rPr>
          <w:rFonts w:ascii="仿宋" w:eastAsia="仿宋" w:hAnsi="仿宋" w:cs="仿宋" w:hint="eastAsia"/>
          <w:sz w:val="24"/>
        </w:rPr>
        <w:t>2.一键式操作测量：一键式测量，不需要选择其他按键及模式，测量过程快速。</w:t>
      </w:r>
    </w:p>
    <w:p w:rsidR="00F42E28" w:rsidRDefault="001E5C03">
      <w:pPr>
        <w:spacing w:line="360" w:lineRule="auto"/>
        <w:rPr>
          <w:rFonts w:ascii="仿宋" w:eastAsia="仿宋" w:hAnsi="仿宋" w:cs="仿宋"/>
          <w:sz w:val="24"/>
        </w:rPr>
      </w:pPr>
      <w:r>
        <w:rPr>
          <w:rFonts w:ascii="仿宋" w:eastAsia="仿宋" w:hAnsi="仿宋" w:cs="仿宋" w:hint="eastAsia"/>
          <w:sz w:val="24"/>
        </w:rPr>
        <w:t>3.仪器性能：自动扫描测量人体膀胱12个切面上的超声波反射，从而产生3D图像。</w:t>
      </w:r>
    </w:p>
    <w:p w:rsidR="00F42E28" w:rsidRDefault="001E5C03">
      <w:pPr>
        <w:spacing w:line="360" w:lineRule="auto"/>
        <w:rPr>
          <w:rFonts w:ascii="仿宋" w:eastAsia="仿宋" w:hAnsi="仿宋" w:cs="仿宋"/>
          <w:sz w:val="24"/>
        </w:rPr>
      </w:pPr>
      <w:r>
        <w:rPr>
          <w:rFonts w:ascii="仿宋" w:eastAsia="仿宋" w:hAnsi="仿宋" w:cs="仿宋" w:hint="eastAsia"/>
          <w:sz w:val="24"/>
        </w:rPr>
        <w:t>4.测量方式无创。</w:t>
      </w:r>
    </w:p>
    <w:p w:rsidR="00F42E28" w:rsidRDefault="001E5C03">
      <w:pPr>
        <w:spacing w:line="360" w:lineRule="auto"/>
        <w:rPr>
          <w:rFonts w:ascii="仿宋" w:eastAsia="仿宋" w:hAnsi="仿宋" w:cs="仿宋"/>
          <w:sz w:val="24"/>
        </w:rPr>
      </w:pPr>
      <w:r>
        <w:rPr>
          <w:rFonts w:ascii="仿宋" w:eastAsia="仿宋" w:hAnsi="仿宋" w:cs="仿宋" w:hint="eastAsia"/>
          <w:sz w:val="24"/>
        </w:rPr>
        <w:t>5.设备无三废，无污染，不需要特殊能源及安装场地。</w:t>
      </w:r>
    </w:p>
    <w:p w:rsidR="00F42E28" w:rsidRDefault="001E5C03">
      <w:pPr>
        <w:spacing w:line="360" w:lineRule="auto"/>
        <w:rPr>
          <w:rFonts w:ascii="仿宋" w:eastAsia="仿宋" w:hAnsi="仿宋" w:cs="仿宋"/>
          <w:sz w:val="24"/>
        </w:rPr>
      </w:pPr>
      <w:r>
        <w:rPr>
          <w:rFonts w:ascii="仿宋" w:eastAsia="仿宋" w:hAnsi="仿宋" w:cs="仿宋" w:hint="eastAsia"/>
          <w:sz w:val="24"/>
        </w:rPr>
        <w:t>6.触摸屏,主机屏幕一体化。</w:t>
      </w:r>
    </w:p>
    <w:p w:rsidR="00F42E28" w:rsidRDefault="001E5C03">
      <w:pPr>
        <w:spacing w:line="360" w:lineRule="auto"/>
        <w:rPr>
          <w:rFonts w:ascii="仿宋" w:eastAsia="仿宋" w:hAnsi="仿宋" w:cs="仿宋"/>
          <w:sz w:val="24"/>
        </w:rPr>
      </w:pPr>
      <w:r>
        <w:rPr>
          <w:rFonts w:ascii="仿宋" w:eastAsia="仿宋" w:hAnsi="仿宋" w:cs="仿宋" w:hint="eastAsia"/>
          <w:sz w:val="24"/>
        </w:rPr>
        <w:t>7.探头运行频率：≥2.5MHZ。</w:t>
      </w:r>
    </w:p>
    <w:p w:rsidR="00F42E28" w:rsidRDefault="001E5C03">
      <w:pPr>
        <w:spacing w:line="360" w:lineRule="auto"/>
        <w:rPr>
          <w:rFonts w:ascii="仿宋" w:eastAsia="仿宋" w:hAnsi="仿宋" w:cs="仿宋"/>
          <w:sz w:val="24"/>
        </w:rPr>
      </w:pPr>
      <w:r>
        <w:rPr>
          <w:rFonts w:ascii="仿宋" w:eastAsia="仿宋" w:hAnsi="仿宋" w:cs="仿宋" w:hint="eastAsia"/>
          <w:sz w:val="24"/>
        </w:rPr>
        <w:t>8. 扫描时间：＜4秒。</w:t>
      </w:r>
    </w:p>
    <w:p w:rsidR="00F42E28" w:rsidRDefault="001E5C03">
      <w:pPr>
        <w:spacing w:line="360" w:lineRule="auto"/>
        <w:rPr>
          <w:rFonts w:ascii="仿宋" w:eastAsia="仿宋" w:hAnsi="仿宋" w:cs="仿宋"/>
          <w:sz w:val="24"/>
        </w:rPr>
      </w:pPr>
      <w:r>
        <w:rPr>
          <w:rFonts w:ascii="仿宋" w:eastAsia="仿宋" w:hAnsi="仿宋" w:cs="仿宋" w:hint="eastAsia"/>
          <w:sz w:val="24"/>
        </w:rPr>
        <w:t>9.扫描角度：≥120度，3D机械扇扫。</w:t>
      </w:r>
    </w:p>
    <w:p w:rsidR="00F42E28" w:rsidRDefault="001E5C03">
      <w:pPr>
        <w:spacing w:line="360" w:lineRule="auto"/>
        <w:rPr>
          <w:rFonts w:ascii="仿宋" w:eastAsia="仿宋" w:hAnsi="仿宋" w:cs="仿宋"/>
          <w:sz w:val="24"/>
        </w:rPr>
      </w:pPr>
      <w:r>
        <w:rPr>
          <w:rFonts w:ascii="仿宋" w:eastAsia="仿宋" w:hAnsi="仿宋" w:cs="仿宋" w:hint="eastAsia"/>
          <w:sz w:val="24"/>
        </w:rPr>
        <w:t>10.膀胱容量的范围：0-999毫升。</w:t>
      </w:r>
    </w:p>
    <w:p w:rsidR="00F42E28" w:rsidRDefault="001E5C03">
      <w:pPr>
        <w:spacing w:line="360" w:lineRule="auto"/>
        <w:rPr>
          <w:rFonts w:ascii="仿宋" w:eastAsia="仿宋" w:hAnsi="仿宋" w:cs="仿宋"/>
          <w:sz w:val="24"/>
        </w:rPr>
      </w:pPr>
      <w:r>
        <w:rPr>
          <w:rFonts w:ascii="仿宋" w:eastAsia="仿宋" w:hAnsi="仿宋" w:cs="仿宋" w:hint="eastAsia"/>
          <w:sz w:val="24"/>
        </w:rPr>
        <w:t>11.容积测量误差：检测报告误差≤7.5%（提供专业检测所整机检测报告为依据）</w:t>
      </w:r>
    </w:p>
    <w:p w:rsidR="00F42E28" w:rsidRDefault="001E5C03">
      <w:pPr>
        <w:spacing w:line="360" w:lineRule="auto"/>
        <w:rPr>
          <w:rFonts w:ascii="仿宋" w:eastAsia="仿宋" w:hAnsi="仿宋" w:cs="仿宋"/>
          <w:sz w:val="24"/>
        </w:rPr>
      </w:pPr>
      <w:r>
        <w:rPr>
          <w:rFonts w:ascii="仿宋" w:eastAsia="仿宋" w:hAnsi="仿宋" w:cs="仿宋" w:hint="eastAsia"/>
          <w:sz w:val="24"/>
        </w:rPr>
        <w:t>12.扫描深度：≥18cm。</w:t>
      </w:r>
    </w:p>
    <w:p w:rsidR="00F42E28" w:rsidRDefault="001E5C03">
      <w:pPr>
        <w:spacing w:line="360" w:lineRule="auto"/>
        <w:rPr>
          <w:rFonts w:ascii="仿宋" w:eastAsia="仿宋" w:hAnsi="仿宋" w:cs="仿宋"/>
          <w:sz w:val="24"/>
        </w:rPr>
      </w:pPr>
      <w:r>
        <w:rPr>
          <w:rFonts w:ascii="仿宋" w:eastAsia="仿宋" w:hAnsi="仿宋" w:cs="仿宋" w:hint="eastAsia"/>
          <w:sz w:val="24"/>
        </w:rPr>
        <w:t>13.超声图像及检测报告打印：蓝牙打印/网络打印；</w:t>
      </w:r>
    </w:p>
    <w:p w:rsidR="00F42E28" w:rsidRDefault="001E5C03">
      <w:pPr>
        <w:spacing w:line="360" w:lineRule="auto"/>
        <w:rPr>
          <w:rFonts w:ascii="仿宋" w:eastAsia="仿宋" w:hAnsi="仿宋" w:cs="仿宋"/>
          <w:sz w:val="24"/>
        </w:rPr>
      </w:pPr>
      <w:r>
        <w:rPr>
          <w:rFonts w:ascii="仿宋" w:eastAsia="仿宋" w:hAnsi="仿宋" w:cs="仿宋" w:hint="eastAsia"/>
          <w:sz w:val="24"/>
        </w:rPr>
        <w:t>14.上位机支持/数据库通讯/电子病例对接：满足DICOM3.0协议，支持院方HIS系统无缝链接数据库,进行电子病例。</w:t>
      </w:r>
    </w:p>
    <w:p w:rsidR="00F42E28" w:rsidRDefault="001E5C03">
      <w:pPr>
        <w:spacing w:line="360" w:lineRule="auto"/>
        <w:rPr>
          <w:rFonts w:ascii="仿宋" w:eastAsia="仿宋" w:hAnsi="仿宋" w:cs="仿宋"/>
          <w:sz w:val="24"/>
        </w:rPr>
      </w:pPr>
      <w:r>
        <w:rPr>
          <w:rFonts w:ascii="仿宋" w:eastAsia="仿宋" w:hAnsi="仿宋" w:cs="仿宋" w:hint="eastAsia"/>
          <w:sz w:val="24"/>
        </w:rPr>
        <w:t>15.内置扫描摄像头：可扫描二维码和条形码，对接电子病历使用。</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03包：</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序号：6  标的名称：呼末二氧化碳监测仪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 xml:space="preserve">1、可监测呼气末二氧化碳分压值、吸入二氧化碳分压值、二氧化碳波形、呼吸频率。 </w:t>
      </w:r>
    </w:p>
    <w:p w:rsidR="00F42E28" w:rsidRDefault="001E5C03">
      <w:pPr>
        <w:spacing w:line="360" w:lineRule="auto"/>
        <w:rPr>
          <w:rFonts w:ascii="仿宋" w:eastAsia="仿宋" w:hAnsi="仿宋" w:cs="仿宋"/>
          <w:sz w:val="24"/>
        </w:rPr>
      </w:pPr>
      <w:r>
        <w:rPr>
          <w:rFonts w:ascii="仿宋" w:eastAsia="仿宋" w:hAnsi="仿宋" w:cs="仿宋" w:hint="eastAsia"/>
          <w:sz w:val="24"/>
        </w:rPr>
        <w:t xml:space="preserve">2、旁流式。 </w:t>
      </w:r>
    </w:p>
    <w:p w:rsidR="00F42E28" w:rsidRDefault="001E5C03">
      <w:pPr>
        <w:spacing w:line="360" w:lineRule="auto"/>
        <w:rPr>
          <w:rFonts w:ascii="仿宋" w:eastAsia="仿宋" w:hAnsi="仿宋" w:cs="仿宋"/>
          <w:sz w:val="24"/>
        </w:rPr>
      </w:pPr>
      <w:r>
        <w:rPr>
          <w:rFonts w:ascii="仿宋" w:eastAsia="仿宋" w:hAnsi="仿宋" w:cs="仿宋" w:hint="eastAsia"/>
          <w:sz w:val="24"/>
        </w:rPr>
        <w:t>3、具有过滤器，可在高潮湿环境下工作。</w:t>
      </w:r>
    </w:p>
    <w:p w:rsidR="00F42E28" w:rsidRDefault="001E5C03">
      <w:pPr>
        <w:spacing w:line="360" w:lineRule="auto"/>
        <w:rPr>
          <w:rFonts w:ascii="仿宋" w:eastAsia="仿宋" w:hAnsi="仿宋" w:cs="仿宋"/>
          <w:sz w:val="24"/>
        </w:rPr>
      </w:pPr>
      <w:r>
        <w:rPr>
          <w:rFonts w:ascii="仿宋" w:eastAsia="仿宋" w:hAnsi="仿宋" w:cs="仿宋" w:hint="eastAsia"/>
          <w:sz w:val="24"/>
        </w:rPr>
        <w:t xml:space="preserve">4、至少具有红外线技术。 </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 xml:space="preserve">5、每次呼吸得到ETCO2数据。具有大气压自动补偿。 </w:t>
      </w:r>
    </w:p>
    <w:p w:rsidR="00F42E28" w:rsidRDefault="001E5C03">
      <w:pPr>
        <w:spacing w:line="360" w:lineRule="auto"/>
        <w:rPr>
          <w:rFonts w:ascii="仿宋" w:eastAsia="仿宋" w:hAnsi="仿宋" w:cs="仿宋"/>
          <w:sz w:val="24"/>
        </w:rPr>
      </w:pPr>
      <w:r>
        <w:rPr>
          <w:rFonts w:ascii="仿宋" w:eastAsia="仿宋" w:hAnsi="仿宋" w:cs="仿宋" w:hint="eastAsia"/>
          <w:sz w:val="24"/>
        </w:rPr>
        <w:t>6、ETCO2监测范围0-150mmHg。 呼吸频率范围3-150次/分。</w:t>
      </w:r>
    </w:p>
    <w:p w:rsidR="00F42E28" w:rsidRDefault="001E5C03">
      <w:pPr>
        <w:spacing w:line="360" w:lineRule="auto"/>
        <w:rPr>
          <w:rFonts w:ascii="仿宋" w:eastAsia="仿宋" w:hAnsi="仿宋" w:cs="仿宋"/>
          <w:sz w:val="24"/>
        </w:rPr>
      </w:pPr>
      <w:r>
        <w:rPr>
          <w:rFonts w:ascii="仿宋" w:eastAsia="仿宋" w:hAnsi="仿宋" w:cs="仿宋" w:hint="eastAsia"/>
          <w:sz w:val="24"/>
        </w:rPr>
        <w:t>7、可进行报警上下限设置。</w:t>
      </w:r>
    </w:p>
    <w:p w:rsidR="00F42E28" w:rsidRDefault="001E5C03">
      <w:pPr>
        <w:spacing w:line="360" w:lineRule="auto"/>
        <w:rPr>
          <w:rFonts w:ascii="仿宋" w:eastAsia="仿宋" w:hAnsi="仿宋" w:cs="仿宋"/>
          <w:sz w:val="24"/>
        </w:rPr>
      </w:pPr>
      <w:r>
        <w:rPr>
          <w:rFonts w:ascii="仿宋" w:eastAsia="仿宋" w:hAnsi="仿宋" w:cs="仿宋" w:hint="eastAsia"/>
          <w:sz w:val="24"/>
        </w:rPr>
        <w:t>8、至少具有超限报警、窒息报警和低电量报警功能。</w:t>
      </w:r>
    </w:p>
    <w:p w:rsidR="00F42E28" w:rsidRDefault="001E5C03">
      <w:pPr>
        <w:spacing w:line="360" w:lineRule="auto"/>
        <w:rPr>
          <w:rFonts w:ascii="仿宋" w:eastAsia="仿宋" w:hAnsi="仿宋" w:cs="仿宋"/>
          <w:sz w:val="24"/>
        </w:rPr>
      </w:pPr>
      <w:r>
        <w:rPr>
          <w:rFonts w:ascii="仿宋" w:eastAsia="仿宋" w:hAnsi="仿宋" w:cs="仿宋" w:hint="eastAsia"/>
          <w:sz w:val="24"/>
        </w:rPr>
        <w:t>9、报警音量可调节</w:t>
      </w:r>
    </w:p>
    <w:p w:rsidR="00F42E28" w:rsidRDefault="001E5C03">
      <w:pPr>
        <w:spacing w:line="360" w:lineRule="auto"/>
        <w:rPr>
          <w:rFonts w:ascii="仿宋" w:eastAsia="仿宋" w:hAnsi="仿宋" w:cs="仿宋"/>
          <w:sz w:val="24"/>
        </w:rPr>
      </w:pPr>
      <w:r>
        <w:rPr>
          <w:rFonts w:ascii="仿宋" w:eastAsia="仿宋" w:hAnsi="仿宋" w:cs="仿宋" w:hint="eastAsia"/>
          <w:sz w:val="24"/>
        </w:rPr>
        <w:t>10、工作环境温度：5℃～＋50℃。</w:t>
      </w:r>
    </w:p>
    <w:p w:rsidR="00F42E28" w:rsidRDefault="001E5C03">
      <w:pPr>
        <w:spacing w:line="360" w:lineRule="auto"/>
        <w:rPr>
          <w:rFonts w:ascii="仿宋" w:eastAsia="仿宋" w:hAnsi="仿宋" w:cs="仿宋"/>
          <w:sz w:val="24"/>
        </w:rPr>
      </w:pPr>
      <w:r>
        <w:rPr>
          <w:rFonts w:ascii="仿宋" w:eastAsia="仿宋" w:hAnsi="仿宋" w:cs="仿宋" w:hint="eastAsia"/>
          <w:sz w:val="24"/>
        </w:rPr>
        <w:t>11、关机相关数据不丢失。</w:t>
      </w:r>
    </w:p>
    <w:p w:rsidR="00F42E28" w:rsidRDefault="001E5C03">
      <w:pPr>
        <w:spacing w:line="360" w:lineRule="auto"/>
        <w:rPr>
          <w:rFonts w:ascii="仿宋" w:eastAsia="仿宋" w:hAnsi="仿宋" w:cs="仿宋"/>
          <w:sz w:val="24"/>
        </w:rPr>
      </w:pPr>
      <w:r>
        <w:rPr>
          <w:rFonts w:ascii="仿宋" w:eastAsia="仿宋" w:hAnsi="仿宋" w:cs="仿宋" w:hint="eastAsia"/>
          <w:sz w:val="24"/>
        </w:rPr>
        <w:t>12、具有USB输出、数据库软件，可打印测试报告，趋势数据，病例，医嘱等。</w:t>
      </w:r>
    </w:p>
    <w:p w:rsidR="00F42E28" w:rsidRDefault="001E5C03">
      <w:pPr>
        <w:spacing w:line="360" w:lineRule="auto"/>
        <w:rPr>
          <w:rFonts w:ascii="仿宋" w:eastAsia="仿宋" w:hAnsi="仿宋" w:cs="仿宋"/>
          <w:sz w:val="24"/>
        </w:rPr>
      </w:pPr>
      <w:r>
        <w:rPr>
          <w:rFonts w:ascii="仿宋" w:eastAsia="仿宋" w:hAnsi="仿宋" w:cs="仿宋" w:hint="eastAsia"/>
          <w:sz w:val="24"/>
        </w:rPr>
        <w:t>13、可选配固定支架。</w:t>
      </w:r>
    </w:p>
    <w:p w:rsidR="00F42E28" w:rsidRDefault="001E5C03">
      <w:pPr>
        <w:spacing w:line="360" w:lineRule="auto"/>
        <w:rPr>
          <w:rFonts w:ascii="仿宋" w:eastAsia="仿宋" w:hAnsi="仿宋" w:cs="仿宋"/>
          <w:sz w:val="24"/>
        </w:rPr>
      </w:pPr>
      <w:r>
        <w:rPr>
          <w:rFonts w:ascii="仿宋" w:eastAsia="仿宋" w:hAnsi="仿宋" w:cs="仿宋" w:hint="eastAsia"/>
          <w:sz w:val="24"/>
        </w:rPr>
        <w:t xml:space="preserve">14、电源：交、直流两用。 </w:t>
      </w:r>
    </w:p>
    <w:p w:rsidR="00F42E28" w:rsidRDefault="001E5C03">
      <w:pPr>
        <w:spacing w:line="360" w:lineRule="auto"/>
        <w:rPr>
          <w:rFonts w:ascii="仿宋" w:eastAsia="仿宋" w:hAnsi="仿宋" w:cs="仿宋"/>
          <w:sz w:val="24"/>
        </w:rPr>
      </w:pPr>
      <w:r>
        <w:rPr>
          <w:rFonts w:ascii="仿宋" w:eastAsia="仿宋" w:hAnsi="仿宋" w:cs="仿宋" w:hint="eastAsia"/>
          <w:sz w:val="24"/>
        </w:rPr>
        <w:t>15、可充电锂电池，满电至少可工作12小时。</w:t>
      </w:r>
    </w:p>
    <w:p w:rsidR="00F42E28" w:rsidRDefault="00F42E28">
      <w:pPr>
        <w:spacing w:line="360" w:lineRule="auto"/>
        <w:rPr>
          <w:rFonts w:ascii="仿宋" w:eastAsia="仿宋" w:hAnsi="仿宋" w:cs="仿宋"/>
          <w:b/>
          <w:bCs/>
          <w:sz w:val="24"/>
        </w:rPr>
      </w:pPr>
    </w:p>
    <w:p w:rsidR="00F42E28" w:rsidRDefault="001E5C03">
      <w:pPr>
        <w:spacing w:line="360" w:lineRule="auto"/>
        <w:rPr>
          <w:rFonts w:ascii="仿宋" w:eastAsia="仿宋" w:hAnsi="仿宋" w:cs="仿宋"/>
          <w:sz w:val="24"/>
        </w:rPr>
      </w:pPr>
      <w:r>
        <w:rPr>
          <w:rFonts w:ascii="仿宋" w:eastAsia="仿宋" w:hAnsi="仿宋" w:cs="仿宋" w:hint="eastAsia"/>
          <w:b/>
          <w:bCs/>
          <w:sz w:val="24"/>
        </w:rPr>
        <w:t>序号：7  标的名称：膈肌起搏仪  数量：4台</w:t>
      </w:r>
    </w:p>
    <w:p w:rsidR="00F42E28" w:rsidRDefault="001E5C03">
      <w:pPr>
        <w:spacing w:line="360" w:lineRule="auto"/>
        <w:rPr>
          <w:rFonts w:ascii="仿宋" w:eastAsia="仿宋" w:hAnsi="仿宋" w:cs="仿宋"/>
          <w:sz w:val="24"/>
        </w:rPr>
      </w:pPr>
      <w:r>
        <w:rPr>
          <w:rFonts w:ascii="仿宋" w:eastAsia="仿宋" w:hAnsi="仿宋" w:cs="仿宋" w:hint="eastAsia"/>
          <w:sz w:val="24"/>
        </w:rPr>
        <w:t>1. 电源要求： DC 3.8V（专用锂电池）±10%</w:t>
      </w:r>
    </w:p>
    <w:p w:rsidR="00F42E28" w:rsidRDefault="001E5C03">
      <w:pPr>
        <w:spacing w:line="360" w:lineRule="auto"/>
        <w:rPr>
          <w:rFonts w:ascii="仿宋" w:eastAsia="仿宋" w:hAnsi="仿宋" w:cs="仿宋"/>
          <w:sz w:val="24"/>
        </w:rPr>
      </w:pPr>
      <w:r>
        <w:rPr>
          <w:rFonts w:ascii="仿宋" w:eastAsia="仿宋" w:hAnsi="仿宋" w:cs="仿宋" w:hint="eastAsia"/>
          <w:sz w:val="24"/>
        </w:rPr>
        <w:t>2.脉冲频率：可调单频，至少具有30Hz、35 Hz、40 Hz、45 Hz、50Hz，可选择，默认标准状态40Hz；</w:t>
      </w:r>
    </w:p>
    <w:p w:rsidR="00F42E28" w:rsidRDefault="001E5C03">
      <w:pPr>
        <w:spacing w:line="360" w:lineRule="auto"/>
        <w:rPr>
          <w:rFonts w:ascii="仿宋" w:eastAsia="仿宋" w:hAnsi="仿宋" w:cs="仿宋"/>
          <w:sz w:val="24"/>
        </w:rPr>
      </w:pPr>
      <w:r>
        <w:rPr>
          <w:rFonts w:ascii="仿宋" w:eastAsia="仿宋" w:hAnsi="仿宋" w:cs="仿宋" w:hint="eastAsia"/>
          <w:sz w:val="24"/>
        </w:rPr>
        <w:t>3.膈肌起搏脉冲宽度：≥0.2ms</w:t>
      </w:r>
    </w:p>
    <w:p w:rsidR="00F42E28" w:rsidRDefault="001E5C03">
      <w:pPr>
        <w:spacing w:line="360" w:lineRule="auto"/>
        <w:rPr>
          <w:rFonts w:ascii="仿宋" w:eastAsia="仿宋" w:hAnsi="仿宋" w:cs="仿宋"/>
          <w:sz w:val="24"/>
        </w:rPr>
      </w:pPr>
      <w:r>
        <w:rPr>
          <w:rFonts w:ascii="仿宋" w:eastAsia="仿宋" w:hAnsi="仿宋" w:cs="仿宋" w:hint="eastAsia"/>
          <w:sz w:val="24"/>
        </w:rPr>
        <w:t>*4.起搏次数：至少具有5、6、7、8、9、10、11、12、13、14、15次/分钟，可选择，默认标准状态9次/分钟；</w:t>
      </w:r>
    </w:p>
    <w:p w:rsidR="00F42E28" w:rsidRDefault="001E5C03">
      <w:pPr>
        <w:spacing w:line="360" w:lineRule="auto"/>
        <w:rPr>
          <w:rFonts w:ascii="仿宋" w:eastAsia="仿宋" w:hAnsi="仿宋" w:cs="仿宋"/>
          <w:sz w:val="24"/>
        </w:rPr>
      </w:pPr>
      <w:r>
        <w:rPr>
          <w:rFonts w:ascii="仿宋" w:eastAsia="仿宋" w:hAnsi="仿宋" w:cs="仿宋" w:hint="eastAsia"/>
          <w:sz w:val="24"/>
        </w:rPr>
        <w:t>*5.刺激强度（输出脉冲幅度）：0～30单位，可调节</w:t>
      </w:r>
    </w:p>
    <w:p w:rsidR="00F42E28" w:rsidRDefault="001E5C03">
      <w:pPr>
        <w:spacing w:line="360" w:lineRule="auto"/>
        <w:rPr>
          <w:rFonts w:ascii="仿宋" w:eastAsia="仿宋" w:hAnsi="仿宋" w:cs="仿宋"/>
          <w:sz w:val="24"/>
        </w:rPr>
      </w:pPr>
      <w:r>
        <w:rPr>
          <w:rFonts w:ascii="仿宋" w:eastAsia="仿宋" w:hAnsi="仿宋" w:cs="仿宋" w:hint="eastAsia"/>
          <w:sz w:val="24"/>
        </w:rPr>
        <w:t>6. 治疗时间（指每一次治疗的持续时间）：5、10、15、20、25、30、60、120min，可选择，有倒计时功能</w:t>
      </w:r>
    </w:p>
    <w:p w:rsidR="00F42E28" w:rsidRDefault="001E5C03">
      <w:pPr>
        <w:spacing w:line="360" w:lineRule="auto"/>
        <w:rPr>
          <w:rFonts w:ascii="仿宋" w:eastAsia="仿宋" w:hAnsi="仿宋" w:cs="仿宋"/>
          <w:sz w:val="24"/>
        </w:rPr>
      </w:pPr>
      <w:r>
        <w:rPr>
          <w:rFonts w:ascii="仿宋" w:eastAsia="仿宋" w:hAnsi="仿宋" w:cs="仿宋" w:hint="eastAsia"/>
          <w:sz w:val="24"/>
        </w:rPr>
        <w:t>7. 具有贴片位置指示功能</w:t>
      </w:r>
    </w:p>
    <w:p w:rsidR="00F42E28" w:rsidRDefault="001E5C03">
      <w:pPr>
        <w:spacing w:line="360" w:lineRule="auto"/>
        <w:rPr>
          <w:rFonts w:ascii="仿宋" w:eastAsia="仿宋" w:hAnsi="仿宋" w:cs="仿宋"/>
          <w:sz w:val="24"/>
        </w:rPr>
      </w:pPr>
      <w:r>
        <w:rPr>
          <w:rFonts w:ascii="仿宋" w:eastAsia="仿宋" w:hAnsi="仿宋" w:cs="仿宋" w:hint="eastAsia"/>
          <w:sz w:val="24"/>
        </w:rPr>
        <w:t>8. 具有LED指示、蜂鸣器提醒功能</w:t>
      </w:r>
    </w:p>
    <w:p w:rsidR="00F42E28" w:rsidRDefault="001E5C03">
      <w:pPr>
        <w:spacing w:line="360" w:lineRule="auto"/>
        <w:rPr>
          <w:rFonts w:ascii="仿宋" w:eastAsia="仿宋" w:hAnsi="仿宋" w:cs="仿宋"/>
          <w:sz w:val="24"/>
        </w:rPr>
      </w:pPr>
      <w:r>
        <w:rPr>
          <w:rFonts w:ascii="仿宋" w:eastAsia="仿宋" w:hAnsi="仿宋" w:cs="仿宋" w:hint="eastAsia"/>
          <w:sz w:val="24"/>
        </w:rPr>
        <w:t>9. 噪音：不应有异常杂音，应 ≤60dB</w:t>
      </w:r>
    </w:p>
    <w:p w:rsidR="00F42E28" w:rsidRDefault="001E5C03">
      <w:pPr>
        <w:spacing w:line="360" w:lineRule="auto"/>
        <w:rPr>
          <w:rFonts w:ascii="仿宋" w:eastAsia="仿宋" w:hAnsi="仿宋" w:cs="仿宋"/>
          <w:sz w:val="24"/>
        </w:rPr>
      </w:pPr>
      <w:r>
        <w:rPr>
          <w:rFonts w:ascii="仿宋" w:eastAsia="仿宋" w:hAnsi="仿宋" w:cs="仿宋" w:hint="eastAsia"/>
          <w:sz w:val="24"/>
        </w:rPr>
        <w:t>10. 内置电池：在完全充电正常使用的情况下，可至少持续供电4-5小时</w:t>
      </w:r>
    </w:p>
    <w:p w:rsidR="00F42E28" w:rsidRDefault="001E5C03">
      <w:pPr>
        <w:spacing w:line="360" w:lineRule="auto"/>
        <w:rPr>
          <w:rFonts w:ascii="仿宋" w:eastAsia="仿宋" w:hAnsi="仿宋" w:cs="仿宋"/>
          <w:sz w:val="24"/>
        </w:rPr>
      </w:pPr>
      <w:r>
        <w:rPr>
          <w:rFonts w:ascii="仿宋" w:eastAsia="仿宋" w:hAnsi="仿宋" w:cs="仿宋" w:hint="eastAsia"/>
          <w:sz w:val="24"/>
        </w:rPr>
        <w:t>11.脉冲幅度值：在负载阻抗为500Ω时，输出脉冲幅度不大于30V；</w:t>
      </w:r>
    </w:p>
    <w:p w:rsidR="00F42E28" w:rsidRDefault="001E5C03">
      <w:pPr>
        <w:spacing w:line="360" w:lineRule="auto"/>
        <w:rPr>
          <w:rFonts w:ascii="仿宋" w:eastAsia="仿宋" w:hAnsi="仿宋" w:cs="仿宋"/>
          <w:sz w:val="24"/>
        </w:rPr>
      </w:pPr>
      <w:r>
        <w:rPr>
          <w:rFonts w:ascii="仿宋" w:eastAsia="仿宋" w:hAnsi="仿宋" w:cs="仿宋" w:hint="eastAsia"/>
          <w:sz w:val="24"/>
        </w:rPr>
        <w:t>12.工作模式：连续运行。</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04包：</w:t>
      </w:r>
    </w:p>
    <w:p w:rsidR="00F42E28" w:rsidRDefault="001E5C03">
      <w:pPr>
        <w:spacing w:line="360" w:lineRule="auto"/>
        <w:rPr>
          <w:rFonts w:ascii="仿宋" w:eastAsia="仿宋" w:hAnsi="仿宋" w:cs="仿宋"/>
          <w:sz w:val="24"/>
        </w:rPr>
      </w:pPr>
      <w:r>
        <w:rPr>
          <w:rFonts w:ascii="仿宋" w:eastAsia="仿宋" w:hAnsi="仿宋" w:cs="仿宋" w:hint="eastAsia"/>
          <w:b/>
          <w:bCs/>
          <w:sz w:val="24"/>
        </w:rPr>
        <w:lastRenderedPageBreak/>
        <w:t>序号：8  标的名称：动态心电图血压工作站  数量：10台</w:t>
      </w:r>
    </w:p>
    <w:p w:rsidR="00F42E28" w:rsidRDefault="001E5C03">
      <w:pPr>
        <w:spacing w:line="360" w:lineRule="auto"/>
        <w:rPr>
          <w:rFonts w:ascii="仿宋" w:eastAsia="仿宋" w:hAnsi="仿宋" w:cs="仿宋"/>
          <w:sz w:val="24"/>
        </w:rPr>
      </w:pPr>
      <w:r>
        <w:rPr>
          <w:rFonts w:ascii="仿宋" w:eastAsia="仿宋" w:hAnsi="仿宋" w:cs="仿宋" w:hint="eastAsia"/>
          <w:sz w:val="24"/>
        </w:rPr>
        <w:t>一、采集盒技术参数</w:t>
      </w:r>
    </w:p>
    <w:p w:rsidR="00F42E28" w:rsidRDefault="001E5C03">
      <w:pPr>
        <w:spacing w:line="360" w:lineRule="auto"/>
        <w:rPr>
          <w:rFonts w:ascii="仿宋" w:eastAsia="仿宋" w:hAnsi="仿宋" w:cs="仿宋"/>
          <w:sz w:val="24"/>
        </w:rPr>
      </w:pPr>
      <w:r>
        <w:rPr>
          <w:rFonts w:ascii="仿宋" w:eastAsia="仿宋" w:hAnsi="仿宋" w:cs="仿宋" w:hint="eastAsia"/>
          <w:sz w:val="24"/>
        </w:rPr>
        <w:t>1、动态心电、动态血压检测二合一，一机两用；支持多种工作模式：单心电、单血压及心电血压二合一监测可调；</w:t>
      </w:r>
    </w:p>
    <w:p w:rsidR="00F42E28" w:rsidRDefault="001E5C03">
      <w:pPr>
        <w:spacing w:line="360" w:lineRule="auto"/>
        <w:rPr>
          <w:rFonts w:ascii="仿宋" w:eastAsia="仿宋" w:hAnsi="仿宋" w:cs="仿宋"/>
          <w:sz w:val="24"/>
        </w:rPr>
      </w:pPr>
      <w:r>
        <w:rPr>
          <w:rFonts w:ascii="仿宋" w:eastAsia="仿宋" w:hAnsi="仿宋" w:cs="仿宋" w:hint="eastAsia"/>
          <w:sz w:val="24"/>
        </w:rPr>
        <w:t>*2.可自动心电事件检测及血压触发技术，当检测到心动过速／心动过缓/ST段改变等事件发生时，及时触发血压追加测量，进—步提高心电血压关联度；</w:t>
      </w:r>
    </w:p>
    <w:p w:rsidR="00F42E28" w:rsidRDefault="001E5C03">
      <w:pPr>
        <w:spacing w:line="360" w:lineRule="auto"/>
        <w:rPr>
          <w:rFonts w:ascii="仿宋" w:eastAsia="仿宋" w:hAnsi="仿宋" w:cs="仿宋"/>
          <w:sz w:val="24"/>
        </w:rPr>
      </w:pPr>
      <w:r>
        <w:rPr>
          <w:rFonts w:ascii="仿宋" w:eastAsia="仿宋" w:hAnsi="仿宋" w:cs="仿宋" w:hint="eastAsia"/>
          <w:sz w:val="24"/>
        </w:rPr>
        <w:t>3、心电导联：标准10电极12导联。</w:t>
      </w:r>
    </w:p>
    <w:p w:rsidR="00F42E28" w:rsidRDefault="001E5C03">
      <w:pPr>
        <w:spacing w:line="360" w:lineRule="auto"/>
        <w:rPr>
          <w:rFonts w:ascii="仿宋" w:eastAsia="仿宋" w:hAnsi="仿宋" w:cs="仿宋"/>
          <w:sz w:val="24"/>
        </w:rPr>
      </w:pPr>
      <w:r>
        <w:rPr>
          <w:rFonts w:ascii="仿宋" w:eastAsia="仿宋" w:hAnsi="仿宋" w:cs="仿宋" w:hint="eastAsia"/>
          <w:sz w:val="24"/>
        </w:rPr>
        <w:t xml:space="preserve">4、起搏功能：自动检测和识别电压幅值很低的起搏脉冲信号 </w:t>
      </w:r>
    </w:p>
    <w:p w:rsidR="00F42E28" w:rsidRDefault="001E5C03">
      <w:pPr>
        <w:spacing w:line="360" w:lineRule="auto"/>
        <w:rPr>
          <w:rFonts w:ascii="仿宋" w:eastAsia="仿宋" w:hAnsi="仿宋" w:cs="仿宋"/>
          <w:sz w:val="24"/>
        </w:rPr>
      </w:pPr>
      <w:r>
        <w:rPr>
          <w:rFonts w:ascii="仿宋" w:eastAsia="仿宋" w:hAnsi="仿宋" w:cs="仿宋" w:hint="eastAsia"/>
          <w:sz w:val="24"/>
        </w:rPr>
        <w:t>5、血压收缩压测量范围：60-255mmHg；血压舒张压测量范围：20-195mmHg；</w:t>
      </w:r>
    </w:p>
    <w:p w:rsidR="00F42E28" w:rsidRDefault="001E5C03">
      <w:pPr>
        <w:spacing w:line="360" w:lineRule="auto"/>
        <w:rPr>
          <w:rFonts w:ascii="仿宋" w:eastAsia="仿宋" w:hAnsi="仿宋" w:cs="仿宋"/>
          <w:sz w:val="24"/>
        </w:rPr>
      </w:pPr>
      <w:r>
        <w:rPr>
          <w:rFonts w:ascii="仿宋" w:eastAsia="仿宋" w:hAnsi="仿宋" w:cs="仿宋" w:hint="eastAsia"/>
          <w:sz w:val="24"/>
        </w:rPr>
        <w:t>6、心率测量范围：40-200bmp；</w:t>
      </w:r>
    </w:p>
    <w:p w:rsidR="00F42E28" w:rsidRDefault="001E5C03">
      <w:pPr>
        <w:spacing w:line="360" w:lineRule="auto"/>
        <w:rPr>
          <w:rFonts w:ascii="仿宋" w:eastAsia="仿宋" w:hAnsi="仿宋" w:cs="仿宋"/>
          <w:sz w:val="24"/>
        </w:rPr>
      </w:pPr>
      <w:r>
        <w:rPr>
          <w:rFonts w:ascii="仿宋" w:eastAsia="仿宋" w:hAnsi="仿宋" w:cs="仿宋" w:hint="eastAsia"/>
          <w:sz w:val="24"/>
        </w:rPr>
        <w:t>7、血压提供至少5、10、15、20、30、45、60、120分钟等多种测量间隔；</w:t>
      </w:r>
    </w:p>
    <w:p w:rsidR="00F42E28" w:rsidRDefault="001E5C03">
      <w:pPr>
        <w:spacing w:line="360" w:lineRule="auto"/>
        <w:rPr>
          <w:rFonts w:ascii="仿宋" w:eastAsia="仿宋" w:hAnsi="仿宋" w:cs="仿宋"/>
          <w:sz w:val="24"/>
        </w:rPr>
      </w:pPr>
      <w:r>
        <w:rPr>
          <w:rFonts w:ascii="仿宋" w:eastAsia="仿宋" w:hAnsi="仿宋" w:cs="仿宋" w:hint="eastAsia"/>
          <w:sz w:val="24"/>
        </w:rPr>
        <w:t>8、血压测量失败,提供自动重测功能；</w:t>
      </w:r>
    </w:p>
    <w:p w:rsidR="00F42E28" w:rsidRDefault="001E5C03">
      <w:pPr>
        <w:spacing w:line="360" w:lineRule="auto"/>
        <w:rPr>
          <w:rFonts w:ascii="仿宋" w:eastAsia="仿宋" w:hAnsi="仿宋" w:cs="仿宋"/>
          <w:sz w:val="24"/>
        </w:rPr>
      </w:pPr>
      <w:r>
        <w:rPr>
          <w:rFonts w:ascii="仿宋" w:eastAsia="仿宋" w:hAnsi="仿宋" w:cs="仿宋" w:hint="eastAsia"/>
          <w:sz w:val="24"/>
        </w:rPr>
        <w:t>9、血压袖带可拆掉气囊清洗；</w:t>
      </w:r>
    </w:p>
    <w:p w:rsidR="00F42E28" w:rsidRDefault="001E5C03">
      <w:pPr>
        <w:spacing w:line="360" w:lineRule="auto"/>
        <w:rPr>
          <w:rFonts w:ascii="仿宋" w:eastAsia="仿宋" w:hAnsi="仿宋" w:cs="仿宋"/>
          <w:sz w:val="24"/>
        </w:rPr>
      </w:pPr>
      <w:r>
        <w:rPr>
          <w:rFonts w:ascii="仿宋" w:eastAsia="仿宋" w:hAnsi="仿宋" w:cs="仿宋" w:hint="eastAsia"/>
          <w:sz w:val="24"/>
        </w:rPr>
        <w:t>*10、体位监测：支持体位和运动信息连续记录，提供运动校验功能；</w:t>
      </w:r>
    </w:p>
    <w:p w:rsidR="00F42E28" w:rsidRDefault="001E5C03">
      <w:pPr>
        <w:spacing w:line="360" w:lineRule="auto"/>
        <w:rPr>
          <w:rFonts w:ascii="仿宋" w:eastAsia="仿宋" w:hAnsi="仿宋" w:cs="仿宋"/>
          <w:sz w:val="24"/>
        </w:rPr>
      </w:pPr>
      <w:r>
        <w:rPr>
          <w:rFonts w:ascii="仿宋" w:eastAsia="仿宋" w:hAnsi="仿宋" w:cs="仿宋" w:hint="eastAsia"/>
          <w:sz w:val="24"/>
        </w:rPr>
        <w:t>11、事件按钮：支持记录过程中突发不适等事件按钮功能；</w:t>
      </w:r>
    </w:p>
    <w:p w:rsidR="00F42E28" w:rsidRDefault="001E5C03">
      <w:pPr>
        <w:pStyle w:val="a6"/>
        <w:rPr>
          <w:rFonts w:ascii="仿宋" w:eastAsia="仿宋" w:hAnsi="仿宋" w:cs="仿宋"/>
          <w:sz w:val="24"/>
        </w:rPr>
      </w:pPr>
      <w:r>
        <w:rPr>
          <w:rFonts w:ascii="仿宋" w:eastAsia="仿宋" w:hAnsi="仿宋" w:cs="仿宋" w:hint="eastAsia"/>
          <w:sz w:val="24"/>
        </w:rPr>
        <w:t>*12、心电采样频率：≥32000Hz；心电存储频率：250～1000Hz可调，可通过记录器进行参数设置；</w:t>
      </w:r>
    </w:p>
    <w:p w:rsidR="00F42E28" w:rsidRDefault="001E5C03">
      <w:pPr>
        <w:pStyle w:val="a6"/>
        <w:rPr>
          <w:rFonts w:eastAsia="仿宋"/>
        </w:rPr>
      </w:pPr>
      <w:r>
        <w:rPr>
          <w:rFonts w:ascii="仿宋" w:eastAsia="仿宋" w:hAnsi="仿宋" w:cs="仿宋" w:hint="eastAsia"/>
          <w:sz w:val="24"/>
        </w:rPr>
        <w:t>*13、心电采样精度：不低于24位；心电频率特性：0.05～240Hz；</w:t>
      </w:r>
    </w:p>
    <w:p w:rsidR="00F42E28" w:rsidRDefault="001E5C03">
      <w:pPr>
        <w:spacing w:line="360" w:lineRule="auto"/>
        <w:rPr>
          <w:rFonts w:ascii="仿宋" w:eastAsia="仿宋" w:hAnsi="仿宋" w:cs="仿宋"/>
          <w:sz w:val="24"/>
        </w:rPr>
      </w:pPr>
      <w:r>
        <w:rPr>
          <w:rFonts w:ascii="仿宋" w:eastAsia="仿宋" w:hAnsi="仿宋" w:cs="仿宋" w:hint="eastAsia"/>
          <w:sz w:val="24"/>
        </w:rPr>
        <w:t>二、分析软件功能</w:t>
      </w:r>
    </w:p>
    <w:p w:rsidR="00F42E28" w:rsidRDefault="001E5C03">
      <w:pPr>
        <w:spacing w:line="360" w:lineRule="auto"/>
        <w:rPr>
          <w:rFonts w:ascii="仿宋" w:eastAsia="仿宋" w:hAnsi="仿宋" w:cs="仿宋"/>
          <w:sz w:val="24"/>
        </w:rPr>
      </w:pPr>
      <w:r>
        <w:rPr>
          <w:rFonts w:ascii="仿宋" w:eastAsia="仿宋" w:hAnsi="仿宋" w:cs="仿宋" w:hint="eastAsia"/>
          <w:sz w:val="24"/>
        </w:rPr>
        <w:t>1、分析软件支持独立心电分析、独立血压分析以及心电血压关联同步分析；</w:t>
      </w:r>
    </w:p>
    <w:p w:rsidR="00F42E28" w:rsidRDefault="001E5C03">
      <w:pPr>
        <w:spacing w:line="360" w:lineRule="auto"/>
        <w:rPr>
          <w:rFonts w:ascii="仿宋" w:eastAsia="仿宋" w:hAnsi="仿宋" w:cs="仿宋"/>
          <w:sz w:val="24"/>
        </w:rPr>
      </w:pPr>
      <w:r>
        <w:rPr>
          <w:rFonts w:ascii="仿宋" w:eastAsia="仿宋" w:hAnsi="仿宋" w:cs="仿宋" w:hint="eastAsia"/>
          <w:sz w:val="24"/>
        </w:rPr>
        <w:t>*2、软件提供全面的散点图逆向分析功能：包括24小时时间散点图、1小时散点图、Lorenz散点图、差值散点图和四象限散点图五大功能；</w:t>
      </w:r>
    </w:p>
    <w:p w:rsidR="00F42E28" w:rsidRDefault="001E5C03">
      <w:pPr>
        <w:spacing w:line="360" w:lineRule="auto"/>
        <w:rPr>
          <w:rFonts w:ascii="仿宋" w:eastAsia="仿宋" w:hAnsi="仿宋" w:cs="仿宋"/>
          <w:sz w:val="24"/>
        </w:rPr>
      </w:pPr>
      <w:r>
        <w:rPr>
          <w:rFonts w:ascii="仿宋" w:eastAsia="仿宋" w:hAnsi="仿宋" w:cs="仿宋" w:hint="eastAsia"/>
          <w:sz w:val="24"/>
        </w:rPr>
        <w:t>3、散点图编辑提供包括室早、房早、正常、伪差、起搏等各心搏类型的快捷显示；</w:t>
      </w:r>
    </w:p>
    <w:p w:rsidR="00F42E28" w:rsidRDefault="001E5C03">
      <w:pPr>
        <w:spacing w:line="360" w:lineRule="auto"/>
        <w:rPr>
          <w:rFonts w:ascii="仿宋" w:eastAsia="仿宋" w:hAnsi="仿宋" w:cs="仿宋"/>
          <w:sz w:val="24"/>
        </w:rPr>
      </w:pPr>
      <w:r>
        <w:rPr>
          <w:rFonts w:ascii="仿宋" w:eastAsia="仿宋" w:hAnsi="仿宋" w:cs="仿宋" w:hint="eastAsia"/>
          <w:sz w:val="24"/>
        </w:rPr>
        <w:t>4、软件能提供散点图和叠加图同步逆向分析，叠加区域可以多次逆向选取和编辑，提供心率校准、漏波批量添加、房早未下传批量添加等多种快捷功能；</w:t>
      </w:r>
    </w:p>
    <w:p w:rsidR="00F42E28" w:rsidRDefault="001E5C03">
      <w:pPr>
        <w:spacing w:line="360" w:lineRule="auto"/>
        <w:rPr>
          <w:rFonts w:ascii="仿宋" w:eastAsia="仿宋" w:hAnsi="仿宋" w:cs="仿宋"/>
          <w:sz w:val="24"/>
        </w:rPr>
      </w:pPr>
      <w:r>
        <w:rPr>
          <w:rFonts w:ascii="仿宋" w:eastAsia="仿宋" w:hAnsi="仿宋" w:cs="仿宋" w:hint="eastAsia"/>
          <w:sz w:val="24"/>
        </w:rPr>
        <w:t>5、软件能够提供独立的房颤房扑分析模块，提供包括P波瀑布图、RR间期趋势图在内的编辑工具，对快速分析和添加小于1分钟的房颤有较大帮助；</w:t>
      </w:r>
    </w:p>
    <w:p w:rsidR="00F42E28" w:rsidRDefault="001E5C03">
      <w:pPr>
        <w:spacing w:line="360" w:lineRule="auto"/>
        <w:rPr>
          <w:rFonts w:ascii="仿宋" w:eastAsia="仿宋" w:hAnsi="仿宋" w:cs="仿宋"/>
          <w:sz w:val="24"/>
        </w:rPr>
      </w:pPr>
      <w:r>
        <w:rPr>
          <w:rFonts w:ascii="仿宋" w:eastAsia="仿宋" w:hAnsi="仿宋" w:cs="仿宋" w:hint="eastAsia"/>
          <w:sz w:val="24"/>
        </w:rPr>
        <w:t>6、软件提供起搏脉冲显示和编辑通道，自动分类和统计起搏心搏类型，统计起搏时间；</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7、软件提供多种高级分析功能：心率变异性分析、心率震荡分析、T波电交替分析、心向量、心室晚电位、QT分析、心率减速力、睡眠呼吸暂停综合征分析等；</w:t>
      </w:r>
    </w:p>
    <w:p w:rsidR="00F42E28" w:rsidRDefault="001E5C03">
      <w:pPr>
        <w:spacing w:line="360" w:lineRule="auto"/>
        <w:rPr>
          <w:rFonts w:ascii="仿宋" w:eastAsia="仿宋" w:hAnsi="仿宋" w:cs="仿宋"/>
          <w:sz w:val="24"/>
        </w:rPr>
      </w:pPr>
      <w:r>
        <w:rPr>
          <w:rFonts w:ascii="仿宋" w:eastAsia="仿宋" w:hAnsi="仿宋" w:cs="仿宋" w:hint="eastAsia"/>
          <w:sz w:val="24"/>
        </w:rPr>
        <w:t>8、血压分析提供成人和儿童分析两种模式；</w:t>
      </w:r>
    </w:p>
    <w:p w:rsidR="00F42E28" w:rsidRDefault="001E5C03">
      <w:pPr>
        <w:spacing w:line="360" w:lineRule="auto"/>
        <w:rPr>
          <w:rFonts w:ascii="仿宋" w:eastAsia="仿宋" w:hAnsi="仿宋" w:cs="仿宋"/>
          <w:sz w:val="24"/>
        </w:rPr>
      </w:pPr>
      <w:r>
        <w:rPr>
          <w:rFonts w:ascii="仿宋" w:eastAsia="仿宋" w:hAnsi="仿宋" w:cs="仿宋" w:hint="eastAsia"/>
          <w:sz w:val="24"/>
        </w:rPr>
        <w:t>9、血压分析提供高血压评估、血压负荷、血压变异系数、血管僵硬指数等高级分析；</w:t>
      </w:r>
    </w:p>
    <w:p w:rsidR="00F42E28" w:rsidRDefault="001E5C03">
      <w:pPr>
        <w:spacing w:line="360" w:lineRule="auto"/>
        <w:rPr>
          <w:rFonts w:ascii="仿宋" w:eastAsia="仿宋" w:hAnsi="仿宋" w:cs="仿宋"/>
          <w:sz w:val="24"/>
        </w:rPr>
      </w:pPr>
      <w:r>
        <w:rPr>
          <w:rFonts w:ascii="仿宋" w:eastAsia="仿宋" w:hAnsi="仿宋" w:cs="仿宋" w:hint="eastAsia"/>
          <w:sz w:val="24"/>
        </w:rPr>
        <w:t>10、血压分析提供总报告、测量数据表、小时统计表、趋势图、圆饼图、柱状图等报告；</w:t>
      </w:r>
    </w:p>
    <w:p w:rsidR="00F42E28" w:rsidRDefault="001E5C03">
      <w:pPr>
        <w:spacing w:line="360" w:lineRule="auto"/>
        <w:rPr>
          <w:rFonts w:ascii="仿宋" w:eastAsia="仿宋" w:hAnsi="仿宋" w:cs="仿宋"/>
          <w:sz w:val="24"/>
        </w:rPr>
      </w:pPr>
      <w:r>
        <w:rPr>
          <w:rFonts w:ascii="仿宋" w:eastAsia="仿宋" w:hAnsi="仿宋" w:cs="仿宋" w:hint="eastAsia"/>
          <w:sz w:val="24"/>
        </w:rPr>
        <w:t>11、软件提供心电和血压结合报告界面，提供24小时心电和血压趋势。</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序号：9  标的名称：动态血压仪  数量：2台</w:t>
      </w:r>
    </w:p>
    <w:p w:rsidR="00F42E28" w:rsidRDefault="001E5C03">
      <w:pPr>
        <w:spacing w:line="360" w:lineRule="auto"/>
        <w:rPr>
          <w:rFonts w:ascii="仿宋" w:eastAsia="仿宋" w:hAnsi="仿宋" w:cs="仿宋"/>
          <w:sz w:val="24"/>
        </w:rPr>
      </w:pPr>
      <w:r>
        <w:rPr>
          <w:rFonts w:ascii="仿宋" w:eastAsia="仿宋" w:hAnsi="仿宋" w:cs="仿宋" w:hint="eastAsia"/>
          <w:sz w:val="24"/>
        </w:rPr>
        <w:t>1.测量方法：阶梯放气示波法</w:t>
      </w:r>
    </w:p>
    <w:p w:rsidR="00F42E28" w:rsidRDefault="001E5C03">
      <w:pPr>
        <w:spacing w:line="360" w:lineRule="auto"/>
        <w:rPr>
          <w:rFonts w:ascii="仿宋" w:eastAsia="仿宋" w:hAnsi="仿宋" w:cs="仿宋"/>
          <w:sz w:val="24"/>
        </w:rPr>
      </w:pPr>
      <w:r>
        <w:rPr>
          <w:rFonts w:ascii="仿宋" w:eastAsia="仿宋" w:hAnsi="仿宋" w:cs="仿宋" w:hint="eastAsia"/>
          <w:sz w:val="24"/>
        </w:rPr>
        <w:t>2.收缩压测量范围：40-260 mmHg</w:t>
      </w:r>
    </w:p>
    <w:p w:rsidR="00F42E28" w:rsidRDefault="001E5C03">
      <w:pPr>
        <w:spacing w:line="360" w:lineRule="auto"/>
        <w:rPr>
          <w:rFonts w:ascii="仿宋" w:eastAsia="仿宋" w:hAnsi="仿宋" w:cs="仿宋"/>
          <w:sz w:val="24"/>
        </w:rPr>
      </w:pPr>
      <w:r>
        <w:rPr>
          <w:rFonts w:ascii="仿宋" w:eastAsia="仿宋" w:hAnsi="仿宋" w:cs="仿宋" w:hint="eastAsia"/>
          <w:sz w:val="24"/>
        </w:rPr>
        <w:t>3.舒张压测量范围：20-210 mmHg</w:t>
      </w:r>
    </w:p>
    <w:p w:rsidR="00F42E28" w:rsidRDefault="001E5C03">
      <w:pPr>
        <w:spacing w:line="360" w:lineRule="auto"/>
        <w:rPr>
          <w:rFonts w:ascii="仿宋" w:eastAsia="仿宋" w:hAnsi="仿宋" w:cs="仿宋"/>
          <w:sz w:val="24"/>
        </w:rPr>
      </w:pPr>
      <w:r>
        <w:rPr>
          <w:rFonts w:ascii="仿宋" w:eastAsia="仿宋" w:hAnsi="仿宋" w:cs="仿宋" w:hint="eastAsia"/>
          <w:sz w:val="24"/>
        </w:rPr>
        <w:t>4.心率范围：40-200 bpm</w:t>
      </w:r>
    </w:p>
    <w:p w:rsidR="00F42E28" w:rsidRDefault="001E5C03">
      <w:pPr>
        <w:spacing w:line="360" w:lineRule="auto"/>
        <w:rPr>
          <w:rFonts w:ascii="仿宋" w:eastAsia="仿宋" w:hAnsi="仿宋" w:cs="仿宋"/>
          <w:sz w:val="24"/>
        </w:rPr>
      </w:pPr>
      <w:r>
        <w:rPr>
          <w:rFonts w:ascii="仿宋" w:eastAsia="仿宋" w:hAnsi="仿宋" w:cs="仿宋" w:hint="eastAsia"/>
          <w:sz w:val="24"/>
        </w:rPr>
        <w:t>5.准 确 性：±3 mmHg</w:t>
      </w:r>
    </w:p>
    <w:p w:rsidR="00F42E28" w:rsidRDefault="001E5C03">
      <w:pPr>
        <w:spacing w:line="360" w:lineRule="auto"/>
        <w:rPr>
          <w:rFonts w:ascii="仿宋" w:eastAsia="仿宋" w:hAnsi="仿宋" w:cs="仿宋"/>
          <w:sz w:val="24"/>
        </w:rPr>
      </w:pPr>
      <w:r>
        <w:rPr>
          <w:rFonts w:ascii="仿宋" w:eastAsia="仿宋" w:hAnsi="仿宋" w:cs="仿宋" w:hint="eastAsia"/>
          <w:sz w:val="24"/>
        </w:rPr>
        <w:t>6.数据存储器：闪存储存至少300个读数</w:t>
      </w:r>
    </w:p>
    <w:p w:rsidR="00F42E28" w:rsidRDefault="001E5C03">
      <w:pPr>
        <w:spacing w:line="360" w:lineRule="auto"/>
        <w:rPr>
          <w:rFonts w:ascii="仿宋" w:eastAsia="仿宋" w:hAnsi="仿宋" w:cs="仿宋"/>
          <w:sz w:val="24"/>
        </w:rPr>
      </w:pPr>
      <w:r>
        <w:rPr>
          <w:rFonts w:ascii="仿宋" w:eastAsia="仿宋" w:hAnsi="仿宋" w:cs="仿宋" w:hint="eastAsia"/>
          <w:sz w:val="24"/>
        </w:rPr>
        <w:t>7.工作电源：两节5号AA碱性电池, 可测量并记录至少250条数据</w:t>
      </w:r>
    </w:p>
    <w:p w:rsidR="00F42E28" w:rsidRDefault="001E5C03">
      <w:pPr>
        <w:spacing w:line="360" w:lineRule="auto"/>
        <w:rPr>
          <w:rFonts w:ascii="仿宋" w:eastAsia="仿宋" w:hAnsi="仿宋" w:cs="仿宋"/>
          <w:sz w:val="24"/>
        </w:rPr>
      </w:pPr>
      <w:r>
        <w:rPr>
          <w:rFonts w:ascii="仿宋" w:eastAsia="仿宋" w:hAnsi="仿宋" w:cs="仿宋" w:hint="eastAsia"/>
          <w:sz w:val="24"/>
        </w:rPr>
        <w:t>8.安全系统：最大充气压力限制到290mmHg；断电自动安全</w:t>
      </w:r>
    </w:p>
    <w:p w:rsidR="00F42E28" w:rsidRDefault="001E5C03">
      <w:pPr>
        <w:spacing w:line="360" w:lineRule="auto"/>
        <w:rPr>
          <w:rFonts w:ascii="仿宋" w:eastAsia="仿宋" w:hAnsi="仿宋" w:cs="仿宋"/>
          <w:sz w:val="24"/>
        </w:rPr>
      </w:pPr>
      <w:r>
        <w:rPr>
          <w:rFonts w:ascii="仿宋" w:eastAsia="仿宋" w:hAnsi="仿宋" w:cs="仿宋" w:hint="eastAsia"/>
          <w:sz w:val="24"/>
        </w:rPr>
        <w:t>9.打开阀门；最大BP测量时间限制到少于120秒。</w:t>
      </w:r>
    </w:p>
    <w:p w:rsidR="00F42E28" w:rsidRDefault="001E5C03">
      <w:pPr>
        <w:spacing w:line="360" w:lineRule="auto"/>
        <w:rPr>
          <w:rFonts w:ascii="仿宋" w:eastAsia="仿宋" w:hAnsi="仿宋" w:cs="仿宋"/>
          <w:sz w:val="24"/>
        </w:rPr>
      </w:pPr>
      <w:r>
        <w:rPr>
          <w:rFonts w:ascii="仿宋" w:eastAsia="仿宋" w:hAnsi="仿宋" w:cs="仿宋" w:hint="eastAsia"/>
          <w:sz w:val="24"/>
        </w:rPr>
        <w:t>10.校准：最低两年一次</w:t>
      </w:r>
    </w:p>
    <w:p w:rsidR="00F42E28" w:rsidRDefault="001E5C03">
      <w:pPr>
        <w:spacing w:line="360" w:lineRule="auto"/>
        <w:rPr>
          <w:rFonts w:ascii="仿宋" w:eastAsia="仿宋" w:hAnsi="仿宋" w:cs="仿宋"/>
          <w:sz w:val="24"/>
        </w:rPr>
      </w:pPr>
      <w:r>
        <w:rPr>
          <w:rFonts w:ascii="仿宋" w:eastAsia="仿宋" w:hAnsi="仿宋" w:cs="仿宋" w:hint="eastAsia"/>
          <w:sz w:val="24"/>
        </w:rPr>
        <w:t>11.取样周期：多个独立可程序化周期(5，10、15，20，30，45，60，90、120min)</w:t>
      </w:r>
    </w:p>
    <w:p w:rsidR="00F42E28" w:rsidRDefault="001E5C03">
      <w:pPr>
        <w:spacing w:line="360" w:lineRule="auto"/>
        <w:rPr>
          <w:rFonts w:ascii="仿宋" w:eastAsia="仿宋" w:hAnsi="仿宋" w:cs="仿宋"/>
          <w:sz w:val="24"/>
        </w:rPr>
      </w:pPr>
      <w:r>
        <w:rPr>
          <w:rFonts w:ascii="仿宋" w:eastAsia="仿宋" w:hAnsi="仿宋" w:cs="仿宋" w:hint="eastAsia"/>
          <w:sz w:val="24"/>
        </w:rPr>
        <w:t>12.尺寸：≥118×67×29mm。</w:t>
      </w:r>
    </w:p>
    <w:p w:rsidR="00F42E28" w:rsidRDefault="001E5C03">
      <w:pPr>
        <w:spacing w:line="360" w:lineRule="auto"/>
        <w:rPr>
          <w:rFonts w:ascii="仿宋" w:eastAsia="仿宋" w:hAnsi="仿宋" w:cs="仿宋"/>
          <w:sz w:val="24"/>
        </w:rPr>
      </w:pPr>
      <w:r>
        <w:rPr>
          <w:rFonts w:ascii="仿宋" w:eastAsia="仿宋" w:hAnsi="仿宋" w:cs="仿宋" w:hint="eastAsia"/>
          <w:sz w:val="24"/>
        </w:rPr>
        <w:t>13.工作环境：温度：5℃～40℃；相对湿度：10%～95%；大气压力：70KPa～106KPa。</w:t>
      </w:r>
    </w:p>
    <w:p w:rsidR="00F42E28" w:rsidRDefault="001E5C03">
      <w:pPr>
        <w:spacing w:line="360" w:lineRule="auto"/>
        <w:rPr>
          <w:rFonts w:ascii="仿宋" w:eastAsia="仿宋" w:hAnsi="仿宋" w:cs="仿宋"/>
          <w:sz w:val="24"/>
        </w:rPr>
      </w:pPr>
      <w:r>
        <w:rPr>
          <w:rFonts w:ascii="仿宋" w:eastAsia="仿宋" w:hAnsi="仿宋" w:cs="仿宋" w:hint="eastAsia"/>
          <w:sz w:val="24"/>
        </w:rPr>
        <w:t>14.储存条件：温度为-20℃-+55℃；相对湿度不大于95%；大气压力：70KPa～106KPa。</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序号：10  标的名称：气囊压力监测仪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1.盘面口径≥68mm；</w:t>
      </w:r>
    </w:p>
    <w:p w:rsidR="00F42E28" w:rsidRDefault="001E5C03">
      <w:pPr>
        <w:spacing w:line="360" w:lineRule="auto"/>
        <w:rPr>
          <w:rFonts w:ascii="仿宋" w:eastAsia="仿宋" w:hAnsi="仿宋" w:cs="仿宋"/>
          <w:sz w:val="24"/>
        </w:rPr>
      </w:pPr>
      <w:r>
        <w:rPr>
          <w:rFonts w:ascii="仿宋" w:eastAsia="仿宋" w:hAnsi="仿宋" w:cs="仿宋" w:hint="eastAsia"/>
          <w:sz w:val="24"/>
        </w:rPr>
        <w:t>2.能够准确监测压力；</w:t>
      </w:r>
    </w:p>
    <w:p w:rsidR="00F42E28" w:rsidRDefault="001E5C03">
      <w:pPr>
        <w:spacing w:line="360" w:lineRule="auto"/>
        <w:rPr>
          <w:rFonts w:ascii="仿宋" w:eastAsia="仿宋" w:hAnsi="仿宋" w:cs="仿宋"/>
          <w:sz w:val="24"/>
        </w:rPr>
      </w:pPr>
      <w:r>
        <w:rPr>
          <w:rFonts w:ascii="仿宋" w:eastAsia="仿宋" w:hAnsi="仿宋" w:cs="仿宋" w:hint="eastAsia"/>
          <w:sz w:val="24"/>
        </w:rPr>
        <w:t>3.彩色标记压力范围；</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4.测压表和配件使用于各型号气管插管、气管切开置管的充气、放气及压力检测，可以通过压力表数值检测气囊内压力；</w:t>
      </w:r>
    </w:p>
    <w:p w:rsidR="00F42E28" w:rsidRDefault="001E5C03">
      <w:pPr>
        <w:spacing w:line="360" w:lineRule="auto"/>
        <w:rPr>
          <w:rFonts w:ascii="仿宋" w:eastAsia="仿宋" w:hAnsi="仿宋" w:cs="仿宋"/>
          <w:sz w:val="24"/>
        </w:rPr>
      </w:pPr>
      <w:r>
        <w:rPr>
          <w:rFonts w:ascii="仿宋" w:eastAsia="仿宋" w:hAnsi="仿宋" w:cs="仿宋" w:hint="eastAsia"/>
          <w:sz w:val="24"/>
        </w:rPr>
        <w:t>5.充气测压一次性完成。</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05包：</w:t>
      </w:r>
    </w:p>
    <w:p w:rsidR="00F42E28" w:rsidRDefault="001E5C03">
      <w:pPr>
        <w:spacing w:line="360" w:lineRule="auto"/>
        <w:rPr>
          <w:rFonts w:ascii="仿宋" w:hAnsi="仿宋" w:cs="仿宋"/>
          <w:b/>
          <w:bCs/>
          <w:sz w:val="24"/>
        </w:rPr>
      </w:pPr>
      <w:r>
        <w:rPr>
          <w:rFonts w:ascii="仿宋" w:eastAsia="仿宋" w:hAnsi="仿宋" w:cs="仿宋" w:hint="eastAsia"/>
          <w:b/>
          <w:bCs/>
          <w:sz w:val="24"/>
        </w:rPr>
        <w:t>序号：11  标的名称：无线掌超  数量：2台</w:t>
      </w:r>
    </w:p>
    <w:p w:rsidR="00F42E28" w:rsidRDefault="001E5C03">
      <w:pPr>
        <w:spacing w:line="360" w:lineRule="auto"/>
        <w:rPr>
          <w:rFonts w:ascii="仿宋" w:eastAsia="仿宋" w:hAnsi="仿宋" w:cs="仿宋"/>
          <w:sz w:val="24"/>
        </w:rPr>
      </w:pPr>
      <w:r>
        <w:rPr>
          <w:rFonts w:ascii="仿宋" w:eastAsia="仿宋" w:hAnsi="仿宋" w:cs="仿宋" w:hint="eastAsia"/>
          <w:b/>
          <w:bCs/>
          <w:sz w:val="24"/>
        </w:rPr>
        <w:t>技术规格</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1、 ≥64通道</w:t>
      </w:r>
    </w:p>
    <w:p w:rsidR="00F42E28" w:rsidRDefault="001E5C03">
      <w:pPr>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ab/>
        <w:t>具有GPU架构，显卡加速图像增强技术。</w:t>
      </w:r>
    </w:p>
    <w:p w:rsidR="00F42E28" w:rsidRDefault="001E5C03">
      <w:pPr>
        <w:spacing w:line="360" w:lineRule="auto"/>
        <w:rPr>
          <w:rFonts w:ascii="仿宋" w:eastAsia="仿宋" w:hAnsi="仿宋" w:cs="仿宋"/>
          <w:sz w:val="24"/>
        </w:rPr>
      </w:pPr>
      <w:r>
        <w:rPr>
          <w:rFonts w:ascii="仿宋" w:eastAsia="仿宋" w:hAnsi="仿宋" w:cs="仿宋" w:hint="eastAsia"/>
          <w:sz w:val="24"/>
        </w:rPr>
        <w:t>3、探头具有128阵元。</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t xml:space="preserve"> </w:t>
      </w:r>
    </w:p>
    <w:p w:rsidR="00F42E28" w:rsidRDefault="001E5C03">
      <w:pPr>
        <w:spacing w:line="360" w:lineRule="auto"/>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ab/>
        <w:t>全数字化超声平台，动态孔径波束合成及平面波复合成像</w:t>
      </w:r>
    </w:p>
    <w:p w:rsidR="00F42E28" w:rsidRDefault="001E5C03">
      <w:pPr>
        <w:spacing w:line="360" w:lineRule="auto"/>
        <w:rPr>
          <w:rFonts w:ascii="仿宋" w:eastAsia="仿宋" w:hAnsi="仿宋" w:cs="仿宋"/>
          <w:sz w:val="24"/>
        </w:rPr>
      </w:pPr>
      <w:r>
        <w:rPr>
          <w:rFonts w:ascii="仿宋" w:eastAsia="仿宋" w:hAnsi="仿宋" w:cs="仿宋" w:hint="eastAsia"/>
          <w:sz w:val="24"/>
        </w:rPr>
        <w:t>5、具有无线连接的方式，通过内置WiFi与智能显示端连接。</w:t>
      </w:r>
    </w:p>
    <w:p w:rsidR="00F42E28" w:rsidRDefault="001E5C03">
      <w:pPr>
        <w:spacing w:line="360" w:lineRule="auto"/>
        <w:rPr>
          <w:rFonts w:ascii="仿宋" w:eastAsia="仿宋" w:hAnsi="仿宋" w:cs="仿宋"/>
          <w:sz w:val="24"/>
        </w:rPr>
      </w:pPr>
      <w:r>
        <w:rPr>
          <w:rFonts w:ascii="仿宋" w:eastAsia="仿宋" w:hAnsi="仿宋" w:cs="仿宋" w:hint="eastAsia"/>
          <w:sz w:val="24"/>
        </w:rPr>
        <w:t>6、智能显示端操作APP可通过扫描探头二维码与之连接，能够识别并联机。</w:t>
      </w:r>
    </w:p>
    <w:p w:rsidR="00F42E28" w:rsidRDefault="001E5C03">
      <w:pPr>
        <w:spacing w:line="360" w:lineRule="auto"/>
        <w:rPr>
          <w:rFonts w:ascii="仿宋" w:eastAsia="仿宋" w:hAnsi="仿宋" w:cs="仿宋"/>
          <w:sz w:val="24"/>
        </w:rPr>
      </w:pPr>
      <w:r>
        <w:rPr>
          <w:rFonts w:ascii="仿宋" w:eastAsia="仿宋" w:hAnsi="仿宋" w:cs="仿宋" w:hint="eastAsia"/>
          <w:sz w:val="24"/>
        </w:rPr>
        <w:t>7、</w:t>
      </w:r>
      <w:r>
        <w:rPr>
          <w:rFonts w:ascii="仿宋" w:eastAsia="仿宋" w:hAnsi="仿宋" w:cs="仿宋" w:hint="eastAsia"/>
          <w:sz w:val="24"/>
        </w:rPr>
        <w:tab/>
        <w:t>系统动态范围可视可调≥180。</w:t>
      </w:r>
    </w:p>
    <w:p w:rsidR="00F42E28" w:rsidRDefault="001E5C03">
      <w:pPr>
        <w:spacing w:line="360" w:lineRule="auto"/>
        <w:rPr>
          <w:rFonts w:ascii="仿宋" w:eastAsia="仿宋" w:hAnsi="仿宋" w:cs="仿宋"/>
          <w:sz w:val="24"/>
        </w:rPr>
      </w:pPr>
      <w:r>
        <w:rPr>
          <w:rFonts w:ascii="仿宋" w:eastAsia="仿宋" w:hAnsi="仿宋" w:cs="仿宋" w:hint="eastAsia"/>
          <w:sz w:val="24"/>
        </w:rPr>
        <w:t>8、具有区域逐点发射聚焦技术，在调节其它图像参数时不影响图像帧频，有效提高图像分辨率。</w:t>
      </w:r>
    </w:p>
    <w:p w:rsidR="00F42E28" w:rsidRDefault="001E5C03">
      <w:pPr>
        <w:spacing w:line="360" w:lineRule="auto"/>
        <w:rPr>
          <w:rFonts w:ascii="仿宋" w:eastAsia="仿宋" w:hAnsi="仿宋" w:cs="仿宋"/>
          <w:sz w:val="24"/>
        </w:rPr>
      </w:pPr>
      <w:r>
        <w:rPr>
          <w:rFonts w:ascii="仿宋" w:eastAsia="仿宋" w:hAnsi="仿宋" w:cs="仿宋" w:hint="eastAsia"/>
          <w:sz w:val="24"/>
        </w:rPr>
        <w:t>9、 具有谐波成像单元，获得全场更好的穿透性及分辨率。</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10、具有数字化二维灰阶成像单元、M型成像单元和多普勒单元:B，M，CFM，PW，PDI（彩色能量图），DPDI（方向性彩色能量图）。</w:t>
      </w:r>
    </w:p>
    <w:p w:rsidR="00F42E28" w:rsidRDefault="001E5C03">
      <w:pPr>
        <w:spacing w:line="360" w:lineRule="auto"/>
        <w:rPr>
          <w:rFonts w:ascii="仿宋" w:eastAsia="仿宋" w:hAnsi="仿宋" w:cs="仿宋"/>
          <w:sz w:val="24"/>
        </w:rPr>
      </w:pPr>
      <w:r>
        <w:rPr>
          <w:rFonts w:ascii="仿宋" w:eastAsia="仿宋" w:hAnsi="仿宋" w:cs="仿宋" w:hint="eastAsia"/>
          <w:sz w:val="24"/>
        </w:rPr>
        <w:t>11、具有B、B/M、B/CFM、B/CFM/PW、B/CFM/PDI/DPDI等成像模式。</w:t>
      </w:r>
    </w:p>
    <w:p w:rsidR="00F42E28" w:rsidRDefault="001E5C03">
      <w:pPr>
        <w:spacing w:line="360" w:lineRule="auto"/>
        <w:rPr>
          <w:rFonts w:ascii="仿宋" w:eastAsia="仿宋" w:hAnsi="仿宋" w:cs="仿宋"/>
          <w:sz w:val="24"/>
        </w:rPr>
      </w:pPr>
      <w:r>
        <w:rPr>
          <w:rFonts w:ascii="仿宋" w:eastAsia="仿宋" w:hAnsi="仿宋" w:cs="仿宋" w:hint="eastAsia"/>
          <w:sz w:val="24"/>
        </w:rPr>
        <w:t>12、图像增强技术，优化整幅图像，提高边界回声和斑点噪声抑制（附图）。</w:t>
      </w:r>
    </w:p>
    <w:p w:rsidR="00F42E28" w:rsidRDefault="001E5C03">
      <w:pPr>
        <w:spacing w:line="360" w:lineRule="auto"/>
        <w:rPr>
          <w:rFonts w:ascii="仿宋" w:eastAsia="仿宋" w:hAnsi="仿宋" w:cs="仿宋"/>
          <w:sz w:val="24"/>
        </w:rPr>
      </w:pPr>
      <w:r>
        <w:rPr>
          <w:rFonts w:ascii="仿宋" w:eastAsia="仿宋" w:hAnsi="仿宋" w:cs="仿宋" w:hint="eastAsia"/>
          <w:sz w:val="24"/>
        </w:rPr>
        <w:t>13、具有应用预设置功能，可预设甲状腺、乳腺、颈部血管、外周血管、肌骨等部位多个图像参数来提高工作效率。</w:t>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14、可调可保存的应用预设置功能，可无限保存适合各用户的图像参数。</w:t>
      </w:r>
    </w:p>
    <w:p w:rsidR="00F42E28" w:rsidRDefault="001E5C03">
      <w:pPr>
        <w:spacing w:line="360" w:lineRule="auto"/>
        <w:rPr>
          <w:rFonts w:ascii="仿宋" w:eastAsia="仿宋" w:hAnsi="仿宋" w:cs="仿宋"/>
          <w:sz w:val="24"/>
        </w:rPr>
      </w:pPr>
      <w:r>
        <w:rPr>
          <w:rFonts w:ascii="仿宋" w:eastAsia="仿宋" w:hAnsi="仿宋" w:cs="仿宋" w:hint="eastAsia"/>
          <w:sz w:val="24"/>
        </w:rPr>
        <w:t>15、除了显示端操作外，探头端具有自定义键，比如冻结或打印等快捷键，简化和提高工作流程。</w:t>
      </w:r>
    </w:p>
    <w:p w:rsidR="00F42E28" w:rsidRDefault="001E5C03">
      <w:pPr>
        <w:spacing w:line="360" w:lineRule="auto"/>
        <w:rPr>
          <w:rFonts w:ascii="仿宋" w:eastAsia="仿宋" w:hAnsi="仿宋" w:cs="仿宋"/>
          <w:sz w:val="24"/>
        </w:rPr>
      </w:pPr>
      <w:r>
        <w:rPr>
          <w:rFonts w:ascii="仿宋" w:eastAsia="仿宋" w:hAnsi="仿宋" w:cs="仿宋" w:hint="eastAsia"/>
          <w:sz w:val="24"/>
        </w:rPr>
        <w:t>16、具有图像全屏显示功能。</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17、主机可将获取的临床信息通过DICOM传到工作站系统，实现数据共享。</w:t>
      </w:r>
    </w:p>
    <w:p w:rsidR="00F42E28" w:rsidRDefault="001E5C03">
      <w:pPr>
        <w:spacing w:line="360" w:lineRule="auto"/>
        <w:rPr>
          <w:rFonts w:ascii="仿宋" w:eastAsia="仿宋" w:hAnsi="仿宋" w:cs="仿宋"/>
          <w:sz w:val="24"/>
        </w:rPr>
      </w:pPr>
      <w:r>
        <w:rPr>
          <w:rFonts w:ascii="仿宋" w:eastAsia="仿宋" w:hAnsi="仿宋" w:cs="仿宋" w:hint="eastAsia"/>
          <w:sz w:val="24"/>
        </w:rPr>
        <w:t>18、主机内置3000mA锂电池，满电荷可连续工作时间≥2小时。</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19、具有探头温度、探头电量等重要数据显示。</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20、具有中英文语言切换。</w:t>
      </w:r>
    </w:p>
    <w:p w:rsidR="00F42E28" w:rsidRDefault="001E5C03">
      <w:pPr>
        <w:spacing w:line="360" w:lineRule="auto"/>
        <w:rPr>
          <w:rFonts w:ascii="仿宋" w:eastAsia="仿宋" w:hAnsi="仿宋" w:cs="仿宋"/>
          <w:sz w:val="24"/>
        </w:rPr>
      </w:pPr>
      <w:r>
        <w:rPr>
          <w:rFonts w:ascii="仿宋" w:eastAsia="仿宋" w:hAnsi="仿宋" w:cs="仿宋" w:hint="eastAsia"/>
          <w:sz w:val="24"/>
        </w:rPr>
        <w:t>21、具有4K高清扩屏，图像清晰不失真，用于会诊和手术室等场景。</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22、具有远程诊断/教育，实现点对点，或点对面的专家会诊或在线培训等。</w:t>
      </w:r>
    </w:p>
    <w:p w:rsidR="00F42E28" w:rsidRDefault="001E5C03">
      <w:pPr>
        <w:spacing w:line="360" w:lineRule="auto"/>
        <w:rPr>
          <w:rFonts w:ascii="仿宋" w:eastAsia="仿宋" w:hAnsi="仿宋" w:cs="仿宋"/>
          <w:sz w:val="24"/>
        </w:rPr>
      </w:pPr>
      <w:r>
        <w:rPr>
          <w:rFonts w:ascii="仿宋" w:eastAsia="仿宋" w:hAnsi="仿宋" w:cs="仿宋" w:hint="eastAsia"/>
          <w:sz w:val="24"/>
        </w:rPr>
        <w:t>23、具有多个体表标记选项。</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24、具有语音注释输入功能。</w:t>
      </w:r>
    </w:p>
    <w:p w:rsidR="00F42E28" w:rsidRDefault="001E5C03">
      <w:pPr>
        <w:spacing w:line="360" w:lineRule="auto"/>
        <w:rPr>
          <w:rFonts w:ascii="仿宋" w:eastAsia="仿宋" w:hAnsi="仿宋" w:cs="仿宋"/>
          <w:sz w:val="24"/>
        </w:rPr>
      </w:pPr>
      <w:r>
        <w:rPr>
          <w:rFonts w:ascii="仿宋" w:eastAsia="仿宋" w:hAnsi="仿宋" w:cs="仿宋" w:hint="eastAsia"/>
          <w:sz w:val="24"/>
        </w:rPr>
        <w:t>25、具有磁吸充电支架，探头随用随充永不断电，并且为探头存放提供更好的防护，避免磕碰。</w:t>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26、 主机总重量≤250g</w:t>
      </w:r>
    </w:p>
    <w:p w:rsidR="00F42E28" w:rsidRDefault="001E5C03">
      <w:pPr>
        <w:spacing w:line="360" w:lineRule="auto"/>
        <w:rPr>
          <w:rFonts w:ascii="仿宋" w:eastAsia="仿宋" w:hAnsi="仿宋" w:cs="仿宋"/>
          <w:sz w:val="24"/>
        </w:rPr>
      </w:pPr>
      <w:r>
        <w:rPr>
          <w:rFonts w:ascii="仿宋" w:eastAsia="仿宋" w:hAnsi="仿宋" w:cs="仿宋" w:hint="eastAsia"/>
          <w:b/>
          <w:bCs/>
          <w:sz w:val="24"/>
        </w:rPr>
        <w:t>二维成像主要参数：</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27、实时可调增益：0-100。</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28、实时可调二维成像灰阶≥30。</w:t>
      </w:r>
    </w:p>
    <w:p w:rsidR="00F42E28" w:rsidRDefault="001E5C03">
      <w:pPr>
        <w:spacing w:line="360" w:lineRule="auto"/>
        <w:rPr>
          <w:rFonts w:ascii="仿宋" w:eastAsia="仿宋" w:hAnsi="仿宋" w:cs="仿宋"/>
          <w:sz w:val="24"/>
        </w:rPr>
      </w:pPr>
      <w:r>
        <w:rPr>
          <w:rFonts w:ascii="仿宋" w:eastAsia="仿宋" w:hAnsi="仿宋" w:cs="仿宋" w:hint="eastAsia"/>
          <w:sz w:val="24"/>
        </w:rPr>
        <w:t>29、扫描线密度≥256超声线，具备级数可调。</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t xml:space="preserve"> </w:t>
      </w:r>
    </w:p>
    <w:p w:rsidR="00F42E28" w:rsidRDefault="001E5C03">
      <w:pPr>
        <w:spacing w:line="360" w:lineRule="auto"/>
        <w:rPr>
          <w:rFonts w:ascii="仿宋" w:eastAsia="仿宋" w:hAnsi="仿宋" w:cs="仿宋"/>
          <w:sz w:val="24"/>
        </w:rPr>
      </w:pPr>
      <w:r>
        <w:rPr>
          <w:rFonts w:ascii="仿宋" w:eastAsia="仿宋" w:hAnsi="仿宋" w:cs="仿宋" w:hint="eastAsia"/>
          <w:sz w:val="24"/>
        </w:rPr>
        <w:t>30、线阵探头最大扫描深度≥12.6cm。</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31、TGC分段可调≥12。</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32、成像速度：线阵探头在全视野10cm深时，帧速≥30帧／秒。</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33、实时可调余晖≥5级。</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34、回放重现：灰阶图像回放≥100帧。</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t xml:space="preserve"> </w:t>
      </w:r>
    </w:p>
    <w:p w:rsidR="00F42E28" w:rsidRDefault="001E5C03">
      <w:pPr>
        <w:spacing w:line="360" w:lineRule="auto"/>
        <w:rPr>
          <w:rFonts w:ascii="仿宋" w:eastAsia="仿宋" w:hAnsi="仿宋" w:cs="仿宋"/>
          <w:sz w:val="24"/>
        </w:rPr>
      </w:pPr>
      <w:r>
        <w:rPr>
          <w:rFonts w:ascii="仿宋" w:eastAsia="仿宋" w:hAnsi="仿宋" w:cs="仿宋" w:hint="eastAsia"/>
          <w:sz w:val="24"/>
        </w:rPr>
        <w:t>35、扫查图像实时及冻结高分辨率至少可放大6倍功能。</w:t>
      </w:r>
      <w:r>
        <w:rPr>
          <w:rFonts w:ascii="仿宋" w:eastAsia="仿宋" w:hAnsi="仿宋" w:cs="仿宋" w:hint="eastAsia"/>
          <w:sz w:val="24"/>
        </w:rPr>
        <w:tab/>
      </w:r>
      <w:r>
        <w:rPr>
          <w:rFonts w:ascii="仿宋" w:eastAsia="仿宋" w:hAnsi="仿宋" w:cs="仿宋" w:hint="eastAsia"/>
          <w:sz w:val="24"/>
        </w:rPr>
        <w:tab/>
        <w:t xml:space="preserve"> </w:t>
      </w:r>
    </w:p>
    <w:p w:rsidR="00F42E28" w:rsidRDefault="001E5C03">
      <w:pPr>
        <w:spacing w:line="360" w:lineRule="auto"/>
        <w:rPr>
          <w:rFonts w:ascii="仿宋" w:eastAsia="仿宋" w:hAnsi="仿宋" w:cs="仿宋"/>
          <w:sz w:val="24"/>
        </w:rPr>
      </w:pPr>
      <w:r>
        <w:rPr>
          <w:rFonts w:ascii="仿宋" w:eastAsia="仿宋" w:hAnsi="仿宋" w:cs="仿宋" w:hint="eastAsia"/>
          <w:b/>
          <w:bCs/>
          <w:sz w:val="24"/>
        </w:rPr>
        <w:t>彩色多普勒：</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36、显示方式：速度显示。</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37、脉冲重复频率：1000Hz-5000Hz。</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38、血流敏感度连续可调≥9档。</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39、彩色噪音抑制连续可调≥8档。</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40、彩色显示帧频：线阵探头在全视野10cm深时，帧速≥10帧／秒。</w:t>
      </w:r>
    </w:p>
    <w:p w:rsidR="00F42E28" w:rsidRDefault="001E5C03">
      <w:pPr>
        <w:spacing w:line="360" w:lineRule="auto"/>
        <w:rPr>
          <w:rFonts w:ascii="仿宋" w:eastAsia="仿宋" w:hAnsi="仿宋" w:cs="仿宋"/>
          <w:sz w:val="24"/>
        </w:rPr>
      </w:pPr>
      <w:r>
        <w:rPr>
          <w:rFonts w:ascii="仿宋" w:eastAsia="仿宋" w:hAnsi="仿宋" w:cs="仿宋" w:hint="eastAsia"/>
          <w:sz w:val="24"/>
        </w:rPr>
        <w:t>41、显示取样框调整：扫描感兴趣图像范围连续可调。</w:t>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42、彩色图像回放≥100帧。</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测量功能：</w:t>
      </w:r>
    </w:p>
    <w:p w:rsidR="00F42E28" w:rsidRDefault="001E5C03">
      <w:pPr>
        <w:spacing w:line="360" w:lineRule="auto"/>
        <w:rPr>
          <w:rFonts w:ascii="仿宋" w:eastAsia="仿宋" w:hAnsi="仿宋" w:cs="仿宋"/>
          <w:sz w:val="24"/>
        </w:rPr>
      </w:pPr>
      <w:r>
        <w:rPr>
          <w:rFonts w:ascii="仿宋" w:eastAsia="仿宋" w:hAnsi="仿宋" w:cs="仿宋" w:hint="eastAsia"/>
          <w:sz w:val="24"/>
        </w:rPr>
        <w:t>43、2D一般测量（距离,面积,周长等）；</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44、M模式常规测量：距离、周期、心率。</w:t>
      </w:r>
    </w:p>
    <w:p w:rsidR="00F42E28" w:rsidRDefault="001E5C03">
      <w:pPr>
        <w:spacing w:line="360" w:lineRule="auto"/>
        <w:rPr>
          <w:rFonts w:ascii="仿宋" w:eastAsia="仿宋" w:hAnsi="仿宋" w:cs="仿宋"/>
          <w:sz w:val="24"/>
        </w:rPr>
      </w:pPr>
      <w:r>
        <w:rPr>
          <w:rFonts w:ascii="仿宋" w:eastAsia="仿宋" w:hAnsi="仿宋" w:cs="仿宋" w:hint="eastAsia"/>
          <w:sz w:val="24"/>
        </w:rPr>
        <w:t>45、PW模式常规测量：心率、收缩末期速度、舒张末期速度、加速度、加速度时</w:t>
      </w:r>
      <w:r>
        <w:rPr>
          <w:rFonts w:ascii="仿宋" w:eastAsia="仿宋" w:hAnsi="仿宋" w:cs="仿宋" w:hint="eastAsia"/>
          <w:sz w:val="24"/>
        </w:rPr>
        <w:lastRenderedPageBreak/>
        <w:t>间、PI、RI、S/D比值、流量等。</w:t>
      </w:r>
    </w:p>
    <w:p w:rsidR="00F42E28" w:rsidRDefault="001E5C03">
      <w:pPr>
        <w:spacing w:line="360" w:lineRule="auto"/>
        <w:rPr>
          <w:rFonts w:ascii="仿宋" w:eastAsia="仿宋" w:hAnsi="仿宋" w:cs="仿宋"/>
          <w:sz w:val="24"/>
        </w:rPr>
      </w:pPr>
      <w:r>
        <w:rPr>
          <w:rFonts w:ascii="仿宋" w:eastAsia="仿宋" w:hAnsi="仿宋" w:cs="仿宋" w:hint="eastAsia"/>
          <w:sz w:val="24"/>
        </w:rPr>
        <w:t>46、PW模式自动测量和评估：心率、收缩末期速度、舒张末期速度、加速度、加速度时间、PI、RI、S/D比值、流量等</w:t>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47、可选配半自动的IMT测量技术，自动完成对血管壁内中膜厚度IMT的侧值。</w:t>
      </w:r>
    </w:p>
    <w:p w:rsidR="00F42E28" w:rsidRDefault="001E5C03">
      <w:pPr>
        <w:spacing w:line="360" w:lineRule="auto"/>
        <w:rPr>
          <w:rFonts w:ascii="仿宋" w:eastAsia="仿宋" w:hAnsi="仿宋" w:cs="仿宋"/>
          <w:sz w:val="24"/>
        </w:rPr>
      </w:pPr>
      <w:r>
        <w:rPr>
          <w:rFonts w:ascii="仿宋" w:eastAsia="仿宋" w:hAnsi="仿宋" w:cs="仿宋" w:hint="eastAsia"/>
          <w:sz w:val="24"/>
        </w:rPr>
        <w:t>48、可选配脂肪肌肉自动识别勾勒与评估。</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探头配置要求：</w:t>
      </w:r>
    </w:p>
    <w:p w:rsidR="00F42E28" w:rsidRDefault="001E5C03">
      <w:pPr>
        <w:spacing w:line="360" w:lineRule="auto"/>
        <w:rPr>
          <w:rFonts w:ascii="仿宋" w:eastAsia="仿宋" w:hAnsi="仿宋" w:cs="仿宋"/>
          <w:sz w:val="24"/>
        </w:rPr>
      </w:pPr>
      <w:r>
        <w:rPr>
          <w:rFonts w:ascii="仿宋" w:eastAsia="仿宋" w:hAnsi="仿宋" w:cs="仿宋" w:hint="eastAsia"/>
          <w:sz w:val="24"/>
        </w:rPr>
        <w:t>49、超宽频变频探头；电子线阵探头：超声频率：4-12MHZ，中心频率可视可调≥7种。</w:t>
      </w:r>
    </w:p>
    <w:p w:rsidR="00F42E28" w:rsidRDefault="001E5C03">
      <w:pPr>
        <w:spacing w:line="360" w:lineRule="auto"/>
        <w:rPr>
          <w:rFonts w:ascii="仿宋" w:eastAsia="仿宋" w:hAnsi="仿宋" w:cs="仿宋"/>
          <w:sz w:val="24"/>
        </w:rPr>
      </w:pPr>
      <w:r>
        <w:rPr>
          <w:rFonts w:ascii="仿宋" w:eastAsia="仿宋" w:hAnsi="仿宋" w:cs="仿宋" w:hint="eastAsia"/>
          <w:sz w:val="24"/>
        </w:rPr>
        <w:t>50、具有平面内和平面外穿刺引导线。</w:t>
      </w:r>
    </w:p>
    <w:p w:rsidR="00F42E28" w:rsidRDefault="001E5C03">
      <w:pPr>
        <w:spacing w:line="360" w:lineRule="auto"/>
        <w:rPr>
          <w:rFonts w:ascii="仿宋" w:eastAsia="仿宋" w:hAnsi="仿宋" w:cs="仿宋"/>
          <w:sz w:val="24"/>
        </w:rPr>
      </w:pPr>
      <w:r>
        <w:rPr>
          <w:rFonts w:ascii="仿宋" w:eastAsia="仿宋" w:hAnsi="仿宋" w:cs="仿宋" w:hint="eastAsia"/>
          <w:sz w:val="24"/>
        </w:rPr>
        <w:t>51、线阵探头具有穿刺针增强技术，加强穿刺针在血管或组织内的显影。</w:t>
      </w:r>
    </w:p>
    <w:p w:rsidR="00F42E28" w:rsidRDefault="001E5C03">
      <w:pPr>
        <w:spacing w:line="360" w:lineRule="auto"/>
        <w:rPr>
          <w:rFonts w:ascii="仿宋" w:eastAsia="仿宋" w:hAnsi="仿宋" w:cs="仿宋"/>
          <w:sz w:val="24"/>
        </w:rPr>
      </w:pPr>
      <w:r>
        <w:rPr>
          <w:rFonts w:ascii="仿宋" w:eastAsia="仿宋" w:hAnsi="仿宋" w:cs="仿宋" w:hint="eastAsia"/>
          <w:sz w:val="24"/>
        </w:rPr>
        <w:t>52、所配软件为最新版本，以后可升级。</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b/>
          <w:bCs/>
          <w:sz w:val="24"/>
        </w:rPr>
        <w:t>图像管理与记录与病案管理功能。</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53、具有超声图像存档与病案管理系统。</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t xml:space="preserve"> </w:t>
      </w:r>
    </w:p>
    <w:p w:rsidR="00F42E28" w:rsidRDefault="001E5C03">
      <w:pPr>
        <w:spacing w:line="360" w:lineRule="auto"/>
        <w:rPr>
          <w:rFonts w:ascii="仿宋" w:eastAsia="仿宋" w:hAnsi="仿宋" w:cs="仿宋"/>
          <w:sz w:val="24"/>
        </w:rPr>
      </w:pPr>
      <w:r>
        <w:rPr>
          <w:rFonts w:ascii="仿宋" w:eastAsia="仿宋" w:hAnsi="仿宋" w:cs="仿宋" w:hint="eastAsia"/>
          <w:sz w:val="24"/>
        </w:rPr>
        <w:t>54、可实时动态捕获/存贮超声图像，动态连续采集，实现病人静态和动态图像的存储及回放。</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55、配置DICOM3.0。</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56、图像至少可以以BMP，JPG，PNG，MPEG-4，DICOM等多种文件格式储存。</w:t>
      </w:r>
    </w:p>
    <w:p w:rsidR="00F42E28" w:rsidRDefault="001E5C03">
      <w:pPr>
        <w:spacing w:line="360" w:lineRule="auto"/>
        <w:rPr>
          <w:rFonts w:ascii="仿宋" w:eastAsia="仿宋" w:hAnsi="仿宋" w:cs="仿宋"/>
          <w:sz w:val="24"/>
        </w:rPr>
      </w:pPr>
      <w:r>
        <w:rPr>
          <w:rFonts w:ascii="仿宋" w:eastAsia="仿宋" w:hAnsi="仿宋" w:cs="仿宋" w:hint="eastAsia"/>
          <w:sz w:val="24"/>
        </w:rPr>
        <w:t>57、1个micro USB接口。</w:t>
      </w:r>
    </w:p>
    <w:p w:rsidR="00F42E28" w:rsidRDefault="001E5C03">
      <w:pPr>
        <w:spacing w:line="360" w:lineRule="auto"/>
        <w:rPr>
          <w:rFonts w:ascii="仿宋" w:eastAsia="仿宋" w:hAnsi="仿宋" w:cs="仿宋"/>
          <w:sz w:val="24"/>
        </w:rPr>
      </w:pPr>
      <w:r>
        <w:rPr>
          <w:rFonts w:ascii="仿宋" w:eastAsia="仿宋" w:hAnsi="仿宋" w:cs="仿宋" w:hint="eastAsia"/>
          <w:b/>
          <w:bCs/>
          <w:sz w:val="24"/>
        </w:rPr>
        <w:t>信号输入/输出：</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r>
    </w:p>
    <w:p w:rsidR="00F42E28" w:rsidRDefault="001E5C03">
      <w:pPr>
        <w:spacing w:line="360" w:lineRule="auto"/>
        <w:rPr>
          <w:rFonts w:ascii="仿宋" w:eastAsia="仿宋" w:hAnsi="仿宋" w:cs="仿宋"/>
          <w:sz w:val="24"/>
        </w:rPr>
      </w:pPr>
      <w:r>
        <w:rPr>
          <w:rFonts w:ascii="仿宋" w:eastAsia="仿宋" w:hAnsi="仿宋" w:cs="仿宋" w:hint="eastAsia"/>
          <w:sz w:val="24"/>
        </w:rPr>
        <w:t>58、输入信号：WiFi 802.11a/b/g</w:t>
      </w:r>
    </w:p>
    <w:p w:rsidR="00F42E28" w:rsidRDefault="001E5C03">
      <w:pPr>
        <w:spacing w:line="360" w:lineRule="auto"/>
        <w:rPr>
          <w:rFonts w:ascii="仿宋" w:eastAsia="仿宋" w:hAnsi="仿宋" w:cs="仿宋"/>
          <w:sz w:val="24"/>
        </w:rPr>
      </w:pPr>
      <w:r>
        <w:rPr>
          <w:rFonts w:ascii="仿宋" w:eastAsia="仿宋" w:hAnsi="仿宋" w:cs="仿宋" w:hint="eastAsia"/>
          <w:sz w:val="24"/>
        </w:rPr>
        <w:t>59、输出信号：HDMI video、Audio</w:t>
      </w:r>
      <w:r>
        <w:rPr>
          <w:rFonts w:ascii="仿宋" w:eastAsia="仿宋" w:hAnsi="仿宋" w:cs="仿宋" w:hint="eastAsia"/>
          <w:sz w:val="24"/>
        </w:rPr>
        <w:tab/>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序号：12  标的名称：溶栓称重床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1、至少配备：ABS 床、ABS 四小防护栏、中控台刹车踏板、称重设备</w:t>
      </w:r>
    </w:p>
    <w:p w:rsidR="00F42E28" w:rsidRDefault="001E5C03">
      <w:pPr>
        <w:spacing w:line="360" w:lineRule="auto"/>
        <w:rPr>
          <w:rFonts w:ascii="仿宋" w:eastAsia="仿宋" w:hAnsi="仿宋" w:cs="仿宋"/>
          <w:sz w:val="24"/>
        </w:rPr>
      </w:pPr>
      <w:r>
        <w:rPr>
          <w:rFonts w:ascii="仿宋" w:eastAsia="仿宋" w:hAnsi="仿宋" w:cs="仿宋" w:hint="eastAsia"/>
          <w:sz w:val="24"/>
        </w:rPr>
        <w:t>2、规格：2260×10600×480/680Mm±10cm</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升降机作用：</w:t>
      </w:r>
    </w:p>
    <w:p w:rsidR="00F42E28" w:rsidRDefault="001E5C03">
      <w:pPr>
        <w:spacing w:line="360" w:lineRule="auto"/>
        <w:rPr>
          <w:rFonts w:ascii="仿宋" w:eastAsia="仿宋" w:hAnsi="仿宋" w:cs="仿宋"/>
          <w:sz w:val="24"/>
        </w:rPr>
      </w:pPr>
      <w:r>
        <w:rPr>
          <w:rFonts w:ascii="仿宋" w:eastAsia="仿宋" w:hAnsi="仿宋" w:cs="仿宋" w:hint="eastAsia"/>
          <w:sz w:val="24"/>
        </w:rPr>
        <w:t>3、后背升降机：升降机视角 0～80º，±5º；</w:t>
      </w:r>
    </w:p>
    <w:p w:rsidR="00F42E28" w:rsidRDefault="001E5C03">
      <w:pPr>
        <w:spacing w:line="360" w:lineRule="auto"/>
        <w:rPr>
          <w:rFonts w:ascii="仿宋" w:eastAsia="仿宋" w:hAnsi="仿宋" w:cs="仿宋"/>
          <w:sz w:val="24"/>
        </w:rPr>
      </w:pPr>
      <w:r>
        <w:rPr>
          <w:rFonts w:ascii="仿宋" w:eastAsia="仿宋" w:hAnsi="仿宋" w:cs="仿宋" w:hint="eastAsia"/>
          <w:sz w:val="24"/>
        </w:rPr>
        <w:t>4、脚部升降机：升降机视角 0～35º，±5º；</w:t>
      </w:r>
    </w:p>
    <w:p w:rsidR="00F42E28" w:rsidRDefault="001E5C03">
      <w:pPr>
        <w:spacing w:line="360" w:lineRule="auto"/>
        <w:rPr>
          <w:rFonts w:ascii="仿宋" w:eastAsia="仿宋" w:hAnsi="仿宋" w:cs="仿宋"/>
          <w:sz w:val="24"/>
        </w:rPr>
      </w:pPr>
      <w:r>
        <w:rPr>
          <w:rFonts w:ascii="仿宋" w:eastAsia="仿宋" w:hAnsi="仿宋" w:cs="仿宋" w:hint="eastAsia"/>
          <w:sz w:val="24"/>
        </w:rPr>
        <w:t>5、总体升降机：总体升降机高宽比为 200mm。</w:t>
      </w:r>
    </w:p>
    <w:p w:rsidR="00F42E28" w:rsidRDefault="001E5C03">
      <w:pPr>
        <w:spacing w:line="360" w:lineRule="auto"/>
        <w:rPr>
          <w:rFonts w:ascii="仿宋" w:eastAsia="仿宋" w:hAnsi="仿宋" w:cs="仿宋"/>
          <w:sz w:val="24"/>
        </w:rPr>
      </w:pPr>
      <w:r>
        <w:rPr>
          <w:rFonts w:ascii="仿宋" w:eastAsia="仿宋" w:hAnsi="仿宋" w:cs="仿宋" w:hint="eastAsia"/>
          <w:sz w:val="24"/>
        </w:rPr>
        <w:t>6、总体前伸：12±2º</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7、总体后倾：12±2º</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床控制面板</w:t>
      </w:r>
    </w:p>
    <w:p w:rsidR="00F42E28" w:rsidRDefault="001E5C03">
      <w:pPr>
        <w:spacing w:line="360" w:lineRule="auto"/>
        <w:rPr>
          <w:rFonts w:ascii="仿宋" w:eastAsia="仿宋" w:hAnsi="仿宋" w:cs="仿宋"/>
          <w:sz w:val="24"/>
        </w:rPr>
      </w:pPr>
      <w:r>
        <w:rPr>
          <w:rFonts w:ascii="仿宋" w:eastAsia="仿宋" w:hAnsi="仿宋" w:cs="仿宋" w:hint="eastAsia"/>
          <w:sz w:val="24"/>
        </w:rPr>
        <w:t>8、床面：总体冲孔机床面，四角均无电焊焊接缝，不锈钢厚度≥1.0mm。</w:t>
      </w:r>
    </w:p>
    <w:p w:rsidR="00F42E28" w:rsidRDefault="001E5C03">
      <w:pPr>
        <w:spacing w:line="360" w:lineRule="auto"/>
        <w:rPr>
          <w:rFonts w:ascii="仿宋" w:eastAsia="仿宋" w:hAnsi="仿宋" w:cs="仿宋"/>
          <w:sz w:val="24"/>
        </w:rPr>
      </w:pPr>
      <w:r>
        <w:rPr>
          <w:rFonts w:ascii="仿宋" w:eastAsia="仿宋" w:hAnsi="仿宋" w:cs="仿宋" w:hint="eastAsia"/>
          <w:sz w:val="24"/>
        </w:rPr>
        <w:t>9、床架连接选用钢制门铰链，冲压加工成形，片式薄厚≥ 4mm。耐磨损，运行没有噪音，防断裂。</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床体关键构件：</w:t>
      </w:r>
    </w:p>
    <w:p w:rsidR="00F42E28" w:rsidRDefault="001E5C03">
      <w:pPr>
        <w:spacing w:line="360" w:lineRule="auto"/>
        <w:rPr>
          <w:rFonts w:ascii="仿宋" w:eastAsia="仿宋" w:hAnsi="仿宋" w:cs="仿宋"/>
          <w:sz w:val="24"/>
        </w:rPr>
      </w:pPr>
      <w:r>
        <w:rPr>
          <w:rFonts w:ascii="仿宋" w:eastAsia="仿宋" w:hAnsi="仿宋" w:cs="仿宋" w:hint="eastAsia"/>
          <w:sz w:val="24"/>
        </w:rPr>
        <w:t>10、床框碳素钢矩形；</w:t>
      </w:r>
    </w:p>
    <w:p w:rsidR="00F42E28" w:rsidRDefault="001E5C03">
      <w:pPr>
        <w:spacing w:line="360" w:lineRule="auto"/>
        <w:rPr>
          <w:rFonts w:ascii="仿宋" w:eastAsia="仿宋" w:hAnsi="仿宋" w:cs="仿宋"/>
          <w:sz w:val="24"/>
        </w:rPr>
      </w:pPr>
      <w:r>
        <w:rPr>
          <w:rFonts w:ascii="仿宋" w:eastAsia="仿宋" w:hAnsi="仿宋" w:cs="仿宋" w:hint="eastAsia"/>
          <w:sz w:val="24"/>
        </w:rPr>
        <w:t>11、板式床四角带防滑包边，板式床四角有输液架插口;</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ABS 减振防护栏</w:t>
      </w:r>
    </w:p>
    <w:p w:rsidR="00F42E28" w:rsidRDefault="001E5C03">
      <w:pPr>
        <w:spacing w:line="360" w:lineRule="auto"/>
        <w:rPr>
          <w:rFonts w:ascii="仿宋" w:eastAsia="仿宋" w:hAnsi="仿宋" w:cs="仿宋"/>
          <w:sz w:val="24"/>
        </w:rPr>
      </w:pPr>
      <w:r>
        <w:rPr>
          <w:rFonts w:ascii="仿宋" w:eastAsia="仿宋" w:hAnsi="仿宋" w:cs="仿宋" w:hint="eastAsia"/>
          <w:sz w:val="24"/>
        </w:rPr>
        <w:t>12、根据提手电源开关完成左右提高作用。四片分身体宿式防护栏，后背及脚部防护栏可各自升降机管控.</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床头床尾板</w:t>
      </w:r>
    </w:p>
    <w:p w:rsidR="00F42E28" w:rsidRDefault="001E5C03">
      <w:pPr>
        <w:spacing w:line="360" w:lineRule="auto"/>
        <w:rPr>
          <w:rFonts w:ascii="仿宋" w:eastAsia="仿宋" w:hAnsi="仿宋" w:cs="仿宋"/>
          <w:sz w:val="24"/>
        </w:rPr>
      </w:pPr>
      <w:r>
        <w:rPr>
          <w:rFonts w:ascii="仿宋" w:eastAsia="仿宋" w:hAnsi="仿宋" w:cs="仿宋" w:hint="eastAsia"/>
          <w:sz w:val="24"/>
        </w:rPr>
        <w:t>13、高韧性橡胶制品，表面光洁，有利于清理；</w:t>
      </w:r>
    </w:p>
    <w:p w:rsidR="00F42E28" w:rsidRDefault="001E5C03">
      <w:pPr>
        <w:spacing w:line="360" w:lineRule="auto"/>
        <w:rPr>
          <w:rFonts w:ascii="仿宋" w:eastAsia="仿宋" w:hAnsi="仿宋" w:cs="仿宋"/>
          <w:sz w:val="24"/>
        </w:rPr>
      </w:pPr>
      <w:r>
        <w:rPr>
          <w:rFonts w:ascii="仿宋" w:eastAsia="仿宋" w:hAnsi="仿宋" w:cs="仿宋" w:hint="eastAsia"/>
          <w:sz w:val="24"/>
        </w:rPr>
        <w:t>14、</w:t>
      </w:r>
      <w:r>
        <w:rPr>
          <w:rFonts w:hint="eastAsia"/>
        </w:rPr>
        <w:t>内部非空心</w:t>
      </w:r>
      <w:r>
        <w:rPr>
          <w:rFonts w:ascii="仿宋" w:eastAsia="仿宋" w:hAnsi="仿宋" w:cs="仿宋" w:hint="eastAsia"/>
          <w:sz w:val="24"/>
        </w:rPr>
        <w:t>，前后左右塑胶部分结合，确保抗压强度。</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万向轮</w:t>
      </w:r>
    </w:p>
    <w:p w:rsidR="00F42E28" w:rsidRDefault="001E5C03">
      <w:pPr>
        <w:spacing w:line="360" w:lineRule="auto"/>
        <w:rPr>
          <w:rFonts w:ascii="仿宋" w:eastAsia="仿宋" w:hAnsi="仿宋" w:cs="仿宋"/>
          <w:sz w:val="24"/>
        </w:rPr>
      </w:pPr>
      <w:r>
        <w:rPr>
          <w:rFonts w:ascii="仿宋" w:eastAsia="仿宋" w:hAnsi="仿宋" w:cs="仿宋" w:hint="eastAsia"/>
          <w:sz w:val="24"/>
        </w:rPr>
        <w:t>15、床脚选用≥ 30×50×2.0mm 钢质架构；</w:t>
      </w:r>
    </w:p>
    <w:p w:rsidR="00F42E28" w:rsidRDefault="001E5C03">
      <w:pPr>
        <w:spacing w:line="360" w:lineRule="auto"/>
        <w:rPr>
          <w:rFonts w:ascii="仿宋" w:eastAsia="仿宋" w:hAnsi="仿宋" w:cs="仿宋"/>
          <w:sz w:val="24"/>
        </w:rPr>
      </w:pPr>
      <w:r>
        <w:rPr>
          <w:rFonts w:ascii="仿宋" w:eastAsia="仿宋" w:hAnsi="仿宋" w:cs="仿宋" w:hint="eastAsia"/>
          <w:sz w:val="24"/>
        </w:rPr>
        <w:t>16、直徑≥5 英尺中控台万向轮四个，床脚中控台刹车踏板作用，制动系统工作能力强，旋转应灵便、靠谱，万向轮与床板安装坚固，制动系统后医院病床不容易有相对滑动，便捷实行及操纵，万向轮底梁和轮芯,轮面材料选用耐磨损 TPR。</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床板生产加工</w:t>
      </w:r>
    </w:p>
    <w:p w:rsidR="00F42E28" w:rsidRDefault="001E5C03">
      <w:pPr>
        <w:spacing w:line="360" w:lineRule="auto"/>
        <w:rPr>
          <w:rFonts w:ascii="仿宋" w:eastAsia="仿宋" w:hAnsi="仿宋" w:cs="仿宋"/>
          <w:sz w:val="24"/>
        </w:rPr>
      </w:pPr>
      <w:r>
        <w:rPr>
          <w:rFonts w:ascii="仿宋" w:eastAsia="仿宋" w:hAnsi="仿宋" w:cs="仿宋" w:hint="eastAsia"/>
          <w:sz w:val="24"/>
        </w:rPr>
        <w:t>17、总体床板选用冷扎铝型材，保证全部板式床牢固、坚固，运作稳定。镀层匀称，具备抑菌，抗强酸强碱、抗腐蚀、耐退色。</w:t>
      </w:r>
    </w:p>
    <w:p w:rsidR="00F42E28" w:rsidRDefault="001E5C03">
      <w:pPr>
        <w:spacing w:line="360" w:lineRule="auto"/>
        <w:rPr>
          <w:rFonts w:ascii="仿宋" w:eastAsia="仿宋" w:hAnsi="仿宋" w:cs="仿宋"/>
          <w:sz w:val="24"/>
        </w:rPr>
      </w:pPr>
      <w:r>
        <w:rPr>
          <w:rFonts w:ascii="仿宋" w:eastAsia="仿宋" w:hAnsi="仿宋" w:cs="仿宋" w:hint="eastAsia"/>
          <w:sz w:val="24"/>
        </w:rPr>
        <w:t>18、涂装工艺：整床金属表层防止原材料内腔锈蚀，涂面粘合力强，整平光洁</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传动装置：</w:t>
      </w:r>
    </w:p>
    <w:p w:rsidR="00F42E28" w:rsidRDefault="001E5C03">
      <w:pPr>
        <w:spacing w:line="360" w:lineRule="auto"/>
        <w:rPr>
          <w:rFonts w:ascii="仿宋" w:eastAsia="仿宋" w:hAnsi="仿宋" w:cs="仿宋"/>
          <w:sz w:val="24"/>
        </w:rPr>
      </w:pPr>
      <w:r>
        <w:rPr>
          <w:rFonts w:ascii="仿宋" w:eastAsia="仿宋" w:hAnsi="仿宋" w:cs="仿宋" w:hint="eastAsia"/>
          <w:sz w:val="24"/>
        </w:rPr>
        <w:t>19、配备电动机不少于 4 个，单独电动机扭力能够做到≥6000N，电动机开关电源主要参数 24V，电动式完成后背升降机，脚部升降机，总体升降机。后背升降机范畴: 75º±5°，足部升降机范畴：35º±5°，床眼前、后倾较大视角：前伸 12±2º,后倾 12±2º。</w:t>
      </w:r>
    </w:p>
    <w:p w:rsidR="00F42E28" w:rsidRDefault="001E5C03">
      <w:pPr>
        <w:spacing w:line="360" w:lineRule="auto"/>
        <w:rPr>
          <w:rFonts w:ascii="仿宋" w:eastAsia="仿宋" w:hAnsi="仿宋" w:cs="仿宋"/>
          <w:sz w:val="24"/>
        </w:rPr>
      </w:pPr>
      <w:r>
        <w:rPr>
          <w:rFonts w:ascii="仿宋" w:eastAsia="仿宋" w:hAnsi="仿宋" w:cs="仿宋" w:hint="eastAsia"/>
          <w:sz w:val="24"/>
        </w:rPr>
        <w:t>20、自动控制系统：根据手控板或触摸显示屏实际操作进行医疗床各种各样作用，有后背升降机（左右），脚部曲伸（左右），总体升降机（左右），前伸、后倾作</w:t>
      </w:r>
      <w:r>
        <w:rPr>
          <w:rFonts w:ascii="仿宋" w:eastAsia="仿宋" w:hAnsi="仿宋" w:cs="仿宋" w:hint="eastAsia"/>
          <w:sz w:val="24"/>
        </w:rPr>
        <w:lastRenderedPageBreak/>
        <w:t>用的功能键。</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输液架</w:t>
      </w:r>
    </w:p>
    <w:p w:rsidR="00F42E28" w:rsidRDefault="001E5C03">
      <w:pPr>
        <w:spacing w:line="360" w:lineRule="auto"/>
        <w:rPr>
          <w:rFonts w:ascii="仿宋" w:eastAsia="仿宋" w:hAnsi="仿宋" w:cs="仿宋"/>
          <w:sz w:val="24"/>
        </w:rPr>
      </w:pPr>
      <w:r>
        <w:rPr>
          <w:rFonts w:ascii="仿宋" w:eastAsia="仿宋" w:hAnsi="仿宋" w:cs="仿宋" w:hint="eastAsia"/>
          <w:sz w:val="24"/>
        </w:rPr>
        <w:t>21、伸缩节，四钩折叠式，金属材质，高矮可调式带卡紧设备，实际操作便捷。</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床垫子</w:t>
      </w:r>
    </w:p>
    <w:p w:rsidR="00F42E28" w:rsidRDefault="001E5C03">
      <w:pPr>
        <w:spacing w:line="360" w:lineRule="auto"/>
        <w:rPr>
          <w:rFonts w:ascii="仿宋" w:eastAsia="仿宋" w:hAnsi="仿宋" w:cs="仿宋"/>
          <w:sz w:val="24"/>
        </w:rPr>
      </w:pPr>
      <w:r>
        <w:rPr>
          <w:rFonts w:ascii="仿宋" w:eastAsia="仿宋" w:hAnsi="仿宋" w:cs="仿宋" w:hint="eastAsia"/>
          <w:sz w:val="24"/>
        </w:rPr>
        <w:t>22、床垫尺寸和按段与床般配，外衣选用防水牛津布，有透出气孔，床垫子套全脱设计，便捷拆卸。</w:t>
      </w:r>
    </w:p>
    <w:p w:rsidR="00F42E28" w:rsidRDefault="001E5C03">
      <w:pPr>
        <w:spacing w:line="360" w:lineRule="auto"/>
        <w:rPr>
          <w:rFonts w:ascii="仿宋" w:eastAsia="仿宋" w:hAnsi="仿宋" w:cs="仿宋"/>
          <w:sz w:val="24"/>
        </w:rPr>
      </w:pPr>
      <w:r>
        <w:rPr>
          <w:rFonts w:ascii="仿宋" w:eastAsia="仿宋" w:hAnsi="仿宋" w:cs="仿宋" w:hint="eastAsia"/>
          <w:sz w:val="24"/>
        </w:rPr>
        <w:t>23、板式床静态数据载重≥400KG</w:t>
      </w:r>
    </w:p>
    <w:p w:rsidR="00F42E28" w:rsidRDefault="001E5C03">
      <w:pPr>
        <w:spacing w:line="360" w:lineRule="auto"/>
        <w:rPr>
          <w:rFonts w:ascii="仿宋" w:eastAsia="仿宋" w:hAnsi="仿宋" w:cs="仿宋"/>
          <w:sz w:val="24"/>
        </w:rPr>
      </w:pPr>
      <w:r>
        <w:rPr>
          <w:rFonts w:ascii="仿宋" w:eastAsia="仿宋" w:hAnsi="仿宋" w:cs="仿宋" w:hint="eastAsia"/>
          <w:sz w:val="24"/>
        </w:rPr>
        <w:t>24、电子面板显示体重。</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06包：</w:t>
      </w: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序号：13  标的名称：超声雾化器  数量：3台</w:t>
      </w:r>
    </w:p>
    <w:p w:rsidR="00F42E28" w:rsidRDefault="001E5C03">
      <w:pPr>
        <w:spacing w:line="360" w:lineRule="auto"/>
        <w:rPr>
          <w:rFonts w:ascii="仿宋" w:eastAsia="仿宋" w:hAnsi="仿宋" w:cs="仿宋"/>
          <w:sz w:val="24"/>
        </w:rPr>
      </w:pPr>
      <w:r>
        <w:rPr>
          <w:rFonts w:ascii="仿宋" w:eastAsia="仿宋" w:hAnsi="仿宋" w:cs="仿宋" w:hint="eastAsia"/>
          <w:sz w:val="24"/>
        </w:rPr>
        <w:t>1、温度设置范围：30~45℃；</w:t>
      </w:r>
    </w:p>
    <w:p w:rsidR="00F42E28" w:rsidRDefault="001E5C03">
      <w:pPr>
        <w:spacing w:line="360" w:lineRule="auto"/>
        <w:rPr>
          <w:rFonts w:ascii="仿宋" w:eastAsia="仿宋" w:hAnsi="仿宋" w:cs="仿宋"/>
          <w:sz w:val="24"/>
        </w:rPr>
      </w:pPr>
      <w:r>
        <w:rPr>
          <w:rFonts w:ascii="仿宋" w:eastAsia="仿宋" w:hAnsi="仿宋" w:cs="仿宋" w:hint="eastAsia"/>
          <w:sz w:val="24"/>
        </w:rPr>
        <w:t>2、温度异常报警显示功能；</w:t>
      </w:r>
    </w:p>
    <w:p w:rsidR="00F42E28" w:rsidRDefault="001E5C03">
      <w:pPr>
        <w:spacing w:line="360" w:lineRule="auto"/>
        <w:rPr>
          <w:rFonts w:ascii="仿宋" w:eastAsia="仿宋" w:hAnsi="仿宋" w:cs="仿宋"/>
          <w:sz w:val="24"/>
        </w:rPr>
      </w:pPr>
      <w:r>
        <w:rPr>
          <w:rFonts w:ascii="仿宋" w:eastAsia="仿宋" w:hAnsi="仿宋" w:cs="仿宋" w:hint="eastAsia"/>
          <w:sz w:val="24"/>
        </w:rPr>
        <w:t>3、设备出雾口检测温度，保证出雾温度与实际显示温度相同；</w:t>
      </w:r>
    </w:p>
    <w:p w:rsidR="00F42E28" w:rsidRDefault="001E5C03">
      <w:pPr>
        <w:spacing w:line="360" w:lineRule="auto"/>
        <w:rPr>
          <w:rFonts w:ascii="仿宋" w:eastAsia="仿宋" w:hAnsi="仿宋" w:cs="仿宋"/>
          <w:sz w:val="24"/>
        </w:rPr>
      </w:pPr>
      <w:r>
        <w:rPr>
          <w:rFonts w:ascii="仿宋" w:eastAsia="仿宋" w:hAnsi="仿宋" w:cs="仿宋" w:hint="eastAsia"/>
          <w:sz w:val="24"/>
        </w:rPr>
        <w:t>4、主机超声工作频率：2.4MHz±10% ；</w:t>
      </w:r>
    </w:p>
    <w:p w:rsidR="00F42E28" w:rsidRDefault="001E5C03">
      <w:pPr>
        <w:spacing w:line="360" w:lineRule="auto"/>
        <w:rPr>
          <w:rFonts w:ascii="仿宋" w:eastAsia="仿宋" w:hAnsi="仿宋" w:cs="仿宋"/>
          <w:sz w:val="24"/>
        </w:rPr>
      </w:pPr>
      <w:r>
        <w:rPr>
          <w:rFonts w:ascii="仿宋" w:eastAsia="仿宋" w:hAnsi="仿宋" w:cs="仿宋" w:hint="eastAsia"/>
          <w:sz w:val="24"/>
        </w:rPr>
        <w:t>5、雾粒中位直径：4μm，直径小于5μm的雾粒百分比大于65%；</w:t>
      </w:r>
    </w:p>
    <w:p w:rsidR="00F42E28" w:rsidRDefault="001E5C03">
      <w:pPr>
        <w:spacing w:line="360" w:lineRule="auto"/>
        <w:rPr>
          <w:rFonts w:ascii="仿宋" w:eastAsia="仿宋" w:hAnsi="仿宋" w:cs="仿宋"/>
          <w:sz w:val="24"/>
        </w:rPr>
      </w:pPr>
      <w:r>
        <w:rPr>
          <w:rFonts w:ascii="仿宋" w:eastAsia="仿宋" w:hAnsi="仿宋" w:cs="仿宋" w:hint="eastAsia"/>
          <w:sz w:val="24"/>
        </w:rPr>
        <w:t>6、最大雾化率：≥1ml/min；</w:t>
      </w:r>
    </w:p>
    <w:p w:rsidR="00F42E28" w:rsidRDefault="001E5C03">
      <w:pPr>
        <w:spacing w:line="360" w:lineRule="auto"/>
        <w:rPr>
          <w:rFonts w:ascii="仿宋" w:eastAsia="仿宋" w:hAnsi="仿宋" w:cs="仿宋"/>
          <w:sz w:val="24"/>
        </w:rPr>
      </w:pPr>
      <w:r>
        <w:rPr>
          <w:rFonts w:ascii="仿宋" w:eastAsia="仿宋" w:hAnsi="仿宋" w:cs="仿宋" w:hint="eastAsia"/>
          <w:sz w:val="24"/>
        </w:rPr>
        <w:t>7、整机噪声：≤50dB（距离主机1m）；</w:t>
      </w:r>
    </w:p>
    <w:p w:rsidR="00F42E28" w:rsidRDefault="001E5C03">
      <w:pPr>
        <w:spacing w:line="360" w:lineRule="auto"/>
        <w:rPr>
          <w:rFonts w:ascii="仿宋" w:eastAsia="仿宋" w:hAnsi="仿宋" w:cs="仿宋"/>
          <w:sz w:val="24"/>
        </w:rPr>
      </w:pPr>
      <w:r>
        <w:rPr>
          <w:rFonts w:ascii="仿宋" w:eastAsia="仿宋" w:hAnsi="仿宋" w:cs="仿宋" w:hint="eastAsia"/>
          <w:sz w:val="24"/>
        </w:rPr>
        <w:t>8、具有定时功能；</w:t>
      </w:r>
    </w:p>
    <w:p w:rsidR="00F42E28" w:rsidRDefault="001E5C03">
      <w:pPr>
        <w:spacing w:line="360" w:lineRule="auto"/>
        <w:rPr>
          <w:rFonts w:ascii="仿宋" w:eastAsia="仿宋" w:hAnsi="仿宋" w:cs="仿宋"/>
          <w:sz w:val="24"/>
        </w:rPr>
      </w:pPr>
      <w:r>
        <w:rPr>
          <w:rFonts w:ascii="仿宋" w:eastAsia="仿宋" w:hAnsi="仿宋" w:cs="仿宋" w:hint="eastAsia"/>
          <w:sz w:val="24"/>
        </w:rPr>
        <w:t>9、具有调节风量、雾量旋钮调试功能；</w:t>
      </w:r>
    </w:p>
    <w:p w:rsidR="00F42E28" w:rsidRDefault="001E5C03">
      <w:pPr>
        <w:spacing w:line="360" w:lineRule="auto"/>
        <w:rPr>
          <w:rFonts w:ascii="仿宋" w:eastAsia="仿宋" w:hAnsi="仿宋" w:cs="仿宋"/>
          <w:sz w:val="24"/>
        </w:rPr>
      </w:pPr>
      <w:r>
        <w:rPr>
          <w:rFonts w:ascii="仿宋" w:eastAsia="仿宋" w:hAnsi="仿宋" w:cs="仿宋" w:hint="eastAsia"/>
          <w:sz w:val="24"/>
        </w:rPr>
        <w:t>10、低水位停机功能，水槽内水位正常时面板水位灯变亮，水槽内水位过低时，面板水位灯熄灭，并停止雾化，重新加水至水槽水位线后将正常雾化；</w:t>
      </w:r>
    </w:p>
    <w:p w:rsidR="00F42E28" w:rsidRDefault="001E5C03">
      <w:pPr>
        <w:spacing w:line="360" w:lineRule="auto"/>
        <w:rPr>
          <w:rFonts w:ascii="仿宋" w:eastAsia="仿宋" w:hAnsi="仿宋" w:cs="仿宋"/>
          <w:sz w:val="24"/>
        </w:rPr>
      </w:pPr>
      <w:r>
        <w:rPr>
          <w:rFonts w:ascii="仿宋" w:eastAsia="仿宋" w:hAnsi="仿宋" w:cs="仿宋" w:hint="eastAsia"/>
          <w:sz w:val="24"/>
        </w:rPr>
        <w:t>11、有氧气预留口，可搭配制氧机输出氧气治疗。</w:t>
      </w:r>
    </w:p>
    <w:p w:rsidR="00F42E28" w:rsidRDefault="00F42E28">
      <w:pPr>
        <w:spacing w:line="360" w:lineRule="auto"/>
        <w:rPr>
          <w:rFonts w:ascii="仿宋" w:eastAsia="仿宋" w:hAnsi="仿宋" w:cs="仿宋"/>
          <w:sz w:val="24"/>
        </w:rPr>
      </w:pPr>
    </w:p>
    <w:p w:rsidR="00F42E28" w:rsidRDefault="001E5C03">
      <w:pPr>
        <w:spacing w:line="360" w:lineRule="auto"/>
        <w:rPr>
          <w:rFonts w:ascii="仿宋" w:eastAsia="仿宋" w:hAnsi="仿宋" w:cs="仿宋"/>
          <w:b/>
          <w:bCs/>
          <w:sz w:val="24"/>
        </w:rPr>
      </w:pPr>
      <w:r>
        <w:rPr>
          <w:rFonts w:ascii="仿宋" w:eastAsia="仿宋" w:hAnsi="仿宋" w:cs="仿宋" w:hint="eastAsia"/>
          <w:b/>
          <w:bCs/>
          <w:sz w:val="24"/>
        </w:rPr>
        <w:t>序号：14  标的名称：数码裂隙灯  数量：1台</w:t>
      </w:r>
    </w:p>
    <w:p w:rsidR="00F42E28" w:rsidRDefault="001E5C03">
      <w:pPr>
        <w:spacing w:line="360" w:lineRule="auto"/>
        <w:rPr>
          <w:rFonts w:ascii="仿宋" w:eastAsia="仿宋" w:hAnsi="仿宋" w:cs="仿宋"/>
          <w:sz w:val="24"/>
        </w:rPr>
      </w:pPr>
      <w:r>
        <w:rPr>
          <w:rFonts w:ascii="仿宋" w:eastAsia="仿宋" w:hAnsi="仿宋" w:cs="仿宋" w:hint="eastAsia"/>
          <w:sz w:val="24"/>
        </w:rPr>
        <w:t>1、显微镜类型：伽俐略式</w:t>
      </w:r>
    </w:p>
    <w:p w:rsidR="00F42E28" w:rsidRDefault="001E5C03">
      <w:pPr>
        <w:spacing w:line="360" w:lineRule="auto"/>
        <w:rPr>
          <w:rFonts w:ascii="仿宋" w:eastAsia="仿宋" w:hAnsi="仿宋" w:cs="仿宋"/>
          <w:sz w:val="24"/>
        </w:rPr>
      </w:pPr>
      <w:r>
        <w:rPr>
          <w:rFonts w:ascii="仿宋" w:eastAsia="仿宋" w:hAnsi="仿宋" w:cs="仿宋" w:hint="eastAsia"/>
          <w:sz w:val="24"/>
        </w:rPr>
        <w:t>2、照明方式：上光源照明系统</w:t>
      </w:r>
    </w:p>
    <w:p w:rsidR="00F42E28" w:rsidRDefault="001E5C03">
      <w:pPr>
        <w:spacing w:line="360" w:lineRule="auto"/>
        <w:rPr>
          <w:rFonts w:ascii="仿宋" w:eastAsia="仿宋" w:hAnsi="仿宋" w:cs="仿宋"/>
          <w:sz w:val="24"/>
        </w:rPr>
      </w:pPr>
      <w:r>
        <w:rPr>
          <w:rFonts w:ascii="仿宋" w:eastAsia="仿宋" w:hAnsi="仿宋" w:cs="仿宋" w:hint="eastAsia"/>
          <w:sz w:val="24"/>
        </w:rPr>
        <w:t>3、变倍方式：至少5级转鼓变倍</w:t>
      </w:r>
    </w:p>
    <w:p w:rsidR="00F42E28" w:rsidRDefault="001E5C03">
      <w:pPr>
        <w:spacing w:line="360" w:lineRule="auto"/>
        <w:rPr>
          <w:rFonts w:ascii="仿宋" w:eastAsia="仿宋" w:hAnsi="仿宋" w:cs="仿宋"/>
          <w:sz w:val="24"/>
        </w:rPr>
      </w:pPr>
      <w:r>
        <w:rPr>
          <w:rFonts w:ascii="仿宋" w:eastAsia="仿宋" w:hAnsi="仿宋" w:cs="仿宋" w:hint="eastAsia"/>
          <w:sz w:val="24"/>
        </w:rPr>
        <w:t>4、放大倍率至少具备：6×、10×、16×、25×、40×</w:t>
      </w:r>
    </w:p>
    <w:p w:rsidR="00F42E28" w:rsidRDefault="001E5C03">
      <w:pPr>
        <w:spacing w:line="360" w:lineRule="auto"/>
        <w:rPr>
          <w:rFonts w:ascii="仿宋" w:eastAsia="仿宋" w:hAnsi="仿宋" w:cs="仿宋"/>
          <w:sz w:val="24"/>
        </w:rPr>
      </w:pPr>
      <w:r>
        <w:rPr>
          <w:rFonts w:ascii="仿宋" w:eastAsia="仿宋" w:hAnsi="仿宋" w:cs="仿宋" w:hint="eastAsia"/>
          <w:sz w:val="24"/>
        </w:rPr>
        <w:t>5、屈光度补偿范围：±6D</w:t>
      </w:r>
    </w:p>
    <w:p w:rsidR="00F42E28" w:rsidRDefault="001E5C03">
      <w:pPr>
        <w:spacing w:line="360" w:lineRule="auto"/>
        <w:rPr>
          <w:rFonts w:ascii="仿宋" w:eastAsia="仿宋" w:hAnsi="仿宋" w:cs="仿宋"/>
          <w:sz w:val="24"/>
        </w:rPr>
      </w:pPr>
      <w:r>
        <w:rPr>
          <w:rFonts w:ascii="仿宋" w:eastAsia="仿宋" w:hAnsi="仿宋" w:cs="仿宋" w:hint="eastAsia"/>
          <w:sz w:val="24"/>
        </w:rPr>
        <w:lastRenderedPageBreak/>
        <w:t>6、目镜倍率：不低于12.5×倍</w:t>
      </w:r>
    </w:p>
    <w:p w:rsidR="00F42E28" w:rsidRDefault="001E5C03">
      <w:pPr>
        <w:spacing w:line="360" w:lineRule="auto"/>
        <w:rPr>
          <w:rFonts w:ascii="仿宋" w:eastAsia="仿宋" w:hAnsi="仿宋" w:cs="仿宋"/>
          <w:sz w:val="24"/>
        </w:rPr>
      </w:pPr>
      <w:r>
        <w:rPr>
          <w:rFonts w:ascii="仿宋" w:eastAsia="仿宋" w:hAnsi="仿宋" w:cs="仿宋" w:hint="eastAsia"/>
          <w:sz w:val="24"/>
        </w:rPr>
        <w:t>7、主 灯 源：LED光源（长寿命）</w:t>
      </w:r>
    </w:p>
    <w:p w:rsidR="00F42E28" w:rsidRDefault="001E5C03">
      <w:pPr>
        <w:spacing w:line="360" w:lineRule="auto"/>
        <w:rPr>
          <w:rFonts w:ascii="仿宋" w:eastAsia="仿宋" w:hAnsi="仿宋" w:cs="仿宋"/>
          <w:sz w:val="24"/>
        </w:rPr>
      </w:pPr>
      <w:r>
        <w:rPr>
          <w:rFonts w:ascii="仿宋" w:eastAsia="仿宋" w:hAnsi="仿宋" w:cs="仿宋" w:hint="eastAsia"/>
          <w:sz w:val="24"/>
        </w:rPr>
        <w:t>8、裂隙角度：0°～180°由垂直到水平方向连续可调</w:t>
      </w:r>
    </w:p>
    <w:p w:rsidR="00F42E28" w:rsidRDefault="001E5C03">
      <w:pPr>
        <w:spacing w:line="360" w:lineRule="auto"/>
        <w:rPr>
          <w:rFonts w:ascii="仿宋" w:eastAsia="仿宋" w:hAnsi="仿宋" w:cs="仿宋"/>
          <w:sz w:val="24"/>
        </w:rPr>
      </w:pPr>
      <w:r>
        <w:rPr>
          <w:rFonts w:ascii="仿宋" w:eastAsia="仿宋" w:hAnsi="仿宋" w:cs="仿宋" w:hint="eastAsia"/>
          <w:sz w:val="24"/>
        </w:rPr>
        <w:t>9、裂隙倾斜至少包括：5°、10°、15°、20°四档</w:t>
      </w:r>
    </w:p>
    <w:p w:rsidR="00F42E28" w:rsidRDefault="001E5C03">
      <w:pPr>
        <w:spacing w:line="360" w:lineRule="auto"/>
        <w:rPr>
          <w:rFonts w:ascii="仿宋" w:eastAsia="仿宋" w:hAnsi="仿宋" w:cs="仿宋"/>
          <w:sz w:val="24"/>
        </w:rPr>
      </w:pPr>
      <w:r>
        <w:rPr>
          <w:rFonts w:ascii="仿宋" w:eastAsia="仿宋" w:hAnsi="仿宋" w:cs="仿宋" w:hint="eastAsia"/>
          <w:sz w:val="24"/>
        </w:rPr>
        <w:t>10、滤 色 片至少具有：隔热片、减光片、无赤片、钴蓝片</w:t>
      </w:r>
    </w:p>
    <w:p w:rsidR="00F42E28" w:rsidRDefault="001E5C03">
      <w:pPr>
        <w:spacing w:line="360" w:lineRule="auto"/>
        <w:rPr>
          <w:rFonts w:ascii="仿宋" w:eastAsia="仿宋" w:hAnsi="仿宋" w:cs="仿宋"/>
          <w:sz w:val="24"/>
        </w:rPr>
      </w:pPr>
      <w:r>
        <w:rPr>
          <w:rFonts w:ascii="仿宋" w:eastAsia="仿宋" w:hAnsi="仿宋" w:cs="仿宋" w:hint="eastAsia"/>
          <w:sz w:val="24"/>
        </w:rPr>
        <w:t>11、光阑大小至少包含：Ф14mm、Ф10mm、Ф5mm、Ф3mm、Ф2mm、 Ф1mm、Ф0.2mm</w:t>
      </w:r>
    </w:p>
    <w:p w:rsidR="00F42E28" w:rsidRDefault="001E5C03">
      <w:pPr>
        <w:spacing w:line="360" w:lineRule="auto"/>
        <w:rPr>
          <w:rFonts w:ascii="仿宋" w:eastAsia="仿宋" w:hAnsi="仿宋" w:cs="仿宋"/>
          <w:sz w:val="24"/>
        </w:rPr>
      </w:pPr>
      <w:r>
        <w:rPr>
          <w:rFonts w:ascii="仿宋" w:eastAsia="仿宋" w:hAnsi="仿宋" w:cs="仿宋" w:hint="eastAsia"/>
          <w:sz w:val="24"/>
        </w:rPr>
        <w:t>12、采集像素：≥2420万有效像素</w:t>
      </w:r>
    </w:p>
    <w:p w:rsidR="00F42E28" w:rsidRDefault="001E5C03">
      <w:pPr>
        <w:spacing w:line="360" w:lineRule="auto"/>
        <w:rPr>
          <w:rFonts w:ascii="仿宋" w:eastAsia="仿宋" w:hAnsi="仿宋" w:cs="仿宋"/>
          <w:sz w:val="24"/>
        </w:rPr>
      </w:pPr>
      <w:r>
        <w:rPr>
          <w:rFonts w:ascii="仿宋" w:eastAsia="仿宋" w:hAnsi="仿宋" w:cs="仿宋" w:hint="eastAsia"/>
          <w:sz w:val="24"/>
        </w:rPr>
        <w:t>13、影像显示种类：静态图片，动态视频图像</w:t>
      </w:r>
    </w:p>
    <w:p w:rsidR="00F42E28" w:rsidRDefault="001E5C03">
      <w:pPr>
        <w:spacing w:line="360" w:lineRule="auto"/>
        <w:rPr>
          <w:rFonts w:ascii="仿宋" w:eastAsia="仿宋" w:hAnsi="仿宋" w:cs="仿宋"/>
          <w:sz w:val="24"/>
        </w:rPr>
      </w:pPr>
      <w:r>
        <w:rPr>
          <w:rFonts w:ascii="仿宋" w:eastAsia="仿宋" w:hAnsi="仿宋" w:cs="仿宋" w:hint="eastAsia"/>
          <w:sz w:val="24"/>
        </w:rPr>
        <w:t>14、拍摄方式：手柄式一键拍摄</w:t>
      </w:r>
    </w:p>
    <w:p w:rsidR="00F42E28" w:rsidRDefault="001E5C03">
      <w:pPr>
        <w:spacing w:line="360" w:lineRule="auto"/>
        <w:rPr>
          <w:rFonts w:ascii="仿宋" w:eastAsia="仿宋" w:hAnsi="仿宋" w:cs="仿宋"/>
          <w:sz w:val="24"/>
        </w:rPr>
      </w:pPr>
      <w:r>
        <w:rPr>
          <w:rFonts w:ascii="仿宋" w:eastAsia="仿宋" w:hAnsi="仿宋" w:cs="仿宋" w:hint="eastAsia"/>
          <w:sz w:val="24"/>
        </w:rPr>
        <w:t>15、光学适配器：具有独立分光系统</w:t>
      </w:r>
    </w:p>
    <w:p w:rsidR="00F42E28" w:rsidRDefault="001E5C03">
      <w:pPr>
        <w:spacing w:line="360" w:lineRule="auto"/>
        <w:rPr>
          <w:rFonts w:ascii="仿宋" w:eastAsia="仿宋" w:hAnsi="仿宋" w:cs="仿宋"/>
          <w:sz w:val="24"/>
        </w:rPr>
      </w:pPr>
      <w:r>
        <w:rPr>
          <w:rFonts w:ascii="仿宋" w:eastAsia="仿宋" w:hAnsi="仿宋" w:cs="仿宋" w:hint="eastAsia"/>
          <w:sz w:val="24"/>
        </w:rPr>
        <w:t>16、数字化模块对焦系统：独立操作手轮微对焦系统</w:t>
      </w:r>
    </w:p>
    <w:p w:rsidR="00F42E28" w:rsidRDefault="001E5C03">
      <w:pPr>
        <w:spacing w:line="360" w:lineRule="auto"/>
        <w:rPr>
          <w:rFonts w:ascii="仿宋" w:eastAsia="仿宋" w:hAnsi="仿宋" w:cs="仿宋"/>
          <w:sz w:val="24"/>
        </w:rPr>
      </w:pPr>
      <w:r>
        <w:rPr>
          <w:rFonts w:ascii="仿宋" w:eastAsia="仿宋" w:hAnsi="仿宋" w:cs="仿宋" w:hint="eastAsia"/>
          <w:sz w:val="24"/>
        </w:rPr>
        <w:t>17、同轴背景光源:高亮度矩阵式LED光源。</w:t>
      </w:r>
    </w:p>
    <w:p w:rsidR="00F42E28" w:rsidRDefault="001E5C03">
      <w:pPr>
        <w:spacing w:line="360" w:lineRule="auto"/>
        <w:rPr>
          <w:rFonts w:ascii="仿宋" w:eastAsia="仿宋" w:hAnsi="仿宋" w:cs="仿宋"/>
          <w:sz w:val="24"/>
        </w:rPr>
      </w:pPr>
      <w:r>
        <w:rPr>
          <w:rFonts w:ascii="仿宋" w:eastAsia="仿宋" w:hAnsi="仿宋" w:cs="仿宋" w:hint="eastAsia"/>
          <w:sz w:val="24"/>
        </w:rPr>
        <w:t>18、配套一体机式计算机处理系统</w:t>
      </w:r>
    </w:p>
    <w:p w:rsidR="00F42E28" w:rsidRDefault="001E5C03">
      <w:pPr>
        <w:spacing w:line="360" w:lineRule="auto"/>
        <w:rPr>
          <w:rFonts w:ascii="仿宋" w:eastAsia="仿宋" w:hAnsi="仿宋" w:cs="仿宋"/>
          <w:sz w:val="24"/>
        </w:rPr>
      </w:pPr>
      <w:r>
        <w:rPr>
          <w:rFonts w:ascii="仿宋" w:eastAsia="仿宋" w:hAnsi="仿宋" w:cs="仿宋" w:hint="eastAsia"/>
          <w:sz w:val="24"/>
        </w:rPr>
        <w:t>19、输入电压：220V/110V～±10％</w:t>
      </w:r>
    </w:p>
    <w:p w:rsidR="00F42E28" w:rsidRDefault="001E5C03">
      <w:pPr>
        <w:spacing w:line="360" w:lineRule="auto"/>
        <w:rPr>
          <w:rFonts w:ascii="仿宋" w:eastAsia="仿宋" w:hAnsi="仿宋"/>
          <w:sz w:val="24"/>
        </w:rPr>
      </w:pPr>
      <w:r>
        <w:rPr>
          <w:rFonts w:ascii="仿宋" w:eastAsia="仿宋" w:hAnsi="仿宋" w:cs="仿宋" w:hint="eastAsia"/>
          <w:sz w:val="24"/>
        </w:rPr>
        <w:t>20、输入频率至少具备：50Hz/60Hz。</w:t>
      </w:r>
    </w:p>
    <w:p w:rsidR="00F42E28" w:rsidRDefault="00F42E28">
      <w:pPr>
        <w:pStyle w:val="a3"/>
        <w:spacing w:line="400" w:lineRule="exact"/>
        <w:ind w:firstLineChars="130" w:firstLine="312"/>
        <w:rPr>
          <w:rFonts w:ascii="仿宋" w:eastAsia="仿宋" w:hAnsi="仿宋"/>
          <w:sz w:val="24"/>
        </w:rPr>
      </w:pPr>
    </w:p>
    <w:p w:rsidR="00F42E28" w:rsidRDefault="00F42E28">
      <w:pPr>
        <w:spacing w:line="400" w:lineRule="exact"/>
        <w:rPr>
          <w:rFonts w:ascii="仿宋" w:eastAsia="仿宋" w:hAnsi="仿宋"/>
          <w:sz w:val="24"/>
        </w:rPr>
      </w:pPr>
    </w:p>
    <w:p w:rsidR="00F42E28" w:rsidRDefault="001E5C03">
      <w:pPr>
        <w:widowControl/>
        <w:jc w:val="left"/>
        <w:rPr>
          <w:rFonts w:ascii="仿宋" w:eastAsia="仿宋" w:hAnsi="仿宋"/>
          <w:b/>
          <w:sz w:val="32"/>
          <w:szCs w:val="32"/>
        </w:rPr>
      </w:pPr>
      <w:r>
        <w:rPr>
          <w:rFonts w:ascii="仿宋" w:eastAsia="仿宋" w:hAnsi="仿宋"/>
          <w:b/>
          <w:sz w:val="32"/>
          <w:szCs w:val="32"/>
        </w:rPr>
        <w:br w:type="page"/>
      </w:r>
    </w:p>
    <w:p w:rsidR="00F42E28" w:rsidRDefault="001E5C03">
      <w:pPr>
        <w:pStyle w:val="ae"/>
        <w:rPr>
          <w:rFonts w:ascii="仿宋" w:eastAsia="仿宋" w:hAnsi="仿宋"/>
        </w:rPr>
      </w:pPr>
      <w:bookmarkStart w:id="108" w:name="_Toc511210241"/>
      <w:r>
        <w:rPr>
          <w:rFonts w:ascii="仿宋" w:eastAsia="仿宋" w:hAnsi="仿宋" w:hint="eastAsia"/>
        </w:rPr>
        <w:lastRenderedPageBreak/>
        <w:t>第六章  谈判内容、谈判过程中可能实质性变动的内容</w:t>
      </w:r>
      <w:bookmarkEnd w:id="108"/>
    </w:p>
    <w:p w:rsidR="00F42E28" w:rsidRDefault="00F42E28">
      <w:pPr>
        <w:spacing w:line="400" w:lineRule="exact"/>
        <w:rPr>
          <w:rFonts w:ascii="仿宋" w:eastAsia="仿宋" w:hAnsi="仿宋"/>
          <w:sz w:val="24"/>
        </w:rPr>
      </w:pPr>
    </w:p>
    <w:p w:rsidR="00F42E28" w:rsidRDefault="00F42E28">
      <w:pPr>
        <w:tabs>
          <w:tab w:val="left" w:pos="7665"/>
        </w:tabs>
        <w:spacing w:line="400" w:lineRule="exact"/>
        <w:ind w:firstLine="480"/>
        <w:rPr>
          <w:rFonts w:ascii="仿宋" w:eastAsia="仿宋" w:hAnsi="仿宋"/>
          <w:bCs/>
          <w:sz w:val="24"/>
        </w:rPr>
      </w:pPr>
    </w:p>
    <w:p w:rsidR="00F42E28" w:rsidRDefault="001E5C03">
      <w:pPr>
        <w:ind w:firstLineChars="164" w:firstLine="394"/>
        <w:rPr>
          <w:rFonts w:ascii="仿宋" w:eastAsia="仿宋" w:hAnsi="仿宋"/>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谈判过程中，谈判小组在获得采购人代表确认的前提下，可以根据谈判情况实质性变动相关内容。谈判小组对谈判文件作出的实质性变动是谈判文件的有效组成部分，谈判小组会及时以书面形式通知所有参加谈判的供应商。</w:t>
      </w:r>
    </w:p>
    <w:p w:rsidR="00F42E28" w:rsidRDefault="001E5C03">
      <w:pPr>
        <w:widowControl/>
        <w:jc w:val="left"/>
        <w:rPr>
          <w:rFonts w:ascii="仿宋" w:eastAsia="仿宋" w:hAnsi="仿宋"/>
          <w:b/>
          <w:bCs/>
          <w:sz w:val="32"/>
          <w:szCs w:val="32"/>
        </w:rPr>
      </w:pPr>
      <w:bookmarkStart w:id="109" w:name="_Toc217446057"/>
      <w:bookmarkStart w:id="110" w:name="_Toc183582232"/>
      <w:bookmarkStart w:id="111" w:name="_Toc183682369"/>
      <w:bookmarkEnd w:id="25"/>
      <w:bookmarkEnd w:id="26"/>
      <w:bookmarkEnd w:id="27"/>
      <w:bookmarkEnd w:id="28"/>
      <w:bookmarkEnd w:id="29"/>
      <w:r>
        <w:rPr>
          <w:rFonts w:ascii="仿宋" w:eastAsia="仿宋" w:hAnsi="仿宋"/>
          <w:b/>
          <w:bCs/>
          <w:sz w:val="32"/>
          <w:szCs w:val="32"/>
        </w:rPr>
        <w:br w:type="page"/>
      </w:r>
    </w:p>
    <w:p w:rsidR="00F42E28" w:rsidRDefault="001E5C03">
      <w:pPr>
        <w:pStyle w:val="ae"/>
        <w:rPr>
          <w:rFonts w:ascii="仿宋" w:eastAsia="仿宋" w:hAnsi="仿宋"/>
        </w:rPr>
      </w:pPr>
      <w:bookmarkStart w:id="112" w:name="_Toc511210242"/>
      <w:r>
        <w:rPr>
          <w:rFonts w:ascii="仿宋" w:eastAsia="仿宋" w:hAnsi="仿宋" w:hint="eastAsia"/>
        </w:rPr>
        <w:lastRenderedPageBreak/>
        <w:t>第七章  响应文件格式</w:t>
      </w:r>
      <w:bookmarkEnd w:id="112"/>
    </w:p>
    <w:p w:rsidR="00F42E28" w:rsidRDefault="00F42E28">
      <w:pPr>
        <w:tabs>
          <w:tab w:val="left" w:pos="7665"/>
        </w:tabs>
        <w:spacing w:line="400" w:lineRule="exact"/>
        <w:ind w:firstLine="480"/>
        <w:rPr>
          <w:rFonts w:ascii="仿宋" w:eastAsia="仿宋" w:hAnsi="仿宋"/>
          <w:bCs/>
          <w:sz w:val="24"/>
        </w:rPr>
      </w:pPr>
    </w:p>
    <w:p w:rsidR="00F42E28" w:rsidRDefault="00F42E28">
      <w:pPr>
        <w:jc w:val="center"/>
        <w:rPr>
          <w:rFonts w:ascii="仿宋" w:eastAsia="仿宋" w:hAnsi="仿宋"/>
          <w:b/>
          <w:sz w:val="32"/>
          <w:szCs w:val="32"/>
        </w:rPr>
      </w:pPr>
    </w:p>
    <w:p w:rsidR="00F42E28" w:rsidRDefault="001E5C03">
      <w:pPr>
        <w:ind w:firstLineChars="200" w:firstLine="480"/>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F42E28" w:rsidRDefault="001E5C03">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F42E28" w:rsidRDefault="001E5C03">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F42E28" w:rsidRDefault="001E5C03">
      <w:pPr>
        <w:widowControl/>
        <w:jc w:val="left"/>
        <w:rPr>
          <w:rFonts w:ascii="仿宋" w:eastAsia="仿宋" w:hAnsi="仿宋"/>
          <w:sz w:val="24"/>
        </w:rPr>
      </w:pPr>
      <w:r>
        <w:rPr>
          <w:rFonts w:ascii="仿宋" w:eastAsia="仿宋" w:hAnsi="仿宋"/>
          <w:sz w:val="24"/>
        </w:rPr>
        <w:br w:type="page"/>
      </w:r>
    </w:p>
    <w:p w:rsidR="00F42E28" w:rsidRDefault="001E5C03">
      <w:pPr>
        <w:jc w:val="center"/>
        <w:outlineLvl w:val="1"/>
        <w:rPr>
          <w:rFonts w:ascii="仿宋" w:eastAsia="仿宋" w:hAnsi="仿宋"/>
          <w:b/>
          <w:sz w:val="32"/>
          <w:szCs w:val="32"/>
        </w:rPr>
      </w:pP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42E28" w:rsidRDefault="001E5C03">
      <w:pPr>
        <w:spacing w:line="360" w:lineRule="auto"/>
        <w:rPr>
          <w:rFonts w:ascii="仿宋" w:eastAsia="仿宋" w:hAnsi="仿宋"/>
          <w:b/>
          <w:sz w:val="32"/>
          <w:szCs w:val="32"/>
        </w:rPr>
      </w:pPr>
      <w:r>
        <w:rPr>
          <w:rFonts w:ascii="仿宋" w:eastAsia="仿宋" w:hAnsi="仿宋" w:hint="eastAsia"/>
          <w:b/>
          <w:sz w:val="32"/>
          <w:szCs w:val="32"/>
        </w:rPr>
        <w:t>格式1-1</w:t>
      </w:r>
    </w:p>
    <w:p w:rsidR="00F42E28" w:rsidRDefault="00F42E28">
      <w:pPr>
        <w:jc w:val="center"/>
        <w:rPr>
          <w:rFonts w:ascii="仿宋" w:eastAsia="仿宋" w:hAnsi="仿宋"/>
          <w:b/>
          <w:sz w:val="32"/>
          <w:szCs w:val="32"/>
        </w:rPr>
      </w:pPr>
    </w:p>
    <w:p w:rsidR="00F42E28" w:rsidRDefault="001E5C03">
      <w:pPr>
        <w:jc w:val="right"/>
        <w:rPr>
          <w:rFonts w:ascii="仿宋" w:eastAsia="仿宋" w:hAnsi="仿宋"/>
          <w:b/>
          <w:sz w:val="36"/>
        </w:rPr>
      </w:pPr>
      <w:r>
        <w:rPr>
          <w:rFonts w:ascii="仿宋" w:eastAsia="仿宋" w:hAnsi="仿宋"/>
          <w:b/>
          <w:sz w:val="36"/>
        </w:rPr>
        <w:t>（正本/副本）</w:t>
      </w:r>
    </w:p>
    <w:p w:rsidR="00F42E28" w:rsidRDefault="00F42E28">
      <w:pPr>
        <w:rPr>
          <w:rFonts w:ascii="仿宋" w:eastAsia="仿宋" w:hAnsi="仿宋"/>
          <w:b/>
          <w:sz w:val="72"/>
        </w:rPr>
      </w:pPr>
    </w:p>
    <w:p w:rsidR="00F42E28" w:rsidRDefault="001E5C03">
      <w:pPr>
        <w:spacing w:line="360" w:lineRule="auto"/>
        <w:jc w:val="center"/>
        <w:rPr>
          <w:rFonts w:ascii="仿宋" w:eastAsia="仿宋" w:hAnsi="仿宋"/>
          <w:b/>
          <w:sz w:val="72"/>
        </w:rPr>
      </w:pPr>
      <w:r>
        <w:rPr>
          <w:rFonts w:ascii="仿宋" w:eastAsia="仿宋" w:hAnsi="仿宋" w:hint="eastAsia"/>
          <w:b/>
          <w:sz w:val="40"/>
          <w:szCs w:val="48"/>
          <w:u w:val="single"/>
        </w:rPr>
        <w:t>XX</w:t>
      </w:r>
      <w:r>
        <w:rPr>
          <w:rFonts w:ascii="仿宋" w:eastAsia="仿宋" w:hAnsi="仿宋" w:hint="eastAsia"/>
          <w:b/>
          <w:sz w:val="40"/>
          <w:szCs w:val="48"/>
        </w:rPr>
        <w:t>项目</w:t>
      </w:r>
    </w:p>
    <w:p w:rsidR="00F42E28" w:rsidRDefault="00F42E28">
      <w:pPr>
        <w:spacing w:line="360" w:lineRule="auto"/>
        <w:rPr>
          <w:rFonts w:ascii="仿宋" w:eastAsia="仿宋" w:hAnsi="仿宋"/>
          <w:b/>
          <w:sz w:val="52"/>
          <w:szCs w:val="52"/>
        </w:rPr>
      </w:pPr>
    </w:p>
    <w:p w:rsidR="00F42E28" w:rsidRDefault="001E5C03">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F42E28" w:rsidRDefault="00F42E28">
      <w:pPr>
        <w:spacing w:line="360" w:lineRule="auto"/>
        <w:rPr>
          <w:rFonts w:ascii="仿宋" w:eastAsia="仿宋" w:hAnsi="仿宋"/>
          <w:b/>
          <w:sz w:val="36"/>
        </w:rPr>
      </w:pPr>
    </w:p>
    <w:p w:rsidR="00F42E28" w:rsidRDefault="00F42E28">
      <w:pPr>
        <w:spacing w:line="360" w:lineRule="auto"/>
        <w:rPr>
          <w:rFonts w:ascii="仿宋" w:eastAsia="仿宋" w:hAnsi="仿宋"/>
          <w:b/>
          <w:sz w:val="36"/>
        </w:rPr>
      </w:pPr>
    </w:p>
    <w:p w:rsidR="00F42E28" w:rsidRDefault="001E5C03">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F42E28" w:rsidRDefault="001E5C03">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42E28" w:rsidRDefault="001E5C03">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F42E28" w:rsidRDefault="00F42E28">
      <w:pPr>
        <w:jc w:val="center"/>
        <w:rPr>
          <w:rFonts w:ascii="仿宋" w:eastAsia="仿宋" w:hAnsi="仿宋"/>
          <w:b/>
          <w:sz w:val="36"/>
        </w:rPr>
      </w:pPr>
    </w:p>
    <w:p w:rsidR="00F42E28" w:rsidRDefault="00F42E28">
      <w:pPr>
        <w:jc w:val="center"/>
        <w:rPr>
          <w:rFonts w:ascii="仿宋" w:eastAsia="仿宋" w:hAnsi="仿宋"/>
          <w:b/>
          <w:sz w:val="32"/>
          <w:szCs w:val="32"/>
        </w:rPr>
      </w:pPr>
    </w:p>
    <w:p w:rsidR="00F42E28" w:rsidRDefault="00F42E28">
      <w:pPr>
        <w:jc w:val="center"/>
        <w:rPr>
          <w:rFonts w:ascii="仿宋" w:eastAsia="仿宋" w:hAnsi="仿宋"/>
          <w:b/>
          <w:sz w:val="36"/>
        </w:rPr>
      </w:pPr>
    </w:p>
    <w:p w:rsidR="00F42E28" w:rsidRDefault="00F42E28">
      <w:pPr>
        <w:jc w:val="center"/>
        <w:rPr>
          <w:rFonts w:ascii="仿宋" w:eastAsia="仿宋" w:hAnsi="仿宋"/>
          <w:b/>
          <w:sz w:val="36"/>
        </w:rPr>
      </w:pPr>
    </w:p>
    <w:p w:rsidR="00F42E28" w:rsidRDefault="00F42E28">
      <w:pPr>
        <w:spacing w:line="440" w:lineRule="exact"/>
        <w:jc w:val="center"/>
        <w:rPr>
          <w:rFonts w:ascii="仿宋" w:eastAsia="仿宋" w:hAnsi="仿宋"/>
          <w:b/>
          <w:sz w:val="36"/>
        </w:rPr>
      </w:pPr>
    </w:p>
    <w:p w:rsidR="00F42E28" w:rsidRDefault="001E5C03">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F42E28" w:rsidRDefault="001E5C03">
      <w:pPr>
        <w:widowControl/>
        <w:jc w:val="left"/>
        <w:rPr>
          <w:rFonts w:ascii="仿宋" w:eastAsia="仿宋" w:hAnsi="仿宋" w:cs="Arial"/>
          <w:b/>
          <w:bCs/>
          <w:sz w:val="32"/>
          <w:szCs w:val="32"/>
        </w:rPr>
      </w:pPr>
      <w:r>
        <w:rPr>
          <w:rFonts w:ascii="仿宋" w:eastAsia="仿宋" w:hAnsi="仿宋" w:cs="Arial"/>
          <w:b/>
          <w:bCs/>
          <w:sz w:val="32"/>
          <w:szCs w:val="32"/>
        </w:rPr>
        <w:br w:type="page"/>
      </w:r>
    </w:p>
    <w:p w:rsidR="00F42E28" w:rsidRDefault="001E5C03">
      <w:pPr>
        <w:spacing w:line="360" w:lineRule="auto"/>
        <w:rPr>
          <w:rFonts w:ascii="仿宋" w:eastAsia="仿宋" w:hAnsi="仿宋"/>
          <w:b/>
          <w:sz w:val="32"/>
          <w:szCs w:val="32"/>
        </w:rPr>
      </w:pPr>
      <w:r>
        <w:rPr>
          <w:rFonts w:ascii="仿宋" w:eastAsia="仿宋" w:hAnsi="仿宋" w:hint="eastAsia"/>
          <w:b/>
          <w:sz w:val="32"/>
          <w:szCs w:val="32"/>
        </w:rPr>
        <w:lastRenderedPageBreak/>
        <w:t>格式1-2</w:t>
      </w:r>
    </w:p>
    <w:p w:rsidR="00F42E28" w:rsidRDefault="001E5C03">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一、法定代表人/单位负责人授权书</w:t>
      </w:r>
    </w:p>
    <w:p w:rsidR="00F42E28" w:rsidRDefault="00F42E28">
      <w:pPr>
        <w:widowControl/>
        <w:spacing w:line="360" w:lineRule="atLeast"/>
        <w:ind w:firstLineChars="196" w:firstLine="472"/>
        <w:jc w:val="left"/>
        <w:rPr>
          <w:rFonts w:ascii="仿宋" w:eastAsia="仿宋" w:hAnsi="仿宋"/>
          <w:b/>
          <w:sz w:val="24"/>
        </w:rPr>
      </w:pPr>
    </w:p>
    <w:p w:rsidR="00F42E28" w:rsidRDefault="00F42E28">
      <w:pPr>
        <w:widowControl/>
        <w:spacing w:line="360" w:lineRule="atLeast"/>
        <w:ind w:firstLineChars="196" w:firstLine="472"/>
        <w:jc w:val="left"/>
        <w:rPr>
          <w:rFonts w:ascii="仿宋" w:eastAsia="仿宋" w:hAnsi="仿宋"/>
          <w:b/>
          <w:sz w:val="24"/>
        </w:rPr>
      </w:pPr>
    </w:p>
    <w:p w:rsidR="00F42E28" w:rsidRDefault="001E5C03">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F42E28" w:rsidRDefault="00F42E28">
      <w:pPr>
        <w:widowControl/>
        <w:spacing w:line="360" w:lineRule="atLeast"/>
        <w:ind w:firstLineChars="196" w:firstLine="470"/>
        <w:jc w:val="left"/>
        <w:rPr>
          <w:rFonts w:ascii="仿宋" w:eastAsia="仿宋" w:hAnsi="仿宋"/>
          <w:sz w:val="24"/>
        </w:rPr>
      </w:pP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F42E28" w:rsidRDefault="00F42E28">
      <w:pPr>
        <w:widowControl/>
        <w:spacing w:line="360" w:lineRule="atLeast"/>
        <w:ind w:firstLineChars="196" w:firstLine="470"/>
        <w:jc w:val="left"/>
        <w:rPr>
          <w:rFonts w:ascii="仿宋" w:eastAsia="仿宋" w:hAnsi="仿宋"/>
          <w:sz w:val="24"/>
        </w:rPr>
      </w:pP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F42E28" w:rsidRDefault="00F42E28">
      <w:pPr>
        <w:widowControl/>
        <w:spacing w:line="360" w:lineRule="atLeast"/>
        <w:ind w:firstLineChars="196" w:firstLine="470"/>
        <w:jc w:val="left"/>
        <w:rPr>
          <w:rFonts w:ascii="仿宋" w:eastAsia="仿宋" w:hAnsi="仿宋"/>
          <w:sz w:val="24"/>
        </w:rPr>
      </w:pP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F42E28" w:rsidRDefault="00F42E28">
      <w:pPr>
        <w:widowControl/>
        <w:spacing w:line="360" w:lineRule="atLeast"/>
        <w:jc w:val="left"/>
        <w:rPr>
          <w:rFonts w:ascii="仿宋" w:eastAsia="仿宋" w:hAnsi="仿宋"/>
          <w:b/>
          <w:sz w:val="24"/>
        </w:rPr>
      </w:pPr>
      <w:bookmarkStart w:id="113" w:name="_Toc217446084"/>
    </w:p>
    <w:p w:rsidR="00F42E28" w:rsidRDefault="00F42E28">
      <w:pPr>
        <w:widowControl/>
        <w:spacing w:line="360" w:lineRule="atLeast"/>
        <w:jc w:val="left"/>
        <w:rPr>
          <w:rFonts w:ascii="仿宋" w:eastAsia="仿宋" w:hAnsi="仿宋"/>
          <w:b/>
          <w:sz w:val="24"/>
        </w:rPr>
      </w:pPr>
    </w:p>
    <w:p w:rsidR="00F42E28" w:rsidRDefault="00F42E28">
      <w:pPr>
        <w:widowControl/>
        <w:spacing w:line="360" w:lineRule="atLeast"/>
        <w:jc w:val="left"/>
        <w:rPr>
          <w:rFonts w:ascii="仿宋" w:eastAsia="仿宋" w:hAnsi="仿宋"/>
          <w:b/>
          <w:sz w:val="24"/>
        </w:rPr>
      </w:pPr>
    </w:p>
    <w:p w:rsidR="00F42E28" w:rsidRDefault="00F42E28">
      <w:pPr>
        <w:widowControl/>
        <w:spacing w:line="360" w:lineRule="atLeast"/>
        <w:jc w:val="left"/>
        <w:rPr>
          <w:rFonts w:ascii="仿宋" w:eastAsia="仿宋" w:hAnsi="仿宋"/>
          <w:b/>
          <w:sz w:val="24"/>
        </w:rPr>
      </w:pPr>
    </w:p>
    <w:p w:rsidR="00F42E28" w:rsidRDefault="001E5C03">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F42E28" w:rsidRDefault="00F42E28">
      <w:pPr>
        <w:widowControl/>
        <w:spacing w:line="360" w:lineRule="atLeast"/>
        <w:jc w:val="left"/>
        <w:rPr>
          <w:rFonts w:ascii="仿宋" w:eastAsia="仿宋" w:hAnsi="仿宋"/>
          <w:b/>
          <w:sz w:val="24"/>
        </w:rPr>
      </w:pPr>
    </w:p>
    <w:bookmarkEnd w:id="113"/>
    <w:p w:rsidR="00F42E28" w:rsidRDefault="00F42E28">
      <w:pPr>
        <w:spacing w:line="360" w:lineRule="auto"/>
        <w:ind w:firstLineChars="246" w:firstLine="790"/>
        <w:jc w:val="center"/>
        <w:rPr>
          <w:rFonts w:ascii="仿宋" w:eastAsia="仿宋" w:hAnsi="仿宋"/>
          <w:b/>
          <w:sz w:val="32"/>
        </w:rPr>
      </w:pPr>
    </w:p>
    <w:p w:rsidR="00F42E28" w:rsidRDefault="001E5C0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F42E28" w:rsidRDefault="001E5C0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F42E28" w:rsidRDefault="00F42E28">
      <w:pPr>
        <w:widowControl/>
        <w:spacing w:line="360" w:lineRule="atLeast"/>
        <w:jc w:val="center"/>
        <w:rPr>
          <w:rFonts w:ascii="仿宋" w:eastAsia="仿宋" w:hAnsi="仿宋"/>
          <w:b/>
          <w:sz w:val="24"/>
        </w:rPr>
      </w:pPr>
    </w:p>
    <w:p w:rsidR="00F42E28" w:rsidRDefault="001E5C03">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我单位作为本次采购项目的供应商，根据谈判文件要求，现郑重承诺如下：</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F42E28" w:rsidRDefault="001E5C0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F42E28" w:rsidRDefault="00F42E28">
      <w:pPr>
        <w:widowControl/>
        <w:spacing w:line="360" w:lineRule="atLeast"/>
        <w:ind w:firstLineChars="196" w:firstLine="470"/>
        <w:jc w:val="left"/>
        <w:rPr>
          <w:rFonts w:ascii="仿宋" w:eastAsia="仿宋" w:hAnsi="仿宋"/>
          <w:sz w:val="24"/>
        </w:rPr>
      </w:pP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F42E28" w:rsidRDefault="001E5C0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F42E28" w:rsidRDefault="001E5C03">
      <w:pPr>
        <w:spacing w:line="360" w:lineRule="auto"/>
        <w:ind w:firstLineChars="246" w:firstLine="790"/>
        <w:outlineLvl w:val="1"/>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F42E28" w:rsidRDefault="001E5C03">
      <w:pPr>
        <w:spacing w:line="360" w:lineRule="auto"/>
        <w:rPr>
          <w:rFonts w:ascii="仿宋" w:eastAsia="仿宋" w:hAnsi="仿宋" w:cs="宋体"/>
          <w:bCs/>
          <w:sz w:val="24"/>
        </w:rPr>
      </w:pPr>
      <w:r>
        <w:rPr>
          <w:rFonts w:ascii="仿宋" w:eastAsia="仿宋" w:hAnsi="仿宋" w:cs="宋体" w:hint="eastAsia"/>
          <w:bCs/>
          <w:sz w:val="24"/>
        </w:rPr>
        <w:t>注：供应商应按谈判文件第四章相关要求提供佐证材料，有格式要求的从其要求，无格式要求的格式自拟。</w:t>
      </w:r>
    </w:p>
    <w:p w:rsidR="00F42E28" w:rsidRDefault="001E5C03">
      <w:pPr>
        <w:widowControl/>
        <w:jc w:val="left"/>
        <w:rPr>
          <w:rFonts w:ascii="仿宋" w:eastAsia="仿宋" w:hAnsi="仿宋" w:cs="宋体"/>
          <w:bCs/>
          <w:sz w:val="24"/>
        </w:rPr>
      </w:pPr>
      <w:r>
        <w:rPr>
          <w:rFonts w:ascii="仿宋" w:eastAsia="仿宋" w:hAnsi="仿宋" w:cs="宋体"/>
          <w:bCs/>
          <w:sz w:val="24"/>
        </w:rPr>
        <w:br w:type="page"/>
      </w:r>
    </w:p>
    <w:p w:rsidR="00F42E28" w:rsidRDefault="001E5C03">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F42E28" w:rsidRDefault="001E5C03">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四、承诺函（如涉及）</w:t>
      </w:r>
    </w:p>
    <w:p w:rsidR="00F42E28" w:rsidRDefault="00F42E28">
      <w:pPr>
        <w:widowControl/>
        <w:spacing w:line="360" w:lineRule="atLeast"/>
        <w:jc w:val="center"/>
        <w:rPr>
          <w:rFonts w:ascii="仿宋" w:eastAsia="仿宋" w:hAnsi="仿宋"/>
          <w:b/>
          <w:sz w:val="24"/>
        </w:rPr>
      </w:pPr>
    </w:p>
    <w:p w:rsidR="00F42E28" w:rsidRDefault="001E5C03">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F42E28" w:rsidRDefault="001E5C03">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F42E28" w:rsidRDefault="001E5C03">
      <w:pPr>
        <w:spacing w:line="360" w:lineRule="auto"/>
        <w:rPr>
          <w:rFonts w:ascii="仿宋" w:eastAsia="仿宋" w:hAnsi="仿宋" w:cs="宋体"/>
          <w:bCs/>
          <w:sz w:val="24"/>
        </w:rPr>
      </w:pPr>
      <w:r>
        <w:rPr>
          <w:rFonts w:ascii="仿宋" w:eastAsia="仿宋" w:hAnsi="仿宋" w:cs="宋体" w:hint="eastAsia"/>
          <w:bCs/>
          <w:sz w:val="24"/>
        </w:rPr>
        <w:t>根据本项目竞争性谈判文件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42E28" w:rsidRDefault="00F42E28">
      <w:pPr>
        <w:spacing w:line="360" w:lineRule="auto"/>
        <w:rPr>
          <w:rFonts w:ascii="仿宋" w:eastAsia="仿宋" w:hAnsi="仿宋" w:cs="宋体"/>
          <w:bCs/>
          <w:sz w:val="24"/>
        </w:rPr>
      </w:pPr>
    </w:p>
    <w:p w:rsidR="00F42E28" w:rsidRDefault="001E5C0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42E28" w:rsidRDefault="00F42E28">
      <w:pPr>
        <w:spacing w:line="360" w:lineRule="auto"/>
        <w:rPr>
          <w:rFonts w:ascii="仿宋" w:eastAsia="仿宋" w:hAnsi="仿宋" w:cs="宋体"/>
          <w:bCs/>
          <w:sz w:val="24"/>
        </w:rPr>
      </w:pPr>
    </w:p>
    <w:p w:rsidR="00F42E28" w:rsidRDefault="001E5C03">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F42E28" w:rsidRDefault="001E5C03">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F42E28" w:rsidRDefault="001E5C03">
      <w:pPr>
        <w:spacing w:line="360" w:lineRule="auto"/>
        <w:rPr>
          <w:rFonts w:ascii="仿宋" w:eastAsia="仿宋" w:hAnsi="仿宋" w:cs="宋体"/>
          <w:bCs/>
          <w:sz w:val="24"/>
        </w:rPr>
      </w:pPr>
      <w:r>
        <w:rPr>
          <w:rFonts w:ascii="仿宋" w:eastAsia="仿宋" w:hAnsi="仿宋" w:cs="宋体" w:hint="eastAsia"/>
          <w:bCs/>
          <w:sz w:val="24"/>
        </w:rPr>
        <w:t>日    期：XXXX。</w:t>
      </w:r>
    </w:p>
    <w:p w:rsidR="00F42E28" w:rsidRDefault="001E5C0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42E28" w:rsidRDefault="001E5C0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F42E28" w:rsidRDefault="001E5C03">
      <w:pPr>
        <w:tabs>
          <w:tab w:val="left" w:pos="900"/>
        </w:tabs>
        <w:spacing w:line="360" w:lineRule="auto"/>
        <w:rPr>
          <w:rFonts w:ascii="仿宋" w:eastAsia="仿宋" w:hAnsi="仿宋" w:cs="宋体"/>
          <w:bCs/>
          <w:sz w:val="24"/>
        </w:rPr>
      </w:pPr>
      <w:r>
        <w:rPr>
          <w:rFonts w:ascii="仿宋" w:eastAsia="仿宋" w:hAnsi="仿宋" w:cs="宋体" w:hint="eastAsia"/>
          <w:bCs/>
          <w:sz w:val="24"/>
        </w:rPr>
        <w:t>3.若本项目资格要求不涉及，无需提供该承诺。</w:t>
      </w:r>
    </w:p>
    <w:p w:rsidR="00F42E28" w:rsidRDefault="001E5C03">
      <w:pPr>
        <w:tabs>
          <w:tab w:val="left" w:pos="900"/>
        </w:tabs>
        <w:spacing w:line="360" w:lineRule="auto"/>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42E28" w:rsidRDefault="001E5C03">
      <w:pPr>
        <w:spacing w:line="360" w:lineRule="auto"/>
        <w:rPr>
          <w:rFonts w:ascii="仿宋" w:eastAsia="仿宋" w:hAnsi="仿宋"/>
          <w:b/>
          <w:sz w:val="32"/>
          <w:szCs w:val="32"/>
        </w:rPr>
      </w:pPr>
      <w:r>
        <w:rPr>
          <w:rFonts w:ascii="仿宋" w:eastAsia="仿宋" w:hAnsi="仿宋" w:hint="eastAsia"/>
          <w:b/>
          <w:sz w:val="32"/>
          <w:szCs w:val="32"/>
        </w:rPr>
        <w:t>格式2-1</w:t>
      </w:r>
    </w:p>
    <w:p w:rsidR="00F42E28" w:rsidRDefault="001E5C03">
      <w:pPr>
        <w:spacing w:line="360" w:lineRule="auto"/>
        <w:rPr>
          <w:rFonts w:ascii="仿宋" w:eastAsia="仿宋" w:hAnsi="仿宋"/>
          <w:b/>
          <w:sz w:val="32"/>
          <w:szCs w:val="32"/>
        </w:rPr>
      </w:pPr>
      <w:r>
        <w:rPr>
          <w:rFonts w:ascii="仿宋" w:eastAsia="仿宋" w:hAnsi="仿宋" w:hint="eastAsia"/>
          <w:b/>
          <w:sz w:val="32"/>
          <w:szCs w:val="32"/>
        </w:rPr>
        <w:t>封面：</w:t>
      </w:r>
    </w:p>
    <w:p w:rsidR="00F42E28" w:rsidRDefault="001E5C03">
      <w:pPr>
        <w:spacing w:line="360" w:lineRule="auto"/>
        <w:jc w:val="right"/>
        <w:rPr>
          <w:rFonts w:ascii="仿宋" w:eastAsia="仿宋" w:hAnsi="仿宋"/>
          <w:b/>
          <w:sz w:val="36"/>
        </w:rPr>
      </w:pPr>
      <w:r>
        <w:rPr>
          <w:rFonts w:ascii="仿宋" w:eastAsia="仿宋" w:hAnsi="仿宋"/>
          <w:b/>
          <w:sz w:val="36"/>
        </w:rPr>
        <w:t>（正本/副本）</w:t>
      </w:r>
    </w:p>
    <w:p w:rsidR="00F42E28" w:rsidRDefault="00F42E28">
      <w:pPr>
        <w:spacing w:line="360" w:lineRule="auto"/>
        <w:rPr>
          <w:rFonts w:ascii="仿宋" w:eastAsia="仿宋" w:hAnsi="仿宋"/>
          <w:b/>
          <w:sz w:val="32"/>
          <w:szCs w:val="32"/>
        </w:rPr>
      </w:pPr>
    </w:p>
    <w:p w:rsidR="00F42E28" w:rsidRDefault="00F42E28">
      <w:pPr>
        <w:spacing w:line="360" w:lineRule="auto"/>
        <w:rPr>
          <w:rFonts w:ascii="仿宋" w:eastAsia="仿宋" w:hAnsi="仿宋"/>
          <w:b/>
          <w:sz w:val="32"/>
          <w:szCs w:val="32"/>
        </w:rPr>
      </w:pPr>
    </w:p>
    <w:p w:rsidR="00F42E28" w:rsidRDefault="001E5C03">
      <w:pPr>
        <w:spacing w:line="360" w:lineRule="auto"/>
        <w:jc w:val="center"/>
        <w:rPr>
          <w:rFonts w:ascii="仿宋" w:eastAsia="仿宋" w:hAnsi="仿宋"/>
          <w:b/>
          <w:sz w:val="72"/>
        </w:rPr>
      </w:pPr>
      <w:r>
        <w:rPr>
          <w:rFonts w:ascii="仿宋" w:eastAsia="仿宋" w:hAnsi="仿宋" w:hint="eastAsia"/>
          <w:b/>
          <w:sz w:val="40"/>
          <w:szCs w:val="48"/>
        </w:rPr>
        <w:t>XX项目</w:t>
      </w:r>
    </w:p>
    <w:p w:rsidR="00F42E28" w:rsidRDefault="00F42E28">
      <w:pPr>
        <w:spacing w:line="360" w:lineRule="auto"/>
        <w:rPr>
          <w:rFonts w:ascii="仿宋" w:eastAsia="仿宋" w:hAnsi="仿宋"/>
          <w:b/>
          <w:sz w:val="52"/>
          <w:szCs w:val="52"/>
        </w:rPr>
      </w:pPr>
    </w:p>
    <w:p w:rsidR="00F42E28" w:rsidRDefault="001E5C03">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F42E28" w:rsidRDefault="00F42E28">
      <w:pPr>
        <w:spacing w:line="360" w:lineRule="auto"/>
        <w:rPr>
          <w:rFonts w:ascii="仿宋" w:eastAsia="仿宋" w:hAnsi="仿宋"/>
          <w:b/>
          <w:sz w:val="36"/>
        </w:rPr>
      </w:pPr>
    </w:p>
    <w:p w:rsidR="00F42E28" w:rsidRDefault="00F42E28">
      <w:pPr>
        <w:spacing w:line="360" w:lineRule="auto"/>
        <w:rPr>
          <w:rFonts w:ascii="仿宋" w:eastAsia="仿宋" w:hAnsi="仿宋"/>
          <w:b/>
          <w:sz w:val="36"/>
        </w:rPr>
      </w:pPr>
    </w:p>
    <w:p w:rsidR="00F42E28" w:rsidRDefault="001E5C03">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F42E28" w:rsidRDefault="001E5C03">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42E28" w:rsidRDefault="001E5C03">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F42E28" w:rsidRDefault="00F42E28">
      <w:pPr>
        <w:spacing w:line="360" w:lineRule="auto"/>
        <w:ind w:firstLineChars="246" w:firstLine="790"/>
        <w:jc w:val="center"/>
        <w:rPr>
          <w:rFonts w:ascii="仿宋" w:eastAsia="仿宋" w:hAnsi="仿宋"/>
          <w:b/>
          <w:sz w:val="32"/>
        </w:rPr>
      </w:pPr>
    </w:p>
    <w:p w:rsidR="00F42E28" w:rsidRDefault="001E5C03">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F42E28" w:rsidRDefault="001E5C0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F42E28" w:rsidRDefault="001E5C03">
      <w:pPr>
        <w:jc w:val="center"/>
        <w:outlineLvl w:val="1"/>
        <w:rPr>
          <w:rFonts w:ascii="仿宋" w:eastAsia="仿宋" w:hAnsi="仿宋"/>
          <w:b/>
          <w:sz w:val="32"/>
          <w:szCs w:val="32"/>
        </w:rPr>
      </w:pPr>
      <w:bookmarkStart w:id="114" w:name="_Toc308164824"/>
      <w:r>
        <w:rPr>
          <w:rFonts w:ascii="仿宋" w:eastAsia="仿宋" w:hAnsi="仿宋" w:hint="eastAsia"/>
          <w:b/>
          <w:sz w:val="32"/>
          <w:szCs w:val="32"/>
        </w:rPr>
        <w:t xml:space="preserve"> 一、响应函</w:t>
      </w:r>
    </w:p>
    <w:p w:rsidR="00F42E28" w:rsidRDefault="00F42E28">
      <w:pPr>
        <w:spacing w:line="360" w:lineRule="auto"/>
        <w:rPr>
          <w:rFonts w:ascii="仿宋" w:eastAsia="仿宋" w:hAnsi="仿宋"/>
          <w:sz w:val="24"/>
        </w:rPr>
      </w:pPr>
    </w:p>
    <w:p w:rsidR="00F42E28" w:rsidRDefault="001E5C03">
      <w:pPr>
        <w:spacing w:line="360" w:lineRule="auto"/>
        <w:rPr>
          <w:rFonts w:ascii="仿宋" w:eastAsia="仿宋" w:hAnsi="仿宋"/>
          <w:sz w:val="24"/>
        </w:rPr>
      </w:pPr>
      <w:r>
        <w:rPr>
          <w:rFonts w:ascii="仿宋" w:eastAsia="仿宋" w:hAnsi="仿宋" w:hint="eastAsia"/>
          <w:sz w:val="24"/>
        </w:rPr>
        <w:t>XXX（采购代理机构名称）：</w:t>
      </w: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我方全面研究了“XXXXXX”项目谈判文件（项目编号：XXXX），决定参加贵单位组织的本项目谈判采购。</w:t>
      </w: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1.我方自愿按照谈判文件规定的各项要求向采购人提供所需货物/服务。</w:t>
      </w: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2.一旦我方成交，我方将严格履行政府采购合同规定的责任和义务。</w:t>
      </w: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3.我方为本项目提交的响应文件正本1份，副本XX份，用于谈判报价。</w:t>
      </w: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4.我方愿意提供贵单位可能另外要求的，与谈判报价有关的文件资料，并保证我方已提供和将要提供的文件资料是真实、准确的。</w:t>
      </w: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5.本次谈判，我方递交的响应文件有效期为谈判文件规定起算之日起XX天。</w:t>
      </w:r>
    </w:p>
    <w:p w:rsidR="00F42E28" w:rsidRDefault="00F42E28">
      <w:pPr>
        <w:adjustRightInd w:val="0"/>
        <w:spacing w:line="400" w:lineRule="exact"/>
        <w:ind w:firstLineChars="200" w:firstLine="480"/>
        <w:jc w:val="left"/>
        <w:rPr>
          <w:rFonts w:ascii="仿宋" w:eastAsia="仿宋" w:hAnsi="仿宋"/>
          <w:sz w:val="24"/>
        </w:rPr>
      </w:pPr>
    </w:p>
    <w:p w:rsidR="00F42E28" w:rsidRDefault="00F42E28">
      <w:pPr>
        <w:adjustRightInd w:val="0"/>
        <w:spacing w:line="400" w:lineRule="exact"/>
        <w:ind w:firstLineChars="200" w:firstLine="480"/>
        <w:jc w:val="left"/>
        <w:rPr>
          <w:rFonts w:ascii="仿宋" w:eastAsia="仿宋" w:hAnsi="仿宋"/>
          <w:sz w:val="24"/>
        </w:rPr>
      </w:pPr>
    </w:p>
    <w:p w:rsidR="00F42E28" w:rsidRDefault="001E5C0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通讯地址：XXX</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邮政编码：XXX</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联系电话：XXX</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传    真：XXX</w:t>
      </w:r>
    </w:p>
    <w:p w:rsidR="00F42E28" w:rsidRDefault="001E5C03">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b/>
          <w:sz w:val="32"/>
          <w:szCs w:val="32"/>
        </w:rPr>
        <w:br w:type="page"/>
      </w:r>
      <w:r>
        <w:rPr>
          <w:rFonts w:ascii="仿宋" w:eastAsia="仿宋" w:hAnsi="仿宋" w:hint="eastAsia"/>
          <w:b/>
          <w:sz w:val="32"/>
          <w:szCs w:val="32"/>
        </w:rPr>
        <w:lastRenderedPageBreak/>
        <w:t>格式2-3</w:t>
      </w:r>
    </w:p>
    <w:p w:rsidR="00F42E28" w:rsidRDefault="001E5C03">
      <w:pPr>
        <w:widowControl/>
        <w:jc w:val="center"/>
        <w:outlineLvl w:val="1"/>
        <w:rPr>
          <w:rFonts w:ascii="仿宋" w:eastAsia="仿宋" w:hAnsi="仿宋"/>
          <w:b/>
          <w:sz w:val="32"/>
          <w:szCs w:val="32"/>
        </w:rPr>
      </w:pPr>
      <w:r>
        <w:rPr>
          <w:rFonts w:ascii="仿宋" w:eastAsia="仿宋" w:hAnsi="仿宋" w:hint="eastAsia"/>
          <w:b/>
          <w:sz w:val="32"/>
          <w:szCs w:val="32"/>
        </w:rPr>
        <w:t xml:space="preserve"> 二、承诺函（实质性要求）</w:t>
      </w:r>
    </w:p>
    <w:p w:rsidR="00F42E28" w:rsidRDefault="00F42E28">
      <w:pPr>
        <w:widowControl/>
        <w:jc w:val="center"/>
        <w:rPr>
          <w:rFonts w:ascii="仿宋" w:eastAsia="仿宋" w:hAnsi="仿宋"/>
          <w:b/>
          <w:sz w:val="24"/>
        </w:rPr>
      </w:pPr>
    </w:p>
    <w:p w:rsidR="00F42E28" w:rsidRDefault="001E5C03">
      <w:pPr>
        <w:rPr>
          <w:rFonts w:ascii="仿宋" w:eastAsia="仿宋" w:hAnsi="仿宋"/>
          <w:sz w:val="24"/>
        </w:rPr>
      </w:pPr>
      <w:r>
        <w:rPr>
          <w:rFonts w:ascii="仿宋" w:eastAsia="仿宋" w:hAnsi="仿宋" w:hint="eastAsia"/>
          <w:sz w:val="24"/>
        </w:rPr>
        <w:t>XXX（采购代理机构名称）：</w:t>
      </w:r>
    </w:p>
    <w:p w:rsidR="00F42E28" w:rsidRDefault="001E5C03">
      <w:pPr>
        <w:ind w:firstLineChars="200" w:firstLine="480"/>
        <w:rPr>
          <w:rFonts w:ascii="仿宋" w:eastAsia="仿宋" w:hAnsi="仿宋"/>
          <w:sz w:val="24"/>
        </w:rPr>
      </w:pPr>
      <w:r>
        <w:rPr>
          <w:rFonts w:ascii="仿宋" w:eastAsia="仿宋" w:hAnsi="仿宋" w:hint="eastAsia"/>
          <w:sz w:val="24"/>
        </w:rPr>
        <w:t>我方作为本次采购项目的供应商，根据谈判文件要求，现郑重承诺如下：</w:t>
      </w:r>
    </w:p>
    <w:p w:rsidR="00F42E28" w:rsidRDefault="001E5C03">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谈判</w:t>
      </w:r>
      <w:r>
        <w:rPr>
          <w:rFonts w:ascii="仿宋" w:eastAsia="仿宋" w:hAnsi="仿宋" w:hint="eastAsia"/>
          <w:sz w:val="24"/>
        </w:rPr>
        <w:t>文件第二章的全部实质性要求</w:t>
      </w:r>
      <w:r>
        <w:rPr>
          <w:rFonts w:ascii="仿宋" w:eastAsia="仿宋" w:hAnsi="仿宋"/>
          <w:sz w:val="24"/>
        </w:rPr>
        <w:t>，如对谈判</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依法进行维权救济，不存在对谈判</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谈判</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F42E28" w:rsidRDefault="001E5C03">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F42E28" w:rsidRDefault="001E5C03">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42E28" w:rsidRDefault="001E5C03">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F42E28" w:rsidRDefault="001E5C03">
      <w:pPr>
        <w:ind w:firstLineChars="200" w:firstLine="480"/>
        <w:rPr>
          <w:rFonts w:ascii="仿宋" w:eastAsia="仿宋" w:hAnsi="仿宋"/>
          <w:sz w:val="24"/>
        </w:rPr>
      </w:pPr>
      <w:r>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F42E28" w:rsidRDefault="001E5C03">
      <w:pPr>
        <w:widowControl/>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F42E28" w:rsidRDefault="001E5C03">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七、参加本次采购活动，我方完全同意谈判</w:t>
      </w:r>
      <w:r>
        <w:rPr>
          <w:rFonts w:ascii="仿宋" w:eastAsia="仿宋" w:hAnsi="仿宋"/>
          <w:sz w:val="24"/>
        </w:rPr>
        <w:t>文件第二章关于</w:t>
      </w:r>
      <w:r>
        <w:rPr>
          <w:rFonts w:ascii="仿宋" w:eastAsia="仿宋" w:hAnsi="仿宋" w:hint="eastAsia"/>
          <w:sz w:val="24"/>
        </w:rPr>
        <w:t>“谈判费用”、“合同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F42E28" w:rsidRDefault="001E5C03">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该知识成果后，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F42E28" w:rsidRDefault="001E5C03">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rsidR="00F42E28" w:rsidRDefault="001E5C03">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F42E28" w:rsidRDefault="00F42E28">
      <w:pPr>
        <w:rPr>
          <w:rFonts w:ascii="仿宋" w:eastAsia="仿宋" w:hAnsi="仿宋"/>
          <w:sz w:val="24"/>
        </w:rPr>
      </w:pPr>
    </w:p>
    <w:p w:rsidR="00F42E28" w:rsidRDefault="00F42E28">
      <w:pPr>
        <w:rPr>
          <w:rFonts w:ascii="仿宋" w:eastAsia="仿宋" w:hAnsi="仿宋"/>
          <w:sz w:val="24"/>
        </w:rPr>
      </w:pP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F42E28" w:rsidRDefault="001E5C03">
      <w:pPr>
        <w:ind w:firstLineChars="200" w:firstLine="480"/>
        <w:rPr>
          <w:rFonts w:ascii="仿宋" w:eastAsia="仿宋" w:hAnsi="仿宋"/>
          <w:sz w:val="24"/>
        </w:rPr>
      </w:pPr>
      <w:r>
        <w:rPr>
          <w:rFonts w:ascii="仿宋" w:eastAsia="仿宋" w:hAnsi="仿宋" w:hint="eastAsia"/>
          <w:sz w:val="24"/>
        </w:rPr>
        <w:t>供应商名称：XXXX（盖章）</w:t>
      </w:r>
    </w:p>
    <w:p w:rsidR="00F42E28" w:rsidRDefault="001E5C03">
      <w:pPr>
        <w:ind w:firstLineChars="200" w:firstLine="480"/>
        <w:rPr>
          <w:rFonts w:ascii="仿宋" w:eastAsia="仿宋" w:hAnsi="仿宋"/>
          <w:bCs/>
          <w:sz w:val="24"/>
          <w:szCs w:val="30"/>
        </w:rPr>
      </w:pPr>
      <w:r>
        <w:rPr>
          <w:rFonts w:ascii="仿宋" w:eastAsia="仿宋" w:hAnsi="仿宋" w:hint="eastAsia"/>
          <w:sz w:val="24"/>
        </w:rPr>
        <w:t>日    期：XXX年XXX月XXX日</w:t>
      </w:r>
    </w:p>
    <w:p w:rsidR="00F42E28" w:rsidRDefault="00F42E28">
      <w:pPr>
        <w:widowControl/>
        <w:jc w:val="left"/>
        <w:rPr>
          <w:rFonts w:ascii="仿宋" w:eastAsia="仿宋" w:hAnsi="仿宋"/>
          <w:b/>
          <w:sz w:val="32"/>
          <w:szCs w:val="32"/>
        </w:rPr>
      </w:pPr>
    </w:p>
    <w:p w:rsidR="00F42E28" w:rsidRDefault="00F42E28">
      <w:pPr>
        <w:spacing w:line="360" w:lineRule="auto"/>
        <w:ind w:firstLineChars="200" w:firstLine="480"/>
        <w:rPr>
          <w:rFonts w:ascii="仿宋" w:eastAsia="仿宋" w:hAnsi="仿宋"/>
          <w:bCs/>
          <w:sz w:val="24"/>
          <w:szCs w:val="30"/>
        </w:rPr>
      </w:pPr>
    </w:p>
    <w:p w:rsidR="00F42E28" w:rsidRDefault="001E5C03">
      <w:pPr>
        <w:spacing w:line="360" w:lineRule="auto"/>
        <w:ind w:firstLine="628"/>
        <w:rPr>
          <w:rFonts w:ascii="仿宋" w:eastAsia="仿宋" w:hAnsi="仿宋"/>
          <w:sz w:val="24"/>
        </w:rPr>
      </w:pPr>
      <w:bookmarkStart w:id="115" w:name="_Toc217446087"/>
      <w:bookmarkEnd w:id="114"/>
      <w:r>
        <w:rPr>
          <w:rFonts w:ascii="仿宋" w:eastAsia="仿宋" w:hAnsi="仿宋"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4</w:t>
      </w:r>
    </w:p>
    <w:p w:rsidR="00F42E28" w:rsidRDefault="001E5C03">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三、供应商基本情况表</w:t>
      </w:r>
    </w:p>
    <w:p w:rsidR="00F42E28" w:rsidRDefault="00F42E2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42E28">
        <w:trPr>
          <w:trHeight w:val="610"/>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F42E28" w:rsidRDefault="00F42E28">
            <w:pPr>
              <w:jc w:val="center"/>
              <w:rPr>
                <w:rFonts w:ascii="仿宋" w:eastAsia="仿宋" w:hAnsi="仿宋" w:cs="Arial"/>
                <w:bCs/>
                <w:szCs w:val="21"/>
              </w:rPr>
            </w:pPr>
          </w:p>
        </w:tc>
      </w:tr>
      <w:tr w:rsidR="00F42E28">
        <w:trPr>
          <w:trHeight w:val="618"/>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F42E28" w:rsidRDefault="00F42E28">
            <w:pPr>
              <w:jc w:val="center"/>
              <w:rPr>
                <w:rFonts w:ascii="仿宋" w:eastAsia="仿宋" w:hAnsi="仿宋" w:cs="Arial"/>
                <w:bCs/>
                <w:szCs w:val="21"/>
              </w:rPr>
            </w:pPr>
          </w:p>
        </w:tc>
        <w:tc>
          <w:tcPr>
            <w:tcW w:w="126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F42E28" w:rsidRDefault="00F42E28">
            <w:pPr>
              <w:jc w:val="center"/>
              <w:rPr>
                <w:rFonts w:ascii="仿宋" w:eastAsia="仿宋" w:hAnsi="仿宋" w:cs="Arial"/>
                <w:bCs/>
                <w:szCs w:val="21"/>
              </w:rPr>
            </w:pPr>
          </w:p>
        </w:tc>
      </w:tr>
      <w:tr w:rsidR="00F42E28">
        <w:trPr>
          <w:trHeight w:val="612"/>
          <w:jc w:val="center"/>
        </w:trPr>
        <w:tc>
          <w:tcPr>
            <w:tcW w:w="1620" w:type="dxa"/>
            <w:vMerge w:val="restart"/>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F42E28" w:rsidRDefault="00F42E28">
            <w:pPr>
              <w:jc w:val="center"/>
              <w:rPr>
                <w:rFonts w:ascii="仿宋" w:eastAsia="仿宋" w:hAnsi="仿宋" w:cs="Arial"/>
                <w:bCs/>
                <w:szCs w:val="21"/>
              </w:rPr>
            </w:pPr>
          </w:p>
        </w:tc>
        <w:tc>
          <w:tcPr>
            <w:tcW w:w="126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F42E28" w:rsidRDefault="00F42E28">
            <w:pPr>
              <w:jc w:val="center"/>
              <w:rPr>
                <w:rFonts w:ascii="仿宋" w:eastAsia="仿宋" w:hAnsi="仿宋" w:cs="Arial"/>
                <w:bCs/>
                <w:szCs w:val="21"/>
              </w:rPr>
            </w:pPr>
          </w:p>
        </w:tc>
      </w:tr>
      <w:tr w:rsidR="00F42E28">
        <w:trPr>
          <w:trHeight w:val="688"/>
          <w:jc w:val="center"/>
        </w:trPr>
        <w:tc>
          <w:tcPr>
            <w:tcW w:w="1620" w:type="dxa"/>
            <w:vMerge/>
            <w:vAlign w:val="center"/>
          </w:tcPr>
          <w:p w:rsidR="00F42E28" w:rsidRDefault="00F42E28">
            <w:pPr>
              <w:jc w:val="center"/>
              <w:rPr>
                <w:rFonts w:ascii="仿宋" w:eastAsia="仿宋" w:hAnsi="仿宋" w:cs="Arial"/>
                <w:bCs/>
                <w:szCs w:val="21"/>
              </w:rPr>
            </w:pPr>
          </w:p>
        </w:tc>
        <w:tc>
          <w:tcPr>
            <w:tcW w:w="1080" w:type="dxa"/>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F42E28" w:rsidRDefault="00F42E28">
            <w:pPr>
              <w:jc w:val="center"/>
              <w:rPr>
                <w:rFonts w:ascii="仿宋" w:eastAsia="仿宋" w:hAnsi="仿宋" w:cs="Arial"/>
                <w:bCs/>
                <w:szCs w:val="21"/>
              </w:rPr>
            </w:pPr>
          </w:p>
        </w:tc>
        <w:tc>
          <w:tcPr>
            <w:tcW w:w="126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F42E28" w:rsidRDefault="00F42E28">
            <w:pPr>
              <w:jc w:val="center"/>
              <w:rPr>
                <w:rFonts w:ascii="仿宋" w:eastAsia="仿宋" w:hAnsi="仿宋" w:cs="Arial"/>
                <w:bCs/>
                <w:szCs w:val="21"/>
              </w:rPr>
            </w:pPr>
          </w:p>
        </w:tc>
      </w:tr>
      <w:tr w:rsidR="00F42E28">
        <w:trPr>
          <w:trHeight w:val="545"/>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F42E28" w:rsidRDefault="00F42E28">
            <w:pPr>
              <w:jc w:val="center"/>
              <w:rPr>
                <w:rFonts w:ascii="仿宋" w:eastAsia="仿宋" w:hAnsi="仿宋" w:cs="Arial"/>
                <w:bCs/>
                <w:szCs w:val="21"/>
              </w:rPr>
            </w:pPr>
          </w:p>
        </w:tc>
      </w:tr>
      <w:tr w:rsidR="00F42E28">
        <w:trPr>
          <w:trHeight w:val="453"/>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F42E28" w:rsidRDefault="00F42E28">
            <w:pPr>
              <w:jc w:val="center"/>
              <w:rPr>
                <w:rFonts w:ascii="仿宋" w:eastAsia="仿宋" w:hAnsi="仿宋" w:cs="Arial"/>
                <w:bCs/>
                <w:szCs w:val="21"/>
              </w:rPr>
            </w:pPr>
          </w:p>
        </w:tc>
        <w:tc>
          <w:tcPr>
            <w:tcW w:w="1260" w:type="dxa"/>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F42E28" w:rsidRDefault="00F42E28">
            <w:pPr>
              <w:jc w:val="center"/>
              <w:rPr>
                <w:rFonts w:ascii="仿宋" w:eastAsia="仿宋" w:hAnsi="仿宋" w:cs="Arial"/>
                <w:bCs/>
                <w:szCs w:val="21"/>
              </w:rPr>
            </w:pPr>
          </w:p>
        </w:tc>
        <w:tc>
          <w:tcPr>
            <w:tcW w:w="126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F42E28" w:rsidRDefault="00F42E28">
            <w:pPr>
              <w:jc w:val="center"/>
              <w:rPr>
                <w:rFonts w:ascii="仿宋" w:eastAsia="仿宋" w:hAnsi="仿宋" w:cs="Arial"/>
                <w:bCs/>
                <w:szCs w:val="21"/>
              </w:rPr>
            </w:pPr>
          </w:p>
        </w:tc>
      </w:tr>
      <w:tr w:rsidR="00F42E28">
        <w:trPr>
          <w:trHeight w:val="458"/>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F42E28" w:rsidRDefault="00F42E28">
            <w:pPr>
              <w:jc w:val="center"/>
              <w:rPr>
                <w:rFonts w:ascii="仿宋" w:eastAsia="仿宋" w:hAnsi="仿宋" w:cs="Arial"/>
                <w:bCs/>
                <w:szCs w:val="21"/>
              </w:rPr>
            </w:pPr>
          </w:p>
        </w:tc>
        <w:tc>
          <w:tcPr>
            <w:tcW w:w="1260" w:type="dxa"/>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F42E28" w:rsidRDefault="00F42E28">
            <w:pPr>
              <w:jc w:val="center"/>
              <w:rPr>
                <w:rFonts w:ascii="仿宋" w:eastAsia="仿宋" w:hAnsi="仿宋" w:cs="Arial"/>
                <w:bCs/>
                <w:szCs w:val="21"/>
              </w:rPr>
            </w:pPr>
          </w:p>
        </w:tc>
        <w:tc>
          <w:tcPr>
            <w:tcW w:w="126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F42E28" w:rsidRDefault="00F42E28">
            <w:pPr>
              <w:jc w:val="center"/>
              <w:rPr>
                <w:rFonts w:ascii="仿宋" w:eastAsia="仿宋" w:hAnsi="仿宋" w:cs="Arial"/>
                <w:bCs/>
                <w:szCs w:val="21"/>
              </w:rPr>
            </w:pPr>
          </w:p>
        </w:tc>
      </w:tr>
      <w:tr w:rsidR="00F42E28">
        <w:trPr>
          <w:trHeight w:val="450"/>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F42E28" w:rsidRDefault="00F42E28">
            <w:pPr>
              <w:jc w:val="center"/>
              <w:rPr>
                <w:rFonts w:ascii="仿宋" w:eastAsia="仿宋" w:hAnsi="仿宋" w:cs="Arial"/>
                <w:bCs/>
                <w:szCs w:val="21"/>
              </w:rPr>
            </w:pPr>
          </w:p>
        </w:tc>
        <w:tc>
          <w:tcPr>
            <w:tcW w:w="5040" w:type="dxa"/>
            <w:gridSpan w:val="8"/>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员工总人数：</w:t>
            </w:r>
          </w:p>
        </w:tc>
      </w:tr>
      <w:tr w:rsidR="00F42E28">
        <w:trPr>
          <w:trHeight w:val="456"/>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F42E28" w:rsidRDefault="00F42E28">
            <w:pPr>
              <w:jc w:val="center"/>
              <w:rPr>
                <w:rFonts w:ascii="仿宋" w:eastAsia="仿宋" w:hAnsi="仿宋" w:cs="Arial"/>
                <w:bCs/>
                <w:szCs w:val="21"/>
              </w:rPr>
            </w:pPr>
          </w:p>
        </w:tc>
        <w:tc>
          <w:tcPr>
            <w:tcW w:w="1680" w:type="dxa"/>
            <w:gridSpan w:val="2"/>
            <w:vMerge w:val="restart"/>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F42E28" w:rsidRDefault="00F42E28">
            <w:pPr>
              <w:jc w:val="center"/>
              <w:rPr>
                <w:rFonts w:ascii="仿宋" w:eastAsia="仿宋" w:hAnsi="仿宋" w:cs="Arial"/>
                <w:bCs/>
                <w:szCs w:val="21"/>
              </w:rPr>
            </w:pPr>
          </w:p>
        </w:tc>
      </w:tr>
      <w:tr w:rsidR="00F42E28">
        <w:trPr>
          <w:trHeight w:val="463"/>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F42E28" w:rsidRDefault="00F42E28">
            <w:pPr>
              <w:jc w:val="center"/>
              <w:rPr>
                <w:rFonts w:ascii="仿宋" w:eastAsia="仿宋" w:hAnsi="仿宋" w:cs="Arial"/>
                <w:bCs/>
                <w:szCs w:val="21"/>
              </w:rPr>
            </w:pPr>
          </w:p>
        </w:tc>
        <w:tc>
          <w:tcPr>
            <w:tcW w:w="1680" w:type="dxa"/>
            <w:gridSpan w:val="2"/>
            <w:vMerge/>
            <w:shd w:val="clear" w:color="auto" w:fill="auto"/>
            <w:vAlign w:val="center"/>
          </w:tcPr>
          <w:p w:rsidR="00F42E28" w:rsidRDefault="00F42E28">
            <w:pPr>
              <w:jc w:val="center"/>
              <w:rPr>
                <w:rFonts w:ascii="仿宋" w:eastAsia="仿宋" w:hAnsi="仿宋" w:cs="Arial"/>
                <w:bCs/>
                <w:szCs w:val="21"/>
              </w:rPr>
            </w:pPr>
          </w:p>
        </w:tc>
        <w:tc>
          <w:tcPr>
            <w:tcW w:w="168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F42E28" w:rsidRDefault="00F42E28">
            <w:pPr>
              <w:jc w:val="center"/>
              <w:rPr>
                <w:rFonts w:ascii="仿宋" w:eastAsia="仿宋" w:hAnsi="仿宋" w:cs="Arial"/>
                <w:bCs/>
                <w:szCs w:val="21"/>
              </w:rPr>
            </w:pPr>
          </w:p>
        </w:tc>
      </w:tr>
      <w:tr w:rsidR="00F42E28">
        <w:trPr>
          <w:trHeight w:val="441"/>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F42E28" w:rsidRDefault="00F42E28">
            <w:pPr>
              <w:jc w:val="center"/>
              <w:rPr>
                <w:rFonts w:ascii="仿宋" w:eastAsia="仿宋" w:hAnsi="仿宋" w:cs="Arial"/>
                <w:bCs/>
                <w:szCs w:val="21"/>
              </w:rPr>
            </w:pPr>
          </w:p>
        </w:tc>
        <w:tc>
          <w:tcPr>
            <w:tcW w:w="1680" w:type="dxa"/>
            <w:gridSpan w:val="2"/>
            <w:vMerge/>
            <w:shd w:val="clear" w:color="auto" w:fill="auto"/>
            <w:vAlign w:val="center"/>
          </w:tcPr>
          <w:p w:rsidR="00F42E28" w:rsidRDefault="00F42E28">
            <w:pPr>
              <w:jc w:val="center"/>
              <w:rPr>
                <w:rFonts w:ascii="仿宋" w:eastAsia="仿宋" w:hAnsi="仿宋" w:cs="Arial"/>
                <w:bCs/>
                <w:szCs w:val="21"/>
              </w:rPr>
            </w:pPr>
          </w:p>
        </w:tc>
        <w:tc>
          <w:tcPr>
            <w:tcW w:w="168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F42E28" w:rsidRDefault="00F42E28">
            <w:pPr>
              <w:jc w:val="center"/>
              <w:rPr>
                <w:rFonts w:ascii="仿宋" w:eastAsia="仿宋" w:hAnsi="仿宋" w:cs="Arial"/>
                <w:bCs/>
                <w:szCs w:val="21"/>
              </w:rPr>
            </w:pPr>
          </w:p>
        </w:tc>
      </w:tr>
      <w:tr w:rsidR="00F42E28">
        <w:trPr>
          <w:trHeight w:val="461"/>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F42E28" w:rsidRDefault="00F42E28">
            <w:pPr>
              <w:jc w:val="center"/>
              <w:rPr>
                <w:rFonts w:ascii="仿宋" w:eastAsia="仿宋" w:hAnsi="仿宋" w:cs="Arial"/>
                <w:bCs/>
                <w:szCs w:val="21"/>
              </w:rPr>
            </w:pPr>
          </w:p>
        </w:tc>
        <w:tc>
          <w:tcPr>
            <w:tcW w:w="1680" w:type="dxa"/>
            <w:gridSpan w:val="2"/>
            <w:vMerge/>
            <w:shd w:val="clear" w:color="auto" w:fill="auto"/>
            <w:vAlign w:val="center"/>
          </w:tcPr>
          <w:p w:rsidR="00F42E28" w:rsidRDefault="00F42E28">
            <w:pPr>
              <w:jc w:val="center"/>
              <w:rPr>
                <w:rFonts w:ascii="仿宋" w:eastAsia="仿宋" w:hAnsi="仿宋" w:cs="Arial"/>
                <w:bCs/>
                <w:szCs w:val="21"/>
              </w:rPr>
            </w:pPr>
          </w:p>
        </w:tc>
        <w:tc>
          <w:tcPr>
            <w:tcW w:w="168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F42E28" w:rsidRDefault="00F42E28">
            <w:pPr>
              <w:jc w:val="center"/>
              <w:rPr>
                <w:rFonts w:ascii="仿宋" w:eastAsia="仿宋" w:hAnsi="仿宋" w:cs="Arial"/>
                <w:bCs/>
                <w:szCs w:val="21"/>
              </w:rPr>
            </w:pPr>
          </w:p>
        </w:tc>
      </w:tr>
      <w:tr w:rsidR="00F42E28">
        <w:trPr>
          <w:trHeight w:val="466"/>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F42E28" w:rsidRDefault="00F42E28">
            <w:pPr>
              <w:jc w:val="center"/>
              <w:rPr>
                <w:rFonts w:ascii="仿宋" w:eastAsia="仿宋" w:hAnsi="仿宋" w:cs="Arial"/>
                <w:bCs/>
                <w:szCs w:val="21"/>
              </w:rPr>
            </w:pPr>
          </w:p>
        </w:tc>
        <w:tc>
          <w:tcPr>
            <w:tcW w:w="1680" w:type="dxa"/>
            <w:gridSpan w:val="2"/>
            <w:vMerge/>
            <w:shd w:val="clear" w:color="auto" w:fill="auto"/>
            <w:vAlign w:val="center"/>
          </w:tcPr>
          <w:p w:rsidR="00F42E28" w:rsidRDefault="00F42E28">
            <w:pPr>
              <w:jc w:val="center"/>
              <w:rPr>
                <w:rFonts w:ascii="仿宋" w:eastAsia="仿宋" w:hAnsi="仿宋" w:cs="Arial"/>
                <w:bCs/>
                <w:szCs w:val="21"/>
              </w:rPr>
            </w:pPr>
          </w:p>
        </w:tc>
        <w:tc>
          <w:tcPr>
            <w:tcW w:w="1680" w:type="dxa"/>
            <w:gridSpan w:val="3"/>
            <w:shd w:val="clear" w:color="auto" w:fill="auto"/>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F42E28" w:rsidRDefault="00F42E28">
            <w:pPr>
              <w:jc w:val="center"/>
              <w:rPr>
                <w:rFonts w:ascii="仿宋" w:eastAsia="仿宋" w:hAnsi="仿宋" w:cs="Arial"/>
                <w:bCs/>
                <w:szCs w:val="21"/>
              </w:rPr>
            </w:pPr>
          </w:p>
        </w:tc>
      </w:tr>
      <w:tr w:rsidR="00F42E28">
        <w:trPr>
          <w:trHeight w:val="1704"/>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F42E28" w:rsidRDefault="00F42E28">
            <w:pPr>
              <w:jc w:val="center"/>
              <w:rPr>
                <w:rFonts w:ascii="仿宋" w:eastAsia="仿宋" w:hAnsi="仿宋" w:cs="Arial"/>
                <w:bCs/>
                <w:szCs w:val="21"/>
              </w:rPr>
            </w:pPr>
          </w:p>
        </w:tc>
      </w:tr>
      <w:tr w:rsidR="00F42E28">
        <w:trPr>
          <w:trHeight w:val="717"/>
          <w:jc w:val="center"/>
        </w:trPr>
        <w:tc>
          <w:tcPr>
            <w:tcW w:w="1620" w:type="dxa"/>
            <w:vAlign w:val="center"/>
          </w:tcPr>
          <w:p w:rsidR="00F42E28" w:rsidRDefault="001E5C03">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F42E28" w:rsidRDefault="00F42E28">
            <w:pPr>
              <w:jc w:val="center"/>
              <w:rPr>
                <w:rFonts w:ascii="仿宋" w:eastAsia="仿宋" w:hAnsi="仿宋" w:cs="Arial"/>
                <w:bCs/>
                <w:szCs w:val="21"/>
              </w:rPr>
            </w:pPr>
          </w:p>
        </w:tc>
      </w:tr>
    </w:tbl>
    <w:p w:rsidR="00F42E28" w:rsidRDefault="00F42E28">
      <w:pPr>
        <w:adjustRightInd w:val="0"/>
        <w:spacing w:line="400" w:lineRule="exact"/>
        <w:jc w:val="left"/>
        <w:rPr>
          <w:rFonts w:ascii="仿宋" w:eastAsia="仿宋" w:hAnsi="仿宋"/>
          <w:sz w:val="24"/>
        </w:rPr>
      </w:pPr>
    </w:p>
    <w:p w:rsidR="00F42E28" w:rsidRDefault="001E5C03">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F42E28" w:rsidRDefault="001E5C03">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F42E28" w:rsidRDefault="001E5C03">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F42E28" w:rsidRDefault="00F42E28">
      <w:pPr>
        <w:widowControl/>
        <w:spacing w:line="360" w:lineRule="atLeast"/>
        <w:ind w:firstLineChars="196" w:firstLine="470"/>
        <w:jc w:val="left"/>
        <w:rPr>
          <w:rFonts w:ascii="仿宋" w:eastAsia="仿宋" w:hAnsi="仿宋"/>
          <w:sz w:val="24"/>
        </w:rPr>
      </w:pPr>
    </w:p>
    <w:p w:rsidR="00F42E28" w:rsidRDefault="00F42E28">
      <w:pPr>
        <w:widowControl/>
        <w:spacing w:line="360" w:lineRule="atLeast"/>
        <w:ind w:firstLineChars="196" w:firstLine="470"/>
        <w:jc w:val="left"/>
        <w:rPr>
          <w:rFonts w:ascii="仿宋" w:eastAsia="仿宋" w:hAnsi="仿宋"/>
          <w:sz w:val="24"/>
        </w:rPr>
      </w:pPr>
    </w:p>
    <w:p w:rsidR="00F42E28" w:rsidRDefault="00F42E28">
      <w:pPr>
        <w:widowControl/>
        <w:spacing w:line="360" w:lineRule="atLeast"/>
        <w:ind w:firstLineChars="196" w:firstLine="470"/>
        <w:jc w:val="left"/>
        <w:rPr>
          <w:rFonts w:ascii="仿宋" w:eastAsia="仿宋" w:hAnsi="仿宋"/>
          <w:sz w:val="24"/>
        </w:rPr>
      </w:pPr>
    </w:p>
    <w:p w:rsidR="00F42E28" w:rsidRDefault="00F42E28">
      <w:pPr>
        <w:widowControl/>
        <w:spacing w:line="360" w:lineRule="atLeast"/>
        <w:ind w:firstLineChars="196" w:firstLine="470"/>
        <w:jc w:val="left"/>
        <w:rPr>
          <w:rFonts w:ascii="仿宋" w:eastAsia="仿宋" w:hAnsi="仿宋"/>
          <w:sz w:val="24"/>
        </w:rPr>
      </w:pPr>
    </w:p>
    <w:p w:rsidR="00F42E28" w:rsidRDefault="001E5C03">
      <w:pPr>
        <w:rPr>
          <w:rFonts w:ascii="仿宋" w:eastAsia="仿宋" w:hAnsi="仿宋"/>
          <w:b/>
          <w:sz w:val="32"/>
          <w:szCs w:val="32"/>
        </w:rPr>
      </w:pPr>
      <w:r>
        <w:rPr>
          <w:rFonts w:ascii="仿宋" w:eastAsia="仿宋" w:hAnsi="仿宋" w:hint="eastAsia"/>
          <w:b/>
          <w:sz w:val="32"/>
          <w:szCs w:val="32"/>
        </w:rPr>
        <w:t>格式2-</w:t>
      </w:r>
      <w:r>
        <w:rPr>
          <w:rFonts w:ascii="仿宋" w:eastAsia="仿宋" w:hAnsi="仿宋"/>
          <w:b/>
          <w:sz w:val="32"/>
          <w:szCs w:val="32"/>
        </w:rPr>
        <w:t>5</w:t>
      </w:r>
    </w:p>
    <w:p w:rsidR="00F42E28" w:rsidRDefault="001E5C03">
      <w:pPr>
        <w:widowControl/>
        <w:jc w:val="center"/>
        <w:outlineLvl w:val="1"/>
        <w:rPr>
          <w:rFonts w:ascii="仿宋" w:eastAsia="仿宋" w:hAnsi="仿宋"/>
          <w:b/>
          <w:sz w:val="32"/>
          <w:szCs w:val="32"/>
        </w:rPr>
      </w:pPr>
      <w:r>
        <w:rPr>
          <w:rFonts w:ascii="仿宋" w:eastAsia="仿宋" w:hAnsi="仿宋" w:hint="eastAsia"/>
          <w:b/>
          <w:sz w:val="32"/>
          <w:szCs w:val="32"/>
        </w:rPr>
        <w:t xml:space="preserve"> 四、中小企业声明函</w:t>
      </w:r>
    </w:p>
    <w:p w:rsidR="00F42E28" w:rsidRDefault="00F42E28">
      <w:pPr>
        <w:widowControl/>
        <w:jc w:val="center"/>
        <w:rPr>
          <w:rFonts w:ascii="仿宋" w:eastAsia="仿宋" w:hAnsi="仿宋"/>
          <w:b/>
          <w:sz w:val="32"/>
          <w:szCs w:val="32"/>
        </w:rPr>
      </w:pP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16" w:name="_Toc419811733"/>
      <w:bookmarkStart w:id="117" w:name="_Toc413748654"/>
      <w:bookmarkStart w:id="118" w:name="_Toc387658050"/>
      <w:bookmarkStart w:id="119" w:name="_Toc417911732"/>
      <w:bookmarkStart w:id="120"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42E28" w:rsidRDefault="001E5C03">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42E28" w:rsidRDefault="001E5C03">
      <w:pPr>
        <w:spacing w:line="360" w:lineRule="auto"/>
        <w:ind w:firstLineChars="250" w:firstLine="600"/>
        <w:jc w:val="left"/>
        <w:rPr>
          <w:rFonts w:ascii="仿宋" w:eastAsia="仿宋" w:hAnsi="仿宋"/>
          <w:sz w:val="24"/>
        </w:rPr>
      </w:pPr>
      <w:r>
        <w:rPr>
          <w:rFonts w:ascii="仿宋" w:eastAsia="仿宋" w:hAnsi="仿宋" w:hint="eastAsia"/>
          <w:sz w:val="24"/>
        </w:rPr>
        <w:t>……</w:t>
      </w:r>
    </w:p>
    <w:p w:rsidR="00F42E28" w:rsidRDefault="001E5C03">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42E28" w:rsidRDefault="001E5C03">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42E28" w:rsidRDefault="001E5C03">
      <w:pPr>
        <w:spacing w:line="360" w:lineRule="auto"/>
        <w:jc w:val="center"/>
        <w:rPr>
          <w:rFonts w:ascii="仿宋" w:eastAsia="仿宋" w:hAnsi="仿宋"/>
          <w:sz w:val="24"/>
        </w:rPr>
      </w:pPr>
      <w:r>
        <w:rPr>
          <w:rFonts w:ascii="仿宋" w:eastAsia="仿宋" w:hAnsi="仿宋" w:hint="eastAsia"/>
          <w:sz w:val="24"/>
        </w:rPr>
        <w:t xml:space="preserve">                                 企业名称（盖章）：</w:t>
      </w:r>
    </w:p>
    <w:p w:rsidR="00F42E28" w:rsidRDefault="001E5C03">
      <w:pPr>
        <w:spacing w:line="360" w:lineRule="auto"/>
        <w:jc w:val="center"/>
        <w:rPr>
          <w:rFonts w:ascii="仿宋" w:eastAsia="仿宋" w:hAnsi="仿宋"/>
          <w:sz w:val="24"/>
        </w:rPr>
      </w:pPr>
      <w:r>
        <w:rPr>
          <w:rFonts w:ascii="仿宋" w:eastAsia="仿宋" w:hAnsi="仿宋" w:hint="eastAsia"/>
          <w:sz w:val="24"/>
        </w:rPr>
        <w:t xml:space="preserve">                        日 期：</w:t>
      </w:r>
    </w:p>
    <w:p w:rsidR="00F42E28" w:rsidRDefault="001E5C03">
      <w:pPr>
        <w:spacing w:line="360" w:lineRule="auto"/>
        <w:jc w:val="left"/>
        <w:rPr>
          <w:rFonts w:ascii="仿宋" w:eastAsia="仿宋" w:hAnsi="仿宋" w:cs="宋体"/>
          <w:sz w:val="24"/>
        </w:rPr>
      </w:pPr>
      <w:r>
        <w:rPr>
          <w:rFonts w:ascii="仿宋" w:eastAsia="仿宋" w:hAnsi="仿宋" w:cs="宋体" w:hint="eastAsia"/>
          <w:sz w:val="24"/>
        </w:rPr>
        <w:t>注：</w:t>
      </w:r>
    </w:p>
    <w:p w:rsidR="00F42E28" w:rsidRDefault="001E5C03">
      <w:pPr>
        <w:spacing w:line="360" w:lineRule="auto"/>
        <w:rPr>
          <w:rFonts w:ascii="仿宋" w:eastAsia="仿宋" w:hAnsi="仿宋"/>
          <w:b/>
          <w:sz w:val="32"/>
          <w:szCs w:val="32"/>
        </w:rPr>
      </w:pPr>
      <w:r>
        <w:rPr>
          <w:rFonts w:ascii="仿宋" w:eastAsia="仿宋" w:hAnsi="仿宋" w:cs="宋体"/>
          <w:sz w:val="24"/>
        </w:rPr>
        <w:t>1、</w:t>
      </w:r>
      <w:bookmarkEnd w:id="116"/>
      <w:bookmarkEnd w:id="117"/>
      <w:bookmarkEnd w:id="118"/>
      <w:bookmarkEnd w:id="119"/>
      <w:bookmarkEnd w:id="120"/>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F42E28" w:rsidRDefault="001E5C03">
      <w:pPr>
        <w:jc w:val="center"/>
        <w:outlineLvl w:val="1"/>
        <w:rPr>
          <w:rFonts w:ascii="仿宋" w:eastAsia="仿宋" w:hAnsi="仿宋"/>
          <w:b/>
          <w:sz w:val="32"/>
          <w:szCs w:val="32"/>
        </w:rPr>
      </w:pPr>
      <w:r>
        <w:rPr>
          <w:rFonts w:ascii="仿宋" w:eastAsia="仿宋" w:hAnsi="仿宋" w:hint="eastAsia"/>
          <w:b/>
          <w:sz w:val="32"/>
          <w:szCs w:val="32"/>
        </w:rPr>
        <w:t xml:space="preserve"> 五、残疾人福利性单位声明函</w:t>
      </w:r>
    </w:p>
    <w:p w:rsidR="00F42E28" w:rsidRDefault="00F42E28">
      <w:pPr>
        <w:spacing w:line="588" w:lineRule="exact"/>
        <w:rPr>
          <w:rFonts w:ascii="仿宋" w:eastAsia="仿宋" w:hAnsi="仿宋" w:cs="宋体"/>
          <w:b/>
          <w:spacing w:val="6"/>
          <w:sz w:val="24"/>
        </w:rPr>
      </w:pPr>
    </w:p>
    <w:p w:rsidR="00F42E28" w:rsidRDefault="001E5C0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F42E28" w:rsidRDefault="001E5C0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42E28" w:rsidRDefault="00F42E28">
      <w:pPr>
        <w:spacing w:line="588" w:lineRule="exact"/>
        <w:rPr>
          <w:rFonts w:ascii="仿宋" w:eastAsia="仿宋" w:hAnsi="仿宋" w:cs="宋体"/>
          <w:spacing w:val="6"/>
          <w:sz w:val="24"/>
        </w:rPr>
      </w:pPr>
    </w:p>
    <w:p w:rsidR="00F42E28" w:rsidRDefault="00F42E28">
      <w:pPr>
        <w:spacing w:line="588" w:lineRule="exact"/>
        <w:rPr>
          <w:rFonts w:ascii="仿宋" w:eastAsia="仿宋" w:hAnsi="仿宋" w:cs="宋体"/>
          <w:spacing w:val="6"/>
          <w:sz w:val="24"/>
        </w:rPr>
      </w:pPr>
    </w:p>
    <w:p w:rsidR="00F42E28" w:rsidRDefault="001E5C03">
      <w:pPr>
        <w:ind w:firstLineChars="200" w:firstLine="480"/>
        <w:jc w:val="left"/>
        <w:rPr>
          <w:rFonts w:ascii="仿宋" w:eastAsia="仿宋" w:hAnsi="仿宋"/>
          <w:sz w:val="24"/>
        </w:rPr>
      </w:pPr>
      <w:r>
        <w:rPr>
          <w:rFonts w:ascii="仿宋" w:eastAsia="仿宋" w:hAnsi="仿宋" w:hint="eastAsia"/>
          <w:sz w:val="24"/>
        </w:rPr>
        <w:t>单位名称：XXXX（盖单位公章）</w:t>
      </w:r>
    </w:p>
    <w:p w:rsidR="00F42E28" w:rsidRDefault="001E5C03">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F42E28" w:rsidRDefault="001E5C03">
      <w:pPr>
        <w:ind w:firstLineChars="200" w:firstLine="480"/>
        <w:jc w:val="left"/>
        <w:rPr>
          <w:rFonts w:ascii="仿宋" w:eastAsia="仿宋" w:hAnsi="仿宋"/>
          <w:sz w:val="24"/>
        </w:rPr>
      </w:pPr>
      <w:r>
        <w:rPr>
          <w:rFonts w:ascii="仿宋" w:eastAsia="仿宋" w:hAnsi="仿宋" w:hint="eastAsia"/>
          <w:sz w:val="24"/>
        </w:rPr>
        <w:t>日期：XXXX</w:t>
      </w:r>
    </w:p>
    <w:p w:rsidR="00F42E28" w:rsidRDefault="00F42E28">
      <w:pPr>
        <w:spacing w:line="360" w:lineRule="auto"/>
        <w:rPr>
          <w:rFonts w:ascii="仿宋" w:eastAsia="仿宋" w:hAnsi="仿宋" w:cs="宋体"/>
          <w:sz w:val="24"/>
        </w:rPr>
      </w:pPr>
    </w:p>
    <w:p w:rsidR="00F42E28" w:rsidRDefault="001E5C03">
      <w:pPr>
        <w:spacing w:line="360" w:lineRule="auto"/>
        <w:rPr>
          <w:rFonts w:ascii="仿宋" w:eastAsia="仿宋" w:hAnsi="仿宋" w:cs="宋体"/>
          <w:sz w:val="24"/>
        </w:rPr>
      </w:pPr>
      <w:r>
        <w:rPr>
          <w:rFonts w:ascii="仿宋" w:eastAsia="仿宋" w:hAnsi="仿宋" w:cs="宋体" w:hint="eastAsia"/>
          <w:sz w:val="24"/>
        </w:rPr>
        <w:t>注：</w:t>
      </w:r>
    </w:p>
    <w:p w:rsidR="00F42E28" w:rsidRDefault="001E5C03">
      <w:pPr>
        <w:numPr>
          <w:ilvl w:val="0"/>
          <w:numId w:val="4"/>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42E28" w:rsidRDefault="001E5C03">
      <w:pPr>
        <w:numPr>
          <w:ilvl w:val="0"/>
          <w:numId w:val="4"/>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F42E28" w:rsidRDefault="001E5C03">
      <w:pPr>
        <w:widowControl/>
        <w:jc w:val="left"/>
        <w:rPr>
          <w:rFonts w:ascii="仿宋" w:eastAsia="仿宋" w:hAnsi="仿宋"/>
          <w:sz w:val="24"/>
        </w:rPr>
      </w:pPr>
      <w:r>
        <w:rPr>
          <w:rFonts w:ascii="仿宋" w:eastAsia="仿宋" w:hAnsi="仿宋"/>
          <w:sz w:val="24"/>
        </w:rPr>
        <w:br w:type="page"/>
      </w:r>
    </w:p>
    <w:p w:rsidR="00F42E28" w:rsidRDefault="001E5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7</w:t>
      </w:r>
    </w:p>
    <w:p w:rsidR="00F42E28" w:rsidRDefault="001E5C03">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w:t>
      </w:r>
      <w:r>
        <w:rPr>
          <w:rFonts w:ascii="仿宋" w:eastAsia="仿宋" w:hAnsi="仿宋" w:hint="eastAsia"/>
          <w:szCs w:val="28"/>
        </w:rPr>
        <w:t>六、监狱企业</w:t>
      </w:r>
    </w:p>
    <w:p w:rsidR="00F42E28" w:rsidRDefault="001E5C03">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F42E28" w:rsidRDefault="001E5C03">
      <w:pPr>
        <w:spacing w:line="360" w:lineRule="auto"/>
        <w:jc w:val="left"/>
        <w:rPr>
          <w:rFonts w:ascii="仿宋" w:eastAsia="仿宋" w:hAnsi="仿宋" w:cs="宋体"/>
          <w:sz w:val="24"/>
        </w:rPr>
      </w:pPr>
      <w:r>
        <w:rPr>
          <w:rFonts w:ascii="仿宋" w:eastAsia="仿宋" w:hAnsi="仿宋" w:cs="宋体" w:hint="eastAsia"/>
          <w:sz w:val="24"/>
        </w:rPr>
        <w:t>注：</w:t>
      </w:r>
    </w:p>
    <w:p w:rsidR="00F42E28" w:rsidRDefault="001E5C03">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F42E28" w:rsidRDefault="001E5C03">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42E28" w:rsidRDefault="00F42E28">
      <w:pPr>
        <w:widowControl/>
        <w:spacing w:line="360" w:lineRule="atLeast"/>
        <w:ind w:firstLineChars="196" w:firstLine="630"/>
        <w:jc w:val="left"/>
        <w:rPr>
          <w:rFonts w:ascii="仿宋" w:eastAsia="仿宋" w:hAnsi="仿宋"/>
          <w:b/>
          <w:sz w:val="32"/>
          <w:szCs w:val="32"/>
        </w:rPr>
      </w:pPr>
    </w:p>
    <w:p w:rsidR="00F42E28" w:rsidRDefault="001E5C03">
      <w:pPr>
        <w:widowControl/>
        <w:jc w:val="left"/>
        <w:rPr>
          <w:rFonts w:ascii="仿宋" w:eastAsia="仿宋" w:hAnsi="仿宋"/>
          <w:b/>
          <w:sz w:val="32"/>
          <w:szCs w:val="32"/>
        </w:rPr>
      </w:pPr>
      <w:r>
        <w:rPr>
          <w:rFonts w:ascii="仿宋" w:eastAsia="仿宋" w:hAnsi="仿宋"/>
          <w:b/>
          <w:sz w:val="32"/>
          <w:szCs w:val="32"/>
        </w:rPr>
        <w:br w:type="page"/>
      </w:r>
    </w:p>
    <w:p w:rsidR="00F42E28" w:rsidRDefault="001E5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F42E28" w:rsidRDefault="001E5C03">
      <w:pPr>
        <w:jc w:val="center"/>
        <w:outlineLvl w:val="1"/>
        <w:rPr>
          <w:rFonts w:ascii="仿宋" w:eastAsia="仿宋" w:hAnsi="仿宋"/>
          <w:b/>
          <w:bCs/>
          <w:sz w:val="32"/>
          <w:szCs w:val="32"/>
        </w:rPr>
      </w:pPr>
      <w:r>
        <w:rPr>
          <w:rFonts w:ascii="仿宋" w:eastAsia="仿宋" w:hAnsi="仿宋" w:hint="eastAsia"/>
          <w:b/>
          <w:bCs/>
          <w:sz w:val="32"/>
          <w:szCs w:val="32"/>
        </w:rPr>
        <w:t xml:space="preserve"> 七、响应</w:t>
      </w:r>
      <w:r>
        <w:rPr>
          <w:rFonts w:ascii="仿宋" w:eastAsia="仿宋" w:hAnsi="仿宋"/>
          <w:b/>
          <w:bCs/>
          <w:sz w:val="32"/>
          <w:szCs w:val="32"/>
        </w:rPr>
        <w:t>产品</w:t>
      </w:r>
      <w:r>
        <w:rPr>
          <w:rFonts w:ascii="仿宋" w:eastAsia="仿宋" w:hAnsi="仿宋" w:hint="eastAsia"/>
          <w:b/>
          <w:bCs/>
          <w:sz w:val="32"/>
          <w:szCs w:val="32"/>
        </w:rPr>
        <w:t>技术、服务要求应答表</w:t>
      </w:r>
    </w:p>
    <w:p w:rsidR="00F42E28" w:rsidRDefault="00F42E28">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F42E28">
        <w:trPr>
          <w:trHeight w:val="606"/>
          <w:jc w:val="center"/>
        </w:trPr>
        <w:tc>
          <w:tcPr>
            <w:tcW w:w="799" w:type="dxa"/>
            <w:vAlign w:val="center"/>
          </w:tcPr>
          <w:p w:rsidR="00F42E28" w:rsidRDefault="001E5C03">
            <w:pPr>
              <w:jc w:val="center"/>
              <w:rPr>
                <w:rFonts w:ascii="仿宋" w:eastAsia="仿宋" w:hAnsi="仿宋"/>
                <w:sz w:val="24"/>
              </w:rPr>
            </w:pPr>
            <w:r>
              <w:rPr>
                <w:rFonts w:ascii="仿宋" w:eastAsia="仿宋" w:hAnsi="仿宋" w:hint="eastAsia"/>
                <w:sz w:val="24"/>
              </w:rPr>
              <w:t>序号</w:t>
            </w:r>
          </w:p>
        </w:tc>
        <w:tc>
          <w:tcPr>
            <w:tcW w:w="851" w:type="dxa"/>
            <w:vAlign w:val="center"/>
          </w:tcPr>
          <w:p w:rsidR="00F42E28" w:rsidRDefault="001E5C03">
            <w:pPr>
              <w:jc w:val="center"/>
              <w:rPr>
                <w:rFonts w:ascii="仿宋" w:eastAsia="仿宋" w:hAnsi="仿宋"/>
                <w:sz w:val="24"/>
              </w:rPr>
            </w:pPr>
            <w:r>
              <w:rPr>
                <w:rFonts w:ascii="仿宋" w:eastAsia="仿宋" w:hAnsi="仿宋" w:hint="eastAsia"/>
                <w:sz w:val="24"/>
              </w:rPr>
              <w:t>包号</w:t>
            </w:r>
          </w:p>
        </w:tc>
        <w:tc>
          <w:tcPr>
            <w:tcW w:w="850" w:type="dxa"/>
            <w:vAlign w:val="center"/>
          </w:tcPr>
          <w:p w:rsidR="00F42E28" w:rsidRDefault="001E5C03">
            <w:pPr>
              <w:jc w:val="center"/>
              <w:rPr>
                <w:rFonts w:ascii="仿宋" w:eastAsia="仿宋" w:hAnsi="仿宋"/>
                <w:sz w:val="24"/>
              </w:rPr>
            </w:pPr>
            <w:r>
              <w:rPr>
                <w:rFonts w:ascii="仿宋" w:eastAsia="仿宋" w:hAnsi="仿宋" w:hint="eastAsia"/>
                <w:sz w:val="24"/>
              </w:rPr>
              <w:t>货物名称</w:t>
            </w:r>
          </w:p>
        </w:tc>
        <w:tc>
          <w:tcPr>
            <w:tcW w:w="1426" w:type="dxa"/>
            <w:vAlign w:val="center"/>
          </w:tcPr>
          <w:p w:rsidR="00F42E28" w:rsidRDefault="001E5C03">
            <w:pPr>
              <w:jc w:val="center"/>
              <w:rPr>
                <w:rFonts w:ascii="仿宋" w:eastAsia="仿宋" w:hAnsi="仿宋"/>
                <w:sz w:val="24"/>
              </w:rPr>
            </w:pPr>
            <w:r>
              <w:rPr>
                <w:rFonts w:ascii="仿宋" w:eastAsia="仿宋" w:hAnsi="仿宋" w:hint="eastAsia"/>
                <w:sz w:val="24"/>
              </w:rPr>
              <w:t>制造厂家及规格型号</w:t>
            </w:r>
          </w:p>
        </w:tc>
        <w:tc>
          <w:tcPr>
            <w:tcW w:w="2968" w:type="dxa"/>
            <w:vAlign w:val="center"/>
          </w:tcPr>
          <w:p w:rsidR="00F42E28" w:rsidRDefault="001E5C03">
            <w:pPr>
              <w:jc w:val="center"/>
              <w:rPr>
                <w:rFonts w:ascii="仿宋" w:eastAsia="仿宋" w:hAnsi="仿宋"/>
                <w:sz w:val="24"/>
              </w:rPr>
            </w:pPr>
            <w:r>
              <w:rPr>
                <w:rFonts w:ascii="仿宋" w:eastAsia="仿宋" w:hAnsi="仿宋" w:hint="eastAsia"/>
                <w:sz w:val="24"/>
              </w:rPr>
              <w:t>采购文件要求</w:t>
            </w:r>
          </w:p>
        </w:tc>
        <w:tc>
          <w:tcPr>
            <w:tcW w:w="3544" w:type="dxa"/>
            <w:vAlign w:val="center"/>
          </w:tcPr>
          <w:p w:rsidR="00F42E28" w:rsidRDefault="001E5C03">
            <w:pPr>
              <w:jc w:val="center"/>
              <w:rPr>
                <w:rFonts w:ascii="仿宋" w:eastAsia="仿宋" w:hAnsi="仿宋"/>
                <w:sz w:val="24"/>
              </w:rPr>
            </w:pPr>
            <w:r>
              <w:rPr>
                <w:rFonts w:ascii="仿宋" w:eastAsia="仿宋" w:hAnsi="仿宋" w:hint="eastAsia"/>
                <w:sz w:val="24"/>
              </w:rPr>
              <w:t>响应文件响应</w:t>
            </w:r>
          </w:p>
        </w:tc>
      </w:tr>
      <w:tr w:rsidR="00F42E28">
        <w:trPr>
          <w:trHeight w:val="1080"/>
          <w:jc w:val="center"/>
        </w:trPr>
        <w:tc>
          <w:tcPr>
            <w:tcW w:w="799" w:type="dxa"/>
          </w:tcPr>
          <w:p w:rsidR="00F42E28" w:rsidRDefault="00F42E28">
            <w:pPr>
              <w:jc w:val="center"/>
              <w:rPr>
                <w:rFonts w:ascii="仿宋" w:eastAsia="仿宋" w:hAnsi="仿宋"/>
                <w:sz w:val="24"/>
              </w:rPr>
            </w:pPr>
          </w:p>
        </w:tc>
        <w:tc>
          <w:tcPr>
            <w:tcW w:w="851" w:type="dxa"/>
          </w:tcPr>
          <w:p w:rsidR="00F42E28" w:rsidRDefault="00F42E28">
            <w:pPr>
              <w:jc w:val="center"/>
              <w:rPr>
                <w:rFonts w:ascii="仿宋" w:eastAsia="仿宋" w:hAnsi="仿宋"/>
                <w:sz w:val="24"/>
              </w:rPr>
            </w:pPr>
          </w:p>
        </w:tc>
        <w:tc>
          <w:tcPr>
            <w:tcW w:w="850" w:type="dxa"/>
          </w:tcPr>
          <w:p w:rsidR="00F42E28" w:rsidRDefault="00F42E28">
            <w:pPr>
              <w:jc w:val="center"/>
              <w:rPr>
                <w:rFonts w:ascii="仿宋" w:eastAsia="仿宋" w:hAnsi="仿宋"/>
                <w:sz w:val="24"/>
              </w:rPr>
            </w:pPr>
          </w:p>
        </w:tc>
        <w:tc>
          <w:tcPr>
            <w:tcW w:w="1426" w:type="dxa"/>
          </w:tcPr>
          <w:p w:rsidR="00F42E28" w:rsidRDefault="00F42E28">
            <w:pPr>
              <w:jc w:val="center"/>
              <w:rPr>
                <w:rFonts w:ascii="仿宋" w:eastAsia="仿宋" w:hAnsi="仿宋"/>
                <w:sz w:val="24"/>
              </w:rPr>
            </w:pPr>
          </w:p>
        </w:tc>
        <w:tc>
          <w:tcPr>
            <w:tcW w:w="2968" w:type="dxa"/>
          </w:tcPr>
          <w:p w:rsidR="00F42E28" w:rsidRDefault="00F42E28">
            <w:pPr>
              <w:jc w:val="center"/>
              <w:rPr>
                <w:rFonts w:ascii="仿宋" w:eastAsia="仿宋" w:hAnsi="仿宋"/>
                <w:sz w:val="24"/>
              </w:rPr>
            </w:pPr>
          </w:p>
        </w:tc>
        <w:tc>
          <w:tcPr>
            <w:tcW w:w="3544" w:type="dxa"/>
          </w:tcPr>
          <w:p w:rsidR="00F42E28" w:rsidRDefault="00F42E28">
            <w:pPr>
              <w:jc w:val="center"/>
              <w:rPr>
                <w:rFonts w:ascii="仿宋" w:eastAsia="仿宋" w:hAnsi="仿宋"/>
                <w:sz w:val="24"/>
              </w:rPr>
            </w:pPr>
          </w:p>
        </w:tc>
      </w:tr>
      <w:tr w:rsidR="00F42E28">
        <w:trPr>
          <w:trHeight w:val="1080"/>
          <w:jc w:val="center"/>
        </w:trPr>
        <w:tc>
          <w:tcPr>
            <w:tcW w:w="799" w:type="dxa"/>
          </w:tcPr>
          <w:p w:rsidR="00F42E28" w:rsidRDefault="00F42E28">
            <w:pPr>
              <w:jc w:val="center"/>
              <w:rPr>
                <w:rFonts w:ascii="仿宋" w:eastAsia="仿宋" w:hAnsi="仿宋"/>
                <w:sz w:val="24"/>
              </w:rPr>
            </w:pPr>
          </w:p>
        </w:tc>
        <w:tc>
          <w:tcPr>
            <w:tcW w:w="851" w:type="dxa"/>
          </w:tcPr>
          <w:p w:rsidR="00F42E28" w:rsidRDefault="00F42E28">
            <w:pPr>
              <w:jc w:val="center"/>
              <w:rPr>
                <w:rFonts w:ascii="仿宋" w:eastAsia="仿宋" w:hAnsi="仿宋"/>
                <w:sz w:val="24"/>
              </w:rPr>
            </w:pPr>
          </w:p>
        </w:tc>
        <w:tc>
          <w:tcPr>
            <w:tcW w:w="850" w:type="dxa"/>
          </w:tcPr>
          <w:p w:rsidR="00F42E28" w:rsidRDefault="00F42E28">
            <w:pPr>
              <w:jc w:val="center"/>
              <w:rPr>
                <w:rFonts w:ascii="仿宋" w:eastAsia="仿宋" w:hAnsi="仿宋"/>
                <w:sz w:val="24"/>
              </w:rPr>
            </w:pPr>
          </w:p>
        </w:tc>
        <w:tc>
          <w:tcPr>
            <w:tcW w:w="1426" w:type="dxa"/>
          </w:tcPr>
          <w:p w:rsidR="00F42E28" w:rsidRDefault="00F42E28">
            <w:pPr>
              <w:jc w:val="center"/>
              <w:rPr>
                <w:rFonts w:ascii="仿宋" w:eastAsia="仿宋" w:hAnsi="仿宋"/>
                <w:sz w:val="24"/>
              </w:rPr>
            </w:pPr>
          </w:p>
        </w:tc>
        <w:tc>
          <w:tcPr>
            <w:tcW w:w="2968" w:type="dxa"/>
          </w:tcPr>
          <w:p w:rsidR="00F42E28" w:rsidRDefault="00F42E28">
            <w:pPr>
              <w:jc w:val="center"/>
              <w:rPr>
                <w:rFonts w:ascii="仿宋" w:eastAsia="仿宋" w:hAnsi="仿宋"/>
                <w:sz w:val="24"/>
              </w:rPr>
            </w:pPr>
          </w:p>
        </w:tc>
        <w:tc>
          <w:tcPr>
            <w:tcW w:w="3544" w:type="dxa"/>
          </w:tcPr>
          <w:p w:rsidR="00F42E28" w:rsidRDefault="00F42E28">
            <w:pPr>
              <w:jc w:val="center"/>
              <w:rPr>
                <w:rFonts w:ascii="仿宋" w:eastAsia="仿宋" w:hAnsi="仿宋"/>
                <w:sz w:val="24"/>
              </w:rPr>
            </w:pPr>
          </w:p>
        </w:tc>
      </w:tr>
      <w:tr w:rsidR="00F42E28">
        <w:trPr>
          <w:trHeight w:val="1080"/>
          <w:jc w:val="center"/>
        </w:trPr>
        <w:tc>
          <w:tcPr>
            <w:tcW w:w="799" w:type="dxa"/>
          </w:tcPr>
          <w:p w:rsidR="00F42E28" w:rsidRDefault="00F42E28">
            <w:pPr>
              <w:jc w:val="center"/>
              <w:rPr>
                <w:rFonts w:ascii="仿宋" w:eastAsia="仿宋" w:hAnsi="仿宋"/>
                <w:sz w:val="24"/>
              </w:rPr>
            </w:pPr>
          </w:p>
        </w:tc>
        <w:tc>
          <w:tcPr>
            <w:tcW w:w="851" w:type="dxa"/>
          </w:tcPr>
          <w:p w:rsidR="00F42E28" w:rsidRDefault="00F42E28">
            <w:pPr>
              <w:jc w:val="center"/>
              <w:rPr>
                <w:rFonts w:ascii="仿宋" w:eastAsia="仿宋" w:hAnsi="仿宋"/>
                <w:sz w:val="24"/>
              </w:rPr>
            </w:pPr>
          </w:p>
        </w:tc>
        <w:tc>
          <w:tcPr>
            <w:tcW w:w="850" w:type="dxa"/>
          </w:tcPr>
          <w:p w:rsidR="00F42E28" w:rsidRDefault="00F42E28">
            <w:pPr>
              <w:jc w:val="center"/>
              <w:rPr>
                <w:rFonts w:ascii="仿宋" w:eastAsia="仿宋" w:hAnsi="仿宋"/>
                <w:sz w:val="24"/>
              </w:rPr>
            </w:pPr>
          </w:p>
        </w:tc>
        <w:tc>
          <w:tcPr>
            <w:tcW w:w="1426" w:type="dxa"/>
          </w:tcPr>
          <w:p w:rsidR="00F42E28" w:rsidRDefault="00F42E28">
            <w:pPr>
              <w:jc w:val="center"/>
              <w:rPr>
                <w:rFonts w:ascii="仿宋" w:eastAsia="仿宋" w:hAnsi="仿宋"/>
                <w:sz w:val="24"/>
              </w:rPr>
            </w:pPr>
          </w:p>
        </w:tc>
        <w:tc>
          <w:tcPr>
            <w:tcW w:w="2968" w:type="dxa"/>
          </w:tcPr>
          <w:p w:rsidR="00F42E28" w:rsidRDefault="00F42E28">
            <w:pPr>
              <w:jc w:val="center"/>
              <w:rPr>
                <w:rFonts w:ascii="仿宋" w:eastAsia="仿宋" w:hAnsi="仿宋"/>
                <w:sz w:val="24"/>
              </w:rPr>
            </w:pPr>
          </w:p>
        </w:tc>
        <w:tc>
          <w:tcPr>
            <w:tcW w:w="3544" w:type="dxa"/>
          </w:tcPr>
          <w:p w:rsidR="00F42E28" w:rsidRDefault="00F42E28">
            <w:pPr>
              <w:jc w:val="center"/>
              <w:rPr>
                <w:rFonts w:ascii="仿宋" w:eastAsia="仿宋" w:hAnsi="仿宋"/>
                <w:sz w:val="24"/>
              </w:rPr>
            </w:pPr>
          </w:p>
        </w:tc>
      </w:tr>
      <w:tr w:rsidR="00F42E28">
        <w:trPr>
          <w:trHeight w:val="1080"/>
          <w:jc w:val="center"/>
        </w:trPr>
        <w:tc>
          <w:tcPr>
            <w:tcW w:w="799" w:type="dxa"/>
          </w:tcPr>
          <w:p w:rsidR="00F42E28" w:rsidRDefault="00F42E28">
            <w:pPr>
              <w:jc w:val="center"/>
              <w:rPr>
                <w:rFonts w:ascii="仿宋" w:eastAsia="仿宋" w:hAnsi="仿宋"/>
                <w:sz w:val="24"/>
              </w:rPr>
            </w:pPr>
          </w:p>
        </w:tc>
        <w:tc>
          <w:tcPr>
            <w:tcW w:w="851" w:type="dxa"/>
          </w:tcPr>
          <w:p w:rsidR="00F42E28" w:rsidRDefault="00F42E28">
            <w:pPr>
              <w:jc w:val="center"/>
              <w:rPr>
                <w:rFonts w:ascii="仿宋" w:eastAsia="仿宋" w:hAnsi="仿宋"/>
                <w:sz w:val="24"/>
              </w:rPr>
            </w:pPr>
          </w:p>
        </w:tc>
        <w:tc>
          <w:tcPr>
            <w:tcW w:w="850" w:type="dxa"/>
          </w:tcPr>
          <w:p w:rsidR="00F42E28" w:rsidRDefault="00F42E28">
            <w:pPr>
              <w:jc w:val="center"/>
              <w:rPr>
                <w:rFonts w:ascii="仿宋" w:eastAsia="仿宋" w:hAnsi="仿宋"/>
                <w:sz w:val="24"/>
              </w:rPr>
            </w:pPr>
          </w:p>
        </w:tc>
        <w:tc>
          <w:tcPr>
            <w:tcW w:w="1426" w:type="dxa"/>
          </w:tcPr>
          <w:p w:rsidR="00F42E28" w:rsidRDefault="00F42E28">
            <w:pPr>
              <w:jc w:val="center"/>
              <w:rPr>
                <w:rFonts w:ascii="仿宋" w:eastAsia="仿宋" w:hAnsi="仿宋"/>
                <w:sz w:val="24"/>
              </w:rPr>
            </w:pPr>
          </w:p>
        </w:tc>
        <w:tc>
          <w:tcPr>
            <w:tcW w:w="2968" w:type="dxa"/>
          </w:tcPr>
          <w:p w:rsidR="00F42E28" w:rsidRDefault="00F42E28">
            <w:pPr>
              <w:jc w:val="center"/>
              <w:rPr>
                <w:rFonts w:ascii="仿宋" w:eastAsia="仿宋" w:hAnsi="仿宋"/>
                <w:sz w:val="24"/>
              </w:rPr>
            </w:pPr>
          </w:p>
        </w:tc>
        <w:tc>
          <w:tcPr>
            <w:tcW w:w="3544" w:type="dxa"/>
          </w:tcPr>
          <w:p w:rsidR="00F42E28" w:rsidRDefault="00F42E28">
            <w:pPr>
              <w:jc w:val="center"/>
              <w:rPr>
                <w:rFonts w:ascii="仿宋" w:eastAsia="仿宋" w:hAnsi="仿宋"/>
                <w:sz w:val="24"/>
              </w:rPr>
            </w:pPr>
          </w:p>
        </w:tc>
      </w:tr>
    </w:tbl>
    <w:p w:rsidR="00F42E28" w:rsidRDefault="00F42E28">
      <w:pPr>
        <w:ind w:firstLineChars="200" w:firstLine="482"/>
        <w:rPr>
          <w:rFonts w:ascii="仿宋" w:eastAsia="仿宋" w:hAnsi="仿宋"/>
          <w:b/>
          <w:sz w:val="24"/>
        </w:rPr>
      </w:pPr>
    </w:p>
    <w:p w:rsidR="00F42E28" w:rsidRDefault="001E5C03">
      <w:pPr>
        <w:ind w:firstLineChars="200" w:firstLine="480"/>
        <w:rPr>
          <w:rFonts w:ascii="仿宋" w:eastAsia="仿宋" w:hAnsi="仿宋"/>
          <w:b/>
          <w:sz w:val="24"/>
        </w:rPr>
      </w:pPr>
      <w:r>
        <w:rPr>
          <w:rFonts w:ascii="仿宋" w:eastAsia="仿宋" w:hAnsi="仿宋" w:hint="eastAsia"/>
          <w:sz w:val="24"/>
        </w:rPr>
        <w:t>注：供应商必须根据谈判文件要求据实逐条填写，不得虚假响应，虚假响应的，其响应文件无效并按规定追究其相关责任。</w:t>
      </w:r>
    </w:p>
    <w:p w:rsidR="00F42E28" w:rsidRDefault="00F42E28">
      <w:pPr>
        <w:adjustRightInd w:val="0"/>
        <w:spacing w:line="400" w:lineRule="exact"/>
        <w:ind w:firstLineChars="200" w:firstLine="480"/>
        <w:jc w:val="left"/>
        <w:rPr>
          <w:rFonts w:ascii="仿宋" w:eastAsia="仿宋" w:hAnsi="仿宋"/>
          <w:sz w:val="24"/>
        </w:rPr>
      </w:pPr>
    </w:p>
    <w:p w:rsidR="00F42E28" w:rsidRDefault="001E5C0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F42E28" w:rsidRDefault="001E5C03">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F42E28" w:rsidRDefault="001E5C0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F42E28" w:rsidRDefault="001E5C03">
      <w:pPr>
        <w:widowControl/>
        <w:jc w:val="left"/>
        <w:rPr>
          <w:rFonts w:ascii="仿宋" w:eastAsia="仿宋" w:hAnsi="仿宋"/>
        </w:rPr>
      </w:pPr>
      <w:r>
        <w:rPr>
          <w:rFonts w:ascii="仿宋" w:eastAsia="仿宋" w:hAnsi="仿宋"/>
        </w:rPr>
        <w:br w:type="page"/>
      </w:r>
    </w:p>
    <w:p w:rsidR="00F42E28" w:rsidRDefault="001E5C03">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10</w:t>
      </w:r>
    </w:p>
    <w:p w:rsidR="00F42E28" w:rsidRDefault="001E5C03">
      <w:pPr>
        <w:pStyle w:val="20"/>
        <w:tabs>
          <w:tab w:val="left" w:pos="0"/>
        </w:tabs>
        <w:jc w:val="center"/>
        <w:outlineLvl w:val="1"/>
        <w:rPr>
          <w:rFonts w:ascii="仿宋" w:eastAsia="仿宋" w:hAnsi="仿宋"/>
          <w:b/>
          <w:sz w:val="32"/>
          <w:szCs w:val="32"/>
        </w:rPr>
      </w:pPr>
      <w:r>
        <w:rPr>
          <w:rFonts w:ascii="仿宋" w:eastAsia="仿宋" w:hAnsi="仿宋" w:hint="eastAsia"/>
          <w:b/>
          <w:sz w:val="32"/>
          <w:szCs w:val="32"/>
        </w:rPr>
        <w:t xml:space="preserve"> 八、商务应答表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42E28">
        <w:trPr>
          <w:trHeight w:val="606"/>
          <w:jc w:val="center"/>
        </w:trPr>
        <w:tc>
          <w:tcPr>
            <w:tcW w:w="956" w:type="dxa"/>
            <w:vAlign w:val="center"/>
          </w:tcPr>
          <w:p w:rsidR="00F42E28" w:rsidRDefault="001E5C03">
            <w:pPr>
              <w:jc w:val="center"/>
              <w:rPr>
                <w:rFonts w:ascii="仿宋" w:eastAsia="仿宋" w:hAnsi="仿宋"/>
                <w:sz w:val="24"/>
              </w:rPr>
            </w:pPr>
            <w:r>
              <w:rPr>
                <w:rFonts w:ascii="仿宋" w:eastAsia="仿宋" w:hAnsi="仿宋" w:hint="eastAsia"/>
                <w:sz w:val="24"/>
              </w:rPr>
              <w:t>序号</w:t>
            </w:r>
          </w:p>
        </w:tc>
        <w:tc>
          <w:tcPr>
            <w:tcW w:w="2795" w:type="dxa"/>
            <w:vAlign w:val="center"/>
          </w:tcPr>
          <w:p w:rsidR="00F42E28" w:rsidRDefault="001E5C03">
            <w:pPr>
              <w:jc w:val="center"/>
              <w:rPr>
                <w:rFonts w:ascii="仿宋" w:eastAsia="仿宋" w:hAnsi="仿宋"/>
                <w:sz w:val="24"/>
              </w:rPr>
            </w:pPr>
            <w:r>
              <w:rPr>
                <w:rFonts w:ascii="仿宋" w:eastAsia="仿宋" w:hAnsi="仿宋" w:hint="eastAsia"/>
                <w:sz w:val="24"/>
              </w:rPr>
              <w:t>包号</w:t>
            </w:r>
          </w:p>
        </w:tc>
        <w:tc>
          <w:tcPr>
            <w:tcW w:w="2795" w:type="dxa"/>
            <w:vAlign w:val="center"/>
          </w:tcPr>
          <w:p w:rsidR="00F42E28" w:rsidRDefault="001E5C03">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F42E28" w:rsidRDefault="001E5C03">
            <w:pPr>
              <w:jc w:val="center"/>
              <w:rPr>
                <w:rFonts w:ascii="仿宋" w:eastAsia="仿宋" w:hAnsi="仿宋"/>
                <w:sz w:val="24"/>
              </w:rPr>
            </w:pPr>
            <w:r>
              <w:rPr>
                <w:rFonts w:ascii="仿宋" w:eastAsia="仿宋" w:hAnsi="仿宋" w:hint="eastAsia"/>
                <w:sz w:val="24"/>
              </w:rPr>
              <w:t>响应文件响应</w:t>
            </w:r>
          </w:p>
        </w:tc>
      </w:tr>
      <w:tr w:rsidR="00F42E28">
        <w:trPr>
          <w:trHeight w:val="1080"/>
          <w:jc w:val="center"/>
        </w:trPr>
        <w:tc>
          <w:tcPr>
            <w:tcW w:w="956"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r>
      <w:tr w:rsidR="00F42E28">
        <w:trPr>
          <w:trHeight w:val="1080"/>
          <w:jc w:val="center"/>
        </w:trPr>
        <w:tc>
          <w:tcPr>
            <w:tcW w:w="956"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r>
      <w:tr w:rsidR="00F42E28">
        <w:trPr>
          <w:trHeight w:val="1080"/>
          <w:jc w:val="center"/>
        </w:trPr>
        <w:tc>
          <w:tcPr>
            <w:tcW w:w="956"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r>
      <w:tr w:rsidR="00F42E28">
        <w:trPr>
          <w:trHeight w:val="1080"/>
          <w:jc w:val="center"/>
        </w:trPr>
        <w:tc>
          <w:tcPr>
            <w:tcW w:w="956"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c>
          <w:tcPr>
            <w:tcW w:w="2795" w:type="dxa"/>
          </w:tcPr>
          <w:p w:rsidR="00F42E28" w:rsidRDefault="00F42E28">
            <w:pPr>
              <w:jc w:val="center"/>
              <w:rPr>
                <w:rFonts w:ascii="仿宋" w:eastAsia="仿宋" w:hAnsi="仿宋"/>
                <w:sz w:val="24"/>
              </w:rPr>
            </w:pPr>
          </w:p>
        </w:tc>
      </w:tr>
    </w:tbl>
    <w:p w:rsidR="00F42E28" w:rsidRDefault="00F42E28">
      <w:pPr>
        <w:ind w:firstLineChars="200" w:firstLine="482"/>
        <w:rPr>
          <w:rFonts w:ascii="仿宋" w:eastAsia="仿宋" w:hAnsi="仿宋"/>
          <w:b/>
          <w:sz w:val="24"/>
        </w:rPr>
      </w:pPr>
    </w:p>
    <w:p w:rsidR="00F42E28" w:rsidRDefault="001E5C03">
      <w:pPr>
        <w:ind w:firstLineChars="200" w:firstLine="480"/>
        <w:rPr>
          <w:rFonts w:ascii="仿宋" w:eastAsia="仿宋" w:hAnsi="仿宋"/>
          <w:b/>
          <w:sz w:val="24"/>
        </w:rPr>
      </w:pPr>
      <w:r>
        <w:rPr>
          <w:rFonts w:ascii="仿宋" w:eastAsia="仿宋" w:hAnsi="仿宋" w:hint="eastAsia"/>
          <w:sz w:val="24"/>
        </w:rPr>
        <w:t>注意：供应商必须根据谈判文件要求据实逐条填写，不得虚假响应，虚假响应的，其响应文件无效并按规定追究其相关责任。</w:t>
      </w:r>
    </w:p>
    <w:p w:rsidR="00F42E28" w:rsidRDefault="00F42E28">
      <w:pPr>
        <w:adjustRightInd w:val="0"/>
        <w:spacing w:line="400" w:lineRule="exact"/>
        <w:ind w:firstLineChars="200" w:firstLine="480"/>
        <w:jc w:val="left"/>
        <w:rPr>
          <w:rFonts w:ascii="仿宋" w:eastAsia="仿宋" w:hAnsi="仿宋"/>
          <w:sz w:val="24"/>
        </w:rPr>
      </w:pPr>
    </w:p>
    <w:p w:rsidR="00F42E28" w:rsidRDefault="001E5C03">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F42E28" w:rsidRDefault="001E5C0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F42E28" w:rsidRDefault="001E5C03">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F42E28" w:rsidRDefault="001E5C03">
      <w:pPr>
        <w:widowControl/>
        <w:jc w:val="left"/>
        <w:rPr>
          <w:rFonts w:ascii="仿宋" w:eastAsia="仿宋" w:hAnsi="仿宋"/>
          <w:sz w:val="24"/>
        </w:rPr>
      </w:pPr>
      <w:r>
        <w:rPr>
          <w:rFonts w:ascii="仿宋" w:eastAsia="仿宋" w:hAnsi="仿宋"/>
          <w:sz w:val="24"/>
        </w:rPr>
        <w:br w:type="page"/>
      </w:r>
    </w:p>
    <w:p w:rsidR="00F42E28" w:rsidRDefault="001E5C03">
      <w:pPr>
        <w:widowControl/>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F42E28" w:rsidRDefault="001E5C03">
      <w:pPr>
        <w:jc w:val="center"/>
        <w:outlineLvl w:val="1"/>
        <w:rPr>
          <w:rFonts w:ascii="仿宋" w:eastAsia="仿宋" w:hAnsi="仿宋"/>
          <w:b/>
          <w:sz w:val="32"/>
          <w:szCs w:val="32"/>
        </w:rPr>
      </w:pPr>
      <w:r>
        <w:rPr>
          <w:rFonts w:ascii="仿宋" w:eastAsia="仿宋" w:hAnsi="仿宋" w:hint="eastAsia"/>
          <w:b/>
          <w:sz w:val="32"/>
          <w:szCs w:val="32"/>
        </w:rPr>
        <w:t xml:space="preserve"> 九、商务、技术、服务应答附表</w:t>
      </w:r>
    </w:p>
    <w:p w:rsidR="00F42E28" w:rsidRDefault="001E5C03">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F42E28" w:rsidRDefault="00F42E28">
      <w:pPr>
        <w:rPr>
          <w:rFonts w:ascii="仿宋" w:eastAsia="仿宋" w:hAnsi="仿宋" w:cs="宋体"/>
          <w:bCs/>
          <w:sz w:val="28"/>
          <w:szCs w:val="28"/>
        </w:rPr>
      </w:pPr>
    </w:p>
    <w:p w:rsidR="00F42E28" w:rsidRDefault="001E5C03">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42E28">
        <w:trPr>
          <w:cantSplit/>
          <w:trHeight w:val="462"/>
        </w:trPr>
        <w:tc>
          <w:tcPr>
            <w:tcW w:w="8215" w:type="dxa"/>
            <w:gridSpan w:val="9"/>
            <w:vAlign w:val="center"/>
          </w:tcPr>
          <w:p w:rsidR="00F42E28" w:rsidRDefault="001E5C03">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F42E28">
        <w:trPr>
          <w:cantSplit/>
          <w:trHeight w:val="462"/>
        </w:trPr>
        <w:tc>
          <w:tcPr>
            <w:tcW w:w="1741" w:type="dxa"/>
            <w:gridSpan w:val="2"/>
            <w:vAlign w:val="center"/>
          </w:tcPr>
          <w:p w:rsidR="00F42E28" w:rsidRDefault="001E5C03">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F42E28" w:rsidRDefault="00F42E28">
            <w:pPr>
              <w:ind w:firstLineChars="196" w:firstLine="470"/>
              <w:outlineLvl w:val="1"/>
              <w:rPr>
                <w:rFonts w:ascii="仿宋" w:eastAsia="仿宋" w:hAnsi="仿宋"/>
                <w:sz w:val="24"/>
              </w:rPr>
            </w:pPr>
          </w:p>
        </w:tc>
      </w:tr>
      <w:tr w:rsidR="00F42E28">
        <w:trPr>
          <w:cantSplit/>
          <w:trHeight w:val="462"/>
        </w:trPr>
        <w:tc>
          <w:tcPr>
            <w:tcW w:w="1741" w:type="dxa"/>
            <w:gridSpan w:val="2"/>
            <w:vAlign w:val="center"/>
          </w:tcPr>
          <w:p w:rsidR="00F42E28" w:rsidRDefault="001E5C03">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F42E28" w:rsidRDefault="00F42E28">
            <w:pPr>
              <w:ind w:firstLineChars="196" w:firstLine="470"/>
              <w:outlineLvl w:val="1"/>
              <w:rPr>
                <w:rFonts w:ascii="仿宋" w:eastAsia="仿宋" w:hAnsi="仿宋"/>
                <w:sz w:val="24"/>
              </w:rPr>
            </w:pPr>
          </w:p>
        </w:tc>
      </w:tr>
      <w:tr w:rsidR="00F42E28">
        <w:trPr>
          <w:cantSplit/>
          <w:trHeight w:val="462"/>
        </w:trPr>
        <w:tc>
          <w:tcPr>
            <w:tcW w:w="1741" w:type="dxa"/>
            <w:gridSpan w:val="2"/>
            <w:vAlign w:val="center"/>
          </w:tcPr>
          <w:p w:rsidR="00F42E28" w:rsidRDefault="001E5C03">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F42E28" w:rsidRDefault="00F42E2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42E28" w:rsidRDefault="001E5C03">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F42E28" w:rsidRDefault="00F42E28">
            <w:pPr>
              <w:ind w:firstLineChars="196" w:firstLine="470"/>
              <w:outlineLvl w:val="1"/>
              <w:rPr>
                <w:rFonts w:ascii="仿宋" w:eastAsia="仿宋" w:hAnsi="仿宋"/>
                <w:sz w:val="24"/>
              </w:rPr>
            </w:pPr>
          </w:p>
        </w:tc>
      </w:tr>
      <w:tr w:rsidR="00F42E28">
        <w:trPr>
          <w:cantSplit/>
          <w:trHeight w:val="462"/>
        </w:trPr>
        <w:tc>
          <w:tcPr>
            <w:tcW w:w="1741" w:type="dxa"/>
            <w:gridSpan w:val="2"/>
            <w:vAlign w:val="center"/>
          </w:tcPr>
          <w:p w:rsidR="00F42E28" w:rsidRDefault="001E5C03">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F42E28" w:rsidRDefault="001E5C03">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F42E28">
        <w:trPr>
          <w:cantSplit/>
          <w:trHeight w:val="442"/>
        </w:trPr>
        <w:tc>
          <w:tcPr>
            <w:tcW w:w="1741" w:type="dxa"/>
            <w:gridSpan w:val="2"/>
            <w:vMerge w:val="restart"/>
            <w:vAlign w:val="center"/>
          </w:tcPr>
          <w:p w:rsidR="00F42E28" w:rsidRDefault="001E5C03">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F42E28" w:rsidRDefault="001E5C03">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F42E28" w:rsidRDefault="00F42E28">
            <w:pPr>
              <w:ind w:firstLineChars="196" w:firstLine="470"/>
              <w:outlineLvl w:val="1"/>
              <w:rPr>
                <w:rFonts w:ascii="仿宋" w:eastAsia="仿宋" w:hAnsi="仿宋"/>
                <w:sz w:val="24"/>
              </w:rPr>
            </w:pPr>
          </w:p>
        </w:tc>
        <w:tc>
          <w:tcPr>
            <w:tcW w:w="1529" w:type="dxa"/>
            <w:vAlign w:val="center"/>
          </w:tcPr>
          <w:p w:rsidR="00F42E28" w:rsidRDefault="001E5C03">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F42E28" w:rsidRDefault="00F42E28">
            <w:pPr>
              <w:ind w:firstLineChars="196" w:firstLine="470"/>
              <w:outlineLvl w:val="1"/>
              <w:rPr>
                <w:rFonts w:ascii="仿宋" w:eastAsia="仿宋" w:hAnsi="仿宋"/>
                <w:sz w:val="24"/>
              </w:rPr>
            </w:pPr>
          </w:p>
        </w:tc>
      </w:tr>
      <w:tr w:rsidR="00F42E28">
        <w:trPr>
          <w:cantSplit/>
          <w:trHeight w:val="148"/>
        </w:trPr>
        <w:tc>
          <w:tcPr>
            <w:tcW w:w="1741" w:type="dxa"/>
            <w:gridSpan w:val="2"/>
            <w:vMerge/>
            <w:vAlign w:val="center"/>
          </w:tcPr>
          <w:p w:rsidR="00F42E28" w:rsidRDefault="00F42E28">
            <w:pPr>
              <w:rPr>
                <w:rFonts w:ascii="仿宋" w:eastAsia="仿宋" w:hAnsi="仿宋"/>
              </w:rPr>
            </w:pPr>
          </w:p>
        </w:tc>
        <w:tc>
          <w:tcPr>
            <w:tcW w:w="1635" w:type="dxa"/>
            <w:vAlign w:val="center"/>
          </w:tcPr>
          <w:p w:rsidR="00F42E28" w:rsidRDefault="001E5C03">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F42E28" w:rsidRDefault="00F42E28">
            <w:pPr>
              <w:ind w:firstLineChars="196" w:firstLine="470"/>
              <w:outlineLvl w:val="1"/>
              <w:rPr>
                <w:rFonts w:ascii="仿宋" w:eastAsia="仿宋" w:hAnsi="仿宋"/>
                <w:sz w:val="24"/>
              </w:rPr>
            </w:pPr>
          </w:p>
        </w:tc>
      </w:tr>
      <w:tr w:rsidR="00F42E28">
        <w:trPr>
          <w:cantSplit/>
          <w:trHeight w:val="148"/>
        </w:trPr>
        <w:tc>
          <w:tcPr>
            <w:tcW w:w="8215" w:type="dxa"/>
            <w:gridSpan w:val="9"/>
            <w:vAlign w:val="center"/>
          </w:tcPr>
          <w:p w:rsidR="00F42E28" w:rsidRDefault="001E5C03">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F42E28">
        <w:trPr>
          <w:cantSplit/>
          <w:trHeight w:val="148"/>
        </w:trPr>
        <w:tc>
          <w:tcPr>
            <w:tcW w:w="1278" w:type="dxa"/>
            <w:vMerge w:val="restart"/>
            <w:tcBorders>
              <w:right w:val="single" w:sz="4" w:space="0" w:color="auto"/>
            </w:tcBorders>
            <w:vAlign w:val="center"/>
          </w:tcPr>
          <w:p w:rsidR="00F42E28" w:rsidRDefault="001E5C03">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42E28" w:rsidRDefault="001E5C03">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F42E28" w:rsidRDefault="00F42E28">
            <w:pPr>
              <w:rPr>
                <w:rFonts w:ascii="仿宋" w:eastAsia="仿宋" w:hAnsi="仿宋"/>
                <w:b/>
                <w:bCs/>
                <w:sz w:val="24"/>
              </w:rPr>
            </w:pPr>
          </w:p>
        </w:tc>
      </w:tr>
      <w:tr w:rsidR="00F42E28">
        <w:trPr>
          <w:cantSplit/>
          <w:trHeight w:val="148"/>
        </w:trPr>
        <w:tc>
          <w:tcPr>
            <w:tcW w:w="1278" w:type="dxa"/>
            <w:vMerge/>
            <w:tcBorders>
              <w:right w:val="single" w:sz="4" w:space="0" w:color="auto"/>
            </w:tcBorders>
            <w:vAlign w:val="center"/>
          </w:tcPr>
          <w:p w:rsidR="00F42E28" w:rsidRDefault="00F42E2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42E28" w:rsidRDefault="001E5C03">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F42E28" w:rsidRDefault="00F42E28">
            <w:pPr>
              <w:rPr>
                <w:rFonts w:ascii="仿宋" w:eastAsia="仿宋" w:hAnsi="仿宋"/>
                <w:b/>
                <w:bCs/>
                <w:sz w:val="24"/>
              </w:rPr>
            </w:pPr>
          </w:p>
        </w:tc>
      </w:tr>
      <w:tr w:rsidR="00F42E28">
        <w:trPr>
          <w:cantSplit/>
          <w:trHeight w:val="148"/>
        </w:trPr>
        <w:tc>
          <w:tcPr>
            <w:tcW w:w="1278" w:type="dxa"/>
            <w:vMerge/>
            <w:tcBorders>
              <w:right w:val="single" w:sz="4" w:space="0" w:color="auto"/>
            </w:tcBorders>
            <w:vAlign w:val="center"/>
          </w:tcPr>
          <w:p w:rsidR="00F42E28" w:rsidRDefault="00F42E2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42E28" w:rsidRDefault="001E5C03">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F42E28" w:rsidRDefault="00F42E28">
            <w:pPr>
              <w:rPr>
                <w:rFonts w:ascii="仿宋" w:eastAsia="仿宋" w:hAnsi="仿宋"/>
                <w:b/>
                <w:bCs/>
                <w:sz w:val="24"/>
              </w:rPr>
            </w:pPr>
          </w:p>
        </w:tc>
      </w:tr>
      <w:tr w:rsidR="00F42E28">
        <w:trPr>
          <w:cantSplit/>
          <w:trHeight w:val="148"/>
        </w:trPr>
        <w:tc>
          <w:tcPr>
            <w:tcW w:w="1278" w:type="dxa"/>
            <w:vMerge/>
            <w:tcBorders>
              <w:right w:val="single" w:sz="4" w:space="0" w:color="auto"/>
            </w:tcBorders>
            <w:vAlign w:val="center"/>
          </w:tcPr>
          <w:p w:rsidR="00F42E28" w:rsidRDefault="00F42E2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42E28" w:rsidRDefault="001E5C03">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F42E28" w:rsidRDefault="00F42E28">
            <w:pPr>
              <w:rPr>
                <w:rFonts w:ascii="仿宋" w:eastAsia="仿宋" w:hAnsi="仿宋"/>
                <w:b/>
                <w:bCs/>
                <w:sz w:val="24"/>
              </w:rPr>
            </w:pPr>
          </w:p>
        </w:tc>
      </w:tr>
      <w:tr w:rsidR="00F42E28">
        <w:trPr>
          <w:cantSplit/>
          <w:trHeight w:val="148"/>
        </w:trPr>
        <w:tc>
          <w:tcPr>
            <w:tcW w:w="1278" w:type="dxa"/>
            <w:vMerge/>
            <w:tcBorders>
              <w:right w:val="single" w:sz="4" w:space="0" w:color="auto"/>
            </w:tcBorders>
            <w:vAlign w:val="center"/>
          </w:tcPr>
          <w:p w:rsidR="00F42E28" w:rsidRDefault="00F42E2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F42E28" w:rsidRDefault="001E5C03">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F42E28" w:rsidRDefault="001E5C03">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F42E28" w:rsidRDefault="001E5C03">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F42E28" w:rsidRDefault="001E5C03">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F42E28" w:rsidRDefault="001E5C03">
            <w:pPr>
              <w:rPr>
                <w:rFonts w:ascii="仿宋" w:eastAsia="仿宋" w:hAnsi="仿宋"/>
                <w:b/>
                <w:bCs/>
                <w:sz w:val="24"/>
              </w:rPr>
            </w:pPr>
            <w:r>
              <w:rPr>
                <w:rFonts w:ascii="仿宋" w:eastAsia="仿宋" w:hAnsi="仿宋" w:cs="宋体" w:hint="eastAsia"/>
                <w:bCs/>
                <w:sz w:val="24"/>
              </w:rPr>
              <w:t>......</w:t>
            </w:r>
          </w:p>
        </w:tc>
      </w:tr>
    </w:tbl>
    <w:p w:rsidR="00F42E28" w:rsidRDefault="001E5C03">
      <w:pPr>
        <w:rPr>
          <w:rFonts w:ascii="仿宋" w:eastAsia="仿宋" w:hAnsi="仿宋"/>
          <w:sz w:val="24"/>
        </w:rPr>
      </w:pPr>
      <w:r>
        <w:rPr>
          <w:rFonts w:ascii="仿宋" w:eastAsia="仿宋" w:hAnsi="仿宋" w:hint="eastAsia"/>
          <w:sz w:val="24"/>
        </w:rPr>
        <w:t>注：</w:t>
      </w:r>
    </w:p>
    <w:p w:rsidR="00F42E28" w:rsidRDefault="001E5C03">
      <w:pPr>
        <w:widowControl/>
        <w:numPr>
          <w:ilvl w:val="0"/>
          <w:numId w:val="6"/>
        </w:numPr>
        <w:jc w:val="left"/>
        <w:rPr>
          <w:rFonts w:ascii="仿宋" w:eastAsia="仿宋" w:hAnsi="仿宋"/>
          <w:sz w:val="24"/>
        </w:rPr>
      </w:pPr>
      <w:r>
        <w:rPr>
          <w:rFonts w:ascii="仿宋" w:eastAsia="仿宋" w:hAnsi="仿宋" w:hint="eastAsia"/>
          <w:sz w:val="24"/>
        </w:rPr>
        <w:t>供应商需如实完善表格内容。</w:t>
      </w:r>
    </w:p>
    <w:p w:rsidR="00F42E28" w:rsidRDefault="001E5C03">
      <w:pPr>
        <w:widowControl/>
        <w:numPr>
          <w:ilvl w:val="0"/>
          <w:numId w:val="6"/>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F42E28" w:rsidRDefault="001E5C03">
      <w:pPr>
        <w:widowControl/>
        <w:numPr>
          <w:ilvl w:val="0"/>
          <w:numId w:val="6"/>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F42E28" w:rsidRDefault="001E5C03">
      <w:pPr>
        <w:ind w:firstLineChars="175" w:firstLine="420"/>
        <w:rPr>
          <w:rFonts w:ascii="仿宋" w:eastAsia="仿宋" w:hAnsi="仿宋"/>
          <w:sz w:val="24"/>
        </w:rPr>
      </w:pPr>
      <w:r>
        <w:rPr>
          <w:rFonts w:ascii="仿宋" w:eastAsia="仿宋" w:hAnsi="仿宋"/>
          <w:sz w:val="24"/>
        </w:rPr>
        <w:t>供应商名称：（盖章）</w:t>
      </w:r>
    </w:p>
    <w:p w:rsidR="00F42E28" w:rsidRDefault="001E5C03">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F42E28" w:rsidRDefault="001E5C03">
      <w:pPr>
        <w:ind w:firstLineChars="175" w:firstLine="420"/>
        <w:rPr>
          <w:rFonts w:ascii="仿宋" w:eastAsia="仿宋" w:hAnsi="仿宋"/>
          <w:b/>
          <w:sz w:val="24"/>
        </w:rPr>
      </w:pPr>
      <w:r>
        <w:rPr>
          <w:rFonts w:ascii="仿宋" w:eastAsia="仿宋" w:hAnsi="仿宋"/>
          <w:bCs/>
          <w:sz w:val="24"/>
        </w:rPr>
        <w:t>报价日期:</w:t>
      </w:r>
    </w:p>
    <w:p w:rsidR="00F42E28" w:rsidRDefault="001E5C03">
      <w:pPr>
        <w:widowControl/>
        <w:ind w:firstLineChars="196" w:firstLine="470"/>
        <w:jc w:val="left"/>
        <w:rPr>
          <w:rFonts w:ascii="仿宋" w:eastAsia="仿宋" w:hAnsi="仿宋"/>
          <w:sz w:val="24"/>
        </w:rPr>
      </w:pPr>
      <w:r>
        <w:rPr>
          <w:rFonts w:ascii="仿宋" w:eastAsia="仿宋" w:hAnsi="仿宋"/>
          <w:sz w:val="24"/>
        </w:rPr>
        <w:br w:type="page"/>
      </w:r>
    </w:p>
    <w:p w:rsidR="00F42E28" w:rsidRDefault="001E5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F42E28" w:rsidRDefault="001E5C03">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十、供应商类似项目业绩一览表</w:t>
      </w:r>
    </w:p>
    <w:p w:rsidR="00F42E28" w:rsidRDefault="00F42E2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42E28">
        <w:trPr>
          <w:cantSplit/>
          <w:trHeight w:val="600"/>
          <w:jc w:val="center"/>
        </w:trPr>
        <w:tc>
          <w:tcPr>
            <w:tcW w:w="718" w:type="dxa"/>
            <w:tcBorders>
              <w:top w:val="single" w:sz="4" w:space="0" w:color="auto"/>
            </w:tcBorders>
            <w:vAlign w:val="center"/>
          </w:tcPr>
          <w:p w:rsidR="00F42E28" w:rsidRDefault="001E5C03">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F42E28" w:rsidRDefault="001E5C03">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F42E28" w:rsidRDefault="001E5C03">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F42E28" w:rsidRDefault="001E5C03">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F42E28" w:rsidRDefault="001E5C03">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F42E28" w:rsidRDefault="001E5C03">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F42E28" w:rsidRDefault="001E5C03">
            <w:pPr>
              <w:spacing w:line="400" w:lineRule="exact"/>
              <w:jc w:val="center"/>
              <w:rPr>
                <w:rFonts w:ascii="仿宋" w:eastAsia="仿宋" w:hAnsi="仿宋" w:cs="Arial"/>
                <w:b/>
              </w:rPr>
            </w:pPr>
            <w:r>
              <w:rPr>
                <w:rFonts w:ascii="仿宋" w:eastAsia="仿宋" w:hAnsi="仿宋" w:cs="Arial" w:hint="eastAsia"/>
                <w:b/>
              </w:rPr>
              <w:t>备注</w:t>
            </w:r>
          </w:p>
        </w:tc>
      </w:tr>
      <w:tr w:rsidR="00F42E28">
        <w:trPr>
          <w:cantSplit/>
          <w:trHeight w:val="600"/>
          <w:jc w:val="center"/>
        </w:trPr>
        <w:tc>
          <w:tcPr>
            <w:tcW w:w="718" w:type="dxa"/>
            <w:vAlign w:val="center"/>
          </w:tcPr>
          <w:p w:rsidR="00F42E28" w:rsidRDefault="00F42E28">
            <w:pPr>
              <w:spacing w:line="400" w:lineRule="exact"/>
              <w:jc w:val="center"/>
              <w:rPr>
                <w:rFonts w:ascii="仿宋" w:eastAsia="仿宋" w:hAnsi="仿宋" w:cs="Arial"/>
              </w:rPr>
            </w:pPr>
          </w:p>
        </w:tc>
        <w:tc>
          <w:tcPr>
            <w:tcW w:w="1439" w:type="dxa"/>
            <w:vAlign w:val="center"/>
          </w:tcPr>
          <w:p w:rsidR="00F42E28" w:rsidRDefault="00F42E28">
            <w:pPr>
              <w:spacing w:line="400" w:lineRule="exact"/>
              <w:jc w:val="center"/>
              <w:rPr>
                <w:rFonts w:ascii="仿宋" w:eastAsia="仿宋" w:hAnsi="仿宋" w:cs="Arial"/>
              </w:rPr>
            </w:pPr>
          </w:p>
        </w:tc>
        <w:tc>
          <w:tcPr>
            <w:tcW w:w="1319" w:type="dxa"/>
            <w:vAlign w:val="center"/>
          </w:tcPr>
          <w:p w:rsidR="00F42E28" w:rsidRDefault="00F42E28">
            <w:pPr>
              <w:spacing w:line="400" w:lineRule="exact"/>
              <w:jc w:val="center"/>
              <w:rPr>
                <w:rFonts w:ascii="仿宋" w:eastAsia="仿宋" w:hAnsi="仿宋" w:cs="Arial"/>
              </w:rPr>
            </w:pPr>
          </w:p>
        </w:tc>
        <w:tc>
          <w:tcPr>
            <w:tcW w:w="1160" w:type="dxa"/>
            <w:vAlign w:val="center"/>
          </w:tcPr>
          <w:p w:rsidR="00F42E28" w:rsidRDefault="00F42E28">
            <w:pPr>
              <w:spacing w:line="400" w:lineRule="exact"/>
              <w:jc w:val="center"/>
              <w:rPr>
                <w:rFonts w:ascii="仿宋" w:eastAsia="仿宋" w:hAnsi="仿宋" w:cs="Arial"/>
              </w:rPr>
            </w:pPr>
          </w:p>
        </w:tc>
        <w:tc>
          <w:tcPr>
            <w:tcW w:w="1421" w:type="dxa"/>
            <w:gridSpan w:val="2"/>
            <w:vAlign w:val="center"/>
          </w:tcPr>
          <w:p w:rsidR="00F42E28" w:rsidRDefault="00F42E2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600"/>
          <w:jc w:val="center"/>
        </w:trPr>
        <w:tc>
          <w:tcPr>
            <w:tcW w:w="718" w:type="dxa"/>
            <w:vAlign w:val="center"/>
          </w:tcPr>
          <w:p w:rsidR="00F42E28" w:rsidRDefault="00F42E28">
            <w:pPr>
              <w:spacing w:line="400" w:lineRule="exact"/>
              <w:jc w:val="center"/>
              <w:rPr>
                <w:rFonts w:ascii="仿宋" w:eastAsia="仿宋" w:hAnsi="仿宋" w:cs="Arial"/>
              </w:rPr>
            </w:pPr>
          </w:p>
        </w:tc>
        <w:tc>
          <w:tcPr>
            <w:tcW w:w="1439" w:type="dxa"/>
            <w:vAlign w:val="center"/>
          </w:tcPr>
          <w:p w:rsidR="00F42E28" w:rsidRDefault="00F42E28">
            <w:pPr>
              <w:spacing w:line="400" w:lineRule="exact"/>
              <w:jc w:val="center"/>
              <w:rPr>
                <w:rFonts w:ascii="仿宋" w:eastAsia="仿宋" w:hAnsi="仿宋" w:cs="Arial"/>
              </w:rPr>
            </w:pPr>
          </w:p>
        </w:tc>
        <w:tc>
          <w:tcPr>
            <w:tcW w:w="1319" w:type="dxa"/>
            <w:vAlign w:val="center"/>
          </w:tcPr>
          <w:p w:rsidR="00F42E28" w:rsidRDefault="00F42E28">
            <w:pPr>
              <w:spacing w:line="400" w:lineRule="exact"/>
              <w:jc w:val="center"/>
              <w:rPr>
                <w:rFonts w:ascii="仿宋" w:eastAsia="仿宋" w:hAnsi="仿宋" w:cs="Arial"/>
              </w:rPr>
            </w:pPr>
          </w:p>
        </w:tc>
        <w:tc>
          <w:tcPr>
            <w:tcW w:w="1160" w:type="dxa"/>
            <w:vAlign w:val="center"/>
          </w:tcPr>
          <w:p w:rsidR="00F42E28" w:rsidRDefault="00F42E28">
            <w:pPr>
              <w:spacing w:line="400" w:lineRule="exact"/>
              <w:jc w:val="center"/>
              <w:rPr>
                <w:rFonts w:ascii="仿宋" w:eastAsia="仿宋" w:hAnsi="仿宋" w:cs="Arial"/>
              </w:rPr>
            </w:pPr>
          </w:p>
        </w:tc>
        <w:tc>
          <w:tcPr>
            <w:tcW w:w="1421" w:type="dxa"/>
            <w:gridSpan w:val="2"/>
            <w:vAlign w:val="center"/>
          </w:tcPr>
          <w:p w:rsidR="00F42E28" w:rsidRDefault="00F42E2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600"/>
          <w:jc w:val="center"/>
        </w:trPr>
        <w:tc>
          <w:tcPr>
            <w:tcW w:w="718" w:type="dxa"/>
            <w:vAlign w:val="center"/>
          </w:tcPr>
          <w:p w:rsidR="00F42E28" w:rsidRDefault="00F42E28">
            <w:pPr>
              <w:spacing w:line="400" w:lineRule="exact"/>
              <w:jc w:val="center"/>
              <w:rPr>
                <w:rFonts w:ascii="仿宋" w:eastAsia="仿宋" w:hAnsi="仿宋" w:cs="Arial"/>
              </w:rPr>
            </w:pPr>
          </w:p>
        </w:tc>
        <w:tc>
          <w:tcPr>
            <w:tcW w:w="1439" w:type="dxa"/>
            <w:vAlign w:val="center"/>
          </w:tcPr>
          <w:p w:rsidR="00F42E28" w:rsidRDefault="00F42E28">
            <w:pPr>
              <w:spacing w:line="400" w:lineRule="exact"/>
              <w:jc w:val="center"/>
              <w:rPr>
                <w:rFonts w:ascii="仿宋" w:eastAsia="仿宋" w:hAnsi="仿宋" w:cs="Arial"/>
              </w:rPr>
            </w:pPr>
          </w:p>
        </w:tc>
        <w:tc>
          <w:tcPr>
            <w:tcW w:w="1319" w:type="dxa"/>
            <w:vAlign w:val="center"/>
          </w:tcPr>
          <w:p w:rsidR="00F42E28" w:rsidRDefault="00F42E28">
            <w:pPr>
              <w:spacing w:line="400" w:lineRule="exact"/>
              <w:jc w:val="center"/>
              <w:rPr>
                <w:rFonts w:ascii="仿宋" w:eastAsia="仿宋" w:hAnsi="仿宋" w:cs="Arial"/>
              </w:rPr>
            </w:pPr>
          </w:p>
        </w:tc>
        <w:tc>
          <w:tcPr>
            <w:tcW w:w="1160" w:type="dxa"/>
            <w:vAlign w:val="center"/>
          </w:tcPr>
          <w:p w:rsidR="00F42E28" w:rsidRDefault="00F42E28">
            <w:pPr>
              <w:spacing w:line="400" w:lineRule="exact"/>
              <w:jc w:val="center"/>
              <w:rPr>
                <w:rFonts w:ascii="仿宋" w:eastAsia="仿宋" w:hAnsi="仿宋" w:cs="Arial"/>
              </w:rPr>
            </w:pPr>
          </w:p>
        </w:tc>
        <w:tc>
          <w:tcPr>
            <w:tcW w:w="1421" w:type="dxa"/>
            <w:gridSpan w:val="2"/>
            <w:vAlign w:val="center"/>
          </w:tcPr>
          <w:p w:rsidR="00F42E28" w:rsidRDefault="00F42E2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600"/>
          <w:jc w:val="center"/>
        </w:trPr>
        <w:tc>
          <w:tcPr>
            <w:tcW w:w="718" w:type="dxa"/>
            <w:vAlign w:val="center"/>
          </w:tcPr>
          <w:p w:rsidR="00F42E28" w:rsidRDefault="00F42E28">
            <w:pPr>
              <w:spacing w:line="400" w:lineRule="exact"/>
              <w:jc w:val="center"/>
              <w:rPr>
                <w:rFonts w:ascii="仿宋" w:eastAsia="仿宋" w:hAnsi="仿宋" w:cs="Arial"/>
              </w:rPr>
            </w:pPr>
          </w:p>
        </w:tc>
        <w:tc>
          <w:tcPr>
            <w:tcW w:w="1439" w:type="dxa"/>
            <w:tcBorders>
              <w:right w:val="single" w:sz="4" w:space="0" w:color="auto"/>
            </w:tcBorders>
            <w:vAlign w:val="center"/>
          </w:tcPr>
          <w:p w:rsidR="00F42E28" w:rsidRDefault="00F42E28">
            <w:pPr>
              <w:spacing w:line="400" w:lineRule="exact"/>
              <w:jc w:val="center"/>
              <w:rPr>
                <w:rFonts w:ascii="仿宋" w:eastAsia="仿宋" w:hAnsi="仿宋" w:cs="Arial"/>
              </w:rPr>
            </w:pPr>
          </w:p>
        </w:tc>
        <w:tc>
          <w:tcPr>
            <w:tcW w:w="1319" w:type="dxa"/>
            <w:tcBorders>
              <w:left w:val="single" w:sz="4" w:space="0" w:color="auto"/>
            </w:tcBorders>
            <w:vAlign w:val="center"/>
          </w:tcPr>
          <w:p w:rsidR="00F42E28" w:rsidRDefault="00F42E28">
            <w:pPr>
              <w:spacing w:line="400" w:lineRule="exact"/>
              <w:jc w:val="center"/>
              <w:rPr>
                <w:rFonts w:ascii="仿宋" w:eastAsia="仿宋" w:hAnsi="仿宋" w:cs="Arial"/>
              </w:rPr>
            </w:pPr>
          </w:p>
        </w:tc>
        <w:tc>
          <w:tcPr>
            <w:tcW w:w="1160" w:type="dxa"/>
            <w:vAlign w:val="center"/>
          </w:tcPr>
          <w:p w:rsidR="00F42E28" w:rsidRDefault="00F42E28">
            <w:pPr>
              <w:spacing w:line="400" w:lineRule="exact"/>
              <w:jc w:val="center"/>
              <w:rPr>
                <w:rFonts w:ascii="仿宋" w:eastAsia="仿宋" w:hAnsi="仿宋" w:cs="Arial"/>
              </w:rPr>
            </w:pPr>
          </w:p>
        </w:tc>
        <w:tc>
          <w:tcPr>
            <w:tcW w:w="1421" w:type="dxa"/>
            <w:gridSpan w:val="2"/>
            <w:vAlign w:val="center"/>
          </w:tcPr>
          <w:p w:rsidR="00F42E28" w:rsidRDefault="00F42E2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42E28" w:rsidRDefault="00F42E28">
            <w:pPr>
              <w:spacing w:line="400" w:lineRule="exact"/>
              <w:jc w:val="center"/>
              <w:rPr>
                <w:rFonts w:ascii="仿宋" w:eastAsia="仿宋" w:hAnsi="仿宋" w:cs="Arial"/>
              </w:rPr>
            </w:pPr>
          </w:p>
        </w:tc>
      </w:tr>
      <w:tr w:rsidR="00F42E28">
        <w:trPr>
          <w:gridAfter w:val="1"/>
          <w:wAfter w:w="10" w:type="dxa"/>
          <w:cantSplit/>
          <w:trHeight w:val="600"/>
          <w:jc w:val="center"/>
        </w:trPr>
        <w:tc>
          <w:tcPr>
            <w:tcW w:w="718" w:type="dxa"/>
            <w:tcBorders>
              <w:right w:val="single" w:sz="4" w:space="0" w:color="auto"/>
            </w:tcBorders>
            <w:vAlign w:val="center"/>
          </w:tcPr>
          <w:p w:rsidR="00F42E28" w:rsidRDefault="00F42E2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F42E28" w:rsidRDefault="00F42E2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F42E28" w:rsidRDefault="00F42E2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F42E28" w:rsidRDefault="00F42E2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F42E28" w:rsidRDefault="00F42E2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F42E28" w:rsidRDefault="00F42E28">
            <w:pPr>
              <w:spacing w:line="400" w:lineRule="exact"/>
              <w:rPr>
                <w:rFonts w:ascii="仿宋" w:eastAsia="仿宋" w:hAnsi="仿宋" w:cs="Arial"/>
              </w:rPr>
            </w:pPr>
          </w:p>
        </w:tc>
        <w:tc>
          <w:tcPr>
            <w:tcW w:w="1392" w:type="dxa"/>
            <w:gridSpan w:val="2"/>
            <w:tcBorders>
              <w:left w:val="single" w:sz="4" w:space="0" w:color="auto"/>
            </w:tcBorders>
            <w:vAlign w:val="center"/>
          </w:tcPr>
          <w:p w:rsidR="00F42E28" w:rsidRDefault="00F42E28">
            <w:pPr>
              <w:spacing w:line="400" w:lineRule="exact"/>
              <w:rPr>
                <w:rFonts w:ascii="仿宋" w:eastAsia="仿宋" w:hAnsi="仿宋" w:cs="Arial"/>
              </w:rPr>
            </w:pPr>
          </w:p>
        </w:tc>
      </w:tr>
      <w:tr w:rsidR="00F42E28">
        <w:trPr>
          <w:cantSplit/>
          <w:trHeight w:val="600"/>
          <w:jc w:val="center"/>
        </w:trPr>
        <w:tc>
          <w:tcPr>
            <w:tcW w:w="718" w:type="dxa"/>
            <w:vAlign w:val="center"/>
          </w:tcPr>
          <w:p w:rsidR="00F42E28" w:rsidRDefault="00F42E28">
            <w:pPr>
              <w:spacing w:line="400" w:lineRule="exact"/>
              <w:rPr>
                <w:rFonts w:ascii="仿宋" w:eastAsia="仿宋" w:hAnsi="仿宋" w:cs="Arial"/>
              </w:rPr>
            </w:pPr>
          </w:p>
        </w:tc>
        <w:tc>
          <w:tcPr>
            <w:tcW w:w="1439" w:type="dxa"/>
            <w:vAlign w:val="center"/>
          </w:tcPr>
          <w:p w:rsidR="00F42E28" w:rsidRDefault="00F42E28">
            <w:pPr>
              <w:spacing w:line="400" w:lineRule="exact"/>
              <w:rPr>
                <w:rFonts w:ascii="仿宋" w:eastAsia="仿宋" w:hAnsi="仿宋" w:cs="Arial"/>
              </w:rPr>
            </w:pPr>
          </w:p>
        </w:tc>
        <w:tc>
          <w:tcPr>
            <w:tcW w:w="1319" w:type="dxa"/>
            <w:vAlign w:val="center"/>
          </w:tcPr>
          <w:p w:rsidR="00F42E28" w:rsidRDefault="00F42E28">
            <w:pPr>
              <w:spacing w:line="400" w:lineRule="exact"/>
              <w:rPr>
                <w:rFonts w:ascii="仿宋" w:eastAsia="仿宋" w:hAnsi="仿宋" w:cs="Arial"/>
              </w:rPr>
            </w:pPr>
          </w:p>
        </w:tc>
        <w:tc>
          <w:tcPr>
            <w:tcW w:w="1160" w:type="dxa"/>
            <w:vAlign w:val="center"/>
          </w:tcPr>
          <w:p w:rsidR="00F42E28" w:rsidRDefault="00F42E28">
            <w:pPr>
              <w:spacing w:line="400" w:lineRule="exact"/>
              <w:rPr>
                <w:rFonts w:ascii="仿宋" w:eastAsia="仿宋" w:hAnsi="仿宋" w:cs="Arial"/>
              </w:rPr>
            </w:pPr>
          </w:p>
        </w:tc>
        <w:tc>
          <w:tcPr>
            <w:tcW w:w="1421" w:type="dxa"/>
            <w:gridSpan w:val="2"/>
            <w:tcBorders>
              <w:right w:val="single" w:sz="4" w:space="0" w:color="auto"/>
            </w:tcBorders>
            <w:vAlign w:val="center"/>
          </w:tcPr>
          <w:p w:rsidR="00F42E28" w:rsidRDefault="00F42E2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F42E28" w:rsidRDefault="00F42E28">
            <w:pPr>
              <w:spacing w:line="400" w:lineRule="exact"/>
              <w:rPr>
                <w:rFonts w:ascii="仿宋" w:eastAsia="仿宋" w:hAnsi="仿宋" w:cs="Arial"/>
              </w:rPr>
            </w:pPr>
          </w:p>
        </w:tc>
        <w:tc>
          <w:tcPr>
            <w:tcW w:w="1387" w:type="dxa"/>
            <w:gridSpan w:val="2"/>
            <w:tcBorders>
              <w:left w:val="single" w:sz="4" w:space="0" w:color="auto"/>
            </w:tcBorders>
            <w:vAlign w:val="center"/>
          </w:tcPr>
          <w:p w:rsidR="00F42E28" w:rsidRDefault="00F42E28">
            <w:pPr>
              <w:spacing w:line="400" w:lineRule="exact"/>
              <w:rPr>
                <w:rFonts w:ascii="仿宋" w:eastAsia="仿宋" w:hAnsi="仿宋" w:cs="Arial"/>
              </w:rPr>
            </w:pPr>
          </w:p>
        </w:tc>
      </w:tr>
      <w:tr w:rsidR="00F42E28">
        <w:trPr>
          <w:cantSplit/>
          <w:trHeight w:val="600"/>
          <w:jc w:val="center"/>
        </w:trPr>
        <w:tc>
          <w:tcPr>
            <w:tcW w:w="718" w:type="dxa"/>
            <w:vAlign w:val="center"/>
          </w:tcPr>
          <w:p w:rsidR="00F42E28" w:rsidRDefault="00F42E28">
            <w:pPr>
              <w:spacing w:line="400" w:lineRule="exact"/>
              <w:jc w:val="center"/>
              <w:rPr>
                <w:rFonts w:ascii="仿宋" w:eastAsia="仿宋" w:hAnsi="仿宋" w:cs="Arial"/>
              </w:rPr>
            </w:pPr>
          </w:p>
        </w:tc>
        <w:tc>
          <w:tcPr>
            <w:tcW w:w="1439" w:type="dxa"/>
            <w:vAlign w:val="center"/>
          </w:tcPr>
          <w:p w:rsidR="00F42E28" w:rsidRDefault="00F42E28">
            <w:pPr>
              <w:spacing w:line="400" w:lineRule="exact"/>
              <w:jc w:val="center"/>
              <w:rPr>
                <w:rFonts w:ascii="仿宋" w:eastAsia="仿宋" w:hAnsi="仿宋" w:cs="Arial"/>
              </w:rPr>
            </w:pPr>
          </w:p>
        </w:tc>
        <w:tc>
          <w:tcPr>
            <w:tcW w:w="1319" w:type="dxa"/>
            <w:vAlign w:val="center"/>
          </w:tcPr>
          <w:p w:rsidR="00F42E28" w:rsidRDefault="00F42E28">
            <w:pPr>
              <w:spacing w:line="400" w:lineRule="exact"/>
              <w:jc w:val="center"/>
              <w:rPr>
                <w:rFonts w:ascii="仿宋" w:eastAsia="仿宋" w:hAnsi="仿宋" w:cs="Arial"/>
              </w:rPr>
            </w:pPr>
          </w:p>
        </w:tc>
        <w:tc>
          <w:tcPr>
            <w:tcW w:w="1160" w:type="dxa"/>
            <w:vAlign w:val="center"/>
          </w:tcPr>
          <w:p w:rsidR="00F42E28" w:rsidRDefault="00F42E2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F42E28" w:rsidRDefault="00F42E2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600"/>
          <w:jc w:val="center"/>
        </w:trPr>
        <w:tc>
          <w:tcPr>
            <w:tcW w:w="718" w:type="dxa"/>
            <w:vAlign w:val="center"/>
          </w:tcPr>
          <w:p w:rsidR="00F42E28" w:rsidRDefault="00F42E28">
            <w:pPr>
              <w:spacing w:line="400" w:lineRule="exact"/>
              <w:jc w:val="center"/>
              <w:rPr>
                <w:rFonts w:ascii="仿宋" w:eastAsia="仿宋" w:hAnsi="仿宋" w:cs="Arial"/>
              </w:rPr>
            </w:pPr>
          </w:p>
        </w:tc>
        <w:tc>
          <w:tcPr>
            <w:tcW w:w="1439" w:type="dxa"/>
            <w:vAlign w:val="center"/>
          </w:tcPr>
          <w:p w:rsidR="00F42E28" w:rsidRDefault="00F42E28">
            <w:pPr>
              <w:spacing w:line="400" w:lineRule="exact"/>
              <w:jc w:val="center"/>
              <w:rPr>
                <w:rFonts w:ascii="仿宋" w:eastAsia="仿宋" w:hAnsi="仿宋" w:cs="Arial"/>
              </w:rPr>
            </w:pPr>
          </w:p>
        </w:tc>
        <w:tc>
          <w:tcPr>
            <w:tcW w:w="1319" w:type="dxa"/>
            <w:vAlign w:val="center"/>
          </w:tcPr>
          <w:p w:rsidR="00F42E28" w:rsidRDefault="00F42E28">
            <w:pPr>
              <w:spacing w:line="400" w:lineRule="exact"/>
              <w:jc w:val="center"/>
              <w:rPr>
                <w:rFonts w:ascii="仿宋" w:eastAsia="仿宋" w:hAnsi="仿宋" w:cs="Arial"/>
              </w:rPr>
            </w:pPr>
          </w:p>
        </w:tc>
        <w:tc>
          <w:tcPr>
            <w:tcW w:w="1160" w:type="dxa"/>
            <w:vAlign w:val="center"/>
          </w:tcPr>
          <w:p w:rsidR="00F42E28" w:rsidRDefault="00F42E2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F42E28" w:rsidRDefault="00F42E2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510"/>
          <w:jc w:val="center"/>
        </w:trPr>
        <w:tc>
          <w:tcPr>
            <w:tcW w:w="718" w:type="dxa"/>
            <w:tcBorders>
              <w:bottom w:val="single" w:sz="4" w:space="0" w:color="auto"/>
            </w:tcBorders>
            <w:vAlign w:val="center"/>
          </w:tcPr>
          <w:p w:rsidR="00F42E28" w:rsidRDefault="00F42E28">
            <w:pPr>
              <w:spacing w:line="400" w:lineRule="exact"/>
              <w:jc w:val="center"/>
              <w:rPr>
                <w:rFonts w:ascii="仿宋" w:eastAsia="仿宋" w:hAnsi="仿宋" w:cs="Arial"/>
              </w:rPr>
            </w:pPr>
          </w:p>
        </w:tc>
        <w:tc>
          <w:tcPr>
            <w:tcW w:w="1439" w:type="dxa"/>
            <w:tcBorders>
              <w:bottom w:val="single" w:sz="4" w:space="0" w:color="auto"/>
            </w:tcBorders>
            <w:vAlign w:val="center"/>
          </w:tcPr>
          <w:p w:rsidR="00F42E28" w:rsidRDefault="00F42E28">
            <w:pPr>
              <w:spacing w:line="400" w:lineRule="exact"/>
              <w:jc w:val="center"/>
              <w:rPr>
                <w:rFonts w:ascii="仿宋" w:eastAsia="仿宋" w:hAnsi="仿宋" w:cs="Arial"/>
              </w:rPr>
            </w:pPr>
          </w:p>
        </w:tc>
        <w:tc>
          <w:tcPr>
            <w:tcW w:w="1319" w:type="dxa"/>
            <w:tcBorders>
              <w:bottom w:val="single" w:sz="4" w:space="0" w:color="auto"/>
            </w:tcBorders>
            <w:vAlign w:val="center"/>
          </w:tcPr>
          <w:p w:rsidR="00F42E28" w:rsidRDefault="00F42E28">
            <w:pPr>
              <w:spacing w:line="400" w:lineRule="exact"/>
              <w:jc w:val="center"/>
              <w:rPr>
                <w:rFonts w:ascii="仿宋" w:eastAsia="仿宋" w:hAnsi="仿宋" w:cs="Arial"/>
              </w:rPr>
            </w:pPr>
          </w:p>
        </w:tc>
        <w:tc>
          <w:tcPr>
            <w:tcW w:w="1160" w:type="dxa"/>
            <w:tcBorders>
              <w:bottom w:val="single" w:sz="4" w:space="0" w:color="auto"/>
            </w:tcBorders>
            <w:vAlign w:val="center"/>
          </w:tcPr>
          <w:p w:rsidR="00F42E28" w:rsidRDefault="00F42E2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615"/>
          <w:jc w:val="center"/>
        </w:trPr>
        <w:tc>
          <w:tcPr>
            <w:tcW w:w="718"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615"/>
          <w:jc w:val="center"/>
        </w:trPr>
        <w:tc>
          <w:tcPr>
            <w:tcW w:w="718"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450"/>
          <w:jc w:val="center"/>
        </w:trPr>
        <w:tc>
          <w:tcPr>
            <w:tcW w:w="718"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F42E28" w:rsidRDefault="00F42E28">
            <w:pPr>
              <w:spacing w:line="400" w:lineRule="exact"/>
              <w:jc w:val="center"/>
              <w:rPr>
                <w:rFonts w:ascii="仿宋" w:eastAsia="仿宋" w:hAnsi="仿宋" w:cs="Arial"/>
              </w:rPr>
            </w:pPr>
          </w:p>
        </w:tc>
      </w:tr>
      <w:tr w:rsidR="00F42E28">
        <w:trPr>
          <w:cantSplit/>
          <w:trHeight w:val="435"/>
          <w:jc w:val="center"/>
        </w:trPr>
        <w:tc>
          <w:tcPr>
            <w:tcW w:w="718" w:type="dxa"/>
            <w:tcBorders>
              <w:top w:val="single" w:sz="4" w:space="0" w:color="auto"/>
            </w:tcBorders>
            <w:vAlign w:val="center"/>
          </w:tcPr>
          <w:p w:rsidR="00F42E28" w:rsidRDefault="00F42E28">
            <w:pPr>
              <w:spacing w:line="400" w:lineRule="exact"/>
              <w:jc w:val="center"/>
              <w:rPr>
                <w:rFonts w:ascii="仿宋" w:eastAsia="仿宋" w:hAnsi="仿宋" w:cs="Arial"/>
              </w:rPr>
            </w:pPr>
          </w:p>
        </w:tc>
        <w:tc>
          <w:tcPr>
            <w:tcW w:w="1439" w:type="dxa"/>
            <w:tcBorders>
              <w:top w:val="single" w:sz="4" w:space="0" w:color="auto"/>
            </w:tcBorders>
            <w:vAlign w:val="center"/>
          </w:tcPr>
          <w:p w:rsidR="00F42E28" w:rsidRDefault="00F42E28">
            <w:pPr>
              <w:spacing w:line="400" w:lineRule="exact"/>
              <w:jc w:val="center"/>
              <w:rPr>
                <w:rFonts w:ascii="仿宋" w:eastAsia="仿宋" w:hAnsi="仿宋" w:cs="Arial"/>
              </w:rPr>
            </w:pPr>
          </w:p>
        </w:tc>
        <w:tc>
          <w:tcPr>
            <w:tcW w:w="1319" w:type="dxa"/>
            <w:tcBorders>
              <w:top w:val="single" w:sz="4" w:space="0" w:color="auto"/>
            </w:tcBorders>
            <w:vAlign w:val="center"/>
          </w:tcPr>
          <w:p w:rsidR="00F42E28" w:rsidRDefault="00F42E28">
            <w:pPr>
              <w:spacing w:line="400" w:lineRule="exact"/>
              <w:jc w:val="center"/>
              <w:rPr>
                <w:rFonts w:ascii="仿宋" w:eastAsia="仿宋" w:hAnsi="仿宋" w:cs="Arial"/>
              </w:rPr>
            </w:pPr>
          </w:p>
        </w:tc>
        <w:tc>
          <w:tcPr>
            <w:tcW w:w="1160" w:type="dxa"/>
            <w:tcBorders>
              <w:top w:val="single" w:sz="4" w:space="0" w:color="auto"/>
            </w:tcBorders>
            <w:vAlign w:val="center"/>
          </w:tcPr>
          <w:p w:rsidR="00F42E28" w:rsidRDefault="00F42E2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F42E28" w:rsidRDefault="00F42E2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F42E28" w:rsidRDefault="00F42E28">
            <w:pPr>
              <w:spacing w:line="400" w:lineRule="exact"/>
              <w:jc w:val="center"/>
              <w:rPr>
                <w:rFonts w:ascii="仿宋" w:eastAsia="仿宋" w:hAnsi="仿宋" w:cs="Arial"/>
              </w:rPr>
            </w:pPr>
          </w:p>
        </w:tc>
      </w:tr>
    </w:tbl>
    <w:p w:rsidR="00F42E28" w:rsidRDefault="00F42E28">
      <w:pPr>
        <w:widowControl/>
        <w:spacing w:line="360" w:lineRule="atLeast"/>
        <w:ind w:firstLineChars="196" w:firstLine="470"/>
        <w:jc w:val="left"/>
        <w:rPr>
          <w:rFonts w:ascii="仿宋" w:eastAsia="仿宋" w:hAnsi="仿宋" w:cs="Arial"/>
          <w:sz w:val="24"/>
        </w:rPr>
      </w:pP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以上业绩需提供谈判文件要求的有关书面证明材料。</w:t>
      </w:r>
    </w:p>
    <w:p w:rsidR="00F42E28" w:rsidRDefault="00F42E2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F42E28" w:rsidRDefault="00F42E28">
      <w:pPr>
        <w:spacing w:line="400" w:lineRule="exact"/>
        <w:ind w:left="360"/>
        <w:jc w:val="center"/>
        <w:rPr>
          <w:rFonts w:ascii="仿宋" w:eastAsia="仿宋" w:hAnsi="仿宋" w:cs="Arial"/>
          <w:sz w:val="24"/>
        </w:rPr>
      </w:pPr>
    </w:p>
    <w:p w:rsidR="00F42E28" w:rsidRDefault="00F42E28">
      <w:pPr>
        <w:jc w:val="left"/>
        <w:rPr>
          <w:rFonts w:ascii="仿宋" w:eastAsia="仿宋" w:hAnsi="仿宋" w:cs="Arial"/>
        </w:rPr>
      </w:pPr>
    </w:p>
    <w:p w:rsidR="00F42E28" w:rsidRDefault="001E5C03">
      <w:pPr>
        <w:ind w:firstLineChars="200" w:firstLine="480"/>
        <w:jc w:val="left"/>
        <w:rPr>
          <w:rFonts w:ascii="仿宋" w:eastAsia="仿宋" w:hAnsi="仿宋"/>
          <w:sz w:val="24"/>
        </w:rPr>
      </w:pPr>
      <w:r>
        <w:rPr>
          <w:rFonts w:ascii="仿宋" w:eastAsia="仿宋" w:hAnsi="仿宋" w:hint="eastAsia"/>
          <w:sz w:val="24"/>
        </w:rPr>
        <w:t>供应商名称：XXXX（盖单位公章）</w:t>
      </w:r>
    </w:p>
    <w:p w:rsidR="00F42E28" w:rsidRDefault="001E5C03">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F42E28" w:rsidRDefault="001E5C03">
      <w:pPr>
        <w:ind w:firstLineChars="200" w:firstLine="480"/>
        <w:jc w:val="left"/>
        <w:rPr>
          <w:rFonts w:ascii="仿宋" w:eastAsia="仿宋" w:hAnsi="仿宋"/>
          <w:sz w:val="24"/>
        </w:rPr>
      </w:pPr>
      <w:r>
        <w:rPr>
          <w:rFonts w:ascii="仿宋" w:eastAsia="仿宋" w:hAnsi="仿宋" w:hint="eastAsia"/>
          <w:sz w:val="24"/>
        </w:rPr>
        <w:t>日期: XXXX</w:t>
      </w:r>
    </w:p>
    <w:p w:rsidR="00F42E28" w:rsidRDefault="001E5C03">
      <w:pPr>
        <w:widowControl/>
        <w:jc w:val="left"/>
        <w:rPr>
          <w:rFonts w:ascii="仿宋" w:eastAsia="仿宋" w:hAnsi="仿宋"/>
          <w:sz w:val="24"/>
        </w:rPr>
      </w:pPr>
      <w:r>
        <w:rPr>
          <w:rFonts w:ascii="仿宋" w:eastAsia="仿宋" w:hAnsi="仿宋"/>
          <w:sz w:val="24"/>
        </w:rPr>
        <w:br w:type="page"/>
      </w:r>
    </w:p>
    <w:p w:rsidR="00F42E28" w:rsidRDefault="001E5C03">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F42E28" w:rsidRDefault="001E5C03">
      <w:pPr>
        <w:outlineLvl w:val="1"/>
        <w:rPr>
          <w:rFonts w:ascii="仿宋" w:eastAsia="仿宋" w:hAnsi="仿宋"/>
          <w:b/>
          <w:sz w:val="32"/>
          <w:szCs w:val="32"/>
        </w:rPr>
      </w:pPr>
      <w:r>
        <w:rPr>
          <w:rFonts w:ascii="仿宋" w:eastAsia="仿宋" w:hAnsi="仿宋" w:hint="eastAsia"/>
          <w:b/>
          <w:sz w:val="32"/>
          <w:szCs w:val="32"/>
        </w:rPr>
        <w:t xml:space="preserve"> 十一、供应商本项目管理、技术、服务人员情况表</w:t>
      </w:r>
    </w:p>
    <w:p w:rsidR="00F42E28" w:rsidRDefault="00F42E28">
      <w:pPr>
        <w:rPr>
          <w:rFonts w:ascii="仿宋" w:eastAsia="仿宋" w:hAnsi="仿宋"/>
          <w:sz w:val="32"/>
          <w:szCs w:val="32"/>
        </w:rPr>
      </w:pPr>
    </w:p>
    <w:p w:rsidR="00F42E28" w:rsidRDefault="001E5C03">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42E28">
        <w:tc>
          <w:tcPr>
            <w:tcW w:w="946"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F42E28" w:rsidRDefault="001E5C03">
            <w:pPr>
              <w:jc w:val="center"/>
              <w:rPr>
                <w:rFonts w:ascii="仿宋" w:eastAsia="仿宋" w:hAnsi="仿宋"/>
                <w:sz w:val="24"/>
              </w:rPr>
            </w:pPr>
            <w:r>
              <w:rPr>
                <w:rFonts w:ascii="仿宋" w:eastAsia="仿宋" w:hAnsi="仿宋" w:hint="eastAsia"/>
                <w:sz w:val="24"/>
              </w:rPr>
              <w:t>资格证明（附复印件）</w:t>
            </w:r>
          </w:p>
        </w:tc>
      </w:tr>
      <w:tr w:rsidR="00F42E28">
        <w:tc>
          <w:tcPr>
            <w:tcW w:w="946" w:type="dxa"/>
            <w:vMerge/>
            <w:vAlign w:val="center"/>
          </w:tcPr>
          <w:p w:rsidR="00F42E28" w:rsidRDefault="00F42E28">
            <w:pPr>
              <w:jc w:val="center"/>
              <w:rPr>
                <w:rFonts w:ascii="仿宋" w:eastAsia="仿宋" w:hAnsi="仿宋"/>
                <w:sz w:val="24"/>
              </w:rPr>
            </w:pPr>
          </w:p>
        </w:tc>
        <w:tc>
          <w:tcPr>
            <w:tcW w:w="947" w:type="dxa"/>
            <w:vMerge/>
            <w:vAlign w:val="center"/>
          </w:tcPr>
          <w:p w:rsidR="00F42E28" w:rsidRDefault="00F42E28">
            <w:pPr>
              <w:jc w:val="center"/>
              <w:rPr>
                <w:rFonts w:ascii="仿宋" w:eastAsia="仿宋" w:hAnsi="仿宋"/>
                <w:sz w:val="24"/>
              </w:rPr>
            </w:pPr>
          </w:p>
        </w:tc>
        <w:tc>
          <w:tcPr>
            <w:tcW w:w="947" w:type="dxa"/>
            <w:vMerge/>
            <w:vAlign w:val="center"/>
          </w:tcPr>
          <w:p w:rsidR="00F42E28" w:rsidRDefault="00F42E28">
            <w:pPr>
              <w:jc w:val="center"/>
              <w:rPr>
                <w:rFonts w:ascii="仿宋" w:eastAsia="仿宋" w:hAnsi="仿宋"/>
                <w:sz w:val="24"/>
              </w:rPr>
            </w:pPr>
          </w:p>
        </w:tc>
        <w:tc>
          <w:tcPr>
            <w:tcW w:w="947" w:type="dxa"/>
            <w:vMerge/>
            <w:vAlign w:val="center"/>
          </w:tcPr>
          <w:p w:rsidR="00F42E28" w:rsidRDefault="00F42E28">
            <w:pPr>
              <w:jc w:val="center"/>
              <w:rPr>
                <w:rFonts w:ascii="仿宋" w:eastAsia="仿宋" w:hAnsi="仿宋"/>
                <w:sz w:val="24"/>
              </w:rPr>
            </w:pPr>
          </w:p>
        </w:tc>
        <w:tc>
          <w:tcPr>
            <w:tcW w:w="947" w:type="dxa"/>
            <w:vMerge/>
            <w:vAlign w:val="center"/>
          </w:tcPr>
          <w:p w:rsidR="00F42E28" w:rsidRDefault="00F42E28">
            <w:pPr>
              <w:jc w:val="center"/>
              <w:rPr>
                <w:rFonts w:ascii="仿宋" w:eastAsia="仿宋" w:hAnsi="仿宋"/>
                <w:sz w:val="24"/>
              </w:rPr>
            </w:pPr>
          </w:p>
        </w:tc>
        <w:tc>
          <w:tcPr>
            <w:tcW w:w="947" w:type="dxa"/>
            <w:vAlign w:val="center"/>
          </w:tcPr>
          <w:p w:rsidR="00F42E28" w:rsidRDefault="001E5C03">
            <w:pPr>
              <w:jc w:val="center"/>
              <w:rPr>
                <w:rFonts w:ascii="仿宋" w:eastAsia="仿宋" w:hAnsi="仿宋"/>
                <w:sz w:val="24"/>
              </w:rPr>
            </w:pPr>
            <w:r>
              <w:rPr>
                <w:rFonts w:ascii="仿宋" w:eastAsia="仿宋" w:hAnsi="仿宋" w:hint="eastAsia"/>
                <w:sz w:val="24"/>
              </w:rPr>
              <w:t>证书</w:t>
            </w:r>
          </w:p>
          <w:p w:rsidR="00F42E28" w:rsidRDefault="001E5C03">
            <w:pPr>
              <w:jc w:val="center"/>
              <w:rPr>
                <w:rFonts w:ascii="仿宋" w:eastAsia="仿宋" w:hAnsi="仿宋"/>
                <w:sz w:val="24"/>
              </w:rPr>
            </w:pPr>
            <w:r>
              <w:rPr>
                <w:rFonts w:ascii="仿宋" w:eastAsia="仿宋" w:hAnsi="仿宋" w:hint="eastAsia"/>
                <w:sz w:val="24"/>
              </w:rPr>
              <w:t>名称</w:t>
            </w:r>
          </w:p>
        </w:tc>
        <w:tc>
          <w:tcPr>
            <w:tcW w:w="947" w:type="dxa"/>
            <w:vAlign w:val="center"/>
          </w:tcPr>
          <w:p w:rsidR="00F42E28" w:rsidRDefault="001E5C03">
            <w:pPr>
              <w:jc w:val="center"/>
              <w:rPr>
                <w:rFonts w:ascii="仿宋" w:eastAsia="仿宋" w:hAnsi="仿宋"/>
                <w:sz w:val="24"/>
              </w:rPr>
            </w:pPr>
            <w:r>
              <w:rPr>
                <w:rFonts w:ascii="仿宋" w:eastAsia="仿宋" w:hAnsi="仿宋" w:hint="eastAsia"/>
                <w:sz w:val="24"/>
              </w:rPr>
              <w:t>级别</w:t>
            </w:r>
          </w:p>
        </w:tc>
        <w:tc>
          <w:tcPr>
            <w:tcW w:w="947" w:type="dxa"/>
            <w:vAlign w:val="center"/>
          </w:tcPr>
          <w:p w:rsidR="00F42E28" w:rsidRDefault="001E5C03">
            <w:pPr>
              <w:jc w:val="center"/>
              <w:rPr>
                <w:rFonts w:ascii="仿宋" w:eastAsia="仿宋" w:hAnsi="仿宋"/>
                <w:sz w:val="24"/>
              </w:rPr>
            </w:pPr>
            <w:r>
              <w:rPr>
                <w:rFonts w:ascii="仿宋" w:eastAsia="仿宋" w:hAnsi="仿宋" w:hint="eastAsia"/>
                <w:sz w:val="24"/>
              </w:rPr>
              <w:t>证号</w:t>
            </w:r>
          </w:p>
        </w:tc>
        <w:tc>
          <w:tcPr>
            <w:tcW w:w="947" w:type="dxa"/>
            <w:vAlign w:val="center"/>
          </w:tcPr>
          <w:p w:rsidR="00F42E28" w:rsidRDefault="001E5C03">
            <w:pPr>
              <w:jc w:val="center"/>
              <w:rPr>
                <w:rFonts w:ascii="仿宋" w:eastAsia="仿宋" w:hAnsi="仿宋"/>
                <w:sz w:val="24"/>
              </w:rPr>
            </w:pPr>
            <w:r>
              <w:rPr>
                <w:rFonts w:ascii="仿宋" w:eastAsia="仿宋" w:hAnsi="仿宋" w:hint="eastAsia"/>
                <w:sz w:val="24"/>
              </w:rPr>
              <w:t>专业</w:t>
            </w:r>
          </w:p>
        </w:tc>
      </w:tr>
      <w:tr w:rsidR="00F42E28">
        <w:tc>
          <w:tcPr>
            <w:tcW w:w="946"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管理</w:t>
            </w:r>
          </w:p>
          <w:p w:rsidR="00F42E28" w:rsidRDefault="001E5C03">
            <w:pPr>
              <w:jc w:val="center"/>
              <w:rPr>
                <w:rFonts w:ascii="仿宋" w:eastAsia="仿宋" w:hAnsi="仿宋"/>
                <w:sz w:val="24"/>
              </w:rPr>
            </w:pPr>
            <w:r>
              <w:rPr>
                <w:rFonts w:ascii="仿宋" w:eastAsia="仿宋" w:hAnsi="仿宋" w:hint="eastAsia"/>
                <w:sz w:val="24"/>
              </w:rPr>
              <w:t>人员</w:t>
            </w: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vAlign w:val="center"/>
          </w:tcPr>
          <w:p w:rsidR="00F42E28" w:rsidRDefault="00F42E28">
            <w:pPr>
              <w:jc w:val="cente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vAlign w:val="center"/>
          </w:tcPr>
          <w:p w:rsidR="00F42E28" w:rsidRDefault="00F42E28">
            <w:pPr>
              <w:jc w:val="cente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技术</w:t>
            </w:r>
          </w:p>
          <w:p w:rsidR="00F42E28" w:rsidRDefault="001E5C03">
            <w:pPr>
              <w:jc w:val="center"/>
              <w:rPr>
                <w:rFonts w:ascii="仿宋" w:eastAsia="仿宋" w:hAnsi="仿宋"/>
                <w:sz w:val="24"/>
              </w:rPr>
            </w:pPr>
            <w:r>
              <w:rPr>
                <w:rFonts w:ascii="仿宋" w:eastAsia="仿宋" w:hAnsi="仿宋" w:hint="eastAsia"/>
                <w:sz w:val="24"/>
              </w:rPr>
              <w:t>人员</w:t>
            </w: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vAlign w:val="center"/>
          </w:tcPr>
          <w:p w:rsidR="00F42E28" w:rsidRDefault="00F42E28">
            <w:pPr>
              <w:jc w:val="cente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vAlign w:val="center"/>
          </w:tcPr>
          <w:p w:rsidR="00F42E28" w:rsidRDefault="00F42E28">
            <w:pPr>
              <w:jc w:val="cente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val="restart"/>
            <w:vAlign w:val="center"/>
          </w:tcPr>
          <w:p w:rsidR="00F42E28" w:rsidRDefault="001E5C03">
            <w:pPr>
              <w:jc w:val="center"/>
              <w:rPr>
                <w:rFonts w:ascii="仿宋" w:eastAsia="仿宋" w:hAnsi="仿宋"/>
                <w:sz w:val="24"/>
              </w:rPr>
            </w:pPr>
            <w:r>
              <w:rPr>
                <w:rFonts w:ascii="仿宋" w:eastAsia="仿宋" w:hAnsi="仿宋" w:hint="eastAsia"/>
                <w:sz w:val="24"/>
              </w:rPr>
              <w:t>售后服务人员</w:t>
            </w: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r w:rsidR="00F42E28">
        <w:tc>
          <w:tcPr>
            <w:tcW w:w="946" w:type="dxa"/>
            <w:vMerge/>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c>
          <w:tcPr>
            <w:tcW w:w="947" w:type="dxa"/>
          </w:tcPr>
          <w:p w:rsidR="00F42E28" w:rsidRDefault="00F42E28">
            <w:pPr>
              <w:rPr>
                <w:rFonts w:ascii="仿宋" w:eastAsia="仿宋" w:hAnsi="仿宋"/>
                <w:sz w:val="24"/>
              </w:rPr>
            </w:pPr>
          </w:p>
        </w:tc>
      </w:tr>
    </w:tbl>
    <w:p w:rsidR="00F42E28" w:rsidRDefault="00F42E28">
      <w:pPr>
        <w:rPr>
          <w:rFonts w:ascii="仿宋" w:eastAsia="仿宋" w:hAnsi="仿宋"/>
          <w:sz w:val="24"/>
        </w:rPr>
      </w:pPr>
    </w:p>
    <w:p w:rsidR="00F42E28" w:rsidRDefault="00F42E28">
      <w:pPr>
        <w:rPr>
          <w:rFonts w:ascii="仿宋" w:eastAsia="仿宋" w:hAnsi="仿宋"/>
          <w:sz w:val="24"/>
        </w:rPr>
      </w:pPr>
    </w:p>
    <w:p w:rsidR="00F42E28" w:rsidRDefault="00F42E28">
      <w:pPr>
        <w:rPr>
          <w:rFonts w:ascii="仿宋" w:eastAsia="仿宋" w:hAnsi="仿宋"/>
          <w:sz w:val="24"/>
        </w:rPr>
      </w:pPr>
    </w:p>
    <w:p w:rsidR="00F42E28" w:rsidRDefault="001E5C03">
      <w:pPr>
        <w:rPr>
          <w:rFonts w:ascii="仿宋" w:eastAsia="仿宋" w:hAnsi="仿宋"/>
          <w:sz w:val="24"/>
        </w:rPr>
      </w:pPr>
      <w:r>
        <w:rPr>
          <w:rFonts w:ascii="仿宋" w:eastAsia="仿宋" w:hAnsi="仿宋" w:hint="eastAsia"/>
          <w:sz w:val="24"/>
        </w:rPr>
        <w:t>供应商名称：XXX（盖单位公章）</w:t>
      </w:r>
    </w:p>
    <w:p w:rsidR="00F42E28" w:rsidRDefault="001E5C03">
      <w:pPr>
        <w:rPr>
          <w:rFonts w:ascii="仿宋" w:eastAsia="仿宋" w:hAnsi="仿宋"/>
          <w:sz w:val="24"/>
        </w:rPr>
      </w:pPr>
      <w:r>
        <w:rPr>
          <w:rFonts w:ascii="仿宋" w:eastAsia="仿宋" w:hAnsi="仿宋" w:hint="eastAsia"/>
          <w:sz w:val="24"/>
        </w:rPr>
        <w:t>法定代表人/单位负责人或授权代表（签字或加盖个人印章）：XXX</w:t>
      </w:r>
    </w:p>
    <w:p w:rsidR="00F42E28" w:rsidRDefault="001E5C03">
      <w:pPr>
        <w:rPr>
          <w:rFonts w:ascii="仿宋" w:eastAsia="仿宋" w:hAnsi="仿宋"/>
          <w:sz w:val="24"/>
        </w:rPr>
      </w:pPr>
      <w:r>
        <w:rPr>
          <w:rFonts w:ascii="仿宋" w:eastAsia="仿宋" w:hAnsi="仿宋" w:hint="eastAsia"/>
          <w:sz w:val="24"/>
        </w:rPr>
        <w:t>日期：XXX</w:t>
      </w:r>
    </w:p>
    <w:bookmarkEnd w:id="115"/>
    <w:p w:rsidR="00F42E28" w:rsidRDefault="001E5C03">
      <w:pPr>
        <w:widowControl/>
        <w:jc w:val="left"/>
        <w:rPr>
          <w:rFonts w:ascii="仿宋" w:eastAsia="仿宋" w:hAnsi="仿宋"/>
          <w:sz w:val="24"/>
        </w:rPr>
      </w:pPr>
      <w:r>
        <w:rPr>
          <w:rFonts w:ascii="仿宋" w:eastAsia="仿宋" w:hAnsi="仿宋"/>
          <w:bCs/>
        </w:rPr>
        <w:br w:type="page"/>
      </w:r>
    </w:p>
    <w:p w:rsidR="00F42E28" w:rsidRDefault="001E5C03">
      <w:pPr>
        <w:pStyle w:val="ae"/>
        <w:rPr>
          <w:rFonts w:ascii="仿宋" w:eastAsia="仿宋" w:hAnsi="仿宋"/>
        </w:rPr>
      </w:pPr>
      <w:bookmarkStart w:id="121" w:name="_Toc511210243"/>
      <w:r>
        <w:rPr>
          <w:rFonts w:ascii="仿宋" w:eastAsia="仿宋" w:hAnsi="仿宋" w:hint="eastAsia"/>
        </w:rPr>
        <w:lastRenderedPageBreak/>
        <w:t>第八章  评审方法</w:t>
      </w:r>
      <w:bookmarkEnd w:id="121"/>
    </w:p>
    <w:p w:rsidR="00F42E28" w:rsidRDefault="00F42E28">
      <w:pPr>
        <w:spacing w:line="400" w:lineRule="exact"/>
        <w:ind w:firstLineChars="196" w:firstLine="470"/>
        <w:rPr>
          <w:rFonts w:ascii="仿宋" w:eastAsia="仿宋" w:hAnsi="仿宋"/>
          <w:sz w:val="24"/>
        </w:rPr>
      </w:pPr>
    </w:p>
    <w:p w:rsidR="00F42E28" w:rsidRDefault="001E5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谈判工作应遵循公平、公正、科学及择优的原则，并以相同的谈判程序和标准对待所有的供应商。</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谈判小组按照谈判文件规定的谈判方法和标准进行谈判，并独立履行下列职责：</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（一）熟悉和理解谈判文件，确定谈判文件内容是否违反国家有关强制性规定或者谈判文件存在歧义、重大缺陷；</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（二）审查供应商响应文件是否满足谈判文件要求，并作出公正评价；</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（三）根据需要要求供应商对谈判文件有关事项作出澄清、说明或者纠正；</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（六）向采购人、财政部门或者其他监督部门报告非法干预评审工作的行为；</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1.5谈判过程独立、保密。供应商非法干预谈判过程的，其响应文件作为无效处理。</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1.6 谈判小组评价响应文件，除谈判小组要求其澄清、说明或者纠正而提供的资料外，仅依据响应文件本身的内容，不寻求供应商提供其他外部证据。</w:t>
      </w:r>
    </w:p>
    <w:p w:rsidR="00F42E28" w:rsidRDefault="00F42E28">
      <w:pPr>
        <w:spacing w:line="400" w:lineRule="exact"/>
        <w:ind w:firstLineChars="196" w:firstLine="470"/>
        <w:rPr>
          <w:rFonts w:ascii="仿宋" w:eastAsia="仿宋" w:hAnsi="仿宋"/>
          <w:sz w:val="24"/>
        </w:rPr>
      </w:pPr>
    </w:p>
    <w:p w:rsidR="00F42E28" w:rsidRDefault="001E5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2.评审程序</w:t>
      </w:r>
    </w:p>
    <w:p w:rsidR="00F42E28" w:rsidRDefault="001E5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2.1熟悉和理解谈判文件和停止评审。</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2.1.2本谈判文件有下列情形之一的，谈判小组应当停止评审：</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（1）谈判文件的规定存在歧义、重大缺陷的；</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（2）谈判文件明显以不合理条件对供应商实行差别待遇或者歧视待遇的；</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（3）采购项目属于国家规定的优先、强制采购范围，但是谈判文件未依法体现优先、强制采购相关规定的；</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（4）采购项目属于政府采购促进中小企业发展的范围，但是谈判文件未依法体现促进中小企业发展相关规定的；</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（5）谈判文件载明的成交原则不合法的；</w:t>
      </w:r>
    </w:p>
    <w:p w:rsidR="00F42E28" w:rsidRDefault="001E5C03">
      <w:pPr>
        <w:spacing w:line="400" w:lineRule="exact"/>
        <w:ind w:firstLineChars="196" w:firstLine="470"/>
        <w:rPr>
          <w:rFonts w:ascii="仿宋" w:eastAsia="仿宋" w:hAnsi="仿宋"/>
          <w:sz w:val="24"/>
        </w:rPr>
      </w:pPr>
      <w:r>
        <w:rPr>
          <w:rFonts w:ascii="仿宋" w:eastAsia="仿宋" w:hAnsi="仿宋" w:hint="eastAsia"/>
          <w:sz w:val="24"/>
        </w:rPr>
        <w:t>（6）谈判文件有违反国家其他有关强制性规定的情形。</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2.1.3出现本条2.1.2规定应当停止评审情形的，谈判小组应当向采购人书面说明情况。除本条规定的情形外，谈判小组不得以任何方式和理由停止评审。</w:t>
      </w:r>
    </w:p>
    <w:p w:rsidR="00F42E28" w:rsidRDefault="001E5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 资格性审查。</w:t>
      </w:r>
    </w:p>
    <w:p w:rsidR="00F42E28" w:rsidRDefault="001E5C03">
      <w:pPr>
        <w:adjustRightInd w:val="0"/>
        <w:snapToGrid w:val="0"/>
        <w:spacing w:line="400" w:lineRule="exact"/>
        <w:ind w:firstLineChars="200" w:firstLine="480"/>
        <w:rPr>
          <w:rFonts w:ascii="仿宋" w:eastAsia="仿宋" w:hAnsi="仿宋"/>
          <w:bCs/>
          <w:sz w:val="24"/>
        </w:rPr>
      </w:pPr>
      <w:r>
        <w:rPr>
          <w:rFonts w:ascii="仿宋" w:eastAsia="仿宋" w:hAnsi="仿宋" w:hint="eastAsia"/>
          <w:bCs/>
          <w:sz w:val="24"/>
        </w:rPr>
        <w:t>本项目需要谈判小组进行资格性检查。</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2.2.3采购代理机构宣布未通过资格性审查的供应商名单时，应当告知供应商未通过审查的原因。</w:t>
      </w:r>
    </w:p>
    <w:p w:rsidR="00F42E28" w:rsidRDefault="001E5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2.3通过资格性审查的供应商不足</w:t>
      </w:r>
      <w:r>
        <w:rPr>
          <w:rFonts w:ascii="仿宋" w:eastAsia="仿宋" w:hAnsi="仿宋" w:hint="eastAsia"/>
          <w:b w:val="0"/>
          <w:sz w:val="24"/>
        </w:rPr>
        <w:t>3</w:t>
      </w:r>
      <w:r>
        <w:rPr>
          <w:rFonts w:ascii="仿宋" w:eastAsia="仿宋" w:hAnsi="仿宋" w:hint="eastAsia"/>
          <w:b w:val="0"/>
          <w:sz w:val="24"/>
          <w:szCs w:val="24"/>
        </w:rPr>
        <w:t>家的（本章2.3.1的情况除外），终止本次采购活动，并发布终止采购活动公告。</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2.3.1根据《</w:t>
      </w:r>
      <w:r>
        <w:rPr>
          <w:rFonts w:ascii="仿宋" w:eastAsia="仿宋" w:hAnsi="仿宋"/>
          <w:b w:val="0"/>
          <w:sz w:val="24"/>
          <w:szCs w:val="24"/>
        </w:rPr>
        <w:t>政府采购非招标采购方式管理办法</w:t>
      </w:r>
      <w:r>
        <w:rPr>
          <w:rFonts w:ascii="仿宋" w:eastAsia="仿宋" w:hAnsi="仿宋" w:hint="eastAsia"/>
          <w:b w:val="0"/>
          <w:sz w:val="24"/>
          <w:szCs w:val="24"/>
        </w:rPr>
        <w:t>》（财政部令第74号）的相关规定，</w:t>
      </w:r>
      <w:r>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22" w:name="_Toc15727"/>
      <w:r>
        <w:rPr>
          <w:rFonts w:ascii="仿宋" w:eastAsia="仿宋" w:hAnsi="仿宋" w:hint="eastAsia"/>
          <w:b w:val="0"/>
          <w:sz w:val="24"/>
          <w:szCs w:val="24"/>
        </w:rPr>
        <w:t>本办法</w:t>
      </w:r>
      <w:bookmarkEnd w:id="122"/>
      <w:r>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Pr>
          <w:rFonts w:ascii="仿宋" w:eastAsia="仿宋" w:hAnsi="仿宋" w:hint="eastAsia"/>
          <w:b w:val="0"/>
          <w:sz w:val="24"/>
          <w:szCs w:val="24"/>
        </w:rPr>
        <w:t>。</w:t>
      </w:r>
    </w:p>
    <w:p w:rsidR="00F42E28" w:rsidRDefault="001E5C03">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2.4谈判</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2.4.2每轮谈判开始前，谈判小组应根据谈判文件的规定，并结合各供应商的响应文件拟定谈判内容。</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Pr>
          <w:rFonts w:ascii="仿宋" w:eastAsia="仿宋" w:hAnsi="仿宋" w:hint="eastAsia"/>
          <w:b w:val="0"/>
          <w:sz w:val="24"/>
          <w:szCs w:val="24"/>
        </w:rPr>
        <w:lastRenderedPageBreak/>
        <w:t>实质性变动的内容，须经采购人代表书面确认。</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2.4.4对谈判文件作出的实质性变动是谈判文件的有效组成部分，谈判小组应当及时以书面形式同时通知所有参加谈判的供应商。</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rsidR="00F42E28" w:rsidRDefault="001E5C03">
      <w:pPr>
        <w:pStyle w:val="a8"/>
        <w:snapToGrid w:val="0"/>
        <w:spacing w:line="300" w:lineRule="auto"/>
        <w:ind w:firstLineChars="200" w:firstLine="480"/>
        <w:outlineLvl w:val="2"/>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谈判过程中，</w:t>
      </w:r>
      <w:r>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）响应文件的语言、计量单位、知识产权、响应有效期等不符合采购文件的规定，影响谈判小组评判的；</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（4）经最终谈判后，供应商的响应文件仍不能完全响应采购文件的实质性要求的；</w:t>
      </w:r>
    </w:p>
    <w:p w:rsidR="00F42E28" w:rsidRDefault="001E5C03">
      <w:pPr>
        <w:spacing w:line="400" w:lineRule="exact"/>
        <w:ind w:firstLineChars="250" w:firstLine="60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)属于竞争性谈判文件中无效响应情形的。</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2</w:t>
      </w:r>
      <w:r>
        <w:rPr>
          <w:rFonts w:ascii="仿宋" w:eastAsia="仿宋" w:hAnsi="仿宋"/>
          <w:sz w:val="24"/>
          <w:szCs w:val="24"/>
          <w:lang w:val="zh-CN"/>
        </w:rPr>
        <w:t>）响应文件除采购文件明确要求加盖单位(法人)公章的以外，其他地方以相关专用章加盖的；</w:t>
      </w:r>
    </w:p>
    <w:p w:rsidR="00F42E28" w:rsidRDefault="001E5C03">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F42E28" w:rsidRDefault="001E5C03">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谈判小组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审查报告，确定继续谈判的供应商名单。没有通过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审查的供应商，谈判小组应在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2.4.7谈判过程中，谈判的任何一方不得透露与谈判有关的其他供应商的技术资料、价格和其他信息。</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2.4.8谈判过程中，谈判小组发现或者知晓供应商存在违法、违纪行为的，谈判小组应当将该供应商淘汰，不允许其提交最后报价。</w:t>
      </w:r>
    </w:p>
    <w:p w:rsidR="00F42E28" w:rsidRDefault="001E5C03">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2.4.9谈判完成后，谈判小组应出具谈判情况记录表，谈判情况记录表需包含谈判内容、谈判意见、实质性变动内容等。</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2.5报价。</w:t>
      </w:r>
    </w:p>
    <w:p w:rsidR="00F42E28" w:rsidRDefault="001E5C03">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Pr>
          <w:rFonts w:ascii="仿宋" w:eastAsia="仿宋" w:hAnsi="仿宋" w:hint="eastAsia"/>
          <w:sz w:val="24"/>
          <w:lang w:val="zh-CN"/>
        </w:rPr>
        <w:t>报价超过竞争性谈判文件规定的政府采购预算（或最高限价）或者相关报价不符合采购文件其他的报价规定的，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谈判文件能够详细列明采购标的的技术、服务要求的，谈判结束后，谈判小组应当要求所有实质性响应的供应商在规定时间内提交最后报价，提交最后报价的供应商不得少于3家</w:t>
      </w:r>
      <w:r>
        <w:rPr>
          <w:rFonts w:ascii="仿宋" w:eastAsia="仿宋" w:hAnsi="仿宋" w:hint="eastAsia"/>
          <w:b/>
          <w:sz w:val="24"/>
        </w:rPr>
        <w:t>（本章2.3.1的情况除外）</w:t>
      </w:r>
      <w:r>
        <w:rPr>
          <w:rFonts w:ascii="仿宋" w:eastAsia="仿宋" w:hAnsi="仿宋" w:hint="eastAsia"/>
          <w:sz w:val="24"/>
        </w:rPr>
        <w:t>。或谈判文件不能详细列明采购标的的技术、服务要求，需经谈判由供应商提供最终设计方案或解决方案的，谈判结束后，谈判小组应当按照少数服从多数的原则投票推荐3家以上</w:t>
      </w:r>
      <w:r>
        <w:rPr>
          <w:rFonts w:ascii="仿宋" w:eastAsia="仿宋" w:hAnsi="仿宋" w:hint="eastAsia"/>
          <w:b/>
          <w:sz w:val="24"/>
        </w:rPr>
        <w:t>（本章2.3.1的情况除外）</w:t>
      </w:r>
      <w:r>
        <w:rPr>
          <w:rFonts w:ascii="仿宋" w:eastAsia="仿宋" w:hAnsi="仿宋" w:hint="eastAsia"/>
          <w:sz w:val="24"/>
        </w:rPr>
        <w:t>供应商的设计方案或者解决方案，并要求其在规定时间内提交最后报价。</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ascii="仿宋" w:eastAsia="仿宋" w:hAnsi="仿宋" w:hint="eastAsia"/>
          <w:sz w:val="24"/>
          <w:lang w:val="zh-CN"/>
        </w:rPr>
        <w:t>谈判小组认为供应商最后报价明显低于成本价，在谈判小组发出质询函后供应商未能提供合理的成本分析和价格构成的或对质函询的解释未被谈判小组采信的，</w:t>
      </w:r>
      <w:r>
        <w:rPr>
          <w:rFonts w:ascii="仿宋" w:eastAsia="仿宋" w:hAnsi="仿宋" w:cstheme="minorBidi" w:hint="eastAsia"/>
          <w:sz w:val="24"/>
          <w:lang w:val="zh-CN"/>
        </w:rPr>
        <w:t>应按照无效响应文件处理。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F42E28" w:rsidRDefault="001E5C03">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5</w:t>
      </w:r>
      <w:r>
        <w:rPr>
          <w:rFonts w:ascii="仿宋" w:eastAsia="仿宋" w:hAnsi="仿宋" w:hint="eastAsia"/>
          <w:sz w:val="24"/>
        </w:rPr>
        <w:t>报价如果出现下列不一致的，可按以下原则进行修改：</w:t>
      </w:r>
    </w:p>
    <w:p w:rsidR="00F42E28" w:rsidRDefault="001E5C03">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F42E28" w:rsidRDefault="001E5C03">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F42E28" w:rsidRDefault="001E5C03">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F42E28" w:rsidRDefault="001E5C03">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2.6谈判小组复核。供应商最后报价结束后，谈判小组应当进行评审复核，对拟推荐为成交候选供应商的、报价最低的、供应商资格审查未通过的、供应商响应文件作无效处理的重点复核。</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2.8采购代理机构现场复核评审结果。</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采购代理机构复核过程中，谈判小组成员不得离开评审现场。</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lastRenderedPageBreak/>
        <w:t>2.8.2有下列情形之一的，不得现场修改评审结果：</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（1）谈判小组已经出具谈判报告并且离开评审现场的；</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2.9编写谈判报告。谈判小组推荐成交候选供应商后，应向采购代理机构出具谈判报告。谈判报告应当包括以下主要内容：</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（1）邀请供应商参加采购活动的具体方式和相关情况，以及参加采购活动的供应商名单；</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（2）评审日期和地点，谈判小组成员名单；</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（3）评审情况记录和说明，包括对供应商的资格审查情况、供应商响应文件审查情况、谈判情况、报价情况等；</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（4）推荐的成交候选人的名单及理由。</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2.11供应商澄清、说明</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2.11.2谈判小组要求供应商澄清、说明或者更正响应文件应当以书面形式作出。供应商的澄清、说明或者更正应当由法定代表人/主要负责人/本人或其授权代表签字（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t>2.12终止谈判采购活动。</w:t>
      </w:r>
    </w:p>
    <w:p w:rsidR="00F42E28" w:rsidRDefault="001E5C03">
      <w:pPr>
        <w:spacing w:line="400" w:lineRule="exact"/>
        <w:ind w:firstLineChars="200" w:firstLine="480"/>
        <w:rPr>
          <w:rFonts w:ascii="仿宋" w:eastAsia="仿宋" w:hAnsi="仿宋"/>
          <w:sz w:val="24"/>
        </w:rPr>
      </w:pPr>
      <w:r>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F42E28" w:rsidRDefault="001E5C03">
      <w:pPr>
        <w:spacing w:line="400" w:lineRule="exact"/>
        <w:ind w:firstLineChars="150" w:firstLine="360"/>
        <w:rPr>
          <w:rFonts w:ascii="仿宋" w:eastAsia="仿宋" w:hAnsi="仿宋"/>
          <w:sz w:val="24"/>
        </w:rPr>
      </w:pPr>
      <w:r>
        <w:rPr>
          <w:rFonts w:ascii="仿宋" w:eastAsia="仿宋" w:hAnsi="仿宋" w:hint="eastAsia"/>
          <w:sz w:val="24"/>
        </w:rPr>
        <w:t>（1）因情况变化，不再符合规定的竞争性谈判采购方式适用情形的；</w:t>
      </w:r>
    </w:p>
    <w:p w:rsidR="00F42E28" w:rsidRDefault="001E5C03">
      <w:pPr>
        <w:spacing w:line="400" w:lineRule="exact"/>
        <w:ind w:firstLineChars="150" w:firstLine="360"/>
        <w:rPr>
          <w:rFonts w:ascii="仿宋" w:eastAsia="仿宋" w:hAnsi="仿宋"/>
          <w:sz w:val="24"/>
        </w:rPr>
      </w:pPr>
      <w:r>
        <w:rPr>
          <w:rFonts w:ascii="仿宋" w:eastAsia="仿宋" w:hAnsi="仿宋" w:hint="eastAsia"/>
          <w:sz w:val="24"/>
        </w:rPr>
        <w:t>（2）出现影响采购公正的违法、违规行为的；</w:t>
      </w:r>
    </w:p>
    <w:p w:rsidR="00F42E28" w:rsidRDefault="001E5C03">
      <w:pPr>
        <w:spacing w:line="400" w:lineRule="exact"/>
        <w:ind w:firstLineChars="150" w:firstLine="360"/>
        <w:rPr>
          <w:rFonts w:ascii="仿宋" w:eastAsia="仿宋" w:hAnsi="仿宋"/>
          <w:sz w:val="24"/>
        </w:rPr>
      </w:pPr>
      <w:r>
        <w:rPr>
          <w:rFonts w:ascii="仿宋" w:eastAsia="仿宋" w:hAnsi="仿宋" w:hint="eastAsia"/>
          <w:sz w:val="24"/>
        </w:rPr>
        <w:t>（3）除本章2.3.1的情况外，在采购过程中符合要求的供应商或者报价未超过采购预算的供应商不足3家的。</w:t>
      </w:r>
    </w:p>
    <w:p w:rsidR="00F42E28" w:rsidRDefault="00F42E28">
      <w:pPr>
        <w:spacing w:line="400" w:lineRule="exact"/>
        <w:ind w:firstLineChars="196" w:firstLine="470"/>
        <w:rPr>
          <w:rFonts w:ascii="仿宋" w:eastAsia="仿宋" w:hAnsi="仿宋"/>
          <w:sz w:val="24"/>
        </w:rPr>
      </w:pPr>
    </w:p>
    <w:p w:rsidR="00F42E28" w:rsidRDefault="001E5C03">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3．谈判纪律及注意事项</w:t>
      </w:r>
    </w:p>
    <w:p w:rsidR="00F42E28" w:rsidRDefault="001E5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3.1谈判小组内部讨论的情况和意见必须保密，任何人不得以任何形式透露给供应商或与供应商有关的单位或个人。</w:t>
      </w:r>
    </w:p>
    <w:p w:rsidR="00F42E28" w:rsidRDefault="001E5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3.2在谈判过程中，供应商不得以任何形式对谈判小组成员进行旨在影响谈判结果的私下接触，否则将取消其参与谈判的资格。</w:t>
      </w:r>
    </w:p>
    <w:p w:rsidR="00F42E28" w:rsidRDefault="001E5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3.3对各供应商的商业秘密，谈判小组成员应予以保密，不得泄露给其他供应商。</w:t>
      </w:r>
    </w:p>
    <w:p w:rsidR="00F42E28" w:rsidRDefault="001E5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3.4谈判小组独立评判，推荐成交候选人，并写出书面报告。</w:t>
      </w:r>
    </w:p>
    <w:p w:rsidR="00F42E28" w:rsidRDefault="001E5C03">
      <w:pPr>
        <w:tabs>
          <w:tab w:val="left" w:pos="851"/>
        </w:tabs>
        <w:spacing w:line="400" w:lineRule="exact"/>
        <w:ind w:firstLineChars="200" w:firstLine="480"/>
        <w:rPr>
          <w:rFonts w:ascii="仿宋" w:eastAsia="仿宋" w:hAnsi="仿宋"/>
          <w:sz w:val="24"/>
        </w:rPr>
      </w:pPr>
      <w:r>
        <w:rPr>
          <w:rFonts w:ascii="仿宋" w:eastAsia="仿宋" w:hAnsi="仿宋" w:hint="eastAsia"/>
          <w:sz w:val="24"/>
        </w:rPr>
        <w:t>3.5谈判小组可根据需要对供应商进行实地考察。</w:t>
      </w:r>
    </w:p>
    <w:p w:rsidR="00F42E28" w:rsidRDefault="00F42E28">
      <w:pPr>
        <w:spacing w:line="400" w:lineRule="exact"/>
        <w:rPr>
          <w:rFonts w:ascii="仿宋" w:eastAsia="仿宋" w:hAnsi="仿宋"/>
        </w:rPr>
      </w:pPr>
    </w:p>
    <w:p w:rsidR="00F42E28" w:rsidRDefault="001E5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4.确定成交供应商</w:t>
      </w:r>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4.1 采购代理机构应当在评审结束后2个工作日内将评审报告送采购人确认；</w:t>
      </w:r>
      <w:bookmarkStart w:id="123" w:name="_Toc101174147"/>
      <w:bookmarkStart w:id="124" w:name="_Toc101250642"/>
      <w:bookmarkStart w:id="125" w:name="_Toc101338360"/>
      <w:bookmarkStart w:id="126" w:name="_Toc430773925"/>
      <w:bookmarkStart w:id="127" w:name="_Toc209847066"/>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4.2 采购人应当在收到评审报告后5个工作日内，从评审报告提出的成交候选人中，根据质量和服务均能满足</w:t>
      </w:r>
      <w:r>
        <w:rPr>
          <w:rFonts w:ascii="仿宋" w:eastAsia="仿宋" w:hAnsi="仿宋" w:hint="eastAsia"/>
          <w:bCs/>
          <w:sz w:val="24"/>
        </w:rPr>
        <w:t>谈判</w:t>
      </w:r>
      <w:r>
        <w:rPr>
          <w:rFonts w:ascii="仿宋" w:eastAsia="仿宋" w:hAnsi="仿宋" w:hint="eastAsia"/>
          <w:sz w:val="24"/>
        </w:rPr>
        <w:t>文件实质性响应要求且最后报价最低的原则确定成交供应商。</w:t>
      </w:r>
    </w:p>
    <w:bookmarkEnd w:id="123"/>
    <w:bookmarkEnd w:id="124"/>
    <w:bookmarkEnd w:id="125"/>
    <w:bookmarkEnd w:id="126"/>
    <w:bookmarkEnd w:id="127"/>
    <w:p w:rsidR="00F42E28" w:rsidRDefault="00F42E28">
      <w:pPr>
        <w:spacing w:line="400" w:lineRule="exact"/>
        <w:ind w:firstLineChars="196" w:firstLine="470"/>
        <w:rPr>
          <w:rFonts w:ascii="仿宋" w:eastAsia="仿宋" w:hAnsi="仿宋"/>
          <w:sz w:val="24"/>
        </w:rPr>
      </w:pPr>
    </w:p>
    <w:p w:rsidR="00F42E28" w:rsidRDefault="001E5C03">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5.成交通知书</w:t>
      </w:r>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5.1 成交通知书为签订政府采购合同的依据之一，是合同的有效组成部分。</w:t>
      </w:r>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5.2 采购人按符合采购需求的合格供应商确定成交供应商，确定成交供应商后2个工作日内，采购代理机构在“四川政府采购网”上公示成交结果，由采购代理机构按照相关法律法规向成交供应商发出成交通知书。</w:t>
      </w:r>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3 成交通知书将作为签订合同的依据。成交通知书对采购人和成交供应商均具有法律效力。成交通知书发出后，采购人改变成交结果或成交供应商无正当理由放弃成交项目的，应当依法承担相关责任。</w:t>
      </w:r>
    </w:p>
    <w:p w:rsidR="00F42E28" w:rsidRDefault="001E5C03">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4 采购人和采购代理机构不对成交或未成交原因作出解释，也不退还响应</w:t>
      </w:r>
    </w:p>
    <w:p w:rsidR="00F42E28" w:rsidRDefault="001E5C03">
      <w:pPr>
        <w:tabs>
          <w:tab w:val="left" w:pos="7665"/>
        </w:tabs>
        <w:spacing w:line="400" w:lineRule="exact"/>
        <w:rPr>
          <w:rFonts w:ascii="仿宋" w:eastAsia="仿宋" w:hAnsi="仿宋"/>
          <w:sz w:val="32"/>
        </w:rPr>
      </w:pPr>
      <w:r>
        <w:rPr>
          <w:rFonts w:ascii="仿宋" w:eastAsia="仿宋" w:hAnsi="仿宋" w:hint="eastAsia"/>
          <w:sz w:val="24"/>
        </w:rPr>
        <w:t>文件。</w:t>
      </w:r>
    </w:p>
    <w:p w:rsidR="00F42E28" w:rsidRDefault="00F42E28">
      <w:pPr>
        <w:tabs>
          <w:tab w:val="left" w:pos="7665"/>
        </w:tabs>
        <w:spacing w:line="400" w:lineRule="exact"/>
        <w:rPr>
          <w:rFonts w:ascii="仿宋" w:eastAsia="仿宋" w:hAnsi="仿宋"/>
          <w:sz w:val="24"/>
        </w:rPr>
      </w:pPr>
    </w:p>
    <w:p w:rsidR="00F42E28" w:rsidRDefault="001E5C03">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6.谈判小组在政府采购活动中承担以下义务：</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（二）按照客观、公正、审慎的原则，根据谈判文件规定的评审程序、评审方法和评审标准进行独立评审；</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F42E28" w:rsidRDefault="00F42E28">
      <w:pPr>
        <w:tabs>
          <w:tab w:val="left" w:pos="7665"/>
        </w:tabs>
        <w:spacing w:line="400" w:lineRule="exact"/>
        <w:rPr>
          <w:rFonts w:ascii="仿宋" w:eastAsia="仿宋" w:hAnsi="仿宋"/>
          <w:sz w:val="24"/>
        </w:rPr>
      </w:pPr>
    </w:p>
    <w:p w:rsidR="00F42E28" w:rsidRDefault="001E5C03">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7.评审专家在政府采购活动中应当遵守以下工作纪律：</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F42E28" w:rsidRDefault="001E5C03">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w:t>
      </w:r>
      <w:r>
        <w:rPr>
          <w:rFonts w:ascii="仿宋" w:eastAsia="仿宋" w:hAnsi="仿宋" w:hint="eastAsia"/>
          <w:sz w:val="24"/>
        </w:rPr>
        <w:lastRenderedPageBreak/>
        <w:t>关业务单位和个人的财物或好处，不得接受采购代理机构的请托。</w:t>
      </w:r>
    </w:p>
    <w:p w:rsidR="00F42E28" w:rsidRDefault="001E5C03">
      <w:pPr>
        <w:widowControl/>
        <w:jc w:val="left"/>
        <w:rPr>
          <w:rFonts w:ascii="仿宋" w:eastAsia="仿宋" w:hAnsi="仿宋"/>
          <w:sz w:val="36"/>
          <w:szCs w:val="36"/>
        </w:rPr>
      </w:pPr>
      <w:r>
        <w:rPr>
          <w:rFonts w:ascii="仿宋" w:eastAsia="仿宋" w:hAnsi="仿宋"/>
          <w:sz w:val="36"/>
          <w:szCs w:val="36"/>
        </w:rPr>
        <w:br w:type="page"/>
      </w:r>
    </w:p>
    <w:p w:rsidR="00F42E28" w:rsidRDefault="001E5C03">
      <w:pPr>
        <w:pStyle w:val="ae"/>
        <w:rPr>
          <w:rFonts w:ascii="仿宋" w:eastAsia="仿宋" w:hAnsi="仿宋"/>
        </w:rPr>
      </w:pPr>
      <w:bookmarkStart w:id="128" w:name="_Toc511210244"/>
      <w:r>
        <w:rPr>
          <w:rFonts w:ascii="仿宋" w:eastAsia="仿宋" w:hAnsi="仿宋" w:hint="eastAsia"/>
        </w:rPr>
        <w:lastRenderedPageBreak/>
        <w:t>第九章  政府采购合同（草案）</w:t>
      </w:r>
      <w:bookmarkEnd w:id="128"/>
    </w:p>
    <w:p w:rsidR="00F42E28" w:rsidRDefault="00F42E28">
      <w:pPr>
        <w:spacing w:line="360" w:lineRule="auto"/>
        <w:ind w:firstLineChars="200" w:firstLine="482"/>
        <w:rPr>
          <w:rFonts w:ascii="仿宋" w:eastAsia="仿宋" w:hAnsi="仿宋"/>
          <w:b/>
          <w:bCs/>
          <w:sz w:val="24"/>
        </w:rPr>
      </w:pPr>
    </w:p>
    <w:bookmarkEnd w:id="109"/>
    <w:bookmarkEnd w:id="110"/>
    <w:bookmarkEnd w:id="111"/>
    <w:p w:rsidR="00F42E28" w:rsidRDefault="001E5C03">
      <w:pPr>
        <w:spacing w:beforeLines="100" w:before="240" w:line="560" w:lineRule="exact"/>
        <w:jc w:val="center"/>
        <w:rPr>
          <w:rFonts w:ascii="宋体" w:hAnsi="宋体" w:cs="宋体"/>
          <w:sz w:val="32"/>
          <w:szCs w:val="32"/>
        </w:rPr>
      </w:pPr>
      <w:r>
        <w:rPr>
          <w:rFonts w:ascii="宋体" w:hAnsi="宋体" w:cs="宋体" w:hint="eastAsia"/>
          <w:sz w:val="32"/>
          <w:szCs w:val="32"/>
        </w:rPr>
        <w:t>成都市第七人民医院</w:t>
      </w:r>
    </w:p>
    <w:p w:rsidR="00F42E28" w:rsidRDefault="001E5C03">
      <w:pPr>
        <w:spacing w:line="560" w:lineRule="exact"/>
        <w:jc w:val="center"/>
        <w:rPr>
          <w:rFonts w:ascii="宋体" w:hAnsi="宋体" w:cs="宋体"/>
          <w:sz w:val="32"/>
          <w:szCs w:val="32"/>
        </w:rPr>
      </w:pPr>
      <w:r>
        <w:rPr>
          <w:rFonts w:ascii="宋体" w:hAnsi="宋体" w:cs="宋体" w:hint="eastAsia"/>
          <w:sz w:val="32"/>
          <w:szCs w:val="32"/>
          <w:u w:val="single"/>
        </w:rPr>
        <w:t xml:space="preserve">             </w:t>
      </w:r>
      <w:r>
        <w:rPr>
          <w:rFonts w:ascii="宋体" w:hAnsi="宋体" w:cs="宋体" w:hint="eastAsia"/>
          <w:sz w:val="32"/>
          <w:szCs w:val="32"/>
        </w:rPr>
        <w:t>采购合同</w:t>
      </w:r>
    </w:p>
    <w:p w:rsidR="00F42E28" w:rsidRDefault="001E5C03">
      <w:pPr>
        <w:pStyle w:val="a6"/>
        <w:rPr>
          <w:rFonts w:ascii="宋体" w:hAnsi="宋体" w:cs="宋体"/>
          <w:sz w:val="24"/>
        </w:rPr>
      </w:pPr>
      <w:r>
        <w:rPr>
          <w:rFonts w:ascii="宋体" w:hAnsi="宋体" w:cs="宋体" w:hint="eastAsia"/>
          <w:sz w:val="24"/>
        </w:rPr>
        <w:t xml:space="preserve"> </w:t>
      </w:r>
    </w:p>
    <w:p w:rsidR="00F42E28" w:rsidRDefault="001E5C03">
      <w:pPr>
        <w:spacing w:line="560" w:lineRule="exact"/>
        <w:ind w:firstLineChars="200" w:firstLine="480"/>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 xml:space="preserve">合同编号： </w:t>
      </w:r>
    </w:p>
    <w:p w:rsidR="00F42E28" w:rsidRDefault="001E5C03">
      <w:pPr>
        <w:spacing w:line="560" w:lineRule="exact"/>
        <w:rPr>
          <w:rFonts w:ascii="宋体" w:hAnsi="宋体" w:cs="宋体"/>
          <w:b/>
          <w:bCs/>
          <w:spacing w:val="-11"/>
          <w:sz w:val="24"/>
        </w:rPr>
      </w:pPr>
      <w:r>
        <w:rPr>
          <w:rFonts w:ascii="宋体" w:hAnsi="宋体" w:cs="宋体" w:hint="eastAsia"/>
          <w:b/>
          <w:bCs/>
          <w:sz w:val="24"/>
        </w:rPr>
        <w:t xml:space="preserve">甲方：成都市第七人民医院    </w:t>
      </w:r>
      <w:r>
        <w:rPr>
          <w:rFonts w:ascii="宋体" w:hAnsi="宋体" w:cs="宋体" w:hint="eastAsia"/>
          <w:b/>
          <w:bCs/>
          <w:spacing w:val="-11"/>
          <w:sz w:val="24"/>
        </w:rPr>
        <w:t xml:space="preserve">乙方：  </w:t>
      </w:r>
    </w:p>
    <w:p w:rsidR="00F42E28" w:rsidRDefault="001E5C03">
      <w:pPr>
        <w:spacing w:line="560" w:lineRule="exact"/>
        <w:rPr>
          <w:rFonts w:ascii="宋体" w:hAnsi="宋体" w:cs="宋体"/>
          <w:b/>
          <w:bCs/>
          <w:sz w:val="24"/>
        </w:rPr>
      </w:pPr>
      <w:r>
        <w:rPr>
          <w:rFonts w:ascii="宋体" w:hAnsi="宋体" w:cs="宋体" w:hint="eastAsia"/>
          <w:b/>
          <w:bCs/>
          <w:sz w:val="24"/>
        </w:rPr>
        <w:t xml:space="preserve">地址：成都市双兴大道1188号 地址：  </w:t>
      </w:r>
    </w:p>
    <w:p w:rsidR="00F42E28" w:rsidRDefault="001E5C03">
      <w:pPr>
        <w:spacing w:line="560" w:lineRule="exact"/>
        <w:rPr>
          <w:rFonts w:ascii="宋体" w:hAnsi="宋体" w:cs="宋体"/>
          <w:b/>
          <w:bCs/>
          <w:sz w:val="24"/>
        </w:rPr>
      </w:pPr>
      <w:r>
        <w:rPr>
          <w:rFonts w:ascii="宋体" w:hAnsi="宋体" w:cs="宋体" w:hint="eastAsia"/>
          <w:b/>
          <w:bCs/>
          <w:sz w:val="24"/>
        </w:rPr>
        <w:t xml:space="preserve">电话：028- 65043365       电话：  </w:t>
      </w:r>
    </w:p>
    <w:p w:rsidR="00F42E28" w:rsidRDefault="001E5C03">
      <w:pPr>
        <w:spacing w:line="560" w:lineRule="exact"/>
        <w:rPr>
          <w:rFonts w:ascii="宋体" w:hAnsi="宋体" w:cs="宋体"/>
          <w:b/>
          <w:bCs/>
          <w:sz w:val="24"/>
        </w:rPr>
      </w:pPr>
      <w:r>
        <w:rPr>
          <w:rFonts w:ascii="宋体" w:hAnsi="宋体" w:cs="宋体" w:hint="eastAsia"/>
          <w:b/>
          <w:bCs/>
          <w:sz w:val="24"/>
        </w:rPr>
        <w:t xml:space="preserve">邮编：610000                邮编： </w:t>
      </w:r>
    </w:p>
    <w:p w:rsidR="00F42E28" w:rsidRDefault="001E5C03">
      <w:pPr>
        <w:spacing w:afterLines="50" w:after="120" w:line="560" w:lineRule="exact"/>
        <w:ind w:firstLineChars="200" w:firstLine="480"/>
        <w:rPr>
          <w:rFonts w:ascii="宋体" w:hAnsi="宋体" w:cs="宋体"/>
          <w:sz w:val="24"/>
        </w:rPr>
      </w:pPr>
      <w:r>
        <w:rPr>
          <w:rFonts w:ascii="宋体" w:hAnsi="宋体" w:cs="宋体" w:hint="eastAsia"/>
          <w:sz w:val="24"/>
        </w:rPr>
        <w:t>甲方通过(□公开招标、□邀请招标、□询价、□竞争性谈判、□竞争性磋商、□单一来源采购、□比选）等采购方式，并依据《中华人民共和国民法典》、《中华人民共和国政府采购法》与项目行业有关的法律法规，以及</w:t>
      </w:r>
      <w:r>
        <w:rPr>
          <w:rFonts w:ascii="宋体" w:hAnsi="宋体" w:cs="宋体" w:hint="eastAsia"/>
          <w:sz w:val="24"/>
          <w:u w:val="single"/>
        </w:rPr>
        <w:t xml:space="preserve">                  </w:t>
      </w: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的《招标/采购文件》，乙方的《投标/响应文件》及《中标/成交通知书》，甲、乙双方同意签订本合同。详细技术说明及其他有关合同项目的特定信息由合同附件予以说明，合同附件及本项目的《招标/采购文件》、《投标/响应文件》、《中标/成交通知书》等均为本合同的组成部分。</w:t>
      </w:r>
    </w:p>
    <w:p w:rsidR="00F42E28" w:rsidRDefault="001E5C03">
      <w:pPr>
        <w:spacing w:afterLines="50" w:after="120" w:line="560" w:lineRule="exact"/>
        <w:rPr>
          <w:rFonts w:ascii="宋体" w:hAnsi="宋体" w:cs="宋体"/>
          <w:sz w:val="24"/>
        </w:rPr>
      </w:pPr>
      <w:r>
        <w:rPr>
          <w:rFonts w:ascii="宋体" w:hAnsi="宋体" w:cs="宋体" w:hint="eastAsia"/>
          <w:sz w:val="24"/>
        </w:rPr>
        <w:t>一、采购设备清单</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F42E28">
        <w:trPr>
          <w:trHeight w:val="939"/>
          <w:jc w:val="center"/>
        </w:trPr>
        <w:tc>
          <w:tcPr>
            <w:tcW w:w="600"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序号</w:t>
            </w:r>
          </w:p>
        </w:tc>
        <w:tc>
          <w:tcPr>
            <w:tcW w:w="829"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招标设备名称</w:t>
            </w:r>
          </w:p>
        </w:tc>
        <w:tc>
          <w:tcPr>
            <w:tcW w:w="813"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投标设备名称</w:t>
            </w:r>
          </w:p>
        </w:tc>
        <w:tc>
          <w:tcPr>
            <w:tcW w:w="1059"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型号规格</w:t>
            </w:r>
          </w:p>
        </w:tc>
        <w:tc>
          <w:tcPr>
            <w:tcW w:w="430"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数量</w:t>
            </w:r>
          </w:p>
        </w:tc>
        <w:tc>
          <w:tcPr>
            <w:tcW w:w="586" w:type="dxa"/>
            <w:tcBorders>
              <w:right w:val="single" w:sz="4" w:space="0" w:color="auto"/>
            </w:tcBorders>
            <w:vAlign w:val="center"/>
          </w:tcPr>
          <w:p w:rsidR="00F42E28" w:rsidRDefault="001E5C03">
            <w:pPr>
              <w:spacing w:line="280" w:lineRule="exact"/>
              <w:jc w:val="center"/>
              <w:rPr>
                <w:rFonts w:ascii="宋体" w:hAnsi="宋体" w:cs="宋体"/>
                <w:sz w:val="24"/>
              </w:rPr>
            </w:pPr>
            <w:r>
              <w:rPr>
                <w:rFonts w:ascii="宋体" w:hAnsi="宋体" w:cs="宋体" w:hint="eastAsia"/>
                <w:sz w:val="24"/>
              </w:rPr>
              <w:t>单位</w:t>
            </w:r>
          </w:p>
        </w:tc>
        <w:tc>
          <w:tcPr>
            <w:tcW w:w="1034" w:type="dxa"/>
            <w:tcBorders>
              <w:left w:val="single" w:sz="4" w:space="0" w:color="auto"/>
            </w:tcBorders>
            <w:vAlign w:val="center"/>
          </w:tcPr>
          <w:p w:rsidR="00F42E28" w:rsidRDefault="001E5C03">
            <w:pPr>
              <w:spacing w:line="280" w:lineRule="exact"/>
              <w:jc w:val="center"/>
              <w:rPr>
                <w:rFonts w:ascii="宋体" w:hAnsi="宋体" w:cs="宋体"/>
                <w:sz w:val="24"/>
              </w:rPr>
            </w:pPr>
            <w:r>
              <w:rPr>
                <w:rFonts w:ascii="宋体" w:hAnsi="宋体" w:cs="宋体" w:hint="eastAsia"/>
                <w:sz w:val="24"/>
              </w:rPr>
              <w:t>注册证号</w:t>
            </w:r>
          </w:p>
        </w:tc>
        <w:tc>
          <w:tcPr>
            <w:tcW w:w="1450"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制造商名称/国籍</w:t>
            </w:r>
          </w:p>
        </w:tc>
        <w:tc>
          <w:tcPr>
            <w:tcW w:w="876"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单价</w:t>
            </w:r>
          </w:p>
        </w:tc>
        <w:tc>
          <w:tcPr>
            <w:tcW w:w="875"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总价</w:t>
            </w:r>
          </w:p>
        </w:tc>
        <w:tc>
          <w:tcPr>
            <w:tcW w:w="761" w:type="dxa"/>
            <w:vAlign w:val="center"/>
          </w:tcPr>
          <w:p w:rsidR="00F42E28" w:rsidRDefault="001E5C03">
            <w:pPr>
              <w:spacing w:line="280" w:lineRule="exact"/>
              <w:jc w:val="center"/>
              <w:rPr>
                <w:rFonts w:ascii="宋体" w:hAnsi="宋体" w:cs="宋体"/>
                <w:sz w:val="24"/>
              </w:rPr>
            </w:pPr>
            <w:r>
              <w:rPr>
                <w:rFonts w:ascii="宋体" w:hAnsi="宋体" w:cs="宋体" w:hint="eastAsia"/>
                <w:sz w:val="24"/>
              </w:rPr>
              <w:t>备注</w:t>
            </w:r>
          </w:p>
        </w:tc>
      </w:tr>
      <w:tr w:rsidR="00F42E28">
        <w:trPr>
          <w:trHeight w:val="1700"/>
          <w:jc w:val="center"/>
        </w:trPr>
        <w:tc>
          <w:tcPr>
            <w:tcW w:w="600" w:type="dxa"/>
            <w:vAlign w:val="center"/>
          </w:tcPr>
          <w:p w:rsidR="00F42E28" w:rsidRDefault="00F42E28">
            <w:pPr>
              <w:spacing w:line="280" w:lineRule="exact"/>
              <w:ind w:firstLineChars="200" w:firstLine="480"/>
              <w:jc w:val="center"/>
              <w:rPr>
                <w:rFonts w:ascii="宋体" w:hAnsi="宋体" w:cs="宋体"/>
                <w:sz w:val="24"/>
              </w:rPr>
            </w:pPr>
          </w:p>
        </w:tc>
        <w:tc>
          <w:tcPr>
            <w:tcW w:w="829" w:type="dxa"/>
            <w:vAlign w:val="center"/>
          </w:tcPr>
          <w:p w:rsidR="00F42E28" w:rsidRDefault="00F42E28">
            <w:pPr>
              <w:spacing w:line="280" w:lineRule="exact"/>
              <w:jc w:val="center"/>
              <w:rPr>
                <w:rFonts w:ascii="宋体" w:hAnsi="宋体" w:cs="宋体"/>
                <w:sz w:val="24"/>
              </w:rPr>
            </w:pPr>
          </w:p>
        </w:tc>
        <w:tc>
          <w:tcPr>
            <w:tcW w:w="813" w:type="dxa"/>
            <w:vAlign w:val="center"/>
          </w:tcPr>
          <w:p w:rsidR="00F42E28" w:rsidRDefault="00F42E28">
            <w:pPr>
              <w:spacing w:line="280" w:lineRule="exact"/>
              <w:rPr>
                <w:rFonts w:ascii="宋体" w:hAnsi="宋体" w:cs="宋体"/>
                <w:sz w:val="24"/>
              </w:rPr>
            </w:pPr>
          </w:p>
        </w:tc>
        <w:tc>
          <w:tcPr>
            <w:tcW w:w="1059" w:type="dxa"/>
            <w:vAlign w:val="center"/>
          </w:tcPr>
          <w:p w:rsidR="00F42E28" w:rsidRDefault="00F42E28">
            <w:pPr>
              <w:spacing w:line="280" w:lineRule="exact"/>
              <w:jc w:val="center"/>
              <w:rPr>
                <w:rFonts w:ascii="宋体" w:hAnsi="宋体" w:cs="宋体"/>
                <w:sz w:val="24"/>
              </w:rPr>
            </w:pPr>
          </w:p>
        </w:tc>
        <w:tc>
          <w:tcPr>
            <w:tcW w:w="430" w:type="dxa"/>
            <w:vAlign w:val="center"/>
          </w:tcPr>
          <w:p w:rsidR="00F42E28" w:rsidRDefault="00F42E28">
            <w:pPr>
              <w:spacing w:line="280" w:lineRule="exact"/>
              <w:rPr>
                <w:rFonts w:ascii="宋体" w:hAnsi="宋体" w:cs="宋体"/>
                <w:sz w:val="24"/>
              </w:rPr>
            </w:pPr>
          </w:p>
        </w:tc>
        <w:tc>
          <w:tcPr>
            <w:tcW w:w="586" w:type="dxa"/>
            <w:tcBorders>
              <w:right w:val="single" w:sz="4" w:space="0" w:color="auto"/>
            </w:tcBorders>
            <w:vAlign w:val="center"/>
          </w:tcPr>
          <w:p w:rsidR="00F42E28" w:rsidRDefault="00F42E28">
            <w:pPr>
              <w:spacing w:line="280" w:lineRule="exact"/>
              <w:rPr>
                <w:rFonts w:ascii="宋体" w:hAnsi="宋体" w:cs="宋体"/>
                <w:sz w:val="24"/>
              </w:rPr>
            </w:pPr>
          </w:p>
        </w:tc>
        <w:tc>
          <w:tcPr>
            <w:tcW w:w="1034" w:type="dxa"/>
            <w:tcBorders>
              <w:left w:val="single" w:sz="4" w:space="0" w:color="auto"/>
            </w:tcBorders>
            <w:vAlign w:val="center"/>
          </w:tcPr>
          <w:p w:rsidR="00F42E28" w:rsidRDefault="00F42E28">
            <w:pPr>
              <w:spacing w:line="280" w:lineRule="exact"/>
              <w:rPr>
                <w:rFonts w:ascii="宋体" w:hAnsi="宋体" w:cs="宋体"/>
                <w:sz w:val="24"/>
              </w:rPr>
            </w:pPr>
          </w:p>
        </w:tc>
        <w:tc>
          <w:tcPr>
            <w:tcW w:w="1450" w:type="dxa"/>
            <w:vAlign w:val="center"/>
          </w:tcPr>
          <w:p w:rsidR="00F42E28" w:rsidRDefault="00F42E28">
            <w:pPr>
              <w:spacing w:line="280" w:lineRule="exact"/>
              <w:jc w:val="center"/>
              <w:rPr>
                <w:rFonts w:ascii="宋体" w:hAnsi="宋体" w:cs="宋体"/>
                <w:sz w:val="24"/>
              </w:rPr>
            </w:pPr>
          </w:p>
        </w:tc>
        <w:tc>
          <w:tcPr>
            <w:tcW w:w="876" w:type="dxa"/>
            <w:vAlign w:val="center"/>
          </w:tcPr>
          <w:p w:rsidR="00F42E28" w:rsidRDefault="00F42E28">
            <w:pPr>
              <w:spacing w:line="280" w:lineRule="exact"/>
              <w:rPr>
                <w:rFonts w:ascii="宋体" w:hAnsi="宋体" w:cs="宋体"/>
                <w:sz w:val="24"/>
              </w:rPr>
            </w:pPr>
          </w:p>
        </w:tc>
        <w:tc>
          <w:tcPr>
            <w:tcW w:w="875" w:type="dxa"/>
            <w:tcBorders>
              <w:bottom w:val="single" w:sz="4" w:space="0" w:color="auto"/>
            </w:tcBorders>
            <w:vAlign w:val="center"/>
          </w:tcPr>
          <w:p w:rsidR="00F42E28" w:rsidRDefault="00F42E28">
            <w:pPr>
              <w:spacing w:line="280" w:lineRule="exact"/>
              <w:rPr>
                <w:rFonts w:ascii="宋体" w:hAnsi="宋体" w:cs="宋体"/>
                <w:sz w:val="24"/>
              </w:rPr>
            </w:pPr>
          </w:p>
        </w:tc>
        <w:tc>
          <w:tcPr>
            <w:tcW w:w="761" w:type="dxa"/>
            <w:tcBorders>
              <w:bottom w:val="single" w:sz="4" w:space="0" w:color="auto"/>
            </w:tcBorders>
            <w:vAlign w:val="center"/>
          </w:tcPr>
          <w:p w:rsidR="00F42E28" w:rsidRDefault="00F42E28">
            <w:pPr>
              <w:spacing w:line="280" w:lineRule="exact"/>
              <w:ind w:firstLineChars="200" w:firstLine="480"/>
              <w:jc w:val="center"/>
              <w:rPr>
                <w:rFonts w:ascii="宋体" w:hAnsi="宋体" w:cs="宋体"/>
                <w:sz w:val="24"/>
              </w:rPr>
            </w:pPr>
          </w:p>
        </w:tc>
      </w:tr>
      <w:tr w:rsidR="00F42E28">
        <w:trPr>
          <w:trHeight w:val="1656"/>
          <w:jc w:val="center"/>
        </w:trPr>
        <w:tc>
          <w:tcPr>
            <w:tcW w:w="600" w:type="dxa"/>
            <w:vAlign w:val="center"/>
          </w:tcPr>
          <w:p w:rsidR="00F42E28" w:rsidRDefault="00F42E28">
            <w:pPr>
              <w:spacing w:line="280" w:lineRule="exact"/>
              <w:rPr>
                <w:rFonts w:ascii="宋体" w:hAnsi="宋体" w:cs="宋体"/>
                <w:sz w:val="24"/>
              </w:rPr>
            </w:pPr>
          </w:p>
        </w:tc>
        <w:tc>
          <w:tcPr>
            <w:tcW w:w="829" w:type="dxa"/>
            <w:vAlign w:val="center"/>
          </w:tcPr>
          <w:p w:rsidR="00F42E28" w:rsidRDefault="00F42E28">
            <w:pPr>
              <w:spacing w:line="280" w:lineRule="exact"/>
              <w:jc w:val="center"/>
              <w:rPr>
                <w:rFonts w:ascii="宋体" w:hAnsi="宋体" w:cs="宋体"/>
                <w:sz w:val="24"/>
              </w:rPr>
            </w:pPr>
          </w:p>
        </w:tc>
        <w:tc>
          <w:tcPr>
            <w:tcW w:w="813" w:type="dxa"/>
            <w:vAlign w:val="center"/>
          </w:tcPr>
          <w:p w:rsidR="00F42E28" w:rsidRDefault="00F42E28">
            <w:pPr>
              <w:spacing w:line="280" w:lineRule="exact"/>
              <w:rPr>
                <w:rFonts w:ascii="宋体" w:hAnsi="宋体" w:cs="宋体"/>
                <w:sz w:val="24"/>
              </w:rPr>
            </w:pPr>
          </w:p>
        </w:tc>
        <w:tc>
          <w:tcPr>
            <w:tcW w:w="1059" w:type="dxa"/>
            <w:vAlign w:val="center"/>
          </w:tcPr>
          <w:p w:rsidR="00F42E28" w:rsidRDefault="00F42E28">
            <w:pPr>
              <w:spacing w:line="280" w:lineRule="exact"/>
              <w:jc w:val="center"/>
              <w:rPr>
                <w:rFonts w:ascii="宋体" w:hAnsi="宋体" w:cs="宋体"/>
                <w:sz w:val="24"/>
              </w:rPr>
            </w:pPr>
          </w:p>
        </w:tc>
        <w:tc>
          <w:tcPr>
            <w:tcW w:w="430" w:type="dxa"/>
            <w:vAlign w:val="center"/>
          </w:tcPr>
          <w:p w:rsidR="00F42E28" w:rsidRDefault="00F42E28">
            <w:pPr>
              <w:spacing w:line="280" w:lineRule="exact"/>
              <w:rPr>
                <w:rFonts w:ascii="宋体" w:hAnsi="宋体" w:cs="宋体"/>
                <w:sz w:val="24"/>
              </w:rPr>
            </w:pPr>
          </w:p>
        </w:tc>
        <w:tc>
          <w:tcPr>
            <w:tcW w:w="586" w:type="dxa"/>
            <w:tcBorders>
              <w:right w:val="single" w:sz="4" w:space="0" w:color="auto"/>
            </w:tcBorders>
            <w:vAlign w:val="center"/>
          </w:tcPr>
          <w:p w:rsidR="00F42E28" w:rsidRDefault="00F42E28">
            <w:pPr>
              <w:spacing w:line="280" w:lineRule="exact"/>
              <w:rPr>
                <w:rFonts w:ascii="宋体" w:hAnsi="宋体" w:cs="宋体"/>
                <w:sz w:val="24"/>
              </w:rPr>
            </w:pPr>
          </w:p>
        </w:tc>
        <w:tc>
          <w:tcPr>
            <w:tcW w:w="1034" w:type="dxa"/>
            <w:tcBorders>
              <w:left w:val="single" w:sz="4" w:space="0" w:color="auto"/>
            </w:tcBorders>
            <w:vAlign w:val="center"/>
          </w:tcPr>
          <w:p w:rsidR="00F42E28" w:rsidRDefault="00F42E28">
            <w:pPr>
              <w:spacing w:line="280" w:lineRule="exact"/>
              <w:rPr>
                <w:rFonts w:ascii="宋体" w:hAnsi="宋体" w:cs="宋体"/>
                <w:sz w:val="24"/>
              </w:rPr>
            </w:pPr>
          </w:p>
        </w:tc>
        <w:tc>
          <w:tcPr>
            <w:tcW w:w="1450" w:type="dxa"/>
            <w:vAlign w:val="center"/>
          </w:tcPr>
          <w:p w:rsidR="00F42E28" w:rsidRDefault="00F42E28">
            <w:pPr>
              <w:spacing w:line="280" w:lineRule="exact"/>
              <w:jc w:val="center"/>
              <w:rPr>
                <w:rFonts w:ascii="宋体" w:hAnsi="宋体" w:cs="宋体"/>
                <w:sz w:val="24"/>
              </w:rPr>
            </w:pPr>
          </w:p>
        </w:tc>
        <w:tc>
          <w:tcPr>
            <w:tcW w:w="876" w:type="dxa"/>
            <w:vAlign w:val="center"/>
          </w:tcPr>
          <w:p w:rsidR="00F42E28" w:rsidRDefault="00F42E28">
            <w:pPr>
              <w:spacing w:line="280" w:lineRule="exact"/>
              <w:rPr>
                <w:rFonts w:ascii="宋体" w:hAnsi="宋体" w:cs="宋体"/>
                <w:sz w:val="24"/>
              </w:rPr>
            </w:pPr>
          </w:p>
        </w:tc>
        <w:tc>
          <w:tcPr>
            <w:tcW w:w="875" w:type="dxa"/>
            <w:tcBorders>
              <w:top w:val="single" w:sz="4" w:space="0" w:color="auto"/>
            </w:tcBorders>
            <w:vAlign w:val="center"/>
          </w:tcPr>
          <w:p w:rsidR="00F42E28" w:rsidRDefault="00F42E28">
            <w:pPr>
              <w:spacing w:line="280" w:lineRule="exact"/>
              <w:rPr>
                <w:rFonts w:ascii="宋体" w:hAnsi="宋体" w:cs="宋体"/>
                <w:sz w:val="24"/>
              </w:rPr>
            </w:pPr>
          </w:p>
        </w:tc>
        <w:tc>
          <w:tcPr>
            <w:tcW w:w="761" w:type="dxa"/>
            <w:tcBorders>
              <w:top w:val="single" w:sz="4" w:space="0" w:color="auto"/>
            </w:tcBorders>
            <w:vAlign w:val="center"/>
          </w:tcPr>
          <w:p w:rsidR="00F42E28" w:rsidRDefault="00F42E28">
            <w:pPr>
              <w:spacing w:line="280" w:lineRule="exact"/>
              <w:ind w:firstLineChars="200" w:firstLine="480"/>
              <w:jc w:val="center"/>
              <w:rPr>
                <w:rFonts w:ascii="宋体" w:hAnsi="宋体" w:cs="宋体"/>
                <w:sz w:val="24"/>
              </w:rPr>
            </w:pPr>
          </w:p>
        </w:tc>
      </w:tr>
      <w:tr w:rsidR="00F42E28">
        <w:trPr>
          <w:trHeight w:val="865"/>
          <w:jc w:val="center"/>
        </w:trPr>
        <w:tc>
          <w:tcPr>
            <w:tcW w:w="9313" w:type="dxa"/>
            <w:gridSpan w:val="11"/>
          </w:tcPr>
          <w:p w:rsidR="00F42E28" w:rsidRDefault="001E5C03">
            <w:pPr>
              <w:spacing w:line="360" w:lineRule="auto"/>
              <w:rPr>
                <w:rFonts w:ascii="宋体" w:hAnsi="宋体" w:cs="宋体"/>
                <w:sz w:val="24"/>
              </w:rPr>
            </w:pPr>
            <w:r>
              <w:rPr>
                <w:rFonts w:ascii="宋体" w:hAnsi="宋体" w:cs="宋体" w:hint="eastAsia"/>
                <w:sz w:val="24"/>
              </w:rPr>
              <w:t>合计金额：小写：¥</w:t>
            </w:r>
            <w:r>
              <w:rPr>
                <w:rFonts w:ascii="宋体" w:hAnsi="宋体" w:cs="宋体" w:hint="eastAsia"/>
                <w:sz w:val="24"/>
                <w:u w:val="single"/>
              </w:rPr>
              <w:t xml:space="preserve">                 元  </w:t>
            </w:r>
            <w:r>
              <w:rPr>
                <w:rFonts w:ascii="宋体" w:hAnsi="宋体" w:cs="宋体" w:hint="eastAsia"/>
                <w:sz w:val="24"/>
              </w:rPr>
              <w:t xml:space="preserve">；  </w:t>
            </w:r>
          </w:p>
          <w:p w:rsidR="00F42E28" w:rsidRDefault="001E5C03">
            <w:pPr>
              <w:spacing w:line="360" w:lineRule="auto"/>
              <w:ind w:firstLineChars="500" w:firstLine="1200"/>
              <w:rPr>
                <w:rFonts w:ascii="宋体" w:hAnsi="宋体" w:cs="宋体"/>
                <w:sz w:val="24"/>
              </w:rPr>
            </w:pPr>
            <w:r>
              <w:rPr>
                <w:rFonts w:ascii="宋体" w:hAnsi="宋体" w:cs="宋体" w:hint="eastAsia"/>
                <w:sz w:val="24"/>
              </w:rPr>
              <w:t>大写金额：人民币</w:t>
            </w:r>
            <w:r>
              <w:rPr>
                <w:rFonts w:ascii="宋体" w:hAnsi="宋体" w:cs="宋体" w:hint="eastAsia"/>
                <w:sz w:val="24"/>
                <w:u w:val="single"/>
              </w:rPr>
              <w:t xml:space="preserve">             </w:t>
            </w:r>
            <w:r>
              <w:rPr>
                <w:rFonts w:ascii="宋体" w:hAnsi="宋体" w:cs="宋体" w:hint="eastAsia"/>
                <w:sz w:val="24"/>
              </w:rPr>
              <w:t xml:space="preserve">。    </w:t>
            </w:r>
          </w:p>
        </w:tc>
      </w:tr>
      <w:tr w:rsidR="00F42E28">
        <w:trPr>
          <w:trHeight w:val="2715"/>
          <w:jc w:val="center"/>
        </w:trPr>
        <w:tc>
          <w:tcPr>
            <w:tcW w:w="9313" w:type="dxa"/>
            <w:gridSpan w:val="11"/>
          </w:tcPr>
          <w:p w:rsidR="00F42E28" w:rsidRDefault="001E5C03">
            <w:pPr>
              <w:spacing w:line="280" w:lineRule="exact"/>
              <w:rPr>
                <w:rFonts w:ascii="宋体" w:hAnsi="宋体" w:cs="宋体"/>
                <w:sz w:val="24"/>
              </w:rPr>
            </w:pPr>
            <w:r>
              <w:rPr>
                <w:rFonts w:ascii="宋体" w:hAnsi="宋体" w:cs="宋体" w:hint="eastAsia"/>
                <w:sz w:val="24"/>
              </w:rPr>
              <w:t>注：</w:t>
            </w:r>
          </w:p>
          <w:p w:rsidR="00F42E28" w:rsidRDefault="001E5C03">
            <w:pPr>
              <w:spacing w:line="280" w:lineRule="exact"/>
              <w:ind w:firstLineChars="200" w:firstLine="480"/>
              <w:rPr>
                <w:rFonts w:ascii="宋体" w:hAnsi="宋体" w:cs="宋体"/>
                <w:sz w:val="24"/>
              </w:rPr>
            </w:pPr>
            <w:r>
              <w:rPr>
                <w:rFonts w:ascii="宋体" w:hAnsi="宋体" w:cs="宋体" w:hint="eastAsia"/>
                <w:sz w:val="24"/>
              </w:rPr>
              <w:t>1.该价款包括但不限于：货款、材料、制造、人工、包装、运输、安装、调试、税费、检测、以及投标书中对产品功能性描述正偏离实现临床应用的相关费用，验收合格交付使用之前及保修期内保修服务与零配件等所有其他有关各项的含税费用。本合同执行期间合同单价不变，甲方无须另向乙方支付本合同规定之外的其他任何费用。货币结算单位为人民币。</w:t>
            </w:r>
          </w:p>
          <w:p w:rsidR="00F42E28" w:rsidRDefault="001E5C03">
            <w:pPr>
              <w:spacing w:line="280" w:lineRule="exact"/>
              <w:ind w:firstLineChars="200" w:firstLine="480"/>
              <w:rPr>
                <w:rFonts w:ascii="宋体" w:hAnsi="宋体" w:cs="宋体"/>
                <w:sz w:val="24"/>
              </w:rPr>
            </w:pPr>
            <w:r>
              <w:rPr>
                <w:rFonts w:ascii="宋体" w:hAnsi="宋体" w:cs="宋体" w:hint="eastAsia"/>
                <w:sz w:val="24"/>
              </w:rPr>
              <w:t>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F42E28" w:rsidRDefault="001E5C03">
            <w:pPr>
              <w:spacing w:line="280" w:lineRule="exact"/>
              <w:ind w:leftChars="228" w:left="479"/>
              <w:rPr>
                <w:rFonts w:ascii="宋体" w:hAnsi="宋体" w:cs="宋体"/>
                <w:sz w:val="24"/>
              </w:rPr>
            </w:pPr>
            <w:r>
              <w:rPr>
                <w:rFonts w:ascii="宋体" w:hAnsi="宋体" w:cs="宋体"/>
                <w:sz w:val="24"/>
              </w:rPr>
              <w:t>3.合同价款还包括设备与LIS、PACS、HIS等软件对接所需费用。</w:t>
            </w:r>
            <w:r>
              <w:rPr>
                <w:rFonts w:ascii="宋体" w:hAnsi="宋体" w:cs="宋体"/>
                <w:sz w:val="24"/>
              </w:rPr>
              <w:br/>
            </w:r>
            <w:r>
              <w:rPr>
                <w:rFonts w:ascii="宋体" w:hAnsi="宋体" w:cs="宋体" w:hint="eastAsia"/>
                <w:sz w:val="24"/>
              </w:rPr>
              <w:t>4</w:t>
            </w:r>
            <w:r>
              <w:rPr>
                <w:rFonts w:ascii="宋体" w:hAnsi="宋体" w:cs="宋体"/>
                <w:sz w:val="24"/>
              </w:rPr>
              <w:t>.该合同总价包含设备安装，安装地点房屋配套改造费用。</w:t>
            </w:r>
          </w:p>
        </w:tc>
      </w:tr>
    </w:tbl>
    <w:p w:rsidR="00F42E28" w:rsidRDefault="001E5C03">
      <w:pPr>
        <w:spacing w:line="560" w:lineRule="exact"/>
        <w:ind w:firstLineChars="200" w:firstLine="480"/>
        <w:rPr>
          <w:rFonts w:ascii="宋体" w:hAnsi="宋体" w:cs="宋体"/>
          <w:sz w:val="24"/>
        </w:rPr>
      </w:pPr>
      <w:r>
        <w:rPr>
          <w:rFonts w:ascii="宋体" w:hAnsi="宋体" w:cs="宋体" w:hint="eastAsia"/>
          <w:sz w:val="24"/>
        </w:rPr>
        <w:t>二、主体资格及知识产权承诺</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乙方应保证其对该设备拥有完全的所有权或已得到所有者充分的销售授权，向甲方提供该主体资格的所有合法文件，并确保所有资质文件真实有效。若因乙方无以上资质，甲方有权解除合同，乙方应在甲方发出解除通知后3日内返还甲方已支付的全部费用，并应向甲方承担损失赔偿责任。</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（二）乙方应保证其拥有该设备涉及的包括软件在内的所有知识产权，如有任何第三方就该设备所涉知识产权主张权利，乙方按照本合同约定承担法律责任。</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三、所购设备配置</w:t>
      </w:r>
    </w:p>
    <w:p w:rsidR="00F42E28" w:rsidRDefault="001E5C03">
      <w:pPr>
        <w:spacing w:line="560" w:lineRule="exact"/>
        <w:ind w:firstLineChars="200" w:firstLine="480"/>
        <w:rPr>
          <w:rFonts w:ascii="宋体" w:hAnsi="宋体" w:cs="宋体"/>
          <w:sz w:val="24"/>
        </w:rPr>
      </w:pPr>
      <w:r>
        <w:rPr>
          <w:rFonts w:ascii="宋体" w:hAnsi="宋体" w:cs="宋体" w:hint="eastAsia"/>
          <w:sz w:val="24"/>
        </w:rPr>
        <w:t>所购设备应满足设备招标对该设备的功能使用需求定位要求，因设备技术信息的不对等致使甲乙双方产生的理解偏差不得影响该设备功能需求发挥，乙方不得以厂方标配等为由拒绝满足甲方对该设备的功能需求（按照乙方投标文件的功能偏置响应为基础）,该合同价款包括了投标书中对产品功能性描述正偏离实现临床应用的配件费用,包括但不限于附件1《配置清单》中所列所有部件。</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四、交货时间和地点</w:t>
      </w:r>
    </w:p>
    <w:p w:rsidR="00F42E28" w:rsidRDefault="001E5C03">
      <w:pPr>
        <w:pStyle w:val="a7"/>
        <w:spacing w:line="560" w:lineRule="exact"/>
        <w:ind w:firstLineChars="200" w:firstLine="480"/>
        <w:rPr>
          <w:rFonts w:ascii="宋体" w:hAnsi="宋体" w:cs="宋体"/>
          <w:sz w:val="24"/>
          <w:szCs w:val="24"/>
        </w:rPr>
      </w:pPr>
      <w:r>
        <w:rPr>
          <w:rFonts w:ascii="宋体" w:hAnsi="宋体" w:cs="宋体" w:hint="eastAsia"/>
          <w:sz w:val="24"/>
          <w:szCs w:val="24"/>
        </w:rPr>
        <w:lastRenderedPageBreak/>
        <w:t>乙方应于</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日前将设备送至甲方指定地点。验收通过前设备的所有风险由乙方承担。</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五、设备初步验收</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一）如设备的安装和运行需要特定的场所和配套设施，乙方在到货前应明确向甲方作出书面说明，以便甲方能按乙方要求完成相关准备工作。如乙方对安装场地予以认可后，应向甲方出具《设备安放场所验收合格证明》。其他要求详见附件。</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（二）乙方将设备运送至甲方指定地点后，通知甲方验收。甲方指派工作人员，在乙方人员在场的情况下，对设备进行初步验收，并签收初步验收合格证明，该证明以甲方指定工作人员</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rPr>
        <w:t>签字生效；</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（三）设备同时满足下列内容后由甲方签收初步验收合格证明：</w:t>
      </w:r>
    </w:p>
    <w:p w:rsidR="00F42E28" w:rsidRDefault="001E5C03">
      <w:pPr>
        <w:spacing w:line="560" w:lineRule="exact"/>
        <w:ind w:leftChars="35" w:left="73" w:firstLineChars="200" w:firstLine="480"/>
        <w:jc w:val="left"/>
        <w:rPr>
          <w:rFonts w:ascii="宋体" w:hAnsi="宋体" w:cs="宋体"/>
          <w:sz w:val="24"/>
        </w:rPr>
      </w:pPr>
      <w:r>
        <w:rPr>
          <w:rFonts w:ascii="宋体" w:hAnsi="宋体" w:cs="宋体" w:hint="eastAsia"/>
          <w:sz w:val="24"/>
        </w:rPr>
        <w:t>1.本合同及《配置清单》中约定的所有部件之规格及数目。</w:t>
      </w:r>
    </w:p>
    <w:p w:rsidR="00F42E28" w:rsidRDefault="001E5C03">
      <w:pPr>
        <w:spacing w:line="560" w:lineRule="exact"/>
        <w:ind w:leftChars="35" w:left="73" w:firstLineChars="200" w:firstLine="480"/>
        <w:jc w:val="left"/>
        <w:rPr>
          <w:rFonts w:ascii="宋体" w:hAnsi="宋体" w:cs="宋体"/>
          <w:sz w:val="24"/>
        </w:rPr>
      </w:pPr>
      <w:r>
        <w:rPr>
          <w:rFonts w:ascii="宋体" w:hAnsi="宋体" w:cs="宋体" w:hint="eastAsia"/>
          <w:sz w:val="24"/>
        </w:rPr>
        <w:t>2.招标（比选）文件中注明的所有技术参数。</w:t>
      </w:r>
    </w:p>
    <w:p w:rsidR="00F42E28" w:rsidRDefault="001E5C03">
      <w:pPr>
        <w:spacing w:line="560" w:lineRule="exact"/>
        <w:ind w:leftChars="35" w:left="73" w:firstLineChars="200" w:firstLine="480"/>
        <w:jc w:val="left"/>
        <w:rPr>
          <w:rFonts w:ascii="宋体" w:hAnsi="宋体" w:cs="宋体"/>
          <w:sz w:val="24"/>
        </w:rPr>
      </w:pPr>
      <w:r>
        <w:rPr>
          <w:rFonts w:ascii="宋体" w:hAnsi="宋体" w:cs="宋体" w:hint="eastAsia"/>
          <w:sz w:val="24"/>
        </w:rPr>
        <w:t>3.设备使用说明、证明设备质量的所有书面文件如</w:t>
      </w:r>
      <w:r>
        <w:rPr>
          <w:rStyle w:val="cjn1"/>
          <w:rFonts w:cs="宋体" w:hint="default"/>
          <w:sz w:val="24"/>
          <w:szCs w:val="24"/>
        </w:rPr>
        <w:t>质量检验合格证、装箱单、设备安装使用说明书、质保单等，</w:t>
      </w:r>
      <w:r>
        <w:rPr>
          <w:rFonts w:ascii="宋体" w:hAnsi="宋体" w:cs="宋体" w:hint="eastAsia"/>
          <w:sz w:val="24"/>
        </w:rPr>
        <w:t>进口设备具备所有海关手续。</w:t>
      </w:r>
    </w:p>
    <w:p w:rsidR="00F42E28" w:rsidRDefault="001E5C03">
      <w:pPr>
        <w:spacing w:line="560" w:lineRule="exact"/>
        <w:ind w:leftChars="35" w:left="73" w:firstLineChars="200" w:firstLine="480"/>
        <w:jc w:val="left"/>
        <w:rPr>
          <w:rFonts w:ascii="宋体" w:hAnsi="宋体" w:cs="宋体"/>
          <w:sz w:val="24"/>
        </w:rPr>
      </w:pPr>
      <w:r>
        <w:rPr>
          <w:rFonts w:ascii="宋体" w:hAnsi="宋体" w:cs="宋体" w:hint="eastAsia"/>
          <w:sz w:val="24"/>
        </w:rPr>
        <w:t>4.政策法规等相关规定要求的相关证明材料。</w:t>
      </w:r>
    </w:p>
    <w:p w:rsidR="00F42E28" w:rsidRDefault="001E5C03">
      <w:pPr>
        <w:spacing w:line="560" w:lineRule="exact"/>
        <w:ind w:leftChars="35" w:left="73" w:firstLineChars="200" w:firstLine="480"/>
        <w:jc w:val="left"/>
        <w:rPr>
          <w:rFonts w:ascii="宋体" w:hAnsi="宋体" w:cs="宋体"/>
          <w:sz w:val="24"/>
        </w:rPr>
      </w:pPr>
      <w:r>
        <w:rPr>
          <w:rFonts w:ascii="宋体" w:hAnsi="宋体" w:cs="宋体" w:hint="eastAsia"/>
          <w:sz w:val="24"/>
        </w:rPr>
        <w:t>5.因设备相关信息不对等（设备出厂标配、选配、重要配件的保修期）致使产品验收阶段不能正常发挥功能以及招标书所提及的设备功能发挥需要特殊条件的，乙方未明确在投标书中告知，按甲方对招标书设备功能性条款所理解的内容和范围予以设备验收。</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6.对设备常用消耗品非通用型的必须说明。</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7.医院设备管理部门要求提供的其他资料，详见附件：采购产品的《产品技术协议书》、需乙方提供《设备交验报告书》。</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（四）如乙方所供货物不符合上述要求，甲方有权拒签初步验收合格证明，</w:t>
      </w:r>
      <w:r>
        <w:rPr>
          <w:rFonts w:ascii="宋体" w:hAnsi="宋体" w:cs="宋体" w:hint="eastAsia"/>
          <w:sz w:val="24"/>
        </w:rPr>
        <w:lastRenderedPageBreak/>
        <w:t>有权要求乙方无条件更换、补齐并按照本合同十一条支付违约金。乙方应在甲方提出上述要求后五日内提供符合上述要求的设备。如不能在上述时间内提供设备，甲方有权退货并解除合同，并按照合同第十一条要求乙方支付违约金，如已支付货款的，乙方应全额返还货款。</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六、设备验收及人员培训</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（一）乙方应在设备初步验收合格</w:t>
      </w:r>
      <w:r>
        <w:rPr>
          <w:rFonts w:ascii="宋体" w:hAnsi="宋体" w:cs="宋体" w:hint="eastAsia"/>
          <w:sz w:val="24"/>
          <w:u w:val="single"/>
        </w:rPr>
        <w:t xml:space="preserve">       </w:t>
      </w:r>
      <w:r>
        <w:rPr>
          <w:rFonts w:ascii="宋体" w:hAnsi="宋体" w:cs="宋体" w:hint="eastAsia"/>
          <w:sz w:val="24"/>
        </w:rPr>
        <w:t>日内向甲方免费提供设备安装及调试，安装调试完毕后，进入试运行。试运行期不少于1月。</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（一）安装调试工作如对甲方清点配置存在影响的，应在隐蔽性安装前通知甲方到场清点。</w:t>
      </w:r>
    </w:p>
    <w:p w:rsidR="00F42E28" w:rsidRDefault="001E5C03">
      <w:pPr>
        <w:pStyle w:val="a6"/>
        <w:spacing w:line="560" w:lineRule="exact"/>
        <w:ind w:firstLineChars="200" w:firstLine="480"/>
        <w:rPr>
          <w:rFonts w:ascii="宋体" w:hAnsi="宋体" w:cs="宋体"/>
          <w:sz w:val="24"/>
        </w:rPr>
      </w:pPr>
      <w:r>
        <w:rPr>
          <w:rFonts w:ascii="宋体" w:hAnsi="宋体" w:cs="宋体" w:hint="eastAsia"/>
          <w:sz w:val="24"/>
        </w:rPr>
        <w:t>（二）乙方应对甲方工作人员进行免费培训，保证受训人员能熟练操作，并对该设备能进行日常维护（具体培训计划见附件，如有）。</w:t>
      </w:r>
    </w:p>
    <w:p w:rsidR="00F42E28" w:rsidRDefault="001E5C03">
      <w:pPr>
        <w:pStyle w:val="a6"/>
        <w:spacing w:line="560" w:lineRule="exact"/>
        <w:ind w:firstLineChars="200" w:firstLine="480"/>
        <w:rPr>
          <w:rFonts w:ascii="宋体" w:hAnsi="宋体" w:cs="宋体"/>
          <w:sz w:val="24"/>
        </w:rPr>
      </w:pPr>
      <w:r>
        <w:rPr>
          <w:rFonts w:ascii="宋体" w:hAnsi="宋体" w:cs="宋体" w:hint="eastAsia"/>
          <w:sz w:val="24"/>
        </w:rPr>
        <w:t xml:space="preserve">（三）试运行期满无故障，且完成培训的，使用科室和设备管理部门共同签字确认完成验收。试运行期间，有故障的，乙方提供免费维修，试运行期相应延长。   </w:t>
      </w:r>
    </w:p>
    <w:p w:rsidR="00F42E28" w:rsidRDefault="001E5C03">
      <w:pPr>
        <w:pStyle w:val="a6"/>
        <w:spacing w:line="560" w:lineRule="exact"/>
        <w:ind w:firstLineChars="200" w:firstLine="480"/>
        <w:rPr>
          <w:rFonts w:ascii="宋体" w:hAnsi="宋体" w:cs="宋体"/>
          <w:sz w:val="24"/>
        </w:rPr>
      </w:pPr>
      <w:r>
        <w:rPr>
          <w:rFonts w:ascii="宋体" w:hAnsi="宋体" w:cs="宋体" w:hint="eastAsia"/>
          <w:sz w:val="24"/>
        </w:rPr>
        <w:t>（四）设备维修期间，设备维修期超过</w:t>
      </w:r>
      <w:r>
        <w:rPr>
          <w:rFonts w:ascii="宋体" w:hAnsi="宋体" w:cs="宋体" w:hint="eastAsia"/>
          <w:sz w:val="24"/>
          <w:u w:val="single"/>
        </w:rPr>
        <w:t xml:space="preserve">    </w:t>
      </w:r>
      <w:r>
        <w:rPr>
          <w:rFonts w:ascii="宋体" w:hAnsi="宋体" w:cs="宋体" w:hint="eastAsia"/>
          <w:sz w:val="24"/>
        </w:rPr>
        <w:t>个工作日，乙方应向甲方提供替用设备给出能继续使用的替代方案。</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七、质量承诺</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（一）乙方应保证该货物原产地真实，是全新的、未使用过的，质量符合国家标准（在无国家标准时，符合行业标准），不得以假充真，以次充好。</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（二）在保修期内乙方应保证甲方对该设备的使用达到第（2）种标准：</w:t>
      </w:r>
    </w:p>
    <w:p w:rsidR="00F42E28" w:rsidRDefault="001E5C03">
      <w:pPr>
        <w:spacing w:line="560" w:lineRule="exact"/>
        <w:ind w:firstLineChars="200" w:firstLine="480"/>
        <w:rPr>
          <w:rFonts w:ascii="宋体" w:hAnsi="宋体" w:cs="宋体"/>
          <w:sz w:val="24"/>
        </w:rPr>
      </w:pPr>
      <w:r>
        <w:rPr>
          <w:rFonts w:ascii="宋体" w:hAnsi="宋体" w:cs="宋体" w:hint="eastAsia"/>
          <w:sz w:val="24"/>
        </w:rPr>
        <w:t>1.正常使用时间不少于</w:t>
      </w:r>
      <w:r>
        <w:rPr>
          <w:rFonts w:ascii="宋体" w:hAnsi="宋体" w:cs="宋体" w:hint="eastAsia"/>
          <w:sz w:val="24"/>
          <w:u w:val="single"/>
        </w:rPr>
        <w:t xml:space="preserve">  ╱ </w:t>
      </w:r>
      <w:r>
        <w:rPr>
          <w:rFonts w:ascii="宋体" w:hAnsi="宋体" w:cs="宋体" w:hint="eastAsia"/>
          <w:sz w:val="24"/>
        </w:rPr>
        <w:t>个工作日；</w:t>
      </w:r>
    </w:p>
    <w:p w:rsidR="00F42E28" w:rsidRDefault="001E5C03">
      <w:pPr>
        <w:spacing w:line="560" w:lineRule="exact"/>
        <w:ind w:firstLineChars="200" w:firstLine="480"/>
        <w:rPr>
          <w:rFonts w:ascii="宋体" w:hAnsi="宋体" w:cs="宋体"/>
          <w:sz w:val="24"/>
        </w:rPr>
      </w:pPr>
      <w:r>
        <w:rPr>
          <w:rFonts w:ascii="宋体" w:hAnsi="宋体" w:cs="宋体" w:hint="eastAsia"/>
          <w:sz w:val="24"/>
        </w:rPr>
        <w:t>2.因故障停用时间小于</w:t>
      </w:r>
      <w:r>
        <w:rPr>
          <w:rFonts w:ascii="宋体" w:hAnsi="宋体" w:cs="宋体" w:hint="eastAsia"/>
          <w:sz w:val="24"/>
          <w:u w:val="single"/>
        </w:rPr>
        <w:t xml:space="preserve">     </w:t>
      </w:r>
      <w:r>
        <w:rPr>
          <w:rFonts w:ascii="宋体" w:hAnsi="宋体" w:cs="宋体" w:hint="eastAsia"/>
          <w:sz w:val="24"/>
        </w:rPr>
        <w:t>个工作日。</w:t>
      </w:r>
    </w:p>
    <w:p w:rsidR="00F42E28" w:rsidRDefault="001E5C03">
      <w:pPr>
        <w:spacing w:line="560" w:lineRule="exact"/>
        <w:ind w:leftChars="-66" w:left="-139" w:firstLineChars="200" w:firstLine="480"/>
        <w:rPr>
          <w:rFonts w:ascii="宋体" w:hAnsi="宋体" w:cs="宋体"/>
          <w:sz w:val="24"/>
        </w:rPr>
      </w:pPr>
      <w:r>
        <w:rPr>
          <w:rFonts w:ascii="宋体" w:hAnsi="宋体" w:cs="宋体" w:hint="eastAsia"/>
          <w:sz w:val="24"/>
        </w:rPr>
        <w:t>（三）如因设备质量瑕疵导致甲方无法正常使用或影响使用效果，由此与患者发生纠纷而导致甲方赔偿，乙方对此承担全部责任。</w:t>
      </w:r>
    </w:p>
    <w:p w:rsidR="00F42E28" w:rsidRDefault="001E5C03">
      <w:pPr>
        <w:spacing w:line="560" w:lineRule="exact"/>
        <w:ind w:firstLineChars="200" w:firstLine="480"/>
        <w:rPr>
          <w:rFonts w:ascii="宋体" w:hAnsi="宋体" w:cs="宋体"/>
          <w:sz w:val="24"/>
        </w:rPr>
      </w:pPr>
      <w:r>
        <w:rPr>
          <w:rFonts w:ascii="宋体" w:hAnsi="宋体" w:cs="宋体" w:hint="eastAsia"/>
          <w:sz w:val="24"/>
        </w:rPr>
        <w:lastRenderedPageBreak/>
        <w:t>八、设备保修及维修</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（一）保修期限</w:t>
      </w:r>
      <w:r>
        <w:rPr>
          <w:rFonts w:ascii="宋体" w:hAnsi="宋体" w:cs="宋体" w:hint="eastAsia"/>
          <w:sz w:val="24"/>
          <w:u w:val="single"/>
        </w:rPr>
        <w:t xml:space="preserve">     </w:t>
      </w:r>
      <w:r>
        <w:rPr>
          <w:rFonts w:ascii="宋体" w:hAnsi="宋体" w:cs="宋体" w:hint="eastAsia"/>
          <w:sz w:val="24"/>
        </w:rPr>
        <w:t>年，保修期自设备最终验收合格之日起算，保修期内保修。保修方式为全保，一次性使用无菌医疗器械除外（产品及其重要配件保修期不得少于生产厂家对社会承诺的保修期时限）</w:t>
      </w:r>
    </w:p>
    <w:p w:rsidR="00F42E28" w:rsidRDefault="00F42E28">
      <w:pPr>
        <w:pStyle w:val="a6"/>
        <w:rPr>
          <w:rFonts w:ascii="宋体" w:hAnsi="宋体" w:cs="宋体"/>
          <w:sz w:val="24"/>
        </w:rPr>
      </w:pPr>
    </w:p>
    <w:p w:rsidR="00F42E28" w:rsidRDefault="001E5C03">
      <w:pPr>
        <w:spacing w:line="560" w:lineRule="exact"/>
        <w:ind w:firstLineChars="200" w:firstLine="480"/>
        <w:rPr>
          <w:rFonts w:ascii="宋体" w:hAnsi="宋体" w:cs="宋体"/>
          <w:sz w:val="24"/>
        </w:rPr>
      </w:pPr>
      <w:r>
        <w:rPr>
          <w:rFonts w:ascii="宋体" w:hAnsi="宋体" w:cs="宋体" w:hint="eastAsia"/>
          <w:sz w:val="24"/>
        </w:rPr>
        <w:t>（二）乙方接到甲方故障通知后应在</w:t>
      </w:r>
      <w:r>
        <w:rPr>
          <w:rFonts w:ascii="宋体" w:hAnsi="宋体" w:cs="宋体" w:hint="eastAsia"/>
          <w:sz w:val="24"/>
          <w:u w:val="single"/>
        </w:rPr>
        <w:t xml:space="preserve">       </w:t>
      </w:r>
      <w:r>
        <w:rPr>
          <w:rFonts w:ascii="宋体" w:hAnsi="宋体" w:cs="宋体" w:hint="eastAsia"/>
          <w:sz w:val="24"/>
        </w:rPr>
        <w:t>内指派人员及时进行检测维修，如维修不涉及零配件更换，应在</w:t>
      </w:r>
      <w:r>
        <w:rPr>
          <w:rFonts w:ascii="宋体" w:hAnsi="宋体" w:cs="宋体" w:hint="eastAsia"/>
          <w:sz w:val="24"/>
          <w:u w:val="single"/>
        </w:rPr>
        <w:t xml:space="preserve">     </w:t>
      </w:r>
      <w:r>
        <w:rPr>
          <w:rFonts w:ascii="宋体" w:hAnsi="宋体" w:cs="宋体" w:hint="eastAsia"/>
          <w:sz w:val="24"/>
        </w:rPr>
        <w:t>日内修复完毕；如涉及到零配件更换，应在</w:t>
      </w:r>
      <w:r>
        <w:rPr>
          <w:rFonts w:ascii="宋体" w:hAnsi="宋体" w:cs="宋体" w:hint="eastAsia"/>
          <w:sz w:val="24"/>
          <w:u w:val="single"/>
        </w:rPr>
        <w:t xml:space="preserve">     </w:t>
      </w:r>
      <w:r>
        <w:rPr>
          <w:rFonts w:ascii="宋体" w:hAnsi="宋体" w:cs="宋体" w:hint="eastAsia"/>
          <w:sz w:val="24"/>
        </w:rPr>
        <w:t>日内修复完毕。若乙方未在规定期限内修复设备而给甲方造成经济损失，由乙方全额承担。</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（三）保（维）修期间如需更换零配件，乙方应保证所更换的零配件与原设备相同规格和品质。</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（四）如设备在保修期内单次维修时间超过</w:t>
      </w:r>
      <w:r>
        <w:rPr>
          <w:rFonts w:ascii="宋体" w:hAnsi="宋体" w:cs="宋体" w:hint="eastAsia"/>
          <w:sz w:val="24"/>
          <w:u w:val="single"/>
        </w:rPr>
        <w:t xml:space="preserve">   </w:t>
      </w:r>
      <w:r>
        <w:rPr>
          <w:rFonts w:ascii="宋体" w:hAnsi="宋体" w:cs="宋体" w:hint="eastAsia"/>
          <w:sz w:val="24"/>
        </w:rPr>
        <w:t>天或维修次数超过</w:t>
      </w:r>
      <w:r>
        <w:rPr>
          <w:rFonts w:ascii="宋体" w:hAnsi="宋体" w:cs="宋体" w:hint="eastAsia"/>
          <w:sz w:val="24"/>
          <w:u w:val="single"/>
        </w:rPr>
        <w:t xml:space="preserve">      </w:t>
      </w:r>
      <w:r>
        <w:rPr>
          <w:rFonts w:ascii="宋体" w:hAnsi="宋体" w:cs="宋体" w:hint="eastAsia"/>
          <w:sz w:val="24"/>
        </w:rPr>
        <w:t>次，甲方有权要求乙方无条件更换设备，乙方不得推委拒绝。</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（五）若设备涉及计算机软件系统的，乙方有义务为甲方此后对设备完全的使用提供便利及支持，包括但不限于源代码、密码的提供，乙方不得拒绝或收取额外费用。</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九、设备软件升级特别约定</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乙方承诺免费为甲方就设备软件提供升级服务。</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十、付款方式</w:t>
      </w:r>
    </w:p>
    <w:p w:rsidR="00F42E28" w:rsidRDefault="001E5C03">
      <w:pPr>
        <w:spacing w:line="560" w:lineRule="exact"/>
        <w:ind w:firstLineChars="200" w:firstLine="480"/>
        <w:rPr>
          <w:rFonts w:ascii="宋体" w:hAnsi="宋体" w:cs="宋体"/>
          <w:sz w:val="24"/>
          <w:u w:val="single"/>
        </w:rPr>
      </w:pPr>
      <w:r>
        <w:rPr>
          <w:rFonts w:ascii="宋体" w:hAnsi="宋体" w:cs="宋体" w:hint="eastAsia"/>
          <w:sz w:val="24"/>
        </w:rPr>
        <w:t>（一）履约保证金：中标、成交通知书发放后，政府采购合同签订前 5 个工作日内交纳中标金额的5%，履约保证金在全部货物最终验收合格并取得甲方出具纸质版验收合格报告后，甲方在10日内无息全额退还。</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（二）付款方式：签订合同后，乙方开具合同总金额</w:t>
      </w:r>
      <w:r>
        <w:rPr>
          <w:rFonts w:ascii="宋体" w:hAnsi="宋体" w:cs="宋体" w:hint="eastAsia"/>
          <w:sz w:val="24"/>
          <w:u w:val="single"/>
        </w:rPr>
        <w:t xml:space="preserve">  30  %</w:t>
      </w:r>
      <w:r>
        <w:rPr>
          <w:rFonts w:ascii="宋体" w:hAnsi="宋体" w:cs="宋体" w:hint="eastAsia"/>
          <w:sz w:val="24"/>
        </w:rPr>
        <w:t>的有效发票，甲方在收到发票后</w:t>
      </w:r>
      <w:r>
        <w:rPr>
          <w:rFonts w:ascii="宋体" w:hAnsi="宋体" w:cs="宋体" w:hint="eastAsia"/>
          <w:sz w:val="24"/>
          <w:u w:val="single"/>
        </w:rPr>
        <w:t xml:space="preserve">  </w:t>
      </w:r>
      <w:r>
        <w:rPr>
          <w:rFonts w:ascii="宋体" w:hAnsi="宋体" w:cs="宋体"/>
          <w:sz w:val="24"/>
          <w:u w:val="single"/>
        </w:rPr>
        <w:t>5</w:t>
      </w:r>
      <w:r>
        <w:rPr>
          <w:rFonts w:ascii="宋体" w:hAnsi="宋体" w:cs="宋体" w:hint="eastAsia"/>
          <w:sz w:val="24"/>
          <w:u w:val="single"/>
        </w:rPr>
        <w:t xml:space="preserve">   </w:t>
      </w:r>
      <w:r>
        <w:rPr>
          <w:rFonts w:ascii="宋体" w:hAnsi="宋体" w:cs="宋体" w:hint="eastAsia"/>
          <w:sz w:val="24"/>
        </w:rPr>
        <w:t>个工作日内支付合同总金额的</w:t>
      </w:r>
      <w:r>
        <w:rPr>
          <w:rFonts w:ascii="宋体" w:hAnsi="宋体" w:cs="宋体" w:hint="eastAsia"/>
          <w:sz w:val="24"/>
          <w:u w:val="single"/>
        </w:rPr>
        <w:t xml:space="preserve">  30  %</w:t>
      </w:r>
      <w:r>
        <w:rPr>
          <w:rFonts w:ascii="宋体" w:hAnsi="宋体" w:cs="宋体" w:hint="eastAsia"/>
          <w:sz w:val="24"/>
        </w:rPr>
        <w:t>，即</w:t>
      </w:r>
      <w:r>
        <w:rPr>
          <w:rFonts w:ascii="宋体" w:hAnsi="宋体" w:cs="宋体" w:hint="eastAsia"/>
          <w:sz w:val="24"/>
        </w:rPr>
        <w:lastRenderedPageBreak/>
        <w:t>（￥</w:t>
      </w:r>
      <w:r>
        <w:rPr>
          <w:rFonts w:ascii="宋体" w:hAnsi="宋体" w:cs="宋体" w:hint="eastAsia"/>
          <w:sz w:val="24"/>
          <w:u w:val="single"/>
        </w:rPr>
        <w:t xml:space="preserve">            </w:t>
      </w:r>
      <w:r>
        <w:rPr>
          <w:rFonts w:ascii="宋体" w:hAnsi="宋体" w:cs="宋体" w:hint="eastAsia"/>
          <w:sz w:val="24"/>
        </w:rPr>
        <w:t>元）；乙方将合同全部货物送至甲方指定地点，完成全部货物的安装及功能调试达到使用要求后，乙方</w:t>
      </w:r>
      <w:r>
        <w:rPr>
          <w:rFonts w:ascii="宋体" w:hAnsi="宋体" w:cs="宋体" w:hint="eastAsia"/>
          <w:sz w:val="24"/>
          <w:u w:val="single"/>
        </w:rPr>
        <w:t xml:space="preserve">  5   </w:t>
      </w:r>
      <w:r>
        <w:rPr>
          <w:rFonts w:ascii="宋体" w:hAnsi="宋体" w:cs="宋体" w:hint="eastAsia"/>
          <w:sz w:val="24"/>
        </w:rPr>
        <w:t>个工作日内开具合同总金额的</w:t>
      </w:r>
      <w:r>
        <w:rPr>
          <w:rFonts w:ascii="宋体" w:hAnsi="宋体" w:cs="宋体" w:hint="eastAsia"/>
          <w:sz w:val="24"/>
          <w:u w:val="single"/>
        </w:rPr>
        <w:t xml:space="preserve">   70   %</w:t>
      </w:r>
      <w:r>
        <w:rPr>
          <w:rFonts w:ascii="宋体" w:hAnsi="宋体" w:cs="宋体" w:hint="eastAsia"/>
          <w:sz w:val="24"/>
        </w:rPr>
        <w:t>有效增值税发票，甲方在收到发票之日起</w:t>
      </w:r>
      <w:r>
        <w:rPr>
          <w:rFonts w:ascii="宋体" w:hAnsi="宋体" w:cs="宋体" w:hint="eastAsia"/>
          <w:sz w:val="24"/>
          <w:u w:val="single"/>
        </w:rPr>
        <w:t xml:space="preserve">   15  </w:t>
      </w:r>
      <w:r>
        <w:rPr>
          <w:rFonts w:ascii="宋体" w:hAnsi="宋体" w:cs="宋体" w:hint="eastAsia"/>
          <w:sz w:val="24"/>
        </w:rPr>
        <w:t>日内支付合同总金额的</w:t>
      </w:r>
      <w:r>
        <w:rPr>
          <w:rFonts w:ascii="宋体" w:hAnsi="宋体" w:cs="宋体" w:hint="eastAsia"/>
          <w:sz w:val="24"/>
          <w:u w:val="single"/>
        </w:rPr>
        <w:t xml:space="preserve">  70  %</w:t>
      </w:r>
      <w:r>
        <w:rPr>
          <w:rFonts w:ascii="宋体" w:hAnsi="宋体" w:cs="宋体" w:hint="eastAsia"/>
          <w:sz w:val="24"/>
        </w:rPr>
        <w:t xml:space="preserve">，即（￥ </w:t>
      </w:r>
      <w:r>
        <w:rPr>
          <w:rFonts w:ascii="宋体" w:hAnsi="宋体" w:cs="宋体" w:hint="eastAsia"/>
          <w:sz w:val="24"/>
          <w:u w:val="single"/>
        </w:rPr>
        <w:t xml:space="preserve">           </w:t>
      </w:r>
      <w:r>
        <w:rPr>
          <w:rFonts w:ascii="宋体" w:hAnsi="宋体" w:cs="宋体" w:hint="eastAsia"/>
          <w:sz w:val="24"/>
        </w:rPr>
        <w:t>元）。</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（三）合同价款调整方式：本项目合同价格在履约过程中固定不变。</w:t>
      </w:r>
    </w:p>
    <w:p w:rsidR="00F42E28" w:rsidRDefault="001E5C03">
      <w:pPr>
        <w:snapToGrid w:val="0"/>
        <w:spacing w:line="560" w:lineRule="exact"/>
        <w:ind w:firstLineChars="200" w:firstLine="480"/>
        <w:rPr>
          <w:rFonts w:ascii="宋体" w:hAnsi="宋体" w:cs="宋体"/>
          <w:snapToGrid w:val="0"/>
          <w:sz w:val="24"/>
        </w:rPr>
      </w:pPr>
      <w:r>
        <w:rPr>
          <w:rFonts w:ascii="宋体" w:hAnsi="宋体" w:cs="宋体" w:hint="eastAsia"/>
          <w:sz w:val="24"/>
        </w:rPr>
        <w:t>（四）</w:t>
      </w:r>
      <w:r>
        <w:rPr>
          <w:rFonts w:ascii="宋体" w:hAnsi="宋体" w:cs="宋体" w:hint="eastAsia"/>
          <w:snapToGrid w:val="0"/>
          <w:sz w:val="24"/>
        </w:rPr>
        <w:t>甲方每次付款前，乙方应当提供等额有效发票，否则甲方有权顺延付款时间而不因此承担违约责任。如因乙方提供违法的增值税发票，致使甲方受到税务机关的查处或罚款的，由此产生的一切后果和费用由乙方单方面负责，乙方应赔偿甲方因此受到的全部损失。</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十一、违约责任</w:t>
      </w:r>
    </w:p>
    <w:p w:rsidR="00F42E28" w:rsidRDefault="001E5C03">
      <w:pPr>
        <w:tabs>
          <w:tab w:val="left" w:pos="0"/>
          <w:tab w:val="left" w:pos="540"/>
        </w:tabs>
        <w:spacing w:line="560" w:lineRule="exact"/>
        <w:ind w:firstLineChars="200" w:firstLine="480"/>
        <w:rPr>
          <w:rFonts w:ascii="宋体" w:hAnsi="宋体" w:cs="宋体"/>
          <w:sz w:val="24"/>
        </w:rPr>
      </w:pPr>
      <w:r>
        <w:rPr>
          <w:rFonts w:ascii="宋体" w:hAnsi="宋体" w:cs="宋体" w:hint="eastAsia"/>
          <w:sz w:val="24"/>
        </w:rPr>
        <w:t>（一）乙方未按照合同约定履行义务，自合同签订生效</w:t>
      </w:r>
      <w:r>
        <w:rPr>
          <w:rFonts w:ascii="宋体" w:hAnsi="宋体" w:cs="宋体" w:hint="eastAsia"/>
          <w:sz w:val="24"/>
          <w:u w:val="single"/>
        </w:rPr>
        <w:t xml:space="preserve">   </w:t>
      </w:r>
      <w:r>
        <w:rPr>
          <w:rFonts w:ascii="宋体" w:hAnsi="宋体" w:cs="宋体" w:hint="eastAsia"/>
          <w:sz w:val="24"/>
        </w:rPr>
        <w:t>个日历日内没有全部到货造成逾期的，每延迟一天交货按合同金额的</w:t>
      </w:r>
      <w:r>
        <w:rPr>
          <w:rFonts w:ascii="宋体" w:hAnsi="宋体" w:cs="宋体" w:hint="eastAsia"/>
          <w:sz w:val="24"/>
          <w:u w:val="single"/>
        </w:rPr>
        <w:t xml:space="preserve">    </w:t>
      </w:r>
      <w:r>
        <w:rPr>
          <w:rFonts w:ascii="宋体" w:hAnsi="宋体" w:cs="宋体" w:hint="eastAsia"/>
          <w:sz w:val="24"/>
        </w:rPr>
        <w:t>%作为违约金支付给甲方，逾期超过</w:t>
      </w:r>
      <w:r>
        <w:rPr>
          <w:rFonts w:ascii="宋体" w:hAnsi="宋体" w:cs="宋体" w:hint="eastAsia"/>
          <w:sz w:val="24"/>
          <w:u w:val="single"/>
        </w:rPr>
        <w:t xml:space="preserve">    </w:t>
      </w:r>
      <w:r>
        <w:rPr>
          <w:rFonts w:ascii="宋体" w:hAnsi="宋体" w:cs="宋体" w:hint="eastAsia"/>
          <w:sz w:val="24"/>
        </w:rPr>
        <w:t>日，甲方有权解除合同，乙方除支付累计的违约金外，还应全额退回甲方已支付合同款项。</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（二）如因一方违约导致解除合同，违约方应向守约方支付违约金</w:t>
      </w:r>
      <w:r>
        <w:rPr>
          <w:rFonts w:ascii="宋体" w:hAnsi="宋体" w:cs="宋体" w:hint="eastAsia"/>
          <w:sz w:val="24"/>
          <w:u w:val="single"/>
        </w:rPr>
        <w:t xml:space="preserve">       </w:t>
      </w:r>
      <w:r>
        <w:rPr>
          <w:rFonts w:ascii="宋体" w:hAnsi="宋体" w:cs="宋体" w:hint="eastAsia"/>
          <w:sz w:val="24"/>
        </w:rPr>
        <w:t>元，违约金不足以弥补守约方实际损失的，由违约方予以补足。</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w:t>
      </w:r>
      <w:r>
        <w:rPr>
          <w:rFonts w:ascii="宋体" w:hAnsi="宋体" w:cs="宋体" w:hint="eastAsia"/>
          <w:sz w:val="24"/>
          <w:u w:val="single"/>
        </w:rPr>
        <w:t xml:space="preserve">     </w:t>
      </w:r>
      <w:r>
        <w:rPr>
          <w:rFonts w:ascii="宋体" w:hAnsi="宋体" w:cs="宋体" w:hint="eastAsia"/>
          <w:sz w:val="24"/>
        </w:rPr>
        <w:t>%向甲方支付违约金并赔偿因此给甲方造成的一切损失。</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（四）乙方应保证所提供的设备完全符合中标（中选）文件要求。否则，甲方有权退货并解除合同，乙方应退回已付合同价款并按合同总价的</w:t>
      </w:r>
      <w:r>
        <w:rPr>
          <w:rFonts w:ascii="宋体" w:hAnsi="宋体" w:cs="宋体" w:hint="eastAsia"/>
          <w:sz w:val="24"/>
          <w:u w:val="single"/>
        </w:rPr>
        <w:t xml:space="preserve">     </w:t>
      </w:r>
      <w:r>
        <w:rPr>
          <w:rFonts w:ascii="宋体" w:hAnsi="宋体" w:cs="宋体" w:hint="eastAsia"/>
          <w:sz w:val="24"/>
        </w:rPr>
        <w:t>支付违约金，如违约金不足以弥补甲方因此遭受的损失（包括行政处罚等）的，应当予以全额补足。</w:t>
      </w:r>
    </w:p>
    <w:p w:rsidR="00F42E28" w:rsidRDefault="001E5C03">
      <w:pPr>
        <w:spacing w:line="560" w:lineRule="exact"/>
        <w:ind w:firstLineChars="200" w:firstLine="480"/>
        <w:rPr>
          <w:rFonts w:ascii="宋体" w:hAnsi="宋体" w:cs="宋体"/>
          <w:sz w:val="24"/>
        </w:rPr>
      </w:pPr>
      <w:r>
        <w:rPr>
          <w:rFonts w:ascii="宋体" w:hAnsi="宋体" w:cs="宋体" w:hint="eastAsia"/>
          <w:sz w:val="24"/>
        </w:rPr>
        <w:lastRenderedPageBreak/>
        <w:t>（五）如乙方拒不支付赔偿款的，甲方有权从应付费用中扣除。</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六）因乙方违约行为给甲方造成损失的，违约金不足以弥补甲方损失的，甲方有权向乙方主张全部损失，包含但不限于：鉴定费、公证费、律师费、诉讼费、保全费、保全担保费等实现债权的全部费用，以上费用金额以开具的合格发票金额为准。</w:t>
      </w:r>
    </w:p>
    <w:p w:rsidR="00F42E28" w:rsidRDefault="001E5C03">
      <w:pPr>
        <w:pStyle w:val="a6"/>
        <w:spacing w:line="560" w:lineRule="exact"/>
        <w:ind w:firstLineChars="200" w:firstLine="480"/>
        <w:rPr>
          <w:rFonts w:ascii="宋体" w:hAnsi="宋体" w:cs="宋体"/>
          <w:sz w:val="24"/>
        </w:rPr>
      </w:pPr>
      <w:r>
        <w:rPr>
          <w:rFonts w:ascii="宋体" w:hAnsi="宋体" w:cs="宋体" w:hint="eastAsia"/>
          <w:sz w:val="24"/>
        </w:rPr>
        <w:t>（七）如因战争、疾病、自然灾害或其他人力不可抗拒的原因。甲乙双方不能在本合同第四条规定的有效期内履行合同，如此种行为或原因在合同第四条规定有效期后继续1个月，则本合同未交货部分即视为取消。买卖双方的任何一方，不负任何责任。（已支付对应货款应退回）</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十二、争议解决</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因履行本协议导致的纠纷由双方本着诚信、友好之原则积极协商，如协商无果，可向甲方所在地有管辖权的人民法院提起诉讼。诉讼费、保全费、公证费、律师代理费等费用由败诉方承担。</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十三、合同约定</w:t>
      </w:r>
    </w:p>
    <w:p w:rsidR="00F42E28" w:rsidRDefault="001E5C03">
      <w:pPr>
        <w:spacing w:line="560" w:lineRule="exact"/>
        <w:ind w:firstLineChars="200" w:firstLine="480"/>
        <w:rPr>
          <w:rFonts w:ascii="宋体" w:hAnsi="宋体" w:cs="宋体"/>
          <w:sz w:val="24"/>
        </w:rPr>
      </w:pPr>
      <w:r>
        <w:rPr>
          <w:rFonts w:ascii="宋体" w:hAnsi="宋体" w:cs="宋体" w:hint="eastAsia"/>
          <w:sz w:val="24"/>
        </w:rPr>
        <w:t>本合同一式</w:t>
      </w:r>
      <w:r>
        <w:rPr>
          <w:rFonts w:ascii="宋体" w:hAnsi="宋体" w:cs="宋体" w:hint="eastAsia"/>
          <w:sz w:val="24"/>
          <w:u w:val="single"/>
        </w:rPr>
        <w:t xml:space="preserve">    </w:t>
      </w:r>
      <w:r>
        <w:rPr>
          <w:rFonts w:ascii="宋体" w:hAnsi="宋体" w:cs="宋体" w:hint="eastAsia"/>
          <w:sz w:val="24"/>
        </w:rPr>
        <w:t>份，具有同等法律效力，甲方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份，招标代理机构</w:t>
      </w:r>
      <w:r>
        <w:rPr>
          <w:rFonts w:ascii="宋体" w:hAnsi="宋体" w:cs="宋体" w:hint="eastAsia"/>
          <w:sz w:val="24"/>
          <w:u w:val="single"/>
        </w:rPr>
        <w:t xml:space="preserve">     </w:t>
      </w:r>
      <w:r>
        <w:rPr>
          <w:rFonts w:ascii="宋体" w:hAnsi="宋体" w:cs="宋体" w:hint="eastAsia"/>
          <w:sz w:val="24"/>
        </w:rPr>
        <w:t>份，双方签字并盖章后生效。</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十四、通知</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（一）双方在本合同项下的通知以及有关的资料、文件等或诉讼、仲裁过程中的资料的传递可以按照以下所示途径发送：</w:t>
      </w:r>
    </w:p>
    <w:p w:rsidR="00F42E28" w:rsidRDefault="001E5C03">
      <w:pPr>
        <w:spacing w:line="560" w:lineRule="exact"/>
        <w:ind w:firstLineChars="200" w:firstLine="480"/>
        <w:rPr>
          <w:rFonts w:ascii="宋体" w:hAnsi="宋体" w:cs="宋体"/>
          <w:sz w:val="24"/>
          <w:u w:val="single"/>
        </w:rPr>
      </w:pPr>
      <w:r>
        <w:rPr>
          <w:rFonts w:ascii="宋体" w:hAnsi="宋体" w:cs="宋体" w:hint="eastAsia"/>
          <w:sz w:val="24"/>
        </w:rPr>
        <w:t>甲方：</w:t>
      </w:r>
      <w:r>
        <w:rPr>
          <w:rFonts w:ascii="宋体" w:hAnsi="宋体" w:cs="宋体" w:hint="eastAsia"/>
          <w:sz w:val="24"/>
          <w:u w:val="single"/>
        </w:rPr>
        <w:t>成都市第七人民医院</w:t>
      </w:r>
    </w:p>
    <w:p w:rsidR="00F42E28" w:rsidRDefault="001E5C03">
      <w:pPr>
        <w:spacing w:line="560" w:lineRule="exact"/>
        <w:ind w:firstLineChars="200" w:firstLine="480"/>
        <w:rPr>
          <w:rFonts w:ascii="宋体" w:hAnsi="宋体" w:cs="宋体"/>
          <w:sz w:val="24"/>
          <w:u w:val="single"/>
        </w:rPr>
      </w:pPr>
      <w:r>
        <w:rPr>
          <w:rFonts w:ascii="宋体" w:hAnsi="宋体" w:cs="宋体" w:hint="eastAsia"/>
          <w:sz w:val="24"/>
        </w:rPr>
        <w:t>通讯地址：</w:t>
      </w:r>
      <w:r>
        <w:rPr>
          <w:rFonts w:ascii="宋体" w:hAnsi="宋体" w:cs="宋体" w:hint="eastAsia"/>
          <w:sz w:val="24"/>
          <w:u w:val="single"/>
        </w:rPr>
        <w:t xml:space="preserve">  成都市双兴大道1188号     </w:t>
      </w:r>
    </w:p>
    <w:p w:rsidR="00F42E28" w:rsidRDefault="001E5C03">
      <w:pPr>
        <w:spacing w:line="560" w:lineRule="exact"/>
        <w:ind w:firstLineChars="200" w:firstLine="480"/>
        <w:rPr>
          <w:rFonts w:ascii="宋体" w:hAnsi="宋体" w:cs="宋体"/>
          <w:sz w:val="24"/>
          <w:u w:val="single"/>
        </w:rPr>
      </w:pPr>
      <w:r>
        <w:rPr>
          <w:rFonts w:ascii="宋体" w:hAnsi="宋体" w:cs="宋体" w:hint="eastAsia"/>
          <w:sz w:val="24"/>
        </w:rPr>
        <w:t>联系人：</w:t>
      </w:r>
      <w:r>
        <w:rPr>
          <w:rFonts w:ascii="宋体" w:hAnsi="宋体" w:cs="宋体" w:hint="eastAsia"/>
          <w:sz w:val="24"/>
          <w:u w:val="single"/>
        </w:rPr>
        <w:t xml:space="preserve">                          </w:t>
      </w:r>
    </w:p>
    <w:p w:rsidR="00F42E28" w:rsidRDefault="001E5C03">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028-65043365                  </w:t>
      </w:r>
    </w:p>
    <w:p w:rsidR="00F42E28" w:rsidRDefault="001E5C03">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F42E28" w:rsidRDefault="001E5C03">
      <w:pPr>
        <w:spacing w:line="560" w:lineRule="exact"/>
        <w:ind w:firstLineChars="200" w:firstLine="480"/>
        <w:rPr>
          <w:rFonts w:ascii="宋体" w:hAnsi="宋体" w:cs="宋体"/>
          <w:sz w:val="24"/>
          <w:u w:val="single"/>
        </w:rPr>
      </w:pPr>
      <w:r>
        <w:rPr>
          <w:rFonts w:ascii="宋体" w:hAnsi="宋体" w:cs="宋体" w:hint="eastAsia"/>
          <w:sz w:val="24"/>
        </w:rPr>
        <w:lastRenderedPageBreak/>
        <w:t>乙方：</w:t>
      </w:r>
      <w:r>
        <w:rPr>
          <w:rFonts w:ascii="宋体" w:hAnsi="宋体" w:cs="宋体" w:hint="eastAsia"/>
          <w:sz w:val="24"/>
          <w:u w:val="single"/>
        </w:rPr>
        <w:t xml:space="preserve">                                 </w:t>
      </w:r>
    </w:p>
    <w:p w:rsidR="00F42E28" w:rsidRDefault="001E5C03">
      <w:pPr>
        <w:spacing w:line="560" w:lineRule="exact"/>
        <w:ind w:firstLineChars="200" w:firstLine="480"/>
        <w:rPr>
          <w:rFonts w:ascii="宋体" w:hAnsi="宋体" w:cs="宋体"/>
          <w:sz w:val="24"/>
        </w:rPr>
      </w:pPr>
      <w:r>
        <w:rPr>
          <w:rFonts w:ascii="宋体" w:hAnsi="宋体" w:cs="宋体" w:hint="eastAsia"/>
          <w:sz w:val="24"/>
        </w:rPr>
        <w:t>通讯地址：</w:t>
      </w:r>
      <w:r>
        <w:rPr>
          <w:rFonts w:ascii="宋体" w:hAnsi="宋体" w:cs="宋体" w:hint="eastAsia"/>
          <w:sz w:val="24"/>
          <w:u w:val="single"/>
        </w:rPr>
        <w:t xml:space="preserve">                             </w:t>
      </w:r>
    </w:p>
    <w:p w:rsidR="00F42E28" w:rsidRDefault="001E5C03">
      <w:pPr>
        <w:spacing w:line="560" w:lineRule="exact"/>
        <w:ind w:firstLineChars="200" w:firstLine="480"/>
        <w:rPr>
          <w:rFonts w:ascii="宋体" w:hAnsi="宋体" w:cs="宋体"/>
          <w:sz w:val="24"/>
        </w:rPr>
      </w:pPr>
      <w:r>
        <w:rPr>
          <w:rFonts w:ascii="宋体" w:hAnsi="宋体" w:cs="宋体" w:hint="eastAsia"/>
          <w:sz w:val="24"/>
        </w:rPr>
        <w:t>联系人：</w:t>
      </w:r>
      <w:r>
        <w:rPr>
          <w:rFonts w:ascii="宋体" w:hAnsi="宋体" w:cs="宋体" w:hint="eastAsia"/>
          <w:sz w:val="24"/>
          <w:u w:val="single"/>
        </w:rPr>
        <w:t xml:space="preserve">         </w:t>
      </w:r>
    </w:p>
    <w:p w:rsidR="00F42E28" w:rsidRDefault="001E5C03">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w:t>
      </w:r>
    </w:p>
    <w:p w:rsidR="00F42E28" w:rsidRDefault="001E5C03">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（二）通知以及有关的资料、文件等的传递被视为送达的日期应按照如下原则确定：</w:t>
      </w:r>
    </w:p>
    <w:p w:rsidR="00F42E28" w:rsidRDefault="001E5C03">
      <w:pPr>
        <w:spacing w:line="560" w:lineRule="exact"/>
        <w:ind w:firstLineChars="200" w:firstLine="480"/>
        <w:rPr>
          <w:rFonts w:ascii="宋体" w:hAnsi="宋体" w:cs="宋体"/>
          <w:sz w:val="24"/>
        </w:rPr>
      </w:pPr>
      <w:r>
        <w:rPr>
          <w:rFonts w:ascii="宋体" w:hAnsi="宋体" w:cs="宋体" w:hint="eastAsia"/>
          <w:sz w:val="24"/>
        </w:rPr>
        <w:t>1.以专人递送的，应在接收人签收之日视为送达；</w:t>
      </w:r>
    </w:p>
    <w:p w:rsidR="00F42E28" w:rsidRDefault="001E5C03">
      <w:pPr>
        <w:spacing w:line="560" w:lineRule="exact"/>
        <w:ind w:firstLineChars="200" w:firstLine="480"/>
        <w:rPr>
          <w:rFonts w:ascii="宋体" w:hAnsi="宋体" w:cs="宋体"/>
          <w:sz w:val="24"/>
        </w:rPr>
      </w:pPr>
      <w:r>
        <w:rPr>
          <w:rFonts w:ascii="宋体" w:hAnsi="宋体" w:cs="宋体" w:hint="eastAsia"/>
          <w:sz w:val="24"/>
        </w:rPr>
        <w:t>2.以快递发送的，自交寄日起第三日视为送达；</w:t>
      </w:r>
    </w:p>
    <w:p w:rsidR="00F42E28" w:rsidRDefault="001E5C03">
      <w:pPr>
        <w:spacing w:line="560" w:lineRule="exact"/>
        <w:ind w:firstLineChars="200" w:firstLine="480"/>
        <w:rPr>
          <w:rFonts w:ascii="宋体" w:hAnsi="宋体" w:cs="宋体"/>
          <w:sz w:val="24"/>
        </w:rPr>
      </w:pPr>
      <w:r>
        <w:rPr>
          <w:rFonts w:ascii="宋体" w:hAnsi="宋体" w:cs="宋体" w:hint="eastAsia"/>
          <w:sz w:val="24"/>
        </w:rPr>
        <w:t>3.以传真发送的，以发件方发送后打印出的发送确认单所示时间视为送达；</w:t>
      </w:r>
    </w:p>
    <w:p w:rsidR="00F42E28" w:rsidRDefault="001E5C03">
      <w:pPr>
        <w:spacing w:line="560" w:lineRule="exact"/>
        <w:ind w:firstLineChars="200" w:firstLine="480"/>
        <w:rPr>
          <w:rFonts w:ascii="宋体" w:hAnsi="宋体" w:cs="宋体"/>
          <w:sz w:val="24"/>
        </w:rPr>
      </w:pPr>
      <w:r>
        <w:rPr>
          <w:rFonts w:ascii="宋体" w:hAnsi="宋体" w:cs="宋体" w:hint="eastAsia"/>
          <w:sz w:val="24"/>
        </w:rPr>
        <w:t>4.以电子邮件发送的，自电子邮件发送成功的当日视为送达。</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十五、承诺和保证</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（一）甲乙双方均为依法成立并有效存续的法人主体或有限责任公司，拥有签署本协议的权利，有能力履行其在本协议项下的义务；</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（二）双方签署本协议所需的外部批准和内部授权程序都已完成；签署本协议的签字人均有权代表其签署该文件；</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反商业贿赂承诺：在商业来往过程中，乙方承诺绝不向甲方工作或相关人员直接或间接行贿（包括但不限于任何形式的赠送礼物、现金、物品或利益、获利、好处）；如乙方发现甲方工作人员或相关人员对乙方有任何贿赂要求，应立即如实告知。</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十六、语言</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合同及附件中中英文对照词汇，以中文内容为准。</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十七、附件</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附件1：《配置清单》</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lastRenderedPageBreak/>
        <w:t>附件2：《设备交验报告书》</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附件3：《固定资产初验单》</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附件4：《成都市第七人民医院销售承诺书、反商业贿赂廉洁承诺书》</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附件5：《成都市第七人民医院商业合作保密协议书》作为本合同附件。</w:t>
      </w:r>
    </w:p>
    <w:p w:rsidR="00F42E28" w:rsidRDefault="00F42E28">
      <w:pPr>
        <w:spacing w:line="560" w:lineRule="exact"/>
        <w:rPr>
          <w:rFonts w:ascii="宋体" w:hAnsi="宋体" w:cs="宋体"/>
          <w:b/>
          <w:bCs/>
          <w:sz w:val="24"/>
        </w:rPr>
      </w:pPr>
    </w:p>
    <w:p w:rsidR="00F42E28" w:rsidRDefault="001E5C03">
      <w:pPr>
        <w:spacing w:line="560" w:lineRule="exact"/>
        <w:rPr>
          <w:rFonts w:ascii="宋体" w:hAnsi="宋体" w:cs="宋体"/>
          <w:sz w:val="24"/>
        </w:rPr>
      </w:pPr>
      <w:r>
        <w:rPr>
          <w:rFonts w:ascii="宋体" w:hAnsi="宋体" w:cs="宋体" w:hint="eastAsia"/>
          <w:b/>
          <w:bCs/>
          <w:sz w:val="24"/>
        </w:rPr>
        <w:t xml:space="preserve">甲方（盖章）：成都市第七人民医院    </w:t>
      </w:r>
      <w:r>
        <w:rPr>
          <w:rFonts w:ascii="宋体" w:hAnsi="宋体" w:cs="宋体" w:hint="eastAsia"/>
          <w:b/>
          <w:bCs/>
          <w:spacing w:val="-11"/>
          <w:sz w:val="24"/>
        </w:rPr>
        <w:t>乙方（盖章）：</w:t>
      </w:r>
    </w:p>
    <w:p w:rsidR="00F42E28" w:rsidRDefault="001E5C03">
      <w:pPr>
        <w:spacing w:line="560" w:lineRule="exact"/>
        <w:ind w:right="560"/>
        <w:rPr>
          <w:rFonts w:ascii="宋体" w:hAnsi="宋体" w:cs="宋体"/>
          <w:b/>
          <w:bCs/>
          <w:sz w:val="24"/>
        </w:rPr>
      </w:pPr>
      <w:r>
        <w:rPr>
          <w:rFonts w:ascii="宋体" w:hAnsi="宋体" w:cs="宋体" w:hint="eastAsia"/>
          <w:b/>
          <w:bCs/>
          <w:sz w:val="24"/>
        </w:rPr>
        <w:t xml:space="preserve">法定代表人或授权代表：             法定代表人或授权代表： </w:t>
      </w:r>
    </w:p>
    <w:p w:rsidR="00F42E28" w:rsidRDefault="00F42E28">
      <w:pPr>
        <w:spacing w:line="560" w:lineRule="exact"/>
        <w:rPr>
          <w:rFonts w:ascii="宋体" w:hAnsi="宋体" w:cs="宋体"/>
          <w:b/>
          <w:bCs/>
          <w:sz w:val="24"/>
        </w:rPr>
      </w:pPr>
    </w:p>
    <w:p w:rsidR="00F42E28" w:rsidRDefault="001E5C03">
      <w:pPr>
        <w:spacing w:line="560" w:lineRule="exact"/>
        <w:rPr>
          <w:rFonts w:ascii="宋体" w:hAnsi="宋体" w:cs="宋体"/>
          <w:b/>
          <w:bCs/>
          <w:sz w:val="24"/>
        </w:rPr>
      </w:pPr>
      <w:r>
        <w:rPr>
          <w:rFonts w:ascii="宋体" w:hAnsi="宋体" w:cs="宋体" w:hint="eastAsia"/>
          <w:b/>
          <w:bCs/>
          <w:sz w:val="24"/>
        </w:rPr>
        <w:t>户名： 成都市第七人民医院         户名：</w:t>
      </w:r>
      <w:r>
        <w:rPr>
          <w:rFonts w:ascii="宋体" w:hAnsi="宋体" w:cs="宋体" w:hint="eastAsia"/>
          <w:b/>
          <w:bCs/>
          <w:spacing w:val="-11"/>
          <w:sz w:val="24"/>
        </w:rPr>
        <w:t xml:space="preserve"> </w:t>
      </w:r>
    </w:p>
    <w:p w:rsidR="00F42E28" w:rsidRDefault="001E5C03">
      <w:pPr>
        <w:pStyle w:val="a6"/>
        <w:spacing w:line="560" w:lineRule="exact"/>
        <w:rPr>
          <w:rFonts w:ascii="宋体" w:hAnsi="宋体" w:cs="宋体"/>
          <w:b/>
          <w:bCs/>
          <w:sz w:val="24"/>
        </w:rPr>
      </w:pPr>
      <w:r>
        <w:rPr>
          <w:rFonts w:ascii="宋体" w:hAnsi="宋体" w:cs="宋体" w:hint="eastAsia"/>
          <w:b/>
          <w:bCs/>
          <w:sz w:val="24"/>
        </w:rPr>
        <w:t xml:space="preserve">税号：125101004507533412      税号： </w:t>
      </w:r>
    </w:p>
    <w:p w:rsidR="00F42E28" w:rsidRDefault="001E5C03">
      <w:pPr>
        <w:spacing w:line="560" w:lineRule="exact"/>
        <w:rPr>
          <w:rFonts w:ascii="宋体" w:hAnsi="宋体" w:cs="宋体"/>
          <w:b/>
          <w:bCs/>
          <w:sz w:val="24"/>
        </w:rPr>
      </w:pPr>
      <w:r>
        <w:rPr>
          <w:rFonts w:ascii="宋体" w:hAnsi="宋体" w:cs="宋体" w:hint="eastAsia"/>
          <w:b/>
          <w:bCs/>
          <w:sz w:val="24"/>
        </w:rPr>
        <w:t xml:space="preserve">开户行：建设银行成都第一支行      开户行： </w:t>
      </w:r>
    </w:p>
    <w:p w:rsidR="00F42E28" w:rsidRDefault="001E5C03">
      <w:pPr>
        <w:spacing w:line="560" w:lineRule="exact"/>
        <w:rPr>
          <w:rFonts w:ascii="宋体" w:hAnsi="宋体" w:cs="宋体"/>
          <w:b/>
          <w:bCs/>
          <w:sz w:val="24"/>
        </w:rPr>
      </w:pPr>
      <w:r>
        <w:rPr>
          <w:rFonts w:ascii="宋体" w:hAnsi="宋体" w:cs="宋体" w:hint="eastAsia"/>
          <w:b/>
          <w:bCs/>
          <w:sz w:val="24"/>
        </w:rPr>
        <w:t>账号：51001416108059337217    账号：</w:t>
      </w:r>
    </w:p>
    <w:p w:rsidR="00F42E28" w:rsidRDefault="001E5C03">
      <w:pPr>
        <w:spacing w:line="560" w:lineRule="exact"/>
        <w:rPr>
          <w:rFonts w:ascii="宋体" w:hAnsi="宋体" w:cs="宋体"/>
          <w:b/>
          <w:bCs/>
          <w:sz w:val="24"/>
        </w:rPr>
      </w:pPr>
      <w:r>
        <w:rPr>
          <w:rFonts w:ascii="宋体" w:hAnsi="宋体" w:cs="宋体" w:hint="eastAsia"/>
          <w:b/>
          <w:bCs/>
          <w:sz w:val="24"/>
        </w:rPr>
        <w:t>2021年   月  日                       2021 年    月  日</w:t>
      </w:r>
    </w:p>
    <w:p w:rsidR="00F42E28" w:rsidRDefault="00F42E28">
      <w:pPr>
        <w:spacing w:line="560" w:lineRule="exact"/>
        <w:rPr>
          <w:rFonts w:ascii="宋体" w:hAnsi="宋体" w:cs="宋体"/>
          <w:sz w:val="24"/>
        </w:rPr>
      </w:pPr>
    </w:p>
    <w:p w:rsidR="00F42E28" w:rsidRDefault="001E5C03">
      <w:pPr>
        <w:rPr>
          <w:rFonts w:ascii="宋体" w:hAnsi="宋体" w:cs="宋体"/>
          <w:sz w:val="24"/>
        </w:rPr>
      </w:pPr>
      <w:r>
        <w:rPr>
          <w:rFonts w:ascii="宋体" w:hAnsi="宋体" w:cs="宋体" w:hint="eastAsia"/>
          <w:sz w:val="24"/>
        </w:rPr>
        <w:br w:type="page"/>
      </w:r>
    </w:p>
    <w:p w:rsidR="00F42E28" w:rsidRDefault="001E5C03">
      <w:pPr>
        <w:spacing w:line="560" w:lineRule="exact"/>
        <w:rPr>
          <w:rFonts w:ascii="宋体" w:hAnsi="宋体" w:cs="宋体"/>
          <w:sz w:val="24"/>
        </w:rPr>
      </w:pPr>
      <w:r>
        <w:rPr>
          <w:rFonts w:ascii="宋体" w:hAnsi="宋体" w:cs="宋体" w:hint="eastAsia"/>
          <w:sz w:val="24"/>
        </w:rPr>
        <w:lastRenderedPageBreak/>
        <w:t>附件1：</w:t>
      </w:r>
    </w:p>
    <w:p w:rsidR="00F42E28" w:rsidRDefault="001E5C03">
      <w:pPr>
        <w:pStyle w:val="a6"/>
        <w:spacing w:line="560" w:lineRule="exact"/>
        <w:jc w:val="center"/>
        <w:rPr>
          <w:rFonts w:ascii="宋体" w:hAnsi="宋体" w:cs="宋体"/>
          <w:sz w:val="24"/>
        </w:rPr>
      </w:pPr>
      <w:r>
        <w:rPr>
          <w:rFonts w:ascii="宋体" w:hAnsi="宋体" w:cs="宋体" w:hint="eastAsia"/>
          <w:sz w:val="24"/>
        </w:rPr>
        <w:t>医疗设备采购配置清单</w:t>
      </w:r>
    </w:p>
    <w:p w:rsidR="00F42E28" w:rsidRDefault="001E5C03">
      <w:pPr>
        <w:rPr>
          <w:rFonts w:ascii="宋体" w:hAnsi="宋体" w:cs="宋体"/>
          <w:sz w:val="24"/>
        </w:rPr>
      </w:pPr>
      <w:r>
        <w:rPr>
          <w:rFonts w:ascii="宋体" w:hAnsi="宋体" w:cs="宋体" w:hint="eastAsia"/>
          <w:sz w:val="24"/>
        </w:rPr>
        <w:t>设备名称：             型号：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3"/>
        <w:gridCol w:w="1383"/>
        <w:gridCol w:w="1383"/>
        <w:gridCol w:w="1383"/>
        <w:gridCol w:w="1383"/>
      </w:tblGrid>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r w:rsidR="00F42E28">
        <w:trPr>
          <w:jc w:val="center"/>
        </w:trPr>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0"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c>
          <w:tcPr>
            <w:tcW w:w="1421" w:type="dxa"/>
          </w:tcPr>
          <w:p w:rsidR="00F42E28" w:rsidRDefault="00F42E28">
            <w:pPr>
              <w:pStyle w:val="a6"/>
              <w:spacing w:line="560" w:lineRule="exact"/>
              <w:rPr>
                <w:rFonts w:ascii="宋体" w:hAnsi="宋体" w:cs="宋体"/>
                <w:sz w:val="24"/>
              </w:rPr>
            </w:pPr>
          </w:p>
        </w:tc>
      </w:tr>
    </w:tbl>
    <w:p w:rsidR="00F42E28" w:rsidRDefault="00F42E28">
      <w:pPr>
        <w:spacing w:line="600" w:lineRule="exact"/>
        <w:jc w:val="left"/>
        <w:rPr>
          <w:rFonts w:ascii="宋体" w:hAnsi="宋体" w:cs="宋体"/>
          <w:b/>
          <w:bCs/>
          <w:sz w:val="24"/>
        </w:rPr>
      </w:pPr>
    </w:p>
    <w:p w:rsidR="00F42E28" w:rsidRDefault="00F42E28">
      <w:pPr>
        <w:spacing w:line="560" w:lineRule="exact"/>
        <w:jc w:val="left"/>
        <w:rPr>
          <w:rFonts w:ascii="宋体" w:hAnsi="宋体" w:cs="宋体"/>
          <w:sz w:val="24"/>
        </w:rPr>
      </w:pPr>
    </w:p>
    <w:p w:rsidR="00F42E28" w:rsidRDefault="00F42E28">
      <w:pPr>
        <w:spacing w:line="560" w:lineRule="exact"/>
        <w:jc w:val="left"/>
        <w:rPr>
          <w:rFonts w:ascii="宋体" w:hAnsi="宋体" w:cs="宋体"/>
          <w:sz w:val="24"/>
        </w:rPr>
      </w:pPr>
    </w:p>
    <w:p w:rsidR="00F42E28" w:rsidRDefault="001E5C03">
      <w:pPr>
        <w:rPr>
          <w:rFonts w:ascii="宋体" w:hAnsi="宋体" w:cs="宋体"/>
          <w:sz w:val="24"/>
        </w:rPr>
      </w:pPr>
      <w:r>
        <w:rPr>
          <w:rFonts w:ascii="宋体" w:hAnsi="宋体" w:cs="宋体" w:hint="eastAsia"/>
          <w:sz w:val="24"/>
        </w:rPr>
        <w:br w:type="page"/>
      </w:r>
    </w:p>
    <w:p w:rsidR="00F42E28" w:rsidRDefault="001E5C03">
      <w:pPr>
        <w:spacing w:line="560" w:lineRule="exact"/>
        <w:jc w:val="left"/>
        <w:rPr>
          <w:rFonts w:ascii="宋体" w:hAnsi="宋体" w:cs="宋体"/>
          <w:sz w:val="24"/>
        </w:rPr>
      </w:pPr>
      <w:r>
        <w:rPr>
          <w:rFonts w:ascii="宋体" w:hAnsi="宋体" w:cs="宋体" w:hint="eastAsia"/>
          <w:sz w:val="24"/>
        </w:rPr>
        <w:lastRenderedPageBreak/>
        <w:t>附件2：</w:t>
      </w:r>
    </w:p>
    <w:p w:rsidR="00F42E28" w:rsidRDefault="001E5C03">
      <w:pPr>
        <w:pStyle w:val="a6"/>
        <w:spacing w:line="560" w:lineRule="exact"/>
        <w:jc w:val="center"/>
        <w:rPr>
          <w:rFonts w:ascii="宋体" w:hAnsi="宋体" w:cs="宋体"/>
          <w:sz w:val="24"/>
        </w:rPr>
      </w:pPr>
      <w:r>
        <w:rPr>
          <w:rFonts w:ascii="宋体" w:hAnsi="宋体" w:cs="宋体" w:hint="eastAsia"/>
          <w:sz w:val="24"/>
        </w:rPr>
        <w:t>设备交验报告书</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一、医疗设备验收的政策制度依据：</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 xml:space="preserve">设备验收工作技术性和政策性强，依据有关法律、法规。   </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医疗器械监督管理条例》（院令650号2014年6月1日实施）以及修改条例（院令680号）；《大型医用设备配置与应用管理办法》（卫生部令43号）；《医疗器械使用质量监督管理办法》（总局令18号）；《医疗器械说明书、标签和包装标识管理规定》（总局令06号）；《医疗器械召回管理办法》（卫生部令82号）；</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二、验收资料的准备（乙方提供）</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1、设备配置清单（招标配置或合同配置）</w:t>
      </w:r>
      <w:r>
        <w:rPr>
          <w:rFonts w:ascii="宋体" w:hAnsi="宋体" w:cs="宋体" w:hint="eastAsia"/>
          <w:sz w:val="24"/>
          <w:shd w:val="clear" w:color="auto" w:fill="FFFFFF"/>
        </w:rPr>
        <w:br/>
        <w:t xml:space="preserve">    2、医疗器械注册证（SFDA）（正本、附表）</w:t>
      </w:r>
      <w:r>
        <w:rPr>
          <w:rFonts w:ascii="宋体" w:hAnsi="宋体" w:cs="宋体" w:hint="eastAsia"/>
          <w:sz w:val="24"/>
          <w:shd w:val="clear" w:color="auto" w:fill="FFFFFF"/>
        </w:rPr>
        <w:br/>
        <w:t xml:space="preserve">    3、中文说明书</w:t>
      </w:r>
      <w:r>
        <w:rPr>
          <w:rFonts w:ascii="宋体" w:hAnsi="宋体" w:cs="宋体" w:hint="eastAsia"/>
          <w:sz w:val="24"/>
          <w:shd w:val="clear" w:color="auto" w:fill="FFFFFF"/>
        </w:rPr>
        <w:br/>
        <w:t xml:space="preserve">    4、中文操作手册</w:t>
      </w:r>
      <w:r>
        <w:rPr>
          <w:rFonts w:ascii="宋体" w:hAnsi="宋体" w:cs="宋体" w:hint="eastAsia"/>
          <w:sz w:val="24"/>
          <w:shd w:val="clear" w:color="auto" w:fill="FFFFFF"/>
        </w:rPr>
        <w:br/>
        <w:t xml:space="preserve">    5、质检报告/合格证</w:t>
      </w:r>
      <w:r>
        <w:rPr>
          <w:rFonts w:ascii="宋体" w:hAnsi="宋体" w:cs="宋体" w:hint="eastAsia"/>
          <w:sz w:val="24"/>
          <w:shd w:val="clear" w:color="auto" w:fill="FFFFFF"/>
        </w:rPr>
        <w:br/>
        <w:t xml:space="preserve">    6、安装验收工程师（设备安装和临床应用）授权书</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7、工程师（设备安装和临床应用）身份证及工作证复印件</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8、负责安装验收工作厂商或代理商的资质（代理证书、营业执照、税务证、医疗器械（经营）许可证、组织机构代码证等）</w:t>
      </w:r>
      <w:r>
        <w:rPr>
          <w:rFonts w:ascii="宋体" w:hAnsi="宋体" w:cs="宋体" w:hint="eastAsia"/>
          <w:sz w:val="24"/>
          <w:shd w:val="clear" w:color="auto" w:fill="FFFFFF"/>
        </w:rPr>
        <w:br/>
        <w:t xml:space="preserve">    9、设备彩页以及设备操作注意事项挂牌（塑封）</w:t>
      </w:r>
      <w:r>
        <w:rPr>
          <w:rFonts w:ascii="宋体" w:hAnsi="宋体" w:cs="宋体" w:hint="eastAsia"/>
          <w:sz w:val="24"/>
          <w:shd w:val="clear" w:color="auto" w:fill="FFFFFF"/>
        </w:rPr>
        <w:br/>
        <w:t xml:space="preserve">    10、进口设备报关证明（单独报关的独立提供）（批量报关的统一提供）</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11、初验后、需要将第一次的病员报告作为设备功能性验收附件保存。</w:t>
      </w:r>
    </w:p>
    <w:p w:rsidR="00F42E28" w:rsidRDefault="001E5C03">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12、设备公司层面的操作培训需要详细细化培训内容，以及所有培训人员签字（科室使用者培训需要至少在3人以上），特殊压力容器设备操作需对培训合格者授予培训证书。</w:t>
      </w:r>
    </w:p>
    <w:p w:rsidR="00F42E28" w:rsidRDefault="001E5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lastRenderedPageBreak/>
        <w:t>月度回访培训记录以及试用期意见或建议</w:t>
      </w:r>
    </w:p>
    <w:p w:rsidR="00F42E28" w:rsidRDefault="001E5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设备主要消耗件和维修配件的维修报价目录</w:t>
      </w:r>
    </w:p>
    <w:p w:rsidR="00F42E28" w:rsidRDefault="001E5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设备初验后厂家工程师详细填写《固定资产初验单》：</w:t>
      </w:r>
    </w:p>
    <w:p w:rsidR="00F42E28" w:rsidRDefault="001E5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需要对设备到达医院现场验收的正视图、侧视图、背视图、设备铭牌照片。</w:t>
      </w:r>
    </w:p>
    <w:p w:rsidR="00F42E28" w:rsidRDefault="001E5C03">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根据以上清单要求形成《设备交验报告书》并编制目录成册加盖公司公章，合并纸质版和电子版一并交医院医学装备部。</w:t>
      </w:r>
    </w:p>
    <w:p w:rsidR="00F42E28" w:rsidRDefault="00F42E28">
      <w:pPr>
        <w:pStyle w:val="a6"/>
        <w:spacing w:line="560" w:lineRule="exact"/>
        <w:ind w:firstLineChars="200" w:firstLine="480"/>
        <w:rPr>
          <w:rFonts w:ascii="宋体" w:hAnsi="宋体" w:cs="宋体"/>
          <w:sz w:val="24"/>
        </w:rPr>
      </w:pPr>
    </w:p>
    <w:p w:rsidR="00F42E28" w:rsidRDefault="00F42E28">
      <w:pPr>
        <w:pStyle w:val="a6"/>
        <w:spacing w:line="560" w:lineRule="exact"/>
        <w:ind w:firstLineChars="200" w:firstLine="480"/>
        <w:rPr>
          <w:rFonts w:ascii="宋体" w:hAnsi="宋体" w:cs="宋体"/>
          <w:sz w:val="24"/>
        </w:rPr>
      </w:pPr>
    </w:p>
    <w:p w:rsidR="00F42E28" w:rsidRDefault="00F42E28">
      <w:pPr>
        <w:pStyle w:val="a6"/>
        <w:spacing w:line="560" w:lineRule="exact"/>
        <w:ind w:firstLineChars="200" w:firstLine="480"/>
        <w:rPr>
          <w:rFonts w:ascii="宋体" w:hAnsi="宋体" w:cs="宋体"/>
          <w:sz w:val="24"/>
        </w:rPr>
      </w:pPr>
    </w:p>
    <w:p w:rsidR="00F42E28" w:rsidRDefault="00F42E28">
      <w:pPr>
        <w:pStyle w:val="a6"/>
        <w:spacing w:line="560" w:lineRule="exact"/>
        <w:ind w:firstLineChars="200" w:firstLine="480"/>
        <w:rPr>
          <w:rFonts w:ascii="宋体" w:hAnsi="宋体" w:cs="宋体"/>
          <w:sz w:val="24"/>
        </w:rPr>
      </w:pPr>
    </w:p>
    <w:p w:rsidR="00F42E28" w:rsidRDefault="00F42E28">
      <w:pPr>
        <w:pStyle w:val="a6"/>
        <w:spacing w:line="560" w:lineRule="exact"/>
        <w:jc w:val="left"/>
        <w:rPr>
          <w:rFonts w:ascii="宋体" w:hAnsi="宋体" w:cs="宋体"/>
          <w:sz w:val="24"/>
        </w:rPr>
      </w:pPr>
    </w:p>
    <w:p w:rsidR="00F42E28" w:rsidRDefault="00F42E28">
      <w:pPr>
        <w:pStyle w:val="a6"/>
        <w:spacing w:line="560" w:lineRule="exact"/>
        <w:jc w:val="left"/>
        <w:rPr>
          <w:rFonts w:ascii="宋体" w:hAnsi="宋体" w:cs="宋体"/>
          <w:sz w:val="24"/>
        </w:rPr>
      </w:pPr>
    </w:p>
    <w:p w:rsidR="00F42E28" w:rsidRDefault="001E5C03">
      <w:pPr>
        <w:rPr>
          <w:rFonts w:ascii="宋体" w:hAnsi="宋体" w:cs="宋体"/>
          <w:sz w:val="24"/>
        </w:rPr>
      </w:pPr>
      <w:r>
        <w:rPr>
          <w:rFonts w:ascii="宋体" w:hAnsi="宋体" w:cs="宋体" w:hint="eastAsia"/>
          <w:sz w:val="24"/>
        </w:rPr>
        <w:br w:type="page"/>
      </w:r>
    </w:p>
    <w:p w:rsidR="00F42E28" w:rsidRDefault="001E5C03">
      <w:pPr>
        <w:pStyle w:val="a6"/>
        <w:spacing w:line="560" w:lineRule="exact"/>
        <w:jc w:val="left"/>
        <w:rPr>
          <w:rFonts w:ascii="宋体" w:hAnsi="宋体" w:cs="宋体"/>
          <w:sz w:val="24"/>
        </w:rPr>
      </w:pPr>
      <w:r>
        <w:rPr>
          <w:rFonts w:ascii="宋体" w:hAnsi="宋体" w:cs="宋体" w:hint="eastAsia"/>
          <w:sz w:val="24"/>
        </w:rPr>
        <w:lastRenderedPageBreak/>
        <w:t>附件3：</w:t>
      </w:r>
    </w:p>
    <w:p w:rsidR="00F42E28" w:rsidRDefault="001E5C03">
      <w:pPr>
        <w:spacing w:afterLines="50" w:after="120" w:line="360" w:lineRule="auto"/>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固 定 资 产 初 验 单</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3700"/>
        <w:gridCol w:w="1628"/>
        <w:gridCol w:w="3060"/>
      </w:tblGrid>
      <w:tr w:rsidR="00F42E28">
        <w:trPr>
          <w:cantSplit/>
          <w:trHeight w:val="476"/>
          <w:jc w:val="center"/>
        </w:trPr>
        <w:tc>
          <w:tcPr>
            <w:tcW w:w="1761" w:type="dxa"/>
            <w:vMerge w:val="restart"/>
            <w:vAlign w:val="center"/>
          </w:tcPr>
          <w:p w:rsidR="00F42E28" w:rsidRDefault="001E5C03">
            <w:pPr>
              <w:jc w:val="center"/>
              <w:rPr>
                <w:rFonts w:ascii="宋体" w:hAnsi="宋体" w:cs="宋体"/>
                <w:sz w:val="24"/>
              </w:rPr>
            </w:pPr>
            <w:r>
              <w:rPr>
                <w:rFonts w:ascii="宋体" w:hAnsi="宋体" w:cs="宋体" w:hint="eastAsia"/>
                <w:sz w:val="24"/>
              </w:rPr>
              <w:t>供货单位</w:t>
            </w:r>
          </w:p>
          <w:p w:rsidR="00F42E28" w:rsidRDefault="001E5C03">
            <w:pPr>
              <w:jc w:val="center"/>
              <w:rPr>
                <w:rFonts w:ascii="宋体" w:hAnsi="宋体" w:cs="宋体"/>
                <w:sz w:val="24"/>
              </w:rPr>
            </w:pPr>
            <w:r>
              <w:rPr>
                <w:rFonts w:ascii="宋体" w:hAnsi="宋体" w:cs="宋体" w:hint="eastAsia"/>
                <w:sz w:val="24"/>
              </w:rPr>
              <w:t>（乙方）</w:t>
            </w:r>
          </w:p>
        </w:tc>
        <w:tc>
          <w:tcPr>
            <w:tcW w:w="3700" w:type="dxa"/>
            <w:vMerge w:val="restart"/>
            <w:vAlign w:val="center"/>
          </w:tcPr>
          <w:p w:rsidR="00F42E28" w:rsidRDefault="00F42E28">
            <w:pPr>
              <w:rPr>
                <w:rFonts w:ascii="宋体" w:hAnsi="宋体" w:cs="宋体"/>
                <w:sz w:val="24"/>
              </w:rPr>
            </w:pPr>
          </w:p>
        </w:tc>
        <w:tc>
          <w:tcPr>
            <w:tcW w:w="1628" w:type="dxa"/>
            <w:vMerge w:val="restart"/>
            <w:vAlign w:val="center"/>
          </w:tcPr>
          <w:p w:rsidR="00F42E28" w:rsidRDefault="001E5C03">
            <w:pPr>
              <w:jc w:val="center"/>
              <w:rPr>
                <w:rFonts w:ascii="宋体" w:hAnsi="宋体" w:cs="宋体"/>
                <w:sz w:val="24"/>
              </w:rPr>
            </w:pPr>
            <w:r>
              <w:rPr>
                <w:rFonts w:ascii="宋体" w:hAnsi="宋体" w:cs="宋体" w:hint="eastAsia"/>
                <w:sz w:val="24"/>
              </w:rPr>
              <w:t>供货单位项目负责人</w:t>
            </w:r>
          </w:p>
        </w:tc>
        <w:tc>
          <w:tcPr>
            <w:tcW w:w="3060" w:type="dxa"/>
            <w:vAlign w:val="center"/>
          </w:tcPr>
          <w:p w:rsidR="00F42E28" w:rsidRDefault="001E5C03">
            <w:pPr>
              <w:rPr>
                <w:rFonts w:ascii="宋体" w:hAnsi="宋体" w:cs="宋体"/>
                <w:sz w:val="24"/>
              </w:rPr>
            </w:pPr>
            <w:r>
              <w:rPr>
                <w:rFonts w:ascii="宋体" w:hAnsi="宋体" w:cs="宋体" w:hint="eastAsia"/>
                <w:sz w:val="24"/>
              </w:rPr>
              <w:t>姓名：</w:t>
            </w:r>
          </w:p>
        </w:tc>
      </w:tr>
      <w:tr w:rsidR="00F42E28">
        <w:trPr>
          <w:cantSplit/>
          <w:trHeight w:val="447"/>
          <w:jc w:val="center"/>
        </w:trPr>
        <w:tc>
          <w:tcPr>
            <w:tcW w:w="1761" w:type="dxa"/>
            <w:vMerge/>
            <w:vAlign w:val="center"/>
          </w:tcPr>
          <w:p w:rsidR="00F42E28" w:rsidRDefault="00F42E28">
            <w:pPr>
              <w:jc w:val="center"/>
              <w:rPr>
                <w:rFonts w:ascii="宋体" w:hAnsi="宋体" w:cs="宋体"/>
                <w:sz w:val="24"/>
              </w:rPr>
            </w:pPr>
          </w:p>
        </w:tc>
        <w:tc>
          <w:tcPr>
            <w:tcW w:w="3700" w:type="dxa"/>
            <w:vMerge/>
            <w:vAlign w:val="center"/>
          </w:tcPr>
          <w:p w:rsidR="00F42E28" w:rsidRDefault="00F42E28">
            <w:pPr>
              <w:jc w:val="center"/>
              <w:rPr>
                <w:rFonts w:ascii="宋体" w:hAnsi="宋体" w:cs="宋体"/>
                <w:sz w:val="24"/>
              </w:rPr>
            </w:pPr>
          </w:p>
        </w:tc>
        <w:tc>
          <w:tcPr>
            <w:tcW w:w="1628" w:type="dxa"/>
            <w:vMerge/>
            <w:vAlign w:val="center"/>
          </w:tcPr>
          <w:p w:rsidR="00F42E28" w:rsidRDefault="00F42E28">
            <w:pPr>
              <w:jc w:val="center"/>
              <w:rPr>
                <w:rFonts w:ascii="宋体" w:hAnsi="宋体" w:cs="宋体"/>
                <w:sz w:val="24"/>
              </w:rPr>
            </w:pPr>
          </w:p>
        </w:tc>
        <w:tc>
          <w:tcPr>
            <w:tcW w:w="3060" w:type="dxa"/>
            <w:vAlign w:val="center"/>
          </w:tcPr>
          <w:p w:rsidR="00F42E28" w:rsidRDefault="001E5C03">
            <w:pPr>
              <w:rPr>
                <w:rFonts w:ascii="宋体" w:hAnsi="宋体" w:cs="宋体"/>
                <w:sz w:val="24"/>
              </w:rPr>
            </w:pPr>
            <w:r>
              <w:rPr>
                <w:rFonts w:ascii="宋体" w:hAnsi="宋体" w:cs="宋体" w:hint="eastAsia"/>
                <w:sz w:val="24"/>
              </w:rPr>
              <w:t>电话：</w:t>
            </w:r>
          </w:p>
        </w:tc>
      </w:tr>
      <w:tr w:rsidR="00F42E28">
        <w:trPr>
          <w:trHeight w:val="452"/>
          <w:jc w:val="center"/>
        </w:trPr>
        <w:tc>
          <w:tcPr>
            <w:tcW w:w="1761" w:type="dxa"/>
            <w:vAlign w:val="center"/>
          </w:tcPr>
          <w:p w:rsidR="00F42E28" w:rsidRDefault="001E5C03">
            <w:pPr>
              <w:jc w:val="center"/>
              <w:rPr>
                <w:rFonts w:ascii="宋体" w:hAnsi="宋体" w:cs="宋体"/>
                <w:sz w:val="24"/>
              </w:rPr>
            </w:pPr>
            <w:r>
              <w:rPr>
                <w:rFonts w:ascii="宋体" w:hAnsi="宋体" w:cs="宋体" w:hint="eastAsia"/>
                <w:sz w:val="24"/>
              </w:rPr>
              <w:t>安装人员</w:t>
            </w:r>
          </w:p>
        </w:tc>
        <w:tc>
          <w:tcPr>
            <w:tcW w:w="3700" w:type="dxa"/>
            <w:vAlign w:val="center"/>
          </w:tcPr>
          <w:p w:rsidR="00F42E28" w:rsidRDefault="00F42E28">
            <w:pPr>
              <w:jc w:val="center"/>
              <w:rPr>
                <w:rFonts w:ascii="宋体" w:hAnsi="宋体" w:cs="宋体"/>
                <w:sz w:val="24"/>
              </w:rPr>
            </w:pPr>
          </w:p>
        </w:tc>
        <w:tc>
          <w:tcPr>
            <w:tcW w:w="1628" w:type="dxa"/>
            <w:vAlign w:val="center"/>
          </w:tcPr>
          <w:p w:rsidR="00F42E28" w:rsidRDefault="001E5C03">
            <w:pPr>
              <w:jc w:val="center"/>
              <w:rPr>
                <w:rFonts w:ascii="宋体" w:hAnsi="宋体" w:cs="宋体"/>
                <w:sz w:val="24"/>
              </w:rPr>
            </w:pPr>
            <w:r>
              <w:rPr>
                <w:rFonts w:ascii="宋体" w:hAnsi="宋体" w:cs="宋体" w:hint="eastAsia"/>
                <w:sz w:val="24"/>
              </w:rPr>
              <w:t>电话</w:t>
            </w:r>
          </w:p>
        </w:tc>
        <w:tc>
          <w:tcPr>
            <w:tcW w:w="3060" w:type="dxa"/>
            <w:vAlign w:val="center"/>
          </w:tcPr>
          <w:p w:rsidR="00F42E28" w:rsidRDefault="00F42E28">
            <w:pPr>
              <w:jc w:val="center"/>
              <w:rPr>
                <w:rFonts w:ascii="宋体" w:hAnsi="宋体" w:cs="宋体"/>
                <w:sz w:val="24"/>
              </w:rPr>
            </w:pPr>
          </w:p>
        </w:tc>
      </w:tr>
      <w:tr w:rsidR="00F42E28">
        <w:trPr>
          <w:trHeight w:val="452"/>
          <w:jc w:val="center"/>
        </w:trPr>
        <w:tc>
          <w:tcPr>
            <w:tcW w:w="1761" w:type="dxa"/>
            <w:vAlign w:val="center"/>
          </w:tcPr>
          <w:p w:rsidR="00F42E28" w:rsidRDefault="001E5C03">
            <w:pPr>
              <w:jc w:val="center"/>
              <w:rPr>
                <w:rFonts w:ascii="宋体" w:hAnsi="宋体" w:cs="宋体"/>
                <w:sz w:val="24"/>
              </w:rPr>
            </w:pPr>
            <w:r>
              <w:rPr>
                <w:rFonts w:ascii="宋体" w:hAnsi="宋体" w:cs="宋体" w:hint="eastAsia"/>
                <w:sz w:val="24"/>
              </w:rPr>
              <w:t>授权书：</w:t>
            </w:r>
          </w:p>
        </w:tc>
        <w:tc>
          <w:tcPr>
            <w:tcW w:w="3700" w:type="dxa"/>
            <w:vAlign w:val="center"/>
          </w:tcPr>
          <w:p w:rsidR="00F42E28" w:rsidRDefault="001E5C03">
            <w:pPr>
              <w:jc w:val="center"/>
              <w:rPr>
                <w:rFonts w:ascii="宋体" w:hAnsi="宋体" w:cs="宋体"/>
                <w:sz w:val="24"/>
              </w:rPr>
            </w:pPr>
            <w:r>
              <w:rPr>
                <w:rFonts w:ascii="宋体" w:hAnsi="宋体" w:cs="宋体" w:hint="eastAsia"/>
                <w:sz w:val="24"/>
              </w:rPr>
              <w:t>是否有供货单位授权：是</w:t>
            </w:r>
          </w:p>
        </w:tc>
        <w:tc>
          <w:tcPr>
            <w:tcW w:w="1628" w:type="dxa"/>
            <w:vAlign w:val="center"/>
          </w:tcPr>
          <w:p w:rsidR="00F42E28" w:rsidRDefault="001E5C03">
            <w:pPr>
              <w:jc w:val="center"/>
              <w:rPr>
                <w:rFonts w:ascii="宋体" w:hAnsi="宋体" w:cs="宋体"/>
                <w:sz w:val="24"/>
              </w:rPr>
            </w:pPr>
            <w:r>
              <w:rPr>
                <w:rFonts w:ascii="宋体" w:hAnsi="宋体" w:cs="宋体" w:hint="eastAsia"/>
                <w:sz w:val="24"/>
              </w:rPr>
              <w:t>身份证号</w:t>
            </w:r>
          </w:p>
        </w:tc>
        <w:tc>
          <w:tcPr>
            <w:tcW w:w="3060" w:type="dxa"/>
            <w:vAlign w:val="center"/>
          </w:tcPr>
          <w:p w:rsidR="00F42E28" w:rsidRDefault="00F42E28">
            <w:pPr>
              <w:rPr>
                <w:rFonts w:ascii="宋体" w:hAnsi="宋体" w:cs="宋体"/>
                <w:sz w:val="24"/>
              </w:rPr>
            </w:pPr>
          </w:p>
        </w:tc>
      </w:tr>
      <w:tr w:rsidR="00F42E28">
        <w:trPr>
          <w:trHeight w:val="748"/>
          <w:jc w:val="center"/>
        </w:trPr>
        <w:tc>
          <w:tcPr>
            <w:tcW w:w="1761" w:type="dxa"/>
            <w:vAlign w:val="center"/>
          </w:tcPr>
          <w:p w:rsidR="00F42E28" w:rsidRDefault="001E5C03">
            <w:pPr>
              <w:jc w:val="center"/>
              <w:rPr>
                <w:rFonts w:ascii="宋体" w:hAnsi="宋体" w:cs="宋体"/>
                <w:sz w:val="24"/>
              </w:rPr>
            </w:pPr>
            <w:r>
              <w:rPr>
                <w:rFonts w:ascii="宋体" w:hAnsi="宋体" w:cs="宋体" w:hint="eastAsia"/>
                <w:sz w:val="24"/>
              </w:rPr>
              <w:t>安装地点</w:t>
            </w:r>
          </w:p>
        </w:tc>
        <w:tc>
          <w:tcPr>
            <w:tcW w:w="3700" w:type="dxa"/>
            <w:vAlign w:val="center"/>
          </w:tcPr>
          <w:p w:rsidR="00F42E28" w:rsidRDefault="001E5C03">
            <w:pPr>
              <w:rPr>
                <w:rFonts w:ascii="宋体" w:hAnsi="宋体" w:cs="宋体"/>
                <w:sz w:val="24"/>
                <w:u w:val="single"/>
              </w:rPr>
            </w:pPr>
            <w:r>
              <w:rPr>
                <w:rFonts w:ascii="宋体" w:hAnsi="宋体" w:cs="宋体" w:hint="eastAsia"/>
                <w:sz w:val="24"/>
              </w:rPr>
              <w:t>新南院区（ ）  天府院区（ ）</w:t>
            </w:r>
          </w:p>
        </w:tc>
        <w:tc>
          <w:tcPr>
            <w:tcW w:w="1628" w:type="dxa"/>
            <w:vAlign w:val="center"/>
          </w:tcPr>
          <w:p w:rsidR="00F42E28" w:rsidRDefault="001E5C03">
            <w:pPr>
              <w:jc w:val="center"/>
              <w:rPr>
                <w:rFonts w:ascii="宋体" w:hAnsi="宋体" w:cs="宋体"/>
                <w:sz w:val="24"/>
              </w:rPr>
            </w:pPr>
            <w:r>
              <w:rPr>
                <w:rFonts w:ascii="宋体" w:hAnsi="宋体" w:cs="宋体" w:hint="eastAsia"/>
                <w:sz w:val="24"/>
              </w:rPr>
              <w:t>合同号</w:t>
            </w:r>
          </w:p>
        </w:tc>
        <w:tc>
          <w:tcPr>
            <w:tcW w:w="3060" w:type="dxa"/>
            <w:vAlign w:val="center"/>
          </w:tcPr>
          <w:p w:rsidR="00F42E28" w:rsidRDefault="00F42E28">
            <w:pPr>
              <w:jc w:val="center"/>
              <w:rPr>
                <w:rFonts w:ascii="宋体" w:hAnsi="宋体" w:cs="宋体"/>
                <w:sz w:val="24"/>
              </w:rPr>
            </w:pPr>
          </w:p>
        </w:tc>
      </w:tr>
    </w:tbl>
    <w:p w:rsidR="00F42E28" w:rsidRDefault="001E5C03">
      <w:pPr>
        <w:spacing w:line="560" w:lineRule="exact"/>
        <w:rPr>
          <w:rFonts w:ascii="宋体" w:hAnsi="宋体" w:cs="宋体"/>
          <w:sz w:val="24"/>
        </w:rPr>
      </w:pPr>
      <w:r>
        <w:rPr>
          <w:rFonts w:ascii="宋体" w:hAnsi="宋体" w:cs="宋体" w:hint="eastAsia"/>
          <w:sz w:val="24"/>
        </w:rPr>
        <w:t xml:space="preserve">        </w:t>
      </w:r>
      <w:r>
        <w:rPr>
          <w:rFonts w:ascii="宋体" w:hAnsi="宋体" w:cs="宋体" w:hint="eastAsia"/>
          <w:sz w:val="24"/>
        </w:rPr>
        <w:tab/>
      </w:r>
    </w:p>
    <w:p w:rsidR="00F42E28" w:rsidRDefault="001E5C03">
      <w:pPr>
        <w:rPr>
          <w:rFonts w:ascii="宋体" w:hAnsi="宋体" w:cs="宋体"/>
          <w:b/>
          <w:sz w:val="24"/>
        </w:rPr>
      </w:pPr>
      <w:r>
        <w:rPr>
          <w:rFonts w:ascii="宋体" w:hAnsi="宋体" w:cs="宋体" w:hint="eastAsia"/>
          <w:b/>
          <w:sz w:val="24"/>
        </w:rPr>
        <w:t>设备详情：</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设备产地：</w:t>
      </w:r>
      <w:r>
        <w:rPr>
          <w:rFonts w:ascii="宋体" w:hAnsi="宋体" w:cs="宋体" w:hint="eastAsia"/>
          <w:sz w:val="24"/>
          <w:u w:val="single"/>
        </w:rPr>
        <w:t xml:space="preserve">                       </w:t>
      </w:r>
      <w:r>
        <w:rPr>
          <w:rFonts w:ascii="宋体" w:hAnsi="宋体" w:cs="宋体" w:hint="eastAsia"/>
          <w:sz w:val="24"/>
        </w:rPr>
        <w:t xml:space="preserve">  *设备注册证号：</w:t>
      </w:r>
      <w:r>
        <w:rPr>
          <w:rFonts w:ascii="宋体" w:hAnsi="宋体" w:cs="宋体" w:hint="eastAsia"/>
          <w:sz w:val="24"/>
          <w:u w:val="single"/>
        </w:rPr>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*设备名称：</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 xml:space="preserve"> *设备型号：</w:t>
      </w:r>
      <w:r>
        <w:rPr>
          <w:rFonts w:ascii="宋体" w:hAnsi="宋体" w:cs="宋体" w:hint="eastAsia"/>
          <w:sz w:val="24"/>
          <w:u w:val="single"/>
        </w:rPr>
        <w:tab/>
        <w:t xml:space="preserve"> </w:t>
      </w:r>
      <w:r>
        <w:rPr>
          <w:rFonts w:ascii="宋体" w:hAnsi="宋体" w:cs="宋体" w:hint="eastAsia"/>
          <w:sz w:val="24"/>
          <w:u w:val="single"/>
        </w:rPr>
        <w:tab/>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*设备厂家：</w:t>
      </w:r>
      <w:r>
        <w:rPr>
          <w:rFonts w:ascii="宋体" w:hAnsi="宋体" w:cs="宋体" w:hint="eastAsia"/>
          <w:sz w:val="24"/>
          <w:u w:val="single"/>
        </w:rPr>
        <w:t xml:space="preserve">                       </w:t>
      </w:r>
      <w:r>
        <w:rPr>
          <w:rFonts w:ascii="宋体" w:hAnsi="宋体" w:cs="宋体" w:hint="eastAsia"/>
          <w:sz w:val="24"/>
        </w:rPr>
        <w:t xml:space="preserve"> *设备序列号：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设备关键附件（配件）信息：</w:t>
      </w:r>
    </w:p>
    <w:p w:rsidR="00F42E28" w:rsidRDefault="001E5C03">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F42E28" w:rsidRDefault="001E5C03">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F42E28" w:rsidRDefault="001E5C03">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F42E28" w:rsidRDefault="001E5C03">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F42E28" w:rsidRDefault="001E5C03">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 数量： </w:t>
      </w:r>
      <w:r>
        <w:rPr>
          <w:rFonts w:ascii="宋体" w:hAnsi="宋体" w:hint="eastAsia"/>
          <w:sz w:val="24"/>
          <w:szCs w:val="24"/>
          <w:u w:val="single"/>
        </w:rPr>
        <w:t xml:space="preserve">     </w:t>
      </w:r>
    </w:p>
    <w:p w:rsidR="00F42E28" w:rsidRDefault="001E5C03">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设备附加信息：</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 </w:t>
      </w:r>
      <w:r>
        <w:rPr>
          <w:rFonts w:ascii="宋体" w:hAnsi="宋体" w:cs="宋体" w:hint="eastAsia"/>
          <w:sz w:val="24"/>
          <w:u w:val="single"/>
        </w:rPr>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*装机时间：</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设备购买金额：</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*所属科室（归属权）：</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ab/>
      </w:r>
      <w:r>
        <w:rPr>
          <w:rFonts w:ascii="宋体" w:hAnsi="宋体" w:cs="宋体" w:hint="eastAsia"/>
          <w:sz w:val="24"/>
        </w:rPr>
        <w:tab/>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*目前摆放地点：</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*是否原厂在保：是</w:t>
      </w:r>
      <w:r>
        <w:rPr>
          <w:rFonts w:ascii="宋体" w:hAnsi="宋体" w:cs="宋体" w:hint="eastAsia"/>
          <w:sz w:val="24"/>
        </w:rPr>
        <w:tab/>
        <w:t xml:space="preserve">  否</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*科室保管负责人：</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维保信息：</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厂家维保联系电话：</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厂家其他联系方式：</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当地厂家授权维保联系单位名称：</w:t>
      </w:r>
      <w:r>
        <w:rPr>
          <w:rFonts w:ascii="宋体" w:hAnsi="宋体" w:cs="宋体" w:hint="eastAsia"/>
          <w:sz w:val="24"/>
          <w:u w:val="single"/>
        </w:rPr>
        <w:tab/>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联系人电话：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联系人姓名：</w:t>
      </w:r>
      <w:r>
        <w:rPr>
          <w:rFonts w:ascii="宋体" w:hAnsi="宋体" w:cs="宋体" w:hint="eastAsia"/>
          <w:sz w:val="24"/>
          <w:u w:val="single"/>
        </w:rPr>
        <w:tab/>
        <w:t xml:space="preserve">  </w:t>
      </w:r>
      <w:r>
        <w:rPr>
          <w:rFonts w:ascii="宋体" w:hAnsi="宋体" w:cs="宋体" w:hint="eastAsia"/>
          <w:sz w:val="24"/>
          <w:u w:val="single"/>
        </w:rPr>
        <w:tab/>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lastRenderedPageBreak/>
        <w:t>设备购买时厂家及授权方维保承诺</w:t>
      </w:r>
      <w:r>
        <w:rPr>
          <w:rFonts w:ascii="宋体" w:hAnsi="宋体" w:cs="宋体" w:hint="eastAsia"/>
          <w:sz w:val="24"/>
          <w:u w:val="single"/>
        </w:rPr>
        <w:tab/>
        <w:t>按合同约定执行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相关合同扫描件： </w:t>
      </w:r>
      <w:r>
        <w:rPr>
          <w:rFonts w:ascii="宋体" w:hAnsi="宋体" w:cs="宋体" w:hint="eastAsia"/>
          <w:sz w:val="24"/>
          <w:u w:val="single"/>
        </w:rPr>
        <w:t xml:space="preserve">    详见附件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维修记录及承诺：</w:t>
      </w:r>
      <w:r>
        <w:rPr>
          <w:rFonts w:ascii="宋体" w:hAnsi="宋体" w:cs="宋体" w:hint="eastAsia"/>
          <w:sz w:val="24"/>
          <w:u w:val="single"/>
        </w:rPr>
        <w:tab/>
        <w:t>详见合同保修条款</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承诺要件扫描：</w:t>
      </w:r>
    </w:p>
    <w:p w:rsidR="00F42E28" w:rsidRDefault="001E5C03">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备注：</w:t>
      </w:r>
      <w:r>
        <w:rPr>
          <w:rFonts w:ascii="宋体" w:hAnsi="宋体" w:cs="宋体" w:hint="eastAsia"/>
          <w:sz w:val="24"/>
          <w:u w:val="single"/>
        </w:rPr>
        <w:tab/>
      </w:r>
      <w:r>
        <w:rPr>
          <w:rFonts w:ascii="宋体" w:hAnsi="宋体" w:cs="宋体" w:hint="eastAsia"/>
          <w:sz w:val="24"/>
          <w:u w:val="single"/>
        </w:rPr>
        <w:tab/>
        <w:t>相关参数及运行状态需要附照片详见附件</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F42E28" w:rsidRDefault="001E5C03">
      <w:pPr>
        <w:rPr>
          <w:rFonts w:ascii="宋体" w:hAnsi="宋体" w:cs="宋体"/>
          <w:sz w:val="24"/>
        </w:rPr>
      </w:pPr>
      <w:r>
        <w:rPr>
          <w:rFonts w:ascii="宋体" w:hAnsi="宋体" w:cs="宋体" w:hint="eastAsia"/>
          <w:sz w:val="24"/>
        </w:rPr>
        <w:t xml:space="preserve"> </w:t>
      </w:r>
      <w:r>
        <w:rPr>
          <w:rFonts w:ascii="宋体" w:hAnsi="宋体" w:cs="宋体" w:hint="eastAsia"/>
          <w:b/>
          <w:sz w:val="24"/>
        </w:rPr>
        <w:t>初验意见：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7"/>
      </w:tblGrid>
      <w:tr w:rsidR="00F42E28">
        <w:tc>
          <w:tcPr>
            <w:tcW w:w="10080" w:type="dxa"/>
          </w:tcPr>
          <w:p w:rsidR="00F42E28" w:rsidRDefault="001E5C03">
            <w:pPr>
              <w:pStyle w:val="p0"/>
              <w:spacing w:line="360" w:lineRule="auto"/>
              <w:rPr>
                <w:rFonts w:ascii="宋体" w:hAnsi="宋体" w:cs="宋体"/>
                <w:sz w:val="24"/>
                <w:u w:val="single"/>
              </w:rPr>
            </w:pPr>
            <w:r>
              <w:rPr>
                <w:rFonts w:ascii="宋体" w:hAnsi="宋体" w:cs="宋体" w:hint="eastAsia"/>
                <w:sz w:val="24"/>
              </w:rPr>
              <w:t>设备的品牌、外观、规格、配件（是、否）正确，经安装调试后的设备运行（是、否）正常，初验（是、否）合格。</w:t>
            </w:r>
            <w:r>
              <w:rPr>
                <w:rFonts w:ascii="宋体" w:hAnsi="宋体" w:cs="宋体" w:hint="eastAsia"/>
                <w:sz w:val="24"/>
                <w:u w:val="single"/>
              </w:rPr>
              <w:t xml:space="preserve">                                                             </w:t>
            </w:r>
          </w:p>
        </w:tc>
      </w:tr>
    </w:tbl>
    <w:p w:rsidR="00F42E28" w:rsidRDefault="001E5C03">
      <w:pPr>
        <w:pStyle w:val="p0"/>
        <w:rPr>
          <w:rFonts w:ascii="宋体" w:hAnsi="宋体" w:cs="宋体"/>
          <w:sz w:val="24"/>
          <w:u w:val="single"/>
        </w:rPr>
      </w:pPr>
      <w:r>
        <w:rPr>
          <w:rFonts w:ascii="宋体" w:hAnsi="宋体" w:cs="宋体" w:hint="eastAsia"/>
          <w:sz w:val="24"/>
        </w:rPr>
        <w:t>*信息采集人签字：</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*审核人签字：</w:t>
      </w:r>
      <w:r>
        <w:rPr>
          <w:rFonts w:ascii="宋体" w:hAnsi="宋体" w:cs="宋体" w:hint="eastAsia"/>
          <w:sz w:val="24"/>
          <w:u w:val="single"/>
        </w:rPr>
        <w:tab/>
        <w:t xml:space="preserve">      </w:t>
      </w:r>
    </w:p>
    <w:p w:rsidR="00F42E28" w:rsidRDefault="001E5C03">
      <w:pPr>
        <w:spacing w:line="560" w:lineRule="exact"/>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t xml:space="preserve"> 日期：</w:t>
      </w:r>
      <w:r>
        <w:rPr>
          <w:rFonts w:ascii="宋体" w:hAnsi="宋体" w:cs="宋体" w:hint="eastAsia"/>
          <w:sz w:val="24"/>
          <w:u w:val="single"/>
        </w:rPr>
        <w:t xml:space="preserve">            </w:t>
      </w:r>
    </w:p>
    <w:p w:rsidR="00F42E28" w:rsidRDefault="00F42E28">
      <w:pPr>
        <w:spacing w:line="560" w:lineRule="exact"/>
        <w:rPr>
          <w:rFonts w:ascii="宋体" w:hAnsi="宋体" w:cs="宋体"/>
          <w:sz w:val="24"/>
        </w:rPr>
      </w:pPr>
    </w:p>
    <w:p w:rsidR="00F42E28" w:rsidRDefault="001E5C03">
      <w:pPr>
        <w:rPr>
          <w:rFonts w:ascii="宋体" w:hAnsi="宋体" w:cs="宋体"/>
          <w:sz w:val="24"/>
          <w:shd w:val="clear" w:color="auto" w:fill="FFFFFF"/>
        </w:rPr>
      </w:pPr>
      <w:r>
        <w:rPr>
          <w:rFonts w:ascii="宋体" w:hAnsi="宋体" w:cs="宋体" w:hint="eastAsia"/>
          <w:sz w:val="24"/>
          <w:shd w:val="clear" w:color="auto" w:fill="FFFFFF"/>
        </w:rPr>
        <w:br w:type="page"/>
      </w:r>
    </w:p>
    <w:p w:rsidR="00F42E28" w:rsidRDefault="001E5C03">
      <w:pPr>
        <w:spacing w:line="560" w:lineRule="exact"/>
        <w:contextualSpacing/>
        <w:jc w:val="left"/>
        <w:rPr>
          <w:rFonts w:ascii="宋体" w:hAnsi="宋体" w:cs="宋体"/>
          <w:sz w:val="24"/>
        </w:rPr>
      </w:pPr>
      <w:r>
        <w:rPr>
          <w:rFonts w:ascii="宋体" w:hAnsi="宋体" w:cs="宋体" w:hint="eastAsia"/>
          <w:sz w:val="24"/>
          <w:shd w:val="clear" w:color="auto" w:fill="FFFFFF"/>
        </w:rPr>
        <w:lastRenderedPageBreak/>
        <w:t>附件4</w:t>
      </w:r>
      <w:r>
        <w:rPr>
          <w:rFonts w:ascii="宋体" w:hAnsi="宋体" w:cs="宋体" w:hint="eastAsia"/>
          <w:sz w:val="24"/>
        </w:rPr>
        <w:t>：</w:t>
      </w:r>
    </w:p>
    <w:p w:rsidR="00F42E28" w:rsidRDefault="001E5C03">
      <w:pPr>
        <w:spacing w:line="560" w:lineRule="exact"/>
        <w:jc w:val="center"/>
        <w:rPr>
          <w:rFonts w:ascii="宋体" w:hAnsi="宋体" w:cs="宋体"/>
          <w:sz w:val="24"/>
        </w:rPr>
      </w:pPr>
      <w:r>
        <w:rPr>
          <w:rFonts w:ascii="宋体" w:hAnsi="宋体" w:cs="宋体" w:hint="eastAsia"/>
          <w:sz w:val="24"/>
        </w:rPr>
        <w:t>成都市第七人民医院</w:t>
      </w:r>
    </w:p>
    <w:p w:rsidR="00F42E28" w:rsidRDefault="001E5C03">
      <w:pPr>
        <w:spacing w:line="560" w:lineRule="exact"/>
        <w:jc w:val="center"/>
        <w:rPr>
          <w:rFonts w:ascii="宋体" w:hAnsi="宋体" w:cs="宋体"/>
          <w:sz w:val="24"/>
        </w:rPr>
      </w:pPr>
      <w:r>
        <w:rPr>
          <w:rFonts w:ascii="宋体" w:hAnsi="宋体" w:cs="宋体" w:hint="eastAsia"/>
          <w:sz w:val="24"/>
        </w:rPr>
        <w:t>销售承诺书、反商业贿赂廉洁承诺书</w:t>
      </w:r>
    </w:p>
    <w:p w:rsidR="00F42E28" w:rsidRDefault="00F42E28">
      <w:pPr>
        <w:spacing w:line="560" w:lineRule="exact"/>
        <w:ind w:firstLineChars="200" w:firstLine="480"/>
        <w:jc w:val="center"/>
        <w:rPr>
          <w:rFonts w:ascii="宋体" w:hAnsi="宋体" w:cs="宋体"/>
          <w:sz w:val="24"/>
        </w:rPr>
      </w:pPr>
    </w:p>
    <w:p w:rsidR="00F42E28" w:rsidRDefault="001E5C03">
      <w:pPr>
        <w:spacing w:line="560" w:lineRule="exact"/>
        <w:ind w:firstLineChars="200" w:firstLine="480"/>
        <w:rPr>
          <w:rFonts w:ascii="宋体" w:hAnsi="宋体" w:cs="宋体"/>
          <w:sz w:val="24"/>
        </w:rPr>
      </w:pPr>
      <w:r>
        <w:rPr>
          <w:rFonts w:ascii="宋体" w:hAnsi="宋体" w:cs="宋体" w:hint="eastAsia"/>
          <w:sz w:val="24"/>
        </w:rPr>
        <w:t>成都市第七人民医院：</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为维护贵院医疗、管理工作的正常秩序，保证医疗耗材、物资采购工作合法开展，保障广大患者的健康和利益，本供应商(厂家)特郑重承诺如下：</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一、我（生产企业、销售公司和销售代表）自愿签订本承诺书</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二、严格按照有关法律、法规、规章、政策的规定，保证做到合法竞标、正当竞争、廉洁经营、诚信服务，保证医院和企业工作人员廉洁自律，共同维护正常的医药购销关系。双方严格信守以下规定</w:t>
      </w:r>
    </w:p>
    <w:p w:rsidR="00F42E28" w:rsidRDefault="001E5C03">
      <w:pPr>
        <w:spacing w:line="560" w:lineRule="exact"/>
        <w:ind w:firstLineChars="200" w:firstLine="480"/>
        <w:rPr>
          <w:rFonts w:ascii="宋体" w:hAnsi="宋体" w:cs="宋体"/>
          <w:sz w:val="24"/>
        </w:rPr>
      </w:pPr>
      <w:r>
        <w:rPr>
          <w:rFonts w:ascii="宋体" w:hAnsi="宋体" w:cs="宋体" w:hint="eastAsia"/>
          <w:sz w:val="24"/>
        </w:rPr>
        <w:t>1.遵守《四川省医药购销领域商业贿赂不良记录实施办法》，我方及其经销人不在与院方的购销活动中，给予医院管理人员现金、信用卡、购物卡等有价证券和以支付旅游费用等形成的经济利益，或为其安排、组织需要支付费用的营业性娱乐活动。</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2.我方及其经销人不到医院临床科室，通过不正当手段，向医务人员促销其药品、器械和设备；不得以任何名义（如：开单费、统方费、促销费、宣传广告费、劳务费等）等任何名义给予贵院采购人员、医护人员、干部等有关人员以财物或者其他利益。</w:t>
      </w:r>
    </w:p>
    <w:p w:rsidR="00F42E28" w:rsidRDefault="001E5C03">
      <w:pPr>
        <w:spacing w:line="560" w:lineRule="exact"/>
        <w:ind w:firstLineChars="200" w:firstLine="480"/>
        <w:rPr>
          <w:rFonts w:ascii="宋体" w:hAnsi="宋体" w:cs="宋体"/>
          <w:sz w:val="24"/>
        </w:rPr>
      </w:pPr>
      <w:r>
        <w:rPr>
          <w:rFonts w:ascii="宋体" w:hAnsi="宋体" w:cs="宋体" w:hint="eastAsia"/>
          <w:sz w:val="24"/>
        </w:rPr>
        <w:t>3.本供应商（生产企业）指定销售代表姓名</w:t>
      </w:r>
      <w:r>
        <w:rPr>
          <w:rFonts w:ascii="宋体" w:hAnsi="宋体" w:cs="宋体" w:hint="eastAsia"/>
          <w:sz w:val="24"/>
          <w:u w:val="single"/>
        </w:rPr>
        <w:t xml:space="preserve">        </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w:t>
      </w:r>
    </w:p>
    <w:p w:rsidR="00F42E28" w:rsidRDefault="001E5C03">
      <w:pPr>
        <w:spacing w:line="560" w:lineRule="exact"/>
        <w:ind w:firstLineChars="200" w:firstLine="480"/>
        <w:rPr>
          <w:rFonts w:ascii="宋体" w:hAnsi="宋体" w:cs="宋体"/>
          <w:sz w:val="24"/>
        </w:rPr>
      </w:pPr>
      <w:r>
        <w:rPr>
          <w:rFonts w:ascii="宋体" w:hAnsi="宋体" w:cs="宋体" w:hint="eastAsia"/>
          <w:sz w:val="24"/>
        </w:rPr>
        <w:t>4.对由于本供应商(厂家)或本供应商(厂家)的工作人员的上述行为给贵院造成经济或名誉损失的，由本供应商(厂家)负责，并愿意承担全部民事赔偿责任。</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三、本供应商(生产企业) 和销售代表承诺做到</w:t>
      </w:r>
    </w:p>
    <w:p w:rsidR="00F42E28" w:rsidRDefault="001E5C03">
      <w:pPr>
        <w:spacing w:line="560" w:lineRule="exact"/>
        <w:ind w:firstLineChars="200" w:firstLine="480"/>
        <w:rPr>
          <w:rFonts w:ascii="宋体" w:hAnsi="宋体" w:cs="宋体"/>
          <w:sz w:val="24"/>
        </w:rPr>
      </w:pPr>
      <w:r>
        <w:rPr>
          <w:rFonts w:ascii="宋体" w:hAnsi="宋体" w:cs="宋体" w:hint="eastAsia"/>
          <w:sz w:val="24"/>
        </w:rPr>
        <w:lastRenderedPageBreak/>
        <w:t>1.保证向贵院提供货物证照齐全有效，绝不弄虚作假损害贵院和他人的利益，若有违反，本公司将承担一切法律和经济责任。</w:t>
      </w:r>
    </w:p>
    <w:p w:rsidR="00F42E28" w:rsidRDefault="001E5C03">
      <w:pPr>
        <w:spacing w:line="560" w:lineRule="exact"/>
        <w:ind w:firstLineChars="200" w:firstLine="480"/>
        <w:rPr>
          <w:rFonts w:ascii="宋体" w:hAnsi="宋体" w:cs="宋体"/>
          <w:sz w:val="24"/>
        </w:rPr>
      </w:pPr>
      <w:r>
        <w:rPr>
          <w:rFonts w:ascii="宋体" w:hAnsi="宋体" w:cs="宋体" w:hint="eastAsia"/>
          <w:sz w:val="24"/>
        </w:rPr>
        <w:t>2.保证向贵院提供的货物是符合国家质量标准或/和奇特质量约定的产品。凡因产品质量问题，给病人造成的精神损害和人生伤害，本公司将承担一切法律和经济责任。</w:t>
      </w:r>
    </w:p>
    <w:p w:rsidR="00F42E28" w:rsidRDefault="001E5C03">
      <w:pPr>
        <w:spacing w:line="560" w:lineRule="exact"/>
        <w:ind w:firstLineChars="200" w:firstLine="480"/>
        <w:rPr>
          <w:rFonts w:ascii="宋体" w:hAnsi="宋体" w:cs="宋体"/>
          <w:sz w:val="24"/>
        </w:rPr>
      </w:pPr>
      <w:r>
        <w:rPr>
          <w:rFonts w:ascii="宋体" w:hAnsi="宋体" w:cs="宋体" w:hint="eastAsia"/>
          <w:sz w:val="24"/>
        </w:rPr>
        <w:t>3.本公司承诺向贵院提供货物价格合理，保证不高于本市任何一家市属三甲医疗单位同期的价格。若有违反，本公司承诺双倍返其已购货物的款项。</w:t>
      </w:r>
    </w:p>
    <w:p w:rsidR="00F42E28" w:rsidRDefault="001E5C03">
      <w:pPr>
        <w:spacing w:line="560" w:lineRule="exact"/>
        <w:ind w:firstLineChars="200" w:firstLine="480"/>
        <w:rPr>
          <w:rFonts w:ascii="宋体" w:hAnsi="宋体" w:cs="宋体"/>
          <w:sz w:val="24"/>
        </w:rPr>
      </w:pPr>
      <w:r>
        <w:rPr>
          <w:rFonts w:ascii="宋体" w:hAnsi="宋体" w:cs="宋体" w:hint="eastAsia"/>
          <w:sz w:val="24"/>
        </w:rPr>
        <w:t>4.本公司承诺向贵院开具真实有效的机制发票。</w:t>
      </w:r>
    </w:p>
    <w:p w:rsidR="00F42E28" w:rsidRDefault="001E5C03">
      <w:pPr>
        <w:spacing w:line="560" w:lineRule="exact"/>
        <w:ind w:firstLineChars="200" w:firstLine="480"/>
        <w:rPr>
          <w:rFonts w:ascii="宋体" w:hAnsi="宋体" w:cs="宋体"/>
          <w:sz w:val="24"/>
        </w:rPr>
      </w:pPr>
      <w:r>
        <w:rPr>
          <w:rFonts w:ascii="宋体" w:hAnsi="宋体" w:cs="宋体" w:hint="eastAsia"/>
          <w:sz w:val="24"/>
        </w:rPr>
        <w:t>5．保证不以其他任何方式扰乱贵院的竞标、商务洽谈工作。</w:t>
      </w:r>
    </w:p>
    <w:p w:rsidR="00F42E28" w:rsidRDefault="001E5C03">
      <w:pPr>
        <w:spacing w:line="560" w:lineRule="exact"/>
        <w:ind w:firstLineChars="200" w:firstLine="480"/>
        <w:rPr>
          <w:rFonts w:ascii="宋体" w:hAnsi="宋体" w:cs="宋体"/>
          <w:sz w:val="24"/>
        </w:rPr>
      </w:pPr>
      <w:r>
        <w:rPr>
          <w:rFonts w:ascii="宋体" w:hAnsi="宋体" w:cs="宋体" w:hint="eastAsia"/>
          <w:sz w:val="24"/>
        </w:rPr>
        <w:t xml:space="preserve">                                  </w:t>
      </w:r>
    </w:p>
    <w:p w:rsidR="00F42E28" w:rsidRDefault="001E5C03">
      <w:pPr>
        <w:spacing w:line="560" w:lineRule="exact"/>
        <w:ind w:firstLineChars="1500" w:firstLine="3600"/>
        <w:rPr>
          <w:rFonts w:ascii="宋体" w:hAnsi="宋体" w:cs="宋体"/>
          <w:sz w:val="24"/>
        </w:rPr>
      </w:pPr>
      <w:r>
        <w:rPr>
          <w:rFonts w:ascii="宋体" w:hAnsi="宋体" w:cs="宋体" w:hint="eastAsia"/>
          <w:sz w:val="24"/>
        </w:rPr>
        <w:t xml:space="preserve">承诺企业名称（公章）                  </w:t>
      </w:r>
    </w:p>
    <w:p w:rsidR="00F42E28" w:rsidRDefault="00F42E28">
      <w:pPr>
        <w:spacing w:line="560" w:lineRule="exact"/>
        <w:ind w:firstLineChars="200" w:firstLine="480"/>
        <w:jc w:val="left"/>
        <w:rPr>
          <w:rFonts w:ascii="宋体" w:hAnsi="宋体" w:cs="宋体"/>
          <w:sz w:val="24"/>
        </w:rPr>
      </w:pPr>
    </w:p>
    <w:p w:rsidR="00F42E28" w:rsidRDefault="001E5C03">
      <w:pPr>
        <w:spacing w:line="560" w:lineRule="exact"/>
        <w:ind w:firstLineChars="1500" w:firstLine="3600"/>
        <w:jc w:val="left"/>
        <w:rPr>
          <w:rFonts w:ascii="宋体" w:hAnsi="宋体" w:cs="宋体"/>
          <w:sz w:val="24"/>
        </w:rPr>
      </w:pPr>
      <w:r>
        <w:rPr>
          <w:rFonts w:ascii="宋体" w:hAnsi="宋体" w:cs="宋体" w:hint="eastAsia"/>
          <w:sz w:val="24"/>
        </w:rPr>
        <w:t xml:space="preserve">法人代表或委托代理人（承诺人）                </w:t>
      </w:r>
    </w:p>
    <w:p w:rsidR="00F42E28" w:rsidRDefault="001E5C03">
      <w:pPr>
        <w:spacing w:line="560" w:lineRule="exact"/>
        <w:ind w:firstLineChars="1500" w:firstLine="3600"/>
        <w:jc w:val="left"/>
        <w:rPr>
          <w:rFonts w:ascii="宋体" w:hAnsi="宋体" w:cs="宋体"/>
          <w:sz w:val="24"/>
        </w:rPr>
      </w:pPr>
      <w:r>
        <w:rPr>
          <w:rFonts w:ascii="宋体" w:hAnsi="宋体" w:cs="宋体" w:hint="eastAsia"/>
          <w:sz w:val="24"/>
        </w:rPr>
        <w:t xml:space="preserve">销售代表             </w:t>
      </w:r>
    </w:p>
    <w:p w:rsidR="00F42E28" w:rsidRDefault="001E5C03">
      <w:pPr>
        <w:spacing w:line="560" w:lineRule="exact"/>
        <w:ind w:firstLineChars="1900" w:firstLine="4560"/>
        <w:jc w:val="left"/>
        <w:rPr>
          <w:rFonts w:ascii="宋体" w:hAnsi="宋体" w:cs="宋体"/>
          <w:sz w:val="24"/>
        </w:rPr>
      </w:pPr>
      <w:r>
        <w:rPr>
          <w:rFonts w:ascii="宋体" w:hAnsi="宋体" w:cs="宋体" w:hint="eastAsia"/>
          <w:sz w:val="24"/>
        </w:rPr>
        <w:t>年　　月　　日</w:t>
      </w:r>
    </w:p>
    <w:p w:rsidR="00F42E28" w:rsidRDefault="001E5C03">
      <w:pPr>
        <w:rPr>
          <w:rFonts w:ascii="宋体" w:hAnsi="宋体" w:cs="宋体"/>
          <w:sz w:val="24"/>
        </w:rPr>
      </w:pPr>
      <w:r>
        <w:rPr>
          <w:rFonts w:ascii="宋体" w:hAnsi="宋体" w:cs="宋体" w:hint="eastAsia"/>
          <w:sz w:val="24"/>
        </w:rPr>
        <w:br w:type="page"/>
      </w:r>
    </w:p>
    <w:p w:rsidR="00F42E28" w:rsidRDefault="001E5C03">
      <w:pPr>
        <w:spacing w:line="560" w:lineRule="exact"/>
        <w:jc w:val="left"/>
        <w:rPr>
          <w:rFonts w:ascii="宋体" w:hAnsi="宋体" w:cs="宋体"/>
          <w:sz w:val="24"/>
        </w:rPr>
      </w:pPr>
      <w:r>
        <w:rPr>
          <w:rFonts w:ascii="宋体" w:hAnsi="宋体" w:cs="宋体" w:hint="eastAsia"/>
          <w:sz w:val="24"/>
        </w:rPr>
        <w:lastRenderedPageBreak/>
        <w:t>附件5：</w:t>
      </w:r>
    </w:p>
    <w:p w:rsidR="00F42E28" w:rsidRDefault="001E5C03">
      <w:pPr>
        <w:snapToGrid w:val="0"/>
        <w:spacing w:line="560" w:lineRule="exact"/>
        <w:jc w:val="center"/>
        <w:rPr>
          <w:rFonts w:ascii="宋体" w:hAnsi="宋体" w:cs="宋体"/>
          <w:sz w:val="24"/>
        </w:rPr>
      </w:pPr>
      <w:r>
        <w:rPr>
          <w:rFonts w:ascii="宋体" w:hAnsi="宋体" w:cs="宋体" w:hint="eastAsia"/>
          <w:sz w:val="24"/>
        </w:rPr>
        <w:t>成都市第七人民医院商业合作保密协议书</w:t>
      </w:r>
      <w:r>
        <w:rPr>
          <w:rFonts w:ascii="宋体" w:hAnsi="宋体" w:cs="宋体" w:hint="eastAsia"/>
          <w:sz w:val="24"/>
        </w:rPr>
        <w:br/>
      </w:r>
    </w:p>
    <w:p w:rsidR="00F42E28" w:rsidRDefault="001E5C03">
      <w:pPr>
        <w:spacing w:line="560" w:lineRule="exact"/>
        <w:ind w:firstLineChars="200" w:firstLine="480"/>
        <w:rPr>
          <w:rFonts w:ascii="宋体" w:hAnsi="宋体" w:cs="宋体"/>
          <w:sz w:val="24"/>
        </w:rPr>
      </w:pPr>
      <w:r>
        <w:rPr>
          <w:rFonts w:ascii="宋体" w:hAnsi="宋体" w:cs="宋体" w:hint="eastAsia"/>
          <w:sz w:val="24"/>
        </w:rPr>
        <w:t>甲方：成都市第七人民医院</w:t>
      </w:r>
    </w:p>
    <w:p w:rsidR="00F42E28" w:rsidRDefault="001E5C03">
      <w:pPr>
        <w:pStyle w:val="a6"/>
        <w:spacing w:after="0" w:line="560" w:lineRule="exact"/>
        <w:ind w:firstLineChars="200" w:firstLine="480"/>
        <w:rPr>
          <w:rFonts w:ascii="宋体" w:hAnsi="宋体" w:cs="宋体"/>
          <w:sz w:val="24"/>
        </w:rPr>
      </w:pPr>
      <w:r>
        <w:rPr>
          <w:rFonts w:ascii="宋体" w:hAnsi="宋体" w:cs="宋体" w:hint="eastAsia"/>
          <w:snapToGrid w:val="0"/>
          <w:sz w:val="24"/>
        </w:rPr>
        <w:t xml:space="preserve">乙方：  </w:t>
      </w:r>
    </w:p>
    <w:p w:rsidR="00F42E28" w:rsidRDefault="001E5C03">
      <w:pPr>
        <w:spacing w:line="560" w:lineRule="exact"/>
        <w:ind w:firstLineChars="200" w:firstLine="480"/>
        <w:rPr>
          <w:rFonts w:ascii="宋体" w:hAnsi="宋体" w:cs="宋体"/>
          <w:sz w:val="24"/>
        </w:rPr>
      </w:pPr>
      <w:r>
        <w:rPr>
          <w:rFonts w:ascii="宋体" w:hAnsi="宋体" w:cs="宋体" w:hint="eastAsia"/>
          <w:sz w:val="24"/>
        </w:rPr>
        <w:t>鉴于：甲乙双方正在就</w:t>
      </w:r>
      <w:r>
        <w:rPr>
          <w:rFonts w:ascii="宋体" w:hAnsi="宋体" w:cs="宋体" w:hint="eastAsia"/>
          <w:sz w:val="24"/>
          <w:u w:val="single"/>
        </w:rPr>
        <w:t xml:space="preserve">                     </w:t>
      </w:r>
      <w:r>
        <w:rPr>
          <w:rFonts w:ascii="宋体" w:hAnsi="宋体" w:cs="宋体" w:hint="eastAsia"/>
          <w:sz w:val="24"/>
        </w:rPr>
        <w:t>采购项目进行合作履约，甲方将向乙方披露或乙方将从甲方知悉保密信息（“保密信息”定义见下）。</w:t>
      </w:r>
    </w:p>
    <w:p w:rsidR="00F42E28" w:rsidRDefault="001E5C03">
      <w:pPr>
        <w:spacing w:line="560" w:lineRule="exact"/>
        <w:ind w:firstLineChars="200" w:firstLine="480"/>
        <w:jc w:val="left"/>
        <w:rPr>
          <w:rFonts w:ascii="宋体" w:hAnsi="宋体" w:cs="宋体"/>
          <w:sz w:val="24"/>
        </w:rPr>
      </w:pPr>
      <w:r>
        <w:rPr>
          <w:rFonts w:ascii="宋体" w:hAnsi="宋体" w:cs="宋体" w:hint="eastAsia"/>
          <w:sz w:val="24"/>
        </w:rPr>
        <w:t>为了保护甲方对其保密信息拥有的合法权益，双方协商一致，订立以下条款，以资共同遵守。</w:t>
      </w:r>
    </w:p>
    <w:p w:rsidR="00F42E28" w:rsidRDefault="001E5C03">
      <w:pPr>
        <w:spacing w:line="560" w:lineRule="exact"/>
        <w:ind w:firstLineChars="200" w:firstLine="480"/>
        <w:rPr>
          <w:rFonts w:ascii="宋体" w:hAnsi="宋体" w:cs="宋体"/>
          <w:sz w:val="24"/>
        </w:rPr>
      </w:pPr>
      <w:r>
        <w:rPr>
          <w:rFonts w:ascii="宋体" w:hAnsi="宋体" w:cs="宋体" w:hint="eastAsia"/>
          <w:sz w:val="24"/>
        </w:rPr>
        <w:t>第一条 定义</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保密信息”指在双方洽谈、评估、履行上述项目过程中，甲方根据本协议以任何形式、载于任何载体披露给乙方的，与项目相关的但不仅限于协议项目的所有信息。包括但不限于，披露方所有或合法拥有的任何计算机程序、代码、患者医疗信息、图纸、发明创造（包括发明、实用新型和外观设计，无论是否获得专利）、版权、商标、实际或潜在商业活动的信息、客户与供应商名单、财务事项等技术、商务上的信息；以及合作项目本身、本协议、双方拟签订的合作备忘录、合作意向书、合同等应被视为保密的信息。</w:t>
      </w:r>
    </w:p>
    <w:p w:rsidR="00F42E28" w:rsidRDefault="001E5C03">
      <w:pPr>
        <w:spacing w:line="560" w:lineRule="exact"/>
        <w:ind w:firstLineChars="200" w:firstLine="480"/>
        <w:rPr>
          <w:rFonts w:ascii="宋体" w:hAnsi="宋体" w:cs="宋体"/>
          <w:sz w:val="24"/>
        </w:rPr>
      </w:pPr>
      <w:r>
        <w:rPr>
          <w:rFonts w:ascii="宋体" w:hAnsi="宋体" w:cs="宋体" w:hint="eastAsia"/>
          <w:sz w:val="24"/>
        </w:rPr>
        <w:t>本协议所称“保密信息”不包括下列信息：1.已经或将公布于众的资料，但不包括乙方或乙方代表违反本协议规定未经授权所披露的；2.甲方向乙方披露前已为该方通过其他合法途径知悉的资料。</w:t>
      </w:r>
    </w:p>
    <w:p w:rsidR="00F42E28" w:rsidRDefault="001E5C03">
      <w:pPr>
        <w:spacing w:line="560" w:lineRule="exact"/>
        <w:ind w:firstLineChars="200" w:firstLine="480"/>
        <w:rPr>
          <w:rFonts w:ascii="宋体" w:hAnsi="宋体" w:cs="宋体"/>
          <w:sz w:val="24"/>
        </w:rPr>
      </w:pPr>
      <w:r>
        <w:rPr>
          <w:rFonts w:ascii="宋体" w:hAnsi="宋体" w:cs="宋体" w:hint="eastAsia"/>
          <w:sz w:val="24"/>
        </w:rPr>
        <w:t>第二条 责任</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（一）乙方为甲方医院保密资料的接受方，负有保密义务，承担保密责任。本协议的保密期限，即乙方对保密资料负有保密义务的期限，为双方合同履行期间以及上述期间全部届满之日起1年。</w:t>
      </w:r>
    </w:p>
    <w:p w:rsidR="00F42E28" w:rsidRDefault="001E5C03">
      <w:pPr>
        <w:spacing w:line="560" w:lineRule="exact"/>
        <w:ind w:firstLineChars="200" w:firstLine="480"/>
        <w:rPr>
          <w:rFonts w:ascii="宋体" w:hAnsi="宋体" w:cs="宋体"/>
          <w:sz w:val="24"/>
        </w:rPr>
      </w:pPr>
      <w:r>
        <w:rPr>
          <w:rFonts w:ascii="宋体" w:hAnsi="宋体" w:cs="宋体" w:hint="eastAsia"/>
          <w:sz w:val="24"/>
        </w:rPr>
        <w:lastRenderedPageBreak/>
        <w:t>（二）任何一方未经对方书面同意不得向第三方（包括新闻媒体或其从业人员）公开和披露任何保密资料或以其他方式使用保密资料。除非披露、公开或利用保密资料是双方从事或开展合作项目工作在通常情况下应承担的义务（包括双方今后依法律或合同应承担的义务）适当所需的。</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（三）双方均须把对保密资料的接触范围严格限制在因本协议规定目的而必须接触保密资料的各自负责任的代表的范围内。</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（四）除经过甲方书面同意而必要进行披露外，乙方不得将含有乙方或其代表披露的保密资料复印或复制或者有意无意地提供给他人。</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（五）如果合作项目不再继续进行或其中一方因故退出此项目或合同解除、终止，甲方在任何时候提出书面要求，乙方应当、并应促使其代表在五个工作日内完成以下工作：</w:t>
      </w:r>
    </w:p>
    <w:p w:rsidR="00F42E28" w:rsidRDefault="001E5C03">
      <w:pPr>
        <w:spacing w:line="560" w:lineRule="exact"/>
        <w:ind w:firstLineChars="200" w:firstLine="480"/>
        <w:rPr>
          <w:rFonts w:ascii="宋体" w:hAnsi="宋体" w:cs="宋体"/>
          <w:sz w:val="24"/>
        </w:rPr>
      </w:pPr>
      <w:r>
        <w:rPr>
          <w:rFonts w:ascii="宋体" w:hAnsi="宋体" w:cs="宋体" w:hint="eastAsia"/>
          <w:sz w:val="24"/>
        </w:rPr>
        <w:t>1.销毁或向甲方返还其占有的或控制的全部保密资料以及包含或体现了保密资料的全部文件和其它材料并连同全部副本。</w:t>
      </w:r>
    </w:p>
    <w:p w:rsidR="00F42E28" w:rsidRDefault="001E5C03">
      <w:pPr>
        <w:spacing w:line="560" w:lineRule="exact"/>
        <w:ind w:firstLineChars="200" w:firstLine="480"/>
        <w:rPr>
          <w:rFonts w:ascii="宋体" w:hAnsi="宋体" w:cs="宋体"/>
          <w:sz w:val="24"/>
        </w:rPr>
      </w:pPr>
      <w:r>
        <w:rPr>
          <w:rFonts w:ascii="宋体" w:hAnsi="宋体" w:cs="宋体" w:hint="eastAsia"/>
          <w:sz w:val="24"/>
        </w:rPr>
        <w:t>2.消除所有存储在计算机和其他设备中的保密信息。</w:t>
      </w:r>
    </w:p>
    <w:p w:rsidR="00F42E28" w:rsidRDefault="001E5C03">
      <w:pPr>
        <w:spacing w:line="560" w:lineRule="exact"/>
        <w:ind w:firstLineChars="200" w:firstLine="480"/>
        <w:rPr>
          <w:rFonts w:ascii="宋体" w:hAnsi="宋体" w:cs="宋体"/>
          <w:sz w:val="24"/>
        </w:rPr>
      </w:pPr>
      <w:r>
        <w:rPr>
          <w:rFonts w:ascii="宋体" w:hAnsi="宋体" w:cs="宋体" w:hint="eastAsia"/>
          <w:sz w:val="24"/>
        </w:rPr>
        <w:t>3.提供一份被销毁资料的清单，证明乙方已履行上述两项义务。</w:t>
      </w:r>
    </w:p>
    <w:p w:rsidR="00F42E28" w:rsidRDefault="001E5C03">
      <w:pPr>
        <w:spacing w:line="560" w:lineRule="exact"/>
        <w:ind w:firstLineChars="200" w:firstLine="480"/>
        <w:rPr>
          <w:rFonts w:ascii="宋体" w:hAnsi="宋体" w:cs="宋体"/>
          <w:sz w:val="24"/>
        </w:rPr>
      </w:pPr>
      <w:r>
        <w:rPr>
          <w:rFonts w:ascii="宋体" w:hAnsi="宋体" w:cs="宋体" w:hint="eastAsia"/>
          <w:sz w:val="24"/>
        </w:rPr>
        <w:t>（六）双方将以并应促使各自的代表以不低于其对自己拥有的类似资料的保密程度来对待对方向其披露的保密资料，但在任何情况下，对保密资料的保护都不能低于合理程度。</w:t>
      </w:r>
    </w:p>
    <w:p w:rsidR="00F42E28" w:rsidRDefault="001E5C03">
      <w:pPr>
        <w:spacing w:line="560" w:lineRule="exact"/>
        <w:ind w:firstLineChars="200" w:firstLine="480"/>
        <w:rPr>
          <w:rFonts w:ascii="宋体" w:hAnsi="宋体" w:cs="宋体"/>
          <w:sz w:val="24"/>
        </w:rPr>
      </w:pPr>
      <w:r>
        <w:rPr>
          <w:rFonts w:ascii="宋体" w:hAnsi="宋体" w:cs="宋体" w:hint="eastAsia"/>
          <w:sz w:val="24"/>
        </w:rPr>
        <w:t>第三条 保密资料的保存和使用</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（一）乙方有权在双方合作期间保存必要的保密资料，以便在履行其在合作项目工作中所承担的法定义务与合同义务时使用该等保密资料。</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双方有权在合作期间或合作期满后的双方另行书面约定的合理期间，为对任何针对接受方或其代表的与本协议项目及其事务相关的索赔、诉讼、司法程序及指控进行抗辩时，或者对与本协议项目及其事务相关的传唤、传票或其他</w:t>
      </w:r>
      <w:r>
        <w:rPr>
          <w:rFonts w:ascii="宋体" w:hAnsi="宋体" w:cs="宋体" w:hint="eastAsia"/>
          <w:sz w:val="24"/>
        </w:rPr>
        <w:lastRenderedPageBreak/>
        <w:t>法律程序做出答复时，使用保密资料。</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甲方在书面通知乙方并将披露的复印件抄送乙方后，可根据需要在提交对乙方有管辖权的政府监管部门或根据法律规定对乙方有管辖权的社会团体的任何报告、声明或证明中合理的、有限度的披露保密资料。</w:t>
      </w:r>
    </w:p>
    <w:p w:rsidR="00F42E28" w:rsidRDefault="001E5C03">
      <w:pPr>
        <w:spacing w:line="560" w:lineRule="exact"/>
        <w:ind w:firstLineChars="200" w:firstLine="480"/>
        <w:rPr>
          <w:rFonts w:ascii="宋体" w:hAnsi="宋体" w:cs="宋体"/>
          <w:sz w:val="24"/>
        </w:rPr>
      </w:pPr>
      <w:r>
        <w:rPr>
          <w:rFonts w:ascii="宋体" w:hAnsi="宋体" w:cs="宋体" w:hint="eastAsia"/>
          <w:sz w:val="24"/>
        </w:rPr>
        <w:t>第四条 违约责任</w:t>
      </w:r>
    </w:p>
    <w:p w:rsidR="00F42E28" w:rsidRDefault="001E5C03">
      <w:pPr>
        <w:spacing w:line="560" w:lineRule="exact"/>
        <w:rPr>
          <w:rFonts w:ascii="宋体" w:hAnsi="宋体" w:cs="宋体"/>
          <w:sz w:val="24"/>
        </w:rPr>
      </w:pPr>
      <w:r>
        <w:rPr>
          <w:rFonts w:ascii="宋体" w:hAnsi="宋体" w:cs="宋体" w:hint="eastAsia"/>
          <w:sz w:val="24"/>
        </w:rPr>
        <w:t>（一）如违反本协议下的保密义务，违约方应向对方支付不少于人民币</w:t>
      </w:r>
      <w:r>
        <w:rPr>
          <w:rFonts w:ascii="宋体" w:hAnsi="宋体" w:cs="宋体" w:hint="eastAsia"/>
          <w:sz w:val="24"/>
          <w:u w:val="single"/>
        </w:rPr>
        <w:t xml:space="preserve">       </w:t>
      </w:r>
      <w:r>
        <w:rPr>
          <w:rFonts w:ascii="宋体" w:hAnsi="宋体" w:cs="宋体" w:hint="eastAsia"/>
          <w:sz w:val="24"/>
        </w:rPr>
        <w:t>元的违约金；如果本条约定的上述违约金不足以弥补因违反保密义务而给守约方造成的损失，受害方有权进一步向违约方主张损失赔偿。</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在双方合同或合作期内，无论上述违约金给付与否，受害方均有权立即终止谈判或解除与违约方的合同、合作关系，因终止谈判或解除合同、合作所造成的缔约过失赔偿责任、合同赔偿损失由违约方另行承担。</w:t>
      </w:r>
    </w:p>
    <w:p w:rsidR="00F42E28" w:rsidRDefault="001E5C03">
      <w:pPr>
        <w:spacing w:line="560" w:lineRule="exact"/>
        <w:ind w:firstLineChars="200" w:firstLine="480"/>
        <w:rPr>
          <w:rFonts w:ascii="宋体" w:hAnsi="宋体" w:cs="宋体"/>
          <w:sz w:val="24"/>
        </w:rPr>
      </w:pPr>
      <w:r>
        <w:rPr>
          <w:rFonts w:ascii="宋体" w:hAnsi="宋体" w:cs="宋体" w:hint="eastAsia"/>
          <w:sz w:val="24"/>
        </w:rPr>
        <w:t>损失赔偿的范围包括：</w:t>
      </w:r>
    </w:p>
    <w:p w:rsidR="00F42E28" w:rsidRDefault="001E5C03">
      <w:pPr>
        <w:spacing w:line="560" w:lineRule="exact"/>
        <w:ind w:firstLineChars="200" w:firstLine="480"/>
        <w:rPr>
          <w:rFonts w:ascii="宋体" w:hAnsi="宋体" w:cs="宋体"/>
          <w:sz w:val="24"/>
        </w:rPr>
      </w:pPr>
      <w:r>
        <w:rPr>
          <w:rFonts w:ascii="宋体" w:hAnsi="宋体" w:cs="宋体" w:hint="eastAsia"/>
          <w:sz w:val="24"/>
        </w:rPr>
        <w:t>1.受害方为处理此事支付的费用，包括但不限于律师代理费、诉讼费、差旅费、材料费、调查费、评估费、鉴定费等。</w:t>
      </w:r>
    </w:p>
    <w:p w:rsidR="00F42E28" w:rsidRDefault="001E5C03">
      <w:pPr>
        <w:spacing w:line="560" w:lineRule="exact"/>
        <w:ind w:firstLineChars="200" w:firstLine="480"/>
        <w:rPr>
          <w:rFonts w:ascii="宋体" w:hAnsi="宋体" w:cs="宋体"/>
          <w:sz w:val="24"/>
        </w:rPr>
      </w:pPr>
      <w:r>
        <w:rPr>
          <w:rFonts w:ascii="宋体" w:hAnsi="宋体" w:cs="宋体" w:hint="eastAsia"/>
          <w:sz w:val="24"/>
        </w:rPr>
        <w:t>2.受害方因此而遭受商业利益的损失，包括但不限于合理利润的损失、技术转让费用的损失等。</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三）双方对本协议任何一项的违约，都会给对方带来不能弥补的损害，并且这种损害具有持续性，难以或不可能完全以金钱计算出损害程度。因此除按法律规定和本协议约定执行任何有关损害赔偿责任外，双方均可以采取合理的方式来减轻损失，这些方式包括一些指定的措施、申请限制令和禁令。</w:t>
      </w:r>
    </w:p>
    <w:p w:rsidR="00F42E28" w:rsidRDefault="001E5C03">
      <w:pPr>
        <w:spacing w:line="560" w:lineRule="exact"/>
        <w:ind w:firstLineChars="200" w:firstLine="480"/>
        <w:rPr>
          <w:rFonts w:ascii="宋体" w:hAnsi="宋体" w:cs="宋体"/>
          <w:sz w:val="24"/>
        </w:rPr>
      </w:pPr>
      <w:r>
        <w:rPr>
          <w:rFonts w:ascii="宋体" w:hAnsi="宋体" w:cs="宋体" w:hint="eastAsia"/>
          <w:sz w:val="24"/>
        </w:rPr>
        <w:t>第五条 争议解决和适用法律</w:t>
      </w:r>
    </w:p>
    <w:p w:rsidR="00F42E28" w:rsidRDefault="001E5C03">
      <w:pPr>
        <w:spacing w:line="560" w:lineRule="exact"/>
        <w:ind w:firstLineChars="200" w:firstLine="480"/>
        <w:rPr>
          <w:rFonts w:ascii="宋体" w:hAnsi="宋体" w:cs="宋体"/>
          <w:sz w:val="24"/>
        </w:rPr>
      </w:pPr>
      <w:r>
        <w:rPr>
          <w:rFonts w:ascii="宋体" w:hAnsi="宋体" w:cs="宋体" w:hint="eastAsia"/>
          <w:sz w:val="24"/>
        </w:rPr>
        <w:t>本协议受中华人民共和国法律管辖并按中华人民共和国法律解释。对因本协议或本协议各方的权利和义务而发生的或与之有关的任何事项和争议、诉讼或程序，任何一方均可提交甲方所在地有管辖权的人民法院诉讼解决。</w:t>
      </w:r>
    </w:p>
    <w:p w:rsidR="00F42E28" w:rsidRDefault="001E5C03">
      <w:pPr>
        <w:spacing w:line="560" w:lineRule="exact"/>
        <w:ind w:firstLineChars="200" w:firstLine="480"/>
        <w:rPr>
          <w:rFonts w:ascii="宋体" w:hAnsi="宋体" w:cs="宋体"/>
          <w:sz w:val="24"/>
        </w:rPr>
      </w:pPr>
      <w:r>
        <w:rPr>
          <w:rFonts w:ascii="宋体" w:hAnsi="宋体" w:cs="宋体" w:hint="eastAsia"/>
          <w:sz w:val="24"/>
        </w:rPr>
        <w:lastRenderedPageBreak/>
        <w:t>第六条 其他</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（一）本协议自甲乙双方签字盖章之日起生效。</w:t>
      </w:r>
    </w:p>
    <w:p w:rsidR="00F42E28" w:rsidRDefault="001E5C03">
      <w:pPr>
        <w:spacing w:line="560" w:lineRule="exact"/>
        <w:ind w:firstLineChars="200" w:firstLine="480"/>
        <w:rPr>
          <w:rFonts w:ascii="宋体" w:hAnsi="宋体" w:cs="宋体"/>
          <w:sz w:val="24"/>
        </w:rPr>
      </w:pPr>
      <w:r>
        <w:rPr>
          <w:rFonts w:ascii="宋体" w:hAnsi="宋体" w:cs="宋体" w:hint="eastAsia"/>
          <w:sz w:val="24"/>
        </w:rPr>
        <w:t>（二）本协议一式</w:t>
      </w:r>
      <w:r>
        <w:rPr>
          <w:rFonts w:ascii="宋体" w:hAnsi="宋体" w:cs="宋体" w:hint="eastAsia"/>
          <w:sz w:val="24"/>
          <w:u w:val="single"/>
        </w:rPr>
        <w:t xml:space="preserve">    </w:t>
      </w:r>
      <w:r>
        <w:rPr>
          <w:rFonts w:ascii="宋体" w:hAnsi="宋体" w:cs="宋体" w:hint="eastAsia"/>
          <w:sz w:val="24"/>
        </w:rPr>
        <w:t>份，甲方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份，具有同等法律效力。</w:t>
      </w:r>
    </w:p>
    <w:p w:rsidR="00F42E28" w:rsidRDefault="00F42E28">
      <w:pPr>
        <w:snapToGrid w:val="0"/>
        <w:spacing w:line="560" w:lineRule="exact"/>
        <w:ind w:firstLineChars="200" w:firstLine="480"/>
        <w:rPr>
          <w:rFonts w:ascii="宋体" w:hAnsi="宋体" w:cs="宋体"/>
          <w:sz w:val="24"/>
        </w:rPr>
      </w:pPr>
    </w:p>
    <w:p w:rsidR="00F42E28" w:rsidRDefault="00F42E28">
      <w:pPr>
        <w:snapToGrid w:val="0"/>
        <w:spacing w:line="560" w:lineRule="exact"/>
        <w:ind w:firstLineChars="200" w:firstLine="480"/>
        <w:rPr>
          <w:rFonts w:ascii="宋体" w:hAnsi="宋体" w:cs="宋体"/>
          <w:sz w:val="24"/>
        </w:rPr>
      </w:pPr>
    </w:p>
    <w:p w:rsidR="00F42E28" w:rsidRDefault="001E5C03">
      <w:pPr>
        <w:snapToGrid w:val="0"/>
        <w:spacing w:line="560" w:lineRule="exact"/>
        <w:ind w:firstLineChars="200" w:firstLine="480"/>
        <w:rPr>
          <w:rFonts w:ascii="宋体" w:hAnsi="宋体" w:cs="宋体"/>
          <w:sz w:val="24"/>
        </w:rPr>
      </w:pPr>
      <w:r>
        <w:rPr>
          <w:rFonts w:ascii="宋体" w:hAnsi="宋体" w:cs="宋体" w:hint="eastAsia"/>
          <w:sz w:val="24"/>
        </w:rPr>
        <w:t>甲方（盖章）：              乙方（盖章）：</w:t>
      </w:r>
    </w:p>
    <w:p w:rsidR="00F42E28" w:rsidRDefault="001E5C03">
      <w:pPr>
        <w:snapToGrid w:val="0"/>
        <w:spacing w:line="560" w:lineRule="exact"/>
        <w:ind w:firstLineChars="200" w:firstLine="480"/>
        <w:rPr>
          <w:rFonts w:ascii="宋体" w:hAnsi="宋体" w:cs="宋体"/>
          <w:spacing w:val="-20"/>
          <w:sz w:val="24"/>
        </w:rPr>
      </w:pPr>
      <w:r>
        <w:rPr>
          <w:rFonts w:ascii="宋体" w:hAnsi="宋体" w:cs="宋体" w:hint="eastAsia"/>
          <w:sz w:val="24"/>
        </w:rPr>
        <w:t xml:space="preserve">地址：双兴大道1188号       </w:t>
      </w:r>
      <w:r>
        <w:rPr>
          <w:rFonts w:ascii="宋体" w:hAnsi="宋体" w:cs="宋体" w:hint="eastAsia"/>
          <w:spacing w:val="-20"/>
          <w:sz w:val="24"/>
        </w:rPr>
        <w:t xml:space="preserve">地址： </w:t>
      </w:r>
    </w:p>
    <w:p w:rsidR="00F42E28" w:rsidRDefault="001E5C03">
      <w:pPr>
        <w:snapToGrid w:val="0"/>
        <w:spacing w:line="560" w:lineRule="exact"/>
        <w:ind w:firstLineChars="200" w:firstLine="480"/>
        <w:rPr>
          <w:rFonts w:ascii="宋体" w:hAnsi="宋体" w:cs="宋体"/>
          <w:sz w:val="24"/>
        </w:rPr>
      </w:pPr>
      <w:r>
        <w:rPr>
          <w:rFonts w:ascii="宋体" w:hAnsi="宋体" w:cs="宋体" w:hint="eastAsia"/>
          <w:sz w:val="24"/>
        </w:rPr>
        <w:t>授权人（签字）：            授权人（签字）：</w:t>
      </w:r>
    </w:p>
    <w:p w:rsidR="00F42E28" w:rsidRDefault="001E5C03">
      <w:pPr>
        <w:snapToGrid w:val="0"/>
        <w:spacing w:line="560" w:lineRule="exact"/>
        <w:ind w:firstLineChars="200" w:firstLine="480"/>
        <w:rPr>
          <w:rFonts w:ascii="宋体" w:hAnsi="宋体" w:cs="宋体"/>
          <w:sz w:val="24"/>
        </w:rPr>
      </w:pPr>
      <w:r>
        <w:rPr>
          <w:rFonts w:ascii="宋体" w:hAnsi="宋体" w:cs="宋体" w:hint="eastAsia"/>
          <w:sz w:val="24"/>
        </w:rPr>
        <w:t xml:space="preserve">联系电话：028-65043365      联系电话： </w:t>
      </w:r>
    </w:p>
    <w:p w:rsidR="00F42E28" w:rsidRDefault="001E5C03">
      <w:pPr>
        <w:widowControl/>
        <w:ind w:firstLineChars="200" w:firstLine="480"/>
        <w:jc w:val="left"/>
        <w:rPr>
          <w:rFonts w:ascii="仿宋" w:eastAsia="仿宋" w:hAnsi="仿宋"/>
        </w:rPr>
      </w:pPr>
      <w:r>
        <w:rPr>
          <w:rFonts w:ascii="宋体" w:hAnsi="宋体" w:cs="宋体" w:hint="eastAsia"/>
          <w:sz w:val="24"/>
        </w:rPr>
        <w:t>签署日期：</w:t>
      </w:r>
      <w:r>
        <w:rPr>
          <w:rFonts w:ascii="宋体" w:hAnsi="宋体" w:cs="宋体" w:hint="eastAsia"/>
          <w:sz w:val="24"/>
          <w:u w:val="single"/>
        </w:rPr>
        <w:t>2022</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 签署日期：</w:t>
      </w:r>
      <w:r>
        <w:rPr>
          <w:rFonts w:ascii="宋体" w:hAnsi="宋体" w:cs="宋体" w:hint="eastAsia"/>
          <w:sz w:val="24"/>
          <w:u w:val="single"/>
        </w:rPr>
        <w:t xml:space="preserve"> 2022</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仿宋" w:eastAsia="仿宋" w:hAnsi="仿宋"/>
        </w:rPr>
        <w:br w:type="page"/>
      </w:r>
    </w:p>
    <w:p w:rsidR="00F42E28" w:rsidRDefault="001E5C03">
      <w:pPr>
        <w:spacing w:line="360" w:lineRule="auto"/>
        <w:outlineLvl w:val="1"/>
        <w:rPr>
          <w:rFonts w:ascii="仿宋" w:eastAsia="仿宋" w:hAnsi="仿宋"/>
          <w:b/>
          <w:sz w:val="24"/>
          <w:szCs w:val="28"/>
        </w:rPr>
      </w:pPr>
      <w:r>
        <w:rPr>
          <w:rFonts w:ascii="仿宋" w:eastAsia="仿宋" w:hAnsi="仿宋" w:hint="eastAsia"/>
          <w:b/>
          <w:sz w:val="24"/>
          <w:szCs w:val="28"/>
        </w:rPr>
        <w:lastRenderedPageBreak/>
        <w:t>附件一：温馨提示</w:t>
      </w:r>
    </w:p>
    <w:p w:rsidR="00F42E28" w:rsidRDefault="001E5C03">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F42E28" w:rsidRDefault="00F42E28">
      <w:pPr>
        <w:spacing w:line="440" w:lineRule="exact"/>
        <w:ind w:leftChars="114" w:left="239"/>
        <w:rPr>
          <w:rFonts w:ascii="仿宋" w:eastAsia="仿宋" w:hAnsi="仿宋"/>
          <w:sz w:val="24"/>
        </w:rPr>
        <w:sectPr w:rsidR="00F42E28">
          <w:headerReference w:type="default" r:id="rId15"/>
          <w:footerReference w:type="default" r:id="rId16"/>
          <w:type w:val="continuous"/>
          <w:pgSz w:w="11907" w:h="16840"/>
          <w:pgMar w:top="1440" w:right="1800" w:bottom="1440" w:left="1800" w:header="851" w:footer="992" w:gutter="0"/>
          <w:cols w:space="720"/>
          <w:docGrid w:linePitch="326"/>
        </w:sectPr>
      </w:pPr>
    </w:p>
    <w:p w:rsidR="00F42E28" w:rsidRDefault="001E5C03">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42E28">
        <w:trPr>
          <w:trHeight w:val="668"/>
        </w:trPr>
        <w:tc>
          <w:tcPr>
            <w:tcW w:w="14314" w:type="dxa"/>
            <w:gridSpan w:val="7"/>
            <w:vAlign w:val="center"/>
          </w:tcPr>
          <w:bookmarkEnd w:id="33"/>
          <w:p w:rsidR="00F42E28" w:rsidRDefault="001E5C03">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F42E28">
        <w:trPr>
          <w:trHeight w:val="463"/>
        </w:trPr>
        <w:tc>
          <w:tcPr>
            <w:tcW w:w="1276" w:type="dxa"/>
            <w:vAlign w:val="center"/>
          </w:tcPr>
          <w:p w:rsidR="00F42E28" w:rsidRDefault="001E5C0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F42E28" w:rsidRDefault="00F42E28">
            <w:pPr>
              <w:jc w:val="left"/>
              <w:rPr>
                <w:rFonts w:ascii="仿宋" w:eastAsia="仿宋" w:hAnsi="仿宋" w:cs="宋体"/>
                <w:b/>
                <w:sz w:val="22"/>
                <w:szCs w:val="22"/>
              </w:rPr>
            </w:pPr>
          </w:p>
        </w:tc>
        <w:tc>
          <w:tcPr>
            <w:tcW w:w="2835" w:type="dxa"/>
            <w:vAlign w:val="center"/>
          </w:tcPr>
          <w:p w:rsidR="00F42E28" w:rsidRDefault="001E5C0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F42E28" w:rsidRDefault="00F42E28">
            <w:pPr>
              <w:rPr>
                <w:rFonts w:ascii="仿宋" w:eastAsia="仿宋" w:hAnsi="仿宋" w:cs="宋体"/>
                <w:b/>
                <w:sz w:val="22"/>
                <w:szCs w:val="22"/>
              </w:rPr>
            </w:pPr>
          </w:p>
        </w:tc>
      </w:tr>
      <w:tr w:rsidR="00F42E28">
        <w:trPr>
          <w:trHeight w:val="463"/>
        </w:trPr>
        <w:tc>
          <w:tcPr>
            <w:tcW w:w="1276" w:type="dxa"/>
            <w:tcBorders>
              <w:bottom w:val="single" w:sz="12" w:space="0" w:color="000000"/>
            </w:tcBorders>
            <w:vAlign w:val="center"/>
          </w:tcPr>
          <w:p w:rsidR="00F42E28" w:rsidRDefault="001E5C03">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F42E28" w:rsidRDefault="00F42E28">
            <w:pPr>
              <w:rPr>
                <w:rFonts w:ascii="仿宋" w:eastAsia="仿宋" w:hAnsi="仿宋" w:cs="宋体"/>
                <w:b/>
                <w:sz w:val="22"/>
                <w:szCs w:val="22"/>
              </w:rPr>
            </w:pPr>
          </w:p>
        </w:tc>
        <w:tc>
          <w:tcPr>
            <w:tcW w:w="1747" w:type="dxa"/>
            <w:tcBorders>
              <w:bottom w:val="single" w:sz="12" w:space="0" w:color="000000"/>
            </w:tcBorders>
            <w:vAlign w:val="center"/>
          </w:tcPr>
          <w:p w:rsidR="00F42E28" w:rsidRDefault="00F42E28">
            <w:pPr>
              <w:rPr>
                <w:rFonts w:ascii="仿宋" w:eastAsia="仿宋" w:hAnsi="仿宋" w:cs="宋体"/>
                <w:b/>
                <w:sz w:val="22"/>
                <w:szCs w:val="22"/>
              </w:rPr>
            </w:pPr>
          </w:p>
        </w:tc>
        <w:tc>
          <w:tcPr>
            <w:tcW w:w="4383" w:type="dxa"/>
            <w:gridSpan w:val="2"/>
            <w:tcBorders>
              <w:bottom w:val="single" w:sz="12" w:space="0" w:color="000000"/>
            </w:tcBorders>
            <w:vAlign w:val="center"/>
          </w:tcPr>
          <w:p w:rsidR="00F42E28" w:rsidRDefault="00F42E28">
            <w:pPr>
              <w:rPr>
                <w:rFonts w:ascii="仿宋" w:eastAsia="仿宋" w:hAnsi="仿宋" w:cs="宋体"/>
              </w:rPr>
            </w:pPr>
          </w:p>
        </w:tc>
        <w:tc>
          <w:tcPr>
            <w:tcW w:w="2835" w:type="dxa"/>
            <w:tcBorders>
              <w:bottom w:val="single" w:sz="12" w:space="0" w:color="000000"/>
            </w:tcBorders>
            <w:vAlign w:val="center"/>
          </w:tcPr>
          <w:p w:rsidR="00F42E28" w:rsidRDefault="001E5C03">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F42E28" w:rsidRDefault="00F42E28">
            <w:pPr>
              <w:rPr>
                <w:rFonts w:ascii="仿宋" w:eastAsia="仿宋" w:hAnsi="仿宋" w:cs="宋体"/>
                <w:b/>
                <w:sz w:val="22"/>
                <w:szCs w:val="22"/>
              </w:rPr>
            </w:pPr>
          </w:p>
        </w:tc>
      </w:tr>
      <w:tr w:rsidR="00F42E2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42E28" w:rsidRDefault="001E5C03">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F42E2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42E28" w:rsidRDefault="00F42E2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42E28" w:rsidRDefault="00F42E2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42E28" w:rsidRDefault="001E5C03">
            <w:pPr>
              <w:jc w:val="center"/>
              <w:textAlignment w:val="center"/>
              <w:rPr>
                <w:rStyle w:val="font31"/>
                <w:rFonts w:ascii="仿宋" w:eastAsia="仿宋" w:hAnsi="仿宋" w:hint="default"/>
              </w:rPr>
            </w:pPr>
            <w:r>
              <w:rPr>
                <w:rStyle w:val="font31"/>
                <w:rFonts w:ascii="仿宋" w:eastAsia="仿宋" w:hAnsi="仿宋" w:hint="default"/>
              </w:rPr>
              <w:t xml:space="preserve">  </w:t>
            </w:r>
          </w:p>
          <w:p w:rsidR="00F42E28" w:rsidRDefault="001E5C03">
            <w:pPr>
              <w:jc w:val="center"/>
              <w:textAlignment w:val="center"/>
              <w:rPr>
                <w:rFonts w:ascii="仿宋" w:eastAsia="仿宋" w:hAnsi="仿宋" w:cs="Eʩ"/>
                <w:szCs w:val="21"/>
                <w:u w:val="single"/>
              </w:rPr>
            </w:pPr>
            <w:r>
              <w:rPr>
                <w:rStyle w:val="font31"/>
                <w:rFonts w:ascii="仿宋" w:eastAsia="仿宋" w:hAnsi="仿宋" w:hint="default"/>
              </w:rPr>
              <w:t>年  月  日</w:t>
            </w:r>
          </w:p>
          <w:p w:rsidR="00F42E28" w:rsidRDefault="001E5C03">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F42E28" w:rsidRDefault="001E5C03">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F42E28" w:rsidRDefault="00F42E28">
            <w:pPr>
              <w:jc w:val="center"/>
              <w:textAlignment w:val="center"/>
              <w:rPr>
                <w:rFonts w:ascii="仿宋" w:eastAsia="仿宋" w:hAnsi="仿宋" w:cs="Eʩ"/>
                <w:szCs w:val="21"/>
              </w:rPr>
            </w:pPr>
          </w:p>
          <w:p w:rsidR="00F42E28" w:rsidRDefault="001E5C03">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42E28" w:rsidRDefault="001E5C03">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42E28" w:rsidRDefault="00F42E28">
            <w:pPr>
              <w:jc w:val="center"/>
              <w:rPr>
                <w:rFonts w:ascii="仿宋" w:eastAsia="仿宋" w:hAnsi="仿宋" w:cs="宋体"/>
                <w:szCs w:val="21"/>
              </w:rPr>
            </w:pPr>
          </w:p>
          <w:p w:rsidR="00F42E28" w:rsidRDefault="001E5C03">
            <w:pPr>
              <w:jc w:val="center"/>
              <w:rPr>
                <w:rFonts w:ascii="仿宋" w:eastAsia="仿宋" w:hAnsi="仿宋" w:cs="宋体"/>
                <w:szCs w:val="21"/>
              </w:rPr>
            </w:pPr>
            <w:r>
              <w:rPr>
                <w:rFonts w:ascii="仿宋" w:eastAsia="仿宋" w:hAnsi="仿宋" w:cs="宋体" w:hint="eastAsia"/>
                <w:szCs w:val="21"/>
              </w:rPr>
              <w:t>供应商代表签字：</w:t>
            </w:r>
          </w:p>
          <w:p w:rsidR="00F42E28" w:rsidRDefault="001E5C03">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F42E28" w:rsidRDefault="00F42E28">
            <w:pPr>
              <w:textAlignment w:val="center"/>
              <w:rPr>
                <w:rFonts w:ascii="仿宋" w:eastAsia="仿宋" w:hAnsi="仿宋" w:cs="宋体"/>
                <w:szCs w:val="21"/>
              </w:rPr>
            </w:pPr>
          </w:p>
        </w:tc>
      </w:tr>
      <w:tr w:rsidR="00F42E2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42E28" w:rsidRDefault="00F42E2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42E28" w:rsidRDefault="00F42E2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42E28" w:rsidRDefault="00F42E2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42E28" w:rsidRDefault="00F42E2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42E28" w:rsidRDefault="001E5C03">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42E28" w:rsidRDefault="00F42E2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42E28" w:rsidRDefault="00F42E28">
            <w:pPr>
              <w:textAlignment w:val="center"/>
              <w:rPr>
                <w:rFonts w:ascii="仿宋" w:eastAsia="仿宋" w:hAnsi="仿宋" w:cs="宋体"/>
                <w:szCs w:val="21"/>
              </w:rPr>
            </w:pPr>
          </w:p>
        </w:tc>
      </w:tr>
      <w:tr w:rsidR="00F42E2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42E28" w:rsidRDefault="00F42E2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42E28" w:rsidRDefault="00F42E2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42E28" w:rsidRDefault="00F42E2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42E28" w:rsidRDefault="00F42E2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42E28" w:rsidRDefault="001E5C03">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42E28" w:rsidRDefault="00F42E2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42E28" w:rsidRDefault="00F42E28">
            <w:pPr>
              <w:textAlignment w:val="center"/>
              <w:rPr>
                <w:rFonts w:ascii="仿宋" w:eastAsia="仿宋" w:hAnsi="仿宋" w:cs="宋体"/>
                <w:szCs w:val="21"/>
              </w:rPr>
            </w:pPr>
          </w:p>
        </w:tc>
      </w:tr>
      <w:tr w:rsidR="00F42E28">
        <w:trPr>
          <w:trHeight w:val="533"/>
        </w:trPr>
        <w:tc>
          <w:tcPr>
            <w:tcW w:w="1276" w:type="dxa"/>
            <w:tcBorders>
              <w:top w:val="single" w:sz="12" w:space="0" w:color="000000"/>
            </w:tcBorders>
            <w:vAlign w:val="center"/>
          </w:tcPr>
          <w:p w:rsidR="00F42E28" w:rsidRDefault="00F42E28">
            <w:pPr>
              <w:textAlignment w:val="center"/>
              <w:rPr>
                <w:rFonts w:ascii="仿宋" w:eastAsia="仿宋" w:hAnsi="仿宋" w:cs="宋体"/>
              </w:rPr>
            </w:pPr>
          </w:p>
        </w:tc>
        <w:tc>
          <w:tcPr>
            <w:tcW w:w="13038" w:type="dxa"/>
            <w:gridSpan w:val="6"/>
            <w:tcBorders>
              <w:top w:val="single" w:sz="12" w:space="0" w:color="000000"/>
            </w:tcBorders>
            <w:vAlign w:val="center"/>
          </w:tcPr>
          <w:p w:rsidR="00F42E28" w:rsidRDefault="00F42E28">
            <w:pPr>
              <w:rPr>
                <w:rFonts w:ascii="仿宋" w:eastAsia="仿宋" w:hAnsi="仿宋" w:cs="宋体"/>
                <w:u w:val="single"/>
              </w:rPr>
            </w:pPr>
          </w:p>
        </w:tc>
      </w:tr>
      <w:tr w:rsidR="00F42E28">
        <w:trPr>
          <w:trHeight w:val="788"/>
        </w:trPr>
        <w:tc>
          <w:tcPr>
            <w:tcW w:w="14314" w:type="dxa"/>
            <w:gridSpan w:val="7"/>
            <w:vAlign w:val="bottom"/>
          </w:tcPr>
          <w:p w:rsidR="00F42E28" w:rsidRDefault="001E5C03">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F42E28" w:rsidRDefault="00F42E28">
      <w:pPr>
        <w:widowControl/>
        <w:jc w:val="left"/>
        <w:rPr>
          <w:rFonts w:ascii="仿宋" w:eastAsia="仿宋" w:hAnsi="仿宋"/>
          <w:b/>
          <w:sz w:val="32"/>
          <w:szCs w:val="32"/>
        </w:rPr>
      </w:pPr>
    </w:p>
    <w:p w:rsidR="00F42E28" w:rsidRDefault="00F42E28">
      <w:pPr>
        <w:spacing w:line="400" w:lineRule="exact"/>
        <w:ind w:firstLineChars="200" w:firstLine="420"/>
        <w:rPr>
          <w:rFonts w:ascii="仿宋" w:eastAsia="仿宋" w:hAnsi="仿宋"/>
        </w:rPr>
        <w:sectPr w:rsidR="00F42E28">
          <w:footerReference w:type="default" r:id="rId17"/>
          <w:pgSz w:w="16840" w:h="11907" w:orient="landscape"/>
          <w:pgMar w:top="1797" w:right="1440" w:bottom="1797" w:left="1440" w:header="851" w:footer="992" w:gutter="0"/>
          <w:pgNumType w:fmt="numberInDash"/>
          <w:cols w:space="425"/>
          <w:docGrid w:linePitch="312"/>
        </w:sectPr>
      </w:pPr>
    </w:p>
    <w:p w:rsidR="00F42E28" w:rsidRDefault="001E5C03">
      <w:pPr>
        <w:spacing w:line="360" w:lineRule="auto"/>
        <w:ind w:firstLine="628"/>
        <w:outlineLvl w:val="1"/>
        <w:rPr>
          <w:rFonts w:ascii="仿宋" w:eastAsia="仿宋" w:hAnsi="仿宋"/>
          <w:b/>
          <w:sz w:val="32"/>
          <w:szCs w:val="32"/>
        </w:rPr>
      </w:pPr>
      <w:bookmarkStart w:id="129" w:name="PO_默认文件内容_25"/>
      <w:r>
        <w:rPr>
          <w:rFonts w:ascii="仿宋" w:eastAsia="仿宋" w:hAnsi="仿宋" w:hint="eastAsia"/>
          <w:b/>
          <w:sz w:val="32"/>
          <w:szCs w:val="32"/>
        </w:rPr>
        <w:lastRenderedPageBreak/>
        <w:t>附件三：报价一览表</w:t>
      </w:r>
    </w:p>
    <w:p w:rsidR="00F42E28" w:rsidRDefault="001E5C03">
      <w:pPr>
        <w:jc w:val="center"/>
        <w:rPr>
          <w:rFonts w:ascii="仿宋" w:eastAsia="仿宋" w:hAnsi="仿宋"/>
          <w:b/>
          <w:sz w:val="32"/>
          <w:szCs w:val="32"/>
        </w:rPr>
      </w:pPr>
      <w:r>
        <w:rPr>
          <w:rFonts w:ascii="仿宋" w:eastAsia="仿宋" w:hAnsi="仿宋" w:hint="eastAsia"/>
          <w:b/>
          <w:sz w:val="32"/>
          <w:szCs w:val="32"/>
        </w:rPr>
        <w:t xml:space="preserve"> 报价一览表</w:t>
      </w:r>
    </w:p>
    <w:p w:rsidR="00F42E28" w:rsidRDefault="00F42E28">
      <w:pPr>
        <w:jc w:val="left"/>
        <w:rPr>
          <w:rFonts w:ascii="仿宋" w:eastAsia="仿宋" w:hAnsi="仿宋"/>
          <w:szCs w:val="21"/>
        </w:rPr>
      </w:pPr>
    </w:p>
    <w:p w:rsidR="00F42E28" w:rsidRDefault="001E5C03">
      <w:pPr>
        <w:ind w:rightChars="620" w:right="1302" w:firstLine="420"/>
        <w:rPr>
          <w:rFonts w:ascii="仿宋" w:eastAsia="仿宋" w:hAnsi="仿宋"/>
          <w:sz w:val="24"/>
        </w:rPr>
      </w:pPr>
      <w:r>
        <w:rPr>
          <w:rFonts w:ascii="仿宋" w:eastAsia="仿宋" w:hAnsi="仿宋"/>
          <w:sz w:val="24"/>
        </w:rPr>
        <w:t>项目名称：</w:t>
      </w:r>
    </w:p>
    <w:p w:rsidR="00F42E28" w:rsidRDefault="001E5C03">
      <w:pPr>
        <w:ind w:rightChars="620" w:right="1302" w:firstLine="420"/>
        <w:rPr>
          <w:rFonts w:ascii="仿宋" w:eastAsia="仿宋" w:hAnsi="仿宋"/>
          <w:sz w:val="24"/>
        </w:rPr>
      </w:pPr>
      <w:r>
        <w:rPr>
          <w:rFonts w:ascii="仿宋" w:eastAsia="仿宋" w:hAnsi="仿宋"/>
          <w:sz w:val="24"/>
        </w:rPr>
        <w:t>采购编号：</w:t>
      </w:r>
    </w:p>
    <w:p w:rsidR="00F42E28" w:rsidRDefault="001E5C03">
      <w:pPr>
        <w:ind w:rightChars="620" w:right="1302" w:firstLine="420"/>
        <w:rPr>
          <w:rFonts w:ascii="仿宋" w:eastAsia="仿宋" w:hAnsi="仿宋"/>
          <w:sz w:val="24"/>
        </w:rPr>
      </w:pPr>
      <w:r>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F42E28">
        <w:trPr>
          <w:trHeight w:val="930"/>
        </w:trPr>
        <w:tc>
          <w:tcPr>
            <w:tcW w:w="450" w:type="dxa"/>
            <w:vAlign w:val="center"/>
          </w:tcPr>
          <w:p w:rsidR="00F42E28" w:rsidRDefault="001E5C03">
            <w:pPr>
              <w:jc w:val="center"/>
              <w:rPr>
                <w:rFonts w:ascii="仿宋" w:eastAsia="仿宋" w:hAnsi="仿宋"/>
                <w:szCs w:val="21"/>
              </w:rPr>
            </w:pPr>
            <w:r>
              <w:rPr>
                <w:rFonts w:ascii="仿宋" w:eastAsia="仿宋" w:hAnsi="仿宋" w:hint="eastAsia"/>
                <w:szCs w:val="21"/>
              </w:rPr>
              <w:t>序号</w:t>
            </w:r>
          </w:p>
        </w:tc>
        <w:tc>
          <w:tcPr>
            <w:tcW w:w="1332" w:type="dxa"/>
          </w:tcPr>
          <w:p w:rsidR="00F42E28" w:rsidRDefault="00F42E28">
            <w:pPr>
              <w:jc w:val="center"/>
              <w:rPr>
                <w:rFonts w:ascii="仿宋" w:eastAsia="仿宋" w:hAnsi="仿宋"/>
                <w:szCs w:val="21"/>
              </w:rPr>
            </w:pPr>
          </w:p>
          <w:p w:rsidR="00F42E28" w:rsidRDefault="001E5C03">
            <w:pPr>
              <w:jc w:val="center"/>
              <w:rPr>
                <w:rFonts w:ascii="仿宋" w:eastAsia="仿宋" w:hAnsi="仿宋"/>
                <w:szCs w:val="21"/>
              </w:rPr>
            </w:pPr>
            <w:r>
              <w:rPr>
                <w:rFonts w:ascii="仿宋" w:eastAsia="仿宋" w:hAnsi="仿宋" w:hint="eastAsia"/>
                <w:szCs w:val="21"/>
              </w:rPr>
              <w:t>产品名称</w:t>
            </w:r>
          </w:p>
        </w:tc>
        <w:tc>
          <w:tcPr>
            <w:tcW w:w="1904" w:type="dxa"/>
            <w:vAlign w:val="center"/>
          </w:tcPr>
          <w:p w:rsidR="00F42E28" w:rsidRDefault="001E5C03">
            <w:pPr>
              <w:jc w:val="center"/>
              <w:rPr>
                <w:rFonts w:ascii="仿宋" w:eastAsia="仿宋" w:hAnsi="仿宋"/>
                <w:szCs w:val="21"/>
              </w:rPr>
            </w:pPr>
            <w:r>
              <w:rPr>
                <w:rFonts w:ascii="仿宋" w:eastAsia="仿宋" w:hAnsi="仿宋" w:hint="eastAsia"/>
                <w:szCs w:val="21"/>
              </w:rPr>
              <w:t>制造厂家及规格型号</w:t>
            </w:r>
          </w:p>
        </w:tc>
        <w:tc>
          <w:tcPr>
            <w:tcW w:w="1130" w:type="dxa"/>
            <w:vAlign w:val="center"/>
          </w:tcPr>
          <w:p w:rsidR="00F42E28" w:rsidRDefault="001E5C03">
            <w:pPr>
              <w:jc w:val="center"/>
              <w:rPr>
                <w:rFonts w:ascii="仿宋" w:eastAsia="仿宋" w:hAnsi="仿宋"/>
                <w:szCs w:val="21"/>
              </w:rPr>
            </w:pPr>
            <w:r>
              <w:rPr>
                <w:rFonts w:ascii="仿宋" w:eastAsia="仿宋" w:hAnsi="仿宋" w:hint="eastAsia"/>
                <w:szCs w:val="21"/>
              </w:rPr>
              <w:t>数量</w:t>
            </w:r>
          </w:p>
        </w:tc>
        <w:tc>
          <w:tcPr>
            <w:tcW w:w="1149" w:type="dxa"/>
            <w:vAlign w:val="center"/>
          </w:tcPr>
          <w:p w:rsidR="00F42E28" w:rsidRDefault="001E5C03">
            <w:pPr>
              <w:jc w:val="center"/>
              <w:rPr>
                <w:rFonts w:ascii="仿宋" w:eastAsia="仿宋" w:hAnsi="仿宋"/>
                <w:szCs w:val="21"/>
              </w:rPr>
            </w:pPr>
            <w:r>
              <w:rPr>
                <w:rFonts w:ascii="仿宋" w:eastAsia="仿宋" w:hAnsi="仿宋" w:hint="eastAsia"/>
                <w:szCs w:val="21"/>
              </w:rPr>
              <w:t>单价</w:t>
            </w:r>
          </w:p>
          <w:p w:rsidR="00F42E28" w:rsidRDefault="001E5C03">
            <w:pPr>
              <w:jc w:val="center"/>
              <w:rPr>
                <w:rFonts w:ascii="仿宋" w:eastAsia="仿宋" w:hAnsi="仿宋"/>
                <w:szCs w:val="21"/>
              </w:rPr>
            </w:pPr>
            <w:r>
              <w:rPr>
                <w:rFonts w:ascii="仿宋" w:eastAsia="仿宋" w:hAnsi="仿宋" w:hint="eastAsia"/>
                <w:szCs w:val="21"/>
              </w:rPr>
              <w:t>（万元）</w:t>
            </w:r>
          </w:p>
        </w:tc>
        <w:tc>
          <w:tcPr>
            <w:tcW w:w="1263" w:type="dxa"/>
            <w:vAlign w:val="center"/>
          </w:tcPr>
          <w:p w:rsidR="00F42E28" w:rsidRDefault="001E5C03">
            <w:pPr>
              <w:jc w:val="center"/>
              <w:rPr>
                <w:rFonts w:ascii="仿宋" w:eastAsia="仿宋" w:hAnsi="仿宋"/>
                <w:szCs w:val="21"/>
              </w:rPr>
            </w:pPr>
            <w:r>
              <w:rPr>
                <w:rFonts w:ascii="仿宋" w:eastAsia="仿宋" w:hAnsi="仿宋" w:hint="eastAsia"/>
                <w:szCs w:val="21"/>
              </w:rPr>
              <w:t>总价</w:t>
            </w:r>
          </w:p>
          <w:p w:rsidR="00F42E28" w:rsidRDefault="001E5C03">
            <w:pPr>
              <w:jc w:val="center"/>
              <w:rPr>
                <w:rFonts w:ascii="仿宋" w:eastAsia="仿宋" w:hAnsi="仿宋"/>
                <w:szCs w:val="21"/>
              </w:rPr>
            </w:pPr>
            <w:r>
              <w:rPr>
                <w:rFonts w:ascii="仿宋" w:eastAsia="仿宋" w:hAnsi="仿宋" w:hint="eastAsia"/>
                <w:szCs w:val="21"/>
              </w:rPr>
              <w:t>（万元）</w:t>
            </w:r>
          </w:p>
        </w:tc>
        <w:tc>
          <w:tcPr>
            <w:tcW w:w="1134" w:type="dxa"/>
            <w:vAlign w:val="center"/>
          </w:tcPr>
          <w:p w:rsidR="00F42E28" w:rsidRDefault="001E5C03">
            <w:pPr>
              <w:ind w:left="311" w:hangingChars="148" w:hanging="311"/>
              <w:jc w:val="center"/>
              <w:rPr>
                <w:rFonts w:ascii="仿宋" w:eastAsia="仿宋" w:hAnsi="仿宋"/>
                <w:szCs w:val="21"/>
              </w:rPr>
            </w:pPr>
            <w:r>
              <w:rPr>
                <w:rFonts w:ascii="仿宋" w:eastAsia="仿宋" w:hAnsi="仿宋" w:hint="eastAsia"/>
                <w:szCs w:val="21"/>
              </w:rPr>
              <w:t>是否属于</w:t>
            </w:r>
          </w:p>
          <w:p w:rsidR="00F42E28" w:rsidRDefault="001E5C03">
            <w:pPr>
              <w:ind w:left="311" w:hangingChars="148" w:hanging="311"/>
              <w:jc w:val="center"/>
              <w:rPr>
                <w:rFonts w:ascii="仿宋" w:eastAsia="仿宋" w:hAnsi="仿宋"/>
                <w:szCs w:val="21"/>
              </w:rPr>
            </w:pPr>
            <w:r>
              <w:rPr>
                <w:rFonts w:ascii="仿宋" w:eastAsia="仿宋" w:hAnsi="仿宋" w:hint="eastAsia"/>
                <w:szCs w:val="21"/>
              </w:rPr>
              <w:t>进口产品</w:t>
            </w:r>
          </w:p>
        </w:tc>
        <w:tc>
          <w:tcPr>
            <w:tcW w:w="705" w:type="dxa"/>
            <w:vAlign w:val="center"/>
          </w:tcPr>
          <w:p w:rsidR="00F42E28" w:rsidRDefault="001E5C03">
            <w:pPr>
              <w:ind w:left="311" w:hangingChars="148" w:hanging="311"/>
              <w:jc w:val="center"/>
              <w:rPr>
                <w:rFonts w:ascii="仿宋" w:eastAsia="仿宋" w:hAnsi="仿宋"/>
                <w:szCs w:val="21"/>
              </w:rPr>
            </w:pPr>
            <w:r>
              <w:rPr>
                <w:rFonts w:ascii="仿宋" w:eastAsia="仿宋" w:hAnsi="仿宋" w:hint="eastAsia"/>
                <w:szCs w:val="21"/>
              </w:rPr>
              <w:t>备注</w:t>
            </w:r>
          </w:p>
        </w:tc>
      </w:tr>
      <w:tr w:rsidR="00F42E28">
        <w:trPr>
          <w:trHeight w:val="930"/>
        </w:trPr>
        <w:tc>
          <w:tcPr>
            <w:tcW w:w="450" w:type="dxa"/>
          </w:tcPr>
          <w:p w:rsidR="00F42E28" w:rsidRDefault="00F42E28">
            <w:pPr>
              <w:rPr>
                <w:rFonts w:ascii="仿宋" w:eastAsia="仿宋" w:hAnsi="仿宋"/>
                <w:sz w:val="24"/>
              </w:rPr>
            </w:pPr>
          </w:p>
        </w:tc>
        <w:tc>
          <w:tcPr>
            <w:tcW w:w="1332" w:type="dxa"/>
          </w:tcPr>
          <w:p w:rsidR="00F42E28" w:rsidRDefault="00F42E28">
            <w:pPr>
              <w:rPr>
                <w:rFonts w:ascii="仿宋" w:eastAsia="仿宋" w:hAnsi="仿宋"/>
                <w:sz w:val="24"/>
              </w:rPr>
            </w:pPr>
          </w:p>
        </w:tc>
        <w:tc>
          <w:tcPr>
            <w:tcW w:w="1904" w:type="dxa"/>
          </w:tcPr>
          <w:p w:rsidR="00F42E28" w:rsidRDefault="00F42E28">
            <w:pPr>
              <w:rPr>
                <w:rFonts w:ascii="仿宋" w:eastAsia="仿宋" w:hAnsi="仿宋"/>
                <w:sz w:val="24"/>
              </w:rPr>
            </w:pPr>
          </w:p>
        </w:tc>
        <w:tc>
          <w:tcPr>
            <w:tcW w:w="1130" w:type="dxa"/>
          </w:tcPr>
          <w:p w:rsidR="00F42E28" w:rsidRDefault="00F42E28">
            <w:pPr>
              <w:rPr>
                <w:rFonts w:ascii="仿宋" w:eastAsia="仿宋" w:hAnsi="仿宋"/>
                <w:szCs w:val="21"/>
              </w:rPr>
            </w:pPr>
          </w:p>
        </w:tc>
        <w:tc>
          <w:tcPr>
            <w:tcW w:w="1149" w:type="dxa"/>
          </w:tcPr>
          <w:p w:rsidR="00F42E28" w:rsidRDefault="00F42E28">
            <w:pPr>
              <w:rPr>
                <w:rFonts w:ascii="仿宋" w:eastAsia="仿宋" w:hAnsi="仿宋"/>
                <w:sz w:val="24"/>
              </w:rPr>
            </w:pPr>
          </w:p>
        </w:tc>
        <w:tc>
          <w:tcPr>
            <w:tcW w:w="1263" w:type="dxa"/>
          </w:tcPr>
          <w:p w:rsidR="00F42E28" w:rsidRDefault="00F42E28">
            <w:pPr>
              <w:rPr>
                <w:rFonts w:ascii="仿宋" w:eastAsia="仿宋" w:hAnsi="仿宋"/>
                <w:sz w:val="24"/>
              </w:rPr>
            </w:pPr>
          </w:p>
        </w:tc>
        <w:tc>
          <w:tcPr>
            <w:tcW w:w="1134" w:type="dxa"/>
          </w:tcPr>
          <w:p w:rsidR="00F42E28" w:rsidRDefault="00F42E28">
            <w:pPr>
              <w:rPr>
                <w:rFonts w:ascii="仿宋" w:eastAsia="仿宋" w:hAnsi="仿宋"/>
                <w:sz w:val="24"/>
              </w:rPr>
            </w:pPr>
          </w:p>
        </w:tc>
        <w:tc>
          <w:tcPr>
            <w:tcW w:w="705" w:type="dxa"/>
          </w:tcPr>
          <w:p w:rsidR="00F42E28" w:rsidRDefault="00F42E28">
            <w:pPr>
              <w:rPr>
                <w:rFonts w:ascii="仿宋" w:eastAsia="仿宋" w:hAnsi="仿宋"/>
                <w:sz w:val="24"/>
              </w:rPr>
            </w:pPr>
          </w:p>
        </w:tc>
      </w:tr>
      <w:tr w:rsidR="00F42E28">
        <w:trPr>
          <w:trHeight w:val="930"/>
        </w:trPr>
        <w:tc>
          <w:tcPr>
            <w:tcW w:w="450" w:type="dxa"/>
          </w:tcPr>
          <w:p w:rsidR="00F42E28" w:rsidRDefault="00F42E28">
            <w:pPr>
              <w:rPr>
                <w:rFonts w:ascii="仿宋" w:eastAsia="仿宋" w:hAnsi="仿宋"/>
                <w:sz w:val="24"/>
              </w:rPr>
            </w:pPr>
          </w:p>
        </w:tc>
        <w:tc>
          <w:tcPr>
            <w:tcW w:w="1332" w:type="dxa"/>
          </w:tcPr>
          <w:p w:rsidR="00F42E28" w:rsidRDefault="00F42E28">
            <w:pPr>
              <w:rPr>
                <w:rFonts w:ascii="仿宋" w:eastAsia="仿宋" w:hAnsi="仿宋"/>
                <w:sz w:val="24"/>
              </w:rPr>
            </w:pPr>
          </w:p>
        </w:tc>
        <w:tc>
          <w:tcPr>
            <w:tcW w:w="1904" w:type="dxa"/>
          </w:tcPr>
          <w:p w:rsidR="00F42E28" w:rsidRDefault="00F42E28">
            <w:pPr>
              <w:rPr>
                <w:rFonts w:ascii="仿宋" w:eastAsia="仿宋" w:hAnsi="仿宋"/>
                <w:sz w:val="24"/>
              </w:rPr>
            </w:pPr>
          </w:p>
        </w:tc>
        <w:tc>
          <w:tcPr>
            <w:tcW w:w="1130" w:type="dxa"/>
          </w:tcPr>
          <w:p w:rsidR="00F42E28" w:rsidRDefault="00F42E28">
            <w:pPr>
              <w:rPr>
                <w:rFonts w:ascii="仿宋" w:eastAsia="仿宋" w:hAnsi="仿宋"/>
                <w:sz w:val="24"/>
              </w:rPr>
            </w:pPr>
          </w:p>
        </w:tc>
        <w:tc>
          <w:tcPr>
            <w:tcW w:w="1149" w:type="dxa"/>
          </w:tcPr>
          <w:p w:rsidR="00F42E28" w:rsidRDefault="00F42E28">
            <w:pPr>
              <w:rPr>
                <w:rFonts w:ascii="仿宋" w:eastAsia="仿宋" w:hAnsi="仿宋"/>
                <w:sz w:val="24"/>
              </w:rPr>
            </w:pPr>
          </w:p>
        </w:tc>
        <w:tc>
          <w:tcPr>
            <w:tcW w:w="1263" w:type="dxa"/>
          </w:tcPr>
          <w:p w:rsidR="00F42E28" w:rsidRDefault="00F42E28">
            <w:pPr>
              <w:rPr>
                <w:rFonts w:ascii="仿宋" w:eastAsia="仿宋" w:hAnsi="仿宋"/>
                <w:sz w:val="24"/>
              </w:rPr>
            </w:pPr>
          </w:p>
        </w:tc>
        <w:tc>
          <w:tcPr>
            <w:tcW w:w="1134" w:type="dxa"/>
          </w:tcPr>
          <w:p w:rsidR="00F42E28" w:rsidRDefault="00F42E28">
            <w:pPr>
              <w:rPr>
                <w:rFonts w:ascii="仿宋" w:eastAsia="仿宋" w:hAnsi="仿宋"/>
                <w:sz w:val="24"/>
              </w:rPr>
            </w:pPr>
          </w:p>
        </w:tc>
        <w:tc>
          <w:tcPr>
            <w:tcW w:w="705" w:type="dxa"/>
          </w:tcPr>
          <w:p w:rsidR="00F42E28" w:rsidRDefault="00F42E28">
            <w:pPr>
              <w:rPr>
                <w:rFonts w:ascii="仿宋" w:eastAsia="仿宋" w:hAnsi="仿宋"/>
                <w:sz w:val="24"/>
              </w:rPr>
            </w:pPr>
          </w:p>
        </w:tc>
      </w:tr>
      <w:tr w:rsidR="00F42E28">
        <w:trPr>
          <w:trHeight w:val="930"/>
        </w:trPr>
        <w:tc>
          <w:tcPr>
            <w:tcW w:w="450" w:type="dxa"/>
          </w:tcPr>
          <w:p w:rsidR="00F42E28" w:rsidRDefault="00F42E28">
            <w:pPr>
              <w:rPr>
                <w:rFonts w:ascii="仿宋" w:eastAsia="仿宋" w:hAnsi="仿宋"/>
                <w:sz w:val="24"/>
              </w:rPr>
            </w:pPr>
          </w:p>
        </w:tc>
        <w:tc>
          <w:tcPr>
            <w:tcW w:w="1332" w:type="dxa"/>
          </w:tcPr>
          <w:p w:rsidR="00F42E28" w:rsidRDefault="00F42E28">
            <w:pPr>
              <w:rPr>
                <w:rFonts w:ascii="仿宋" w:eastAsia="仿宋" w:hAnsi="仿宋"/>
                <w:sz w:val="24"/>
              </w:rPr>
            </w:pPr>
          </w:p>
        </w:tc>
        <w:tc>
          <w:tcPr>
            <w:tcW w:w="1904" w:type="dxa"/>
          </w:tcPr>
          <w:p w:rsidR="00F42E28" w:rsidRDefault="00F42E28">
            <w:pPr>
              <w:rPr>
                <w:rFonts w:ascii="仿宋" w:eastAsia="仿宋" w:hAnsi="仿宋"/>
                <w:sz w:val="24"/>
              </w:rPr>
            </w:pPr>
          </w:p>
        </w:tc>
        <w:tc>
          <w:tcPr>
            <w:tcW w:w="1130" w:type="dxa"/>
          </w:tcPr>
          <w:p w:rsidR="00F42E28" w:rsidRDefault="00F42E28">
            <w:pPr>
              <w:rPr>
                <w:rFonts w:ascii="仿宋" w:eastAsia="仿宋" w:hAnsi="仿宋"/>
                <w:sz w:val="24"/>
              </w:rPr>
            </w:pPr>
          </w:p>
        </w:tc>
        <w:tc>
          <w:tcPr>
            <w:tcW w:w="1149" w:type="dxa"/>
          </w:tcPr>
          <w:p w:rsidR="00F42E28" w:rsidRDefault="00F42E28">
            <w:pPr>
              <w:rPr>
                <w:rFonts w:ascii="仿宋" w:eastAsia="仿宋" w:hAnsi="仿宋"/>
                <w:sz w:val="24"/>
              </w:rPr>
            </w:pPr>
          </w:p>
        </w:tc>
        <w:tc>
          <w:tcPr>
            <w:tcW w:w="1263" w:type="dxa"/>
          </w:tcPr>
          <w:p w:rsidR="00F42E28" w:rsidRDefault="00F42E28">
            <w:pPr>
              <w:rPr>
                <w:rFonts w:ascii="仿宋" w:eastAsia="仿宋" w:hAnsi="仿宋"/>
                <w:sz w:val="24"/>
              </w:rPr>
            </w:pPr>
          </w:p>
        </w:tc>
        <w:tc>
          <w:tcPr>
            <w:tcW w:w="1134" w:type="dxa"/>
          </w:tcPr>
          <w:p w:rsidR="00F42E28" w:rsidRDefault="00F42E28">
            <w:pPr>
              <w:rPr>
                <w:rFonts w:ascii="仿宋" w:eastAsia="仿宋" w:hAnsi="仿宋"/>
                <w:sz w:val="24"/>
              </w:rPr>
            </w:pPr>
          </w:p>
        </w:tc>
        <w:tc>
          <w:tcPr>
            <w:tcW w:w="705" w:type="dxa"/>
          </w:tcPr>
          <w:p w:rsidR="00F42E28" w:rsidRDefault="00F42E28">
            <w:pPr>
              <w:rPr>
                <w:rFonts w:ascii="仿宋" w:eastAsia="仿宋" w:hAnsi="仿宋"/>
                <w:sz w:val="24"/>
              </w:rPr>
            </w:pPr>
          </w:p>
        </w:tc>
      </w:tr>
      <w:tr w:rsidR="00F42E28">
        <w:trPr>
          <w:trHeight w:val="467"/>
        </w:trPr>
        <w:tc>
          <w:tcPr>
            <w:tcW w:w="9067" w:type="dxa"/>
            <w:gridSpan w:val="8"/>
          </w:tcPr>
          <w:p w:rsidR="00F42E28" w:rsidRDefault="001E5C03">
            <w:pPr>
              <w:rPr>
                <w:rFonts w:ascii="仿宋" w:eastAsia="仿宋" w:hAnsi="仿宋"/>
                <w:sz w:val="24"/>
              </w:rPr>
            </w:pPr>
            <w:r>
              <w:rPr>
                <w:rFonts w:ascii="仿宋" w:eastAsia="仿宋" w:hAnsi="仿宋" w:hint="eastAsia"/>
                <w:szCs w:val="21"/>
              </w:rPr>
              <w:t>报价合计（万元）：大写：</w:t>
            </w:r>
          </w:p>
        </w:tc>
      </w:tr>
    </w:tbl>
    <w:p w:rsidR="00F42E28" w:rsidRDefault="001E5C03">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F42E28" w:rsidRDefault="001E5C03">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F42E28" w:rsidRDefault="001E5C03">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F42E28" w:rsidRDefault="00F42E28">
      <w:pPr>
        <w:widowControl/>
        <w:spacing w:line="360" w:lineRule="atLeast"/>
        <w:jc w:val="left"/>
        <w:rPr>
          <w:rFonts w:ascii="仿宋" w:eastAsia="仿宋" w:hAnsi="仿宋"/>
          <w:sz w:val="24"/>
        </w:rPr>
      </w:pPr>
    </w:p>
    <w:p w:rsidR="00F42E28" w:rsidRDefault="001E5C03">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F42E28" w:rsidRDefault="001E5C03">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F42E28" w:rsidRDefault="001E5C03">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rsidR="00F42E28" w:rsidRDefault="001E5C03">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w:t>
      </w:r>
      <w:r>
        <w:rPr>
          <w:rFonts w:ascii="仿宋" w:eastAsia="仿宋" w:hAnsi="仿宋"/>
          <w:b/>
          <w:sz w:val="32"/>
          <w:szCs w:val="32"/>
        </w:rPr>
        <w:t>四</w:t>
      </w:r>
      <w:r>
        <w:rPr>
          <w:rFonts w:ascii="仿宋" w:eastAsia="仿宋" w:hAnsi="仿宋" w:hint="eastAsia"/>
          <w:b/>
          <w:sz w:val="32"/>
          <w:szCs w:val="32"/>
        </w:rPr>
        <w:t>：分项报价明细表</w:t>
      </w:r>
    </w:p>
    <w:p w:rsidR="00F42E28" w:rsidRDefault="001E5C03">
      <w:pPr>
        <w:widowControl/>
        <w:spacing w:line="360" w:lineRule="atLeast"/>
        <w:jc w:val="center"/>
        <w:rPr>
          <w:rFonts w:ascii="仿宋" w:eastAsia="仿宋" w:hAnsi="仿宋"/>
          <w:b/>
          <w:sz w:val="32"/>
          <w:szCs w:val="32"/>
        </w:rPr>
      </w:pPr>
      <w:r>
        <w:rPr>
          <w:rFonts w:ascii="仿宋" w:eastAsia="仿宋" w:hAnsi="仿宋" w:hint="eastAsia"/>
          <w:b/>
          <w:sz w:val="32"/>
          <w:szCs w:val="32"/>
        </w:rPr>
        <w:t xml:space="preserve"> 分项报价明细表</w:t>
      </w:r>
    </w:p>
    <w:p w:rsidR="00F42E28" w:rsidRDefault="001E5C03">
      <w:pPr>
        <w:widowControl/>
        <w:spacing w:line="360" w:lineRule="atLeast"/>
        <w:jc w:val="left"/>
        <w:rPr>
          <w:rFonts w:ascii="仿宋" w:eastAsia="仿宋" w:hAnsi="仿宋"/>
          <w:sz w:val="24"/>
        </w:rPr>
      </w:pPr>
      <w:r>
        <w:rPr>
          <w:rFonts w:ascii="仿宋" w:eastAsia="仿宋" w:hAnsi="仿宋"/>
          <w:sz w:val="24"/>
        </w:rPr>
        <w:t>项目名称：</w:t>
      </w:r>
    </w:p>
    <w:p w:rsidR="00F42E28" w:rsidRDefault="001E5C03">
      <w:pPr>
        <w:widowControl/>
        <w:spacing w:line="360" w:lineRule="atLeast"/>
        <w:jc w:val="left"/>
        <w:rPr>
          <w:rFonts w:ascii="仿宋" w:eastAsia="仿宋" w:hAnsi="仿宋"/>
          <w:sz w:val="24"/>
        </w:rPr>
      </w:pPr>
      <w:r>
        <w:rPr>
          <w:rFonts w:ascii="仿宋" w:eastAsia="仿宋" w:hAnsi="仿宋"/>
          <w:sz w:val="24"/>
        </w:rPr>
        <w:t>采购编号：</w:t>
      </w:r>
    </w:p>
    <w:p w:rsidR="00F42E28" w:rsidRDefault="001E5C03">
      <w:pPr>
        <w:widowControl/>
        <w:spacing w:line="360" w:lineRule="atLeast"/>
        <w:jc w:val="left"/>
        <w:rPr>
          <w:rFonts w:ascii="仿宋" w:eastAsia="仿宋" w:hAnsi="仿宋"/>
          <w:sz w:val="24"/>
        </w:rPr>
      </w:pPr>
      <w:r>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F42E28">
        <w:trPr>
          <w:cantSplit/>
          <w:trHeight w:hRule="exact" w:val="858"/>
          <w:jc w:val="center"/>
        </w:trPr>
        <w:tc>
          <w:tcPr>
            <w:tcW w:w="392"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2100"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865"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51"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rsidR="00F42E28" w:rsidRDefault="001E5C03">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574" w:type="dxa"/>
            <w:vAlign w:val="center"/>
          </w:tcPr>
          <w:p w:rsidR="00F42E28" w:rsidRDefault="001E5C03">
            <w:pPr>
              <w:widowControl/>
              <w:spacing w:line="360" w:lineRule="atLeast"/>
              <w:outlineLvl w:val="1"/>
              <w:rPr>
                <w:rFonts w:ascii="仿宋" w:eastAsia="仿宋" w:hAnsi="仿宋"/>
                <w:sz w:val="24"/>
              </w:rPr>
            </w:pPr>
            <w:r>
              <w:rPr>
                <w:rFonts w:ascii="仿宋" w:eastAsia="仿宋" w:hAnsi="仿宋" w:hint="eastAsia"/>
                <w:sz w:val="24"/>
              </w:rPr>
              <w:t>备注</w:t>
            </w:r>
          </w:p>
        </w:tc>
      </w:tr>
      <w:tr w:rsidR="00F42E28">
        <w:trPr>
          <w:cantSplit/>
          <w:trHeight w:val="680"/>
          <w:jc w:val="center"/>
        </w:trPr>
        <w:tc>
          <w:tcPr>
            <w:tcW w:w="392"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196"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36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210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65"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574"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r>
      <w:tr w:rsidR="00F42E28">
        <w:trPr>
          <w:cantSplit/>
          <w:trHeight w:val="680"/>
          <w:jc w:val="center"/>
        </w:trPr>
        <w:tc>
          <w:tcPr>
            <w:tcW w:w="392"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196"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36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210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65"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574"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r>
      <w:tr w:rsidR="00F42E28">
        <w:trPr>
          <w:cantSplit/>
          <w:trHeight w:val="680"/>
          <w:jc w:val="center"/>
        </w:trPr>
        <w:tc>
          <w:tcPr>
            <w:tcW w:w="392"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196"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36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210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65"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574"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r>
      <w:tr w:rsidR="00F42E28">
        <w:trPr>
          <w:cantSplit/>
          <w:trHeight w:val="680"/>
          <w:jc w:val="center"/>
        </w:trPr>
        <w:tc>
          <w:tcPr>
            <w:tcW w:w="392"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196"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136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210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65"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0"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851"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c>
          <w:tcPr>
            <w:tcW w:w="574" w:type="dxa"/>
            <w:vAlign w:val="center"/>
          </w:tcPr>
          <w:p w:rsidR="00F42E28" w:rsidRDefault="00F42E28">
            <w:pPr>
              <w:widowControl/>
              <w:spacing w:line="360" w:lineRule="atLeast"/>
              <w:ind w:firstLineChars="196" w:firstLine="470"/>
              <w:jc w:val="left"/>
              <w:outlineLvl w:val="1"/>
              <w:rPr>
                <w:rFonts w:ascii="仿宋" w:eastAsia="仿宋" w:hAnsi="仿宋"/>
                <w:sz w:val="24"/>
              </w:rPr>
            </w:pPr>
          </w:p>
        </w:tc>
      </w:tr>
      <w:tr w:rsidR="00F42E28">
        <w:trPr>
          <w:trHeight w:val="512"/>
          <w:jc w:val="center"/>
        </w:trPr>
        <w:tc>
          <w:tcPr>
            <w:tcW w:w="9039" w:type="dxa"/>
            <w:gridSpan w:val="9"/>
            <w:tcBorders>
              <w:top w:val="single" w:sz="4" w:space="0" w:color="auto"/>
              <w:bottom w:val="single" w:sz="4" w:space="0" w:color="auto"/>
            </w:tcBorders>
            <w:vAlign w:val="center"/>
          </w:tcPr>
          <w:p w:rsidR="00F42E28" w:rsidRDefault="001E5C0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r>
    </w:tbl>
    <w:p w:rsidR="00F42E28" w:rsidRDefault="00F42E28">
      <w:pPr>
        <w:widowControl/>
        <w:spacing w:line="360" w:lineRule="atLeast"/>
        <w:jc w:val="left"/>
        <w:rPr>
          <w:rFonts w:ascii="仿宋" w:eastAsia="仿宋" w:hAnsi="仿宋"/>
          <w:sz w:val="24"/>
        </w:rPr>
      </w:pP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F42E28" w:rsidRDefault="001E5C0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F42E28" w:rsidRDefault="001E5C03">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F42E28" w:rsidRDefault="00F42E28">
      <w:pPr>
        <w:widowControl/>
        <w:spacing w:line="360" w:lineRule="atLeast"/>
        <w:ind w:firstLineChars="196" w:firstLine="472"/>
        <w:jc w:val="left"/>
        <w:rPr>
          <w:rFonts w:ascii="仿宋" w:eastAsia="仿宋" w:hAnsi="仿宋"/>
          <w:b/>
          <w:sz w:val="24"/>
        </w:rPr>
      </w:pPr>
    </w:p>
    <w:p w:rsidR="00F42E28" w:rsidRDefault="00F42E28">
      <w:pPr>
        <w:widowControl/>
        <w:spacing w:line="360" w:lineRule="atLeast"/>
        <w:ind w:firstLineChars="196" w:firstLine="472"/>
        <w:jc w:val="left"/>
        <w:rPr>
          <w:rFonts w:ascii="仿宋" w:eastAsia="仿宋" w:hAnsi="仿宋"/>
          <w:b/>
          <w:sz w:val="24"/>
        </w:rPr>
      </w:pPr>
    </w:p>
    <w:p w:rsidR="00F42E28" w:rsidRDefault="001E5C03">
      <w:pPr>
        <w:ind w:firstLine="540"/>
        <w:jc w:val="left"/>
        <w:rPr>
          <w:rFonts w:ascii="仿宋" w:eastAsia="仿宋" w:hAnsi="仿宋"/>
          <w:sz w:val="24"/>
        </w:rPr>
      </w:pPr>
      <w:r>
        <w:rPr>
          <w:rFonts w:ascii="仿宋" w:eastAsia="仿宋" w:hAnsi="仿宋" w:hint="eastAsia"/>
          <w:sz w:val="24"/>
        </w:rPr>
        <w:t>供应商名称：XXX（盖单位公章）</w:t>
      </w:r>
    </w:p>
    <w:p w:rsidR="00F42E28" w:rsidRDefault="001E5C03">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F42E28" w:rsidRDefault="001E5C03">
      <w:pPr>
        <w:ind w:firstLine="540"/>
        <w:jc w:val="left"/>
        <w:rPr>
          <w:rFonts w:ascii="仿宋" w:eastAsia="仿宋" w:hAnsi="仿宋"/>
          <w:sz w:val="24"/>
        </w:rPr>
      </w:pPr>
      <w:r>
        <w:rPr>
          <w:rFonts w:ascii="仿宋" w:eastAsia="仿宋" w:hAnsi="仿宋" w:hint="eastAsia"/>
          <w:sz w:val="24"/>
        </w:rPr>
        <w:t xml:space="preserve">日      期：XXX年XXX月XXX日 </w:t>
      </w:r>
    </w:p>
    <w:p w:rsidR="00F42E28" w:rsidRDefault="00F42E28">
      <w:pPr>
        <w:ind w:firstLine="540"/>
        <w:jc w:val="left"/>
        <w:rPr>
          <w:rFonts w:ascii="仿宋" w:eastAsia="仿宋" w:hAnsi="仿宋"/>
          <w:szCs w:val="21"/>
        </w:rPr>
      </w:pPr>
    </w:p>
    <w:bookmarkEnd w:id="129"/>
    <w:p w:rsidR="00F42E28" w:rsidRDefault="001E5C03">
      <w:pPr>
        <w:rPr>
          <w:rFonts w:ascii="仿宋" w:eastAsia="仿宋" w:hAnsi="仿宋"/>
        </w:rPr>
      </w:pPr>
      <w:r>
        <w:rPr>
          <w:rFonts w:ascii="仿宋" w:eastAsia="仿宋" w:hAnsi="仿宋"/>
        </w:rPr>
        <w:br w:type="page"/>
      </w:r>
    </w:p>
    <w:p w:rsidR="00F42E28" w:rsidRDefault="001E5C03">
      <w:pPr>
        <w:widowControl/>
        <w:jc w:val="left"/>
        <w:outlineLvl w:val="1"/>
        <w:rPr>
          <w:rFonts w:ascii="仿宋" w:eastAsia="仿宋" w:hAnsi="仿宋"/>
          <w:b/>
          <w:bCs/>
          <w:sz w:val="24"/>
        </w:rPr>
      </w:pPr>
      <w:r>
        <w:rPr>
          <w:rFonts w:ascii="仿宋" w:eastAsia="仿宋" w:hAnsi="仿宋" w:hint="eastAsia"/>
          <w:b/>
          <w:bCs/>
          <w:sz w:val="24"/>
        </w:rPr>
        <w:lastRenderedPageBreak/>
        <w:t>附件五：《四川省财政厅关于推进四川省政府采购供应商信用融资工作的通知》</w:t>
      </w:r>
    </w:p>
    <w:p w:rsidR="00F42E28" w:rsidRDefault="001E5C03">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F42E28" w:rsidRDefault="001E5C03">
      <w:pPr>
        <w:widowControl/>
        <w:jc w:val="left"/>
      </w:pPr>
      <w:r>
        <w:lastRenderedPageBreak/>
        <w:br w:type="page"/>
      </w:r>
    </w:p>
    <w:p w:rsidR="00F42E28" w:rsidRDefault="001E5C03">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F42E28" w:rsidRDefault="001E5C03">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42E28" w:rsidRDefault="001E5C03">
      <w:pPr>
        <w:rPr>
          <w:rFonts w:ascii="宋体" w:hAnsi="宋体" w:cs="Tahoma"/>
          <w:b/>
          <w:sz w:val="30"/>
          <w:szCs w:val="30"/>
        </w:rPr>
      </w:pPr>
      <w:r>
        <w:rPr>
          <w:rFonts w:ascii="宋体" w:hAnsi="宋体" w:cs="Tahoma"/>
          <w:b/>
          <w:sz w:val="30"/>
          <w:szCs w:val="30"/>
        </w:rPr>
        <w:br w:type="page"/>
      </w:r>
    </w:p>
    <w:p w:rsidR="00F42E28" w:rsidRDefault="001E5C03">
      <w:pPr>
        <w:spacing w:line="400" w:lineRule="exact"/>
        <w:outlineLvl w:val="1"/>
        <w:rPr>
          <w:rFonts w:ascii="宋体" w:hAnsi="宋体" w:cs="Tahoma"/>
          <w:b/>
          <w:sz w:val="30"/>
          <w:szCs w:val="30"/>
        </w:rPr>
      </w:pPr>
      <w:r>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rsidR="00F42E28" w:rsidRDefault="001E5C03">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42E28" w:rsidRDefault="00F42E28"/>
    <w:p w:rsidR="00F42E28" w:rsidRDefault="001E5C03">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42E28" w:rsidRDefault="00F42E28"/>
    <w:p w:rsidR="00F42E28" w:rsidRDefault="00F42E28"/>
    <w:p w:rsidR="00F42E28" w:rsidRDefault="001E5C03">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42E28" w:rsidRDefault="00F42E28"/>
    <w:p w:rsidR="00F42E28" w:rsidRDefault="00F42E28"/>
    <w:p w:rsidR="00F42E28" w:rsidRDefault="001E5C03">
      <w:pPr>
        <w:widowControl/>
        <w:jc w:val="left"/>
        <w:rPr>
          <w:rFonts w:ascii="仿宋" w:eastAsia="仿宋" w:hAnsi="仿宋"/>
          <w:sz w:val="24"/>
        </w:rPr>
      </w:pPr>
      <w:r>
        <w:rPr>
          <w:rFonts w:ascii="仿宋" w:eastAsia="仿宋" w:hAnsi="仿宋"/>
          <w:sz w:val="24"/>
        </w:rPr>
        <w:br w:type="page"/>
      </w:r>
    </w:p>
    <w:p w:rsidR="00F42E28" w:rsidRDefault="001E5C03">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F42E28" w:rsidRDefault="00F42E28">
      <w:pPr>
        <w:spacing w:line="360" w:lineRule="auto"/>
        <w:rPr>
          <w:rFonts w:ascii="仿宋" w:eastAsia="仿宋" w:hAnsi="仿宋"/>
          <w:sz w:val="24"/>
        </w:rPr>
      </w:pPr>
    </w:p>
    <w:p w:rsidR="00F42E28" w:rsidRDefault="00F42E28">
      <w:pPr>
        <w:spacing w:line="360" w:lineRule="auto"/>
        <w:rPr>
          <w:rFonts w:ascii="仿宋" w:eastAsia="仿宋" w:hAnsi="仿宋"/>
          <w:sz w:val="24"/>
        </w:rPr>
      </w:pPr>
    </w:p>
    <w:p w:rsidR="00F42E28" w:rsidRDefault="001E5C03">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F42E28" w:rsidRDefault="00F42E28">
      <w:pPr>
        <w:spacing w:line="360" w:lineRule="auto"/>
        <w:rPr>
          <w:rFonts w:ascii="仿宋" w:eastAsia="仿宋" w:hAnsi="仿宋"/>
          <w:sz w:val="24"/>
        </w:rPr>
      </w:pPr>
    </w:p>
    <w:p w:rsidR="00F42E28" w:rsidRDefault="00F42E28">
      <w:pPr>
        <w:spacing w:line="360" w:lineRule="auto"/>
        <w:rPr>
          <w:rFonts w:ascii="仿宋" w:eastAsia="仿宋" w:hAnsi="仿宋"/>
          <w:sz w:val="24"/>
        </w:rPr>
      </w:pPr>
    </w:p>
    <w:p w:rsidR="00F42E28" w:rsidRDefault="001E5C03">
      <w:pPr>
        <w:rPr>
          <w:rFonts w:ascii="仿宋" w:eastAsia="仿宋" w:hAnsi="仿宋"/>
        </w:rPr>
      </w:pPr>
      <w:r>
        <w:rPr>
          <w:rFonts w:ascii="仿宋" w:eastAsia="仿宋" w:hAnsi="仿宋"/>
        </w:rPr>
        <w:br w:type="page"/>
      </w:r>
    </w:p>
    <w:p w:rsidR="00F42E28" w:rsidRDefault="001E5C03">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附件七：政府采购供应商质疑函范本</w:t>
      </w:r>
    </w:p>
    <w:p w:rsidR="00F42E28" w:rsidRDefault="001E5C03">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F42E28" w:rsidRDefault="001E5C03">
      <w:pPr>
        <w:adjustRightInd w:val="0"/>
        <w:snapToGrid w:val="0"/>
        <w:spacing w:beforeLines="100" w:before="240"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F42E28" w:rsidRDefault="001E5C03">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F42E28" w:rsidRDefault="001E5C03">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F42E28" w:rsidRDefault="001E5C03">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F42E28" w:rsidRDefault="001E5C03">
      <w:pPr>
        <w:rPr>
          <w:rFonts w:ascii="仿宋_GB2312" w:eastAsia="仿宋_GB2312"/>
          <w:sz w:val="30"/>
          <w:szCs w:val="30"/>
        </w:rPr>
      </w:pPr>
      <w:r>
        <w:rPr>
          <w:rFonts w:ascii="仿宋_GB2312" w:eastAsia="仿宋_GB2312" w:hint="eastAsia"/>
          <w:sz w:val="30"/>
          <w:szCs w:val="30"/>
        </w:rPr>
        <w:t xml:space="preserve">签字(签章)：                   公章：                      </w:t>
      </w:r>
    </w:p>
    <w:p w:rsidR="00F42E28" w:rsidRDefault="001E5C03">
      <w:pPr>
        <w:rPr>
          <w:rFonts w:ascii="仿宋_GB2312" w:eastAsia="仿宋_GB2312"/>
          <w:sz w:val="30"/>
          <w:szCs w:val="30"/>
        </w:rPr>
      </w:pPr>
      <w:r>
        <w:rPr>
          <w:rFonts w:ascii="仿宋_GB2312" w:eastAsia="仿宋_GB2312" w:hint="eastAsia"/>
          <w:sz w:val="30"/>
          <w:szCs w:val="30"/>
        </w:rPr>
        <w:t xml:space="preserve">日期：    </w:t>
      </w:r>
    </w:p>
    <w:p w:rsidR="00F42E28" w:rsidRDefault="00F42E28">
      <w:pPr>
        <w:adjustRightInd w:val="0"/>
        <w:snapToGrid w:val="0"/>
        <w:spacing w:line="360" w:lineRule="auto"/>
        <w:rPr>
          <w:rFonts w:ascii="仿宋" w:eastAsia="仿宋" w:hAnsi="仿宋" w:cs="仿宋"/>
          <w:sz w:val="32"/>
          <w:szCs w:val="32"/>
        </w:rPr>
      </w:pPr>
    </w:p>
    <w:p w:rsidR="00F42E28" w:rsidRDefault="00F42E28">
      <w:pPr>
        <w:adjustRightInd w:val="0"/>
        <w:snapToGrid w:val="0"/>
        <w:spacing w:line="360" w:lineRule="auto"/>
        <w:rPr>
          <w:rFonts w:ascii="仿宋" w:eastAsia="仿宋" w:hAnsi="仿宋" w:cs="仿宋"/>
          <w:sz w:val="32"/>
          <w:szCs w:val="32"/>
        </w:rPr>
      </w:pPr>
    </w:p>
    <w:p w:rsidR="00F42E28" w:rsidRDefault="00F42E28">
      <w:pPr>
        <w:jc w:val="center"/>
        <w:rPr>
          <w:rFonts w:ascii="仿宋" w:eastAsia="仿宋" w:hAnsi="仿宋" w:cs="仿宋"/>
          <w:b/>
          <w:bCs/>
          <w:sz w:val="32"/>
          <w:szCs w:val="32"/>
        </w:rPr>
      </w:pPr>
    </w:p>
    <w:p w:rsidR="00F42E28" w:rsidRDefault="00F42E28">
      <w:pPr>
        <w:jc w:val="center"/>
        <w:rPr>
          <w:rFonts w:ascii="仿宋" w:eastAsia="仿宋" w:hAnsi="仿宋" w:cs="仿宋"/>
          <w:b/>
          <w:bCs/>
          <w:sz w:val="32"/>
          <w:szCs w:val="32"/>
        </w:rPr>
      </w:pPr>
    </w:p>
    <w:p w:rsidR="00F42E28" w:rsidRDefault="00F42E28">
      <w:pPr>
        <w:jc w:val="center"/>
        <w:rPr>
          <w:rFonts w:ascii="仿宋" w:eastAsia="仿宋" w:hAnsi="仿宋" w:cs="仿宋"/>
          <w:b/>
          <w:bCs/>
          <w:sz w:val="32"/>
          <w:szCs w:val="32"/>
        </w:rPr>
      </w:pPr>
    </w:p>
    <w:p w:rsidR="00F42E28" w:rsidRDefault="00F42E28">
      <w:pPr>
        <w:jc w:val="center"/>
        <w:rPr>
          <w:rFonts w:ascii="仿宋" w:eastAsia="仿宋" w:hAnsi="仿宋" w:cs="仿宋"/>
          <w:b/>
          <w:bCs/>
          <w:sz w:val="32"/>
          <w:szCs w:val="32"/>
        </w:rPr>
      </w:pPr>
    </w:p>
    <w:p w:rsidR="00F42E28" w:rsidRDefault="00F42E28">
      <w:pPr>
        <w:jc w:val="center"/>
        <w:rPr>
          <w:rFonts w:ascii="仿宋" w:eastAsia="仿宋" w:hAnsi="仿宋" w:cs="仿宋"/>
          <w:b/>
          <w:bCs/>
          <w:sz w:val="32"/>
          <w:szCs w:val="32"/>
        </w:rPr>
      </w:pPr>
    </w:p>
    <w:p w:rsidR="00F42E28" w:rsidRDefault="00F42E28">
      <w:pPr>
        <w:jc w:val="center"/>
        <w:rPr>
          <w:rFonts w:ascii="仿宋" w:eastAsia="仿宋" w:hAnsi="仿宋" w:cs="仿宋"/>
          <w:b/>
          <w:bCs/>
          <w:sz w:val="32"/>
          <w:szCs w:val="32"/>
        </w:rPr>
      </w:pPr>
    </w:p>
    <w:p w:rsidR="00F42E28" w:rsidRDefault="00F42E28">
      <w:pPr>
        <w:jc w:val="center"/>
        <w:rPr>
          <w:rFonts w:ascii="仿宋" w:eastAsia="仿宋" w:hAnsi="仿宋" w:cs="仿宋"/>
          <w:b/>
          <w:bCs/>
          <w:sz w:val="32"/>
          <w:szCs w:val="32"/>
        </w:rPr>
      </w:pPr>
    </w:p>
    <w:p w:rsidR="00F42E28" w:rsidRDefault="001E5C03">
      <w:pPr>
        <w:rPr>
          <w:rFonts w:ascii="仿宋" w:eastAsia="仿宋" w:hAnsi="仿宋" w:cs="仿宋"/>
          <w:b/>
          <w:bCs/>
          <w:sz w:val="32"/>
          <w:szCs w:val="32"/>
        </w:rPr>
      </w:pPr>
      <w:r>
        <w:rPr>
          <w:rFonts w:ascii="仿宋" w:eastAsia="仿宋" w:hAnsi="仿宋" w:cs="仿宋"/>
          <w:b/>
          <w:bCs/>
          <w:sz w:val="32"/>
          <w:szCs w:val="32"/>
        </w:rPr>
        <w:br w:type="page"/>
      </w:r>
    </w:p>
    <w:p w:rsidR="00F42E28" w:rsidRDefault="001E5C03">
      <w:pPr>
        <w:rPr>
          <w:rFonts w:ascii="黑体" w:eastAsia="黑体" w:hAnsi="黑体"/>
          <w:b/>
          <w:sz w:val="32"/>
          <w:szCs w:val="32"/>
        </w:rPr>
      </w:pPr>
      <w:r>
        <w:rPr>
          <w:rFonts w:ascii="黑体" w:eastAsia="黑体" w:hAnsi="黑体" w:hint="eastAsia"/>
          <w:b/>
          <w:sz w:val="32"/>
          <w:szCs w:val="32"/>
        </w:rPr>
        <w:lastRenderedPageBreak/>
        <w:t>质疑函制作说明：</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F42E28" w:rsidRDefault="001E5C03">
      <w:pPr>
        <w:rPr>
          <w:rFonts w:ascii="仿宋_GB2312" w:eastAsia="仿宋_GB2312"/>
          <w:sz w:val="32"/>
          <w:szCs w:val="32"/>
        </w:rPr>
      </w:pPr>
      <w:r>
        <w:rPr>
          <w:rFonts w:ascii="仿宋_GB2312" w:eastAsia="仿宋_GB2312" w:hint="eastAsia"/>
          <w:sz w:val="32"/>
          <w:szCs w:val="32"/>
        </w:rPr>
        <w:br w:type="page"/>
      </w:r>
    </w:p>
    <w:p w:rsidR="00F42E28" w:rsidRDefault="001E5C03">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附件八：政府采购供应商投诉范本</w:t>
      </w:r>
    </w:p>
    <w:p w:rsidR="00F42E28" w:rsidRDefault="001E5C03">
      <w:pPr>
        <w:jc w:val="center"/>
        <w:rPr>
          <w:rFonts w:ascii="宋体" w:hAnsi="宋体"/>
          <w:b/>
          <w:sz w:val="44"/>
          <w:szCs w:val="44"/>
        </w:rPr>
      </w:pPr>
      <w:r>
        <w:rPr>
          <w:rFonts w:ascii="宋体" w:hAnsi="宋体" w:hint="eastAsia"/>
          <w:b/>
          <w:sz w:val="44"/>
          <w:szCs w:val="44"/>
        </w:rPr>
        <w:t>投诉书范本</w:t>
      </w:r>
    </w:p>
    <w:p w:rsidR="00F42E28" w:rsidRDefault="001E5C03">
      <w:pPr>
        <w:rPr>
          <w:rFonts w:ascii="黑体" w:eastAsia="黑体" w:hAnsi="黑体"/>
          <w:sz w:val="32"/>
          <w:szCs w:val="32"/>
        </w:rPr>
      </w:pPr>
      <w:r>
        <w:rPr>
          <w:rFonts w:ascii="黑体" w:eastAsia="黑体" w:hAnsi="黑体" w:hint="eastAsia"/>
          <w:sz w:val="32"/>
          <w:szCs w:val="32"/>
        </w:rPr>
        <w:t>一、投诉相关主体基本情况</w:t>
      </w:r>
    </w:p>
    <w:p w:rsidR="00F42E28" w:rsidRDefault="001E5C03">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F42E28" w:rsidRDefault="001E5C03">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rPr>
          <w:rFonts w:ascii="仿宋_GB2312" w:eastAsia="仿宋_GB2312"/>
          <w:sz w:val="32"/>
          <w:szCs w:val="32"/>
        </w:rPr>
      </w:pPr>
      <w:r>
        <w:rPr>
          <w:rFonts w:ascii="仿宋_GB2312" w:eastAsia="仿宋_GB2312" w:hint="eastAsia"/>
          <w:sz w:val="32"/>
          <w:szCs w:val="32"/>
        </w:rPr>
        <w:t>被投诉人2</w:t>
      </w:r>
    </w:p>
    <w:p w:rsidR="00F42E28" w:rsidRDefault="001E5C03">
      <w:pPr>
        <w:rPr>
          <w:rFonts w:ascii="仿宋_GB2312" w:eastAsia="仿宋_GB2312"/>
          <w:sz w:val="32"/>
          <w:szCs w:val="32"/>
          <w:u w:val="dotted"/>
        </w:rPr>
      </w:pPr>
      <w:r>
        <w:rPr>
          <w:rFonts w:ascii="仿宋_GB2312" w:eastAsia="仿宋_GB2312" w:hint="eastAsia"/>
          <w:sz w:val="32"/>
          <w:szCs w:val="32"/>
        </w:rPr>
        <w:t>……</w:t>
      </w:r>
    </w:p>
    <w:p w:rsidR="00F42E28" w:rsidRDefault="001E5C03">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rPr>
          <w:rFonts w:ascii="黑体" w:eastAsia="黑体" w:hAnsi="黑体"/>
          <w:sz w:val="32"/>
          <w:szCs w:val="32"/>
        </w:rPr>
      </w:pPr>
      <w:r>
        <w:rPr>
          <w:rFonts w:ascii="黑体" w:eastAsia="黑体" w:hAnsi="黑体" w:hint="eastAsia"/>
          <w:sz w:val="32"/>
          <w:szCs w:val="32"/>
        </w:rPr>
        <w:t>二、投诉项目基本情况</w:t>
      </w:r>
    </w:p>
    <w:p w:rsidR="00F42E28" w:rsidRDefault="001E5C03">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F42E28" w:rsidRDefault="001E5C03">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dotted"/>
        </w:rPr>
      </w:pPr>
      <w:r>
        <w:rPr>
          <w:rFonts w:ascii="仿宋_GB2312" w:eastAsia="仿宋_GB2312" w:hint="eastAsia"/>
          <w:sz w:val="32"/>
          <w:szCs w:val="32"/>
        </w:rPr>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F42E28" w:rsidRDefault="001E5C03">
      <w:pPr>
        <w:rPr>
          <w:rFonts w:ascii="黑体" w:eastAsia="黑体" w:hAnsi="黑体"/>
          <w:sz w:val="32"/>
          <w:szCs w:val="32"/>
        </w:rPr>
      </w:pPr>
      <w:r>
        <w:rPr>
          <w:rFonts w:ascii="黑体" w:eastAsia="黑体" w:hAnsi="黑体" w:hint="eastAsia"/>
          <w:sz w:val="32"/>
          <w:szCs w:val="32"/>
        </w:rPr>
        <w:t>三、质疑基本情况</w:t>
      </w:r>
    </w:p>
    <w:p w:rsidR="00F42E28" w:rsidRDefault="001E5C03">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F42E28" w:rsidRDefault="001E5C03">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rsidR="00F42E28" w:rsidRDefault="001E5C03">
      <w:pPr>
        <w:rPr>
          <w:rFonts w:ascii="黑体" w:eastAsia="黑体" w:hAnsi="黑体"/>
          <w:sz w:val="32"/>
          <w:szCs w:val="32"/>
        </w:rPr>
      </w:pPr>
      <w:r>
        <w:rPr>
          <w:rFonts w:ascii="黑体" w:eastAsia="黑体" w:hAnsi="黑体" w:hint="eastAsia"/>
          <w:sz w:val="32"/>
          <w:szCs w:val="32"/>
        </w:rPr>
        <w:t>四、投诉事项具体内容</w:t>
      </w:r>
    </w:p>
    <w:p w:rsidR="00F42E28" w:rsidRDefault="001E5C03">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F42E28" w:rsidRDefault="001E5C03">
      <w:pPr>
        <w:rPr>
          <w:rFonts w:ascii="仿宋_GB2312" w:eastAsia="仿宋_GB2312"/>
          <w:sz w:val="32"/>
          <w:szCs w:val="32"/>
        </w:rPr>
      </w:pPr>
      <w:r>
        <w:rPr>
          <w:rFonts w:ascii="仿宋_GB2312" w:eastAsia="仿宋_GB2312" w:hint="eastAsia"/>
          <w:sz w:val="32"/>
          <w:szCs w:val="32"/>
        </w:rPr>
        <w:lastRenderedPageBreak/>
        <w:t>事实依据：</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dotted"/>
        </w:rPr>
      </w:pPr>
      <w:r>
        <w:rPr>
          <w:rFonts w:ascii="仿宋_GB2312" w:eastAsia="仿宋_GB2312" w:hint="eastAsia"/>
          <w:sz w:val="32"/>
          <w:szCs w:val="32"/>
          <w:u w:val="dotted"/>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F42E28" w:rsidRDefault="001E5C03">
      <w:pPr>
        <w:rPr>
          <w:rFonts w:ascii="仿宋_GB2312" w:eastAsia="仿宋_GB2312"/>
          <w:sz w:val="32"/>
          <w:szCs w:val="32"/>
          <w:u w:val="dotted"/>
        </w:rPr>
      </w:pPr>
      <w:r>
        <w:rPr>
          <w:rFonts w:ascii="仿宋_GB2312" w:eastAsia="仿宋_GB2312" w:hint="eastAsia"/>
          <w:sz w:val="32"/>
          <w:szCs w:val="32"/>
          <w:u w:val="dotted"/>
        </w:rPr>
        <w:t xml:space="preserve">                                                      </w:t>
      </w:r>
    </w:p>
    <w:p w:rsidR="00F42E28" w:rsidRDefault="001E5C03">
      <w:pPr>
        <w:rPr>
          <w:rFonts w:ascii="仿宋_GB2312" w:eastAsia="仿宋_GB2312"/>
          <w:sz w:val="32"/>
          <w:szCs w:val="32"/>
        </w:rPr>
      </w:pPr>
      <w:r>
        <w:rPr>
          <w:rFonts w:ascii="仿宋_GB2312" w:eastAsia="仿宋_GB2312" w:hint="eastAsia"/>
          <w:sz w:val="32"/>
          <w:szCs w:val="32"/>
        </w:rPr>
        <w:t>投诉事项2</w:t>
      </w:r>
    </w:p>
    <w:p w:rsidR="00F42E28" w:rsidRDefault="001E5C03">
      <w:pPr>
        <w:rPr>
          <w:rFonts w:ascii="仿宋_GB2312" w:eastAsia="仿宋_GB2312"/>
          <w:sz w:val="32"/>
          <w:szCs w:val="32"/>
          <w:u w:val="dotted"/>
        </w:rPr>
      </w:pPr>
      <w:r>
        <w:rPr>
          <w:rFonts w:ascii="仿宋_GB2312" w:eastAsia="仿宋_GB2312" w:hint="eastAsia"/>
          <w:sz w:val="32"/>
          <w:szCs w:val="32"/>
        </w:rPr>
        <w:t>……</w:t>
      </w:r>
    </w:p>
    <w:p w:rsidR="00F42E28" w:rsidRDefault="001E5C03">
      <w:pPr>
        <w:rPr>
          <w:rFonts w:ascii="黑体" w:eastAsia="黑体" w:hAnsi="黑体"/>
          <w:sz w:val="32"/>
          <w:szCs w:val="32"/>
        </w:rPr>
      </w:pPr>
      <w:r>
        <w:rPr>
          <w:rFonts w:ascii="黑体" w:eastAsia="黑体" w:hAnsi="黑体" w:hint="eastAsia"/>
          <w:sz w:val="32"/>
          <w:szCs w:val="32"/>
        </w:rPr>
        <w:t>五、与投诉事项相关的投诉请求</w:t>
      </w:r>
    </w:p>
    <w:p w:rsidR="00F42E28" w:rsidRDefault="001E5C03">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F42E28" w:rsidRDefault="001E5C03">
      <w:pPr>
        <w:rPr>
          <w:rFonts w:ascii="仿宋_GB2312" w:eastAsia="仿宋_GB2312"/>
          <w:sz w:val="32"/>
          <w:szCs w:val="32"/>
          <w:u w:val="single"/>
        </w:rPr>
      </w:pPr>
      <w:r>
        <w:rPr>
          <w:rFonts w:ascii="仿宋_GB2312" w:eastAsia="仿宋_GB2312" w:hint="eastAsia"/>
          <w:sz w:val="32"/>
          <w:szCs w:val="32"/>
        </w:rPr>
        <w:t xml:space="preserve">                                                                                                    </w:t>
      </w:r>
    </w:p>
    <w:p w:rsidR="00F42E28" w:rsidRDefault="001E5C03">
      <w:pPr>
        <w:rPr>
          <w:rFonts w:ascii="仿宋_GB2312" w:eastAsia="仿宋_GB2312"/>
          <w:sz w:val="32"/>
          <w:szCs w:val="32"/>
        </w:rPr>
      </w:pPr>
      <w:r>
        <w:rPr>
          <w:rFonts w:ascii="仿宋_GB2312" w:eastAsia="仿宋_GB2312" w:hint="eastAsia"/>
          <w:sz w:val="32"/>
          <w:szCs w:val="32"/>
        </w:rPr>
        <w:t xml:space="preserve">签字(签章)：                   公章：                      </w:t>
      </w:r>
    </w:p>
    <w:p w:rsidR="00F42E28" w:rsidRDefault="001E5C03">
      <w:pPr>
        <w:rPr>
          <w:rFonts w:ascii="仿宋_GB2312" w:eastAsia="仿宋_GB2312"/>
          <w:sz w:val="32"/>
          <w:szCs w:val="32"/>
        </w:rPr>
      </w:pPr>
      <w:r>
        <w:rPr>
          <w:rFonts w:ascii="仿宋_GB2312" w:eastAsia="仿宋_GB2312" w:hint="eastAsia"/>
          <w:sz w:val="32"/>
          <w:szCs w:val="32"/>
        </w:rPr>
        <w:t xml:space="preserve">日期：    </w:t>
      </w:r>
    </w:p>
    <w:p w:rsidR="00F42E28" w:rsidRDefault="00F42E28">
      <w:pPr>
        <w:rPr>
          <w:rFonts w:ascii="黑体" w:eastAsia="黑体" w:hAnsi="黑体"/>
          <w:b/>
          <w:sz w:val="32"/>
          <w:szCs w:val="32"/>
        </w:rPr>
      </w:pPr>
    </w:p>
    <w:p w:rsidR="00F42E28" w:rsidRDefault="00F42E28">
      <w:pPr>
        <w:rPr>
          <w:rFonts w:ascii="黑体" w:eastAsia="黑体" w:hAnsi="黑体"/>
          <w:b/>
          <w:sz w:val="32"/>
          <w:szCs w:val="32"/>
        </w:rPr>
      </w:pPr>
    </w:p>
    <w:p w:rsidR="00F42E28" w:rsidRDefault="00F42E28">
      <w:pPr>
        <w:rPr>
          <w:rFonts w:ascii="黑体" w:eastAsia="黑体" w:hAnsi="黑体"/>
          <w:b/>
          <w:sz w:val="32"/>
          <w:szCs w:val="32"/>
        </w:rPr>
      </w:pPr>
    </w:p>
    <w:p w:rsidR="00F42E28" w:rsidRDefault="00F42E28">
      <w:pPr>
        <w:rPr>
          <w:rFonts w:ascii="黑体" w:eastAsia="黑体" w:hAnsi="黑体"/>
          <w:b/>
          <w:sz w:val="32"/>
          <w:szCs w:val="32"/>
        </w:rPr>
      </w:pPr>
    </w:p>
    <w:p w:rsidR="00F42E28" w:rsidRDefault="00F42E28">
      <w:pPr>
        <w:rPr>
          <w:rFonts w:ascii="黑体" w:eastAsia="黑体" w:hAnsi="黑体"/>
          <w:b/>
          <w:sz w:val="32"/>
          <w:szCs w:val="32"/>
        </w:rPr>
      </w:pPr>
    </w:p>
    <w:p w:rsidR="00F42E28" w:rsidRDefault="00F42E28">
      <w:pPr>
        <w:rPr>
          <w:rFonts w:ascii="黑体" w:eastAsia="黑体" w:hAnsi="黑体"/>
          <w:b/>
          <w:sz w:val="32"/>
          <w:szCs w:val="32"/>
        </w:rPr>
      </w:pPr>
    </w:p>
    <w:p w:rsidR="00F42E28" w:rsidRDefault="00F42E28">
      <w:pPr>
        <w:rPr>
          <w:rFonts w:ascii="黑体" w:eastAsia="黑体" w:hAnsi="黑体"/>
          <w:b/>
          <w:sz w:val="32"/>
          <w:szCs w:val="32"/>
        </w:rPr>
      </w:pPr>
    </w:p>
    <w:p w:rsidR="00F42E28" w:rsidRDefault="001E5C03">
      <w:pPr>
        <w:rPr>
          <w:rFonts w:ascii="黑体" w:eastAsia="黑体" w:hAnsi="黑体"/>
          <w:b/>
          <w:sz w:val="32"/>
          <w:szCs w:val="32"/>
        </w:rPr>
      </w:pPr>
      <w:r>
        <w:rPr>
          <w:rFonts w:ascii="黑体" w:eastAsia="黑体" w:hAnsi="黑体" w:hint="eastAsia"/>
          <w:b/>
          <w:sz w:val="32"/>
          <w:szCs w:val="32"/>
        </w:rPr>
        <w:br w:type="page"/>
      </w:r>
    </w:p>
    <w:p w:rsidR="00F42E28" w:rsidRDefault="001E5C03">
      <w:pPr>
        <w:widowControl/>
        <w:rPr>
          <w:rFonts w:ascii="仿宋_GB2312" w:eastAsia="仿宋_GB2312"/>
          <w:b/>
          <w:bCs/>
          <w:sz w:val="32"/>
          <w:szCs w:val="32"/>
        </w:rPr>
      </w:pPr>
      <w:r>
        <w:rPr>
          <w:rFonts w:ascii="仿宋_GB2312" w:eastAsia="仿宋_GB2312" w:hint="eastAsia"/>
          <w:b/>
          <w:bCs/>
          <w:sz w:val="32"/>
          <w:szCs w:val="32"/>
        </w:rPr>
        <w:lastRenderedPageBreak/>
        <w:t>投诉书制作说明：</w:t>
      </w:r>
    </w:p>
    <w:p w:rsidR="00F42E28" w:rsidRDefault="001E5C03">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F42E28" w:rsidRDefault="001E5C03">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F42E28" w:rsidRDefault="001E5C03">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F42E28" w:rsidRDefault="001E5C03">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1</w:t>
      </w:r>
    </w:p>
    <w:p w:rsidR="00F42E28" w:rsidRDefault="00F42E28">
      <w:pPr>
        <w:jc w:val="left"/>
        <w:rPr>
          <w:rFonts w:ascii="仿宋_GB2312" w:eastAsia="仿宋_GB2312"/>
          <w:b/>
          <w:sz w:val="30"/>
          <w:szCs w:val="30"/>
        </w:rPr>
      </w:pPr>
    </w:p>
    <w:p w:rsidR="00F42E28" w:rsidRDefault="00F42E28">
      <w:pPr>
        <w:widowControl/>
        <w:jc w:val="left"/>
        <w:rPr>
          <w:rFonts w:ascii="仿宋_GB2312" w:eastAsia="仿宋_GB2312"/>
          <w:sz w:val="32"/>
          <w:szCs w:val="32"/>
        </w:rPr>
      </w:pPr>
    </w:p>
    <w:p w:rsidR="00F42E28" w:rsidRDefault="00F42E28"/>
    <w:p w:rsidR="00F42E28" w:rsidRDefault="00F42E28">
      <w:pPr>
        <w:spacing w:line="400" w:lineRule="exact"/>
        <w:rPr>
          <w:rFonts w:asciiTheme="minorEastAsia" w:eastAsiaTheme="minorEastAsia" w:hAnsiTheme="minorEastAsia" w:cstheme="minorEastAsia"/>
          <w:b/>
          <w:sz w:val="24"/>
        </w:rPr>
      </w:pPr>
    </w:p>
    <w:p w:rsidR="00F42E28" w:rsidRDefault="00F42E28">
      <w:pPr>
        <w:spacing w:line="400" w:lineRule="exact"/>
        <w:ind w:firstLineChars="200" w:firstLine="420"/>
        <w:rPr>
          <w:rFonts w:ascii="仿宋" w:eastAsia="仿宋" w:hAnsi="仿宋"/>
        </w:rPr>
      </w:pPr>
    </w:p>
    <w:p w:rsidR="00F42E28" w:rsidRDefault="00F42E28">
      <w:pPr>
        <w:spacing w:line="400" w:lineRule="exact"/>
        <w:ind w:firstLineChars="200" w:firstLine="420"/>
        <w:rPr>
          <w:rFonts w:ascii="仿宋" w:eastAsia="仿宋" w:hAnsi="仿宋"/>
        </w:rPr>
      </w:pPr>
    </w:p>
    <w:sectPr w:rsidR="00F42E28">
      <w:pgSz w:w="11907" w:h="16840"/>
      <w:pgMar w:top="720" w:right="720" w:bottom="720" w:left="720"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A1D" w:rsidRDefault="001E5C03">
      <w:r>
        <w:separator/>
      </w:r>
    </w:p>
  </w:endnote>
  <w:endnote w:type="continuationSeparator" w:id="0">
    <w:p w:rsidR="00A96A1D" w:rsidRDefault="001E5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1E5C03">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F42E28" w:rsidRDefault="00F42E2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1E5C0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D2CFF" w:rsidRPr="00CD2CFF">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1E5C03">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CD2CFF" w:rsidRPr="00CD2CFF">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1E5C0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D2CFF" w:rsidRPr="00CD2CFF">
      <w:rPr>
        <w:rFonts w:ascii="宋体" w:hAnsi="宋体"/>
        <w:noProof/>
        <w:sz w:val="28"/>
        <w:szCs w:val="28"/>
        <w:lang w:val="zh-CN"/>
      </w:rPr>
      <w:t>93</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1E5C0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D2CFF" w:rsidRPr="00CD2CFF">
      <w:rPr>
        <w:rFonts w:ascii="宋体" w:hAnsi="宋体"/>
        <w:noProof/>
        <w:sz w:val="28"/>
        <w:szCs w:val="28"/>
        <w:lang w:val="zh-CN"/>
      </w:rPr>
      <w:t>-</w:t>
    </w:r>
    <w:r w:rsidR="00CD2CFF">
      <w:rPr>
        <w:rFonts w:ascii="宋体" w:hAnsi="宋体"/>
        <w:noProof/>
        <w:sz w:val="28"/>
        <w:szCs w:val="28"/>
      </w:rPr>
      <w:t xml:space="preserve"> 132 -</w:t>
    </w:r>
    <w:r>
      <w:rPr>
        <w:rFonts w:ascii="宋体" w:hAnsi="宋体"/>
        <w:sz w:val="28"/>
        <w:szCs w:val="28"/>
      </w:rPr>
      <w:fldChar w:fldCharType="end"/>
    </w:r>
  </w:p>
  <w:p w:rsidR="00F42E28" w:rsidRDefault="00F42E28">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A1D" w:rsidRDefault="001E5C03">
      <w:r>
        <w:separator/>
      </w:r>
    </w:p>
  </w:footnote>
  <w:footnote w:type="continuationSeparator" w:id="0">
    <w:p w:rsidR="00A96A1D" w:rsidRDefault="001E5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F42E2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F42E28">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1E5C03">
    <w:pPr>
      <w:pStyle w:val="ab"/>
      <w:jc w:val="right"/>
    </w:pPr>
    <w:r>
      <w:rPr>
        <w:noProof/>
      </w:rPr>
      <w:drawing>
        <wp:inline distT="0" distB="0" distL="0" distR="0">
          <wp:extent cx="1969135" cy="2806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E28" w:rsidRDefault="001E5C03">
    <w:pPr>
      <w:pStyle w:val="ab"/>
      <w:jc w:val="right"/>
    </w:pPr>
    <w:r>
      <w:rPr>
        <w:noProof/>
      </w:rPr>
      <w:drawing>
        <wp:inline distT="0" distB="0" distL="0" distR="0">
          <wp:extent cx="1969135" cy="28067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F42E28" w:rsidRDefault="00F42E2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701D8E"/>
    <w:multiLevelType w:val="singleLevel"/>
    <w:tmpl w:val="8C701D8E"/>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00CC908A"/>
    <w:multiLevelType w:val="singleLevel"/>
    <w:tmpl w:val="00CC908A"/>
    <w:lvl w:ilvl="0">
      <w:start w:val="1"/>
      <w:numFmt w:val="decimal"/>
      <w:suff w:val="space"/>
      <w:lvlText w:val="%1."/>
      <w:lvlJc w:val="left"/>
    </w:lvl>
  </w:abstractNum>
  <w:abstractNum w:abstractNumId="3">
    <w:nsid w:val="10B47829"/>
    <w:multiLevelType w:val="multilevel"/>
    <w:tmpl w:val="10B47829"/>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abstractNum w:abstractNumId="7">
    <w:nsid w:val="5AB9E1D6"/>
    <w:multiLevelType w:val="singleLevel"/>
    <w:tmpl w:val="5AB9E1D6"/>
    <w:lvl w:ilvl="0">
      <w:start w:val="13"/>
      <w:numFmt w:val="decimal"/>
      <w:suff w:val="nothing"/>
      <w:lvlText w:val="%1、"/>
      <w:lvlJc w:val="left"/>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1A0"/>
    <w:rsid w:val="000066D5"/>
    <w:rsid w:val="00021102"/>
    <w:rsid w:val="00021B82"/>
    <w:rsid w:val="00034800"/>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52E79"/>
    <w:rsid w:val="001561F6"/>
    <w:rsid w:val="00157C73"/>
    <w:rsid w:val="00162716"/>
    <w:rsid w:val="00164049"/>
    <w:rsid w:val="00171299"/>
    <w:rsid w:val="00171AA9"/>
    <w:rsid w:val="00172A27"/>
    <w:rsid w:val="0017412B"/>
    <w:rsid w:val="00176B00"/>
    <w:rsid w:val="00192F88"/>
    <w:rsid w:val="001956E7"/>
    <w:rsid w:val="00196B58"/>
    <w:rsid w:val="001A1FC8"/>
    <w:rsid w:val="001C08CF"/>
    <w:rsid w:val="001C36C1"/>
    <w:rsid w:val="001C42D6"/>
    <w:rsid w:val="001E5C03"/>
    <w:rsid w:val="001E74A3"/>
    <w:rsid w:val="0020319B"/>
    <w:rsid w:val="00211693"/>
    <w:rsid w:val="002126F3"/>
    <w:rsid w:val="002234D2"/>
    <w:rsid w:val="0022706B"/>
    <w:rsid w:val="00230FEB"/>
    <w:rsid w:val="002400D9"/>
    <w:rsid w:val="00240FCA"/>
    <w:rsid w:val="00252376"/>
    <w:rsid w:val="002563F6"/>
    <w:rsid w:val="00265318"/>
    <w:rsid w:val="00266528"/>
    <w:rsid w:val="00266E49"/>
    <w:rsid w:val="00281804"/>
    <w:rsid w:val="00294207"/>
    <w:rsid w:val="002A2981"/>
    <w:rsid w:val="002A2D21"/>
    <w:rsid w:val="002B0E53"/>
    <w:rsid w:val="002B5934"/>
    <w:rsid w:val="002C5EB0"/>
    <w:rsid w:val="002D7567"/>
    <w:rsid w:val="002E08EF"/>
    <w:rsid w:val="00303CEB"/>
    <w:rsid w:val="0032099E"/>
    <w:rsid w:val="00323061"/>
    <w:rsid w:val="00325C13"/>
    <w:rsid w:val="00341484"/>
    <w:rsid w:val="0034396A"/>
    <w:rsid w:val="00350DF1"/>
    <w:rsid w:val="00362085"/>
    <w:rsid w:val="00370A2E"/>
    <w:rsid w:val="003725BF"/>
    <w:rsid w:val="00386CCF"/>
    <w:rsid w:val="003966B6"/>
    <w:rsid w:val="003A7040"/>
    <w:rsid w:val="003A73A3"/>
    <w:rsid w:val="003B3460"/>
    <w:rsid w:val="003C2469"/>
    <w:rsid w:val="003C28F6"/>
    <w:rsid w:val="003C6DD0"/>
    <w:rsid w:val="003D6BD1"/>
    <w:rsid w:val="004041A1"/>
    <w:rsid w:val="00410194"/>
    <w:rsid w:val="00411EE1"/>
    <w:rsid w:val="00415AF8"/>
    <w:rsid w:val="00424693"/>
    <w:rsid w:val="00430A86"/>
    <w:rsid w:val="004362EA"/>
    <w:rsid w:val="004369FF"/>
    <w:rsid w:val="004400B1"/>
    <w:rsid w:val="00446649"/>
    <w:rsid w:val="00461649"/>
    <w:rsid w:val="00472812"/>
    <w:rsid w:val="00484271"/>
    <w:rsid w:val="0049114A"/>
    <w:rsid w:val="00495EC6"/>
    <w:rsid w:val="004A67AA"/>
    <w:rsid w:val="004A7971"/>
    <w:rsid w:val="004B5A15"/>
    <w:rsid w:val="004C5D20"/>
    <w:rsid w:val="004E35B9"/>
    <w:rsid w:val="004F267B"/>
    <w:rsid w:val="00501BA6"/>
    <w:rsid w:val="005145EC"/>
    <w:rsid w:val="00515BD5"/>
    <w:rsid w:val="005318D0"/>
    <w:rsid w:val="00546666"/>
    <w:rsid w:val="00552310"/>
    <w:rsid w:val="00554D4C"/>
    <w:rsid w:val="00555AFA"/>
    <w:rsid w:val="00567033"/>
    <w:rsid w:val="00567459"/>
    <w:rsid w:val="00567AC1"/>
    <w:rsid w:val="00581077"/>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7EB5"/>
    <w:rsid w:val="006239DE"/>
    <w:rsid w:val="00625796"/>
    <w:rsid w:val="00631DA5"/>
    <w:rsid w:val="00640D07"/>
    <w:rsid w:val="00660634"/>
    <w:rsid w:val="00667111"/>
    <w:rsid w:val="0067004A"/>
    <w:rsid w:val="00687261"/>
    <w:rsid w:val="00687785"/>
    <w:rsid w:val="0069305C"/>
    <w:rsid w:val="0069608A"/>
    <w:rsid w:val="006B4D61"/>
    <w:rsid w:val="006B5234"/>
    <w:rsid w:val="006C156D"/>
    <w:rsid w:val="006C24ED"/>
    <w:rsid w:val="006C6EF2"/>
    <w:rsid w:val="006D7451"/>
    <w:rsid w:val="006F1D18"/>
    <w:rsid w:val="006F6194"/>
    <w:rsid w:val="007217F2"/>
    <w:rsid w:val="0073125B"/>
    <w:rsid w:val="00745818"/>
    <w:rsid w:val="007475A4"/>
    <w:rsid w:val="00752E33"/>
    <w:rsid w:val="00757A9F"/>
    <w:rsid w:val="00766997"/>
    <w:rsid w:val="00773016"/>
    <w:rsid w:val="007802D1"/>
    <w:rsid w:val="0078403E"/>
    <w:rsid w:val="0078521C"/>
    <w:rsid w:val="007A1B74"/>
    <w:rsid w:val="007B0B64"/>
    <w:rsid w:val="007C0A22"/>
    <w:rsid w:val="007C697E"/>
    <w:rsid w:val="007D1A79"/>
    <w:rsid w:val="007D2B33"/>
    <w:rsid w:val="007E0DF3"/>
    <w:rsid w:val="007E5E98"/>
    <w:rsid w:val="007F6819"/>
    <w:rsid w:val="008010A2"/>
    <w:rsid w:val="008205A3"/>
    <w:rsid w:val="00831FA8"/>
    <w:rsid w:val="0083464F"/>
    <w:rsid w:val="00844D16"/>
    <w:rsid w:val="00852FCE"/>
    <w:rsid w:val="008536F8"/>
    <w:rsid w:val="00854163"/>
    <w:rsid w:val="00855E3A"/>
    <w:rsid w:val="00863C28"/>
    <w:rsid w:val="00867C35"/>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32BE1"/>
    <w:rsid w:val="0093344A"/>
    <w:rsid w:val="00935C83"/>
    <w:rsid w:val="009364B4"/>
    <w:rsid w:val="00952A53"/>
    <w:rsid w:val="009631B4"/>
    <w:rsid w:val="0096586A"/>
    <w:rsid w:val="00970070"/>
    <w:rsid w:val="00971061"/>
    <w:rsid w:val="00972913"/>
    <w:rsid w:val="0097556C"/>
    <w:rsid w:val="00980F16"/>
    <w:rsid w:val="00981C88"/>
    <w:rsid w:val="00982ED8"/>
    <w:rsid w:val="00990AF1"/>
    <w:rsid w:val="00991B98"/>
    <w:rsid w:val="00993013"/>
    <w:rsid w:val="00993E84"/>
    <w:rsid w:val="00994BA3"/>
    <w:rsid w:val="00996395"/>
    <w:rsid w:val="009A0E3E"/>
    <w:rsid w:val="009C274D"/>
    <w:rsid w:val="009E3968"/>
    <w:rsid w:val="009E5347"/>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96A1D"/>
    <w:rsid w:val="00AA076D"/>
    <w:rsid w:val="00AB2BB9"/>
    <w:rsid w:val="00AD0BD4"/>
    <w:rsid w:val="00AD75C7"/>
    <w:rsid w:val="00AD7798"/>
    <w:rsid w:val="00AF5B9E"/>
    <w:rsid w:val="00B0075E"/>
    <w:rsid w:val="00B01558"/>
    <w:rsid w:val="00B0399E"/>
    <w:rsid w:val="00B03D22"/>
    <w:rsid w:val="00B04AC1"/>
    <w:rsid w:val="00B0534C"/>
    <w:rsid w:val="00B07B57"/>
    <w:rsid w:val="00B07C72"/>
    <w:rsid w:val="00B12C7C"/>
    <w:rsid w:val="00B203F0"/>
    <w:rsid w:val="00B3229F"/>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166AB"/>
    <w:rsid w:val="00C1761A"/>
    <w:rsid w:val="00C227E0"/>
    <w:rsid w:val="00C35445"/>
    <w:rsid w:val="00C46A5D"/>
    <w:rsid w:val="00C47A85"/>
    <w:rsid w:val="00C51964"/>
    <w:rsid w:val="00C51D57"/>
    <w:rsid w:val="00C538AD"/>
    <w:rsid w:val="00C61664"/>
    <w:rsid w:val="00C73E65"/>
    <w:rsid w:val="00C7629F"/>
    <w:rsid w:val="00C80E14"/>
    <w:rsid w:val="00C8789F"/>
    <w:rsid w:val="00CB0EF1"/>
    <w:rsid w:val="00CC515E"/>
    <w:rsid w:val="00CC5842"/>
    <w:rsid w:val="00CC7150"/>
    <w:rsid w:val="00CD2CFF"/>
    <w:rsid w:val="00CD4A1F"/>
    <w:rsid w:val="00CD6B81"/>
    <w:rsid w:val="00CD7B21"/>
    <w:rsid w:val="00CE0713"/>
    <w:rsid w:val="00CE35F5"/>
    <w:rsid w:val="00CE75F4"/>
    <w:rsid w:val="00CF2B4C"/>
    <w:rsid w:val="00CF5BCB"/>
    <w:rsid w:val="00D034A5"/>
    <w:rsid w:val="00D063BD"/>
    <w:rsid w:val="00D102C7"/>
    <w:rsid w:val="00D1656E"/>
    <w:rsid w:val="00D229A9"/>
    <w:rsid w:val="00D24402"/>
    <w:rsid w:val="00D30814"/>
    <w:rsid w:val="00D357D1"/>
    <w:rsid w:val="00D4291C"/>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67AA5"/>
    <w:rsid w:val="00E71535"/>
    <w:rsid w:val="00E74FF4"/>
    <w:rsid w:val="00E758EE"/>
    <w:rsid w:val="00E83558"/>
    <w:rsid w:val="00E861E7"/>
    <w:rsid w:val="00EA7243"/>
    <w:rsid w:val="00EA7EBB"/>
    <w:rsid w:val="00EB6E40"/>
    <w:rsid w:val="00EC5DE2"/>
    <w:rsid w:val="00ED50A6"/>
    <w:rsid w:val="00EE754C"/>
    <w:rsid w:val="00EF006D"/>
    <w:rsid w:val="00EF05E8"/>
    <w:rsid w:val="00F11EF2"/>
    <w:rsid w:val="00F1290D"/>
    <w:rsid w:val="00F12B66"/>
    <w:rsid w:val="00F23CA5"/>
    <w:rsid w:val="00F3696C"/>
    <w:rsid w:val="00F416E1"/>
    <w:rsid w:val="00F41DB4"/>
    <w:rsid w:val="00F42E28"/>
    <w:rsid w:val="00F4338D"/>
    <w:rsid w:val="00F71A5A"/>
    <w:rsid w:val="00F755FA"/>
    <w:rsid w:val="00F77B9C"/>
    <w:rsid w:val="00F86A43"/>
    <w:rsid w:val="00F87A70"/>
    <w:rsid w:val="00F973DA"/>
    <w:rsid w:val="00FA3420"/>
    <w:rsid w:val="00FA6C64"/>
    <w:rsid w:val="00FB5386"/>
    <w:rsid w:val="00FC1338"/>
    <w:rsid w:val="00FC30A7"/>
    <w:rsid w:val="00FC662C"/>
    <w:rsid w:val="00FD3F97"/>
    <w:rsid w:val="016E2AF5"/>
    <w:rsid w:val="06CA0EB8"/>
    <w:rsid w:val="0720036D"/>
    <w:rsid w:val="0BCD4D32"/>
    <w:rsid w:val="0FA331B6"/>
    <w:rsid w:val="0FB83603"/>
    <w:rsid w:val="1353479C"/>
    <w:rsid w:val="164277E1"/>
    <w:rsid w:val="1D65418A"/>
    <w:rsid w:val="1EE54618"/>
    <w:rsid w:val="24E85CCD"/>
    <w:rsid w:val="260D473D"/>
    <w:rsid w:val="297070E8"/>
    <w:rsid w:val="2D195BD1"/>
    <w:rsid w:val="2E213591"/>
    <w:rsid w:val="2E2758C0"/>
    <w:rsid w:val="2F12634A"/>
    <w:rsid w:val="3081683C"/>
    <w:rsid w:val="320A0D0D"/>
    <w:rsid w:val="34845992"/>
    <w:rsid w:val="355A2AC2"/>
    <w:rsid w:val="364B525E"/>
    <w:rsid w:val="36CE34E6"/>
    <w:rsid w:val="378E4AC6"/>
    <w:rsid w:val="3E9275F9"/>
    <w:rsid w:val="3F8B1DDC"/>
    <w:rsid w:val="44073B0A"/>
    <w:rsid w:val="45131235"/>
    <w:rsid w:val="475E3C8D"/>
    <w:rsid w:val="4860163B"/>
    <w:rsid w:val="4A444D33"/>
    <w:rsid w:val="4BE757BB"/>
    <w:rsid w:val="4C6F7259"/>
    <w:rsid w:val="51203431"/>
    <w:rsid w:val="56F52014"/>
    <w:rsid w:val="58D1374D"/>
    <w:rsid w:val="5AE251E3"/>
    <w:rsid w:val="5E1F528C"/>
    <w:rsid w:val="62A75814"/>
    <w:rsid w:val="655B5358"/>
    <w:rsid w:val="65633296"/>
    <w:rsid w:val="657C0C80"/>
    <w:rsid w:val="65D41B80"/>
    <w:rsid w:val="67562F6C"/>
    <w:rsid w:val="6CCE0EE6"/>
    <w:rsid w:val="74D9185A"/>
    <w:rsid w:val="754710A3"/>
    <w:rsid w:val="76B11343"/>
    <w:rsid w:val="784A28CD"/>
    <w:rsid w:val="79956A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D4000-8F05-44F4-A37B-B8C44F9F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qFormat/>
    <w:pPr>
      <w:ind w:firstLineChars="200" w:firstLine="420"/>
    </w:pPr>
  </w:style>
  <w:style w:type="character" w:customStyle="1" w:styleId="Charc">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jn1">
    <w:name w:val="cjn1"/>
    <w:qFormat/>
    <w:rPr>
      <w:rFonts w:ascii="宋体" w:eastAsia="宋体" w:hAnsi="宋体" w:hint="eastAsia"/>
      <w:sz w:val="22"/>
      <w:szCs w:val="22"/>
      <w:u w:val="none"/>
    </w:rPr>
  </w:style>
  <w:style w:type="paragraph" w:customStyle="1" w:styleId="p0">
    <w:name w:val="p0"/>
    <w:basedOn w:val="a"/>
    <w:qFormat/>
    <w:pPr>
      <w:widowControl/>
    </w:pPr>
  </w:style>
  <w:style w:type="paragraph" w:customStyle="1" w:styleId="p15">
    <w:name w:val="p15"/>
    <w:basedOn w:val="a"/>
    <w:uiPriority w:val="99"/>
    <w:qFormat/>
    <w:pPr>
      <w:widowControl/>
      <w:ind w:firstLine="420"/>
    </w:pPr>
    <w:rPr>
      <w:rFonts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EA0323-FA23-4DFD-8178-6913A5FA3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132</Pages>
  <Words>8720</Words>
  <Characters>49707</Characters>
  <Application>Microsoft Office Word</Application>
  <DocSecurity>0</DocSecurity>
  <Lines>414</Lines>
  <Paragraphs>116</Paragraphs>
  <ScaleCrop>false</ScaleCrop>
  <Company>Microsoft</Company>
  <LinksUpToDate>false</LinksUpToDate>
  <CharactersWithSpaces>58311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微软用户</cp:lastModifiedBy>
  <cp:revision>64</cp:revision>
  <cp:lastPrinted>2022-01-17T04:43:00Z</cp:lastPrinted>
  <dcterms:created xsi:type="dcterms:W3CDTF">2020-04-26T01:29:00Z</dcterms:created>
  <dcterms:modified xsi:type="dcterms:W3CDTF">2022-01-17T04:44:00Z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449EC4FDE6704D0896BA42544B4353DD</vt:lpwstr>
  </property>
</Properties>
</file>