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5AD" w:rsidRDefault="00BE47FE">
      <w:pPr>
        <w:jc w:val="center"/>
        <w:rPr>
          <w:rFonts w:ascii="仿宋" w:eastAsia="仿宋" w:hAnsi="仿宋"/>
          <w:sz w:val="30"/>
          <w:szCs w:val="30"/>
        </w:rPr>
      </w:pPr>
      <w:r>
        <w:rPr>
          <w:rFonts w:ascii="仿宋" w:eastAsia="仿宋" w:hAnsi="仿宋" w:hint="eastAsia"/>
          <w:sz w:val="30"/>
          <w:szCs w:val="30"/>
        </w:rPr>
        <w:t>采购编号：510104202100046</w:t>
      </w:r>
    </w:p>
    <w:p w:rsidR="00FB35AD" w:rsidRDefault="00FB35AD">
      <w:pPr>
        <w:jc w:val="center"/>
        <w:rPr>
          <w:rFonts w:ascii="仿宋" w:eastAsia="仿宋" w:hAnsi="仿宋"/>
          <w:sz w:val="30"/>
          <w:szCs w:val="30"/>
        </w:rPr>
      </w:pPr>
    </w:p>
    <w:p w:rsidR="00FB35AD" w:rsidRDefault="00BE47FE">
      <w:pPr>
        <w:jc w:val="center"/>
        <w:rPr>
          <w:rFonts w:ascii="仿宋" w:eastAsia="仿宋" w:hAnsi="仿宋"/>
          <w:sz w:val="52"/>
          <w:szCs w:val="52"/>
        </w:rPr>
      </w:pPr>
      <w:r>
        <w:rPr>
          <w:rFonts w:ascii="仿宋" w:eastAsia="仿宋" w:hAnsi="仿宋" w:hint="eastAsia"/>
          <w:sz w:val="52"/>
          <w:szCs w:val="52"/>
        </w:rPr>
        <w:t>“爱成都·迎大运”系列活动（走基层文化惠民活动）</w:t>
      </w:r>
    </w:p>
    <w:p w:rsidR="00FB35AD" w:rsidRDefault="00FB35AD">
      <w:pPr>
        <w:jc w:val="center"/>
        <w:rPr>
          <w:rFonts w:ascii="仿宋" w:eastAsia="仿宋" w:hAnsi="仿宋"/>
          <w:sz w:val="52"/>
          <w:szCs w:val="52"/>
        </w:rPr>
      </w:pPr>
    </w:p>
    <w:p w:rsidR="00FB35AD" w:rsidRDefault="00BE47FE">
      <w:pPr>
        <w:jc w:val="center"/>
        <w:rPr>
          <w:rFonts w:ascii="仿宋" w:eastAsia="仿宋" w:hAnsi="仿宋"/>
          <w:sz w:val="52"/>
          <w:szCs w:val="52"/>
        </w:rPr>
      </w:pPr>
      <w:r>
        <w:rPr>
          <w:rFonts w:ascii="仿宋" w:eastAsia="仿宋" w:hAnsi="仿宋" w:hint="eastAsia"/>
          <w:sz w:val="52"/>
          <w:szCs w:val="52"/>
        </w:rPr>
        <w:t>竞</w:t>
      </w:r>
    </w:p>
    <w:p w:rsidR="00FB35AD" w:rsidRDefault="00BE47FE">
      <w:pPr>
        <w:jc w:val="center"/>
        <w:rPr>
          <w:rFonts w:ascii="仿宋" w:eastAsia="仿宋" w:hAnsi="仿宋"/>
          <w:sz w:val="52"/>
          <w:szCs w:val="52"/>
        </w:rPr>
      </w:pPr>
      <w:r>
        <w:rPr>
          <w:rFonts w:ascii="仿宋" w:eastAsia="仿宋" w:hAnsi="仿宋" w:hint="eastAsia"/>
          <w:sz w:val="52"/>
          <w:szCs w:val="52"/>
        </w:rPr>
        <w:t>争</w:t>
      </w:r>
    </w:p>
    <w:p w:rsidR="00FB35AD" w:rsidRDefault="00BE47FE">
      <w:pPr>
        <w:jc w:val="center"/>
        <w:rPr>
          <w:rFonts w:ascii="仿宋" w:eastAsia="仿宋" w:hAnsi="仿宋"/>
          <w:sz w:val="52"/>
          <w:szCs w:val="52"/>
        </w:rPr>
      </w:pPr>
      <w:r>
        <w:rPr>
          <w:rFonts w:ascii="仿宋" w:eastAsia="仿宋" w:hAnsi="仿宋" w:hint="eastAsia"/>
          <w:sz w:val="52"/>
          <w:szCs w:val="52"/>
        </w:rPr>
        <w:t>性</w:t>
      </w:r>
    </w:p>
    <w:p w:rsidR="00FB35AD" w:rsidRDefault="00BE47FE">
      <w:pPr>
        <w:jc w:val="center"/>
        <w:rPr>
          <w:rFonts w:ascii="仿宋" w:eastAsia="仿宋" w:hAnsi="仿宋"/>
          <w:sz w:val="52"/>
          <w:szCs w:val="52"/>
        </w:rPr>
      </w:pPr>
      <w:proofErr w:type="gramStart"/>
      <w:r>
        <w:rPr>
          <w:rFonts w:ascii="仿宋" w:eastAsia="仿宋" w:hAnsi="仿宋" w:hint="eastAsia"/>
          <w:sz w:val="52"/>
          <w:szCs w:val="52"/>
        </w:rPr>
        <w:t>磋</w:t>
      </w:r>
      <w:proofErr w:type="gramEnd"/>
    </w:p>
    <w:p w:rsidR="00FB35AD" w:rsidRDefault="00BE47FE">
      <w:pPr>
        <w:jc w:val="center"/>
        <w:rPr>
          <w:rFonts w:ascii="仿宋" w:eastAsia="仿宋" w:hAnsi="仿宋"/>
          <w:sz w:val="52"/>
          <w:szCs w:val="52"/>
        </w:rPr>
      </w:pPr>
      <w:r>
        <w:rPr>
          <w:rFonts w:ascii="仿宋" w:eastAsia="仿宋" w:hAnsi="仿宋" w:hint="eastAsia"/>
          <w:sz w:val="52"/>
          <w:szCs w:val="52"/>
        </w:rPr>
        <w:t>商</w:t>
      </w:r>
    </w:p>
    <w:p w:rsidR="00FB35AD" w:rsidRDefault="00BE47FE">
      <w:pPr>
        <w:jc w:val="center"/>
        <w:rPr>
          <w:rFonts w:ascii="仿宋" w:eastAsia="仿宋" w:hAnsi="仿宋"/>
          <w:sz w:val="52"/>
          <w:szCs w:val="52"/>
        </w:rPr>
      </w:pPr>
      <w:r>
        <w:rPr>
          <w:rFonts w:ascii="仿宋" w:eastAsia="仿宋" w:hAnsi="仿宋" w:hint="eastAsia"/>
          <w:sz w:val="52"/>
          <w:szCs w:val="52"/>
        </w:rPr>
        <w:t>文</w:t>
      </w:r>
    </w:p>
    <w:p w:rsidR="00FB35AD" w:rsidRDefault="00BE47FE">
      <w:pPr>
        <w:jc w:val="center"/>
        <w:rPr>
          <w:rFonts w:ascii="仿宋" w:eastAsia="仿宋" w:hAnsi="仿宋"/>
          <w:sz w:val="52"/>
          <w:szCs w:val="52"/>
        </w:rPr>
      </w:pPr>
      <w:r>
        <w:rPr>
          <w:rFonts w:ascii="仿宋" w:eastAsia="仿宋" w:hAnsi="仿宋" w:hint="eastAsia"/>
          <w:sz w:val="52"/>
          <w:szCs w:val="52"/>
        </w:rPr>
        <w:t>件</w:t>
      </w:r>
    </w:p>
    <w:p w:rsidR="00FB35AD" w:rsidRDefault="00FB35AD">
      <w:pPr>
        <w:jc w:val="center"/>
        <w:rPr>
          <w:rFonts w:ascii="仿宋" w:eastAsia="仿宋" w:hAnsi="仿宋"/>
          <w:sz w:val="52"/>
          <w:szCs w:val="52"/>
        </w:rPr>
      </w:pPr>
    </w:p>
    <w:p w:rsidR="00FB35AD" w:rsidRDefault="00BE47FE">
      <w:pPr>
        <w:spacing w:line="360" w:lineRule="auto"/>
        <w:jc w:val="center"/>
        <w:rPr>
          <w:rFonts w:ascii="仿宋" w:eastAsia="仿宋" w:hAnsi="仿宋"/>
          <w:sz w:val="32"/>
          <w:szCs w:val="32"/>
        </w:rPr>
      </w:pPr>
      <w:r>
        <w:rPr>
          <w:rFonts w:ascii="仿宋" w:eastAsia="仿宋" w:hAnsi="仿宋" w:hint="eastAsia"/>
          <w:sz w:val="32"/>
          <w:szCs w:val="32"/>
        </w:rPr>
        <w:t>成都市锦江区文化馆</w:t>
      </w:r>
    </w:p>
    <w:p w:rsidR="00FB35AD" w:rsidRDefault="00BE47FE">
      <w:pPr>
        <w:spacing w:line="360" w:lineRule="auto"/>
        <w:jc w:val="center"/>
        <w:rPr>
          <w:rFonts w:ascii="仿宋" w:eastAsia="仿宋" w:hAnsi="仿宋"/>
          <w:sz w:val="32"/>
          <w:szCs w:val="32"/>
        </w:rPr>
      </w:pPr>
      <w:r>
        <w:rPr>
          <w:rFonts w:ascii="仿宋" w:eastAsia="仿宋" w:hAnsi="仿宋" w:hint="eastAsia"/>
          <w:sz w:val="32"/>
          <w:szCs w:val="32"/>
        </w:rPr>
        <w:t>四川国际招标有限责任公司</w:t>
      </w:r>
    </w:p>
    <w:p w:rsidR="00FB35AD" w:rsidRDefault="00BE47FE">
      <w:pPr>
        <w:spacing w:line="360" w:lineRule="auto"/>
        <w:jc w:val="center"/>
        <w:rPr>
          <w:rFonts w:ascii="仿宋" w:eastAsia="仿宋" w:hAnsi="仿宋"/>
          <w:sz w:val="32"/>
          <w:szCs w:val="32"/>
        </w:rPr>
      </w:pPr>
      <w:r>
        <w:rPr>
          <w:rFonts w:ascii="仿宋" w:eastAsia="仿宋" w:hAnsi="仿宋" w:hint="eastAsia"/>
          <w:sz w:val="32"/>
          <w:szCs w:val="32"/>
        </w:rPr>
        <w:t>共同编制</w:t>
      </w:r>
    </w:p>
    <w:p w:rsidR="00FB35AD" w:rsidRDefault="00BE47FE">
      <w:pPr>
        <w:spacing w:line="360" w:lineRule="auto"/>
        <w:jc w:val="center"/>
        <w:rPr>
          <w:rFonts w:ascii="仿宋" w:eastAsia="仿宋" w:hAnsi="仿宋"/>
          <w:bCs/>
          <w:sz w:val="32"/>
          <w:szCs w:val="32"/>
          <w:lang w:val="zh-CN"/>
        </w:rPr>
      </w:pPr>
      <w:r>
        <w:rPr>
          <w:rFonts w:ascii="仿宋" w:eastAsia="仿宋" w:hAnsi="仿宋"/>
          <w:bCs/>
          <w:sz w:val="32"/>
          <w:szCs w:val="32"/>
          <w:lang w:val="zh-CN"/>
        </w:rPr>
        <w:t>2021年6月</w:t>
      </w:r>
    </w:p>
    <w:p w:rsidR="00FB35AD" w:rsidRDefault="00BE47FE">
      <w:pPr>
        <w:widowControl/>
        <w:jc w:val="left"/>
        <w:rPr>
          <w:rFonts w:ascii="仿宋" w:eastAsia="仿宋" w:hAnsi="仿宋"/>
          <w:sz w:val="36"/>
          <w:szCs w:val="32"/>
        </w:rPr>
      </w:pPr>
      <w:r>
        <w:rPr>
          <w:rFonts w:ascii="仿宋" w:eastAsia="仿宋" w:hAnsi="仿宋"/>
          <w:b/>
          <w:bCs/>
          <w:sz w:val="36"/>
        </w:rPr>
        <w:br w:type="page"/>
      </w:r>
    </w:p>
    <w:p w:rsidR="00FB35AD" w:rsidRDefault="00BE47FE">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目录</w:t>
      </w:r>
    </w:p>
    <w:p w:rsidR="00FB35AD" w:rsidRDefault="00BE47FE">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60722E">
          <w:rPr>
            <w:rFonts w:ascii="仿宋" w:eastAsia="仿宋" w:hAnsi="仿宋"/>
            <w:noProof/>
          </w:rPr>
          <w:t>3</w:t>
        </w:r>
        <w:r>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76" w:history="1">
        <w:r w:rsidR="00BE47FE">
          <w:rPr>
            <w:rStyle w:val="af1"/>
            <w:rFonts w:ascii="仿宋" w:eastAsia="仿宋" w:hAnsi="仿宋" w:hint="eastAsia"/>
            <w:color w:val="auto"/>
          </w:rPr>
          <w:t>第二章磋商须知</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_Toc511206476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5</w:t>
        </w:r>
        <w:r w:rsidR="00BE47FE">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77" w:history="1">
        <w:r w:rsidR="00BE47FE">
          <w:rPr>
            <w:rStyle w:val="af1"/>
            <w:rFonts w:ascii="仿宋" w:eastAsia="仿宋" w:hAnsi="仿宋" w:hint="eastAsia"/>
            <w:color w:val="auto"/>
          </w:rPr>
          <w:t>第三章供应商和报价产品的资格、资质性及其他类似效力要求</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_Toc511206477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19</w:t>
        </w:r>
        <w:r w:rsidR="00BE47FE">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78" w:history="1">
        <w:r w:rsidR="00BE47FE">
          <w:rPr>
            <w:rStyle w:val="af1"/>
            <w:rFonts w:ascii="仿宋" w:eastAsia="仿宋" w:hAnsi="仿宋" w:hint="eastAsia"/>
            <w:color w:val="auto"/>
          </w:rPr>
          <w:t>第四章供应商应当提供的资格、资质性及其他类似效力要求的相关证明材料</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_Toc511206478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20</w:t>
        </w:r>
        <w:r w:rsidR="00BE47FE">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79" w:history="1">
        <w:r w:rsidR="00BE47FE">
          <w:rPr>
            <w:rStyle w:val="af1"/>
            <w:rFonts w:ascii="仿宋" w:eastAsia="仿宋" w:hAnsi="仿宋" w:hint="eastAsia"/>
            <w:color w:val="auto"/>
          </w:rPr>
          <w:t>第五章采购项目技术、服务、政府采购合同内容条款及其他商务要求</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_Toc511206479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22</w:t>
        </w:r>
        <w:r w:rsidR="00BE47FE">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80" w:history="1">
        <w:r w:rsidR="00BE47FE">
          <w:rPr>
            <w:rStyle w:val="af1"/>
            <w:rFonts w:ascii="仿宋" w:eastAsia="仿宋" w:hAnsi="仿宋" w:hint="eastAsia"/>
            <w:color w:val="auto"/>
          </w:rPr>
          <w:t>第六章磋商内容、磋商过程中可实质性变动的内容</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_Toc511206480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25</w:t>
        </w:r>
        <w:r w:rsidR="00BE47FE">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81" w:history="1">
        <w:r w:rsidR="00BE47FE">
          <w:rPr>
            <w:rStyle w:val="af1"/>
            <w:rFonts w:ascii="仿宋" w:eastAsia="仿宋" w:hAnsi="仿宋" w:hint="eastAsia"/>
            <w:color w:val="auto"/>
          </w:rPr>
          <w:t>第七章响应文件格式</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_Toc511206481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26</w:t>
        </w:r>
        <w:r w:rsidR="00BE47FE">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82" w:history="1">
        <w:r w:rsidR="00BE47FE">
          <w:rPr>
            <w:rStyle w:val="af1"/>
            <w:rFonts w:ascii="仿宋" w:eastAsia="仿宋" w:hAnsi="仿宋" w:hint="eastAsia"/>
            <w:color w:val="auto"/>
          </w:rPr>
          <w:t>第八章评审方法</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_Toc511206482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45</w:t>
        </w:r>
        <w:r w:rsidR="00BE47FE">
          <w:rPr>
            <w:rFonts w:ascii="仿宋" w:eastAsia="仿宋" w:hAnsi="仿宋"/>
          </w:rPr>
          <w:fldChar w:fldCharType="end"/>
        </w:r>
      </w:hyperlink>
    </w:p>
    <w:p w:rsidR="00FB35AD" w:rsidRDefault="0060722E">
      <w:pPr>
        <w:pStyle w:val="10"/>
        <w:tabs>
          <w:tab w:val="right" w:leader="dot" w:pos="7305"/>
        </w:tabs>
        <w:rPr>
          <w:rFonts w:ascii="仿宋" w:eastAsia="仿宋" w:hAnsi="仿宋" w:cstheme="minorBidi"/>
          <w:sz w:val="21"/>
          <w:szCs w:val="22"/>
        </w:rPr>
      </w:pPr>
      <w:hyperlink w:anchor="_Toc511206483" w:history="1">
        <w:r w:rsidR="00BE47FE">
          <w:rPr>
            <w:rStyle w:val="af1"/>
            <w:rFonts w:ascii="仿宋" w:eastAsia="仿宋" w:hAnsi="仿宋" w:hint="eastAsia"/>
            <w:color w:val="auto"/>
          </w:rPr>
          <w:t>第九章政府采购合同（草案）</w:t>
        </w:r>
        <w:r w:rsidR="00BE47FE">
          <w:rPr>
            <w:rFonts w:ascii="仿宋" w:eastAsia="仿宋" w:hAnsi="仿宋"/>
          </w:rPr>
          <w:tab/>
        </w:r>
        <w:r w:rsidR="00BE47FE">
          <w:rPr>
            <w:rFonts w:ascii="仿宋" w:eastAsia="仿宋" w:hAnsi="仿宋"/>
          </w:rPr>
          <w:fldChar w:fldCharType="begin"/>
        </w:r>
        <w:r w:rsidR="00BE47FE">
          <w:rPr>
            <w:rFonts w:ascii="仿宋" w:eastAsia="仿宋" w:hAnsi="仿宋"/>
          </w:rPr>
          <w:instrText xml:space="preserve"> PAGEREF _Toc511206483 \h </w:instrText>
        </w:r>
        <w:r w:rsidR="00BE47FE">
          <w:rPr>
            <w:rFonts w:ascii="仿宋" w:eastAsia="仿宋" w:hAnsi="仿宋"/>
          </w:rPr>
        </w:r>
        <w:r w:rsidR="00BE47FE">
          <w:rPr>
            <w:rFonts w:ascii="仿宋" w:eastAsia="仿宋" w:hAnsi="仿宋"/>
          </w:rPr>
          <w:fldChar w:fldCharType="separate"/>
        </w:r>
        <w:r>
          <w:rPr>
            <w:rFonts w:ascii="仿宋" w:eastAsia="仿宋" w:hAnsi="仿宋"/>
            <w:noProof/>
          </w:rPr>
          <w:t>55</w:t>
        </w:r>
        <w:r w:rsidR="00BE47FE">
          <w:rPr>
            <w:rFonts w:ascii="仿宋" w:eastAsia="仿宋" w:hAnsi="仿宋"/>
          </w:rPr>
          <w:fldChar w:fldCharType="end"/>
        </w:r>
      </w:hyperlink>
    </w:p>
    <w:p w:rsidR="00FB35AD" w:rsidRDefault="00BE47FE">
      <w:pPr>
        <w:rPr>
          <w:rFonts w:ascii="仿宋" w:eastAsia="仿宋" w:hAnsi="仿宋"/>
        </w:rPr>
      </w:pPr>
      <w:r>
        <w:rPr>
          <w:rFonts w:ascii="仿宋" w:eastAsia="仿宋" w:hAnsi="仿宋"/>
        </w:rPr>
        <w:fldChar w:fldCharType="end"/>
      </w:r>
    </w:p>
    <w:p w:rsidR="00FB35AD" w:rsidRDefault="00FB35AD">
      <w:pPr>
        <w:rPr>
          <w:rFonts w:ascii="仿宋" w:eastAsia="仿宋" w:hAnsi="仿宋"/>
        </w:rPr>
      </w:pPr>
    </w:p>
    <w:p w:rsidR="00FB35AD" w:rsidRDefault="00BE47FE">
      <w:pPr>
        <w:widowControl/>
        <w:jc w:val="left"/>
        <w:rPr>
          <w:rFonts w:ascii="仿宋" w:eastAsia="仿宋" w:hAnsi="仿宋"/>
          <w:bCs/>
          <w:sz w:val="24"/>
        </w:rPr>
      </w:pPr>
      <w:r>
        <w:rPr>
          <w:rFonts w:ascii="仿宋" w:eastAsia="仿宋" w:hAnsi="仿宋"/>
          <w:b/>
          <w:sz w:val="24"/>
        </w:rPr>
        <w:br w:type="page"/>
      </w:r>
    </w:p>
    <w:p w:rsidR="00FB35AD" w:rsidRDefault="00BE47FE">
      <w:pPr>
        <w:pStyle w:val="ad"/>
        <w:rPr>
          <w:rFonts w:ascii="仿宋" w:eastAsia="仿宋" w:hAnsi="仿宋"/>
        </w:rPr>
      </w:pPr>
      <w:bookmarkStart w:id="0" w:name="_Toc511206475"/>
      <w:r>
        <w:rPr>
          <w:rFonts w:ascii="仿宋" w:eastAsia="仿宋" w:hAnsi="仿宋" w:hint="eastAsia"/>
        </w:rPr>
        <w:lastRenderedPageBreak/>
        <w:t>第一章磋商邀请</w:t>
      </w:r>
      <w:bookmarkEnd w:id="0"/>
    </w:p>
    <w:p w:rsidR="00FB35AD" w:rsidRDefault="00FB35AD">
      <w:pPr>
        <w:pStyle w:val="a3"/>
        <w:spacing w:line="440" w:lineRule="exact"/>
        <w:rPr>
          <w:rFonts w:ascii="仿宋" w:eastAsia="仿宋" w:hAnsi="仿宋"/>
        </w:rPr>
      </w:pPr>
    </w:p>
    <w:p w:rsidR="00FB35AD" w:rsidRDefault="00BE47FE">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Pr>
          <w:rFonts w:ascii="仿宋" w:eastAsia="仿宋" w:hAnsi="仿宋" w:hint="eastAsia"/>
          <w:sz w:val="24"/>
          <w:u w:val="single"/>
        </w:rPr>
        <w:t>成都市锦江区文化馆委</w:t>
      </w:r>
      <w:r>
        <w:rPr>
          <w:rFonts w:ascii="仿宋" w:eastAsia="仿宋" w:hAnsi="仿宋" w:hint="eastAsia"/>
          <w:sz w:val="24"/>
        </w:rPr>
        <w:t>托，拟对</w:t>
      </w:r>
      <w:bookmarkStart w:id="1" w:name="PO_默认文件内容_1"/>
      <w:r>
        <w:rPr>
          <w:rFonts w:ascii="仿宋" w:eastAsia="仿宋" w:hAnsi="仿宋" w:hint="eastAsia"/>
          <w:sz w:val="24"/>
          <w:u w:val="single"/>
        </w:rPr>
        <w:t>“爱成都•迎大运”系列活动（走基层文化惠民活动）</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FB35AD" w:rsidRDefault="00BE47FE">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FB35AD" w:rsidRDefault="00BE47FE">
      <w:pPr>
        <w:spacing w:line="440" w:lineRule="exact"/>
        <w:ind w:firstLineChars="200" w:firstLine="480"/>
        <w:rPr>
          <w:rFonts w:ascii="仿宋" w:eastAsia="仿宋" w:hAnsi="仿宋"/>
          <w:sz w:val="24"/>
        </w:rPr>
      </w:pPr>
      <w:r>
        <w:rPr>
          <w:rFonts w:ascii="仿宋" w:eastAsia="仿宋" w:hAnsi="仿宋" w:hint="eastAsia"/>
          <w:sz w:val="24"/>
        </w:rPr>
        <w:t>1.项目编号：510104202100046</w:t>
      </w:r>
    </w:p>
    <w:p w:rsidR="00FB35AD" w:rsidRDefault="00BE47FE">
      <w:pPr>
        <w:spacing w:line="440" w:lineRule="exact"/>
        <w:ind w:firstLineChars="200" w:firstLine="480"/>
        <w:rPr>
          <w:rFonts w:ascii="仿宋" w:eastAsia="仿宋" w:hAnsi="仿宋"/>
        </w:rPr>
      </w:pPr>
      <w:r>
        <w:rPr>
          <w:rFonts w:ascii="仿宋" w:eastAsia="仿宋" w:hAnsi="仿宋" w:hint="eastAsia"/>
          <w:sz w:val="24"/>
        </w:rPr>
        <w:t>2.采购项目名称：“爱成都•迎大运”系列活动（走基层文化惠民活动）</w:t>
      </w:r>
    </w:p>
    <w:p w:rsidR="00FB35AD" w:rsidRDefault="00BE47FE">
      <w:pPr>
        <w:spacing w:line="440" w:lineRule="exact"/>
        <w:ind w:firstLineChars="200" w:firstLine="480"/>
        <w:rPr>
          <w:rFonts w:ascii="仿宋" w:eastAsia="仿宋" w:hAnsi="仿宋"/>
          <w:sz w:val="24"/>
        </w:rPr>
      </w:pPr>
      <w:r>
        <w:rPr>
          <w:rFonts w:ascii="仿宋" w:eastAsia="仿宋" w:hAnsi="仿宋" w:hint="eastAsia"/>
          <w:sz w:val="24"/>
        </w:rPr>
        <w:t>二、资金情况</w:t>
      </w:r>
    </w:p>
    <w:p w:rsidR="00FB35AD" w:rsidRDefault="00BE47FE">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w:t>
      </w:r>
      <w:r>
        <w:rPr>
          <w:rFonts w:ascii="仿宋" w:eastAsia="仿宋" w:hAnsi="仿宋"/>
          <w:sz w:val="24"/>
        </w:rPr>
        <w:t>资金。</w:t>
      </w:r>
    </w:p>
    <w:p w:rsidR="00FB35AD" w:rsidRDefault="00BE47FE">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FB35AD" w:rsidRDefault="00BE47FE">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本项目共1个包，采购</w:t>
      </w:r>
      <w:r>
        <w:rPr>
          <w:rFonts w:ascii="仿宋" w:eastAsia="仿宋" w:hAnsi="仿宋" w:hint="eastAsia"/>
          <w:sz w:val="24"/>
        </w:rPr>
        <w:t>“爱成都•迎大运”系列活动（走基层文化惠民活动）</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FB35AD" w:rsidRDefault="00BE47FE">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FB35AD" w:rsidRDefault="00BE47FE">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2</w:t>
      </w:r>
      <w:r>
        <w:rPr>
          <w:rFonts w:ascii="仿宋" w:eastAsia="仿宋" w:hAnsi="仿宋" w:hint="eastAsia"/>
          <w:bCs/>
          <w:sz w:val="24"/>
        </w:rPr>
        <w:t>邀请参加磋商的供应商。</w:t>
      </w:r>
    </w:p>
    <w:p w:rsidR="00FB35AD" w:rsidRDefault="00BE47FE">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FB35AD" w:rsidRDefault="00BE47FE">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FB35AD" w:rsidRDefault="00BE47FE">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FB35AD" w:rsidRDefault="00BE47FE">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FB35AD" w:rsidRDefault="00BE47FE">
      <w:pPr>
        <w:pStyle w:val="af3"/>
        <w:spacing w:line="420" w:lineRule="exact"/>
        <w:ind w:firstLineChars="250" w:firstLine="60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B35AD" w:rsidRDefault="00BE47FE">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rsidR="00FB35AD" w:rsidRDefault="00BE47F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FB35AD" w:rsidRDefault="00BE47FE">
      <w:pPr>
        <w:spacing w:line="440" w:lineRule="exact"/>
        <w:ind w:firstLineChars="200" w:firstLine="480"/>
        <w:rPr>
          <w:rFonts w:ascii="仿宋" w:eastAsia="仿宋" w:hAnsi="仿宋"/>
          <w:sz w:val="24"/>
        </w:rPr>
      </w:pPr>
      <w:bookmarkStart w:id="4"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Pr>
          <w:rFonts w:ascii="仿宋" w:eastAsia="仿宋" w:hAnsi="仿宋" w:hint="eastAsia"/>
          <w:sz w:val="24"/>
        </w:rPr>
        <w:lastRenderedPageBreak/>
        <w:t>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4"/>
    <w:p w:rsidR="00FB35AD" w:rsidRDefault="00BE47FE">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FB35AD" w:rsidRDefault="00BE47FE">
      <w:pPr>
        <w:spacing w:line="440" w:lineRule="exact"/>
        <w:ind w:firstLineChars="200" w:firstLine="480"/>
        <w:rPr>
          <w:rFonts w:ascii="仿宋" w:eastAsia="仿宋" w:hAnsi="仿宋"/>
          <w:sz w:val="24"/>
        </w:rPr>
      </w:pPr>
      <w:r>
        <w:rPr>
          <w:rFonts w:ascii="仿宋" w:eastAsia="仿宋" w:hAnsi="仿宋" w:hint="eastAsia"/>
          <w:sz w:val="24"/>
        </w:rPr>
        <w:t>磋商文件自2021年6月2</w:t>
      </w:r>
      <w:r>
        <w:rPr>
          <w:rFonts w:ascii="仿宋" w:eastAsia="仿宋" w:hAnsi="仿宋"/>
          <w:sz w:val="24"/>
        </w:rPr>
        <w:t>9</w:t>
      </w:r>
      <w:r>
        <w:rPr>
          <w:rFonts w:ascii="仿宋" w:eastAsia="仿宋" w:hAnsi="仿宋" w:hint="eastAsia"/>
          <w:sz w:val="24"/>
        </w:rPr>
        <w:t>日到2021年7月</w:t>
      </w:r>
      <w:r>
        <w:rPr>
          <w:rFonts w:ascii="仿宋" w:eastAsia="仿宋" w:hAnsi="仿宋"/>
          <w:sz w:val="24"/>
        </w:rPr>
        <w:t>6</w:t>
      </w:r>
      <w:r>
        <w:rPr>
          <w:rFonts w:ascii="仿宋" w:eastAsia="仿宋" w:hAnsi="仿宋" w:hint="eastAsia"/>
          <w:sz w:val="24"/>
        </w:rPr>
        <w:t>日,每天上午9:00至12:00,下午13:00至17:00(北京时间，法定节假日除外)在</w:t>
      </w:r>
      <w:bookmarkStart w:id="5" w:name="PO_默认文件内容_32"/>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w:t>
      </w:r>
      <w:r>
        <w:rPr>
          <w:rFonts w:ascii="仿宋" w:eastAsia="仿宋" w:hAnsi="仿宋"/>
          <w:sz w:val="24"/>
        </w:rPr>
        <w:t>购买流程详见该网站</w:t>
      </w:r>
      <w:r>
        <w:rPr>
          <w:rFonts w:ascii="仿宋" w:eastAsia="仿宋" w:hAnsi="仿宋" w:hint="eastAsia"/>
          <w:sz w:val="24"/>
        </w:rPr>
        <w:t>的“在线</w:t>
      </w:r>
      <w:r>
        <w:rPr>
          <w:rFonts w:ascii="仿宋" w:eastAsia="仿宋" w:hAnsi="仿宋"/>
          <w:sz w:val="24"/>
        </w:rPr>
        <w:t>购买流程</w:t>
      </w:r>
      <w:r>
        <w:rPr>
          <w:rFonts w:ascii="仿宋" w:eastAsia="仿宋" w:hAnsi="仿宋" w:hint="eastAsia"/>
          <w:sz w:val="24"/>
        </w:rPr>
        <w:t>”。磋商文件</w:t>
      </w:r>
      <w:r>
        <w:rPr>
          <w:rFonts w:ascii="仿宋" w:eastAsia="仿宋" w:hAnsi="仿宋"/>
          <w:sz w:val="24"/>
        </w:rPr>
        <w:t>售后不退</w:t>
      </w:r>
      <w:r>
        <w:rPr>
          <w:rFonts w:ascii="仿宋" w:eastAsia="仿宋" w:hAnsi="仿宋" w:hint="eastAsia"/>
          <w:sz w:val="24"/>
        </w:rPr>
        <w:t>，磋商资格不能转让。</w:t>
      </w:r>
    </w:p>
    <w:bookmarkEnd w:id="5"/>
    <w:p w:rsidR="00FB35AD" w:rsidRDefault="00BE47FE">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sz w:val="24"/>
          <w:szCs w:val="28"/>
        </w:rPr>
        <w:t>2021年7月</w:t>
      </w:r>
      <w:r>
        <w:rPr>
          <w:rFonts w:ascii="仿宋" w:eastAsia="仿宋" w:hAnsi="仿宋"/>
          <w:sz w:val="24"/>
          <w:szCs w:val="28"/>
        </w:rPr>
        <w:t>9</w:t>
      </w:r>
      <w:r>
        <w:rPr>
          <w:rFonts w:ascii="仿宋" w:eastAsia="仿宋" w:hAnsi="仿宋" w:hint="eastAsia"/>
          <w:sz w:val="24"/>
          <w:szCs w:val="28"/>
        </w:rPr>
        <w:t>日1</w:t>
      </w:r>
      <w:r w:rsidR="002F7DB0">
        <w:rPr>
          <w:rFonts w:ascii="仿宋" w:eastAsia="仿宋" w:hAnsi="仿宋"/>
          <w:sz w:val="24"/>
          <w:szCs w:val="28"/>
        </w:rPr>
        <w:t>0</w:t>
      </w:r>
      <w:r>
        <w:rPr>
          <w:rFonts w:ascii="仿宋" w:eastAsia="仿宋" w:hAnsi="仿宋" w:hint="eastAsia"/>
          <w:sz w:val="24"/>
          <w:szCs w:val="28"/>
        </w:rPr>
        <w:t>:</w:t>
      </w:r>
      <w:r w:rsidR="002F7DB0">
        <w:rPr>
          <w:rFonts w:ascii="仿宋" w:eastAsia="仿宋" w:hAnsi="仿宋"/>
          <w:sz w:val="24"/>
          <w:szCs w:val="28"/>
        </w:rPr>
        <w:t>0</w:t>
      </w:r>
      <w:r>
        <w:rPr>
          <w:rFonts w:ascii="仿宋" w:eastAsia="仿宋" w:hAnsi="仿宋" w:hint="eastAsia"/>
          <w:sz w:val="24"/>
          <w:szCs w:val="28"/>
        </w:rPr>
        <w:t>0</w:t>
      </w:r>
      <w:r>
        <w:rPr>
          <w:rFonts w:ascii="仿宋" w:eastAsia="仿宋" w:hAnsi="仿宋"/>
          <w:sz w:val="24"/>
          <w:szCs w:val="28"/>
        </w:rPr>
        <w:t>（北京时间）</w:t>
      </w:r>
      <w:r>
        <w:rPr>
          <w:rFonts w:ascii="仿宋" w:eastAsia="仿宋" w:hAnsi="仿宋" w:hint="eastAsia"/>
          <w:sz w:val="24"/>
          <w:szCs w:val="28"/>
        </w:rPr>
        <w:t>。</w:t>
      </w:r>
    </w:p>
    <w:p w:rsidR="00FB35AD" w:rsidRDefault="00BE47FE">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6"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6"/>
      <w:r>
        <w:rPr>
          <w:rFonts w:ascii="仿宋" w:eastAsia="仿宋" w:hAnsi="仿宋" w:hint="eastAsia"/>
          <w:b/>
          <w:bCs/>
          <w:sz w:val="24"/>
        </w:rPr>
        <w:t>（文件接收时间：2021年7月</w:t>
      </w:r>
      <w:r w:rsidR="002F7DB0">
        <w:rPr>
          <w:rFonts w:ascii="仿宋" w:eastAsia="仿宋" w:hAnsi="仿宋"/>
          <w:b/>
          <w:bCs/>
          <w:sz w:val="24"/>
        </w:rPr>
        <w:t>9</w:t>
      </w:r>
      <w:r>
        <w:rPr>
          <w:rFonts w:ascii="仿宋" w:eastAsia="仿宋" w:hAnsi="仿宋" w:hint="eastAsia"/>
          <w:b/>
          <w:bCs/>
          <w:sz w:val="24"/>
        </w:rPr>
        <w:t>日</w:t>
      </w:r>
      <w:r w:rsidR="002F7DB0">
        <w:rPr>
          <w:rFonts w:ascii="仿宋" w:eastAsia="仿宋" w:hAnsi="仿宋" w:hint="eastAsia"/>
          <w:b/>
          <w:bCs/>
          <w:sz w:val="24"/>
        </w:rPr>
        <w:t>9</w:t>
      </w:r>
      <w:r>
        <w:rPr>
          <w:rFonts w:ascii="仿宋" w:eastAsia="仿宋" w:hAnsi="仿宋" w:hint="eastAsia"/>
          <w:b/>
          <w:bCs/>
          <w:sz w:val="24"/>
        </w:rPr>
        <w:t>:</w:t>
      </w:r>
      <w:r w:rsidR="002F7DB0">
        <w:rPr>
          <w:rFonts w:ascii="仿宋" w:eastAsia="仿宋" w:hAnsi="仿宋"/>
          <w:b/>
          <w:bCs/>
          <w:sz w:val="24"/>
        </w:rPr>
        <w:t>3</w:t>
      </w:r>
      <w:r>
        <w:rPr>
          <w:rFonts w:ascii="仿宋" w:eastAsia="仿宋" w:hAnsi="仿宋" w:hint="eastAsia"/>
          <w:b/>
          <w:bCs/>
          <w:sz w:val="24"/>
        </w:rPr>
        <w:t>0-2021年</w:t>
      </w:r>
      <w:r w:rsidR="002F7DB0">
        <w:rPr>
          <w:rFonts w:ascii="仿宋" w:eastAsia="仿宋" w:hAnsi="仿宋" w:hint="eastAsia"/>
          <w:sz w:val="24"/>
          <w:szCs w:val="28"/>
        </w:rPr>
        <w:t>7月</w:t>
      </w:r>
      <w:r w:rsidR="002F7DB0">
        <w:rPr>
          <w:rFonts w:ascii="仿宋" w:eastAsia="仿宋" w:hAnsi="仿宋"/>
          <w:sz w:val="24"/>
          <w:szCs w:val="28"/>
        </w:rPr>
        <w:t>9</w:t>
      </w:r>
      <w:r w:rsidR="002F7DB0">
        <w:rPr>
          <w:rFonts w:ascii="仿宋" w:eastAsia="仿宋" w:hAnsi="仿宋" w:hint="eastAsia"/>
          <w:sz w:val="24"/>
          <w:szCs w:val="28"/>
        </w:rPr>
        <w:t>日1</w:t>
      </w:r>
      <w:r w:rsidR="002F7DB0">
        <w:rPr>
          <w:rFonts w:ascii="仿宋" w:eastAsia="仿宋" w:hAnsi="仿宋"/>
          <w:sz w:val="24"/>
          <w:szCs w:val="28"/>
        </w:rPr>
        <w:t>0</w:t>
      </w:r>
      <w:r w:rsidR="002F7DB0">
        <w:rPr>
          <w:rFonts w:ascii="仿宋" w:eastAsia="仿宋" w:hAnsi="仿宋" w:hint="eastAsia"/>
          <w:sz w:val="24"/>
          <w:szCs w:val="28"/>
        </w:rPr>
        <w:t>:</w:t>
      </w:r>
      <w:r w:rsidR="002F7DB0">
        <w:rPr>
          <w:rFonts w:ascii="仿宋" w:eastAsia="仿宋" w:hAnsi="仿宋"/>
          <w:sz w:val="24"/>
          <w:szCs w:val="28"/>
        </w:rPr>
        <w:t>0</w:t>
      </w:r>
      <w:r w:rsidR="002F7DB0">
        <w:rPr>
          <w:rFonts w:ascii="仿宋" w:eastAsia="仿宋" w:hAnsi="仿宋" w:hint="eastAsia"/>
          <w:sz w:val="24"/>
          <w:szCs w:val="28"/>
        </w:rPr>
        <w:t>0</w:t>
      </w:r>
      <w:r>
        <w:rPr>
          <w:rFonts w:ascii="仿宋" w:eastAsia="仿宋" w:hAnsi="仿宋" w:hint="eastAsia"/>
          <w:b/>
          <w:bCs/>
          <w:sz w:val="24"/>
        </w:rPr>
        <w:t>）</w:t>
      </w:r>
    </w:p>
    <w:p w:rsidR="00FB35AD" w:rsidRDefault="00BE47FE">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sz w:val="24"/>
          <w:szCs w:val="28"/>
        </w:rPr>
        <w:t>2021年</w:t>
      </w:r>
      <w:r w:rsidR="002F7DB0">
        <w:rPr>
          <w:rFonts w:ascii="仿宋" w:eastAsia="仿宋" w:hAnsi="仿宋" w:hint="eastAsia"/>
          <w:sz w:val="24"/>
          <w:szCs w:val="28"/>
        </w:rPr>
        <w:t>7月</w:t>
      </w:r>
      <w:r w:rsidR="002F7DB0">
        <w:rPr>
          <w:rFonts w:ascii="仿宋" w:eastAsia="仿宋" w:hAnsi="仿宋"/>
          <w:sz w:val="24"/>
          <w:szCs w:val="28"/>
        </w:rPr>
        <w:t>9</w:t>
      </w:r>
      <w:r w:rsidR="002F7DB0">
        <w:rPr>
          <w:rFonts w:ascii="仿宋" w:eastAsia="仿宋" w:hAnsi="仿宋" w:hint="eastAsia"/>
          <w:sz w:val="24"/>
          <w:szCs w:val="28"/>
        </w:rPr>
        <w:t>日1</w:t>
      </w:r>
      <w:r w:rsidR="002F7DB0">
        <w:rPr>
          <w:rFonts w:ascii="仿宋" w:eastAsia="仿宋" w:hAnsi="仿宋"/>
          <w:sz w:val="24"/>
          <w:szCs w:val="28"/>
        </w:rPr>
        <w:t>0</w:t>
      </w:r>
      <w:r w:rsidR="002F7DB0">
        <w:rPr>
          <w:rFonts w:ascii="仿宋" w:eastAsia="仿宋" w:hAnsi="仿宋" w:hint="eastAsia"/>
          <w:sz w:val="24"/>
          <w:szCs w:val="28"/>
        </w:rPr>
        <w:t>:</w:t>
      </w:r>
      <w:r w:rsidR="002F7DB0">
        <w:rPr>
          <w:rFonts w:ascii="仿宋" w:eastAsia="仿宋" w:hAnsi="仿宋"/>
          <w:sz w:val="24"/>
          <w:szCs w:val="28"/>
        </w:rPr>
        <w:t>0</w:t>
      </w:r>
      <w:r w:rsidR="002F7DB0">
        <w:rPr>
          <w:rFonts w:ascii="仿宋" w:eastAsia="仿宋" w:hAnsi="仿宋" w:hint="eastAsia"/>
          <w:sz w:val="24"/>
          <w:szCs w:val="28"/>
        </w:rPr>
        <w:t>0</w:t>
      </w:r>
      <w:r>
        <w:rPr>
          <w:rFonts w:ascii="仿宋" w:eastAsia="仿宋" w:hAnsi="仿宋"/>
          <w:sz w:val="24"/>
          <w:szCs w:val="28"/>
        </w:rPr>
        <w:t>（北京时间）</w:t>
      </w:r>
      <w:r>
        <w:rPr>
          <w:rFonts w:ascii="仿宋" w:eastAsia="仿宋" w:hAnsi="仿宋" w:hint="eastAsia"/>
          <w:sz w:val="24"/>
          <w:szCs w:val="28"/>
        </w:rPr>
        <w:t>在磋商地点开启。</w:t>
      </w:r>
    </w:p>
    <w:p w:rsidR="00FB35AD" w:rsidRDefault="00BE47FE">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中国（四川）自由贸易试验区成都市高新区天府四街66号航兴国际广场1栋</w:t>
      </w:r>
      <w:r w:rsidR="002F7DB0">
        <w:rPr>
          <w:rFonts w:ascii="仿宋" w:eastAsia="仿宋" w:hAnsi="仿宋"/>
          <w:b/>
          <w:sz w:val="24"/>
          <w:szCs w:val="28"/>
        </w:rPr>
        <w:t>3</w:t>
      </w:r>
      <w:bookmarkStart w:id="7" w:name="_GoBack"/>
      <w:bookmarkEnd w:id="7"/>
      <w:r>
        <w:rPr>
          <w:rFonts w:ascii="仿宋" w:eastAsia="仿宋" w:hAnsi="仿宋" w:hint="eastAsia"/>
          <w:b/>
          <w:sz w:val="24"/>
          <w:szCs w:val="28"/>
        </w:rPr>
        <w:t>层</w:t>
      </w:r>
      <w:r>
        <w:rPr>
          <w:rFonts w:ascii="仿宋" w:eastAsia="仿宋" w:hAnsi="仿宋" w:hint="eastAsia"/>
          <w:sz w:val="24"/>
          <w:szCs w:val="28"/>
        </w:rPr>
        <w:t>。</w:t>
      </w:r>
    </w:p>
    <w:p w:rsidR="00FB35AD" w:rsidRDefault="00BE47FE">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FB35AD" w:rsidRDefault="00BE47FE">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rsidR="00FB35AD" w:rsidRDefault="00BE47FE">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政府采购信用融资业务的银行提出融资申请（具体内容详见磋商文件附件“成财采[2019]17号”）。</w:t>
      </w:r>
    </w:p>
    <w:p w:rsidR="00FB35AD" w:rsidRDefault="00BE47FE">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FB35AD" w:rsidRDefault="00BE47FE">
      <w:pPr>
        <w:pStyle w:val="af3"/>
        <w:spacing w:line="440" w:lineRule="exact"/>
        <w:ind w:firstLineChars="371" w:firstLine="894"/>
        <w:rPr>
          <w:rFonts w:ascii="仿宋" w:eastAsia="仿宋" w:hAnsi="仿宋"/>
          <w:b/>
          <w:sz w:val="24"/>
        </w:rPr>
      </w:pPr>
      <w:r>
        <w:rPr>
          <w:rFonts w:ascii="仿宋" w:eastAsia="仿宋" w:hAnsi="仿宋" w:hint="eastAsia"/>
          <w:b/>
          <w:sz w:val="24"/>
        </w:rPr>
        <w:t>采 购 人：成都市锦江区文化馆</w:t>
      </w:r>
    </w:p>
    <w:p w:rsidR="00FB35AD" w:rsidRDefault="00BE47FE">
      <w:pPr>
        <w:pStyle w:val="af3"/>
        <w:spacing w:line="440" w:lineRule="exact"/>
        <w:ind w:firstLineChars="500" w:firstLine="1200"/>
        <w:rPr>
          <w:rFonts w:ascii="仿宋" w:eastAsia="仿宋" w:hAnsi="仿宋"/>
          <w:sz w:val="24"/>
        </w:rPr>
      </w:pPr>
      <w:r>
        <w:rPr>
          <w:rFonts w:ascii="仿宋" w:eastAsia="仿宋" w:hAnsi="仿宋" w:hint="eastAsia"/>
          <w:sz w:val="24"/>
        </w:rPr>
        <w:lastRenderedPageBreak/>
        <w:t>地    址：成都市锦江区锦兴路91号</w:t>
      </w:r>
    </w:p>
    <w:p w:rsidR="00FB35AD" w:rsidRDefault="00BE47FE">
      <w:pPr>
        <w:pStyle w:val="af3"/>
        <w:spacing w:line="440" w:lineRule="exact"/>
        <w:ind w:firstLineChars="500" w:firstLine="1200"/>
        <w:rPr>
          <w:rFonts w:ascii="仿宋" w:eastAsia="仿宋" w:hAnsi="仿宋"/>
          <w:sz w:val="24"/>
        </w:rPr>
      </w:pPr>
      <w:r>
        <w:rPr>
          <w:rFonts w:ascii="仿宋" w:eastAsia="仿宋" w:hAnsi="仿宋" w:hint="eastAsia"/>
          <w:sz w:val="24"/>
        </w:rPr>
        <w:t>联 系 人：许老师</w:t>
      </w:r>
    </w:p>
    <w:p w:rsidR="00FB35AD" w:rsidRDefault="00BE47FE">
      <w:pPr>
        <w:pStyle w:val="af3"/>
        <w:spacing w:line="440" w:lineRule="exact"/>
        <w:ind w:firstLineChars="500" w:firstLine="1200"/>
        <w:rPr>
          <w:rFonts w:ascii="仿宋" w:eastAsia="仿宋" w:hAnsi="仿宋"/>
          <w:sz w:val="24"/>
        </w:rPr>
      </w:pPr>
      <w:r>
        <w:rPr>
          <w:rFonts w:ascii="仿宋" w:eastAsia="仿宋" w:hAnsi="仿宋" w:hint="eastAsia"/>
          <w:sz w:val="24"/>
        </w:rPr>
        <w:t>联系电话：028-84462116</w:t>
      </w:r>
    </w:p>
    <w:p w:rsidR="00FB35AD" w:rsidRDefault="00FB35AD">
      <w:pPr>
        <w:pStyle w:val="af3"/>
        <w:spacing w:line="440" w:lineRule="exact"/>
        <w:ind w:firstLineChars="500" w:firstLine="1200"/>
        <w:rPr>
          <w:rFonts w:ascii="仿宋" w:eastAsia="仿宋" w:hAnsi="仿宋"/>
          <w:sz w:val="24"/>
        </w:rPr>
      </w:pPr>
    </w:p>
    <w:p w:rsidR="00FB35AD" w:rsidRDefault="00BE47FE">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rsidR="00FB35AD" w:rsidRDefault="00BE47FE">
      <w:pPr>
        <w:pStyle w:val="af3"/>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FB35AD" w:rsidRDefault="00BE47FE">
      <w:pPr>
        <w:pStyle w:val="af3"/>
        <w:spacing w:line="440" w:lineRule="exact"/>
        <w:ind w:firstLineChars="500" w:firstLine="1200"/>
        <w:rPr>
          <w:rFonts w:ascii="仿宋" w:eastAsia="仿宋" w:hAnsi="仿宋"/>
          <w:sz w:val="24"/>
        </w:rPr>
      </w:pPr>
      <w:bookmarkStart w:id="8" w:name="_Toc217446031"/>
      <w:bookmarkStart w:id="9" w:name="_Toc213397009"/>
      <w:bookmarkStart w:id="10" w:name="_Toc213396945"/>
      <w:bookmarkStart w:id="11" w:name="_Toc213396759"/>
      <w:bookmarkStart w:id="12" w:name="_Toc213496267"/>
      <w:bookmarkStart w:id="13" w:name="_Toc511206476"/>
      <w:r>
        <w:rPr>
          <w:rFonts w:ascii="仿宋" w:eastAsia="仿宋" w:hAnsi="仿宋" w:hint="eastAsia"/>
          <w:sz w:val="24"/>
        </w:rPr>
        <w:t>邮编：610000</w:t>
      </w:r>
    </w:p>
    <w:p w:rsidR="00FB35AD" w:rsidRDefault="00BE47FE">
      <w:pPr>
        <w:pStyle w:val="af3"/>
        <w:spacing w:line="440" w:lineRule="exact"/>
        <w:ind w:firstLineChars="500" w:firstLine="1200"/>
        <w:rPr>
          <w:rFonts w:ascii="仿宋" w:eastAsia="仿宋" w:hAnsi="仿宋"/>
          <w:sz w:val="24"/>
        </w:rPr>
      </w:pPr>
      <w:r>
        <w:rPr>
          <w:rFonts w:ascii="仿宋" w:eastAsia="仿宋" w:hAnsi="仿宋" w:hint="eastAsia"/>
          <w:sz w:val="24"/>
        </w:rPr>
        <w:t>联系人：梁女士、邓女士</w:t>
      </w:r>
    </w:p>
    <w:p w:rsidR="00FB35AD" w:rsidRDefault="00BE47FE">
      <w:pPr>
        <w:pStyle w:val="af3"/>
        <w:spacing w:line="440" w:lineRule="exact"/>
        <w:ind w:firstLineChars="500" w:firstLine="1200"/>
        <w:rPr>
          <w:rFonts w:ascii="仿宋" w:eastAsia="仿宋" w:hAnsi="仿宋"/>
          <w:sz w:val="24"/>
        </w:rPr>
      </w:pPr>
      <w:r>
        <w:rPr>
          <w:rFonts w:ascii="仿宋" w:eastAsia="仿宋" w:hAnsi="仿宋" w:hint="eastAsia"/>
          <w:sz w:val="24"/>
        </w:rPr>
        <w:t>联系电话：13111881019、13111881103</w:t>
      </w:r>
    </w:p>
    <w:p w:rsidR="00FB35AD" w:rsidRDefault="00BE47FE">
      <w:pPr>
        <w:pStyle w:val="af3"/>
        <w:spacing w:line="440" w:lineRule="exact"/>
        <w:ind w:firstLineChars="500" w:firstLine="1200"/>
        <w:rPr>
          <w:rFonts w:ascii="仿宋" w:eastAsia="仿宋" w:hAnsi="仿宋"/>
          <w:sz w:val="24"/>
          <w:szCs w:val="28"/>
        </w:rPr>
      </w:pPr>
      <w:r>
        <w:rPr>
          <w:rFonts w:ascii="仿宋" w:eastAsia="仿宋" w:hAnsi="仿宋" w:hint="eastAsia"/>
          <w:sz w:val="24"/>
        </w:rPr>
        <w:t>传真：028-87793161</w:t>
      </w:r>
      <w:r>
        <w:rPr>
          <w:rFonts w:ascii="仿宋" w:eastAsia="仿宋" w:hAnsi="仿宋"/>
          <w:b/>
          <w:bCs/>
          <w:sz w:val="24"/>
          <w:szCs w:val="28"/>
        </w:rPr>
        <w:br w:type="page"/>
      </w:r>
    </w:p>
    <w:p w:rsidR="00FB35AD" w:rsidRDefault="00BE47FE">
      <w:pPr>
        <w:pStyle w:val="ad"/>
        <w:rPr>
          <w:rFonts w:ascii="仿宋" w:eastAsia="仿宋" w:hAnsi="仿宋"/>
        </w:rPr>
      </w:pPr>
      <w:r>
        <w:rPr>
          <w:rFonts w:ascii="仿宋" w:eastAsia="仿宋" w:hAnsi="仿宋" w:hint="eastAsia"/>
        </w:rPr>
        <w:lastRenderedPageBreak/>
        <w:t>第二章磋商须知</w:t>
      </w:r>
      <w:bookmarkEnd w:id="8"/>
      <w:bookmarkEnd w:id="9"/>
      <w:bookmarkEnd w:id="10"/>
      <w:bookmarkEnd w:id="11"/>
      <w:bookmarkEnd w:id="12"/>
      <w:bookmarkEnd w:id="13"/>
    </w:p>
    <w:p w:rsidR="00FB35AD" w:rsidRDefault="00BE47FE">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B35AD">
        <w:trPr>
          <w:trHeight w:val="20"/>
          <w:tblHeader/>
          <w:jc w:val="center"/>
        </w:trPr>
        <w:tc>
          <w:tcPr>
            <w:tcW w:w="1013" w:type="dxa"/>
            <w:vAlign w:val="center"/>
          </w:tcPr>
          <w:p w:rsidR="00FB35AD" w:rsidRDefault="00BE47FE">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FB35AD" w:rsidRDefault="00BE47FE">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人民币4</w:t>
            </w:r>
            <w:r>
              <w:rPr>
                <w:rFonts w:ascii="仿宋" w:eastAsia="仿宋" w:hAnsi="仿宋"/>
                <w:sz w:val="21"/>
                <w:szCs w:val="21"/>
                <w:lang w:val="zh-CN"/>
              </w:rPr>
              <w:t>0</w:t>
            </w:r>
            <w:r>
              <w:rPr>
                <w:rFonts w:ascii="仿宋" w:eastAsia="仿宋" w:hAnsi="仿宋" w:hint="eastAsia"/>
                <w:sz w:val="21"/>
                <w:szCs w:val="21"/>
                <w:lang w:val="zh-CN"/>
              </w:rPr>
              <w:t>万元</w:t>
            </w:r>
          </w:p>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人民币4</w:t>
            </w:r>
            <w:r>
              <w:rPr>
                <w:rFonts w:ascii="仿宋" w:eastAsia="仿宋" w:hAnsi="仿宋"/>
                <w:sz w:val="21"/>
                <w:szCs w:val="21"/>
                <w:lang w:val="zh-CN"/>
              </w:rPr>
              <w:t>0</w:t>
            </w:r>
            <w:r>
              <w:rPr>
                <w:rFonts w:ascii="仿宋" w:eastAsia="仿宋" w:hAnsi="仿宋" w:hint="eastAsia"/>
                <w:sz w:val="21"/>
                <w:szCs w:val="21"/>
                <w:lang w:val="zh-CN"/>
              </w:rPr>
              <w:t>万元</w:t>
            </w:r>
          </w:p>
          <w:p w:rsidR="00FB35AD" w:rsidRDefault="00BE47FE">
            <w:pPr>
              <w:pStyle w:val="af4"/>
              <w:ind w:firstLineChars="100" w:firstLine="210"/>
              <w:jc w:val="both"/>
              <w:rPr>
                <w:rFonts w:ascii="仿宋" w:eastAsia="仿宋" w:hAnsi="仿宋"/>
                <w:sz w:val="21"/>
                <w:szCs w:val="21"/>
                <w:lang w:val="zh-CN"/>
              </w:rPr>
            </w:pPr>
            <w:bookmarkStart w:id="14" w:name="PO_默认文件内容_21"/>
            <w:r>
              <w:rPr>
                <w:rFonts w:ascii="仿宋" w:eastAsia="仿宋" w:hAnsi="仿宋" w:hint="eastAsia"/>
                <w:sz w:val="21"/>
                <w:szCs w:val="21"/>
                <w:lang w:val="zh-CN"/>
              </w:rPr>
              <w:t>超过最高限价的报价,其响应文件按无效处理。</w:t>
            </w:r>
          </w:p>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FB35AD" w:rsidRDefault="00BE47FE">
            <w:pPr>
              <w:pStyle w:val="af4"/>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FB35AD" w:rsidRDefault="00BE47FE">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FB35AD" w:rsidRDefault="00BE47FE">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FB35AD" w:rsidRDefault="00BE47FE">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FB35AD" w:rsidRDefault="00FB35AD">
            <w:pPr>
              <w:pStyle w:val="af4"/>
              <w:ind w:right="230"/>
              <w:jc w:val="center"/>
              <w:rPr>
                <w:rFonts w:ascii="仿宋" w:eastAsia="仿宋" w:hAnsi="仿宋" w:cs="Courier New"/>
                <w:sz w:val="21"/>
                <w:szCs w:val="21"/>
                <w:lang w:val="zh-CN"/>
              </w:rPr>
            </w:pP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小微企业（监狱企业、残疾人福利性单位视同小微企业）价格扣除（本项目不适用）</w:t>
            </w:r>
          </w:p>
        </w:tc>
        <w:tc>
          <w:tcPr>
            <w:tcW w:w="6084" w:type="dxa"/>
          </w:tcPr>
          <w:p w:rsidR="00FB35AD" w:rsidRDefault="00BE47FE">
            <w:pPr>
              <w:widowControl/>
              <w:spacing w:after="120"/>
              <w:jc w:val="left"/>
              <w:rPr>
                <w:rFonts w:ascii="仿宋" w:eastAsia="仿宋" w:hAnsi="仿宋"/>
                <w:kern w:val="0"/>
                <w:szCs w:val="21"/>
              </w:rPr>
            </w:pPr>
            <w:bookmarkStart w:id="17" w:name="PO_默认文件内容_11"/>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FB35AD" w:rsidRDefault="00BE47F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B35AD" w:rsidRDefault="00BE47FE">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FB35AD" w:rsidRDefault="00BE47F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B35AD" w:rsidRDefault="00BE47F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B35AD" w:rsidRDefault="00BE47FE">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kern w:val="0"/>
                <w:szCs w:val="21"/>
              </w:rPr>
              <w:t>.</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B35AD" w:rsidRDefault="00BE47FE">
            <w:pPr>
              <w:spacing w:line="340" w:lineRule="exact"/>
              <w:ind w:rightChars="50" w:right="105"/>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7"/>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FB35AD" w:rsidRDefault="00BE47FE">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FB35AD" w:rsidRDefault="00BE47FE">
            <w:pPr>
              <w:spacing w:line="340" w:lineRule="exact"/>
              <w:ind w:rightChars="50" w:right="105"/>
              <w:rPr>
                <w:rFonts w:ascii="仿宋" w:eastAsia="仿宋" w:hAnsi="仿宋"/>
                <w:szCs w:val="21"/>
              </w:rPr>
            </w:pPr>
            <w:r>
              <w:rPr>
                <w:rFonts w:ascii="仿宋" w:eastAsia="仿宋" w:hAnsi="仿宋" w:hint="eastAsia"/>
                <w:szCs w:val="21"/>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B35AD" w:rsidRDefault="00BE47FE">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FB35AD" w:rsidRDefault="00BE47FE">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FB35AD" w:rsidRDefault="00BE47FE">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B35AD" w:rsidRDefault="00BE47FE">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FB35AD" w:rsidRDefault="00BE47FE">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FB35AD" w:rsidRDefault="00BE47FE">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FB35AD">
        <w:trPr>
          <w:trHeight w:val="345"/>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FB35AD" w:rsidRDefault="00BE47FE">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FB35AD" w:rsidRDefault="00BE47FE">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FB35AD" w:rsidRDefault="00BE47FE">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FB35AD" w:rsidRDefault="00BE47FE">
            <w:pPr>
              <w:pStyle w:val="af4"/>
              <w:spacing w:line="360" w:lineRule="auto"/>
              <w:ind w:firstLineChars="100" w:firstLine="210"/>
              <w:rPr>
                <w:rFonts w:ascii="仿宋" w:eastAsia="仿宋" w:hAnsi="仿宋"/>
                <w:sz w:val="21"/>
                <w:szCs w:val="21"/>
                <w:lang w:val="zh-CN"/>
              </w:rPr>
            </w:pPr>
            <w:r>
              <w:rPr>
                <w:rFonts w:ascii="Segoe UI Emoji" w:eastAsia="仿宋" w:hAnsi="Segoe UI Emoji" w:cs="Segoe UI Emoji"/>
                <w:sz w:val="21"/>
                <w:szCs w:val="21"/>
                <w:lang w:val="zh-CN"/>
              </w:rPr>
              <w:t>☑</w:t>
            </w:r>
            <w:r>
              <w:rPr>
                <w:rFonts w:ascii="仿宋" w:eastAsia="仿宋" w:hAnsi="仿宋" w:hint="eastAsia"/>
                <w:sz w:val="21"/>
                <w:szCs w:val="21"/>
                <w:lang w:val="zh-CN"/>
              </w:rPr>
              <w:t>本项目不接受合同分包。</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联系人：梁女士</w:t>
            </w:r>
          </w:p>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13111881019</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 xml:space="preserve">联系人：邓女士   </w:t>
            </w:r>
          </w:p>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联系电话：131111881103</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FB35AD" w:rsidRDefault="00BE47FE">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FB35AD" w:rsidRDefault="00BE47FE">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成交公告在四川政府采购网上公告后，请登录我司网站http://sale.scbid.net/ 办理代理服务费缴纳及成交通知书领取的事宜。</w:t>
            </w:r>
          </w:p>
          <w:p w:rsidR="00FB35AD" w:rsidRDefault="00BE47FE">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代理服务费缴纳：财务部 028-87797107转1。</w:t>
            </w:r>
          </w:p>
          <w:p w:rsidR="00FB35AD" w:rsidRDefault="00BE47FE">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028-87797107转2</w:t>
            </w:r>
          </w:p>
          <w:p w:rsidR="00FB35AD" w:rsidRDefault="00BE47FE">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FB35AD" w:rsidRDefault="00BE47FE">
            <w:pPr>
              <w:pStyle w:val="af4"/>
              <w:ind w:leftChars="102" w:left="634" w:hangingChars="200" w:hanging="420"/>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根据委托代理协议约定，供应商询问由采购代理机构负责答</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复。</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项目问题询问：</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联系人：梁女士</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联系电话：13111881019</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标书售卖系统注册及网上报名询问：企业发展部 028-</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87793117</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标书售卖系统技术问题询问：信息管理部 028-87797107转734</w:t>
            </w:r>
          </w:p>
          <w:p w:rsidR="00FB35AD" w:rsidRDefault="00BE47FE">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服务质量投诉：企业发展部 028-87793117</w:t>
            </w:r>
          </w:p>
          <w:p w:rsidR="00FB35AD" w:rsidRDefault="00BE47FE">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lastRenderedPageBreak/>
              <w:t>联系地址：中国（四川）自由贸易试验区成都市高新区天府四</w:t>
            </w:r>
          </w:p>
          <w:p w:rsidR="00FB35AD" w:rsidRDefault="00BE47FE">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街66号2栋22层1号。</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FB35AD" w:rsidRDefault="00BE47FE">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复。</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号1栋17层。</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FB35AD" w:rsidRDefault="00BE47FE">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投诉受理单位：本项目同级财政部门，即锦江区财政局。</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联系电话：028-86513373</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联系地址：成都市大慈寺路38号。</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w:t>
            </w:r>
          </w:p>
          <w:p w:rsidR="00FB35AD" w:rsidRDefault="00BE47FE">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FB35AD" w:rsidRDefault="00BE47FE">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FB35AD" w:rsidRDefault="00BE47FE">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FB35AD" w:rsidRDefault="00BE47FE">
            <w:pPr>
              <w:pStyle w:val="af4"/>
              <w:ind w:leftChars="102" w:left="634" w:hangingChars="200" w:hanging="420"/>
              <w:jc w:val="both"/>
              <w:rPr>
                <w:rFonts w:ascii="仿宋" w:eastAsia="仿宋" w:hAnsi="仿宋" w:cs="Courier New"/>
                <w:sz w:val="21"/>
                <w:szCs w:val="21"/>
                <w:lang w:val="zh-CN"/>
              </w:rPr>
            </w:pPr>
            <w:bookmarkStart w:id="19" w:name="PO_默认文件内容_18"/>
            <w:r>
              <w:rPr>
                <w:rFonts w:ascii="仿宋" w:eastAsia="仿宋" w:hAnsi="仿宋" w:cs="Courier New" w:hint="eastAsia"/>
                <w:sz w:val="21"/>
                <w:szCs w:val="21"/>
                <w:lang w:val="zh-CN"/>
              </w:rPr>
              <w:t>政府采购合同签订之日起2个工作日内，政府采购合同将在四川</w:t>
            </w:r>
          </w:p>
          <w:p w:rsidR="00FB35AD" w:rsidRDefault="00BE47FE">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FB35AD" w:rsidRDefault="00BE47FE">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9"/>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FB35AD" w:rsidRDefault="00BE47FE">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FB35AD" w:rsidRDefault="00BE47FE">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本项目定额收费陆仟圆整，由中标人支付。</w:t>
            </w:r>
          </w:p>
          <w:p w:rsidR="00FB35AD" w:rsidRDefault="00BE47FE">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服务费收款单位：四川国际招标有限责任公司</w:t>
            </w:r>
          </w:p>
          <w:p w:rsidR="00FB35AD" w:rsidRDefault="00BE47FE">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开户行：中国民生银行股份有限公司成都分行营业部</w:t>
            </w:r>
          </w:p>
          <w:p w:rsidR="00FB35AD" w:rsidRDefault="00BE47FE">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银行账号：9902001761532728</w:t>
            </w:r>
          </w:p>
        </w:tc>
      </w:tr>
      <w:tr w:rsidR="00FB35AD">
        <w:trPr>
          <w:trHeight w:val="20"/>
          <w:jc w:val="center"/>
        </w:trPr>
        <w:tc>
          <w:tcPr>
            <w:tcW w:w="1013" w:type="dxa"/>
            <w:vAlign w:val="center"/>
          </w:tcPr>
          <w:p w:rsidR="00FB35AD" w:rsidRDefault="00BE47FE">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19</w:t>
            </w:r>
          </w:p>
        </w:tc>
        <w:tc>
          <w:tcPr>
            <w:tcW w:w="2409" w:type="dxa"/>
            <w:vAlign w:val="center"/>
          </w:tcPr>
          <w:p w:rsidR="00FB35AD" w:rsidRDefault="00BE47FE">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联合</w:t>
            </w:r>
            <w:r>
              <w:rPr>
                <w:rFonts w:ascii="仿宋" w:eastAsia="仿宋" w:hAnsi="仿宋" w:cs="Courier New"/>
                <w:sz w:val="21"/>
                <w:szCs w:val="21"/>
                <w:lang w:val="zh-CN"/>
              </w:rPr>
              <w:t>体</w:t>
            </w:r>
            <w:r>
              <w:rPr>
                <w:rFonts w:ascii="仿宋" w:eastAsia="仿宋" w:hAnsi="仿宋" w:cs="Courier New" w:hint="eastAsia"/>
                <w:sz w:val="21"/>
                <w:szCs w:val="21"/>
                <w:lang w:val="zh-CN"/>
              </w:rPr>
              <w:t>（实质性要求）</w:t>
            </w:r>
          </w:p>
        </w:tc>
        <w:tc>
          <w:tcPr>
            <w:tcW w:w="6084" w:type="dxa"/>
            <w:vAlign w:val="center"/>
          </w:tcPr>
          <w:p w:rsidR="00FB35AD" w:rsidRDefault="00BE47FE">
            <w:pPr>
              <w:pStyle w:val="af4"/>
              <w:rPr>
                <w:rFonts w:ascii="仿宋" w:eastAsia="仿宋" w:hAnsi="仿宋"/>
                <w:b/>
                <w:sz w:val="21"/>
                <w:szCs w:val="21"/>
                <w:lang w:val="zh-CN"/>
              </w:rPr>
            </w:pPr>
            <w:r>
              <w:rPr>
                <w:rFonts w:ascii="Segoe UI Emoji" w:eastAsia="仿宋" w:hAnsi="Segoe UI Emoji" w:cs="Segoe UI Emoji"/>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FB35AD" w:rsidRDefault="00BE47FE">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FB35AD" w:rsidRDefault="00FB35AD">
      <w:pPr>
        <w:pStyle w:val="af4"/>
        <w:ind w:leftChars="74" w:left="155" w:firstLineChars="27" w:firstLine="65"/>
        <w:jc w:val="both"/>
        <w:rPr>
          <w:rFonts w:ascii="仿宋" w:eastAsia="仿宋" w:hAnsi="仿宋"/>
          <w:bCs/>
        </w:rPr>
      </w:pPr>
    </w:p>
    <w:p w:rsidR="00FB35AD" w:rsidRDefault="00BE47FE">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二、总则</w:t>
      </w:r>
      <w:bookmarkStart w:id="20" w:name="_Toc183582205"/>
      <w:bookmarkStart w:id="21" w:name="_Toc183682342"/>
      <w:bookmarkStart w:id="22" w:name="_Toc217446034"/>
    </w:p>
    <w:p w:rsidR="00FB35AD" w:rsidRDefault="00BE47FE">
      <w:pPr>
        <w:pStyle w:val="3"/>
        <w:keepNext w:val="0"/>
        <w:keepLines w:val="0"/>
        <w:spacing w:before="0" w:after="0" w:line="400" w:lineRule="exact"/>
        <w:ind w:firstLineChars="200" w:firstLine="482"/>
        <w:rPr>
          <w:rFonts w:ascii="仿宋" w:eastAsia="仿宋" w:hAnsi="仿宋"/>
          <w:sz w:val="24"/>
        </w:rPr>
      </w:pPr>
      <w:bookmarkStart w:id="23" w:name="PO_默认文件内容_20"/>
      <w:r>
        <w:rPr>
          <w:rFonts w:ascii="仿宋" w:eastAsia="仿宋" w:hAnsi="仿宋" w:hint="eastAsia"/>
          <w:sz w:val="24"/>
        </w:rPr>
        <w:t>1</w:t>
      </w:r>
      <w:r>
        <w:rPr>
          <w:rFonts w:ascii="仿宋" w:eastAsia="仿宋" w:hAnsi="仿宋"/>
          <w:sz w:val="24"/>
        </w:rPr>
        <w:t>.</w:t>
      </w:r>
      <w:bookmarkEnd w:id="20"/>
      <w:bookmarkEnd w:id="21"/>
      <w:r>
        <w:rPr>
          <w:rFonts w:ascii="仿宋" w:eastAsia="仿宋" w:hAnsi="仿宋" w:hint="eastAsia"/>
          <w:sz w:val="24"/>
          <w:szCs w:val="24"/>
        </w:rPr>
        <w:t>适用范围</w:t>
      </w:r>
      <w:bookmarkEnd w:id="22"/>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3"/>
    </w:p>
    <w:p w:rsidR="00FB35AD" w:rsidRDefault="00FB35AD">
      <w:pPr>
        <w:tabs>
          <w:tab w:val="left" w:pos="7665"/>
        </w:tabs>
        <w:spacing w:line="400" w:lineRule="exact"/>
        <w:ind w:firstLineChars="200" w:firstLine="48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sz w:val="24"/>
        </w:rPr>
      </w:pPr>
      <w:bookmarkStart w:id="24" w:name="_Toc183582206"/>
      <w:bookmarkStart w:id="25" w:name="_Toc217446035"/>
      <w:bookmarkStart w:id="26" w:name="_Toc183682343"/>
      <w:r>
        <w:rPr>
          <w:rFonts w:ascii="仿宋" w:eastAsia="仿宋" w:hAnsi="仿宋"/>
          <w:sz w:val="24"/>
        </w:rPr>
        <w:t>2.</w:t>
      </w:r>
      <w:bookmarkEnd w:id="24"/>
      <w:bookmarkEnd w:id="25"/>
      <w:bookmarkEnd w:id="26"/>
      <w:r>
        <w:rPr>
          <w:rFonts w:ascii="仿宋" w:eastAsia="仿宋" w:hAnsi="仿宋" w:hint="eastAsia"/>
          <w:sz w:val="24"/>
        </w:rPr>
        <w:t>采购主体</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成都市锦江区文化馆</w:t>
      </w:r>
      <w:r>
        <w:rPr>
          <w:rFonts w:ascii="仿宋" w:eastAsia="仿宋" w:hAnsi="仿宋" w:hint="eastAsia"/>
          <w:sz w:val="24"/>
        </w:rPr>
        <w:t>。</w:t>
      </w:r>
    </w:p>
    <w:p w:rsidR="00FB35AD" w:rsidRDefault="00BE47FE">
      <w:pPr>
        <w:tabs>
          <w:tab w:val="left" w:pos="7665"/>
        </w:tabs>
        <w:spacing w:line="400" w:lineRule="exact"/>
        <w:ind w:firstLineChars="200" w:firstLine="480"/>
        <w:rPr>
          <w:rFonts w:ascii="仿宋" w:eastAsia="仿宋" w:hAnsi="仿宋"/>
          <w:sz w:val="24"/>
        </w:rPr>
      </w:pPr>
      <w:bookmarkStart w:id="27"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FB35AD" w:rsidRDefault="00FB35AD">
      <w:pPr>
        <w:tabs>
          <w:tab w:val="left" w:pos="7665"/>
        </w:tabs>
        <w:spacing w:line="400" w:lineRule="exact"/>
        <w:ind w:firstLineChars="200" w:firstLine="48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sz w:val="24"/>
        </w:rPr>
      </w:pPr>
      <w:bookmarkStart w:id="28" w:name="_Toc183682344"/>
      <w:bookmarkStart w:id="29" w:name="_Toc217446036"/>
      <w:bookmarkStart w:id="30" w:name="_Toc183582207"/>
      <w:bookmarkStart w:id="31" w:name="_Toc217390843"/>
      <w:r>
        <w:rPr>
          <w:rFonts w:ascii="仿宋" w:eastAsia="仿宋" w:hAnsi="仿宋"/>
          <w:sz w:val="24"/>
        </w:rPr>
        <w:t>3.</w:t>
      </w:r>
      <w:r>
        <w:rPr>
          <w:rFonts w:ascii="仿宋" w:eastAsia="仿宋" w:hAnsi="仿宋" w:hint="eastAsia"/>
          <w:sz w:val="24"/>
        </w:rPr>
        <w:t>合格</w:t>
      </w:r>
      <w:bookmarkEnd w:id="28"/>
      <w:bookmarkEnd w:id="29"/>
      <w:bookmarkEnd w:id="30"/>
      <w:bookmarkEnd w:id="31"/>
      <w:r>
        <w:rPr>
          <w:rFonts w:ascii="仿宋" w:eastAsia="仿宋" w:hAnsi="仿宋" w:hint="eastAsia"/>
          <w:sz w:val="24"/>
        </w:rPr>
        <w:t>供应商</w:t>
      </w:r>
    </w:p>
    <w:p w:rsidR="00FB35AD" w:rsidRDefault="00BE47FE">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FB35AD" w:rsidRDefault="00BE47F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FB35AD" w:rsidRDefault="00BE47FE">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bookmarkStart w:id="32" w:name="_Toc183582208"/>
      <w:bookmarkStart w:id="33" w:name="_Toc217446037"/>
      <w:bookmarkStart w:id="34" w:name="_Toc183682345"/>
    </w:p>
    <w:p w:rsidR="00FB35AD" w:rsidRDefault="00BE47FE">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FB35AD" w:rsidRDefault="00BE47FE">
      <w:pPr>
        <w:tabs>
          <w:tab w:val="left" w:pos="7665"/>
        </w:tabs>
        <w:spacing w:line="400" w:lineRule="exact"/>
        <w:ind w:firstLine="480"/>
        <w:rPr>
          <w:rFonts w:ascii="仿宋" w:eastAsia="仿宋" w:hAnsi="仿宋"/>
          <w:sz w:val="24"/>
        </w:rPr>
      </w:pPr>
      <w:r>
        <w:rPr>
          <w:rFonts w:ascii="仿宋" w:eastAsia="仿宋" w:hAnsi="仿宋" w:cs="宋体" w:hint="eastAsia"/>
          <w:sz w:val="24"/>
        </w:rPr>
        <w:t>由代理机构提供供应商购买采购文件情况的相关证明材料，供应商不用提供证明材料。</w:t>
      </w:r>
    </w:p>
    <w:p w:rsidR="00FB35AD" w:rsidRDefault="00BE47FE">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lastRenderedPageBreak/>
        <w:t>4. 磋商费用</w:t>
      </w:r>
      <w:bookmarkEnd w:id="32"/>
      <w:bookmarkEnd w:id="33"/>
      <w:bookmarkEnd w:id="34"/>
      <w:r>
        <w:rPr>
          <w:rFonts w:ascii="仿宋" w:eastAsia="仿宋" w:hAnsi="仿宋" w:hint="eastAsia"/>
          <w:sz w:val="24"/>
        </w:rPr>
        <w:t>（实质性要求）</w:t>
      </w:r>
    </w:p>
    <w:p w:rsidR="00FB35AD" w:rsidRDefault="00BE47FE">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FB35AD" w:rsidRDefault="00FB35AD">
      <w:pPr>
        <w:rPr>
          <w:rFonts w:ascii="仿宋" w:eastAsia="仿宋" w:hAnsi="仿宋"/>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5.充分、公平竞争保障措施（实质性要求）</w:t>
      </w:r>
    </w:p>
    <w:p w:rsidR="00FB35AD" w:rsidRDefault="00BE47FE">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w:t>
      </w:r>
      <w:r>
        <w:rPr>
          <w:rFonts w:ascii="仿宋" w:eastAsia="仿宋" w:hAnsi="仿宋" w:hint="eastAsia"/>
          <w:sz w:val="24"/>
        </w:rPr>
        <w:lastRenderedPageBreak/>
        <w:t>采购项目的具体经办工作人员和直接分管采购活动的负责人。本项目政府采购活动中需要依法回避的相关人员是指磋商小组成员。</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FB35AD" w:rsidRDefault="00FB35AD">
      <w:pPr>
        <w:pStyle w:val="11"/>
        <w:spacing w:line="400" w:lineRule="exact"/>
        <w:ind w:left="1" w:firstLineChars="200" w:firstLine="482"/>
        <w:rPr>
          <w:rFonts w:ascii="仿宋" w:eastAsia="仿宋" w:hAnsi="仿宋"/>
          <w:b/>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6.联合体竞争性磋商（仅适用于允许联合体参与的项目）</w:t>
      </w:r>
    </w:p>
    <w:p w:rsidR="00FB35AD" w:rsidRDefault="00BE47FE">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FB35AD" w:rsidRDefault="00FB35AD">
      <w:pPr>
        <w:pStyle w:val="11"/>
        <w:spacing w:line="400" w:lineRule="exact"/>
        <w:ind w:left="1" w:firstLineChars="200" w:firstLine="48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7.磋商保证金（本项目</w:t>
      </w:r>
      <w:r>
        <w:rPr>
          <w:rFonts w:ascii="仿宋" w:eastAsia="仿宋" w:hAnsi="仿宋"/>
          <w:sz w:val="24"/>
        </w:rPr>
        <w:t>不收取</w:t>
      </w:r>
      <w:r>
        <w:rPr>
          <w:rFonts w:ascii="仿宋" w:eastAsia="仿宋" w:hAnsi="仿宋" w:hint="eastAsia"/>
          <w:sz w:val="24"/>
        </w:rPr>
        <w:t>）</w:t>
      </w:r>
    </w:p>
    <w:p w:rsidR="00FB35AD" w:rsidRDefault="00FB35AD">
      <w:pPr>
        <w:spacing w:line="400" w:lineRule="exact"/>
        <w:ind w:firstLineChars="196" w:firstLine="47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8.响应文件有效期（实质性要求）</w:t>
      </w: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FB35AD" w:rsidRDefault="00FB35AD">
      <w:pPr>
        <w:spacing w:line="400" w:lineRule="exact"/>
        <w:ind w:firstLineChars="196" w:firstLine="47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bCs w:val="0"/>
          <w:sz w:val="24"/>
          <w:szCs w:val="24"/>
        </w:rPr>
      </w:pPr>
      <w:r>
        <w:rPr>
          <w:rFonts w:ascii="仿宋" w:eastAsia="仿宋" w:hAnsi="仿宋" w:hint="eastAsia"/>
          <w:sz w:val="24"/>
        </w:rPr>
        <w:t>9.</w:t>
      </w:r>
      <w:r>
        <w:rPr>
          <w:rFonts w:ascii="仿宋" w:eastAsia="仿宋" w:hAnsi="仿宋" w:hint="eastAsia"/>
          <w:sz w:val="24"/>
          <w:szCs w:val="24"/>
        </w:rPr>
        <w:t>知识产权（实质性要求）</w:t>
      </w:r>
    </w:p>
    <w:p w:rsidR="00FB35AD" w:rsidRDefault="00BE47FE">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FB35AD" w:rsidRDefault="00BE47FE">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除非磋商文件特别规定，采购人享有本项目实施过程中产生的知识成果及知识产权。</w:t>
      </w:r>
    </w:p>
    <w:p w:rsidR="00FB35AD" w:rsidRDefault="00BE47FE">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FB35AD" w:rsidRDefault="00BE47FE">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如采用供应商所不拥有的知识产权，则在报价中必须包括合法获取该知识产权的相关费用。</w:t>
      </w:r>
      <w:bookmarkStart w:id="35" w:name="_Toc77400779"/>
      <w:bookmarkStart w:id="36" w:name="_Toc183682346"/>
      <w:bookmarkStart w:id="37" w:name="_Toc89075875"/>
      <w:bookmarkStart w:id="38" w:name="_Toc183582209"/>
      <w:bookmarkStart w:id="39" w:name="_Toc217446038"/>
      <w:bookmarkEnd w:id="27"/>
    </w:p>
    <w:p w:rsidR="00FB35AD" w:rsidRDefault="00BE47FE">
      <w:pPr>
        <w:pStyle w:val="2"/>
        <w:keepNext w:val="0"/>
        <w:keepLines w:val="0"/>
        <w:spacing w:before="0" w:after="0" w:line="400" w:lineRule="exact"/>
        <w:jc w:val="center"/>
        <w:rPr>
          <w:rFonts w:ascii="仿宋" w:eastAsia="仿宋" w:hAnsi="仿宋"/>
          <w:bCs w:val="0"/>
        </w:rPr>
      </w:pPr>
      <w:bookmarkStart w:id="40" w:name="PO_默认文件内容_24"/>
      <w:r>
        <w:rPr>
          <w:rFonts w:ascii="仿宋" w:eastAsia="仿宋" w:hAnsi="仿宋" w:hint="eastAsia"/>
          <w:bCs w:val="0"/>
        </w:rPr>
        <w:t>三、磋商文件</w:t>
      </w:r>
      <w:bookmarkStart w:id="41" w:name="_Toc183582210"/>
      <w:bookmarkStart w:id="42" w:name="_Toc217446039"/>
      <w:bookmarkStart w:id="43" w:name="_Toc183682347"/>
      <w:bookmarkEnd w:id="35"/>
      <w:bookmarkEnd w:id="36"/>
      <w:bookmarkEnd w:id="37"/>
      <w:bookmarkEnd w:id="38"/>
      <w:bookmarkEnd w:id="39"/>
    </w:p>
    <w:p w:rsidR="00FB35AD" w:rsidRDefault="00BE47FE">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1"/>
      <w:bookmarkEnd w:id="42"/>
      <w:bookmarkEnd w:id="43"/>
      <w:r>
        <w:rPr>
          <w:rFonts w:ascii="仿宋" w:eastAsia="仿宋" w:hAnsi="仿宋" w:hint="eastAsia"/>
          <w:sz w:val="24"/>
        </w:rPr>
        <w:t>（实质性要求）</w:t>
      </w:r>
    </w:p>
    <w:p w:rsidR="00FB35AD" w:rsidRDefault="00BE47FE">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w:t>
      </w:r>
      <w:r>
        <w:rPr>
          <w:rFonts w:ascii="仿宋" w:eastAsia="仿宋" w:hAnsi="仿宋" w:hint="eastAsia"/>
          <w:sz w:val="24"/>
        </w:rPr>
        <w:lastRenderedPageBreak/>
        <w:t>磋商程序、有关规定和注意事项以及合同主要条款等。</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bookmarkStart w:id="44" w:name="_Toc183682348"/>
      <w:bookmarkStart w:id="45" w:name="_Toc183582211"/>
      <w:bookmarkStart w:id="46" w:name="_Toc217446040"/>
    </w:p>
    <w:p w:rsidR="00FB35AD" w:rsidRDefault="00BE47FE">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4"/>
      <w:bookmarkEnd w:id="45"/>
      <w:r>
        <w:rPr>
          <w:rFonts w:ascii="仿宋" w:eastAsia="仿宋" w:hAnsi="仿宋" w:hint="eastAsia"/>
          <w:sz w:val="24"/>
        </w:rPr>
        <w:t>和修改</w:t>
      </w:r>
      <w:bookmarkEnd w:id="46"/>
    </w:p>
    <w:p w:rsidR="00FB35AD" w:rsidRDefault="00BE47FE">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FB35AD" w:rsidRDefault="00BE47FE">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FB35AD" w:rsidRDefault="00BE47FE">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购买磋商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rsidR="00FB35AD" w:rsidRDefault="00BE47FE">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FB35AD" w:rsidRDefault="00BE47FE">
      <w:pPr>
        <w:pStyle w:val="3"/>
        <w:keepNext w:val="0"/>
        <w:keepLines w:val="0"/>
        <w:spacing w:before="0" w:after="0" w:line="400" w:lineRule="exact"/>
        <w:ind w:firstLineChars="200" w:firstLine="482"/>
        <w:rPr>
          <w:rFonts w:ascii="仿宋" w:eastAsia="仿宋" w:hAnsi="仿宋"/>
          <w:sz w:val="24"/>
        </w:rPr>
      </w:pPr>
      <w:bookmarkStart w:id="47" w:name="_Toc208848971"/>
      <w:bookmarkStart w:id="48" w:name="_Toc217446041"/>
      <w:r>
        <w:rPr>
          <w:rFonts w:ascii="仿宋" w:eastAsia="仿宋" w:hAnsi="仿宋" w:hint="eastAsia"/>
          <w:sz w:val="24"/>
        </w:rPr>
        <w:t>12. 答疑会和现场考察</w:t>
      </w:r>
      <w:bookmarkEnd w:id="47"/>
      <w:bookmarkEnd w:id="48"/>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FB35AD" w:rsidRDefault="00BE47FE">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bookmarkStart w:id="49" w:name="_Toc183582214"/>
      <w:bookmarkStart w:id="50" w:name="_Toc217446042"/>
      <w:bookmarkStart w:id="51" w:name="_Toc89075876"/>
      <w:bookmarkStart w:id="52" w:name="_Toc183682351"/>
      <w:bookmarkStart w:id="53" w:name="_Toc77400780"/>
    </w:p>
    <w:p w:rsidR="00FB35AD" w:rsidRDefault="00BE47FE">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49"/>
      <w:bookmarkEnd w:id="50"/>
      <w:bookmarkEnd w:id="51"/>
      <w:bookmarkEnd w:id="52"/>
      <w:bookmarkEnd w:id="53"/>
    </w:p>
    <w:p w:rsidR="00FB35AD" w:rsidRDefault="00FB35AD">
      <w:pPr>
        <w:rPr>
          <w:rFonts w:ascii="仿宋" w:eastAsia="仿宋" w:hAnsi="仿宋"/>
        </w:rPr>
      </w:pPr>
    </w:p>
    <w:p w:rsidR="00FB35AD" w:rsidRDefault="00BE47FE">
      <w:pPr>
        <w:pStyle w:val="3"/>
        <w:keepNext w:val="0"/>
        <w:keepLines w:val="0"/>
        <w:spacing w:before="0" w:after="0" w:line="400" w:lineRule="exact"/>
        <w:ind w:firstLineChars="200" w:firstLine="482"/>
        <w:rPr>
          <w:rFonts w:ascii="仿宋" w:eastAsia="仿宋" w:hAnsi="仿宋"/>
          <w:sz w:val="24"/>
        </w:rPr>
      </w:pPr>
      <w:bookmarkStart w:id="54" w:name="_Toc217446043"/>
      <w:bookmarkStart w:id="55" w:name="_Toc183682352"/>
      <w:bookmarkStart w:id="56" w:name="_Toc183582215"/>
      <w:r>
        <w:rPr>
          <w:rFonts w:ascii="仿宋" w:eastAsia="仿宋" w:hAnsi="仿宋" w:hint="eastAsia"/>
          <w:sz w:val="24"/>
        </w:rPr>
        <w:lastRenderedPageBreak/>
        <w:t>13.响应文件的组成</w:t>
      </w:r>
    </w:p>
    <w:p w:rsidR="00FB35AD" w:rsidRDefault="00BE47FE">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FB35AD" w:rsidRDefault="00BE47FE">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FB35AD" w:rsidRDefault="00BE47FE">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4"/>
      <w:bookmarkEnd w:id="55"/>
      <w:bookmarkEnd w:id="56"/>
      <w:r>
        <w:rPr>
          <w:rFonts w:ascii="仿宋" w:eastAsia="仿宋" w:hAnsi="仿宋" w:hint="eastAsia"/>
          <w:bCs w:val="0"/>
          <w:sz w:val="24"/>
        </w:rPr>
        <w:t>（实质性要求）</w:t>
      </w:r>
    </w:p>
    <w:p w:rsidR="00FB35AD" w:rsidRDefault="00BE47F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FB35AD" w:rsidRDefault="00BE47F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FB35AD" w:rsidRDefault="00BE47FE">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FB35AD" w:rsidRDefault="00BE47FE">
      <w:pPr>
        <w:pStyle w:val="3"/>
        <w:keepNext w:val="0"/>
        <w:keepLines w:val="0"/>
        <w:spacing w:before="0" w:after="0" w:line="400" w:lineRule="exact"/>
        <w:ind w:firstLineChars="200" w:firstLine="482"/>
        <w:rPr>
          <w:rFonts w:ascii="仿宋" w:eastAsia="仿宋" w:hAnsi="仿宋"/>
          <w:sz w:val="24"/>
        </w:rPr>
      </w:pPr>
      <w:bookmarkStart w:id="57" w:name="_Toc217446044"/>
      <w:bookmarkStart w:id="58" w:name="_Toc183682353"/>
      <w:bookmarkStart w:id="59" w:name="_Toc183582216"/>
      <w:r>
        <w:rPr>
          <w:rFonts w:ascii="仿宋" w:eastAsia="仿宋" w:hAnsi="仿宋" w:hint="eastAsia"/>
          <w:sz w:val="24"/>
        </w:rPr>
        <w:t>15.计量单位</w:t>
      </w:r>
      <w:bookmarkEnd w:id="57"/>
      <w:bookmarkEnd w:id="58"/>
      <w:bookmarkEnd w:id="59"/>
      <w:r>
        <w:rPr>
          <w:rFonts w:ascii="仿宋" w:eastAsia="仿宋" w:hAnsi="仿宋" w:hint="eastAsia"/>
          <w:sz w:val="24"/>
        </w:rPr>
        <w:t>（实质性要求）</w:t>
      </w: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FB35AD" w:rsidRDefault="00FB35AD">
      <w:pPr>
        <w:spacing w:line="400" w:lineRule="exact"/>
        <w:ind w:firstLineChars="195" w:firstLine="470"/>
        <w:rPr>
          <w:rFonts w:ascii="仿宋" w:eastAsia="仿宋" w:hAnsi="仿宋"/>
          <w:b/>
          <w:bCs/>
          <w:sz w:val="24"/>
        </w:rPr>
      </w:pPr>
      <w:bookmarkStart w:id="60" w:name="_Toc217446045"/>
    </w:p>
    <w:p w:rsidR="00FB35AD" w:rsidRDefault="00BE47FE">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t>16. 报价</w:t>
      </w:r>
    </w:p>
    <w:p w:rsidR="00FB35AD" w:rsidRDefault="00BE47FE">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FB35AD" w:rsidRDefault="00BE47FE">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0"/>
    <w:p w:rsidR="00FB35AD" w:rsidRDefault="00BE47FE">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t>17.响应</w:t>
      </w:r>
      <w:r>
        <w:rPr>
          <w:rFonts w:ascii="仿宋" w:eastAsia="仿宋" w:hAnsi="仿宋" w:hint="eastAsia"/>
          <w:b w:val="0"/>
          <w:bCs w:val="0"/>
          <w:sz w:val="24"/>
        </w:rPr>
        <w:t>文件</w:t>
      </w:r>
      <w:r>
        <w:rPr>
          <w:rFonts w:ascii="仿宋" w:eastAsia="仿宋" w:hAnsi="仿宋" w:hint="eastAsia"/>
          <w:sz w:val="24"/>
        </w:rPr>
        <w:t>格式</w:t>
      </w:r>
    </w:p>
    <w:p w:rsidR="00FB35AD" w:rsidRDefault="00BE47FE">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FB35AD" w:rsidRDefault="00BE47FE">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FB35AD" w:rsidRDefault="00FB35AD">
      <w:pPr>
        <w:spacing w:line="400" w:lineRule="exact"/>
        <w:ind w:firstLineChars="196" w:firstLine="470"/>
        <w:rPr>
          <w:rFonts w:ascii="仿宋" w:eastAsia="仿宋" w:hAnsi="仿宋"/>
          <w:sz w:val="24"/>
        </w:rPr>
      </w:pPr>
      <w:bookmarkStart w:id="61" w:name="_Toc183582224"/>
      <w:bookmarkStart w:id="62" w:name="_Toc183682361"/>
      <w:bookmarkStart w:id="63" w:name="_Toc217446051"/>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18.响应文件的编制和签署</w:t>
      </w:r>
    </w:p>
    <w:p w:rsidR="00FB35AD" w:rsidRDefault="00BE47FE">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FB35AD" w:rsidRDefault="00BE47FE">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Pr>
          <w:rFonts w:ascii="仿宋" w:eastAsia="仿宋" w:hAnsi="仿宋" w:hint="eastAsia"/>
          <w:bCs/>
          <w:sz w:val="24"/>
        </w:rPr>
        <w:lastRenderedPageBreak/>
        <w:t>为准。</w:t>
      </w:r>
    </w:p>
    <w:bookmarkEnd w:id="61"/>
    <w:bookmarkEnd w:id="62"/>
    <w:bookmarkEnd w:id="63"/>
    <w:p w:rsidR="00FB35AD" w:rsidRDefault="00BE47FE">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FB35AD" w:rsidRDefault="00BE47FE">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FB35AD" w:rsidRDefault="00BE47FE">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FB35AD" w:rsidRDefault="00BE47FE">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FB35AD" w:rsidRDefault="00FB35AD">
      <w:pPr>
        <w:tabs>
          <w:tab w:val="left" w:pos="1080"/>
        </w:tabs>
        <w:spacing w:line="400" w:lineRule="exact"/>
        <w:ind w:firstLineChars="192" w:firstLine="463"/>
        <w:rPr>
          <w:rFonts w:ascii="仿宋" w:eastAsia="仿宋" w:hAnsi="仿宋"/>
          <w:b/>
          <w:sz w:val="24"/>
        </w:rPr>
      </w:pPr>
      <w:bookmarkStart w:id="64" w:name="_Toc217446053"/>
      <w:bookmarkStart w:id="65" w:name="_Toc89075877"/>
      <w:bookmarkStart w:id="66" w:name="_Toc77400781"/>
      <w:bookmarkStart w:id="67" w:name="_Toc183582226"/>
      <w:bookmarkStart w:id="68" w:name="_Toc183682363"/>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19.响应文件的密封和标注（不属于本项目磋商小组评审范畴，由采购人、采购代理机构在接收响应文件时及时处理）</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FB35AD" w:rsidRDefault="00FB35AD">
      <w:pPr>
        <w:tabs>
          <w:tab w:val="left" w:pos="1080"/>
        </w:tabs>
        <w:spacing w:line="400" w:lineRule="exact"/>
        <w:ind w:firstLineChars="192" w:firstLine="461"/>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20.响应文件的递交</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w:t>
      </w:r>
      <w:r>
        <w:rPr>
          <w:rFonts w:ascii="仿宋" w:eastAsia="仿宋" w:hAnsi="仿宋" w:hint="eastAsia"/>
          <w:sz w:val="24"/>
        </w:rPr>
        <w:lastRenderedPageBreak/>
        <w:t>资格审查的供应商未通过的原因。</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FB35AD" w:rsidRDefault="00BE47FE">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FB35AD" w:rsidRDefault="00FB35AD">
      <w:pPr>
        <w:tabs>
          <w:tab w:val="left" w:pos="1080"/>
        </w:tabs>
        <w:spacing w:line="400" w:lineRule="exact"/>
        <w:ind w:firstLineChars="192" w:firstLine="461"/>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bookmarkStart w:id="69" w:name="_Toc183582228"/>
      <w:bookmarkStart w:id="70" w:name="_Toc183682365"/>
      <w:bookmarkStart w:id="71" w:name="_Toc217446055"/>
      <w:bookmarkEnd w:id="64"/>
      <w:bookmarkEnd w:id="65"/>
      <w:bookmarkEnd w:id="66"/>
      <w:bookmarkEnd w:id="67"/>
      <w:bookmarkEnd w:id="68"/>
      <w:r>
        <w:rPr>
          <w:rFonts w:ascii="仿宋" w:eastAsia="仿宋" w:hAnsi="仿宋" w:hint="eastAsia"/>
          <w:sz w:val="24"/>
        </w:rPr>
        <w:t>21.响应文件的修改和撤回（补充、修改响应文件的密封和标注按照本章“19.响应文件的密封和标注”规定处理）</w:t>
      </w:r>
    </w:p>
    <w:p w:rsidR="00FB35AD" w:rsidRDefault="00BE47FE">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FB35AD" w:rsidRDefault="00BE47FE">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FB35AD" w:rsidRDefault="00BE47FE">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FB35AD" w:rsidRDefault="00BE47FE">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69"/>
      <w:bookmarkEnd w:id="70"/>
      <w:bookmarkEnd w:id="71"/>
    </w:p>
    <w:p w:rsidR="00FB35AD" w:rsidRDefault="00BE47FE">
      <w:pPr>
        <w:pStyle w:val="2"/>
        <w:keepNext w:val="0"/>
        <w:keepLines w:val="0"/>
        <w:spacing w:line="400" w:lineRule="exact"/>
        <w:jc w:val="center"/>
        <w:rPr>
          <w:rFonts w:ascii="仿宋" w:eastAsia="仿宋" w:hAnsi="仿宋"/>
        </w:rPr>
      </w:pPr>
      <w:bookmarkStart w:id="72" w:name="_Toc183582231"/>
      <w:bookmarkStart w:id="73" w:name="_Toc217446056"/>
      <w:bookmarkStart w:id="74" w:name="_Toc77400782"/>
      <w:bookmarkStart w:id="75" w:name="_Toc183682368"/>
      <w:bookmarkStart w:id="76" w:name="_Toc89075878"/>
      <w:r>
        <w:rPr>
          <w:rFonts w:ascii="仿宋" w:eastAsia="仿宋" w:hAnsi="仿宋" w:hint="eastAsia"/>
        </w:rPr>
        <w:t>五、评审</w:t>
      </w:r>
    </w:p>
    <w:p w:rsidR="00FB35AD" w:rsidRDefault="00FB35AD">
      <w:pPr>
        <w:rPr>
          <w:rFonts w:ascii="仿宋" w:eastAsia="仿宋" w:hAnsi="仿宋"/>
        </w:rPr>
      </w:pPr>
    </w:p>
    <w:p w:rsidR="00FB35AD" w:rsidRDefault="00BE47F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sz w:val="24"/>
        </w:rPr>
        <w:t>磋商</w:t>
      </w:r>
      <w:r>
        <w:rPr>
          <w:rFonts w:ascii="仿宋" w:eastAsia="仿宋" w:hAnsi="仿宋" w:hint="eastAsia"/>
          <w:b w:val="0"/>
          <w:sz w:val="24"/>
          <w:szCs w:val="24"/>
        </w:rPr>
        <w:t>小组的组建及其评审工作按照有关法律制度和本文件第八章的规定进行。</w:t>
      </w:r>
    </w:p>
    <w:p w:rsidR="00FB35AD" w:rsidRDefault="00BE47FE">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FB35AD" w:rsidRDefault="00BE47FE">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FB35AD" w:rsidRDefault="00BE47FE">
      <w:pPr>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FB35AD" w:rsidRDefault="00BE47FE">
      <w:pPr>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FB35AD" w:rsidRDefault="00BE47FE">
      <w:pPr>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FB35AD" w:rsidRDefault="00BE47FE">
      <w:pPr>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FB35AD" w:rsidRDefault="00BE47FE">
      <w:pPr>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FB35AD" w:rsidRDefault="00BE47FE">
      <w:pPr>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FB35AD" w:rsidRDefault="00BE47FE">
      <w:pPr>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FB35AD" w:rsidRDefault="00BE47FE">
      <w:pPr>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FB35AD" w:rsidRDefault="00BE47FE">
      <w:pPr>
        <w:ind w:firstLineChars="200" w:firstLine="480"/>
        <w:rPr>
          <w:rFonts w:ascii="仿宋" w:eastAsia="仿宋" w:hAnsi="仿宋"/>
          <w:sz w:val="24"/>
        </w:rPr>
      </w:pPr>
      <w:r>
        <w:rPr>
          <w:rFonts w:ascii="仿宋" w:eastAsia="仿宋" w:hAnsi="仿宋" w:hint="eastAsia"/>
          <w:sz w:val="24"/>
        </w:rPr>
        <w:lastRenderedPageBreak/>
        <w:t>（3）成交候选供应商无偿赠与或者低于成本价竞争；</w:t>
      </w:r>
    </w:p>
    <w:p w:rsidR="00FB35AD" w:rsidRDefault="00BE47FE">
      <w:pPr>
        <w:ind w:firstLineChars="200" w:firstLine="480"/>
        <w:rPr>
          <w:rFonts w:ascii="仿宋" w:eastAsia="仿宋" w:hAnsi="仿宋"/>
          <w:sz w:val="24"/>
        </w:rPr>
      </w:pPr>
      <w:r>
        <w:rPr>
          <w:rFonts w:ascii="仿宋" w:eastAsia="仿宋" w:hAnsi="仿宋" w:hint="eastAsia"/>
          <w:sz w:val="24"/>
        </w:rPr>
        <w:t>（4）成交候选供应商提供虚假材料；</w:t>
      </w:r>
    </w:p>
    <w:p w:rsidR="00FB35AD" w:rsidRDefault="00BE47FE">
      <w:pPr>
        <w:ind w:firstLineChars="200" w:firstLine="480"/>
        <w:rPr>
          <w:rFonts w:ascii="仿宋" w:eastAsia="仿宋" w:hAnsi="仿宋"/>
          <w:sz w:val="24"/>
        </w:rPr>
      </w:pPr>
      <w:r>
        <w:rPr>
          <w:rFonts w:ascii="仿宋" w:eastAsia="仿宋" w:hAnsi="仿宋" w:hint="eastAsia"/>
          <w:sz w:val="24"/>
        </w:rPr>
        <w:t>（5）成交候选供应商恶意串通。</w:t>
      </w:r>
    </w:p>
    <w:p w:rsidR="00FB35AD" w:rsidRDefault="00BE47FE">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FB35AD" w:rsidRDefault="00BE47FE">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FB35AD" w:rsidRDefault="00BE47FE">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FB35AD" w:rsidRDefault="00BE47FE">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FB35AD" w:rsidRDefault="00FB35AD">
      <w:pPr>
        <w:ind w:firstLine="465"/>
        <w:rPr>
          <w:rFonts w:ascii="仿宋" w:eastAsia="仿宋" w:hAnsi="仿宋"/>
          <w:bCs/>
          <w:sz w:val="24"/>
        </w:rPr>
      </w:pPr>
    </w:p>
    <w:p w:rsidR="00FB35AD" w:rsidRDefault="00BE47FE">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FB35AD" w:rsidRDefault="00BE47FE">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.1成交通知书为签订政府采购合同的依据之一，是合同的有效组成部分。</w:t>
      </w:r>
    </w:p>
    <w:p w:rsidR="00FB35AD" w:rsidRDefault="00BE47FE">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.2成交通知书对采购人和成交供应商均具有法律效力。成交通知书发出后，采购人无正当理由改变成交结果，或者成交</w:t>
      </w:r>
      <w:proofErr w:type="gramStart"/>
      <w:r>
        <w:rPr>
          <w:rFonts w:ascii="仿宋" w:eastAsia="仿宋" w:hAnsi="仿宋" w:hint="eastAsia"/>
          <w:bCs/>
          <w:sz w:val="24"/>
        </w:rPr>
        <w:t>供应商无正当</w:t>
      </w:r>
      <w:proofErr w:type="gramEnd"/>
      <w:r>
        <w:rPr>
          <w:rFonts w:ascii="仿宋" w:eastAsia="仿宋" w:hAnsi="仿宋" w:hint="eastAsia"/>
          <w:bCs/>
          <w:sz w:val="24"/>
        </w:rPr>
        <w:t>理由放弃成交的，将承担相应的法律责任。</w:t>
      </w:r>
    </w:p>
    <w:p w:rsidR="00FB35AD" w:rsidRDefault="00BE47FE">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FB35AD" w:rsidRDefault="00BE47FE">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FB35AD" w:rsidRDefault="00BE47FE">
      <w:pPr>
        <w:pStyle w:val="3"/>
        <w:keepNext w:val="0"/>
        <w:keepLines w:val="0"/>
        <w:spacing w:before="0" w:after="0" w:line="400" w:lineRule="exact"/>
        <w:ind w:firstLineChars="200" w:firstLine="482"/>
        <w:rPr>
          <w:rFonts w:ascii="仿宋" w:eastAsia="仿宋" w:hAnsi="仿宋"/>
          <w:sz w:val="24"/>
          <w:szCs w:val="24"/>
        </w:rPr>
      </w:pPr>
      <w:bookmarkStart w:id="77" w:name="_Toc101250646"/>
      <w:bookmarkStart w:id="78" w:name="_Toc430773927"/>
      <w:bookmarkStart w:id="79" w:name="_Toc101174151"/>
      <w:bookmarkStart w:id="80" w:name="_Toc101338364"/>
      <w:bookmarkStart w:id="81"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7"/>
      <w:bookmarkEnd w:id="78"/>
      <w:bookmarkEnd w:id="79"/>
      <w:bookmarkEnd w:id="80"/>
      <w:bookmarkEnd w:id="81"/>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FB35AD" w:rsidRDefault="00FB35AD">
      <w:pPr>
        <w:spacing w:line="400" w:lineRule="exact"/>
        <w:ind w:firstLineChars="200" w:firstLine="48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7</w:t>
      </w:r>
      <w:r>
        <w:rPr>
          <w:rFonts w:ascii="仿宋" w:eastAsia="仿宋" w:hAnsi="仿宋" w:hint="eastAsia"/>
          <w:sz w:val="24"/>
        </w:rPr>
        <w:t>.合同分包（实质性要求）</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lastRenderedPageBreak/>
        <w:t>27.2中小企业依据《政府采购促进中小企业发展暂行办法》（财库[2011]181号）规定的政策获取政府采购合同后，小型、微型企业不得分包或转包给大型、中型企业，中型企业不得分包或转包给大型企业。</w:t>
      </w: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8</w:t>
      </w:r>
      <w:r>
        <w:rPr>
          <w:rFonts w:ascii="仿宋" w:eastAsia="仿宋" w:hAnsi="仿宋" w:hint="eastAsia"/>
          <w:sz w:val="24"/>
        </w:rPr>
        <w:t>.合同转包（实质性要求）</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FB35AD" w:rsidRDefault="00FB35AD">
      <w:pPr>
        <w:spacing w:line="400" w:lineRule="exact"/>
        <w:ind w:firstLineChars="200" w:firstLine="48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sz w:val="24"/>
        </w:rPr>
        <w:t>29</w:t>
      </w:r>
      <w:r>
        <w:rPr>
          <w:rFonts w:ascii="仿宋" w:eastAsia="仿宋" w:hAnsi="仿宋" w:hint="eastAsia"/>
          <w:sz w:val="24"/>
        </w:rPr>
        <w:t>.补充合同</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FB35AD" w:rsidRDefault="00FB35AD">
      <w:pPr>
        <w:spacing w:line="400" w:lineRule="exact"/>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.履约保证金（实质性要求）</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FB35AD" w:rsidRDefault="00FB35AD">
      <w:pPr>
        <w:spacing w:line="400" w:lineRule="exact"/>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1</w:t>
      </w:r>
      <w:r>
        <w:rPr>
          <w:rFonts w:ascii="仿宋" w:eastAsia="仿宋" w:hAnsi="仿宋" w:hint="eastAsia"/>
          <w:sz w:val="24"/>
        </w:rPr>
        <w:t>.合同公告</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FB35AD" w:rsidRDefault="00FB35AD">
      <w:pPr>
        <w:spacing w:line="400" w:lineRule="exact"/>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.合同</w:t>
      </w:r>
      <w:r>
        <w:rPr>
          <w:rFonts w:ascii="仿宋" w:eastAsia="仿宋" w:hAnsi="仿宋" w:hint="eastAsia"/>
          <w:b w:val="0"/>
          <w:sz w:val="24"/>
        </w:rPr>
        <w:t>备案</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FB35AD" w:rsidRDefault="00FB35AD">
      <w:pPr>
        <w:spacing w:line="400" w:lineRule="exact"/>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.履行合同</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w:t>
      </w:r>
      <w:r>
        <w:rPr>
          <w:rFonts w:ascii="仿宋" w:eastAsia="仿宋" w:hAnsi="仿宋" w:hint="eastAsia"/>
          <w:sz w:val="24"/>
        </w:rPr>
        <w:lastRenderedPageBreak/>
        <w:t>行合同规定的义务，保证合同的顺利完成。</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FB35AD" w:rsidRDefault="00FB35AD">
      <w:pPr>
        <w:spacing w:line="400" w:lineRule="exact"/>
        <w:ind w:firstLineChars="200" w:firstLine="480"/>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.验收</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w:t>
      </w: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5</w:t>
      </w:r>
      <w:r>
        <w:rPr>
          <w:rFonts w:ascii="仿宋" w:eastAsia="仿宋" w:hAnsi="仿宋" w:hint="eastAsia"/>
          <w:sz w:val="24"/>
        </w:rPr>
        <w:t>.资金支付</w:t>
      </w:r>
    </w:p>
    <w:p w:rsidR="00FB35AD" w:rsidRDefault="00BE47FE">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0"/>
    </w:p>
    <w:p w:rsidR="00FB35AD" w:rsidRDefault="00BE47FE">
      <w:pPr>
        <w:pStyle w:val="2"/>
        <w:keepNext w:val="0"/>
        <w:keepLines w:val="0"/>
        <w:spacing w:before="0" w:after="0" w:line="400" w:lineRule="exact"/>
        <w:jc w:val="center"/>
        <w:rPr>
          <w:rFonts w:ascii="仿宋" w:eastAsia="仿宋" w:hAnsi="仿宋"/>
        </w:rPr>
      </w:pPr>
      <w:bookmarkStart w:id="82" w:name="PO_默认文件内容_25"/>
      <w:r>
        <w:rPr>
          <w:rFonts w:ascii="仿宋" w:eastAsia="仿宋" w:hAnsi="仿宋" w:hint="eastAsia"/>
        </w:rPr>
        <w:t>八、磋商纪律要求</w:t>
      </w:r>
    </w:p>
    <w:p w:rsidR="00FB35AD" w:rsidRDefault="00FB35AD">
      <w:pPr>
        <w:tabs>
          <w:tab w:val="left" w:pos="851"/>
        </w:tabs>
        <w:spacing w:line="360" w:lineRule="auto"/>
        <w:jc w:val="center"/>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6</w:t>
      </w:r>
      <w:r>
        <w:rPr>
          <w:rFonts w:ascii="仿宋" w:eastAsia="仿宋" w:hAnsi="仿宋" w:hint="eastAsia"/>
          <w:sz w:val="24"/>
        </w:rPr>
        <w:t>.供应商不得具有的情形</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FB35AD" w:rsidRDefault="00BE47FE">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FB35AD" w:rsidRDefault="00FB35AD">
      <w:pPr>
        <w:tabs>
          <w:tab w:val="left" w:pos="851"/>
        </w:tabs>
        <w:spacing w:line="360" w:lineRule="auto"/>
        <w:ind w:firstLineChars="200" w:firstLine="480"/>
        <w:rPr>
          <w:rFonts w:ascii="仿宋" w:eastAsia="仿宋" w:hAnsi="仿宋"/>
          <w:sz w:val="24"/>
        </w:rPr>
      </w:pPr>
    </w:p>
    <w:p w:rsidR="00FB35AD" w:rsidRDefault="00FB35AD">
      <w:pPr>
        <w:tabs>
          <w:tab w:val="left" w:pos="851"/>
        </w:tabs>
        <w:spacing w:line="360" w:lineRule="auto"/>
        <w:ind w:firstLineChars="200" w:firstLine="480"/>
        <w:rPr>
          <w:rFonts w:ascii="仿宋" w:eastAsia="仿宋" w:hAnsi="仿宋"/>
          <w:sz w:val="24"/>
        </w:rPr>
      </w:pPr>
    </w:p>
    <w:p w:rsidR="00FB35AD" w:rsidRDefault="00BE47FE">
      <w:pPr>
        <w:pStyle w:val="2"/>
        <w:keepNext w:val="0"/>
        <w:keepLines w:val="0"/>
        <w:spacing w:before="0" w:after="0" w:line="400" w:lineRule="exact"/>
        <w:jc w:val="center"/>
        <w:rPr>
          <w:rFonts w:ascii="仿宋" w:eastAsia="仿宋" w:hAnsi="仿宋"/>
          <w:b w:val="0"/>
        </w:rPr>
      </w:pPr>
      <w:r>
        <w:rPr>
          <w:rFonts w:ascii="仿宋" w:eastAsia="仿宋" w:hAnsi="仿宋" w:hint="eastAsia"/>
        </w:rPr>
        <w:t>九、询问、质疑和投诉</w:t>
      </w:r>
    </w:p>
    <w:p w:rsidR="00FB35AD" w:rsidRDefault="00FB35AD">
      <w:pPr>
        <w:tabs>
          <w:tab w:val="left" w:pos="851"/>
        </w:tabs>
        <w:spacing w:line="360" w:lineRule="auto"/>
        <w:jc w:val="center"/>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FB35AD" w:rsidRDefault="00FB35AD">
      <w:pPr>
        <w:tabs>
          <w:tab w:val="left" w:pos="851"/>
        </w:tabs>
        <w:spacing w:line="360" w:lineRule="auto"/>
        <w:jc w:val="center"/>
        <w:rPr>
          <w:rFonts w:ascii="仿宋" w:eastAsia="仿宋" w:hAnsi="仿宋"/>
          <w:sz w:val="24"/>
        </w:rPr>
      </w:pPr>
    </w:p>
    <w:p w:rsidR="00FB35AD" w:rsidRDefault="00BE47FE">
      <w:pPr>
        <w:pStyle w:val="2"/>
        <w:keepNext w:val="0"/>
        <w:keepLines w:val="0"/>
        <w:spacing w:before="0" w:after="0" w:line="400" w:lineRule="exact"/>
        <w:jc w:val="center"/>
        <w:rPr>
          <w:rFonts w:ascii="仿宋" w:eastAsia="仿宋" w:hAnsi="仿宋"/>
          <w:b w:val="0"/>
        </w:rPr>
      </w:pPr>
      <w:r>
        <w:rPr>
          <w:rFonts w:ascii="仿宋" w:eastAsia="仿宋" w:hAnsi="仿宋" w:hint="eastAsia"/>
        </w:rPr>
        <w:t>十、其他</w:t>
      </w:r>
    </w:p>
    <w:p w:rsidR="00FB35AD" w:rsidRDefault="00FB35AD">
      <w:pPr>
        <w:tabs>
          <w:tab w:val="left" w:pos="851"/>
        </w:tabs>
        <w:spacing w:line="360" w:lineRule="auto"/>
        <w:jc w:val="center"/>
        <w:rPr>
          <w:rFonts w:ascii="仿宋" w:eastAsia="仿宋" w:hAnsi="仿宋"/>
          <w:sz w:val="24"/>
        </w:rPr>
      </w:pPr>
    </w:p>
    <w:p w:rsidR="00FB35AD" w:rsidRDefault="00BE47FE">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w:t>
      </w:r>
      <w:r>
        <w:rPr>
          <w:rFonts w:ascii="仿宋" w:eastAsia="仿宋" w:hAnsi="仿宋" w:hint="eastAsia"/>
          <w:b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FB35AD" w:rsidRDefault="00BE47FE">
      <w:pPr>
        <w:pStyle w:val="3"/>
        <w:keepNext w:val="0"/>
        <w:keepLines w:val="0"/>
        <w:spacing w:before="0" w:after="0" w:line="400" w:lineRule="exact"/>
        <w:ind w:firstLineChars="200" w:firstLine="482"/>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val="0"/>
          <w:sz w:val="24"/>
        </w:rPr>
        <w:t>（实质性要求）在本次递交响应文件之前一周年内，供应商本次磋商中对同一品牌同一型号的产品报价与其在中国境内其他地方的最低报价相比不得高于20%。</w:t>
      </w:r>
    </w:p>
    <w:p w:rsidR="00FB35AD" w:rsidRDefault="00BE47FE">
      <w:pPr>
        <w:pStyle w:val="3"/>
        <w:keepNext w:val="0"/>
        <w:keepLines w:val="0"/>
        <w:spacing w:before="0" w:after="0" w:line="400" w:lineRule="exact"/>
        <w:ind w:firstLineChars="200" w:firstLine="482"/>
        <w:rPr>
          <w:rFonts w:ascii="仿宋" w:eastAsia="仿宋" w:hAnsi="仿宋"/>
          <w:b w:val="0"/>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val="0"/>
          <w:sz w:val="24"/>
        </w:rPr>
        <w:t>（实质性要求）</w:t>
      </w:r>
      <w:r>
        <w:rPr>
          <w:rFonts w:ascii="仿宋" w:eastAsia="仿宋" w:hAnsi="仿宋"/>
          <w:b w:val="0"/>
          <w:sz w:val="24"/>
        </w:rPr>
        <w:t>国家</w:t>
      </w:r>
      <w:r>
        <w:rPr>
          <w:rFonts w:ascii="仿宋" w:eastAsia="仿宋" w:hAnsi="仿宋" w:hint="eastAsia"/>
          <w:b w:val="0"/>
          <w:sz w:val="24"/>
        </w:rPr>
        <w:t>或行业主管部门</w:t>
      </w:r>
      <w:r>
        <w:rPr>
          <w:rFonts w:ascii="仿宋" w:eastAsia="仿宋" w:hAnsi="仿宋"/>
          <w:b w:val="0"/>
          <w:sz w:val="24"/>
        </w:rPr>
        <w:t>对</w:t>
      </w:r>
      <w:r>
        <w:rPr>
          <w:rFonts w:ascii="仿宋" w:eastAsia="仿宋" w:hAnsi="仿宋" w:hint="eastAsia"/>
          <w:b w:val="0"/>
          <w:sz w:val="24"/>
        </w:rPr>
        <w:t>采购产品的</w:t>
      </w:r>
      <w:r>
        <w:rPr>
          <w:rFonts w:ascii="仿宋" w:eastAsia="仿宋" w:hAnsi="仿宋"/>
          <w:b w:val="0"/>
          <w:sz w:val="24"/>
        </w:rPr>
        <w:t>技术</w:t>
      </w:r>
      <w:r>
        <w:rPr>
          <w:rFonts w:ascii="仿宋" w:eastAsia="仿宋" w:hAnsi="仿宋" w:hint="eastAsia"/>
          <w:b w:val="0"/>
          <w:sz w:val="24"/>
        </w:rPr>
        <w:t>标准、</w:t>
      </w:r>
      <w:r>
        <w:rPr>
          <w:rFonts w:ascii="仿宋" w:eastAsia="仿宋" w:hAnsi="仿宋"/>
          <w:b w:val="0"/>
          <w:sz w:val="24"/>
        </w:rPr>
        <w:t>质量</w:t>
      </w:r>
      <w:r>
        <w:rPr>
          <w:rFonts w:ascii="仿宋" w:eastAsia="仿宋" w:hAnsi="仿宋" w:hint="eastAsia"/>
          <w:b w:val="0"/>
          <w:sz w:val="24"/>
        </w:rPr>
        <w:t>标准和资格资质条件</w:t>
      </w:r>
      <w:r>
        <w:rPr>
          <w:rFonts w:ascii="仿宋" w:eastAsia="仿宋" w:hAnsi="仿宋"/>
          <w:b w:val="0"/>
          <w:sz w:val="24"/>
        </w:rPr>
        <w:t>等有</w:t>
      </w:r>
      <w:r>
        <w:rPr>
          <w:rFonts w:ascii="仿宋" w:eastAsia="仿宋" w:hAnsi="仿宋" w:hint="eastAsia"/>
          <w:b w:val="0"/>
          <w:sz w:val="24"/>
        </w:rPr>
        <w:t>强制性规定</w:t>
      </w:r>
      <w:r>
        <w:rPr>
          <w:rFonts w:ascii="仿宋" w:eastAsia="仿宋" w:hAnsi="仿宋"/>
          <w:b w:val="0"/>
          <w:sz w:val="24"/>
        </w:rPr>
        <w:t>的</w:t>
      </w:r>
      <w:r>
        <w:rPr>
          <w:rFonts w:ascii="仿宋" w:eastAsia="仿宋" w:hAnsi="仿宋" w:hint="eastAsia"/>
          <w:b w:val="0"/>
          <w:sz w:val="24"/>
        </w:rPr>
        <w:t>，必须符合其要求。</w:t>
      </w:r>
      <w:bookmarkEnd w:id="82"/>
    </w:p>
    <w:p w:rsidR="00FB35AD" w:rsidRDefault="00BE47FE">
      <w:pPr>
        <w:pStyle w:val="ad"/>
        <w:rPr>
          <w:rFonts w:ascii="仿宋" w:eastAsia="仿宋" w:hAnsi="仿宋"/>
        </w:rPr>
      </w:pPr>
      <w:r>
        <w:rPr>
          <w:rFonts w:ascii="仿宋" w:eastAsia="仿宋" w:hAnsi="仿宋"/>
        </w:rPr>
        <w:br w:type="page"/>
      </w:r>
      <w:bookmarkStart w:id="83" w:name="_Toc511206477"/>
      <w:bookmarkStart w:id="84" w:name="PO_默认文件内容_26"/>
      <w:r>
        <w:rPr>
          <w:rFonts w:ascii="仿宋" w:eastAsia="仿宋" w:hAnsi="仿宋" w:hint="eastAsia"/>
        </w:rPr>
        <w:lastRenderedPageBreak/>
        <w:t>第三</w:t>
      </w:r>
      <w:proofErr w:type="gramStart"/>
      <w:r>
        <w:rPr>
          <w:rFonts w:ascii="仿宋" w:eastAsia="仿宋" w:hAnsi="仿宋" w:hint="eastAsia"/>
        </w:rPr>
        <w:t>章供应</w:t>
      </w:r>
      <w:proofErr w:type="gramEnd"/>
      <w:r>
        <w:rPr>
          <w:rFonts w:ascii="仿宋" w:eastAsia="仿宋" w:hAnsi="仿宋" w:hint="eastAsia"/>
        </w:rPr>
        <w:t>商和报价产品的资格、资质性及其他类似效力要求</w:t>
      </w:r>
      <w:bookmarkEnd w:id="83"/>
    </w:p>
    <w:p w:rsidR="00FB35AD" w:rsidRDefault="00FB35AD">
      <w:pPr>
        <w:rPr>
          <w:rFonts w:ascii="仿宋" w:eastAsia="仿宋" w:hAnsi="仿宋"/>
          <w:b/>
          <w:sz w:val="32"/>
          <w:szCs w:val="32"/>
        </w:rPr>
      </w:pPr>
    </w:p>
    <w:p w:rsidR="00FB35AD" w:rsidRDefault="00BE47FE">
      <w:pPr>
        <w:ind w:firstLineChars="225" w:firstLine="540"/>
        <w:rPr>
          <w:rFonts w:ascii="仿宋" w:eastAsia="仿宋" w:hAnsi="仿宋"/>
          <w:sz w:val="24"/>
        </w:rPr>
      </w:pPr>
      <w:r>
        <w:rPr>
          <w:rFonts w:ascii="仿宋" w:eastAsia="仿宋" w:hAnsi="仿宋" w:hint="eastAsia"/>
          <w:sz w:val="24"/>
        </w:rPr>
        <w:t>一、参加磋商的供应商应具备下列资格条件：</w:t>
      </w:r>
    </w:p>
    <w:p w:rsidR="00FB35AD" w:rsidRDefault="00BE47FE">
      <w:pPr>
        <w:ind w:firstLineChars="225" w:firstLine="540"/>
        <w:rPr>
          <w:rFonts w:ascii="仿宋" w:eastAsia="仿宋" w:hAnsi="仿宋"/>
          <w:sz w:val="24"/>
        </w:rPr>
      </w:pPr>
      <w:r>
        <w:rPr>
          <w:rFonts w:ascii="仿宋" w:eastAsia="仿宋" w:hAnsi="仿宋" w:hint="eastAsia"/>
          <w:sz w:val="24"/>
        </w:rPr>
        <w:t>（一）《中华人民共和国政府采购法》第二十二条第一款第1项至第6项规定的条件：</w:t>
      </w:r>
    </w:p>
    <w:p w:rsidR="00FB35AD" w:rsidRDefault="00BE47FE">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B35AD" w:rsidRDefault="00BE47FE">
      <w:pPr>
        <w:ind w:firstLineChars="225" w:firstLine="540"/>
        <w:rPr>
          <w:rFonts w:ascii="仿宋" w:eastAsia="仿宋" w:hAnsi="仿宋" w:cs="宋体"/>
          <w:sz w:val="24"/>
        </w:rPr>
      </w:pPr>
      <w:r>
        <w:rPr>
          <w:rFonts w:ascii="仿宋" w:eastAsia="仿宋" w:hAnsi="仿宋" w:hint="eastAsia"/>
          <w:sz w:val="24"/>
        </w:rPr>
        <w:t>2、落实政府采购政策需满足的资格要求：本项目专门面向中小企业采购(监狱企业、残疾人福利性单位均视同小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FB35AD" w:rsidRDefault="00BE47FE">
      <w:pPr>
        <w:ind w:firstLineChars="225" w:firstLine="542"/>
        <w:rPr>
          <w:rFonts w:ascii="仿宋" w:eastAsia="仿宋" w:hAnsi="仿宋"/>
          <w:b/>
          <w:bCs/>
          <w:sz w:val="24"/>
        </w:rPr>
      </w:pPr>
      <w:r>
        <w:rPr>
          <w:rFonts w:ascii="仿宋" w:eastAsia="仿宋" w:hAnsi="仿宋" w:hint="eastAsia"/>
          <w:b/>
          <w:bCs/>
          <w:sz w:val="24"/>
        </w:rPr>
        <w:t>（二）其他类似效力要求：</w:t>
      </w:r>
      <w:r>
        <w:rPr>
          <w:rFonts w:ascii="仿宋" w:eastAsia="仿宋" w:hAnsi="仿宋" w:hint="eastAsia"/>
          <w:sz w:val="24"/>
        </w:rPr>
        <w:t>授权参加本次采购活动的供应商代表证明材料。</w:t>
      </w:r>
    </w:p>
    <w:p w:rsidR="00FB35AD" w:rsidRDefault="00BE47FE">
      <w:pPr>
        <w:ind w:firstLineChars="225" w:firstLine="540"/>
        <w:rPr>
          <w:rFonts w:ascii="仿宋" w:eastAsia="仿宋" w:hAnsi="仿宋"/>
          <w:sz w:val="24"/>
        </w:rPr>
      </w:pPr>
      <w:r>
        <w:rPr>
          <w:rFonts w:ascii="仿宋" w:eastAsia="仿宋" w:hAnsi="仿宋" w:hint="eastAsia"/>
          <w:sz w:val="24"/>
        </w:rPr>
        <w:t>二、报价产品的资格、资质性及其他类似效力要求</w:t>
      </w:r>
    </w:p>
    <w:p w:rsidR="00FB35AD" w:rsidRDefault="00BE47FE">
      <w:pPr>
        <w:ind w:firstLineChars="225" w:firstLine="540"/>
        <w:rPr>
          <w:rFonts w:ascii="仿宋" w:eastAsia="仿宋" w:hAnsi="仿宋"/>
          <w:sz w:val="24"/>
        </w:rPr>
      </w:pPr>
      <w:r>
        <w:rPr>
          <w:rFonts w:ascii="仿宋" w:eastAsia="仿宋" w:hAnsi="仿宋" w:hint="eastAsia"/>
          <w:sz w:val="24"/>
        </w:rPr>
        <w:t>无。</w:t>
      </w:r>
    </w:p>
    <w:p w:rsidR="00FB35AD" w:rsidRDefault="00BE47FE">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B35AD" w:rsidRDefault="00BE47FE">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FB35AD" w:rsidRDefault="00BE47FE">
      <w:pPr>
        <w:widowControl/>
        <w:jc w:val="left"/>
        <w:rPr>
          <w:rFonts w:ascii="仿宋" w:eastAsia="仿宋" w:hAnsi="仿宋"/>
          <w:sz w:val="24"/>
        </w:rPr>
      </w:pPr>
      <w:r>
        <w:rPr>
          <w:rFonts w:ascii="仿宋" w:eastAsia="仿宋" w:hAnsi="仿宋"/>
          <w:sz w:val="24"/>
        </w:rPr>
        <w:br w:type="page"/>
      </w:r>
    </w:p>
    <w:p w:rsidR="00FB35AD" w:rsidRDefault="00BE47FE">
      <w:pPr>
        <w:pStyle w:val="ad"/>
        <w:rPr>
          <w:rFonts w:ascii="仿宋" w:eastAsia="仿宋" w:hAnsi="仿宋"/>
          <w:sz w:val="28"/>
          <w:szCs w:val="28"/>
        </w:rPr>
      </w:pPr>
      <w:bookmarkStart w:id="85" w:name="_Toc511206478"/>
      <w:r>
        <w:rPr>
          <w:rFonts w:ascii="仿宋" w:eastAsia="仿宋" w:hAnsi="仿宋" w:hint="eastAsia"/>
        </w:rPr>
        <w:lastRenderedPageBreak/>
        <w:t>第四</w:t>
      </w:r>
      <w:proofErr w:type="gramStart"/>
      <w:r>
        <w:rPr>
          <w:rFonts w:ascii="仿宋" w:eastAsia="仿宋" w:hAnsi="仿宋" w:hint="eastAsia"/>
        </w:rPr>
        <w:t>章供应</w:t>
      </w:r>
      <w:proofErr w:type="gramEnd"/>
      <w:r>
        <w:rPr>
          <w:rFonts w:ascii="仿宋" w:eastAsia="仿宋" w:hAnsi="仿宋" w:hint="eastAsia"/>
        </w:rPr>
        <w:t>商应当提供的资格、资质性及其他类似效力要求的相关证明材料</w:t>
      </w:r>
      <w:bookmarkEnd w:id="85"/>
    </w:p>
    <w:p w:rsidR="00FB35AD" w:rsidRDefault="00FB35AD">
      <w:pPr>
        <w:ind w:firstLine="538"/>
        <w:rPr>
          <w:rFonts w:ascii="仿宋" w:eastAsia="仿宋" w:hAnsi="仿宋"/>
          <w:sz w:val="28"/>
          <w:szCs w:val="28"/>
        </w:rPr>
      </w:pPr>
    </w:p>
    <w:p w:rsidR="00FB35AD" w:rsidRDefault="00BE47FE">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FB35AD" w:rsidRDefault="00BE47FE">
      <w:pPr>
        <w:ind w:firstLineChars="98" w:firstLine="236"/>
        <w:rPr>
          <w:rFonts w:ascii="仿宋" w:eastAsia="仿宋" w:hAnsi="仿宋"/>
          <w:b/>
          <w:bCs/>
          <w:sz w:val="24"/>
        </w:rPr>
      </w:pPr>
      <w:r>
        <w:rPr>
          <w:rFonts w:ascii="仿宋" w:eastAsia="仿宋" w:hAnsi="仿宋" w:hint="eastAsia"/>
          <w:b/>
          <w:bCs/>
          <w:sz w:val="24"/>
        </w:rPr>
        <w:t>（一）资格要求相关证明材料：</w:t>
      </w:r>
    </w:p>
    <w:p w:rsidR="00FB35AD" w:rsidRDefault="00BE47FE">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B35AD" w:rsidRDefault="00BE47FE">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FB35AD" w:rsidRDefault="00BE47FE">
      <w:pPr>
        <w:ind w:firstLineChars="196" w:firstLine="470"/>
        <w:rPr>
          <w:rFonts w:ascii="仿宋" w:eastAsia="仿宋" w:hAnsi="仿宋"/>
          <w:sz w:val="24"/>
        </w:rPr>
      </w:pPr>
      <w:r>
        <w:rPr>
          <w:rFonts w:ascii="仿宋" w:eastAsia="仿宋" w:hAnsi="仿宋" w:hint="eastAsia"/>
          <w:sz w:val="24"/>
        </w:rPr>
        <w:t>3、具备健全的财务会计制度的证明材料。｛注：①可提供201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FB35AD" w:rsidRDefault="00BE47FE">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FB35AD" w:rsidRDefault="00BE47FE">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FB35AD" w:rsidRDefault="00BE47FE">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FB35AD" w:rsidRDefault="00BE47FE">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FB35AD" w:rsidRDefault="00BE47FE">
      <w:pPr>
        <w:spacing w:after="50" w:line="420" w:lineRule="exact"/>
        <w:ind w:firstLine="480"/>
        <w:rPr>
          <w:rFonts w:ascii="仿宋" w:eastAsia="仿宋" w:hAnsi="仿宋"/>
          <w:sz w:val="24"/>
        </w:rPr>
      </w:pPr>
      <w:r>
        <w:rPr>
          <w:rFonts w:ascii="仿宋" w:eastAsia="仿宋" w:hAnsi="仿宋" w:cs="宋体" w:hint="eastAsia"/>
          <w:sz w:val="24"/>
        </w:rPr>
        <w:t>8、落实政府</w:t>
      </w:r>
      <w:r>
        <w:rPr>
          <w:rFonts w:ascii="仿宋" w:eastAsia="仿宋" w:hAnsi="仿宋" w:hint="eastAsia"/>
          <w:sz w:val="24"/>
        </w:rPr>
        <w:t>采购</w:t>
      </w:r>
      <w:r>
        <w:rPr>
          <w:rFonts w:ascii="仿宋" w:eastAsia="仿宋" w:hAnsi="仿宋" w:cs="宋体" w:hint="eastAsia"/>
          <w:sz w:val="24"/>
        </w:rPr>
        <w:t>政策需满足的资格要求：本项目专门面向中小企业采购(监狱企业、残疾人福利性单位均视同小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rsidR="00FB35AD" w:rsidRDefault="00BE47FE">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rsidR="00FB35AD" w:rsidRDefault="00BE47FE">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FB35AD" w:rsidRDefault="00BE47FE">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FB35AD" w:rsidRDefault="00BE47FE">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FB35AD" w:rsidRDefault="00BE47FE">
      <w:pPr>
        <w:ind w:firstLineChars="225" w:firstLine="540"/>
        <w:rPr>
          <w:rFonts w:ascii="仿宋" w:eastAsia="仿宋" w:hAnsi="仿宋"/>
          <w:sz w:val="24"/>
        </w:rPr>
      </w:pPr>
      <w:r>
        <w:rPr>
          <w:rFonts w:ascii="仿宋" w:eastAsia="仿宋" w:hAnsi="仿宋" w:hint="eastAsia"/>
          <w:sz w:val="24"/>
        </w:rPr>
        <w:t>无。</w:t>
      </w:r>
    </w:p>
    <w:p w:rsidR="00FB35AD" w:rsidRDefault="00BE47FE">
      <w:pPr>
        <w:spacing w:line="360" w:lineRule="auto"/>
        <w:rPr>
          <w:rFonts w:ascii="仿宋" w:eastAsia="仿宋" w:hAnsi="仿宋"/>
          <w:b/>
          <w:bCs/>
          <w:sz w:val="24"/>
        </w:rPr>
      </w:pPr>
      <w:r>
        <w:rPr>
          <w:rFonts w:ascii="仿宋" w:eastAsia="仿宋" w:hAnsi="仿宋" w:hint="eastAsia"/>
          <w:b/>
          <w:bCs/>
          <w:sz w:val="24"/>
        </w:rPr>
        <w:lastRenderedPageBreak/>
        <w:t>注：1、以上要求的资料复印件均须加盖供应商单位的公章（鲜章）。</w:t>
      </w:r>
    </w:p>
    <w:p w:rsidR="00FB35AD" w:rsidRDefault="00BE47FE">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4"/>
    </w:p>
    <w:p w:rsidR="00FB35AD" w:rsidRDefault="00BE47FE">
      <w:pPr>
        <w:spacing w:after="50" w:line="420" w:lineRule="exact"/>
        <w:rPr>
          <w:rFonts w:ascii="仿宋" w:eastAsia="仿宋" w:hAnsi="仿宋"/>
          <w:sz w:val="24"/>
        </w:rPr>
      </w:pPr>
      <w:r>
        <w:rPr>
          <w:rFonts w:ascii="仿宋" w:eastAsia="仿宋" w:hAnsi="仿宋"/>
          <w:sz w:val="24"/>
        </w:rPr>
        <w:br w:type="page"/>
      </w:r>
    </w:p>
    <w:p w:rsidR="00FB35AD" w:rsidRDefault="00BE47FE">
      <w:pPr>
        <w:pStyle w:val="ad"/>
        <w:rPr>
          <w:rFonts w:ascii="仿宋" w:eastAsia="仿宋" w:hAnsi="仿宋"/>
        </w:rPr>
      </w:pPr>
      <w:bookmarkStart w:id="86" w:name="_Toc511206479"/>
      <w:r>
        <w:rPr>
          <w:rFonts w:ascii="仿宋" w:eastAsia="仿宋" w:hAnsi="仿宋" w:hint="eastAsia"/>
        </w:rPr>
        <w:lastRenderedPageBreak/>
        <w:t>第五章采购项目技术、服务、政府采购合同内容条款及其他商务要求</w:t>
      </w:r>
      <w:bookmarkEnd w:id="86"/>
    </w:p>
    <w:p w:rsidR="00FB35AD" w:rsidRDefault="00BE47FE">
      <w:pPr>
        <w:pStyle w:val="2"/>
        <w:keepNext w:val="0"/>
        <w:keepLines w:val="0"/>
        <w:spacing w:before="0" w:after="0" w:line="400" w:lineRule="exact"/>
        <w:ind w:firstLineChars="49" w:firstLine="118"/>
        <w:jc w:val="left"/>
        <w:rPr>
          <w:rFonts w:ascii="仿宋" w:eastAsia="仿宋" w:hAnsi="仿宋"/>
          <w:sz w:val="24"/>
          <w:szCs w:val="24"/>
        </w:rPr>
      </w:pPr>
      <w:bookmarkStart w:id="87"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FB35AD" w:rsidRDefault="00BE47FE">
      <w:pPr>
        <w:pStyle w:val="2"/>
        <w:spacing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.项目概述</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本项目共1个包，采购</w:t>
      </w:r>
      <w:r>
        <w:rPr>
          <w:rFonts w:ascii="仿宋" w:eastAsia="仿宋" w:hAnsi="仿宋" w:hint="eastAsia"/>
          <w:sz w:val="24"/>
        </w:rPr>
        <w:t>“爱成都</w:t>
      </w:r>
      <w:r>
        <w:rPr>
          <w:rFonts w:ascii="微软雅黑" w:eastAsia="微软雅黑" w:hAnsi="微软雅黑" w:cs="微软雅黑" w:hint="eastAsia"/>
          <w:sz w:val="24"/>
        </w:rPr>
        <w:t>•</w:t>
      </w:r>
      <w:r>
        <w:rPr>
          <w:rFonts w:ascii="仿宋" w:eastAsia="仿宋" w:hAnsi="仿宋" w:cs="仿宋" w:hint="eastAsia"/>
          <w:sz w:val="24"/>
        </w:rPr>
        <w:t>迎大运”系列活动（走基层文化惠民活动）</w:t>
      </w:r>
      <w:r>
        <w:rPr>
          <w:rFonts w:ascii="仿宋" w:eastAsia="仿宋" w:hAnsi="仿宋" w:hint="eastAsia"/>
          <w:spacing w:val="-4"/>
          <w:sz w:val="24"/>
        </w:rPr>
        <w:t>。所属行业：其他未列明行业。</w:t>
      </w:r>
    </w:p>
    <w:p w:rsidR="00FB35AD" w:rsidRDefault="00BE47FE">
      <w:pPr>
        <w:pStyle w:val="2"/>
        <w:spacing w:line="400" w:lineRule="exact"/>
        <w:rPr>
          <w:rFonts w:ascii="仿宋" w:eastAsia="仿宋" w:hAnsi="仿宋"/>
          <w:sz w:val="24"/>
          <w:szCs w:val="24"/>
        </w:rPr>
      </w:pPr>
      <w:r>
        <w:rPr>
          <w:rFonts w:ascii="仿宋" w:eastAsia="仿宋" w:hAnsi="仿宋" w:hint="eastAsia"/>
          <w:sz w:val="24"/>
          <w:szCs w:val="24"/>
        </w:rPr>
        <w:t>*二.商务要求</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（一）服务时间：预计2021年8月27日前完成6场活动任务，</w:t>
      </w:r>
      <w:r>
        <w:rPr>
          <w:rFonts w:ascii="仿宋" w:eastAsia="仿宋" w:hAnsi="仿宋" w:hint="eastAsia"/>
          <w:sz w:val="24"/>
        </w:rPr>
        <w:t>2021年12月10日前完成所有</w:t>
      </w:r>
      <w:r>
        <w:rPr>
          <w:rFonts w:ascii="仿宋" w:eastAsia="仿宋" w:hAnsi="仿宋" w:hint="eastAsia"/>
          <w:bCs/>
          <w:sz w:val="24"/>
        </w:rPr>
        <w:t>活动</w:t>
      </w:r>
      <w:r>
        <w:rPr>
          <w:rFonts w:ascii="仿宋" w:eastAsia="仿宋" w:hAnsi="仿宋" w:hint="eastAsia"/>
          <w:sz w:val="24"/>
        </w:rPr>
        <w:t>任务，2021年12月13日前完成活动资料收集和验收</w:t>
      </w:r>
      <w:r>
        <w:rPr>
          <w:rFonts w:ascii="仿宋" w:eastAsia="仿宋" w:hAnsi="仿宋" w:hint="eastAsia"/>
          <w:bCs/>
          <w:sz w:val="24"/>
        </w:rPr>
        <w:t>。</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（二）服务地点：锦江区。</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（三）付款方式及条件：合同签订生效后支付50％，活动结束验收合格后支付剩余款项。</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（四）验收：</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1.验收标准：严格按照《中共成都市委宣传部等关于印发成都市“走基层”文化惠民活动方案的通知》文件精神要求开展活动；</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2.验收方式：以成都市相关部门将组织对全成都市范围内的惠民活动品质及组织情况进行监督、考核为准；</w:t>
      </w:r>
    </w:p>
    <w:p w:rsidR="00FB35AD" w:rsidRDefault="00BE47FE">
      <w:pPr>
        <w:pStyle w:val="a3"/>
        <w:spacing w:line="400" w:lineRule="exact"/>
        <w:ind w:firstLine="480"/>
        <w:rPr>
          <w:rFonts w:ascii="仿宋" w:eastAsia="仿宋" w:hAnsi="仿宋"/>
          <w:bCs/>
          <w:sz w:val="24"/>
        </w:rPr>
      </w:pPr>
      <w:r>
        <w:rPr>
          <w:rFonts w:ascii="仿宋" w:eastAsia="仿宋" w:hAnsi="仿宋" w:hint="eastAsia"/>
          <w:bCs/>
          <w:sz w:val="24"/>
        </w:rPr>
        <w:t>3.验收时间：预计2021年12月13日前。</w:t>
      </w:r>
      <w:r>
        <w:rPr>
          <w:rFonts w:ascii="仿宋" w:eastAsia="仿宋" w:hAnsi="仿宋"/>
          <w:bCs/>
          <w:sz w:val="24"/>
        </w:rPr>
        <w:t xml:space="preserve"> </w:t>
      </w:r>
    </w:p>
    <w:p w:rsidR="00FB35AD" w:rsidRDefault="00BE47FE">
      <w:pPr>
        <w:pStyle w:val="2"/>
        <w:spacing w:line="400" w:lineRule="exact"/>
        <w:rPr>
          <w:rFonts w:ascii="仿宋" w:eastAsia="仿宋" w:hAnsi="仿宋"/>
          <w:sz w:val="24"/>
          <w:szCs w:val="24"/>
        </w:rPr>
      </w:pPr>
      <w:r>
        <w:rPr>
          <w:rFonts w:ascii="仿宋" w:eastAsia="仿宋" w:hAnsi="仿宋" w:hint="eastAsia"/>
          <w:sz w:val="24"/>
          <w:szCs w:val="24"/>
        </w:rPr>
        <w:t>三.技术服务要求</w:t>
      </w:r>
    </w:p>
    <w:bookmarkEnd w:id="87"/>
    <w:p w:rsidR="00FB35AD" w:rsidRDefault="00BE47FE">
      <w:pPr>
        <w:spacing w:line="400" w:lineRule="exact"/>
        <w:rPr>
          <w:rFonts w:ascii="仿宋" w:eastAsia="仿宋" w:hAnsi="仿宋"/>
          <w:b/>
          <w:bCs/>
          <w:sz w:val="24"/>
        </w:rPr>
      </w:pPr>
      <w:r>
        <w:rPr>
          <w:rFonts w:ascii="仿宋" w:eastAsia="仿宋" w:hAnsi="仿宋" w:hint="eastAsia"/>
          <w:b/>
          <w:bCs/>
          <w:sz w:val="24"/>
        </w:rPr>
        <w:t>（一）活动主题</w:t>
      </w:r>
    </w:p>
    <w:p w:rsidR="00FB35AD" w:rsidRDefault="00BE47FE">
      <w:pPr>
        <w:spacing w:line="400" w:lineRule="exact"/>
        <w:ind w:firstLineChars="200" w:firstLine="480"/>
        <w:rPr>
          <w:rFonts w:ascii="仿宋" w:eastAsia="仿宋" w:hAnsi="仿宋"/>
          <w:bCs/>
          <w:sz w:val="24"/>
        </w:rPr>
      </w:pPr>
      <w:r>
        <w:rPr>
          <w:rFonts w:ascii="仿宋" w:eastAsia="仿宋" w:hAnsi="仿宋" w:hint="eastAsia"/>
          <w:bCs/>
          <w:sz w:val="24"/>
        </w:rPr>
        <w:t>内容符合文件精神和切合主题，艺术性、创新性强，内容积极向上，以</w:t>
      </w:r>
      <w:proofErr w:type="gramStart"/>
      <w:r>
        <w:rPr>
          <w:rFonts w:ascii="仿宋" w:eastAsia="仿宋" w:hAnsi="仿宋" w:hint="eastAsia"/>
          <w:bCs/>
          <w:sz w:val="24"/>
        </w:rPr>
        <w:t>传播正</w:t>
      </w:r>
      <w:proofErr w:type="gramEnd"/>
      <w:r>
        <w:rPr>
          <w:rFonts w:ascii="仿宋" w:eastAsia="仿宋" w:hAnsi="仿宋" w:hint="eastAsia"/>
          <w:bCs/>
          <w:sz w:val="24"/>
        </w:rPr>
        <w:t>能量为导向。一是重点围绕庆祝中国共产党成立100周年和党史学习教育主线，以宣传习近平新时代中国特色社会主义思想、党的十九大精神、习近平总书记在文艺座谈会上的重要讲话精神、中国梦、社会主义核心价值观、“三城三都” 建设、喜迎大运、依法治区、</w:t>
      </w:r>
      <w:proofErr w:type="gramStart"/>
      <w:r>
        <w:rPr>
          <w:rFonts w:ascii="仿宋" w:eastAsia="仿宋" w:hAnsi="仿宋" w:hint="eastAsia"/>
          <w:bCs/>
          <w:sz w:val="24"/>
        </w:rPr>
        <w:t>廉洁锦江</w:t>
      </w:r>
      <w:proofErr w:type="gramEnd"/>
      <w:r>
        <w:rPr>
          <w:rFonts w:ascii="仿宋" w:eastAsia="仿宋" w:hAnsi="仿宋" w:hint="eastAsia"/>
          <w:bCs/>
          <w:sz w:val="24"/>
        </w:rPr>
        <w:t>等主题。二是讲好锦江故事，聚焦锦江勇担“中优”使命，打造“品位锦江”的蓬勃态势。三是以深挖锦江区域文化基因为根基，重点围绕天府文化、商业文化、茶馆文化、法治知识等为主题，创作具有锦江“灵魂”的优秀原创文艺节目。</w:t>
      </w:r>
    </w:p>
    <w:p w:rsidR="00FB35AD" w:rsidRDefault="00BE47FE">
      <w:pPr>
        <w:spacing w:line="400" w:lineRule="exact"/>
        <w:rPr>
          <w:rFonts w:ascii="仿宋" w:eastAsia="仿宋" w:hAnsi="仿宋"/>
          <w:b/>
          <w:bCs/>
          <w:sz w:val="24"/>
        </w:rPr>
      </w:pPr>
      <w:r>
        <w:rPr>
          <w:rFonts w:ascii="仿宋" w:eastAsia="仿宋" w:hAnsi="仿宋" w:hint="eastAsia"/>
          <w:b/>
          <w:bCs/>
          <w:sz w:val="24"/>
        </w:rPr>
        <w:t>（二）活动内容</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lastRenderedPageBreak/>
        <w:t>负责活动整体组织和策划，节目内容设计（包含戏剧、戏曲、</w:t>
      </w:r>
      <w:r>
        <w:rPr>
          <w:rFonts w:ascii="仿宋" w:eastAsia="仿宋" w:hAnsi="仿宋" w:hint="eastAsia"/>
          <w:bCs/>
          <w:sz w:val="24"/>
        </w:rPr>
        <w:t>器乐</w:t>
      </w:r>
      <w:r>
        <w:rPr>
          <w:rFonts w:ascii="仿宋" w:eastAsia="仿宋" w:hAnsi="仿宋" w:hint="eastAsia"/>
          <w:sz w:val="24"/>
        </w:rPr>
        <w:t>、歌曲、舞蹈、曲艺、小品、 杂技等）丰富多彩的文艺剧（节）目，场地设计及布置，对外宣传（网络和媒体宣传）、影像资料录制编辑。</w:t>
      </w:r>
    </w:p>
    <w:p w:rsidR="00FB35AD" w:rsidRDefault="00BE47FE">
      <w:pPr>
        <w:spacing w:line="400" w:lineRule="exact"/>
        <w:rPr>
          <w:rFonts w:ascii="仿宋" w:eastAsia="仿宋" w:hAnsi="仿宋"/>
          <w:b/>
          <w:bCs/>
          <w:sz w:val="24"/>
        </w:rPr>
      </w:pPr>
      <w:r>
        <w:rPr>
          <w:rFonts w:ascii="仿宋" w:eastAsia="仿宋" w:hAnsi="仿宋" w:hint="eastAsia"/>
          <w:b/>
          <w:bCs/>
          <w:sz w:val="24"/>
        </w:rPr>
        <w:t>（三）活动场地</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按照文化惠民要求，活动着重在街道、社区、学校、工地、企业、农民工聚集区等场所举行，重点覆盖基层一线群众。</w:t>
      </w:r>
    </w:p>
    <w:p w:rsidR="00FB35AD" w:rsidRDefault="00BE47FE">
      <w:pPr>
        <w:spacing w:line="400" w:lineRule="exact"/>
        <w:rPr>
          <w:rFonts w:ascii="仿宋" w:eastAsia="仿宋" w:hAnsi="仿宋"/>
          <w:b/>
          <w:bCs/>
          <w:sz w:val="24"/>
        </w:rPr>
      </w:pPr>
      <w:r>
        <w:rPr>
          <w:rFonts w:ascii="仿宋" w:eastAsia="仿宋" w:hAnsi="仿宋" w:hint="eastAsia"/>
          <w:b/>
          <w:bCs/>
          <w:sz w:val="24"/>
        </w:rPr>
        <w:t>（四）规模</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计划16场活动，每场活动节目内容</w:t>
      </w:r>
      <w:r>
        <w:rPr>
          <w:rFonts w:ascii="仿宋" w:eastAsia="仿宋" w:hAnsi="仿宋" w:cs="仿宋" w:hint="eastAsia"/>
          <w:kern w:val="0"/>
          <w:sz w:val="24"/>
        </w:rPr>
        <w:t>设计及呈现</w:t>
      </w:r>
      <w:r>
        <w:rPr>
          <w:rFonts w:ascii="仿宋" w:eastAsia="仿宋" w:hAnsi="仿宋" w:hint="eastAsia"/>
          <w:sz w:val="24"/>
        </w:rPr>
        <w:t>不少于11个，每场节目艺术表现形式不少于4种。编排的新创节目不少于3个，时长不少于70分钟，观众人数每场不低于300人次。整个活动中，学校、工地各不少于1场活动。其中有3场作为优秀节目汇报</w:t>
      </w:r>
      <w:r>
        <w:rPr>
          <w:rFonts w:ascii="仿宋" w:eastAsia="仿宋" w:hAnsi="仿宋" w:hint="eastAsia"/>
          <w:bCs/>
          <w:sz w:val="24"/>
        </w:rPr>
        <w:t>活动</w:t>
      </w:r>
      <w:r>
        <w:rPr>
          <w:rFonts w:ascii="仿宋" w:eastAsia="仿宋" w:hAnsi="仿宋" w:hint="eastAsia"/>
          <w:sz w:val="24"/>
        </w:rPr>
        <w:t>迎检。</w:t>
      </w:r>
    </w:p>
    <w:p w:rsidR="00FB35AD" w:rsidRDefault="00BE47FE">
      <w:pPr>
        <w:spacing w:line="400" w:lineRule="exact"/>
        <w:rPr>
          <w:rFonts w:ascii="仿宋" w:eastAsia="仿宋" w:hAnsi="仿宋"/>
          <w:b/>
          <w:bCs/>
          <w:sz w:val="24"/>
        </w:rPr>
      </w:pPr>
      <w:r>
        <w:rPr>
          <w:rFonts w:ascii="仿宋" w:eastAsia="仿宋" w:hAnsi="仿宋" w:hint="eastAsia"/>
          <w:b/>
          <w:bCs/>
          <w:sz w:val="24"/>
        </w:rPr>
        <w:t>（五）设施设备</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1、音响设备</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）音响</w:t>
      </w:r>
      <w:r>
        <w:rPr>
          <w:rFonts w:ascii="仿宋" w:eastAsia="仿宋" w:hAnsi="仿宋"/>
          <w:sz w:val="24"/>
        </w:rPr>
        <w:t>声压能满足</w:t>
      </w:r>
      <w:r>
        <w:rPr>
          <w:rFonts w:ascii="仿宋" w:eastAsia="仿宋" w:hAnsi="仿宋" w:hint="eastAsia"/>
          <w:sz w:val="24"/>
        </w:rPr>
        <w:t>3</w:t>
      </w:r>
      <w:r>
        <w:rPr>
          <w:rFonts w:ascii="仿宋" w:eastAsia="仿宋" w:hAnsi="仿宋"/>
          <w:sz w:val="24"/>
        </w:rPr>
        <w:t>00平方米</w:t>
      </w:r>
      <w:r>
        <w:rPr>
          <w:rFonts w:ascii="仿宋" w:eastAsia="仿宋" w:hAnsi="仿宋" w:hint="eastAsia"/>
          <w:sz w:val="24"/>
        </w:rPr>
        <w:t>及</w:t>
      </w:r>
      <w:r>
        <w:rPr>
          <w:rFonts w:ascii="仿宋" w:eastAsia="仿宋" w:hAnsi="仿宋"/>
          <w:sz w:val="24"/>
        </w:rPr>
        <w:t>以上广场</w:t>
      </w:r>
      <w:r>
        <w:rPr>
          <w:rFonts w:ascii="仿宋" w:eastAsia="仿宋" w:hAnsi="仿宋" w:hint="eastAsia"/>
          <w:sz w:val="24"/>
        </w:rPr>
        <w:t>需求</w:t>
      </w:r>
      <w:r>
        <w:rPr>
          <w:rFonts w:ascii="仿宋" w:eastAsia="仿宋" w:hAnsi="仿宋"/>
          <w:sz w:val="24"/>
        </w:rPr>
        <w:t>；</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w:t>
      </w:r>
      <w:r>
        <w:rPr>
          <w:rFonts w:ascii="仿宋" w:eastAsia="仿宋" w:hAnsi="仿宋"/>
          <w:sz w:val="24"/>
        </w:rPr>
        <w:t>保证音色和音质</w:t>
      </w:r>
      <w:r>
        <w:rPr>
          <w:rFonts w:ascii="仿宋" w:eastAsia="仿宋" w:hAnsi="仿宋" w:hint="eastAsia"/>
          <w:sz w:val="24"/>
        </w:rPr>
        <w:t>。</w:t>
      </w:r>
    </w:p>
    <w:p w:rsidR="00FB35AD" w:rsidRDefault="00BE47F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、舞台舞美</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w:t>
      </w:r>
      <w:r>
        <w:rPr>
          <w:rFonts w:ascii="仿宋" w:eastAsia="仿宋" w:hAnsi="仿宋"/>
          <w:sz w:val="24"/>
        </w:rPr>
        <w:t>舞台</w:t>
      </w:r>
      <w:r>
        <w:rPr>
          <w:rFonts w:ascii="仿宋" w:eastAsia="仿宋" w:hAnsi="仿宋" w:hint="eastAsia"/>
          <w:sz w:val="24"/>
        </w:rPr>
        <w:t>不小于70平方</w:t>
      </w:r>
      <w:r>
        <w:rPr>
          <w:rFonts w:ascii="仿宋" w:eastAsia="仿宋" w:hAnsi="仿宋"/>
          <w:sz w:val="24"/>
        </w:rPr>
        <w:t>米</w:t>
      </w:r>
      <w:r>
        <w:rPr>
          <w:rFonts w:ascii="仿宋" w:eastAsia="仿宋" w:hAnsi="仿宋" w:hint="eastAsia"/>
          <w:sz w:val="24"/>
        </w:rPr>
        <w:t>，考核场次根据场地大小需进行铝架搭建，并进行周围氛围布置等</w:t>
      </w:r>
      <w:r>
        <w:rPr>
          <w:rFonts w:ascii="仿宋" w:eastAsia="仿宋" w:hAnsi="仿宋"/>
          <w:sz w:val="24"/>
        </w:rPr>
        <w:t>；</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（2）舞美设计符合主题要求；</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（3）背景采用不透光材料。</w:t>
      </w:r>
    </w:p>
    <w:p w:rsidR="00FB35AD" w:rsidRDefault="00BE47FE">
      <w:pPr>
        <w:spacing w:line="400" w:lineRule="exact"/>
        <w:ind w:firstLineChars="200" w:firstLine="480"/>
        <w:rPr>
          <w:rFonts w:ascii="仿宋" w:eastAsia="仿宋" w:hAnsi="仿宋"/>
          <w:sz w:val="24"/>
        </w:rPr>
      </w:pPr>
      <w:r>
        <w:rPr>
          <w:rFonts w:ascii="仿宋" w:eastAsia="仿宋" w:hAnsi="仿宋"/>
          <w:sz w:val="24"/>
        </w:rPr>
        <w:t>3</w:t>
      </w:r>
      <w:r>
        <w:rPr>
          <w:rFonts w:ascii="仿宋" w:eastAsia="仿宋" w:hAnsi="仿宋" w:hint="eastAsia"/>
          <w:sz w:val="24"/>
        </w:rPr>
        <w:t>、灯光</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w:t>
      </w:r>
      <w:r>
        <w:rPr>
          <w:rFonts w:ascii="仿宋" w:eastAsia="仿宋" w:hAnsi="仿宋"/>
          <w:sz w:val="24"/>
        </w:rPr>
        <w:t>能完全保证舞台</w:t>
      </w:r>
      <w:r>
        <w:rPr>
          <w:rFonts w:ascii="仿宋" w:eastAsia="仿宋" w:hAnsi="仿宋" w:hint="eastAsia"/>
          <w:sz w:val="24"/>
        </w:rPr>
        <w:t>各角度</w:t>
      </w:r>
      <w:r>
        <w:rPr>
          <w:rFonts w:ascii="仿宋" w:eastAsia="仿宋" w:hAnsi="仿宋"/>
          <w:sz w:val="24"/>
        </w:rPr>
        <w:t>照度，保证无盲区；</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灯光架美观大方，安装搭建必须保证绝对安全。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4、其他设施设备</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（1）观众椅子不少于200把；</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（2）男女更衣间两个。</w:t>
      </w:r>
    </w:p>
    <w:p w:rsidR="00FB35AD" w:rsidRDefault="00BE47FE">
      <w:pPr>
        <w:spacing w:line="400" w:lineRule="exact"/>
        <w:rPr>
          <w:rFonts w:ascii="仿宋" w:eastAsia="仿宋" w:hAnsi="仿宋" w:cs="方正楷体_GBK"/>
          <w:color w:val="0D0D0D"/>
          <w:kern w:val="0"/>
          <w:sz w:val="32"/>
          <w:szCs w:val="32"/>
        </w:rPr>
      </w:pPr>
      <w:r>
        <w:rPr>
          <w:rFonts w:ascii="仿宋" w:eastAsia="仿宋" w:hAnsi="仿宋" w:hint="eastAsia"/>
          <w:b/>
          <w:bCs/>
          <w:sz w:val="24"/>
        </w:rPr>
        <w:t>（六）人员要求</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1、组织参演的团队是不低于20人的综合专业文艺团队；</w:t>
      </w:r>
    </w:p>
    <w:p w:rsidR="00FB35AD" w:rsidRDefault="00BE47F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、主持人普通话流利，有主持公益性活动经验。</w:t>
      </w:r>
    </w:p>
    <w:p w:rsidR="00FB35AD" w:rsidRDefault="00BE47FE">
      <w:pPr>
        <w:spacing w:line="400" w:lineRule="exact"/>
        <w:rPr>
          <w:rFonts w:ascii="仿宋" w:eastAsia="仿宋" w:hAnsi="仿宋"/>
          <w:b/>
          <w:bCs/>
          <w:sz w:val="24"/>
        </w:rPr>
      </w:pPr>
      <w:r>
        <w:rPr>
          <w:rFonts w:ascii="仿宋" w:eastAsia="仿宋" w:hAnsi="仿宋" w:hint="eastAsia"/>
          <w:b/>
          <w:bCs/>
          <w:sz w:val="24"/>
        </w:rPr>
        <w:t>（七）后期制作</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至少5场活动全程摄像并做好后期剪辑（具体录像场次根据后续文件要求执行），每场活动需相机拍照存档，有效照片张数不少于50张（活动背景、活动表现形式、观众参与性清晰），视频和照片专人收集整理，并交由采购人。</w:t>
      </w:r>
    </w:p>
    <w:p w:rsidR="00FB35AD" w:rsidRDefault="00BE47FE">
      <w:pPr>
        <w:spacing w:line="400" w:lineRule="exact"/>
        <w:ind w:firstLineChars="175" w:firstLine="420"/>
        <w:rPr>
          <w:rFonts w:ascii="仿宋" w:eastAsia="仿宋" w:hAnsi="仿宋"/>
          <w:sz w:val="24"/>
        </w:rPr>
      </w:pPr>
      <w:r>
        <w:rPr>
          <w:rFonts w:ascii="仿宋" w:eastAsia="仿宋" w:hAnsi="仿宋"/>
          <w:sz w:val="24"/>
        </w:rPr>
        <w:t>2</w:t>
      </w:r>
      <w:r>
        <w:rPr>
          <w:rFonts w:ascii="仿宋" w:eastAsia="仿宋" w:hAnsi="仿宋" w:hint="eastAsia"/>
          <w:sz w:val="24"/>
        </w:rPr>
        <w:t>、媒体邀请不少于4家。</w:t>
      </w:r>
    </w:p>
    <w:p w:rsidR="00FB35AD" w:rsidRDefault="00BE47FE">
      <w:pPr>
        <w:spacing w:line="400" w:lineRule="exact"/>
        <w:rPr>
          <w:rFonts w:ascii="仿宋" w:eastAsia="仿宋" w:hAnsi="仿宋"/>
          <w:b/>
          <w:bCs/>
          <w:sz w:val="24"/>
        </w:rPr>
      </w:pPr>
      <w:r>
        <w:rPr>
          <w:rFonts w:ascii="仿宋" w:eastAsia="仿宋" w:hAnsi="仿宋" w:hint="eastAsia"/>
          <w:b/>
          <w:bCs/>
          <w:sz w:val="24"/>
        </w:rPr>
        <w:lastRenderedPageBreak/>
        <w:t>（八）其他服务要求</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供应商负责现场安全、消防检查，做好疫情防控，采购人可提供协助，供应商做好活动安全预案，负责搞好安全保障工作，确保活动安全有序进行；梳理整个服务过程中的风险点，并制定科学合理的应急预案。</w:t>
      </w:r>
    </w:p>
    <w:p w:rsidR="00FB35AD" w:rsidRDefault="00BE47FE">
      <w:pPr>
        <w:pStyle w:val="ad"/>
        <w:rPr>
          <w:rFonts w:ascii="仿宋" w:eastAsia="仿宋" w:hAnsi="仿宋"/>
          <w:sz w:val="24"/>
          <w:szCs w:val="24"/>
        </w:rPr>
      </w:pPr>
      <w:r>
        <w:rPr>
          <w:rFonts w:ascii="仿宋" w:eastAsia="仿宋" w:hAnsi="仿宋"/>
          <w:sz w:val="24"/>
        </w:rPr>
        <w:br w:type="page"/>
      </w:r>
      <w:bookmarkStart w:id="88" w:name="_Toc511206480"/>
      <w:bookmarkStart w:id="89" w:name="_Toc217446057"/>
      <w:bookmarkStart w:id="90" w:name="_Toc183582232"/>
      <w:bookmarkStart w:id="91" w:name="_Toc183682369"/>
      <w:bookmarkEnd w:id="72"/>
      <w:bookmarkEnd w:id="73"/>
      <w:bookmarkEnd w:id="74"/>
      <w:bookmarkEnd w:id="75"/>
      <w:bookmarkEnd w:id="76"/>
      <w:r>
        <w:rPr>
          <w:rFonts w:ascii="仿宋" w:eastAsia="仿宋" w:hAnsi="仿宋" w:hint="eastAsia"/>
        </w:rPr>
        <w:lastRenderedPageBreak/>
        <w:t>第六章磋商内容、磋商过程中可实质性变动的内容</w:t>
      </w:r>
      <w:bookmarkEnd w:id="88"/>
    </w:p>
    <w:p w:rsidR="00FB35AD" w:rsidRDefault="00FB35AD">
      <w:pPr>
        <w:tabs>
          <w:tab w:val="left" w:pos="7665"/>
        </w:tabs>
        <w:spacing w:line="400" w:lineRule="exact"/>
        <w:ind w:firstLine="480"/>
        <w:rPr>
          <w:rFonts w:ascii="仿宋" w:eastAsia="仿宋" w:hAnsi="仿宋"/>
          <w:sz w:val="24"/>
        </w:rPr>
      </w:pPr>
    </w:p>
    <w:p w:rsidR="00FB35AD" w:rsidRDefault="00FB35AD">
      <w:pPr>
        <w:tabs>
          <w:tab w:val="left" w:pos="7665"/>
        </w:tabs>
        <w:spacing w:line="400" w:lineRule="exact"/>
        <w:ind w:firstLine="480"/>
        <w:rPr>
          <w:rFonts w:ascii="仿宋" w:eastAsia="仿宋" w:hAnsi="仿宋"/>
          <w:bCs/>
          <w:sz w:val="24"/>
        </w:rPr>
      </w:pPr>
    </w:p>
    <w:p w:rsidR="00FB35AD" w:rsidRDefault="00BE47FE">
      <w:pPr>
        <w:tabs>
          <w:tab w:val="left" w:pos="7665"/>
        </w:tabs>
        <w:spacing w:line="400" w:lineRule="exact"/>
        <w:ind w:firstLine="480"/>
        <w:rPr>
          <w:rFonts w:ascii="仿宋" w:eastAsia="仿宋" w:hAnsi="仿宋"/>
          <w:bCs/>
          <w:sz w:val="24"/>
        </w:rPr>
      </w:pPr>
      <w:bookmarkStart w:id="92"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FB35AD" w:rsidRDefault="00FB35AD">
      <w:pPr>
        <w:tabs>
          <w:tab w:val="left" w:pos="7665"/>
        </w:tabs>
        <w:spacing w:line="400" w:lineRule="exact"/>
        <w:ind w:firstLine="480"/>
        <w:rPr>
          <w:rFonts w:ascii="仿宋" w:eastAsia="仿宋" w:hAnsi="仿宋"/>
          <w:bCs/>
          <w:sz w:val="24"/>
        </w:rPr>
      </w:pPr>
    </w:p>
    <w:p w:rsidR="00FB35AD" w:rsidRDefault="00FB35AD">
      <w:pPr>
        <w:tabs>
          <w:tab w:val="left" w:pos="7665"/>
        </w:tabs>
        <w:spacing w:line="400" w:lineRule="exact"/>
        <w:ind w:firstLine="480"/>
        <w:rPr>
          <w:rFonts w:ascii="仿宋" w:eastAsia="仿宋" w:hAnsi="仿宋"/>
          <w:b/>
          <w:bCs/>
          <w:sz w:val="32"/>
          <w:szCs w:val="32"/>
        </w:rPr>
      </w:pPr>
    </w:p>
    <w:p w:rsidR="00FB35AD" w:rsidRDefault="00BE47FE">
      <w:pPr>
        <w:widowControl/>
        <w:jc w:val="left"/>
        <w:rPr>
          <w:rFonts w:ascii="仿宋" w:eastAsia="仿宋" w:hAnsi="仿宋" w:cstheme="majorBidi"/>
          <w:b/>
          <w:bCs/>
          <w:sz w:val="32"/>
          <w:szCs w:val="32"/>
        </w:rPr>
      </w:pPr>
      <w:bookmarkStart w:id="93" w:name="_Toc511206481"/>
      <w:bookmarkEnd w:id="92"/>
      <w:r>
        <w:rPr>
          <w:rFonts w:ascii="仿宋" w:eastAsia="仿宋" w:hAnsi="仿宋"/>
        </w:rPr>
        <w:br w:type="page"/>
      </w:r>
    </w:p>
    <w:p w:rsidR="00FB35AD" w:rsidRDefault="00BE47FE">
      <w:pPr>
        <w:pStyle w:val="ad"/>
        <w:rPr>
          <w:rFonts w:ascii="仿宋" w:eastAsia="仿宋" w:hAnsi="仿宋"/>
        </w:rPr>
      </w:pPr>
      <w:r>
        <w:rPr>
          <w:rFonts w:ascii="仿宋" w:eastAsia="仿宋" w:hAnsi="仿宋" w:hint="eastAsia"/>
        </w:rPr>
        <w:lastRenderedPageBreak/>
        <w:t>第七章响应文件格式</w:t>
      </w:r>
      <w:bookmarkEnd w:id="93"/>
    </w:p>
    <w:p w:rsidR="00FB35AD" w:rsidRDefault="00FB35AD">
      <w:pPr>
        <w:tabs>
          <w:tab w:val="left" w:pos="7665"/>
        </w:tabs>
        <w:spacing w:line="400" w:lineRule="exact"/>
        <w:ind w:firstLine="480"/>
        <w:rPr>
          <w:rFonts w:ascii="仿宋" w:eastAsia="仿宋" w:hAnsi="仿宋"/>
          <w:bCs/>
          <w:sz w:val="24"/>
        </w:rPr>
      </w:pPr>
    </w:p>
    <w:p w:rsidR="00FB35AD" w:rsidRDefault="00FB35AD">
      <w:pPr>
        <w:jc w:val="left"/>
        <w:rPr>
          <w:rFonts w:ascii="仿宋" w:eastAsia="仿宋" w:hAnsi="仿宋"/>
          <w:b/>
          <w:sz w:val="32"/>
          <w:szCs w:val="32"/>
        </w:rPr>
      </w:pPr>
    </w:p>
    <w:p w:rsidR="00FB35AD" w:rsidRDefault="00BE47FE">
      <w:pPr>
        <w:rPr>
          <w:rFonts w:ascii="仿宋" w:eastAsia="仿宋" w:hAnsi="仿宋"/>
          <w:sz w:val="24"/>
        </w:rPr>
      </w:pPr>
      <w:bookmarkStart w:id="94" w:name="PO_默认文件内容_29"/>
      <w:r>
        <w:rPr>
          <w:rFonts w:ascii="仿宋" w:eastAsia="仿宋" w:hAnsi="仿宋" w:hint="eastAsia"/>
          <w:sz w:val="24"/>
        </w:rPr>
        <w:t>一、本章所制响应文件格式，除格式中明确将该格式作为实质性要求的，一律不具有强制性。</w:t>
      </w:r>
    </w:p>
    <w:p w:rsidR="00FB35AD" w:rsidRDefault="00BE47FE">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FB35AD" w:rsidRDefault="00BE47FE">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4"/>
    </w:p>
    <w:p w:rsidR="00FB35AD" w:rsidRDefault="00FB35AD">
      <w:pPr>
        <w:jc w:val="center"/>
        <w:rPr>
          <w:rFonts w:ascii="仿宋" w:eastAsia="仿宋" w:hAnsi="仿宋"/>
          <w:b/>
          <w:sz w:val="32"/>
          <w:szCs w:val="32"/>
        </w:rPr>
      </w:pPr>
    </w:p>
    <w:p w:rsidR="00FB35AD" w:rsidRDefault="00BE47FE">
      <w:pPr>
        <w:jc w:val="center"/>
        <w:outlineLvl w:val="1"/>
        <w:rPr>
          <w:rFonts w:ascii="仿宋" w:eastAsia="仿宋" w:hAnsi="仿宋"/>
          <w:b/>
          <w:sz w:val="32"/>
          <w:szCs w:val="32"/>
        </w:rPr>
      </w:pPr>
      <w:r>
        <w:rPr>
          <w:rFonts w:ascii="仿宋" w:eastAsia="仿宋" w:hAnsi="仿宋"/>
          <w:b/>
          <w:sz w:val="32"/>
          <w:szCs w:val="32"/>
        </w:rPr>
        <w:br w:type="page"/>
      </w:r>
      <w:bookmarkStart w:id="95" w:name="PO_默认文件内容_22"/>
      <w:r>
        <w:rPr>
          <w:rFonts w:ascii="仿宋" w:eastAsia="仿宋" w:hAnsi="仿宋"/>
          <w:b/>
          <w:sz w:val="32"/>
        </w:rPr>
        <w:lastRenderedPageBreak/>
        <w:t>第一部分</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B35AD" w:rsidRDefault="00BE47FE">
      <w:pPr>
        <w:spacing w:line="360" w:lineRule="auto"/>
        <w:outlineLvl w:val="2"/>
        <w:rPr>
          <w:rFonts w:ascii="仿宋" w:eastAsia="仿宋" w:hAnsi="仿宋"/>
          <w:b/>
          <w:sz w:val="32"/>
          <w:szCs w:val="32"/>
        </w:rPr>
      </w:pPr>
      <w:r>
        <w:rPr>
          <w:rFonts w:ascii="仿宋" w:eastAsia="仿宋" w:hAnsi="仿宋" w:hint="eastAsia"/>
          <w:b/>
          <w:sz w:val="32"/>
          <w:szCs w:val="32"/>
        </w:rPr>
        <w:t>格式1-1</w:t>
      </w:r>
    </w:p>
    <w:p w:rsidR="00FB35AD" w:rsidRDefault="00FB35AD">
      <w:pPr>
        <w:jc w:val="center"/>
        <w:rPr>
          <w:rFonts w:ascii="仿宋" w:eastAsia="仿宋" w:hAnsi="仿宋"/>
          <w:b/>
          <w:sz w:val="32"/>
          <w:szCs w:val="32"/>
        </w:rPr>
      </w:pPr>
    </w:p>
    <w:p w:rsidR="00FB35AD" w:rsidRDefault="00BE47FE">
      <w:pPr>
        <w:jc w:val="right"/>
        <w:rPr>
          <w:rFonts w:ascii="仿宋" w:eastAsia="仿宋" w:hAnsi="仿宋"/>
          <w:b/>
          <w:sz w:val="36"/>
        </w:rPr>
      </w:pPr>
      <w:r>
        <w:rPr>
          <w:rFonts w:ascii="仿宋" w:eastAsia="仿宋" w:hAnsi="仿宋"/>
          <w:b/>
          <w:sz w:val="36"/>
        </w:rPr>
        <w:t>（正本/副本）</w:t>
      </w:r>
    </w:p>
    <w:p w:rsidR="00FB35AD" w:rsidRDefault="00FB35AD">
      <w:pPr>
        <w:rPr>
          <w:rFonts w:ascii="仿宋" w:eastAsia="仿宋" w:hAnsi="仿宋"/>
          <w:b/>
          <w:sz w:val="72"/>
        </w:rPr>
      </w:pPr>
    </w:p>
    <w:p w:rsidR="00FB35AD" w:rsidRDefault="00BE47FE">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FB35AD" w:rsidRDefault="00FB35AD">
      <w:pPr>
        <w:spacing w:line="360" w:lineRule="auto"/>
        <w:rPr>
          <w:rFonts w:ascii="仿宋" w:eastAsia="仿宋" w:hAnsi="仿宋"/>
          <w:b/>
          <w:sz w:val="52"/>
          <w:szCs w:val="52"/>
        </w:rPr>
      </w:pPr>
    </w:p>
    <w:p w:rsidR="00FB35AD" w:rsidRDefault="00BE47FE">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FB35AD" w:rsidRDefault="00FB35AD">
      <w:pPr>
        <w:spacing w:line="360" w:lineRule="auto"/>
        <w:rPr>
          <w:rFonts w:ascii="仿宋" w:eastAsia="仿宋" w:hAnsi="仿宋"/>
          <w:b/>
          <w:sz w:val="36"/>
        </w:rPr>
      </w:pPr>
    </w:p>
    <w:p w:rsidR="00FB35AD" w:rsidRDefault="00FB35AD">
      <w:pPr>
        <w:spacing w:line="360" w:lineRule="auto"/>
        <w:rPr>
          <w:rFonts w:ascii="仿宋" w:eastAsia="仿宋" w:hAnsi="仿宋"/>
          <w:b/>
          <w:sz w:val="36"/>
        </w:rPr>
      </w:pPr>
    </w:p>
    <w:p w:rsidR="00FB35AD" w:rsidRDefault="00BE47FE">
      <w:pPr>
        <w:spacing w:line="360" w:lineRule="auto"/>
        <w:ind w:firstLineChars="200" w:firstLine="643"/>
        <w:jc w:val="left"/>
        <w:rPr>
          <w:rFonts w:ascii="仿宋" w:eastAsia="仿宋" w:hAnsi="仿宋"/>
          <w:b/>
          <w:sz w:val="32"/>
          <w:u w:val="single"/>
        </w:rPr>
      </w:pPr>
      <w:r>
        <w:rPr>
          <w:rFonts w:ascii="仿宋" w:eastAsia="仿宋" w:hAnsi="仿宋" w:hint="eastAsia"/>
          <w:b/>
          <w:sz w:val="32"/>
        </w:rPr>
        <w:t>供应商</w:t>
      </w:r>
      <w:r>
        <w:rPr>
          <w:rFonts w:ascii="仿宋" w:eastAsia="仿宋" w:hAnsi="仿宋"/>
          <w:b/>
          <w:sz w:val="32"/>
        </w:rPr>
        <w:t>名称：</w:t>
      </w:r>
    </w:p>
    <w:p w:rsidR="00FB35AD" w:rsidRDefault="00BE47FE">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B35AD" w:rsidRDefault="00BE47FE">
      <w:pPr>
        <w:spacing w:line="360" w:lineRule="auto"/>
        <w:ind w:firstLineChars="200" w:firstLine="643"/>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FB35AD" w:rsidRDefault="00FB35AD">
      <w:pPr>
        <w:jc w:val="center"/>
        <w:rPr>
          <w:rFonts w:ascii="仿宋" w:eastAsia="仿宋" w:hAnsi="仿宋"/>
          <w:b/>
          <w:sz w:val="36"/>
        </w:rPr>
      </w:pPr>
    </w:p>
    <w:p w:rsidR="00FB35AD" w:rsidRDefault="00FB35AD">
      <w:pPr>
        <w:jc w:val="center"/>
        <w:rPr>
          <w:rFonts w:ascii="仿宋" w:eastAsia="仿宋" w:hAnsi="仿宋"/>
          <w:b/>
          <w:sz w:val="32"/>
          <w:szCs w:val="32"/>
        </w:rPr>
      </w:pPr>
    </w:p>
    <w:p w:rsidR="00FB35AD" w:rsidRDefault="00FB35AD">
      <w:pPr>
        <w:jc w:val="center"/>
        <w:rPr>
          <w:rFonts w:ascii="仿宋" w:eastAsia="仿宋" w:hAnsi="仿宋"/>
          <w:b/>
          <w:sz w:val="36"/>
        </w:rPr>
      </w:pPr>
    </w:p>
    <w:p w:rsidR="00FB35AD" w:rsidRDefault="00FB35AD">
      <w:pPr>
        <w:jc w:val="center"/>
        <w:rPr>
          <w:rFonts w:ascii="仿宋" w:eastAsia="仿宋" w:hAnsi="仿宋"/>
          <w:b/>
          <w:sz w:val="36"/>
        </w:rPr>
      </w:pPr>
    </w:p>
    <w:p w:rsidR="00FB35AD" w:rsidRDefault="00FB35AD">
      <w:pPr>
        <w:spacing w:line="440" w:lineRule="exact"/>
        <w:jc w:val="center"/>
        <w:rPr>
          <w:rFonts w:ascii="仿宋" w:eastAsia="仿宋" w:hAnsi="仿宋"/>
          <w:b/>
          <w:sz w:val="36"/>
        </w:rPr>
      </w:pPr>
    </w:p>
    <w:p w:rsidR="00FB35AD" w:rsidRDefault="00BE47FE">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FB35AD" w:rsidRDefault="00FB35AD">
      <w:pPr>
        <w:jc w:val="center"/>
        <w:rPr>
          <w:rFonts w:ascii="仿宋" w:eastAsia="仿宋" w:hAnsi="仿宋" w:cs="Arial"/>
          <w:b/>
          <w:bCs/>
          <w:sz w:val="32"/>
          <w:szCs w:val="32"/>
        </w:rPr>
      </w:pPr>
    </w:p>
    <w:p w:rsidR="00FB35AD" w:rsidRDefault="00FB35AD">
      <w:pPr>
        <w:jc w:val="center"/>
        <w:rPr>
          <w:rFonts w:ascii="仿宋" w:eastAsia="仿宋" w:hAnsi="仿宋" w:cs="Arial"/>
          <w:b/>
          <w:bCs/>
          <w:sz w:val="32"/>
          <w:szCs w:val="32"/>
        </w:rPr>
      </w:pPr>
    </w:p>
    <w:p w:rsidR="00FB35AD" w:rsidRDefault="00BE47FE">
      <w:pPr>
        <w:widowControl/>
        <w:jc w:val="left"/>
        <w:rPr>
          <w:rFonts w:ascii="仿宋" w:eastAsia="仿宋" w:hAnsi="仿宋" w:cs="Arial"/>
          <w:b/>
          <w:bCs/>
          <w:sz w:val="32"/>
          <w:szCs w:val="32"/>
        </w:rPr>
      </w:pPr>
      <w:r>
        <w:rPr>
          <w:rFonts w:ascii="仿宋" w:eastAsia="仿宋" w:hAnsi="仿宋" w:cs="Arial"/>
          <w:b/>
          <w:bCs/>
          <w:sz w:val="32"/>
          <w:szCs w:val="32"/>
        </w:rPr>
        <w:br w:type="page"/>
      </w:r>
    </w:p>
    <w:p w:rsidR="00FB35AD" w:rsidRDefault="00FB35AD">
      <w:pPr>
        <w:jc w:val="center"/>
        <w:rPr>
          <w:rFonts w:ascii="仿宋" w:eastAsia="仿宋" w:hAnsi="仿宋" w:cs="Arial"/>
          <w:b/>
          <w:bCs/>
          <w:sz w:val="32"/>
          <w:szCs w:val="32"/>
        </w:rPr>
      </w:pPr>
    </w:p>
    <w:p w:rsidR="00FB35AD" w:rsidRDefault="00BE47FE">
      <w:pPr>
        <w:spacing w:line="360" w:lineRule="auto"/>
        <w:outlineLvl w:val="2"/>
        <w:rPr>
          <w:rFonts w:ascii="仿宋" w:eastAsia="仿宋" w:hAnsi="仿宋"/>
          <w:b/>
          <w:sz w:val="32"/>
          <w:szCs w:val="32"/>
        </w:rPr>
      </w:pPr>
      <w:r>
        <w:rPr>
          <w:rFonts w:ascii="仿宋" w:eastAsia="仿宋" w:hAnsi="仿宋" w:hint="eastAsia"/>
          <w:b/>
          <w:sz w:val="32"/>
          <w:szCs w:val="32"/>
        </w:rPr>
        <w:t>格式1-2</w:t>
      </w:r>
    </w:p>
    <w:p w:rsidR="00FB35AD" w:rsidRDefault="00BE47FE">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FB35AD" w:rsidRDefault="00FB35AD">
      <w:pPr>
        <w:widowControl/>
        <w:spacing w:line="360" w:lineRule="atLeast"/>
        <w:ind w:firstLineChars="196" w:firstLine="472"/>
        <w:jc w:val="left"/>
        <w:rPr>
          <w:rFonts w:ascii="仿宋" w:eastAsia="仿宋" w:hAnsi="仿宋"/>
          <w:b/>
          <w:sz w:val="24"/>
        </w:rPr>
      </w:pPr>
    </w:p>
    <w:p w:rsidR="00FB35AD" w:rsidRDefault="00FB35AD">
      <w:pPr>
        <w:widowControl/>
        <w:spacing w:line="360" w:lineRule="atLeast"/>
        <w:ind w:firstLineChars="196" w:firstLine="472"/>
        <w:jc w:val="left"/>
        <w:rPr>
          <w:rFonts w:ascii="仿宋" w:eastAsia="仿宋" w:hAnsi="仿宋"/>
          <w:b/>
          <w:sz w:val="24"/>
        </w:rPr>
      </w:pPr>
    </w:p>
    <w:p w:rsidR="00FB35AD" w:rsidRDefault="00BE47FE">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XXXXXXXX”项目（采购项目编号：XXXX）磋商采购活动的合法代表，以我方名义全权处理该项目有关磋商采购、签订合同以及执行合同等一切事宜。</w:t>
      </w: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FB35AD" w:rsidRDefault="00FB35AD">
      <w:pPr>
        <w:widowControl/>
        <w:spacing w:line="360" w:lineRule="atLeast"/>
        <w:ind w:firstLineChars="196" w:firstLine="470"/>
        <w:jc w:val="left"/>
        <w:rPr>
          <w:rFonts w:ascii="仿宋" w:eastAsia="仿宋" w:hAnsi="仿宋"/>
          <w:sz w:val="24"/>
        </w:rPr>
      </w:pP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FB35AD" w:rsidRDefault="00FB35AD">
      <w:pPr>
        <w:widowControl/>
        <w:spacing w:line="360" w:lineRule="atLeast"/>
        <w:ind w:firstLineChars="196" w:firstLine="470"/>
        <w:jc w:val="left"/>
        <w:rPr>
          <w:rFonts w:ascii="仿宋" w:eastAsia="仿宋" w:hAnsi="仿宋"/>
          <w:sz w:val="24"/>
        </w:rPr>
      </w:pP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FB35AD" w:rsidRDefault="00FB35AD">
      <w:pPr>
        <w:widowControl/>
        <w:spacing w:line="360" w:lineRule="atLeast"/>
        <w:ind w:firstLineChars="196" w:firstLine="470"/>
        <w:jc w:val="left"/>
        <w:rPr>
          <w:rFonts w:ascii="仿宋" w:eastAsia="仿宋" w:hAnsi="仿宋"/>
          <w:sz w:val="24"/>
        </w:rPr>
      </w:pP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日期：XXXX。</w:t>
      </w:r>
    </w:p>
    <w:p w:rsidR="00FB35AD" w:rsidRDefault="00FB35AD">
      <w:pPr>
        <w:widowControl/>
        <w:spacing w:line="360" w:lineRule="atLeast"/>
        <w:jc w:val="left"/>
        <w:rPr>
          <w:rFonts w:ascii="仿宋" w:eastAsia="仿宋" w:hAnsi="仿宋"/>
          <w:b/>
          <w:sz w:val="24"/>
        </w:rPr>
      </w:pPr>
      <w:bookmarkStart w:id="96" w:name="_Toc217446084"/>
    </w:p>
    <w:p w:rsidR="00FB35AD" w:rsidRDefault="00FB35AD">
      <w:pPr>
        <w:widowControl/>
        <w:spacing w:line="360" w:lineRule="atLeast"/>
        <w:jc w:val="left"/>
        <w:rPr>
          <w:rFonts w:ascii="仿宋" w:eastAsia="仿宋" w:hAnsi="仿宋"/>
          <w:b/>
          <w:sz w:val="24"/>
        </w:rPr>
      </w:pPr>
    </w:p>
    <w:p w:rsidR="00FB35AD" w:rsidRDefault="00FB35AD">
      <w:pPr>
        <w:widowControl/>
        <w:spacing w:line="360" w:lineRule="atLeast"/>
        <w:jc w:val="left"/>
        <w:rPr>
          <w:rFonts w:ascii="仿宋" w:eastAsia="仿宋" w:hAnsi="仿宋"/>
          <w:b/>
          <w:sz w:val="24"/>
        </w:rPr>
      </w:pPr>
    </w:p>
    <w:p w:rsidR="00FB35AD" w:rsidRDefault="00FB35AD">
      <w:pPr>
        <w:widowControl/>
        <w:spacing w:line="360" w:lineRule="atLeast"/>
        <w:jc w:val="left"/>
        <w:rPr>
          <w:rFonts w:ascii="仿宋" w:eastAsia="仿宋" w:hAnsi="仿宋"/>
          <w:b/>
          <w:sz w:val="24"/>
        </w:rPr>
      </w:pPr>
    </w:p>
    <w:p w:rsidR="00FB35AD" w:rsidRDefault="00BE47FE">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FB35AD" w:rsidRDefault="00FB35AD">
      <w:pPr>
        <w:widowControl/>
        <w:spacing w:line="360" w:lineRule="atLeast"/>
        <w:jc w:val="left"/>
        <w:rPr>
          <w:rFonts w:ascii="仿宋" w:eastAsia="仿宋" w:hAnsi="仿宋"/>
          <w:b/>
          <w:sz w:val="24"/>
        </w:rPr>
      </w:pPr>
    </w:p>
    <w:bookmarkEnd w:id="96"/>
    <w:p w:rsidR="00FB35AD" w:rsidRDefault="00FB35AD">
      <w:pPr>
        <w:spacing w:line="360" w:lineRule="auto"/>
        <w:ind w:firstLineChars="246" w:firstLine="790"/>
        <w:jc w:val="center"/>
        <w:rPr>
          <w:rFonts w:ascii="仿宋" w:eastAsia="仿宋" w:hAnsi="仿宋"/>
          <w:b/>
          <w:sz w:val="32"/>
        </w:rPr>
      </w:pPr>
    </w:p>
    <w:p w:rsidR="00FB35AD" w:rsidRDefault="00BE47FE">
      <w:pPr>
        <w:spacing w:line="360" w:lineRule="auto"/>
        <w:outlineLvl w:val="2"/>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FB35AD" w:rsidRDefault="00BE47FE">
      <w:pPr>
        <w:widowControl/>
        <w:spacing w:line="360" w:lineRule="atLeast"/>
        <w:jc w:val="center"/>
        <w:rPr>
          <w:rFonts w:ascii="仿宋" w:eastAsia="仿宋" w:hAnsi="仿宋"/>
          <w:b/>
          <w:sz w:val="32"/>
          <w:szCs w:val="32"/>
        </w:rPr>
      </w:pPr>
      <w:r>
        <w:rPr>
          <w:rFonts w:ascii="仿宋" w:eastAsia="仿宋" w:hAnsi="仿宋" w:hint="eastAsia"/>
          <w:b/>
          <w:sz w:val="32"/>
          <w:szCs w:val="32"/>
        </w:rPr>
        <w:t>二、承诺函</w:t>
      </w:r>
    </w:p>
    <w:p w:rsidR="00FB35AD" w:rsidRDefault="00FB35AD">
      <w:pPr>
        <w:widowControl/>
        <w:spacing w:line="360" w:lineRule="atLeast"/>
        <w:jc w:val="center"/>
        <w:rPr>
          <w:rFonts w:ascii="仿宋" w:eastAsia="仿宋" w:hAnsi="仿宋"/>
          <w:b/>
          <w:sz w:val="24"/>
        </w:rPr>
      </w:pPr>
    </w:p>
    <w:p w:rsidR="00FB35AD" w:rsidRDefault="00BE47F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FB35AD" w:rsidRDefault="00BE47F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FB35AD" w:rsidRDefault="00FB35AD">
      <w:pPr>
        <w:widowControl/>
        <w:spacing w:line="360" w:lineRule="atLeast"/>
        <w:ind w:firstLineChars="196" w:firstLine="470"/>
        <w:jc w:val="left"/>
        <w:rPr>
          <w:rFonts w:ascii="仿宋" w:eastAsia="仿宋" w:hAnsi="仿宋"/>
          <w:sz w:val="24"/>
        </w:rPr>
      </w:pP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FB35AD" w:rsidRDefault="00BE47FE">
      <w:pPr>
        <w:widowControl/>
        <w:spacing w:line="360" w:lineRule="atLeast"/>
        <w:ind w:firstLineChars="196" w:firstLine="470"/>
        <w:jc w:val="left"/>
        <w:rPr>
          <w:rFonts w:ascii="仿宋" w:eastAsia="仿宋" w:hAnsi="仿宋"/>
          <w:sz w:val="24"/>
        </w:rPr>
      </w:pPr>
      <w:r>
        <w:rPr>
          <w:rFonts w:ascii="仿宋" w:eastAsia="仿宋" w:hAnsi="仿宋" w:hint="eastAsia"/>
          <w:sz w:val="24"/>
        </w:rPr>
        <w:t>日期：XXXX。</w:t>
      </w:r>
    </w:p>
    <w:p w:rsidR="00FB35AD" w:rsidRDefault="00BE47FE">
      <w:pPr>
        <w:spacing w:line="360" w:lineRule="auto"/>
        <w:outlineLvl w:val="2"/>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FB35AD" w:rsidRDefault="00BE47FE">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FB35AD" w:rsidRDefault="00BE47FE">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FB35AD" w:rsidRDefault="00BE47FE">
      <w:pPr>
        <w:widowControl/>
        <w:jc w:val="left"/>
        <w:rPr>
          <w:rFonts w:ascii="仿宋" w:eastAsia="仿宋" w:hAnsi="仿宋" w:cs="宋体"/>
          <w:bCs/>
          <w:sz w:val="24"/>
        </w:rPr>
      </w:pPr>
      <w:r>
        <w:rPr>
          <w:rFonts w:ascii="仿宋" w:eastAsia="仿宋" w:hAnsi="仿宋" w:cs="宋体"/>
          <w:bCs/>
          <w:sz w:val="24"/>
        </w:rPr>
        <w:br w:type="page"/>
      </w:r>
    </w:p>
    <w:p w:rsidR="00FB35AD" w:rsidRDefault="00BE47FE">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格式1-5</w:t>
      </w:r>
    </w:p>
    <w:p w:rsidR="00FB35AD" w:rsidRDefault="00BE47FE">
      <w:pPr>
        <w:widowControl/>
        <w:spacing w:line="360" w:lineRule="atLeast"/>
        <w:jc w:val="center"/>
        <w:rPr>
          <w:rFonts w:ascii="仿宋" w:eastAsia="仿宋" w:hAnsi="仿宋"/>
          <w:b/>
          <w:sz w:val="32"/>
          <w:szCs w:val="32"/>
        </w:rPr>
      </w:pPr>
      <w:r>
        <w:rPr>
          <w:rFonts w:ascii="仿宋" w:eastAsia="仿宋" w:hAnsi="仿宋" w:hint="eastAsia"/>
          <w:b/>
          <w:sz w:val="32"/>
          <w:szCs w:val="32"/>
        </w:rPr>
        <w:t>承诺函（如涉及）</w:t>
      </w:r>
    </w:p>
    <w:p w:rsidR="00FB35AD" w:rsidRDefault="00FB35AD">
      <w:pPr>
        <w:widowControl/>
        <w:spacing w:line="360" w:lineRule="atLeast"/>
        <w:jc w:val="center"/>
        <w:rPr>
          <w:rFonts w:ascii="仿宋" w:eastAsia="仿宋" w:hAnsi="仿宋"/>
          <w:b/>
          <w:sz w:val="24"/>
        </w:rPr>
      </w:pPr>
    </w:p>
    <w:p w:rsidR="00FB35AD" w:rsidRDefault="00BE47FE">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FB35AD" w:rsidRDefault="00BE47FE">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FB35AD" w:rsidRDefault="00BE47FE">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B35AD" w:rsidRDefault="00FB35AD">
      <w:pPr>
        <w:spacing w:line="360" w:lineRule="auto"/>
        <w:rPr>
          <w:rFonts w:ascii="仿宋" w:eastAsia="仿宋" w:hAnsi="仿宋" w:cs="宋体"/>
          <w:bCs/>
          <w:sz w:val="24"/>
        </w:rPr>
      </w:pPr>
    </w:p>
    <w:p w:rsidR="00FB35AD" w:rsidRDefault="00BE47F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B35AD" w:rsidRDefault="00FB35AD">
      <w:pPr>
        <w:spacing w:line="360" w:lineRule="auto"/>
        <w:rPr>
          <w:rFonts w:ascii="仿宋" w:eastAsia="仿宋" w:hAnsi="仿宋" w:cs="宋体"/>
          <w:bCs/>
          <w:sz w:val="24"/>
        </w:rPr>
      </w:pPr>
    </w:p>
    <w:p w:rsidR="00FB35AD" w:rsidRDefault="00BE47FE">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FB35AD" w:rsidRDefault="00BE47FE">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FB35AD" w:rsidRDefault="00BE47FE">
      <w:pPr>
        <w:spacing w:line="360" w:lineRule="auto"/>
        <w:rPr>
          <w:rFonts w:ascii="仿宋" w:eastAsia="仿宋" w:hAnsi="仿宋" w:cs="宋体"/>
          <w:bCs/>
          <w:sz w:val="24"/>
        </w:rPr>
      </w:pPr>
      <w:r>
        <w:rPr>
          <w:rFonts w:ascii="仿宋" w:eastAsia="仿宋" w:hAnsi="仿宋" w:cs="宋体" w:hint="eastAsia"/>
          <w:bCs/>
          <w:sz w:val="24"/>
        </w:rPr>
        <w:t>日期：XXXX。</w:t>
      </w:r>
    </w:p>
    <w:p w:rsidR="00FB35AD" w:rsidRDefault="00BE47F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B35AD" w:rsidRDefault="00BE47F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FB35AD" w:rsidRDefault="00BE47F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FB35AD" w:rsidRDefault="00BE47F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B35AD" w:rsidRDefault="00BE47FE">
      <w:pPr>
        <w:spacing w:line="360" w:lineRule="auto"/>
        <w:outlineLvl w:val="2"/>
        <w:rPr>
          <w:rFonts w:ascii="仿宋" w:eastAsia="仿宋" w:hAnsi="仿宋"/>
          <w:b/>
          <w:sz w:val="32"/>
          <w:szCs w:val="32"/>
        </w:rPr>
      </w:pPr>
      <w:r>
        <w:rPr>
          <w:rFonts w:ascii="仿宋" w:eastAsia="仿宋" w:hAnsi="仿宋" w:hint="eastAsia"/>
          <w:b/>
          <w:sz w:val="32"/>
          <w:szCs w:val="32"/>
        </w:rPr>
        <w:t>格式2-1</w:t>
      </w:r>
    </w:p>
    <w:p w:rsidR="00FB35AD" w:rsidRDefault="00BE47FE">
      <w:pPr>
        <w:spacing w:line="360" w:lineRule="auto"/>
        <w:rPr>
          <w:rFonts w:ascii="仿宋" w:eastAsia="仿宋" w:hAnsi="仿宋"/>
          <w:b/>
          <w:sz w:val="32"/>
          <w:szCs w:val="32"/>
        </w:rPr>
      </w:pPr>
      <w:r>
        <w:rPr>
          <w:rFonts w:ascii="仿宋" w:eastAsia="仿宋" w:hAnsi="仿宋" w:hint="eastAsia"/>
          <w:b/>
          <w:sz w:val="32"/>
          <w:szCs w:val="32"/>
        </w:rPr>
        <w:t>封面：</w:t>
      </w:r>
    </w:p>
    <w:p w:rsidR="00FB35AD" w:rsidRDefault="00BE47FE">
      <w:pPr>
        <w:spacing w:line="360" w:lineRule="auto"/>
        <w:jc w:val="right"/>
        <w:rPr>
          <w:rFonts w:ascii="仿宋" w:eastAsia="仿宋" w:hAnsi="仿宋"/>
          <w:b/>
          <w:sz w:val="36"/>
        </w:rPr>
      </w:pPr>
      <w:r>
        <w:rPr>
          <w:rFonts w:ascii="仿宋" w:eastAsia="仿宋" w:hAnsi="仿宋"/>
          <w:b/>
          <w:sz w:val="36"/>
        </w:rPr>
        <w:t>（正本/副本）</w:t>
      </w:r>
    </w:p>
    <w:p w:rsidR="00FB35AD" w:rsidRDefault="00FB35AD">
      <w:pPr>
        <w:spacing w:line="360" w:lineRule="auto"/>
        <w:rPr>
          <w:rFonts w:ascii="仿宋" w:eastAsia="仿宋" w:hAnsi="仿宋"/>
          <w:b/>
          <w:sz w:val="32"/>
          <w:szCs w:val="32"/>
        </w:rPr>
      </w:pPr>
    </w:p>
    <w:p w:rsidR="00FB35AD" w:rsidRDefault="00FB35AD">
      <w:pPr>
        <w:spacing w:line="360" w:lineRule="auto"/>
        <w:rPr>
          <w:rFonts w:ascii="仿宋" w:eastAsia="仿宋" w:hAnsi="仿宋"/>
          <w:b/>
          <w:sz w:val="32"/>
          <w:szCs w:val="32"/>
        </w:rPr>
      </w:pPr>
    </w:p>
    <w:p w:rsidR="00FB35AD" w:rsidRDefault="00BE47FE">
      <w:pPr>
        <w:spacing w:line="360" w:lineRule="auto"/>
        <w:jc w:val="center"/>
        <w:rPr>
          <w:rFonts w:ascii="仿宋" w:eastAsia="仿宋" w:hAnsi="仿宋"/>
          <w:b/>
          <w:sz w:val="72"/>
        </w:rPr>
      </w:pPr>
      <w:r>
        <w:rPr>
          <w:rFonts w:ascii="仿宋" w:eastAsia="仿宋" w:hAnsi="仿宋" w:hint="eastAsia"/>
          <w:b/>
          <w:sz w:val="40"/>
          <w:szCs w:val="48"/>
        </w:rPr>
        <w:t>XX项目</w:t>
      </w:r>
    </w:p>
    <w:p w:rsidR="00FB35AD" w:rsidRDefault="00FB35AD">
      <w:pPr>
        <w:spacing w:line="360" w:lineRule="auto"/>
        <w:rPr>
          <w:rFonts w:ascii="仿宋" w:eastAsia="仿宋" w:hAnsi="仿宋"/>
          <w:b/>
          <w:sz w:val="52"/>
          <w:szCs w:val="52"/>
        </w:rPr>
      </w:pPr>
    </w:p>
    <w:p w:rsidR="00FB35AD" w:rsidRDefault="00BE47FE">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FB35AD" w:rsidRDefault="00FB35AD">
      <w:pPr>
        <w:spacing w:line="360" w:lineRule="auto"/>
        <w:rPr>
          <w:rFonts w:ascii="仿宋" w:eastAsia="仿宋" w:hAnsi="仿宋"/>
          <w:b/>
          <w:sz w:val="36"/>
        </w:rPr>
      </w:pPr>
    </w:p>
    <w:p w:rsidR="00FB35AD" w:rsidRDefault="00FB35AD">
      <w:pPr>
        <w:spacing w:line="360" w:lineRule="auto"/>
        <w:rPr>
          <w:rFonts w:ascii="仿宋" w:eastAsia="仿宋" w:hAnsi="仿宋"/>
          <w:b/>
          <w:sz w:val="36"/>
        </w:rPr>
      </w:pPr>
    </w:p>
    <w:p w:rsidR="00FB35AD" w:rsidRDefault="00BE47FE">
      <w:pPr>
        <w:spacing w:line="360" w:lineRule="auto"/>
        <w:ind w:firstLineChars="200" w:firstLine="643"/>
        <w:jc w:val="left"/>
        <w:rPr>
          <w:rFonts w:ascii="仿宋" w:eastAsia="仿宋" w:hAnsi="仿宋"/>
          <w:b/>
          <w:sz w:val="32"/>
          <w:u w:val="single"/>
        </w:rPr>
      </w:pPr>
      <w:r>
        <w:rPr>
          <w:rFonts w:ascii="仿宋" w:eastAsia="仿宋" w:hAnsi="仿宋" w:hint="eastAsia"/>
          <w:b/>
          <w:sz w:val="32"/>
        </w:rPr>
        <w:t>供应商</w:t>
      </w:r>
      <w:r>
        <w:rPr>
          <w:rFonts w:ascii="仿宋" w:eastAsia="仿宋" w:hAnsi="仿宋"/>
          <w:b/>
          <w:sz w:val="32"/>
        </w:rPr>
        <w:t>名称：</w:t>
      </w:r>
    </w:p>
    <w:p w:rsidR="00FB35AD" w:rsidRDefault="00BE47FE">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B35AD" w:rsidRDefault="00BE47FE">
      <w:pPr>
        <w:spacing w:line="360" w:lineRule="auto"/>
        <w:ind w:firstLineChars="200" w:firstLine="643"/>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FB35AD" w:rsidRDefault="00FB35AD">
      <w:pPr>
        <w:spacing w:line="360" w:lineRule="auto"/>
        <w:ind w:firstLineChars="246" w:firstLine="790"/>
        <w:jc w:val="center"/>
        <w:rPr>
          <w:rFonts w:ascii="仿宋" w:eastAsia="仿宋" w:hAnsi="仿宋"/>
          <w:b/>
          <w:sz w:val="32"/>
        </w:rPr>
      </w:pPr>
    </w:p>
    <w:p w:rsidR="00FB35AD" w:rsidRDefault="00BE47FE">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FB35AD" w:rsidRDefault="00BE47FE">
      <w:pPr>
        <w:spacing w:line="360" w:lineRule="auto"/>
        <w:outlineLvl w:val="2"/>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FB35AD" w:rsidRDefault="00BE47FE">
      <w:pPr>
        <w:jc w:val="center"/>
        <w:rPr>
          <w:rFonts w:ascii="仿宋" w:eastAsia="仿宋" w:hAnsi="仿宋"/>
          <w:b/>
          <w:sz w:val="32"/>
          <w:szCs w:val="32"/>
        </w:rPr>
      </w:pPr>
      <w:bookmarkStart w:id="97" w:name="_Toc308164824"/>
      <w:r>
        <w:rPr>
          <w:rFonts w:ascii="仿宋" w:eastAsia="仿宋" w:hAnsi="仿宋" w:hint="eastAsia"/>
          <w:b/>
          <w:sz w:val="32"/>
          <w:szCs w:val="32"/>
        </w:rPr>
        <w:t>响应函</w:t>
      </w:r>
    </w:p>
    <w:p w:rsidR="00FB35AD" w:rsidRDefault="00FB35AD">
      <w:pPr>
        <w:spacing w:line="360" w:lineRule="auto"/>
        <w:rPr>
          <w:rFonts w:ascii="仿宋" w:eastAsia="仿宋" w:hAnsi="仿宋"/>
          <w:sz w:val="24"/>
        </w:rPr>
      </w:pPr>
    </w:p>
    <w:p w:rsidR="00FB35AD" w:rsidRDefault="00BE47FE">
      <w:pPr>
        <w:spacing w:line="360" w:lineRule="auto"/>
        <w:rPr>
          <w:rFonts w:ascii="仿宋" w:eastAsia="仿宋" w:hAnsi="仿宋"/>
          <w:sz w:val="24"/>
        </w:rPr>
      </w:pPr>
      <w:r>
        <w:rPr>
          <w:rFonts w:ascii="仿宋" w:eastAsia="仿宋" w:hAnsi="仿宋" w:hint="eastAsia"/>
          <w:sz w:val="24"/>
        </w:rPr>
        <w:t>XXX（采购代理机构名称）：</w:t>
      </w:r>
    </w:p>
    <w:p w:rsidR="00FB35AD" w:rsidRDefault="00BE47FE">
      <w:pPr>
        <w:spacing w:line="360" w:lineRule="auto"/>
        <w:ind w:firstLineChars="200" w:firstLine="480"/>
        <w:jc w:val="left"/>
        <w:rPr>
          <w:rFonts w:ascii="仿宋" w:eastAsia="仿宋" w:hAnsi="仿宋"/>
          <w:sz w:val="24"/>
        </w:rPr>
      </w:pPr>
      <w:r>
        <w:rPr>
          <w:rFonts w:ascii="仿宋" w:eastAsia="仿宋" w:hAnsi="仿宋" w:hint="eastAsia"/>
          <w:sz w:val="24"/>
        </w:rPr>
        <w:t>1.我方全面研究了“XXXXXX”项目磋商文件（项目编号：XXXX），决定参加贵单位组织的本项目磋商采购。</w:t>
      </w:r>
    </w:p>
    <w:p w:rsidR="00FB35AD" w:rsidRDefault="00BE47FE">
      <w:pPr>
        <w:spacing w:line="360" w:lineRule="auto"/>
        <w:ind w:firstLineChars="200" w:firstLine="480"/>
        <w:jc w:val="left"/>
        <w:rPr>
          <w:rFonts w:ascii="仿宋" w:eastAsia="仿宋" w:hAnsi="仿宋"/>
          <w:sz w:val="24"/>
        </w:rPr>
      </w:pPr>
      <w:r>
        <w:rPr>
          <w:rFonts w:ascii="仿宋" w:eastAsia="仿宋" w:hAnsi="仿宋" w:hint="eastAsia"/>
          <w:sz w:val="24"/>
        </w:rPr>
        <w:t>2.我方自愿按照磋商文件规定的各项要求向采购人提供所需货物/服务。</w:t>
      </w:r>
    </w:p>
    <w:p w:rsidR="00FB35AD" w:rsidRDefault="00BE47FE">
      <w:pPr>
        <w:spacing w:line="360" w:lineRule="auto"/>
        <w:ind w:firstLineChars="200" w:firstLine="480"/>
        <w:jc w:val="left"/>
        <w:rPr>
          <w:rFonts w:ascii="仿宋" w:eastAsia="仿宋" w:hAnsi="仿宋"/>
          <w:sz w:val="24"/>
        </w:rPr>
      </w:pPr>
      <w:r>
        <w:rPr>
          <w:rFonts w:ascii="仿宋" w:eastAsia="仿宋" w:hAnsi="仿宋" w:hint="eastAsia"/>
          <w:sz w:val="24"/>
        </w:rPr>
        <w:t>3.一旦我方成交，我方将严格履行政府采购合同规定的责任和义务。</w:t>
      </w:r>
    </w:p>
    <w:p w:rsidR="00FB35AD" w:rsidRDefault="00BE47FE">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FB35AD" w:rsidRDefault="00BE47FE">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.我方愿意提供贵单位可能另外要求的，与磋商报价有关的文件资料，并保证我方已提供和将要提供的文件资料是真实、准确的。</w:t>
      </w:r>
    </w:p>
    <w:p w:rsidR="00FB35AD" w:rsidRDefault="00BE47FE">
      <w:pPr>
        <w:spacing w:line="360" w:lineRule="auto"/>
        <w:ind w:firstLineChars="200" w:firstLine="480"/>
        <w:jc w:val="left"/>
        <w:rPr>
          <w:rFonts w:ascii="仿宋" w:eastAsia="仿宋" w:hAnsi="仿宋"/>
          <w:sz w:val="24"/>
        </w:rPr>
      </w:pPr>
      <w:r>
        <w:rPr>
          <w:rFonts w:ascii="仿宋" w:eastAsia="仿宋" w:hAnsi="仿宋"/>
          <w:sz w:val="24"/>
        </w:rPr>
        <w:t>6</w:t>
      </w:r>
      <w:r>
        <w:rPr>
          <w:rFonts w:ascii="仿宋" w:eastAsia="仿宋" w:hAnsi="仿宋" w:hint="eastAsia"/>
          <w:sz w:val="24"/>
        </w:rPr>
        <w:t>.本次磋商，我方递交的响应文件有效期为磋商文件规定起算之日起XX天。</w:t>
      </w:r>
    </w:p>
    <w:p w:rsidR="00FB35AD" w:rsidRDefault="00FB35AD">
      <w:pPr>
        <w:adjustRightInd w:val="0"/>
        <w:spacing w:line="400" w:lineRule="exact"/>
        <w:ind w:firstLineChars="200" w:firstLine="480"/>
        <w:jc w:val="left"/>
        <w:rPr>
          <w:rFonts w:ascii="仿宋" w:eastAsia="仿宋" w:hAnsi="仿宋"/>
          <w:sz w:val="24"/>
        </w:rPr>
      </w:pPr>
    </w:p>
    <w:p w:rsidR="00FB35AD" w:rsidRDefault="00FB35AD">
      <w:pPr>
        <w:adjustRightInd w:val="0"/>
        <w:spacing w:line="400" w:lineRule="exact"/>
        <w:ind w:firstLineChars="200" w:firstLine="480"/>
        <w:jc w:val="left"/>
        <w:rPr>
          <w:rFonts w:ascii="仿宋" w:eastAsia="仿宋" w:hAnsi="仿宋"/>
          <w:sz w:val="24"/>
        </w:rPr>
      </w:pPr>
    </w:p>
    <w:p w:rsidR="00FB35AD" w:rsidRDefault="00BE47FE">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通讯地址：XXX</w:t>
      </w: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邮政编码：XXX</w:t>
      </w: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联系电话：XXX</w:t>
      </w: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传真：XXX</w:t>
      </w:r>
    </w:p>
    <w:p w:rsidR="00FB35AD" w:rsidRDefault="00BE47FE">
      <w:pPr>
        <w:spacing w:line="400" w:lineRule="exact"/>
        <w:ind w:firstLineChars="196" w:firstLine="470"/>
        <w:rPr>
          <w:rFonts w:ascii="仿宋" w:eastAsia="仿宋" w:hAnsi="仿宋"/>
          <w:b/>
          <w:sz w:val="32"/>
          <w:szCs w:val="32"/>
        </w:rPr>
      </w:pPr>
      <w:r>
        <w:rPr>
          <w:rFonts w:ascii="仿宋" w:eastAsia="仿宋" w:hAnsi="仿宋" w:hint="eastAsia"/>
          <w:sz w:val="24"/>
        </w:rPr>
        <w:t>日期：XXX年XXX月XXX日</w:t>
      </w:r>
    </w:p>
    <w:p w:rsidR="00FB35AD" w:rsidRDefault="00BE47FE">
      <w:pPr>
        <w:widowControl/>
        <w:jc w:val="left"/>
        <w:rPr>
          <w:rFonts w:ascii="仿宋" w:eastAsia="仿宋" w:hAnsi="仿宋"/>
          <w:b/>
          <w:sz w:val="32"/>
          <w:szCs w:val="32"/>
        </w:rPr>
      </w:pPr>
      <w:r>
        <w:rPr>
          <w:rFonts w:ascii="仿宋" w:eastAsia="仿宋" w:hAnsi="仿宋"/>
          <w:b/>
          <w:sz w:val="32"/>
          <w:szCs w:val="32"/>
        </w:rPr>
        <w:br w:type="page"/>
      </w:r>
    </w:p>
    <w:p w:rsidR="00FB35AD" w:rsidRDefault="00BE47FE">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格式2-3</w:t>
      </w:r>
    </w:p>
    <w:p w:rsidR="00FB35AD" w:rsidRDefault="00BE47FE">
      <w:pPr>
        <w:widowControl/>
        <w:jc w:val="center"/>
        <w:rPr>
          <w:rFonts w:ascii="仿宋" w:eastAsia="仿宋" w:hAnsi="仿宋"/>
          <w:b/>
          <w:sz w:val="32"/>
          <w:szCs w:val="32"/>
        </w:rPr>
      </w:pPr>
      <w:r>
        <w:rPr>
          <w:rFonts w:ascii="仿宋" w:eastAsia="仿宋" w:hAnsi="仿宋" w:hint="eastAsia"/>
          <w:b/>
          <w:sz w:val="32"/>
          <w:szCs w:val="32"/>
        </w:rPr>
        <w:t>承诺函（实质性要求）</w:t>
      </w:r>
    </w:p>
    <w:p w:rsidR="00FB35AD" w:rsidRDefault="00FB35AD">
      <w:pPr>
        <w:widowControl/>
        <w:jc w:val="center"/>
        <w:rPr>
          <w:rFonts w:ascii="仿宋" w:eastAsia="仿宋" w:hAnsi="仿宋"/>
          <w:b/>
          <w:sz w:val="24"/>
        </w:rPr>
      </w:pPr>
    </w:p>
    <w:p w:rsidR="00FB35AD" w:rsidRDefault="00BE47FE">
      <w:pPr>
        <w:rPr>
          <w:rFonts w:ascii="仿宋" w:eastAsia="仿宋" w:hAnsi="仿宋"/>
          <w:sz w:val="24"/>
        </w:rPr>
      </w:pPr>
      <w:r>
        <w:rPr>
          <w:rFonts w:ascii="仿宋" w:eastAsia="仿宋" w:hAnsi="仿宋" w:hint="eastAsia"/>
          <w:sz w:val="24"/>
        </w:rPr>
        <w:t>XXX（采购代理机构名称）：</w:t>
      </w:r>
    </w:p>
    <w:p w:rsidR="00FB35AD" w:rsidRDefault="00BE47FE">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FB35AD" w:rsidRDefault="00BE47FE">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FB35AD" w:rsidRDefault="00BE47FE">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FB35AD" w:rsidRDefault="00BE47FE">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B35AD" w:rsidRDefault="00BE47FE">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FB35AD" w:rsidRDefault="00BE47FE">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FB35AD" w:rsidRDefault="00BE47FE">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FB35AD" w:rsidRDefault="00BE47FE">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FB35AD" w:rsidRDefault="00BE47FE">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FB35AD" w:rsidRDefault="00BE47FE">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FB35AD" w:rsidRDefault="00BE47FE">
      <w:pPr>
        <w:widowControl/>
        <w:ind w:firstLineChars="200" w:firstLine="480"/>
        <w:jc w:val="left"/>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FB35AD" w:rsidRDefault="00BE47FE">
      <w:pPr>
        <w:widowControl/>
        <w:ind w:firstLineChars="200" w:firstLine="480"/>
        <w:jc w:val="left"/>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FB35AD" w:rsidRDefault="00BE47FE">
      <w:pPr>
        <w:widowControl/>
        <w:ind w:firstLineChars="200" w:firstLine="480"/>
        <w:jc w:val="left"/>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FB35AD" w:rsidRDefault="00BE47FE">
      <w:pPr>
        <w:widowControl/>
        <w:ind w:firstLineChars="200" w:firstLine="480"/>
        <w:jc w:val="left"/>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w:t>
      </w:r>
      <w:r>
        <w:rPr>
          <w:rFonts w:ascii="仿宋" w:eastAsia="仿宋" w:hAnsi="仿宋" w:hint="eastAsia"/>
          <w:sz w:val="24"/>
        </w:rPr>
        <w:lastRenderedPageBreak/>
        <w:t>如我方在项目实施过程中采用非自有的知识产权，则在报价中已包括合法获取该知识产权的相关费用。</w:t>
      </w:r>
    </w:p>
    <w:p w:rsidR="00FB35AD" w:rsidRDefault="00BE47FE">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FB35AD" w:rsidRDefault="00FB35AD">
      <w:pPr>
        <w:rPr>
          <w:rFonts w:ascii="仿宋" w:eastAsia="仿宋" w:hAnsi="仿宋"/>
          <w:sz w:val="24"/>
        </w:rPr>
      </w:pPr>
    </w:p>
    <w:p w:rsidR="00FB35AD" w:rsidRDefault="00FB35AD">
      <w:pPr>
        <w:rPr>
          <w:rFonts w:ascii="仿宋" w:eastAsia="仿宋" w:hAnsi="仿宋"/>
          <w:sz w:val="24"/>
        </w:rPr>
      </w:pPr>
    </w:p>
    <w:p w:rsidR="00FB35AD" w:rsidRDefault="00BE47FE">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FB35AD" w:rsidRDefault="00BE47FE">
      <w:pPr>
        <w:ind w:firstLineChars="200" w:firstLine="480"/>
        <w:rPr>
          <w:rFonts w:ascii="仿宋" w:eastAsia="仿宋" w:hAnsi="仿宋"/>
          <w:sz w:val="24"/>
        </w:rPr>
      </w:pPr>
      <w:r>
        <w:rPr>
          <w:rFonts w:ascii="仿宋" w:eastAsia="仿宋" w:hAnsi="仿宋" w:hint="eastAsia"/>
          <w:sz w:val="24"/>
        </w:rPr>
        <w:t>供应商名称：XXXX（盖章）</w:t>
      </w:r>
    </w:p>
    <w:p w:rsidR="00FB35AD" w:rsidRDefault="00BE47FE">
      <w:pPr>
        <w:ind w:firstLineChars="200" w:firstLine="480"/>
        <w:rPr>
          <w:rFonts w:ascii="仿宋" w:eastAsia="仿宋" w:hAnsi="仿宋"/>
          <w:sz w:val="24"/>
        </w:rPr>
      </w:pPr>
      <w:r>
        <w:rPr>
          <w:rFonts w:ascii="仿宋" w:eastAsia="仿宋" w:hAnsi="仿宋" w:hint="eastAsia"/>
          <w:sz w:val="24"/>
        </w:rPr>
        <w:t>日期：XXX年XXX月XXX日</w:t>
      </w:r>
      <w:bookmarkStart w:id="98" w:name="_Toc217446087"/>
      <w:bookmarkEnd w:id="97"/>
    </w:p>
    <w:p w:rsidR="00FB35AD" w:rsidRDefault="00BE47FE">
      <w:pPr>
        <w:widowControl/>
        <w:jc w:val="left"/>
        <w:rPr>
          <w:rFonts w:ascii="仿宋" w:eastAsia="仿宋" w:hAnsi="仿宋"/>
          <w:sz w:val="24"/>
        </w:rPr>
      </w:pPr>
      <w:r>
        <w:rPr>
          <w:rFonts w:ascii="仿宋" w:eastAsia="仿宋" w:hAnsi="仿宋"/>
          <w:sz w:val="24"/>
        </w:rPr>
        <w:br w:type="page"/>
      </w:r>
    </w:p>
    <w:p w:rsidR="00FB35AD" w:rsidRDefault="00BE47FE">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FB35AD" w:rsidRDefault="00BE47FE">
      <w:pPr>
        <w:jc w:val="center"/>
        <w:rPr>
          <w:rFonts w:ascii="仿宋" w:eastAsia="仿宋" w:hAnsi="仿宋" w:cs="Arial"/>
          <w:b/>
          <w:bCs/>
          <w:sz w:val="32"/>
          <w:szCs w:val="32"/>
        </w:rPr>
      </w:pPr>
      <w:r>
        <w:rPr>
          <w:rFonts w:ascii="仿宋" w:eastAsia="仿宋" w:hAnsi="仿宋" w:cs="Arial" w:hint="eastAsia"/>
          <w:b/>
          <w:bCs/>
          <w:sz w:val="32"/>
          <w:szCs w:val="32"/>
        </w:rPr>
        <w:t>供应商基本情况表</w:t>
      </w:r>
    </w:p>
    <w:p w:rsidR="00FB35AD" w:rsidRDefault="00FB35AD">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B35AD">
        <w:trPr>
          <w:trHeight w:val="610"/>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FB35AD" w:rsidRDefault="00FB35AD">
            <w:pPr>
              <w:jc w:val="center"/>
              <w:rPr>
                <w:rFonts w:ascii="仿宋" w:eastAsia="仿宋" w:hAnsi="仿宋" w:cs="Arial"/>
                <w:bCs/>
                <w:szCs w:val="21"/>
              </w:rPr>
            </w:pPr>
          </w:p>
        </w:tc>
      </w:tr>
      <w:tr w:rsidR="00FB35AD">
        <w:trPr>
          <w:trHeight w:val="618"/>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FB35AD" w:rsidRDefault="00FB35AD">
            <w:pPr>
              <w:jc w:val="center"/>
              <w:rPr>
                <w:rFonts w:ascii="仿宋" w:eastAsia="仿宋" w:hAnsi="仿宋" w:cs="Arial"/>
                <w:bCs/>
                <w:szCs w:val="21"/>
              </w:rPr>
            </w:pPr>
          </w:p>
        </w:tc>
        <w:tc>
          <w:tcPr>
            <w:tcW w:w="126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FB35AD" w:rsidRDefault="00FB35AD">
            <w:pPr>
              <w:jc w:val="center"/>
              <w:rPr>
                <w:rFonts w:ascii="仿宋" w:eastAsia="仿宋" w:hAnsi="仿宋" w:cs="Arial"/>
                <w:bCs/>
                <w:szCs w:val="21"/>
              </w:rPr>
            </w:pPr>
          </w:p>
        </w:tc>
      </w:tr>
      <w:tr w:rsidR="00FB35AD">
        <w:trPr>
          <w:trHeight w:val="612"/>
          <w:jc w:val="center"/>
        </w:trPr>
        <w:tc>
          <w:tcPr>
            <w:tcW w:w="1620" w:type="dxa"/>
            <w:vMerge w:val="restart"/>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FB35AD" w:rsidRDefault="00FB35AD">
            <w:pPr>
              <w:jc w:val="center"/>
              <w:rPr>
                <w:rFonts w:ascii="仿宋" w:eastAsia="仿宋" w:hAnsi="仿宋" w:cs="Arial"/>
                <w:bCs/>
                <w:szCs w:val="21"/>
              </w:rPr>
            </w:pPr>
          </w:p>
        </w:tc>
        <w:tc>
          <w:tcPr>
            <w:tcW w:w="126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FB35AD" w:rsidRDefault="00FB35AD">
            <w:pPr>
              <w:jc w:val="center"/>
              <w:rPr>
                <w:rFonts w:ascii="仿宋" w:eastAsia="仿宋" w:hAnsi="仿宋" w:cs="Arial"/>
                <w:bCs/>
                <w:szCs w:val="21"/>
              </w:rPr>
            </w:pPr>
          </w:p>
        </w:tc>
      </w:tr>
      <w:tr w:rsidR="00FB35AD">
        <w:trPr>
          <w:trHeight w:val="688"/>
          <w:jc w:val="center"/>
        </w:trPr>
        <w:tc>
          <w:tcPr>
            <w:tcW w:w="1620" w:type="dxa"/>
            <w:vMerge/>
            <w:vAlign w:val="center"/>
          </w:tcPr>
          <w:p w:rsidR="00FB35AD" w:rsidRDefault="00FB35AD">
            <w:pPr>
              <w:jc w:val="center"/>
              <w:rPr>
                <w:rFonts w:ascii="仿宋" w:eastAsia="仿宋" w:hAnsi="仿宋" w:cs="Arial"/>
                <w:bCs/>
                <w:szCs w:val="21"/>
              </w:rPr>
            </w:pPr>
          </w:p>
        </w:tc>
        <w:tc>
          <w:tcPr>
            <w:tcW w:w="1080" w:type="dxa"/>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FB35AD" w:rsidRDefault="00FB35AD">
            <w:pPr>
              <w:jc w:val="center"/>
              <w:rPr>
                <w:rFonts w:ascii="仿宋" w:eastAsia="仿宋" w:hAnsi="仿宋" w:cs="Arial"/>
                <w:bCs/>
                <w:szCs w:val="21"/>
              </w:rPr>
            </w:pPr>
          </w:p>
        </w:tc>
        <w:tc>
          <w:tcPr>
            <w:tcW w:w="126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FB35AD" w:rsidRDefault="00FB35AD">
            <w:pPr>
              <w:jc w:val="center"/>
              <w:rPr>
                <w:rFonts w:ascii="仿宋" w:eastAsia="仿宋" w:hAnsi="仿宋" w:cs="Arial"/>
                <w:bCs/>
                <w:szCs w:val="21"/>
              </w:rPr>
            </w:pPr>
          </w:p>
        </w:tc>
      </w:tr>
      <w:tr w:rsidR="00FB35AD">
        <w:trPr>
          <w:trHeight w:val="545"/>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FB35AD" w:rsidRDefault="00FB35AD">
            <w:pPr>
              <w:jc w:val="center"/>
              <w:rPr>
                <w:rFonts w:ascii="仿宋" w:eastAsia="仿宋" w:hAnsi="仿宋" w:cs="Arial"/>
                <w:bCs/>
                <w:szCs w:val="21"/>
              </w:rPr>
            </w:pPr>
          </w:p>
        </w:tc>
      </w:tr>
      <w:tr w:rsidR="00FB35AD">
        <w:trPr>
          <w:trHeight w:val="453"/>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FB35AD" w:rsidRDefault="00FB35AD">
            <w:pPr>
              <w:jc w:val="center"/>
              <w:rPr>
                <w:rFonts w:ascii="仿宋" w:eastAsia="仿宋" w:hAnsi="仿宋" w:cs="Arial"/>
                <w:bCs/>
                <w:szCs w:val="21"/>
              </w:rPr>
            </w:pPr>
          </w:p>
        </w:tc>
        <w:tc>
          <w:tcPr>
            <w:tcW w:w="1260" w:type="dxa"/>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FB35AD" w:rsidRDefault="00FB35AD">
            <w:pPr>
              <w:jc w:val="center"/>
              <w:rPr>
                <w:rFonts w:ascii="仿宋" w:eastAsia="仿宋" w:hAnsi="仿宋" w:cs="Arial"/>
                <w:bCs/>
                <w:szCs w:val="21"/>
              </w:rPr>
            </w:pPr>
          </w:p>
        </w:tc>
        <w:tc>
          <w:tcPr>
            <w:tcW w:w="126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FB35AD" w:rsidRDefault="00FB35AD">
            <w:pPr>
              <w:jc w:val="center"/>
              <w:rPr>
                <w:rFonts w:ascii="仿宋" w:eastAsia="仿宋" w:hAnsi="仿宋" w:cs="Arial"/>
                <w:bCs/>
                <w:szCs w:val="21"/>
              </w:rPr>
            </w:pPr>
          </w:p>
        </w:tc>
      </w:tr>
      <w:tr w:rsidR="00FB35AD">
        <w:trPr>
          <w:trHeight w:val="458"/>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FB35AD" w:rsidRDefault="00FB35AD">
            <w:pPr>
              <w:jc w:val="center"/>
              <w:rPr>
                <w:rFonts w:ascii="仿宋" w:eastAsia="仿宋" w:hAnsi="仿宋" w:cs="Arial"/>
                <w:bCs/>
                <w:szCs w:val="21"/>
              </w:rPr>
            </w:pPr>
          </w:p>
        </w:tc>
        <w:tc>
          <w:tcPr>
            <w:tcW w:w="1260" w:type="dxa"/>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FB35AD" w:rsidRDefault="00FB35AD">
            <w:pPr>
              <w:jc w:val="center"/>
              <w:rPr>
                <w:rFonts w:ascii="仿宋" w:eastAsia="仿宋" w:hAnsi="仿宋" w:cs="Arial"/>
                <w:bCs/>
                <w:szCs w:val="21"/>
              </w:rPr>
            </w:pPr>
          </w:p>
        </w:tc>
        <w:tc>
          <w:tcPr>
            <w:tcW w:w="126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FB35AD" w:rsidRDefault="00FB35AD">
            <w:pPr>
              <w:jc w:val="center"/>
              <w:rPr>
                <w:rFonts w:ascii="仿宋" w:eastAsia="仿宋" w:hAnsi="仿宋" w:cs="Arial"/>
                <w:bCs/>
                <w:szCs w:val="21"/>
              </w:rPr>
            </w:pPr>
          </w:p>
        </w:tc>
      </w:tr>
      <w:tr w:rsidR="00FB35AD">
        <w:trPr>
          <w:trHeight w:val="450"/>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FB35AD" w:rsidRDefault="00FB35AD">
            <w:pPr>
              <w:jc w:val="center"/>
              <w:rPr>
                <w:rFonts w:ascii="仿宋" w:eastAsia="仿宋" w:hAnsi="仿宋" w:cs="Arial"/>
                <w:bCs/>
                <w:szCs w:val="21"/>
              </w:rPr>
            </w:pPr>
          </w:p>
        </w:tc>
        <w:tc>
          <w:tcPr>
            <w:tcW w:w="5040" w:type="dxa"/>
            <w:gridSpan w:val="8"/>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员工总人数：</w:t>
            </w:r>
          </w:p>
        </w:tc>
      </w:tr>
      <w:tr w:rsidR="00FB35AD">
        <w:trPr>
          <w:trHeight w:val="456"/>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FB35AD" w:rsidRDefault="00FB35AD">
            <w:pPr>
              <w:jc w:val="center"/>
              <w:rPr>
                <w:rFonts w:ascii="仿宋" w:eastAsia="仿宋" w:hAnsi="仿宋" w:cs="Arial"/>
                <w:bCs/>
                <w:szCs w:val="21"/>
              </w:rPr>
            </w:pPr>
          </w:p>
        </w:tc>
        <w:tc>
          <w:tcPr>
            <w:tcW w:w="1680" w:type="dxa"/>
            <w:gridSpan w:val="2"/>
            <w:vMerge w:val="restart"/>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FB35AD" w:rsidRDefault="00FB35AD">
            <w:pPr>
              <w:jc w:val="center"/>
              <w:rPr>
                <w:rFonts w:ascii="仿宋" w:eastAsia="仿宋" w:hAnsi="仿宋" w:cs="Arial"/>
                <w:bCs/>
                <w:szCs w:val="21"/>
              </w:rPr>
            </w:pPr>
          </w:p>
        </w:tc>
      </w:tr>
      <w:tr w:rsidR="00FB35AD">
        <w:trPr>
          <w:trHeight w:val="463"/>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FB35AD" w:rsidRDefault="00FB35AD">
            <w:pPr>
              <w:jc w:val="center"/>
              <w:rPr>
                <w:rFonts w:ascii="仿宋" w:eastAsia="仿宋" w:hAnsi="仿宋" w:cs="Arial"/>
                <w:bCs/>
                <w:szCs w:val="21"/>
              </w:rPr>
            </w:pPr>
          </w:p>
        </w:tc>
        <w:tc>
          <w:tcPr>
            <w:tcW w:w="1680" w:type="dxa"/>
            <w:gridSpan w:val="2"/>
            <w:vMerge/>
            <w:shd w:val="clear" w:color="auto" w:fill="auto"/>
            <w:vAlign w:val="center"/>
          </w:tcPr>
          <w:p w:rsidR="00FB35AD" w:rsidRDefault="00FB35AD">
            <w:pPr>
              <w:jc w:val="center"/>
              <w:rPr>
                <w:rFonts w:ascii="仿宋" w:eastAsia="仿宋" w:hAnsi="仿宋" w:cs="Arial"/>
                <w:bCs/>
                <w:szCs w:val="21"/>
              </w:rPr>
            </w:pPr>
          </w:p>
        </w:tc>
        <w:tc>
          <w:tcPr>
            <w:tcW w:w="168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FB35AD" w:rsidRDefault="00FB35AD">
            <w:pPr>
              <w:jc w:val="center"/>
              <w:rPr>
                <w:rFonts w:ascii="仿宋" w:eastAsia="仿宋" w:hAnsi="仿宋" w:cs="Arial"/>
                <w:bCs/>
                <w:szCs w:val="21"/>
              </w:rPr>
            </w:pPr>
          </w:p>
        </w:tc>
      </w:tr>
      <w:tr w:rsidR="00FB35AD">
        <w:trPr>
          <w:trHeight w:val="441"/>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FB35AD" w:rsidRDefault="00FB35AD">
            <w:pPr>
              <w:jc w:val="center"/>
              <w:rPr>
                <w:rFonts w:ascii="仿宋" w:eastAsia="仿宋" w:hAnsi="仿宋" w:cs="Arial"/>
                <w:bCs/>
                <w:szCs w:val="21"/>
              </w:rPr>
            </w:pPr>
          </w:p>
        </w:tc>
        <w:tc>
          <w:tcPr>
            <w:tcW w:w="1680" w:type="dxa"/>
            <w:gridSpan w:val="2"/>
            <w:vMerge/>
            <w:shd w:val="clear" w:color="auto" w:fill="auto"/>
            <w:vAlign w:val="center"/>
          </w:tcPr>
          <w:p w:rsidR="00FB35AD" w:rsidRDefault="00FB35AD">
            <w:pPr>
              <w:jc w:val="center"/>
              <w:rPr>
                <w:rFonts w:ascii="仿宋" w:eastAsia="仿宋" w:hAnsi="仿宋" w:cs="Arial"/>
                <w:bCs/>
                <w:szCs w:val="21"/>
              </w:rPr>
            </w:pPr>
          </w:p>
        </w:tc>
        <w:tc>
          <w:tcPr>
            <w:tcW w:w="168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FB35AD" w:rsidRDefault="00FB35AD">
            <w:pPr>
              <w:jc w:val="center"/>
              <w:rPr>
                <w:rFonts w:ascii="仿宋" w:eastAsia="仿宋" w:hAnsi="仿宋" w:cs="Arial"/>
                <w:bCs/>
                <w:szCs w:val="21"/>
              </w:rPr>
            </w:pPr>
          </w:p>
        </w:tc>
      </w:tr>
      <w:tr w:rsidR="00FB35AD">
        <w:trPr>
          <w:trHeight w:val="461"/>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FB35AD" w:rsidRDefault="00FB35AD">
            <w:pPr>
              <w:jc w:val="center"/>
              <w:rPr>
                <w:rFonts w:ascii="仿宋" w:eastAsia="仿宋" w:hAnsi="仿宋" w:cs="Arial"/>
                <w:bCs/>
                <w:szCs w:val="21"/>
              </w:rPr>
            </w:pPr>
          </w:p>
        </w:tc>
        <w:tc>
          <w:tcPr>
            <w:tcW w:w="1680" w:type="dxa"/>
            <w:gridSpan w:val="2"/>
            <w:vMerge/>
            <w:shd w:val="clear" w:color="auto" w:fill="auto"/>
            <w:vAlign w:val="center"/>
          </w:tcPr>
          <w:p w:rsidR="00FB35AD" w:rsidRDefault="00FB35AD">
            <w:pPr>
              <w:jc w:val="center"/>
              <w:rPr>
                <w:rFonts w:ascii="仿宋" w:eastAsia="仿宋" w:hAnsi="仿宋" w:cs="Arial"/>
                <w:bCs/>
                <w:szCs w:val="21"/>
              </w:rPr>
            </w:pPr>
          </w:p>
        </w:tc>
        <w:tc>
          <w:tcPr>
            <w:tcW w:w="168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FB35AD" w:rsidRDefault="00FB35AD">
            <w:pPr>
              <w:jc w:val="center"/>
              <w:rPr>
                <w:rFonts w:ascii="仿宋" w:eastAsia="仿宋" w:hAnsi="仿宋" w:cs="Arial"/>
                <w:bCs/>
                <w:szCs w:val="21"/>
              </w:rPr>
            </w:pPr>
          </w:p>
        </w:tc>
      </w:tr>
      <w:tr w:rsidR="00FB35AD">
        <w:trPr>
          <w:trHeight w:val="466"/>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FB35AD" w:rsidRDefault="00FB35AD">
            <w:pPr>
              <w:jc w:val="center"/>
              <w:rPr>
                <w:rFonts w:ascii="仿宋" w:eastAsia="仿宋" w:hAnsi="仿宋" w:cs="Arial"/>
                <w:bCs/>
                <w:szCs w:val="21"/>
              </w:rPr>
            </w:pPr>
          </w:p>
        </w:tc>
        <w:tc>
          <w:tcPr>
            <w:tcW w:w="1680" w:type="dxa"/>
            <w:gridSpan w:val="2"/>
            <w:vMerge/>
            <w:shd w:val="clear" w:color="auto" w:fill="auto"/>
            <w:vAlign w:val="center"/>
          </w:tcPr>
          <w:p w:rsidR="00FB35AD" w:rsidRDefault="00FB35AD">
            <w:pPr>
              <w:jc w:val="center"/>
              <w:rPr>
                <w:rFonts w:ascii="仿宋" w:eastAsia="仿宋" w:hAnsi="仿宋" w:cs="Arial"/>
                <w:bCs/>
                <w:szCs w:val="21"/>
              </w:rPr>
            </w:pPr>
          </w:p>
        </w:tc>
        <w:tc>
          <w:tcPr>
            <w:tcW w:w="1680" w:type="dxa"/>
            <w:gridSpan w:val="3"/>
            <w:shd w:val="clear" w:color="auto" w:fill="auto"/>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FB35AD" w:rsidRDefault="00FB35AD">
            <w:pPr>
              <w:jc w:val="center"/>
              <w:rPr>
                <w:rFonts w:ascii="仿宋" w:eastAsia="仿宋" w:hAnsi="仿宋" w:cs="Arial"/>
                <w:bCs/>
                <w:szCs w:val="21"/>
              </w:rPr>
            </w:pPr>
          </w:p>
        </w:tc>
      </w:tr>
      <w:tr w:rsidR="00FB35AD">
        <w:trPr>
          <w:trHeight w:val="1704"/>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FB35AD" w:rsidRDefault="00FB35AD">
            <w:pPr>
              <w:jc w:val="center"/>
              <w:rPr>
                <w:rFonts w:ascii="仿宋" w:eastAsia="仿宋" w:hAnsi="仿宋" w:cs="Arial"/>
                <w:bCs/>
                <w:szCs w:val="21"/>
              </w:rPr>
            </w:pPr>
          </w:p>
        </w:tc>
      </w:tr>
      <w:tr w:rsidR="00FB35AD">
        <w:trPr>
          <w:trHeight w:val="717"/>
          <w:jc w:val="center"/>
        </w:trPr>
        <w:tc>
          <w:tcPr>
            <w:tcW w:w="1620" w:type="dxa"/>
            <w:vAlign w:val="center"/>
          </w:tcPr>
          <w:p w:rsidR="00FB35AD" w:rsidRDefault="00BE47FE">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FB35AD" w:rsidRDefault="00FB35AD">
            <w:pPr>
              <w:jc w:val="center"/>
              <w:rPr>
                <w:rFonts w:ascii="仿宋" w:eastAsia="仿宋" w:hAnsi="仿宋" w:cs="Arial"/>
                <w:bCs/>
                <w:szCs w:val="21"/>
              </w:rPr>
            </w:pPr>
          </w:p>
        </w:tc>
      </w:tr>
    </w:tbl>
    <w:p w:rsidR="00FB35AD" w:rsidRDefault="00FB35AD">
      <w:pPr>
        <w:adjustRightInd w:val="0"/>
        <w:spacing w:line="400" w:lineRule="exact"/>
        <w:jc w:val="left"/>
        <w:rPr>
          <w:rFonts w:ascii="仿宋" w:eastAsia="仿宋" w:hAnsi="仿宋"/>
          <w:sz w:val="24"/>
        </w:rPr>
      </w:pPr>
    </w:p>
    <w:p w:rsidR="00FB35AD" w:rsidRDefault="00BE47FE">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FB35AD" w:rsidRDefault="00BE47FE">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FB35AD" w:rsidRDefault="00BE47FE">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FB35AD" w:rsidRDefault="00FB35AD">
      <w:pPr>
        <w:adjustRightInd w:val="0"/>
        <w:spacing w:line="400" w:lineRule="exact"/>
        <w:jc w:val="left"/>
        <w:rPr>
          <w:rFonts w:ascii="仿宋" w:eastAsia="仿宋" w:hAnsi="仿宋"/>
          <w:sz w:val="24"/>
        </w:rPr>
      </w:pPr>
    </w:p>
    <w:p w:rsidR="00FB35AD" w:rsidRDefault="00FB35AD">
      <w:pPr>
        <w:adjustRightInd w:val="0"/>
        <w:spacing w:line="400" w:lineRule="exact"/>
        <w:jc w:val="left"/>
        <w:rPr>
          <w:rFonts w:ascii="仿宋" w:eastAsia="仿宋" w:hAnsi="仿宋"/>
          <w:sz w:val="24"/>
        </w:rPr>
      </w:pPr>
    </w:p>
    <w:p w:rsidR="00FB35AD" w:rsidRDefault="00FB35AD">
      <w:pPr>
        <w:adjustRightInd w:val="0"/>
        <w:spacing w:line="400" w:lineRule="exact"/>
        <w:jc w:val="left"/>
        <w:rPr>
          <w:rFonts w:ascii="仿宋" w:eastAsia="仿宋" w:hAnsi="仿宋"/>
          <w:sz w:val="24"/>
        </w:rPr>
      </w:pPr>
    </w:p>
    <w:p w:rsidR="00FB35AD" w:rsidRDefault="00BE47FE">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FB35AD" w:rsidRDefault="00BE47FE">
      <w:pPr>
        <w:widowControl/>
        <w:jc w:val="center"/>
        <w:rPr>
          <w:rFonts w:ascii="仿宋" w:eastAsia="仿宋" w:hAnsi="仿宋"/>
          <w:b/>
          <w:sz w:val="32"/>
          <w:szCs w:val="32"/>
        </w:rPr>
      </w:pPr>
      <w:r>
        <w:rPr>
          <w:rFonts w:ascii="仿宋" w:eastAsia="仿宋" w:hAnsi="仿宋" w:hint="eastAsia"/>
          <w:b/>
          <w:sz w:val="32"/>
          <w:szCs w:val="32"/>
        </w:rPr>
        <w:t>中小企业声明函</w:t>
      </w:r>
    </w:p>
    <w:p w:rsidR="00FB35AD" w:rsidRDefault="00FB35AD">
      <w:pPr>
        <w:widowControl/>
        <w:jc w:val="center"/>
        <w:rPr>
          <w:rFonts w:ascii="仿宋" w:eastAsia="仿宋" w:hAnsi="仿宋"/>
          <w:b/>
          <w:sz w:val="32"/>
          <w:szCs w:val="32"/>
        </w:rPr>
      </w:pPr>
    </w:p>
    <w:p w:rsidR="00FB35AD" w:rsidRDefault="00BE47FE">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u w:val="single"/>
        </w:rPr>
        <w:t>（单位名称）</w:t>
      </w:r>
      <w:r>
        <w:rPr>
          <w:rFonts w:ascii="仿宋" w:eastAsia="仿宋" w:hAnsi="仿宋" w:hint="eastAsia"/>
          <w:sz w:val="24"/>
        </w:rPr>
        <w:t>的</w:t>
      </w:r>
      <w:r>
        <w:rPr>
          <w:rFonts w:ascii="仿宋" w:eastAsia="仿宋" w:hAnsi="仿宋" w:hint="eastAsia"/>
          <w:sz w:val="24"/>
          <w:u w:val="single"/>
        </w:rPr>
        <w:t>（项目名称）</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9" w:name="_Toc417911732"/>
      <w:bookmarkStart w:id="100" w:name="_Toc413748654"/>
      <w:bookmarkStart w:id="101" w:name="_Toc387658050"/>
      <w:bookmarkStart w:id="102" w:name="_Toc419811733"/>
      <w:bookmarkStart w:id="103" w:name="_Toc387147344"/>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rPr>
        <w:t>，属于</w:t>
      </w:r>
      <w:r>
        <w:rPr>
          <w:rFonts w:ascii="仿宋" w:eastAsia="仿宋" w:hAnsi="仿宋" w:hint="eastAsia"/>
          <w:sz w:val="24"/>
          <w:u w:val="single"/>
        </w:rPr>
        <w:t>（采购文件中明确的所属行业）</w:t>
      </w:r>
      <w:r>
        <w:rPr>
          <w:rFonts w:ascii="仿宋" w:eastAsia="仿宋" w:hAnsi="仿宋" w:hint="eastAsia"/>
          <w:sz w:val="24"/>
        </w:rPr>
        <w:t>；承接企业为</w:t>
      </w:r>
      <w:r>
        <w:rPr>
          <w:rFonts w:ascii="仿宋" w:eastAsia="仿宋" w:hAnsi="仿宋" w:hint="eastAsia"/>
          <w:sz w:val="24"/>
          <w:u w:val="single"/>
        </w:rPr>
        <w:t>（企业名称）</w:t>
      </w:r>
      <w:r>
        <w:rPr>
          <w:rFonts w:ascii="仿宋" w:eastAsia="仿宋" w:hAnsi="仿宋" w:hint="eastAsia"/>
          <w:sz w:val="24"/>
        </w:rPr>
        <w:t>，从业人员人，营业收入为万元，资产总额为万元，属于</w:t>
      </w:r>
      <w:r>
        <w:rPr>
          <w:rFonts w:ascii="仿宋" w:eastAsia="仿宋" w:hAnsi="仿宋" w:hint="eastAsia"/>
          <w:sz w:val="24"/>
          <w:u w:val="single"/>
        </w:rPr>
        <w:t>（中型企业、小型企业、微型企业）</w:t>
      </w:r>
      <w:r>
        <w:rPr>
          <w:rFonts w:ascii="仿宋" w:eastAsia="仿宋" w:hAnsi="仿宋" w:hint="eastAsia"/>
          <w:sz w:val="24"/>
        </w:rPr>
        <w:t>；</w:t>
      </w:r>
    </w:p>
    <w:p w:rsidR="00FB35AD" w:rsidRDefault="00BE47FE">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（标的名称）</w:t>
      </w:r>
      <w:r>
        <w:rPr>
          <w:rFonts w:ascii="仿宋" w:eastAsia="仿宋" w:hAnsi="仿宋" w:hint="eastAsia"/>
          <w:sz w:val="24"/>
        </w:rPr>
        <w:t>，属于</w:t>
      </w:r>
      <w:r>
        <w:rPr>
          <w:rFonts w:ascii="仿宋" w:eastAsia="仿宋" w:hAnsi="仿宋" w:hint="eastAsia"/>
          <w:sz w:val="24"/>
          <w:u w:val="single"/>
        </w:rPr>
        <w:t>（采购文件中明确的所属行业）</w:t>
      </w:r>
      <w:r>
        <w:rPr>
          <w:rFonts w:ascii="仿宋" w:eastAsia="仿宋" w:hAnsi="仿宋" w:hint="eastAsia"/>
          <w:sz w:val="24"/>
        </w:rPr>
        <w:t>；承接企业为</w:t>
      </w:r>
      <w:r>
        <w:rPr>
          <w:rFonts w:ascii="仿宋" w:eastAsia="仿宋" w:hAnsi="仿宋" w:hint="eastAsia"/>
          <w:sz w:val="24"/>
          <w:u w:val="single"/>
        </w:rPr>
        <w:t>（企业名称）</w:t>
      </w:r>
      <w:r>
        <w:rPr>
          <w:rFonts w:ascii="仿宋" w:eastAsia="仿宋" w:hAnsi="仿宋" w:hint="eastAsia"/>
          <w:sz w:val="24"/>
        </w:rPr>
        <w:t>，从业人员人，营业收入为万元，资产总额为万元，属于</w:t>
      </w:r>
      <w:r>
        <w:rPr>
          <w:rFonts w:ascii="仿宋" w:eastAsia="仿宋" w:hAnsi="仿宋" w:hint="eastAsia"/>
          <w:sz w:val="24"/>
          <w:u w:val="single"/>
        </w:rPr>
        <w:t>（中型企业、小型企业、微型企业）</w:t>
      </w:r>
      <w:r>
        <w:rPr>
          <w:rFonts w:ascii="仿宋" w:eastAsia="仿宋" w:hAnsi="仿宋" w:hint="eastAsia"/>
          <w:sz w:val="24"/>
        </w:rPr>
        <w:t>；</w:t>
      </w:r>
    </w:p>
    <w:p w:rsidR="00FB35AD" w:rsidRDefault="00BE47FE">
      <w:pPr>
        <w:spacing w:line="360" w:lineRule="auto"/>
        <w:ind w:firstLineChars="250" w:firstLine="600"/>
        <w:jc w:val="left"/>
        <w:rPr>
          <w:rFonts w:ascii="仿宋" w:eastAsia="仿宋" w:hAnsi="仿宋"/>
          <w:sz w:val="24"/>
        </w:rPr>
      </w:pPr>
      <w:r>
        <w:rPr>
          <w:rFonts w:ascii="仿宋" w:eastAsia="仿宋" w:hAnsi="仿宋" w:hint="eastAsia"/>
          <w:sz w:val="24"/>
        </w:rPr>
        <w:t>……</w:t>
      </w:r>
    </w:p>
    <w:p w:rsidR="00FB35AD" w:rsidRDefault="00BE47FE">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B35AD" w:rsidRDefault="00BE47FE">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B35AD" w:rsidRDefault="00BE47FE">
      <w:pPr>
        <w:spacing w:line="360" w:lineRule="auto"/>
        <w:jc w:val="center"/>
        <w:rPr>
          <w:rFonts w:ascii="仿宋" w:eastAsia="仿宋" w:hAnsi="仿宋"/>
          <w:sz w:val="24"/>
        </w:rPr>
      </w:pPr>
      <w:r>
        <w:rPr>
          <w:rFonts w:ascii="仿宋" w:eastAsia="仿宋" w:hAnsi="仿宋" w:hint="eastAsia"/>
          <w:sz w:val="24"/>
        </w:rPr>
        <w:t>企业名称（盖章）：</w:t>
      </w:r>
    </w:p>
    <w:p w:rsidR="00FB35AD" w:rsidRDefault="00BE47FE">
      <w:pPr>
        <w:spacing w:line="360" w:lineRule="auto"/>
        <w:jc w:val="center"/>
        <w:rPr>
          <w:rFonts w:ascii="仿宋" w:eastAsia="仿宋" w:hAnsi="仿宋"/>
          <w:sz w:val="24"/>
        </w:rPr>
      </w:pPr>
      <w:r>
        <w:rPr>
          <w:rFonts w:ascii="仿宋" w:eastAsia="仿宋" w:hAnsi="仿宋" w:hint="eastAsia"/>
          <w:sz w:val="24"/>
        </w:rPr>
        <w:t>日期：</w:t>
      </w:r>
    </w:p>
    <w:p w:rsidR="00FB35AD" w:rsidRDefault="00BE47FE">
      <w:pPr>
        <w:spacing w:line="360" w:lineRule="auto"/>
        <w:jc w:val="left"/>
        <w:rPr>
          <w:rFonts w:ascii="仿宋" w:eastAsia="仿宋" w:hAnsi="仿宋" w:cs="宋体"/>
          <w:sz w:val="24"/>
        </w:rPr>
      </w:pPr>
      <w:r>
        <w:rPr>
          <w:rFonts w:ascii="仿宋" w:eastAsia="仿宋" w:hAnsi="仿宋" w:cs="宋体" w:hint="eastAsia"/>
          <w:sz w:val="24"/>
        </w:rPr>
        <w:t>注：</w:t>
      </w:r>
      <w:bookmarkEnd w:id="99"/>
      <w:bookmarkEnd w:id="100"/>
      <w:bookmarkEnd w:id="101"/>
      <w:bookmarkEnd w:id="102"/>
      <w:bookmarkEnd w:id="103"/>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FB35AD" w:rsidRDefault="00FB35AD">
      <w:pPr>
        <w:spacing w:line="360" w:lineRule="auto"/>
        <w:ind w:firstLineChars="200" w:firstLine="480"/>
        <w:jc w:val="left"/>
        <w:rPr>
          <w:rFonts w:ascii="仿宋" w:eastAsia="仿宋" w:hAnsi="仿宋" w:cs="宋体"/>
          <w:sz w:val="24"/>
        </w:rPr>
      </w:pPr>
    </w:p>
    <w:p w:rsidR="00FB35AD" w:rsidRDefault="00BE47FE">
      <w:pPr>
        <w:spacing w:line="360" w:lineRule="auto"/>
        <w:outlineLvl w:val="2"/>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FB35AD" w:rsidRDefault="00BE47FE">
      <w:pPr>
        <w:jc w:val="center"/>
        <w:rPr>
          <w:rFonts w:ascii="仿宋" w:eastAsia="仿宋" w:hAnsi="仿宋"/>
          <w:b/>
          <w:sz w:val="32"/>
          <w:szCs w:val="32"/>
        </w:rPr>
      </w:pPr>
      <w:r>
        <w:rPr>
          <w:rFonts w:ascii="仿宋" w:eastAsia="仿宋" w:hAnsi="仿宋" w:hint="eastAsia"/>
          <w:b/>
          <w:sz w:val="32"/>
          <w:szCs w:val="32"/>
        </w:rPr>
        <w:t>残疾人福利性单位声明函</w:t>
      </w:r>
    </w:p>
    <w:p w:rsidR="00FB35AD" w:rsidRDefault="00FB35AD">
      <w:pPr>
        <w:spacing w:line="588" w:lineRule="exact"/>
        <w:rPr>
          <w:rFonts w:ascii="仿宋" w:eastAsia="仿宋" w:hAnsi="仿宋" w:cs="宋体"/>
          <w:b/>
          <w:spacing w:val="6"/>
          <w:sz w:val="24"/>
        </w:rPr>
      </w:pPr>
    </w:p>
    <w:p w:rsidR="00FB35AD" w:rsidRDefault="00BE47F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本单位郑重声明，根据《财政部民政部中国残疾人联合会关于促进残疾人就业政府采购政策的通知》（财库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B35AD" w:rsidRDefault="00BE47F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B35AD" w:rsidRDefault="00FB35AD">
      <w:pPr>
        <w:spacing w:line="588" w:lineRule="exact"/>
        <w:rPr>
          <w:rFonts w:ascii="仿宋" w:eastAsia="仿宋" w:hAnsi="仿宋" w:cs="宋体"/>
          <w:spacing w:val="6"/>
          <w:sz w:val="24"/>
        </w:rPr>
      </w:pPr>
    </w:p>
    <w:p w:rsidR="00FB35AD" w:rsidRDefault="00FB35AD">
      <w:pPr>
        <w:spacing w:line="588" w:lineRule="exact"/>
        <w:rPr>
          <w:rFonts w:ascii="仿宋" w:eastAsia="仿宋" w:hAnsi="仿宋" w:cs="宋体"/>
          <w:spacing w:val="6"/>
          <w:sz w:val="24"/>
        </w:rPr>
      </w:pPr>
    </w:p>
    <w:p w:rsidR="00FB35AD" w:rsidRDefault="00BE47FE">
      <w:pPr>
        <w:ind w:firstLineChars="200" w:firstLine="480"/>
        <w:jc w:val="left"/>
        <w:rPr>
          <w:rFonts w:ascii="仿宋" w:eastAsia="仿宋" w:hAnsi="仿宋"/>
          <w:sz w:val="24"/>
        </w:rPr>
      </w:pPr>
      <w:r>
        <w:rPr>
          <w:rFonts w:ascii="仿宋" w:eastAsia="仿宋" w:hAnsi="仿宋" w:hint="eastAsia"/>
          <w:sz w:val="24"/>
        </w:rPr>
        <w:t>单位名称：XXXX（盖单位公章）</w:t>
      </w:r>
    </w:p>
    <w:p w:rsidR="00FB35AD" w:rsidRDefault="00BE47FE">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FB35AD" w:rsidRDefault="00BE47FE">
      <w:pPr>
        <w:ind w:firstLineChars="200" w:firstLine="480"/>
        <w:jc w:val="left"/>
        <w:rPr>
          <w:rFonts w:ascii="仿宋" w:eastAsia="仿宋" w:hAnsi="仿宋"/>
          <w:sz w:val="24"/>
        </w:rPr>
      </w:pPr>
      <w:r>
        <w:rPr>
          <w:rFonts w:ascii="仿宋" w:eastAsia="仿宋" w:hAnsi="仿宋" w:hint="eastAsia"/>
          <w:sz w:val="24"/>
        </w:rPr>
        <w:t>日期：XXXX</w:t>
      </w:r>
    </w:p>
    <w:p w:rsidR="00FB35AD" w:rsidRDefault="00FB35AD">
      <w:pPr>
        <w:spacing w:line="360" w:lineRule="auto"/>
        <w:rPr>
          <w:rFonts w:ascii="仿宋" w:eastAsia="仿宋" w:hAnsi="仿宋" w:cs="宋体"/>
          <w:sz w:val="24"/>
        </w:rPr>
      </w:pPr>
    </w:p>
    <w:p w:rsidR="00FB35AD" w:rsidRDefault="00BE47FE">
      <w:pPr>
        <w:spacing w:line="360" w:lineRule="auto"/>
        <w:rPr>
          <w:rFonts w:ascii="仿宋" w:eastAsia="仿宋" w:hAnsi="仿宋" w:cs="宋体"/>
          <w:sz w:val="24"/>
        </w:rPr>
      </w:pPr>
      <w:r>
        <w:rPr>
          <w:rFonts w:ascii="仿宋" w:eastAsia="仿宋" w:hAnsi="仿宋" w:cs="宋体" w:hint="eastAsia"/>
          <w:sz w:val="24"/>
        </w:rPr>
        <w:t>注：</w:t>
      </w:r>
    </w:p>
    <w:p w:rsidR="00FB35AD" w:rsidRDefault="00BE47FE">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B35AD" w:rsidRDefault="00BE47FE">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FB35AD" w:rsidRDefault="00BE47FE">
      <w:pPr>
        <w:widowControl/>
        <w:jc w:val="left"/>
        <w:rPr>
          <w:rFonts w:ascii="仿宋" w:eastAsia="仿宋" w:hAnsi="仿宋" w:cs="宋体"/>
          <w:sz w:val="24"/>
        </w:rPr>
      </w:pPr>
      <w:r>
        <w:rPr>
          <w:rFonts w:ascii="仿宋" w:eastAsia="仿宋" w:hAnsi="仿宋" w:cs="宋体"/>
          <w:sz w:val="24"/>
        </w:rPr>
        <w:br w:type="page"/>
      </w:r>
    </w:p>
    <w:p w:rsidR="00FB35AD" w:rsidRDefault="00BE47FE">
      <w:pPr>
        <w:spacing w:line="360" w:lineRule="auto"/>
        <w:outlineLvl w:val="2"/>
        <w:rPr>
          <w:rFonts w:ascii="仿宋" w:eastAsia="仿宋" w:hAnsi="仿宋" w:cs="宋体"/>
          <w:sz w:val="24"/>
        </w:rPr>
      </w:pPr>
      <w:r>
        <w:rPr>
          <w:rFonts w:ascii="仿宋" w:eastAsia="仿宋" w:hAnsi="仿宋" w:hint="eastAsia"/>
          <w:b/>
          <w:sz w:val="32"/>
          <w:szCs w:val="32"/>
        </w:rPr>
        <w:lastRenderedPageBreak/>
        <w:t>格式2-</w:t>
      </w:r>
      <w:r>
        <w:rPr>
          <w:rFonts w:ascii="仿宋" w:eastAsia="仿宋" w:hAnsi="仿宋"/>
          <w:b/>
          <w:sz w:val="32"/>
          <w:szCs w:val="32"/>
        </w:rPr>
        <w:t>7</w:t>
      </w:r>
    </w:p>
    <w:p w:rsidR="00FB35AD" w:rsidRDefault="00BE47FE">
      <w:pPr>
        <w:widowControl/>
        <w:jc w:val="center"/>
        <w:rPr>
          <w:rFonts w:ascii="仿宋" w:eastAsia="仿宋" w:hAnsi="仿宋"/>
          <w:b/>
          <w:sz w:val="32"/>
          <w:szCs w:val="32"/>
        </w:rPr>
      </w:pPr>
      <w:r>
        <w:rPr>
          <w:rFonts w:ascii="仿宋" w:eastAsia="仿宋" w:hAnsi="仿宋" w:hint="eastAsia"/>
          <w:b/>
          <w:sz w:val="32"/>
          <w:szCs w:val="32"/>
        </w:rPr>
        <w:t>监狱企业证明</w:t>
      </w:r>
      <w:r>
        <w:rPr>
          <w:rFonts w:ascii="仿宋" w:eastAsia="仿宋" w:hAnsi="仿宋"/>
          <w:b/>
          <w:sz w:val="32"/>
          <w:szCs w:val="32"/>
        </w:rPr>
        <w:t>材料</w:t>
      </w:r>
    </w:p>
    <w:p w:rsidR="00FB35AD" w:rsidRDefault="00FB35AD">
      <w:pPr>
        <w:widowControl/>
        <w:jc w:val="center"/>
        <w:rPr>
          <w:rFonts w:ascii="仿宋" w:eastAsia="仿宋" w:hAnsi="仿宋"/>
          <w:b/>
          <w:sz w:val="32"/>
          <w:szCs w:val="32"/>
        </w:rPr>
      </w:pPr>
    </w:p>
    <w:p w:rsidR="00FB35AD" w:rsidRDefault="00BE47F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根据《政府采购支持监狱企业发展有关问题的通知》（财库〔</w:t>
      </w:r>
      <w:r>
        <w:rPr>
          <w:rFonts w:ascii="仿宋" w:eastAsia="仿宋" w:hAnsi="仿宋" w:cs="宋体"/>
          <w:spacing w:val="6"/>
          <w:sz w:val="24"/>
        </w:rPr>
        <w:t>2014〕68号）的规定</w:t>
      </w:r>
      <w:r>
        <w:rPr>
          <w:rFonts w:ascii="仿宋" w:eastAsia="仿宋" w:hAnsi="仿宋" w:cs="宋体" w:hint="eastAsia"/>
          <w:spacing w:val="6"/>
          <w:sz w:val="24"/>
        </w:rPr>
        <w:t>监狱企业参加采购活动的，应提供由省级以上监狱管理局、戒毒管理局</w:t>
      </w:r>
      <w:r>
        <w:rPr>
          <w:rFonts w:ascii="仿宋" w:eastAsia="仿宋" w:hAnsi="仿宋" w:cs="宋体"/>
          <w:spacing w:val="6"/>
          <w:sz w:val="24"/>
        </w:rPr>
        <w:t>(含新疆生产建设兵团)出具的属于监狱企业的证明文件。</w:t>
      </w:r>
    </w:p>
    <w:p w:rsidR="00FB35AD" w:rsidRDefault="00FB35AD">
      <w:pPr>
        <w:spacing w:line="588" w:lineRule="exact"/>
        <w:ind w:firstLineChars="200" w:firstLine="504"/>
        <w:rPr>
          <w:rFonts w:ascii="仿宋" w:eastAsia="仿宋" w:hAnsi="仿宋" w:cs="宋体"/>
          <w:spacing w:val="6"/>
          <w:sz w:val="24"/>
        </w:rPr>
      </w:pPr>
    </w:p>
    <w:p w:rsidR="00FB35AD" w:rsidRDefault="00FB35AD">
      <w:pPr>
        <w:spacing w:line="588" w:lineRule="exact"/>
        <w:ind w:firstLineChars="200" w:firstLine="504"/>
        <w:rPr>
          <w:rFonts w:ascii="仿宋" w:eastAsia="仿宋" w:hAnsi="仿宋" w:cs="宋体"/>
          <w:spacing w:val="6"/>
          <w:sz w:val="24"/>
        </w:rPr>
      </w:pPr>
    </w:p>
    <w:p w:rsidR="00FB35AD" w:rsidRDefault="00FB35AD">
      <w:pPr>
        <w:spacing w:line="588" w:lineRule="exact"/>
        <w:ind w:firstLineChars="200" w:firstLine="504"/>
        <w:rPr>
          <w:rFonts w:ascii="仿宋" w:eastAsia="仿宋" w:hAnsi="仿宋" w:cs="宋体"/>
          <w:spacing w:val="6"/>
          <w:sz w:val="24"/>
        </w:rPr>
      </w:pPr>
    </w:p>
    <w:p w:rsidR="00FB35AD" w:rsidRDefault="00BE47F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注：</w:t>
      </w:r>
    </w:p>
    <w:p w:rsidR="00FB35AD" w:rsidRDefault="00BE47FE">
      <w:pPr>
        <w:spacing w:line="588" w:lineRule="exact"/>
        <w:ind w:firstLineChars="200" w:firstLine="504"/>
        <w:rPr>
          <w:rFonts w:ascii="仿宋" w:eastAsia="仿宋" w:hAnsi="仿宋" w:cs="宋体"/>
          <w:spacing w:val="6"/>
          <w:sz w:val="24"/>
        </w:rPr>
      </w:pPr>
      <w:r>
        <w:rPr>
          <w:rFonts w:ascii="仿宋" w:eastAsia="仿宋" w:hAnsi="仿宋" w:cs="宋体"/>
          <w:spacing w:val="6"/>
          <w:sz w:val="24"/>
        </w:rPr>
        <w:t>1、</w:t>
      </w:r>
      <w:r>
        <w:rPr>
          <w:rFonts w:ascii="仿宋" w:eastAsia="仿宋" w:hAnsi="仿宋" w:cs="宋体" w:hint="eastAsia"/>
          <w:spacing w:val="6"/>
          <w:sz w:val="24"/>
        </w:rPr>
        <w:t>供应</w:t>
      </w:r>
      <w:proofErr w:type="gramStart"/>
      <w:r>
        <w:rPr>
          <w:rFonts w:ascii="仿宋" w:eastAsia="仿宋" w:hAnsi="仿宋" w:cs="宋体" w:hint="eastAsia"/>
          <w:spacing w:val="6"/>
          <w:sz w:val="24"/>
        </w:rPr>
        <w:t>商</w:t>
      </w:r>
      <w:r>
        <w:rPr>
          <w:rFonts w:ascii="仿宋" w:eastAsia="仿宋" w:hAnsi="仿宋" w:cs="宋体"/>
          <w:spacing w:val="6"/>
          <w:sz w:val="24"/>
        </w:rPr>
        <w:t>符合</w:t>
      </w:r>
      <w:proofErr w:type="gramEnd"/>
      <w:r>
        <w:rPr>
          <w:rFonts w:ascii="仿宋" w:eastAsia="仿宋" w:hAnsi="仿宋" w:cs="宋体"/>
          <w:spacing w:val="6"/>
          <w:sz w:val="24"/>
        </w:rPr>
        <w:t>《政府采购支持监狱企业发展有关问题的通知》（财库〔2014〕68号）规定的划分标准为监狱企业适用。</w:t>
      </w:r>
    </w:p>
    <w:p w:rsidR="00FB35AD" w:rsidRDefault="00BE47FE">
      <w:pPr>
        <w:spacing w:line="588" w:lineRule="exact"/>
        <w:ind w:firstLineChars="200" w:firstLine="504"/>
        <w:rPr>
          <w:rFonts w:ascii="仿宋" w:eastAsia="仿宋" w:hAnsi="仿宋"/>
          <w:b/>
          <w:sz w:val="32"/>
          <w:szCs w:val="32"/>
        </w:rPr>
      </w:pPr>
      <w:r>
        <w:rPr>
          <w:rFonts w:ascii="仿宋" w:eastAsia="仿宋" w:hAnsi="仿宋" w:cs="宋体"/>
          <w:spacing w:val="6"/>
          <w:sz w:val="24"/>
        </w:rPr>
        <w:t>2、在政府采购活动中，监狱企业视同小型、微型企业，享受预留份额、评审中</w:t>
      </w:r>
      <w:r>
        <w:rPr>
          <w:rFonts w:ascii="仿宋" w:eastAsia="仿宋" w:hAnsi="仿宋" w:cs="宋体" w:hint="eastAsia"/>
          <w:spacing w:val="6"/>
          <w:sz w:val="24"/>
        </w:rPr>
        <w:t>价格扣除等政府采购促进中小企业发展的政府采购政策。</w:t>
      </w:r>
      <w:r>
        <w:rPr>
          <w:rFonts w:ascii="仿宋" w:eastAsia="仿宋" w:hAnsi="仿宋"/>
          <w:b/>
          <w:sz w:val="32"/>
          <w:szCs w:val="32"/>
        </w:rPr>
        <w:br w:type="page"/>
      </w:r>
    </w:p>
    <w:p w:rsidR="00FB35AD" w:rsidRDefault="00BE47FE">
      <w:pPr>
        <w:spacing w:line="360" w:lineRule="auto"/>
        <w:outlineLvl w:val="2"/>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8</w:t>
      </w:r>
    </w:p>
    <w:p w:rsidR="00FB35AD" w:rsidRDefault="00BE47FE">
      <w:pPr>
        <w:jc w:val="center"/>
        <w:rPr>
          <w:rFonts w:ascii="仿宋" w:eastAsia="仿宋" w:hAnsi="仿宋"/>
          <w:b/>
          <w:bCs/>
          <w:sz w:val="32"/>
          <w:szCs w:val="32"/>
        </w:rPr>
      </w:pPr>
      <w:r>
        <w:rPr>
          <w:rFonts w:ascii="仿宋" w:eastAsia="仿宋" w:hAnsi="仿宋" w:hint="eastAsia"/>
          <w:b/>
          <w:bCs/>
          <w:sz w:val="32"/>
          <w:szCs w:val="32"/>
        </w:rPr>
        <w:t>技术、服务要求应答表</w:t>
      </w:r>
    </w:p>
    <w:p w:rsidR="00FB35AD" w:rsidRDefault="00FB35AD">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B35AD">
        <w:trPr>
          <w:trHeight w:val="606"/>
          <w:jc w:val="center"/>
        </w:trPr>
        <w:tc>
          <w:tcPr>
            <w:tcW w:w="956" w:type="dxa"/>
            <w:vAlign w:val="center"/>
          </w:tcPr>
          <w:p w:rsidR="00FB35AD" w:rsidRDefault="00BE47FE">
            <w:pPr>
              <w:jc w:val="center"/>
              <w:rPr>
                <w:rFonts w:ascii="仿宋" w:eastAsia="仿宋" w:hAnsi="仿宋"/>
                <w:sz w:val="24"/>
              </w:rPr>
            </w:pPr>
            <w:r>
              <w:rPr>
                <w:rFonts w:ascii="仿宋" w:eastAsia="仿宋" w:hAnsi="仿宋" w:hint="eastAsia"/>
                <w:sz w:val="24"/>
              </w:rPr>
              <w:t>序号</w:t>
            </w:r>
          </w:p>
        </w:tc>
        <w:tc>
          <w:tcPr>
            <w:tcW w:w="2795" w:type="dxa"/>
            <w:vAlign w:val="center"/>
          </w:tcPr>
          <w:p w:rsidR="00FB35AD" w:rsidRDefault="00BE47FE">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FB35AD" w:rsidRDefault="00BE47FE">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FB35AD" w:rsidRDefault="00BE47FE">
            <w:pPr>
              <w:jc w:val="center"/>
              <w:rPr>
                <w:rFonts w:ascii="仿宋" w:eastAsia="仿宋" w:hAnsi="仿宋"/>
                <w:sz w:val="24"/>
              </w:rPr>
            </w:pPr>
            <w:r>
              <w:rPr>
                <w:rFonts w:ascii="仿宋" w:eastAsia="仿宋" w:hAnsi="仿宋" w:hint="eastAsia"/>
                <w:sz w:val="24"/>
              </w:rPr>
              <w:t>响应文件响应</w:t>
            </w: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193" w:type="dxa"/>
          </w:tcPr>
          <w:p w:rsidR="00FB35AD" w:rsidRDefault="00FB35AD">
            <w:pPr>
              <w:jc w:val="center"/>
              <w:rPr>
                <w:rFonts w:ascii="仿宋" w:eastAsia="仿宋" w:hAnsi="仿宋"/>
                <w:sz w:val="24"/>
              </w:rPr>
            </w:pP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193" w:type="dxa"/>
          </w:tcPr>
          <w:p w:rsidR="00FB35AD" w:rsidRDefault="00FB35AD">
            <w:pPr>
              <w:jc w:val="center"/>
              <w:rPr>
                <w:rFonts w:ascii="仿宋" w:eastAsia="仿宋" w:hAnsi="仿宋"/>
                <w:sz w:val="24"/>
              </w:rPr>
            </w:pP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193" w:type="dxa"/>
          </w:tcPr>
          <w:p w:rsidR="00FB35AD" w:rsidRDefault="00FB35AD">
            <w:pPr>
              <w:jc w:val="center"/>
              <w:rPr>
                <w:rFonts w:ascii="仿宋" w:eastAsia="仿宋" w:hAnsi="仿宋"/>
                <w:sz w:val="24"/>
              </w:rPr>
            </w:pP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193" w:type="dxa"/>
          </w:tcPr>
          <w:p w:rsidR="00FB35AD" w:rsidRDefault="00FB35AD">
            <w:pPr>
              <w:jc w:val="center"/>
              <w:rPr>
                <w:rFonts w:ascii="仿宋" w:eastAsia="仿宋" w:hAnsi="仿宋"/>
                <w:sz w:val="24"/>
              </w:rPr>
            </w:pPr>
          </w:p>
        </w:tc>
      </w:tr>
    </w:tbl>
    <w:p w:rsidR="00FB35AD" w:rsidRDefault="00FB35AD">
      <w:pPr>
        <w:ind w:firstLineChars="200" w:firstLine="482"/>
        <w:rPr>
          <w:rFonts w:ascii="仿宋" w:eastAsia="仿宋" w:hAnsi="仿宋"/>
          <w:b/>
          <w:sz w:val="24"/>
        </w:rPr>
      </w:pPr>
    </w:p>
    <w:p w:rsidR="00FB35AD" w:rsidRDefault="00BE47FE">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FB35AD" w:rsidRDefault="00FB35AD">
      <w:pPr>
        <w:adjustRightInd w:val="0"/>
        <w:spacing w:line="400" w:lineRule="exact"/>
        <w:ind w:firstLineChars="200" w:firstLine="480"/>
        <w:jc w:val="left"/>
        <w:rPr>
          <w:rFonts w:ascii="仿宋" w:eastAsia="仿宋" w:hAnsi="仿宋"/>
          <w:sz w:val="24"/>
        </w:rPr>
      </w:pPr>
    </w:p>
    <w:p w:rsidR="00FB35AD" w:rsidRDefault="00BE47FE">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FB35AD" w:rsidRDefault="00BE47FE">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FB35AD" w:rsidRDefault="00BE47FE">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FB35AD" w:rsidRDefault="00FB35AD">
      <w:pPr>
        <w:spacing w:line="400" w:lineRule="exact"/>
        <w:rPr>
          <w:rFonts w:ascii="仿宋" w:eastAsia="仿宋" w:hAnsi="仿宋"/>
        </w:rPr>
      </w:pPr>
    </w:p>
    <w:p w:rsidR="00FB35AD" w:rsidRDefault="00FB35AD">
      <w:pPr>
        <w:spacing w:line="400" w:lineRule="exact"/>
        <w:rPr>
          <w:rFonts w:ascii="仿宋" w:eastAsia="仿宋" w:hAnsi="仿宋"/>
        </w:rPr>
      </w:pPr>
    </w:p>
    <w:p w:rsidR="00FB35AD" w:rsidRDefault="00FB35AD">
      <w:pPr>
        <w:spacing w:line="400" w:lineRule="exact"/>
        <w:rPr>
          <w:rFonts w:ascii="仿宋" w:eastAsia="仿宋" w:hAnsi="仿宋"/>
        </w:rPr>
      </w:pPr>
    </w:p>
    <w:p w:rsidR="00FB35AD" w:rsidRDefault="00FB35AD">
      <w:pPr>
        <w:pStyle w:val="20"/>
        <w:tabs>
          <w:tab w:val="left" w:pos="0"/>
        </w:tabs>
        <w:spacing w:after="0" w:line="400" w:lineRule="exact"/>
        <w:rPr>
          <w:rFonts w:ascii="仿宋" w:eastAsia="仿宋" w:hAnsi="仿宋"/>
        </w:rPr>
      </w:pPr>
    </w:p>
    <w:p w:rsidR="00FB35AD" w:rsidRDefault="00FB35AD">
      <w:pPr>
        <w:pStyle w:val="20"/>
        <w:tabs>
          <w:tab w:val="left" w:pos="0"/>
        </w:tabs>
        <w:rPr>
          <w:rFonts w:ascii="仿宋" w:eastAsia="仿宋" w:hAnsi="仿宋"/>
        </w:rPr>
      </w:pPr>
    </w:p>
    <w:p w:rsidR="00FB35AD" w:rsidRDefault="00FB35AD">
      <w:pPr>
        <w:pStyle w:val="20"/>
        <w:tabs>
          <w:tab w:val="left" w:pos="0"/>
        </w:tabs>
        <w:rPr>
          <w:rFonts w:ascii="仿宋" w:eastAsia="仿宋" w:hAnsi="仿宋"/>
        </w:rPr>
      </w:pPr>
    </w:p>
    <w:p w:rsidR="00FB35AD" w:rsidRDefault="00FB35AD">
      <w:pPr>
        <w:pStyle w:val="20"/>
        <w:tabs>
          <w:tab w:val="left" w:pos="0"/>
        </w:tabs>
        <w:rPr>
          <w:rFonts w:ascii="仿宋" w:eastAsia="仿宋" w:hAnsi="仿宋"/>
        </w:rPr>
      </w:pPr>
    </w:p>
    <w:p w:rsidR="00FB35AD" w:rsidRDefault="00FB35AD">
      <w:pPr>
        <w:pStyle w:val="20"/>
        <w:tabs>
          <w:tab w:val="left" w:pos="0"/>
        </w:tabs>
        <w:rPr>
          <w:rFonts w:ascii="仿宋" w:eastAsia="仿宋" w:hAnsi="仿宋"/>
        </w:rPr>
      </w:pPr>
    </w:p>
    <w:p w:rsidR="00FB35AD" w:rsidRDefault="00FB35AD">
      <w:pPr>
        <w:pStyle w:val="20"/>
        <w:tabs>
          <w:tab w:val="left" w:pos="0"/>
        </w:tabs>
        <w:rPr>
          <w:rFonts w:ascii="仿宋" w:eastAsia="仿宋" w:hAnsi="仿宋"/>
        </w:rPr>
      </w:pPr>
    </w:p>
    <w:p w:rsidR="00FB35AD" w:rsidRDefault="00BE47FE">
      <w:pPr>
        <w:spacing w:line="360" w:lineRule="auto"/>
        <w:outlineLvl w:val="2"/>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9</w:t>
      </w:r>
    </w:p>
    <w:p w:rsidR="00FB35AD" w:rsidRDefault="00BE47FE">
      <w:pPr>
        <w:pStyle w:val="20"/>
        <w:tabs>
          <w:tab w:val="left" w:pos="0"/>
        </w:tabs>
        <w:jc w:val="center"/>
        <w:rPr>
          <w:rFonts w:ascii="仿宋" w:eastAsia="仿宋" w:hAnsi="仿宋"/>
          <w:b/>
          <w:sz w:val="32"/>
          <w:szCs w:val="32"/>
        </w:rPr>
      </w:pP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B35AD">
        <w:trPr>
          <w:trHeight w:val="606"/>
          <w:jc w:val="center"/>
        </w:trPr>
        <w:tc>
          <w:tcPr>
            <w:tcW w:w="956" w:type="dxa"/>
            <w:vAlign w:val="center"/>
          </w:tcPr>
          <w:p w:rsidR="00FB35AD" w:rsidRDefault="00BE47FE">
            <w:pPr>
              <w:jc w:val="center"/>
              <w:rPr>
                <w:rFonts w:ascii="仿宋" w:eastAsia="仿宋" w:hAnsi="仿宋"/>
                <w:sz w:val="24"/>
              </w:rPr>
            </w:pPr>
            <w:r>
              <w:rPr>
                <w:rFonts w:ascii="仿宋" w:eastAsia="仿宋" w:hAnsi="仿宋" w:hint="eastAsia"/>
                <w:sz w:val="24"/>
              </w:rPr>
              <w:t>序号</w:t>
            </w:r>
          </w:p>
        </w:tc>
        <w:tc>
          <w:tcPr>
            <w:tcW w:w="2795" w:type="dxa"/>
            <w:vAlign w:val="center"/>
          </w:tcPr>
          <w:p w:rsidR="00FB35AD" w:rsidRDefault="00BE47FE">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FB35AD" w:rsidRDefault="00BE47FE">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FB35AD" w:rsidRDefault="00BE47FE">
            <w:pPr>
              <w:jc w:val="center"/>
              <w:rPr>
                <w:rFonts w:ascii="仿宋" w:eastAsia="仿宋" w:hAnsi="仿宋"/>
                <w:sz w:val="24"/>
              </w:rPr>
            </w:pPr>
            <w:r>
              <w:rPr>
                <w:rFonts w:ascii="仿宋" w:eastAsia="仿宋" w:hAnsi="仿宋" w:hint="eastAsia"/>
                <w:sz w:val="24"/>
              </w:rPr>
              <w:t>响应文件响应</w:t>
            </w: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r>
      <w:tr w:rsidR="00FB35AD">
        <w:trPr>
          <w:trHeight w:val="1080"/>
          <w:jc w:val="center"/>
        </w:trPr>
        <w:tc>
          <w:tcPr>
            <w:tcW w:w="956"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c>
          <w:tcPr>
            <w:tcW w:w="2795" w:type="dxa"/>
          </w:tcPr>
          <w:p w:rsidR="00FB35AD" w:rsidRDefault="00FB35AD">
            <w:pPr>
              <w:jc w:val="center"/>
              <w:rPr>
                <w:rFonts w:ascii="仿宋" w:eastAsia="仿宋" w:hAnsi="仿宋"/>
                <w:sz w:val="24"/>
              </w:rPr>
            </w:pPr>
          </w:p>
        </w:tc>
      </w:tr>
    </w:tbl>
    <w:p w:rsidR="00FB35AD" w:rsidRDefault="00FB35AD">
      <w:pPr>
        <w:ind w:firstLineChars="200" w:firstLine="482"/>
        <w:rPr>
          <w:rFonts w:ascii="仿宋" w:eastAsia="仿宋" w:hAnsi="仿宋"/>
          <w:b/>
          <w:sz w:val="24"/>
        </w:rPr>
      </w:pPr>
    </w:p>
    <w:p w:rsidR="00FB35AD" w:rsidRDefault="00BE47FE">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FB35AD" w:rsidRDefault="00FB35AD">
      <w:pPr>
        <w:adjustRightInd w:val="0"/>
        <w:spacing w:line="400" w:lineRule="exact"/>
        <w:ind w:firstLineChars="200" w:firstLine="480"/>
        <w:jc w:val="left"/>
        <w:rPr>
          <w:rFonts w:ascii="仿宋" w:eastAsia="仿宋" w:hAnsi="仿宋"/>
          <w:sz w:val="24"/>
        </w:rPr>
      </w:pPr>
    </w:p>
    <w:p w:rsidR="00FB35AD" w:rsidRDefault="00BE47FE">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FB35AD" w:rsidRDefault="00BE47FE">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FB35AD" w:rsidRDefault="00BE47FE">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FB35AD" w:rsidRDefault="00BE47FE">
      <w:pPr>
        <w:widowControl/>
        <w:jc w:val="left"/>
        <w:rPr>
          <w:rFonts w:ascii="仿宋" w:eastAsia="仿宋" w:hAnsi="仿宋"/>
          <w:sz w:val="24"/>
        </w:rPr>
      </w:pPr>
      <w:r>
        <w:rPr>
          <w:rFonts w:ascii="仿宋" w:eastAsia="仿宋" w:hAnsi="仿宋"/>
          <w:sz w:val="24"/>
        </w:rPr>
        <w:br w:type="page"/>
      </w:r>
    </w:p>
    <w:p w:rsidR="00FB35AD" w:rsidRDefault="00BE47FE">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10</w:t>
      </w:r>
    </w:p>
    <w:p w:rsidR="00FB35AD" w:rsidRDefault="00BE47FE">
      <w:pPr>
        <w:jc w:val="center"/>
        <w:rPr>
          <w:rFonts w:ascii="仿宋" w:eastAsia="仿宋" w:hAnsi="仿宋"/>
          <w:b/>
          <w:sz w:val="32"/>
          <w:szCs w:val="32"/>
        </w:rPr>
      </w:pPr>
      <w:r>
        <w:rPr>
          <w:rFonts w:ascii="仿宋" w:eastAsia="仿宋" w:hAnsi="仿宋" w:hint="eastAsia"/>
          <w:b/>
          <w:sz w:val="32"/>
          <w:szCs w:val="32"/>
        </w:rPr>
        <w:t>商务、技术、服务应答附表</w:t>
      </w:r>
    </w:p>
    <w:p w:rsidR="00FB35AD" w:rsidRDefault="00BE47FE">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FB35AD" w:rsidRDefault="00FB35AD">
      <w:pPr>
        <w:rPr>
          <w:rFonts w:ascii="仿宋" w:eastAsia="仿宋" w:hAnsi="仿宋" w:cs="宋体"/>
          <w:bCs/>
          <w:sz w:val="28"/>
          <w:szCs w:val="28"/>
        </w:rPr>
      </w:pPr>
    </w:p>
    <w:p w:rsidR="00FB35AD" w:rsidRDefault="00BE47FE">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B35AD">
        <w:trPr>
          <w:cantSplit/>
          <w:trHeight w:val="462"/>
        </w:trPr>
        <w:tc>
          <w:tcPr>
            <w:tcW w:w="8215" w:type="dxa"/>
            <w:gridSpan w:val="9"/>
            <w:vAlign w:val="center"/>
          </w:tcPr>
          <w:p w:rsidR="00FB35AD" w:rsidRDefault="00BE47FE">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FB35AD">
        <w:trPr>
          <w:cantSplit/>
          <w:trHeight w:val="462"/>
        </w:trPr>
        <w:tc>
          <w:tcPr>
            <w:tcW w:w="1741" w:type="dxa"/>
            <w:gridSpan w:val="2"/>
            <w:vAlign w:val="center"/>
          </w:tcPr>
          <w:p w:rsidR="00FB35AD" w:rsidRDefault="00BE47FE">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FB35AD" w:rsidRDefault="00FB35AD">
            <w:pPr>
              <w:ind w:firstLineChars="196" w:firstLine="470"/>
              <w:outlineLvl w:val="1"/>
              <w:rPr>
                <w:rFonts w:ascii="仿宋" w:eastAsia="仿宋" w:hAnsi="仿宋"/>
                <w:sz w:val="24"/>
              </w:rPr>
            </w:pPr>
          </w:p>
        </w:tc>
      </w:tr>
      <w:tr w:rsidR="00FB35AD">
        <w:trPr>
          <w:cantSplit/>
          <w:trHeight w:val="462"/>
        </w:trPr>
        <w:tc>
          <w:tcPr>
            <w:tcW w:w="1741" w:type="dxa"/>
            <w:gridSpan w:val="2"/>
            <w:vAlign w:val="center"/>
          </w:tcPr>
          <w:p w:rsidR="00FB35AD" w:rsidRDefault="00BE47FE">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FB35AD" w:rsidRDefault="00FB35AD">
            <w:pPr>
              <w:ind w:firstLineChars="196" w:firstLine="470"/>
              <w:outlineLvl w:val="1"/>
              <w:rPr>
                <w:rFonts w:ascii="仿宋" w:eastAsia="仿宋" w:hAnsi="仿宋"/>
                <w:sz w:val="24"/>
              </w:rPr>
            </w:pPr>
          </w:p>
        </w:tc>
      </w:tr>
      <w:tr w:rsidR="00FB35AD">
        <w:trPr>
          <w:cantSplit/>
          <w:trHeight w:val="462"/>
        </w:trPr>
        <w:tc>
          <w:tcPr>
            <w:tcW w:w="1741" w:type="dxa"/>
            <w:gridSpan w:val="2"/>
            <w:vAlign w:val="center"/>
          </w:tcPr>
          <w:p w:rsidR="00FB35AD" w:rsidRDefault="00BE47FE">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FB35AD" w:rsidRDefault="00FB35A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B35AD" w:rsidRDefault="00BE47FE">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FB35AD" w:rsidRDefault="00FB35AD">
            <w:pPr>
              <w:ind w:firstLineChars="196" w:firstLine="470"/>
              <w:outlineLvl w:val="1"/>
              <w:rPr>
                <w:rFonts w:ascii="仿宋" w:eastAsia="仿宋" w:hAnsi="仿宋"/>
                <w:sz w:val="24"/>
              </w:rPr>
            </w:pPr>
          </w:p>
        </w:tc>
      </w:tr>
      <w:tr w:rsidR="00FB35AD">
        <w:trPr>
          <w:cantSplit/>
          <w:trHeight w:val="462"/>
        </w:trPr>
        <w:tc>
          <w:tcPr>
            <w:tcW w:w="1741" w:type="dxa"/>
            <w:gridSpan w:val="2"/>
            <w:vAlign w:val="center"/>
          </w:tcPr>
          <w:p w:rsidR="00FB35AD" w:rsidRDefault="00BE47FE">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FB35AD" w:rsidRDefault="00BE47FE">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FB35AD">
        <w:trPr>
          <w:cantSplit/>
          <w:trHeight w:val="442"/>
        </w:trPr>
        <w:tc>
          <w:tcPr>
            <w:tcW w:w="1741" w:type="dxa"/>
            <w:gridSpan w:val="2"/>
            <w:vMerge w:val="restart"/>
            <w:vAlign w:val="center"/>
          </w:tcPr>
          <w:p w:rsidR="00FB35AD" w:rsidRDefault="00BE47FE">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FB35AD" w:rsidRDefault="00BE47FE">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FB35AD" w:rsidRDefault="00FB35AD">
            <w:pPr>
              <w:ind w:firstLineChars="196" w:firstLine="470"/>
              <w:outlineLvl w:val="1"/>
              <w:rPr>
                <w:rFonts w:ascii="仿宋" w:eastAsia="仿宋" w:hAnsi="仿宋"/>
                <w:sz w:val="24"/>
              </w:rPr>
            </w:pPr>
          </w:p>
        </w:tc>
        <w:tc>
          <w:tcPr>
            <w:tcW w:w="1529" w:type="dxa"/>
            <w:vAlign w:val="center"/>
          </w:tcPr>
          <w:p w:rsidR="00FB35AD" w:rsidRDefault="00BE47FE">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FB35AD" w:rsidRDefault="00FB35AD">
            <w:pPr>
              <w:ind w:firstLineChars="196" w:firstLine="470"/>
              <w:outlineLvl w:val="1"/>
              <w:rPr>
                <w:rFonts w:ascii="仿宋" w:eastAsia="仿宋" w:hAnsi="仿宋"/>
                <w:sz w:val="24"/>
              </w:rPr>
            </w:pPr>
          </w:p>
        </w:tc>
      </w:tr>
      <w:tr w:rsidR="00FB35AD">
        <w:trPr>
          <w:cantSplit/>
          <w:trHeight w:val="148"/>
        </w:trPr>
        <w:tc>
          <w:tcPr>
            <w:tcW w:w="1741" w:type="dxa"/>
            <w:gridSpan w:val="2"/>
            <w:vMerge/>
            <w:vAlign w:val="center"/>
          </w:tcPr>
          <w:p w:rsidR="00FB35AD" w:rsidRDefault="00FB35AD">
            <w:pPr>
              <w:rPr>
                <w:rFonts w:ascii="仿宋" w:eastAsia="仿宋" w:hAnsi="仿宋"/>
              </w:rPr>
            </w:pPr>
          </w:p>
        </w:tc>
        <w:tc>
          <w:tcPr>
            <w:tcW w:w="1635" w:type="dxa"/>
            <w:vAlign w:val="center"/>
          </w:tcPr>
          <w:p w:rsidR="00FB35AD" w:rsidRDefault="00BE47FE">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FB35AD" w:rsidRDefault="00FB35AD">
            <w:pPr>
              <w:ind w:firstLineChars="196" w:firstLine="470"/>
              <w:outlineLvl w:val="1"/>
              <w:rPr>
                <w:rFonts w:ascii="仿宋" w:eastAsia="仿宋" w:hAnsi="仿宋"/>
                <w:sz w:val="24"/>
              </w:rPr>
            </w:pPr>
          </w:p>
        </w:tc>
      </w:tr>
      <w:tr w:rsidR="00FB35AD">
        <w:trPr>
          <w:cantSplit/>
          <w:trHeight w:val="148"/>
        </w:trPr>
        <w:tc>
          <w:tcPr>
            <w:tcW w:w="8215" w:type="dxa"/>
            <w:gridSpan w:val="9"/>
            <w:vAlign w:val="center"/>
          </w:tcPr>
          <w:p w:rsidR="00FB35AD" w:rsidRDefault="00BE47FE">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FB35AD">
        <w:trPr>
          <w:cantSplit/>
          <w:trHeight w:val="148"/>
        </w:trPr>
        <w:tc>
          <w:tcPr>
            <w:tcW w:w="1278" w:type="dxa"/>
            <w:vMerge w:val="restart"/>
            <w:tcBorders>
              <w:right w:val="single" w:sz="4" w:space="0" w:color="auto"/>
            </w:tcBorders>
            <w:vAlign w:val="center"/>
          </w:tcPr>
          <w:p w:rsidR="00FB35AD" w:rsidRDefault="00BE47FE">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B35AD" w:rsidRDefault="00BE47FE">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FB35AD" w:rsidRDefault="00FB35AD">
            <w:pPr>
              <w:rPr>
                <w:rFonts w:ascii="仿宋" w:eastAsia="仿宋" w:hAnsi="仿宋"/>
                <w:b/>
                <w:bCs/>
                <w:sz w:val="24"/>
              </w:rPr>
            </w:pPr>
          </w:p>
        </w:tc>
      </w:tr>
      <w:tr w:rsidR="00FB35AD">
        <w:trPr>
          <w:cantSplit/>
          <w:trHeight w:val="148"/>
        </w:trPr>
        <w:tc>
          <w:tcPr>
            <w:tcW w:w="1278" w:type="dxa"/>
            <w:vMerge/>
            <w:tcBorders>
              <w:right w:val="single" w:sz="4" w:space="0" w:color="auto"/>
            </w:tcBorders>
            <w:vAlign w:val="center"/>
          </w:tcPr>
          <w:p w:rsidR="00FB35AD" w:rsidRDefault="00FB35A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B35AD" w:rsidRDefault="00BE47FE">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FB35AD" w:rsidRDefault="00FB35AD">
            <w:pPr>
              <w:rPr>
                <w:rFonts w:ascii="仿宋" w:eastAsia="仿宋" w:hAnsi="仿宋"/>
                <w:b/>
                <w:bCs/>
                <w:sz w:val="24"/>
              </w:rPr>
            </w:pPr>
          </w:p>
        </w:tc>
      </w:tr>
      <w:tr w:rsidR="00FB35AD">
        <w:trPr>
          <w:cantSplit/>
          <w:trHeight w:val="148"/>
        </w:trPr>
        <w:tc>
          <w:tcPr>
            <w:tcW w:w="1278" w:type="dxa"/>
            <w:vMerge/>
            <w:tcBorders>
              <w:right w:val="single" w:sz="4" w:space="0" w:color="auto"/>
            </w:tcBorders>
            <w:vAlign w:val="center"/>
          </w:tcPr>
          <w:p w:rsidR="00FB35AD" w:rsidRDefault="00FB35A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B35AD" w:rsidRDefault="00BE47FE">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FB35AD" w:rsidRDefault="00FB35AD">
            <w:pPr>
              <w:rPr>
                <w:rFonts w:ascii="仿宋" w:eastAsia="仿宋" w:hAnsi="仿宋"/>
                <w:b/>
                <w:bCs/>
                <w:sz w:val="24"/>
              </w:rPr>
            </w:pPr>
          </w:p>
        </w:tc>
      </w:tr>
      <w:tr w:rsidR="00FB35AD">
        <w:trPr>
          <w:cantSplit/>
          <w:trHeight w:val="148"/>
        </w:trPr>
        <w:tc>
          <w:tcPr>
            <w:tcW w:w="1278" w:type="dxa"/>
            <w:vMerge/>
            <w:tcBorders>
              <w:right w:val="single" w:sz="4" w:space="0" w:color="auto"/>
            </w:tcBorders>
            <w:vAlign w:val="center"/>
          </w:tcPr>
          <w:p w:rsidR="00FB35AD" w:rsidRDefault="00FB35A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B35AD" w:rsidRDefault="00BE47FE">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FB35AD" w:rsidRDefault="00FB35AD">
            <w:pPr>
              <w:rPr>
                <w:rFonts w:ascii="仿宋" w:eastAsia="仿宋" w:hAnsi="仿宋"/>
                <w:b/>
                <w:bCs/>
                <w:sz w:val="24"/>
              </w:rPr>
            </w:pPr>
          </w:p>
        </w:tc>
      </w:tr>
      <w:tr w:rsidR="00FB35AD">
        <w:trPr>
          <w:cantSplit/>
          <w:trHeight w:val="148"/>
        </w:trPr>
        <w:tc>
          <w:tcPr>
            <w:tcW w:w="1278" w:type="dxa"/>
            <w:vMerge/>
            <w:tcBorders>
              <w:right w:val="single" w:sz="4" w:space="0" w:color="auto"/>
            </w:tcBorders>
            <w:vAlign w:val="center"/>
          </w:tcPr>
          <w:p w:rsidR="00FB35AD" w:rsidRDefault="00FB35A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B35AD" w:rsidRDefault="00BE47FE">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FB35AD" w:rsidRDefault="00BE47FE">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FB35AD" w:rsidRDefault="00BE47FE">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FB35AD" w:rsidRDefault="00BE47FE">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FB35AD" w:rsidRDefault="00BE47FE">
            <w:pPr>
              <w:rPr>
                <w:rFonts w:ascii="仿宋" w:eastAsia="仿宋" w:hAnsi="仿宋"/>
                <w:b/>
                <w:bCs/>
                <w:sz w:val="24"/>
              </w:rPr>
            </w:pPr>
            <w:r>
              <w:rPr>
                <w:rFonts w:ascii="仿宋" w:eastAsia="仿宋" w:hAnsi="仿宋" w:cs="宋体" w:hint="eastAsia"/>
                <w:bCs/>
                <w:sz w:val="24"/>
              </w:rPr>
              <w:t>......</w:t>
            </w:r>
          </w:p>
        </w:tc>
      </w:tr>
    </w:tbl>
    <w:p w:rsidR="00FB35AD" w:rsidRDefault="00BE47FE">
      <w:pPr>
        <w:rPr>
          <w:rFonts w:ascii="仿宋" w:eastAsia="仿宋" w:hAnsi="仿宋"/>
          <w:sz w:val="24"/>
        </w:rPr>
      </w:pPr>
      <w:r>
        <w:rPr>
          <w:rFonts w:ascii="仿宋" w:eastAsia="仿宋" w:hAnsi="仿宋" w:hint="eastAsia"/>
          <w:sz w:val="24"/>
        </w:rPr>
        <w:t>注：</w:t>
      </w:r>
    </w:p>
    <w:p w:rsidR="00FB35AD" w:rsidRDefault="00BE47FE">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FB35AD" w:rsidRDefault="00BE47FE">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FB35AD" w:rsidRDefault="00BE47FE">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FB35AD" w:rsidRDefault="00BE47FE">
      <w:pPr>
        <w:ind w:firstLineChars="175" w:firstLine="420"/>
        <w:rPr>
          <w:rFonts w:ascii="仿宋" w:eastAsia="仿宋" w:hAnsi="仿宋"/>
          <w:sz w:val="24"/>
        </w:rPr>
      </w:pPr>
      <w:r>
        <w:rPr>
          <w:rFonts w:ascii="仿宋" w:eastAsia="仿宋" w:hAnsi="仿宋"/>
          <w:sz w:val="24"/>
        </w:rPr>
        <w:t>供应商名称：（盖章）</w:t>
      </w:r>
    </w:p>
    <w:p w:rsidR="00FB35AD" w:rsidRDefault="00BE47FE">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FB35AD" w:rsidRDefault="00BE47FE">
      <w:pPr>
        <w:ind w:firstLineChars="175" w:firstLine="420"/>
        <w:rPr>
          <w:rFonts w:ascii="仿宋" w:eastAsia="仿宋" w:hAnsi="仿宋"/>
          <w:b/>
          <w:sz w:val="24"/>
        </w:rPr>
      </w:pPr>
      <w:r>
        <w:rPr>
          <w:rFonts w:ascii="仿宋" w:eastAsia="仿宋" w:hAnsi="仿宋"/>
          <w:bCs/>
          <w:sz w:val="24"/>
        </w:rPr>
        <w:t>报价日期:</w:t>
      </w:r>
    </w:p>
    <w:p w:rsidR="00FB35AD" w:rsidRDefault="00BE47FE">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FB35AD" w:rsidRDefault="00BE47FE">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FB35AD" w:rsidRDefault="00BE47FE">
      <w:pPr>
        <w:jc w:val="center"/>
        <w:rPr>
          <w:rFonts w:ascii="仿宋" w:eastAsia="仿宋" w:hAnsi="仿宋" w:cs="Arial"/>
          <w:b/>
          <w:bCs/>
          <w:sz w:val="32"/>
          <w:szCs w:val="32"/>
        </w:rPr>
      </w:pPr>
      <w:r>
        <w:rPr>
          <w:rFonts w:ascii="仿宋" w:eastAsia="仿宋" w:hAnsi="仿宋" w:cs="Arial" w:hint="eastAsia"/>
          <w:b/>
          <w:bCs/>
          <w:sz w:val="32"/>
          <w:szCs w:val="32"/>
        </w:rPr>
        <w:t>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FB35AD" w:rsidRDefault="00FB35AD">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B35AD">
        <w:trPr>
          <w:cantSplit/>
          <w:trHeight w:val="600"/>
          <w:jc w:val="center"/>
        </w:trPr>
        <w:tc>
          <w:tcPr>
            <w:tcW w:w="718" w:type="dxa"/>
            <w:tcBorders>
              <w:top w:val="single" w:sz="4" w:space="0" w:color="auto"/>
            </w:tcBorders>
            <w:vAlign w:val="center"/>
          </w:tcPr>
          <w:p w:rsidR="00FB35AD" w:rsidRDefault="00BE47FE">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FB35AD" w:rsidRDefault="00BE47FE">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FB35AD" w:rsidRDefault="00BE47FE">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FB35AD" w:rsidRDefault="00BE47FE">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FB35AD" w:rsidRDefault="00BE47FE">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FB35AD" w:rsidRDefault="00BE47FE">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FB35AD" w:rsidRDefault="00BE47FE">
            <w:pPr>
              <w:spacing w:line="400" w:lineRule="exact"/>
              <w:jc w:val="center"/>
              <w:rPr>
                <w:rFonts w:ascii="仿宋" w:eastAsia="仿宋" w:hAnsi="仿宋" w:cs="Arial"/>
                <w:b/>
              </w:rPr>
            </w:pPr>
            <w:r>
              <w:rPr>
                <w:rFonts w:ascii="仿宋" w:eastAsia="仿宋" w:hAnsi="仿宋" w:cs="Arial" w:hint="eastAsia"/>
                <w:b/>
              </w:rPr>
              <w:t>备注</w:t>
            </w:r>
          </w:p>
        </w:tc>
      </w:tr>
      <w:tr w:rsidR="00FB35AD">
        <w:trPr>
          <w:cantSplit/>
          <w:trHeight w:val="600"/>
          <w:jc w:val="center"/>
        </w:trPr>
        <w:tc>
          <w:tcPr>
            <w:tcW w:w="718" w:type="dxa"/>
            <w:vAlign w:val="center"/>
          </w:tcPr>
          <w:p w:rsidR="00FB35AD" w:rsidRDefault="00FB35AD">
            <w:pPr>
              <w:spacing w:line="400" w:lineRule="exact"/>
              <w:jc w:val="center"/>
              <w:rPr>
                <w:rFonts w:ascii="仿宋" w:eastAsia="仿宋" w:hAnsi="仿宋" w:cs="Arial"/>
              </w:rPr>
            </w:pPr>
          </w:p>
        </w:tc>
        <w:tc>
          <w:tcPr>
            <w:tcW w:w="1439" w:type="dxa"/>
            <w:vAlign w:val="center"/>
          </w:tcPr>
          <w:p w:rsidR="00FB35AD" w:rsidRDefault="00FB35AD">
            <w:pPr>
              <w:spacing w:line="400" w:lineRule="exact"/>
              <w:jc w:val="center"/>
              <w:rPr>
                <w:rFonts w:ascii="仿宋" w:eastAsia="仿宋" w:hAnsi="仿宋" w:cs="Arial"/>
              </w:rPr>
            </w:pPr>
          </w:p>
        </w:tc>
        <w:tc>
          <w:tcPr>
            <w:tcW w:w="1319" w:type="dxa"/>
            <w:vAlign w:val="center"/>
          </w:tcPr>
          <w:p w:rsidR="00FB35AD" w:rsidRDefault="00FB35AD">
            <w:pPr>
              <w:spacing w:line="400" w:lineRule="exact"/>
              <w:jc w:val="center"/>
              <w:rPr>
                <w:rFonts w:ascii="仿宋" w:eastAsia="仿宋" w:hAnsi="仿宋" w:cs="Arial"/>
              </w:rPr>
            </w:pPr>
          </w:p>
        </w:tc>
        <w:tc>
          <w:tcPr>
            <w:tcW w:w="1160" w:type="dxa"/>
            <w:vAlign w:val="center"/>
          </w:tcPr>
          <w:p w:rsidR="00FB35AD" w:rsidRDefault="00FB35AD">
            <w:pPr>
              <w:spacing w:line="400" w:lineRule="exact"/>
              <w:jc w:val="center"/>
              <w:rPr>
                <w:rFonts w:ascii="仿宋" w:eastAsia="仿宋" w:hAnsi="仿宋" w:cs="Arial"/>
              </w:rPr>
            </w:pPr>
          </w:p>
        </w:tc>
        <w:tc>
          <w:tcPr>
            <w:tcW w:w="1421" w:type="dxa"/>
            <w:gridSpan w:val="2"/>
            <w:vAlign w:val="center"/>
          </w:tcPr>
          <w:p w:rsidR="00FB35AD" w:rsidRDefault="00FB35A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600"/>
          <w:jc w:val="center"/>
        </w:trPr>
        <w:tc>
          <w:tcPr>
            <w:tcW w:w="718" w:type="dxa"/>
            <w:vAlign w:val="center"/>
          </w:tcPr>
          <w:p w:rsidR="00FB35AD" w:rsidRDefault="00FB35AD">
            <w:pPr>
              <w:spacing w:line="400" w:lineRule="exact"/>
              <w:jc w:val="center"/>
              <w:rPr>
                <w:rFonts w:ascii="仿宋" w:eastAsia="仿宋" w:hAnsi="仿宋" w:cs="Arial"/>
              </w:rPr>
            </w:pPr>
          </w:p>
        </w:tc>
        <w:tc>
          <w:tcPr>
            <w:tcW w:w="1439" w:type="dxa"/>
            <w:vAlign w:val="center"/>
          </w:tcPr>
          <w:p w:rsidR="00FB35AD" w:rsidRDefault="00FB35AD">
            <w:pPr>
              <w:spacing w:line="400" w:lineRule="exact"/>
              <w:jc w:val="center"/>
              <w:rPr>
                <w:rFonts w:ascii="仿宋" w:eastAsia="仿宋" w:hAnsi="仿宋" w:cs="Arial"/>
              </w:rPr>
            </w:pPr>
          </w:p>
        </w:tc>
        <w:tc>
          <w:tcPr>
            <w:tcW w:w="1319" w:type="dxa"/>
            <w:vAlign w:val="center"/>
          </w:tcPr>
          <w:p w:rsidR="00FB35AD" w:rsidRDefault="00FB35AD">
            <w:pPr>
              <w:spacing w:line="400" w:lineRule="exact"/>
              <w:jc w:val="center"/>
              <w:rPr>
                <w:rFonts w:ascii="仿宋" w:eastAsia="仿宋" w:hAnsi="仿宋" w:cs="Arial"/>
              </w:rPr>
            </w:pPr>
          </w:p>
        </w:tc>
        <w:tc>
          <w:tcPr>
            <w:tcW w:w="1160" w:type="dxa"/>
            <w:vAlign w:val="center"/>
          </w:tcPr>
          <w:p w:rsidR="00FB35AD" w:rsidRDefault="00FB35AD">
            <w:pPr>
              <w:spacing w:line="400" w:lineRule="exact"/>
              <w:jc w:val="center"/>
              <w:rPr>
                <w:rFonts w:ascii="仿宋" w:eastAsia="仿宋" w:hAnsi="仿宋" w:cs="Arial"/>
              </w:rPr>
            </w:pPr>
          </w:p>
        </w:tc>
        <w:tc>
          <w:tcPr>
            <w:tcW w:w="1421" w:type="dxa"/>
            <w:gridSpan w:val="2"/>
            <w:vAlign w:val="center"/>
          </w:tcPr>
          <w:p w:rsidR="00FB35AD" w:rsidRDefault="00FB35A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600"/>
          <w:jc w:val="center"/>
        </w:trPr>
        <w:tc>
          <w:tcPr>
            <w:tcW w:w="718" w:type="dxa"/>
            <w:vAlign w:val="center"/>
          </w:tcPr>
          <w:p w:rsidR="00FB35AD" w:rsidRDefault="00FB35AD">
            <w:pPr>
              <w:spacing w:line="400" w:lineRule="exact"/>
              <w:jc w:val="center"/>
              <w:rPr>
                <w:rFonts w:ascii="仿宋" w:eastAsia="仿宋" w:hAnsi="仿宋" w:cs="Arial"/>
              </w:rPr>
            </w:pPr>
          </w:p>
        </w:tc>
        <w:tc>
          <w:tcPr>
            <w:tcW w:w="1439" w:type="dxa"/>
            <w:vAlign w:val="center"/>
          </w:tcPr>
          <w:p w:rsidR="00FB35AD" w:rsidRDefault="00FB35AD">
            <w:pPr>
              <w:spacing w:line="400" w:lineRule="exact"/>
              <w:jc w:val="center"/>
              <w:rPr>
                <w:rFonts w:ascii="仿宋" w:eastAsia="仿宋" w:hAnsi="仿宋" w:cs="Arial"/>
              </w:rPr>
            </w:pPr>
          </w:p>
        </w:tc>
        <w:tc>
          <w:tcPr>
            <w:tcW w:w="1319" w:type="dxa"/>
            <w:vAlign w:val="center"/>
          </w:tcPr>
          <w:p w:rsidR="00FB35AD" w:rsidRDefault="00FB35AD">
            <w:pPr>
              <w:spacing w:line="400" w:lineRule="exact"/>
              <w:jc w:val="center"/>
              <w:rPr>
                <w:rFonts w:ascii="仿宋" w:eastAsia="仿宋" w:hAnsi="仿宋" w:cs="Arial"/>
              </w:rPr>
            </w:pPr>
          </w:p>
        </w:tc>
        <w:tc>
          <w:tcPr>
            <w:tcW w:w="1160" w:type="dxa"/>
            <w:vAlign w:val="center"/>
          </w:tcPr>
          <w:p w:rsidR="00FB35AD" w:rsidRDefault="00FB35AD">
            <w:pPr>
              <w:spacing w:line="400" w:lineRule="exact"/>
              <w:jc w:val="center"/>
              <w:rPr>
                <w:rFonts w:ascii="仿宋" w:eastAsia="仿宋" w:hAnsi="仿宋" w:cs="Arial"/>
              </w:rPr>
            </w:pPr>
          </w:p>
        </w:tc>
        <w:tc>
          <w:tcPr>
            <w:tcW w:w="1421" w:type="dxa"/>
            <w:gridSpan w:val="2"/>
            <w:vAlign w:val="center"/>
          </w:tcPr>
          <w:p w:rsidR="00FB35AD" w:rsidRDefault="00FB35A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600"/>
          <w:jc w:val="center"/>
        </w:trPr>
        <w:tc>
          <w:tcPr>
            <w:tcW w:w="718" w:type="dxa"/>
            <w:vAlign w:val="center"/>
          </w:tcPr>
          <w:p w:rsidR="00FB35AD" w:rsidRDefault="00FB35AD">
            <w:pPr>
              <w:spacing w:line="400" w:lineRule="exact"/>
              <w:jc w:val="center"/>
              <w:rPr>
                <w:rFonts w:ascii="仿宋" w:eastAsia="仿宋" w:hAnsi="仿宋" w:cs="Arial"/>
              </w:rPr>
            </w:pPr>
          </w:p>
        </w:tc>
        <w:tc>
          <w:tcPr>
            <w:tcW w:w="1439" w:type="dxa"/>
            <w:tcBorders>
              <w:right w:val="single" w:sz="4" w:space="0" w:color="auto"/>
            </w:tcBorders>
            <w:vAlign w:val="center"/>
          </w:tcPr>
          <w:p w:rsidR="00FB35AD" w:rsidRDefault="00FB35AD">
            <w:pPr>
              <w:spacing w:line="400" w:lineRule="exact"/>
              <w:jc w:val="center"/>
              <w:rPr>
                <w:rFonts w:ascii="仿宋" w:eastAsia="仿宋" w:hAnsi="仿宋" w:cs="Arial"/>
              </w:rPr>
            </w:pPr>
          </w:p>
        </w:tc>
        <w:tc>
          <w:tcPr>
            <w:tcW w:w="1319" w:type="dxa"/>
            <w:tcBorders>
              <w:left w:val="single" w:sz="4" w:space="0" w:color="auto"/>
            </w:tcBorders>
            <w:vAlign w:val="center"/>
          </w:tcPr>
          <w:p w:rsidR="00FB35AD" w:rsidRDefault="00FB35AD">
            <w:pPr>
              <w:spacing w:line="400" w:lineRule="exact"/>
              <w:jc w:val="center"/>
              <w:rPr>
                <w:rFonts w:ascii="仿宋" w:eastAsia="仿宋" w:hAnsi="仿宋" w:cs="Arial"/>
              </w:rPr>
            </w:pPr>
          </w:p>
        </w:tc>
        <w:tc>
          <w:tcPr>
            <w:tcW w:w="1160" w:type="dxa"/>
            <w:vAlign w:val="center"/>
          </w:tcPr>
          <w:p w:rsidR="00FB35AD" w:rsidRDefault="00FB35AD">
            <w:pPr>
              <w:spacing w:line="400" w:lineRule="exact"/>
              <w:jc w:val="center"/>
              <w:rPr>
                <w:rFonts w:ascii="仿宋" w:eastAsia="仿宋" w:hAnsi="仿宋" w:cs="Arial"/>
              </w:rPr>
            </w:pPr>
          </w:p>
        </w:tc>
        <w:tc>
          <w:tcPr>
            <w:tcW w:w="1421" w:type="dxa"/>
            <w:gridSpan w:val="2"/>
            <w:vAlign w:val="center"/>
          </w:tcPr>
          <w:p w:rsidR="00FB35AD" w:rsidRDefault="00FB35A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B35AD" w:rsidRDefault="00FB35AD">
            <w:pPr>
              <w:spacing w:line="400" w:lineRule="exact"/>
              <w:jc w:val="center"/>
              <w:rPr>
                <w:rFonts w:ascii="仿宋" w:eastAsia="仿宋" w:hAnsi="仿宋" w:cs="Arial"/>
              </w:rPr>
            </w:pPr>
          </w:p>
        </w:tc>
      </w:tr>
      <w:tr w:rsidR="00FB35AD">
        <w:trPr>
          <w:gridAfter w:val="1"/>
          <w:wAfter w:w="10" w:type="dxa"/>
          <w:cantSplit/>
          <w:trHeight w:val="600"/>
          <w:jc w:val="center"/>
        </w:trPr>
        <w:tc>
          <w:tcPr>
            <w:tcW w:w="718" w:type="dxa"/>
            <w:tcBorders>
              <w:right w:val="single" w:sz="4" w:space="0" w:color="auto"/>
            </w:tcBorders>
            <w:vAlign w:val="center"/>
          </w:tcPr>
          <w:p w:rsidR="00FB35AD" w:rsidRDefault="00FB35AD">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FB35AD" w:rsidRDefault="00FB35AD">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FB35AD" w:rsidRDefault="00FB35AD">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FB35AD" w:rsidRDefault="00FB35AD">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FB35AD" w:rsidRDefault="00FB35AD">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FB35AD" w:rsidRDefault="00FB35AD">
            <w:pPr>
              <w:spacing w:line="400" w:lineRule="exact"/>
              <w:rPr>
                <w:rFonts w:ascii="仿宋" w:eastAsia="仿宋" w:hAnsi="仿宋" w:cs="Arial"/>
              </w:rPr>
            </w:pPr>
          </w:p>
        </w:tc>
        <w:tc>
          <w:tcPr>
            <w:tcW w:w="1392" w:type="dxa"/>
            <w:gridSpan w:val="2"/>
            <w:tcBorders>
              <w:left w:val="single" w:sz="4" w:space="0" w:color="auto"/>
            </w:tcBorders>
            <w:vAlign w:val="center"/>
          </w:tcPr>
          <w:p w:rsidR="00FB35AD" w:rsidRDefault="00FB35AD">
            <w:pPr>
              <w:spacing w:line="400" w:lineRule="exact"/>
              <w:rPr>
                <w:rFonts w:ascii="仿宋" w:eastAsia="仿宋" w:hAnsi="仿宋" w:cs="Arial"/>
              </w:rPr>
            </w:pPr>
          </w:p>
        </w:tc>
      </w:tr>
      <w:tr w:rsidR="00FB35AD">
        <w:trPr>
          <w:cantSplit/>
          <w:trHeight w:val="600"/>
          <w:jc w:val="center"/>
        </w:trPr>
        <w:tc>
          <w:tcPr>
            <w:tcW w:w="718" w:type="dxa"/>
            <w:vAlign w:val="center"/>
          </w:tcPr>
          <w:p w:rsidR="00FB35AD" w:rsidRDefault="00FB35AD">
            <w:pPr>
              <w:spacing w:line="400" w:lineRule="exact"/>
              <w:rPr>
                <w:rFonts w:ascii="仿宋" w:eastAsia="仿宋" w:hAnsi="仿宋" w:cs="Arial"/>
              </w:rPr>
            </w:pPr>
          </w:p>
        </w:tc>
        <w:tc>
          <w:tcPr>
            <w:tcW w:w="1439" w:type="dxa"/>
            <w:vAlign w:val="center"/>
          </w:tcPr>
          <w:p w:rsidR="00FB35AD" w:rsidRDefault="00FB35AD">
            <w:pPr>
              <w:spacing w:line="400" w:lineRule="exact"/>
              <w:rPr>
                <w:rFonts w:ascii="仿宋" w:eastAsia="仿宋" w:hAnsi="仿宋" w:cs="Arial"/>
              </w:rPr>
            </w:pPr>
          </w:p>
        </w:tc>
        <w:tc>
          <w:tcPr>
            <w:tcW w:w="1319" w:type="dxa"/>
            <w:vAlign w:val="center"/>
          </w:tcPr>
          <w:p w:rsidR="00FB35AD" w:rsidRDefault="00FB35AD">
            <w:pPr>
              <w:spacing w:line="400" w:lineRule="exact"/>
              <w:rPr>
                <w:rFonts w:ascii="仿宋" w:eastAsia="仿宋" w:hAnsi="仿宋" w:cs="Arial"/>
              </w:rPr>
            </w:pPr>
          </w:p>
        </w:tc>
        <w:tc>
          <w:tcPr>
            <w:tcW w:w="1160" w:type="dxa"/>
            <w:vAlign w:val="center"/>
          </w:tcPr>
          <w:p w:rsidR="00FB35AD" w:rsidRDefault="00FB35AD">
            <w:pPr>
              <w:spacing w:line="400" w:lineRule="exact"/>
              <w:rPr>
                <w:rFonts w:ascii="仿宋" w:eastAsia="仿宋" w:hAnsi="仿宋" w:cs="Arial"/>
              </w:rPr>
            </w:pPr>
          </w:p>
        </w:tc>
        <w:tc>
          <w:tcPr>
            <w:tcW w:w="1421" w:type="dxa"/>
            <w:gridSpan w:val="2"/>
            <w:tcBorders>
              <w:right w:val="single" w:sz="4" w:space="0" w:color="auto"/>
            </w:tcBorders>
            <w:vAlign w:val="center"/>
          </w:tcPr>
          <w:p w:rsidR="00FB35AD" w:rsidRDefault="00FB35AD">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FB35AD" w:rsidRDefault="00FB35AD">
            <w:pPr>
              <w:spacing w:line="400" w:lineRule="exact"/>
              <w:rPr>
                <w:rFonts w:ascii="仿宋" w:eastAsia="仿宋" w:hAnsi="仿宋" w:cs="Arial"/>
              </w:rPr>
            </w:pPr>
          </w:p>
        </w:tc>
        <w:tc>
          <w:tcPr>
            <w:tcW w:w="1387" w:type="dxa"/>
            <w:gridSpan w:val="2"/>
            <w:tcBorders>
              <w:left w:val="single" w:sz="4" w:space="0" w:color="auto"/>
            </w:tcBorders>
            <w:vAlign w:val="center"/>
          </w:tcPr>
          <w:p w:rsidR="00FB35AD" w:rsidRDefault="00FB35AD">
            <w:pPr>
              <w:spacing w:line="400" w:lineRule="exact"/>
              <w:rPr>
                <w:rFonts w:ascii="仿宋" w:eastAsia="仿宋" w:hAnsi="仿宋" w:cs="Arial"/>
              </w:rPr>
            </w:pPr>
          </w:p>
        </w:tc>
      </w:tr>
      <w:tr w:rsidR="00FB35AD">
        <w:trPr>
          <w:cantSplit/>
          <w:trHeight w:val="600"/>
          <w:jc w:val="center"/>
        </w:trPr>
        <w:tc>
          <w:tcPr>
            <w:tcW w:w="718" w:type="dxa"/>
            <w:vAlign w:val="center"/>
          </w:tcPr>
          <w:p w:rsidR="00FB35AD" w:rsidRDefault="00FB35AD">
            <w:pPr>
              <w:spacing w:line="400" w:lineRule="exact"/>
              <w:jc w:val="center"/>
              <w:rPr>
                <w:rFonts w:ascii="仿宋" w:eastAsia="仿宋" w:hAnsi="仿宋" w:cs="Arial"/>
              </w:rPr>
            </w:pPr>
          </w:p>
        </w:tc>
        <w:tc>
          <w:tcPr>
            <w:tcW w:w="1439" w:type="dxa"/>
            <w:vAlign w:val="center"/>
          </w:tcPr>
          <w:p w:rsidR="00FB35AD" w:rsidRDefault="00FB35AD">
            <w:pPr>
              <w:spacing w:line="400" w:lineRule="exact"/>
              <w:jc w:val="center"/>
              <w:rPr>
                <w:rFonts w:ascii="仿宋" w:eastAsia="仿宋" w:hAnsi="仿宋" w:cs="Arial"/>
              </w:rPr>
            </w:pPr>
          </w:p>
        </w:tc>
        <w:tc>
          <w:tcPr>
            <w:tcW w:w="1319" w:type="dxa"/>
            <w:vAlign w:val="center"/>
          </w:tcPr>
          <w:p w:rsidR="00FB35AD" w:rsidRDefault="00FB35AD">
            <w:pPr>
              <w:spacing w:line="400" w:lineRule="exact"/>
              <w:jc w:val="center"/>
              <w:rPr>
                <w:rFonts w:ascii="仿宋" w:eastAsia="仿宋" w:hAnsi="仿宋" w:cs="Arial"/>
              </w:rPr>
            </w:pPr>
          </w:p>
        </w:tc>
        <w:tc>
          <w:tcPr>
            <w:tcW w:w="1160" w:type="dxa"/>
            <w:vAlign w:val="center"/>
          </w:tcPr>
          <w:p w:rsidR="00FB35AD" w:rsidRDefault="00FB35AD">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FB35AD" w:rsidRDefault="00FB35A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600"/>
          <w:jc w:val="center"/>
        </w:trPr>
        <w:tc>
          <w:tcPr>
            <w:tcW w:w="718" w:type="dxa"/>
            <w:vAlign w:val="center"/>
          </w:tcPr>
          <w:p w:rsidR="00FB35AD" w:rsidRDefault="00FB35AD">
            <w:pPr>
              <w:spacing w:line="400" w:lineRule="exact"/>
              <w:jc w:val="center"/>
              <w:rPr>
                <w:rFonts w:ascii="仿宋" w:eastAsia="仿宋" w:hAnsi="仿宋" w:cs="Arial"/>
              </w:rPr>
            </w:pPr>
          </w:p>
        </w:tc>
        <w:tc>
          <w:tcPr>
            <w:tcW w:w="1439" w:type="dxa"/>
            <w:vAlign w:val="center"/>
          </w:tcPr>
          <w:p w:rsidR="00FB35AD" w:rsidRDefault="00FB35AD">
            <w:pPr>
              <w:spacing w:line="400" w:lineRule="exact"/>
              <w:jc w:val="center"/>
              <w:rPr>
                <w:rFonts w:ascii="仿宋" w:eastAsia="仿宋" w:hAnsi="仿宋" w:cs="Arial"/>
              </w:rPr>
            </w:pPr>
          </w:p>
        </w:tc>
        <w:tc>
          <w:tcPr>
            <w:tcW w:w="1319" w:type="dxa"/>
            <w:vAlign w:val="center"/>
          </w:tcPr>
          <w:p w:rsidR="00FB35AD" w:rsidRDefault="00FB35AD">
            <w:pPr>
              <w:spacing w:line="400" w:lineRule="exact"/>
              <w:jc w:val="center"/>
              <w:rPr>
                <w:rFonts w:ascii="仿宋" w:eastAsia="仿宋" w:hAnsi="仿宋" w:cs="Arial"/>
              </w:rPr>
            </w:pPr>
          </w:p>
        </w:tc>
        <w:tc>
          <w:tcPr>
            <w:tcW w:w="1160" w:type="dxa"/>
            <w:vAlign w:val="center"/>
          </w:tcPr>
          <w:p w:rsidR="00FB35AD" w:rsidRDefault="00FB35AD">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FB35AD" w:rsidRDefault="00FB35A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510"/>
          <w:jc w:val="center"/>
        </w:trPr>
        <w:tc>
          <w:tcPr>
            <w:tcW w:w="718" w:type="dxa"/>
            <w:tcBorders>
              <w:bottom w:val="single" w:sz="4" w:space="0" w:color="auto"/>
            </w:tcBorders>
            <w:vAlign w:val="center"/>
          </w:tcPr>
          <w:p w:rsidR="00FB35AD" w:rsidRDefault="00FB35AD">
            <w:pPr>
              <w:spacing w:line="400" w:lineRule="exact"/>
              <w:jc w:val="center"/>
              <w:rPr>
                <w:rFonts w:ascii="仿宋" w:eastAsia="仿宋" w:hAnsi="仿宋" w:cs="Arial"/>
              </w:rPr>
            </w:pPr>
          </w:p>
        </w:tc>
        <w:tc>
          <w:tcPr>
            <w:tcW w:w="1439" w:type="dxa"/>
            <w:tcBorders>
              <w:bottom w:val="single" w:sz="4" w:space="0" w:color="auto"/>
            </w:tcBorders>
            <w:vAlign w:val="center"/>
          </w:tcPr>
          <w:p w:rsidR="00FB35AD" w:rsidRDefault="00FB35AD">
            <w:pPr>
              <w:spacing w:line="400" w:lineRule="exact"/>
              <w:jc w:val="center"/>
              <w:rPr>
                <w:rFonts w:ascii="仿宋" w:eastAsia="仿宋" w:hAnsi="仿宋" w:cs="Arial"/>
              </w:rPr>
            </w:pPr>
          </w:p>
        </w:tc>
        <w:tc>
          <w:tcPr>
            <w:tcW w:w="1319" w:type="dxa"/>
            <w:tcBorders>
              <w:bottom w:val="single" w:sz="4" w:space="0" w:color="auto"/>
            </w:tcBorders>
            <w:vAlign w:val="center"/>
          </w:tcPr>
          <w:p w:rsidR="00FB35AD" w:rsidRDefault="00FB35AD">
            <w:pPr>
              <w:spacing w:line="400" w:lineRule="exact"/>
              <w:jc w:val="center"/>
              <w:rPr>
                <w:rFonts w:ascii="仿宋" w:eastAsia="仿宋" w:hAnsi="仿宋" w:cs="Arial"/>
              </w:rPr>
            </w:pPr>
          </w:p>
        </w:tc>
        <w:tc>
          <w:tcPr>
            <w:tcW w:w="1160" w:type="dxa"/>
            <w:tcBorders>
              <w:bottom w:val="single" w:sz="4" w:space="0" w:color="auto"/>
            </w:tcBorders>
            <w:vAlign w:val="center"/>
          </w:tcPr>
          <w:p w:rsidR="00FB35AD" w:rsidRDefault="00FB35AD">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615"/>
          <w:jc w:val="center"/>
        </w:trPr>
        <w:tc>
          <w:tcPr>
            <w:tcW w:w="718"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615"/>
          <w:jc w:val="center"/>
        </w:trPr>
        <w:tc>
          <w:tcPr>
            <w:tcW w:w="718"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450"/>
          <w:jc w:val="center"/>
        </w:trPr>
        <w:tc>
          <w:tcPr>
            <w:tcW w:w="718"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B35AD" w:rsidRDefault="00FB35AD">
            <w:pPr>
              <w:spacing w:line="400" w:lineRule="exact"/>
              <w:jc w:val="center"/>
              <w:rPr>
                <w:rFonts w:ascii="仿宋" w:eastAsia="仿宋" w:hAnsi="仿宋" w:cs="Arial"/>
              </w:rPr>
            </w:pPr>
          </w:p>
        </w:tc>
      </w:tr>
      <w:tr w:rsidR="00FB35AD">
        <w:trPr>
          <w:cantSplit/>
          <w:trHeight w:val="435"/>
          <w:jc w:val="center"/>
        </w:trPr>
        <w:tc>
          <w:tcPr>
            <w:tcW w:w="718" w:type="dxa"/>
            <w:tcBorders>
              <w:top w:val="single" w:sz="4" w:space="0" w:color="auto"/>
            </w:tcBorders>
            <w:vAlign w:val="center"/>
          </w:tcPr>
          <w:p w:rsidR="00FB35AD" w:rsidRDefault="00FB35AD">
            <w:pPr>
              <w:spacing w:line="400" w:lineRule="exact"/>
              <w:jc w:val="center"/>
              <w:rPr>
                <w:rFonts w:ascii="仿宋" w:eastAsia="仿宋" w:hAnsi="仿宋" w:cs="Arial"/>
              </w:rPr>
            </w:pPr>
          </w:p>
        </w:tc>
        <w:tc>
          <w:tcPr>
            <w:tcW w:w="1439" w:type="dxa"/>
            <w:tcBorders>
              <w:top w:val="single" w:sz="4" w:space="0" w:color="auto"/>
            </w:tcBorders>
            <w:vAlign w:val="center"/>
          </w:tcPr>
          <w:p w:rsidR="00FB35AD" w:rsidRDefault="00FB35AD">
            <w:pPr>
              <w:spacing w:line="400" w:lineRule="exact"/>
              <w:jc w:val="center"/>
              <w:rPr>
                <w:rFonts w:ascii="仿宋" w:eastAsia="仿宋" w:hAnsi="仿宋" w:cs="Arial"/>
              </w:rPr>
            </w:pPr>
          </w:p>
        </w:tc>
        <w:tc>
          <w:tcPr>
            <w:tcW w:w="1319" w:type="dxa"/>
            <w:tcBorders>
              <w:top w:val="single" w:sz="4" w:space="0" w:color="auto"/>
            </w:tcBorders>
            <w:vAlign w:val="center"/>
          </w:tcPr>
          <w:p w:rsidR="00FB35AD" w:rsidRDefault="00FB35AD">
            <w:pPr>
              <w:spacing w:line="400" w:lineRule="exact"/>
              <w:jc w:val="center"/>
              <w:rPr>
                <w:rFonts w:ascii="仿宋" w:eastAsia="仿宋" w:hAnsi="仿宋" w:cs="Arial"/>
              </w:rPr>
            </w:pPr>
          </w:p>
        </w:tc>
        <w:tc>
          <w:tcPr>
            <w:tcW w:w="1160" w:type="dxa"/>
            <w:tcBorders>
              <w:top w:val="single" w:sz="4" w:space="0" w:color="auto"/>
            </w:tcBorders>
            <w:vAlign w:val="center"/>
          </w:tcPr>
          <w:p w:rsidR="00FB35AD" w:rsidRDefault="00FB35AD">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FB35AD" w:rsidRDefault="00FB35AD">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FB35AD" w:rsidRDefault="00FB35AD">
            <w:pPr>
              <w:spacing w:line="400" w:lineRule="exact"/>
              <w:jc w:val="center"/>
              <w:rPr>
                <w:rFonts w:ascii="仿宋" w:eastAsia="仿宋" w:hAnsi="仿宋" w:cs="Arial"/>
              </w:rPr>
            </w:pPr>
          </w:p>
        </w:tc>
      </w:tr>
    </w:tbl>
    <w:p w:rsidR="00FB35AD" w:rsidRDefault="00BE47FE">
      <w:pPr>
        <w:widowControl/>
        <w:spacing w:line="360" w:lineRule="atLeast"/>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FB35AD" w:rsidRDefault="00FB35AD">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FB35AD" w:rsidRDefault="00FB35AD">
      <w:pPr>
        <w:spacing w:line="400" w:lineRule="exact"/>
        <w:ind w:left="360"/>
        <w:jc w:val="center"/>
        <w:rPr>
          <w:rFonts w:ascii="仿宋" w:eastAsia="仿宋" w:hAnsi="仿宋" w:cs="Arial"/>
          <w:sz w:val="24"/>
        </w:rPr>
      </w:pPr>
    </w:p>
    <w:p w:rsidR="00FB35AD" w:rsidRDefault="00FB35AD">
      <w:pPr>
        <w:jc w:val="left"/>
        <w:rPr>
          <w:rFonts w:ascii="仿宋" w:eastAsia="仿宋" w:hAnsi="仿宋" w:cs="Arial"/>
        </w:rPr>
      </w:pPr>
    </w:p>
    <w:p w:rsidR="00FB35AD" w:rsidRDefault="00BE47FE">
      <w:pPr>
        <w:ind w:firstLineChars="200" w:firstLine="480"/>
        <w:jc w:val="left"/>
        <w:rPr>
          <w:rFonts w:ascii="仿宋" w:eastAsia="仿宋" w:hAnsi="仿宋"/>
          <w:sz w:val="24"/>
        </w:rPr>
      </w:pPr>
      <w:r>
        <w:rPr>
          <w:rFonts w:ascii="仿宋" w:eastAsia="仿宋" w:hAnsi="仿宋" w:hint="eastAsia"/>
          <w:sz w:val="24"/>
        </w:rPr>
        <w:t>供应商名称：XXXX（盖单位公章）</w:t>
      </w:r>
    </w:p>
    <w:p w:rsidR="00FB35AD" w:rsidRDefault="00BE47FE">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FB35AD" w:rsidRDefault="00BE47FE">
      <w:pPr>
        <w:ind w:firstLineChars="200" w:firstLine="480"/>
        <w:jc w:val="left"/>
        <w:rPr>
          <w:rFonts w:ascii="仿宋" w:eastAsia="仿宋" w:hAnsi="仿宋"/>
          <w:sz w:val="24"/>
        </w:rPr>
      </w:pPr>
      <w:r>
        <w:rPr>
          <w:rFonts w:ascii="仿宋" w:eastAsia="仿宋" w:hAnsi="仿宋" w:hint="eastAsia"/>
          <w:sz w:val="24"/>
        </w:rPr>
        <w:t>日期: XXXX</w:t>
      </w:r>
    </w:p>
    <w:p w:rsidR="00FB35AD" w:rsidRDefault="00BE47FE">
      <w:pPr>
        <w:widowControl/>
        <w:jc w:val="left"/>
        <w:rPr>
          <w:rFonts w:ascii="仿宋" w:eastAsia="仿宋" w:hAnsi="仿宋"/>
          <w:b/>
          <w:sz w:val="32"/>
          <w:szCs w:val="32"/>
        </w:rPr>
      </w:pPr>
      <w:r>
        <w:rPr>
          <w:rFonts w:ascii="仿宋" w:eastAsia="仿宋" w:hAnsi="仿宋"/>
          <w:b/>
          <w:sz w:val="32"/>
          <w:szCs w:val="32"/>
        </w:rPr>
        <w:br w:type="page"/>
      </w:r>
    </w:p>
    <w:p w:rsidR="00FB35AD" w:rsidRDefault="00BE47FE">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FB35AD" w:rsidRDefault="00BE47FE">
      <w:pPr>
        <w:jc w:val="center"/>
        <w:rPr>
          <w:rFonts w:ascii="仿宋" w:eastAsia="仿宋" w:hAnsi="仿宋"/>
          <w:b/>
          <w:sz w:val="32"/>
          <w:szCs w:val="32"/>
        </w:rPr>
      </w:pPr>
      <w:r>
        <w:rPr>
          <w:rFonts w:ascii="仿宋" w:eastAsia="仿宋" w:hAnsi="仿宋" w:hint="eastAsia"/>
          <w:b/>
          <w:sz w:val="32"/>
          <w:szCs w:val="32"/>
        </w:rPr>
        <w:t>供应商本项目管理、技术、服务人员情况表</w:t>
      </w:r>
    </w:p>
    <w:p w:rsidR="00FB35AD" w:rsidRDefault="00FB35AD">
      <w:pPr>
        <w:rPr>
          <w:rFonts w:ascii="仿宋" w:eastAsia="仿宋" w:hAnsi="仿宋"/>
          <w:sz w:val="32"/>
          <w:szCs w:val="32"/>
        </w:rPr>
      </w:pPr>
    </w:p>
    <w:p w:rsidR="00FB35AD" w:rsidRDefault="00BE47FE">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B35AD">
        <w:tc>
          <w:tcPr>
            <w:tcW w:w="946"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FB35AD" w:rsidRDefault="00BE47FE">
            <w:pPr>
              <w:jc w:val="center"/>
              <w:rPr>
                <w:rFonts w:ascii="仿宋" w:eastAsia="仿宋" w:hAnsi="仿宋"/>
                <w:sz w:val="24"/>
              </w:rPr>
            </w:pPr>
            <w:r>
              <w:rPr>
                <w:rFonts w:ascii="仿宋" w:eastAsia="仿宋" w:hAnsi="仿宋" w:hint="eastAsia"/>
                <w:sz w:val="24"/>
              </w:rPr>
              <w:t>资格证明（附复印件）</w:t>
            </w:r>
          </w:p>
        </w:tc>
      </w:tr>
      <w:tr w:rsidR="00FB35AD">
        <w:tc>
          <w:tcPr>
            <w:tcW w:w="946" w:type="dxa"/>
            <w:vMerge/>
            <w:vAlign w:val="center"/>
          </w:tcPr>
          <w:p w:rsidR="00FB35AD" w:rsidRDefault="00FB35AD">
            <w:pPr>
              <w:jc w:val="center"/>
              <w:rPr>
                <w:rFonts w:ascii="仿宋" w:eastAsia="仿宋" w:hAnsi="仿宋"/>
                <w:sz w:val="24"/>
              </w:rPr>
            </w:pPr>
          </w:p>
        </w:tc>
        <w:tc>
          <w:tcPr>
            <w:tcW w:w="947" w:type="dxa"/>
            <w:vMerge/>
            <w:vAlign w:val="center"/>
          </w:tcPr>
          <w:p w:rsidR="00FB35AD" w:rsidRDefault="00FB35AD">
            <w:pPr>
              <w:jc w:val="center"/>
              <w:rPr>
                <w:rFonts w:ascii="仿宋" w:eastAsia="仿宋" w:hAnsi="仿宋"/>
                <w:sz w:val="24"/>
              </w:rPr>
            </w:pPr>
          </w:p>
        </w:tc>
        <w:tc>
          <w:tcPr>
            <w:tcW w:w="947" w:type="dxa"/>
            <w:vMerge/>
            <w:vAlign w:val="center"/>
          </w:tcPr>
          <w:p w:rsidR="00FB35AD" w:rsidRDefault="00FB35AD">
            <w:pPr>
              <w:jc w:val="center"/>
              <w:rPr>
                <w:rFonts w:ascii="仿宋" w:eastAsia="仿宋" w:hAnsi="仿宋"/>
                <w:sz w:val="24"/>
              </w:rPr>
            </w:pPr>
          </w:p>
        </w:tc>
        <w:tc>
          <w:tcPr>
            <w:tcW w:w="947" w:type="dxa"/>
            <w:vMerge/>
            <w:vAlign w:val="center"/>
          </w:tcPr>
          <w:p w:rsidR="00FB35AD" w:rsidRDefault="00FB35AD">
            <w:pPr>
              <w:jc w:val="center"/>
              <w:rPr>
                <w:rFonts w:ascii="仿宋" w:eastAsia="仿宋" w:hAnsi="仿宋"/>
                <w:sz w:val="24"/>
              </w:rPr>
            </w:pPr>
          </w:p>
        </w:tc>
        <w:tc>
          <w:tcPr>
            <w:tcW w:w="947" w:type="dxa"/>
            <w:vMerge/>
            <w:vAlign w:val="center"/>
          </w:tcPr>
          <w:p w:rsidR="00FB35AD" w:rsidRDefault="00FB35AD">
            <w:pPr>
              <w:jc w:val="center"/>
              <w:rPr>
                <w:rFonts w:ascii="仿宋" w:eastAsia="仿宋" w:hAnsi="仿宋"/>
                <w:sz w:val="24"/>
              </w:rPr>
            </w:pPr>
          </w:p>
        </w:tc>
        <w:tc>
          <w:tcPr>
            <w:tcW w:w="947" w:type="dxa"/>
            <w:vAlign w:val="center"/>
          </w:tcPr>
          <w:p w:rsidR="00FB35AD" w:rsidRDefault="00BE47FE">
            <w:pPr>
              <w:jc w:val="center"/>
              <w:rPr>
                <w:rFonts w:ascii="仿宋" w:eastAsia="仿宋" w:hAnsi="仿宋"/>
                <w:sz w:val="24"/>
              </w:rPr>
            </w:pPr>
            <w:r>
              <w:rPr>
                <w:rFonts w:ascii="仿宋" w:eastAsia="仿宋" w:hAnsi="仿宋" w:hint="eastAsia"/>
                <w:sz w:val="24"/>
              </w:rPr>
              <w:t>证书</w:t>
            </w:r>
          </w:p>
          <w:p w:rsidR="00FB35AD" w:rsidRDefault="00BE47FE">
            <w:pPr>
              <w:jc w:val="center"/>
              <w:rPr>
                <w:rFonts w:ascii="仿宋" w:eastAsia="仿宋" w:hAnsi="仿宋"/>
                <w:sz w:val="24"/>
              </w:rPr>
            </w:pPr>
            <w:r>
              <w:rPr>
                <w:rFonts w:ascii="仿宋" w:eastAsia="仿宋" w:hAnsi="仿宋" w:hint="eastAsia"/>
                <w:sz w:val="24"/>
              </w:rPr>
              <w:t>名称</w:t>
            </w:r>
          </w:p>
        </w:tc>
        <w:tc>
          <w:tcPr>
            <w:tcW w:w="947" w:type="dxa"/>
            <w:vAlign w:val="center"/>
          </w:tcPr>
          <w:p w:rsidR="00FB35AD" w:rsidRDefault="00BE47FE">
            <w:pPr>
              <w:jc w:val="center"/>
              <w:rPr>
                <w:rFonts w:ascii="仿宋" w:eastAsia="仿宋" w:hAnsi="仿宋"/>
                <w:sz w:val="24"/>
              </w:rPr>
            </w:pPr>
            <w:r>
              <w:rPr>
                <w:rFonts w:ascii="仿宋" w:eastAsia="仿宋" w:hAnsi="仿宋" w:hint="eastAsia"/>
                <w:sz w:val="24"/>
              </w:rPr>
              <w:t>级别</w:t>
            </w:r>
          </w:p>
        </w:tc>
        <w:tc>
          <w:tcPr>
            <w:tcW w:w="947" w:type="dxa"/>
            <w:vAlign w:val="center"/>
          </w:tcPr>
          <w:p w:rsidR="00FB35AD" w:rsidRDefault="00BE47FE">
            <w:pPr>
              <w:jc w:val="center"/>
              <w:rPr>
                <w:rFonts w:ascii="仿宋" w:eastAsia="仿宋" w:hAnsi="仿宋"/>
                <w:sz w:val="24"/>
              </w:rPr>
            </w:pPr>
            <w:r>
              <w:rPr>
                <w:rFonts w:ascii="仿宋" w:eastAsia="仿宋" w:hAnsi="仿宋" w:hint="eastAsia"/>
                <w:sz w:val="24"/>
              </w:rPr>
              <w:t>证号</w:t>
            </w:r>
          </w:p>
        </w:tc>
        <w:tc>
          <w:tcPr>
            <w:tcW w:w="947" w:type="dxa"/>
            <w:vAlign w:val="center"/>
          </w:tcPr>
          <w:p w:rsidR="00FB35AD" w:rsidRDefault="00BE47FE">
            <w:pPr>
              <w:jc w:val="center"/>
              <w:rPr>
                <w:rFonts w:ascii="仿宋" w:eastAsia="仿宋" w:hAnsi="仿宋"/>
                <w:sz w:val="24"/>
              </w:rPr>
            </w:pPr>
            <w:r>
              <w:rPr>
                <w:rFonts w:ascii="仿宋" w:eastAsia="仿宋" w:hAnsi="仿宋" w:hint="eastAsia"/>
                <w:sz w:val="24"/>
              </w:rPr>
              <w:t>专业</w:t>
            </w:r>
          </w:p>
        </w:tc>
      </w:tr>
      <w:tr w:rsidR="00FB35AD">
        <w:tc>
          <w:tcPr>
            <w:tcW w:w="946"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管理</w:t>
            </w:r>
          </w:p>
          <w:p w:rsidR="00FB35AD" w:rsidRDefault="00BE47FE">
            <w:pPr>
              <w:jc w:val="center"/>
              <w:rPr>
                <w:rFonts w:ascii="仿宋" w:eastAsia="仿宋" w:hAnsi="仿宋"/>
                <w:sz w:val="24"/>
              </w:rPr>
            </w:pPr>
            <w:r>
              <w:rPr>
                <w:rFonts w:ascii="仿宋" w:eastAsia="仿宋" w:hAnsi="仿宋" w:hint="eastAsia"/>
                <w:sz w:val="24"/>
              </w:rPr>
              <w:t>人员</w:t>
            </w: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vAlign w:val="center"/>
          </w:tcPr>
          <w:p w:rsidR="00FB35AD" w:rsidRDefault="00FB35AD">
            <w:pPr>
              <w:jc w:val="cente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vAlign w:val="center"/>
          </w:tcPr>
          <w:p w:rsidR="00FB35AD" w:rsidRDefault="00FB35AD">
            <w:pPr>
              <w:jc w:val="cente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技术</w:t>
            </w:r>
          </w:p>
          <w:p w:rsidR="00FB35AD" w:rsidRDefault="00BE47FE">
            <w:pPr>
              <w:jc w:val="center"/>
              <w:rPr>
                <w:rFonts w:ascii="仿宋" w:eastAsia="仿宋" w:hAnsi="仿宋"/>
                <w:sz w:val="24"/>
              </w:rPr>
            </w:pPr>
            <w:r>
              <w:rPr>
                <w:rFonts w:ascii="仿宋" w:eastAsia="仿宋" w:hAnsi="仿宋" w:hint="eastAsia"/>
                <w:sz w:val="24"/>
              </w:rPr>
              <w:t>人员</w:t>
            </w: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vAlign w:val="center"/>
          </w:tcPr>
          <w:p w:rsidR="00FB35AD" w:rsidRDefault="00FB35AD">
            <w:pPr>
              <w:jc w:val="cente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vAlign w:val="center"/>
          </w:tcPr>
          <w:p w:rsidR="00FB35AD" w:rsidRDefault="00FB35AD">
            <w:pPr>
              <w:jc w:val="cente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val="restart"/>
            <w:vAlign w:val="center"/>
          </w:tcPr>
          <w:p w:rsidR="00FB35AD" w:rsidRDefault="00BE47FE">
            <w:pPr>
              <w:jc w:val="center"/>
              <w:rPr>
                <w:rFonts w:ascii="仿宋" w:eastAsia="仿宋" w:hAnsi="仿宋"/>
                <w:sz w:val="24"/>
              </w:rPr>
            </w:pPr>
            <w:r>
              <w:rPr>
                <w:rFonts w:ascii="仿宋" w:eastAsia="仿宋" w:hAnsi="仿宋" w:hint="eastAsia"/>
                <w:sz w:val="24"/>
              </w:rPr>
              <w:t>售后服务人员</w:t>
            </w: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r w:rsidR="00FB35AD">
        <w:tc>
          <w:tcPr>
            <w:tcW w:w="946" w:type="dxa"/>
            <w:vMerge/>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c>
          <w:tcPr>
            <w:tcW w:w="947" w:type="dxa"/>
          </w:tcPr>
          <w:p w:rsidR="00FB35AD" w:rsidRDefault="00FB35AD">
            <w:pPr>
              <w:rPr>
                <w:rFonts w:ascii="仿宋" w:eastAsia="仿宋" w:hAnsi="仿宋"/>
                <w:sz w:val="24"/>
              </w:rPr>
            </w:pPr>
          </w:p>
        </w:tc>
      </w:tr>
    </w:tbl>
    <w:p w:rsidR="00FB35AD" w:rsidRDefault="00FB35AD">
      <w:pPr>
        <w:rPr>
          <w:rFonts w:ascii="仿宋" w:eastAsia="仿宋" w:hAnsi="仿宋"/>
          <w:sz w:val="24"/>
        </w:rPr>
      </w:pPr>
    </w:p>
    <w:p w:rsidR="00FB35AD" w:rsidRDefault="00FB35AD">
      <w:pPr>
        <w:rPr>
          <w:rFonts w:ascii="仿宋" w:eastAsia="仿宋" w:hAnsi="仿宋"/>
          <w:sz w:val="24"/>
        </w:rPr>
      </w:pPr>
    </w:p>
    <w:p w:rsidR="00FB35AD" w:rsidRDefault="00FB35AD">
      <w:pPr>
        <w:rPr>
          <w:rFonts w:ascii="仿宋" w:eastAsia="仿宋" w:hAnsi="仿宋"/>
          <w:sz w:val="24"/>
        </w:rPr>
      </w:pPr>
    </w:p>
    <w:p w:rsidR="00FB35AD" w:rsidRDefault="00BE47FE">
      <w:pPr>
        <w:rPr>
          <w:rFonts w:ascii="仿宋" w:eastAsia="仿宋" w:hAnsi="仿宋"/>
          <w:sz w:val="24"/>
        </w:rPr>
      </w:pPr>
      <w:r>
        <w:rPr>
          <w:rFonts w:ascii="仿宋" w:eastAsia="仿宋" w:hAnsi="仿宋" w:hint="eastAsia"/>
          <w:sz w:val="24"/>
        </w:rPr>
        <w:t>供应商名称：XXX（盖单位公章）</w:t>
      </w:r>
    </w:p>
    <w:p w:rsidR="00FB35AD" w:rsidRDefault="00BE47FE">
      <w:pPr>
        <w:rPr>
          <w:rFonts w:ascii="仿宋" w:eastAsia="仿宋" w:hAnsi="仿宋"/>
          <w:sz w:val="24"/>
        </w:rPr>
      </w:pPr>
      <w:r>
        <w:rPr>
          <w:rFonts w:ascii="仿宋" w:eastAsia="仿宋" w:hAnsi="仿宋" w:hint="eastAsia"/>
          <w:sz w:val="24"/>
        </w:rPr>
        <w:t>法定代表人/单位负责人或授权代表（签字或加盖个人印章）：XXX</w:t>
      </w:r>
    </w:p>
    <w:p w:rsidR="00FB35AD" w:rsidRDefault="00BE47FE">
      <w:pPr>
        <w:rPr>
          <w:rFonts w:ascii="仿宋" w:eastAsia="仿宋" w:hAnsi="仿宋"/>
          <w:sz w:val="24"/>
        </w:rPr>
      </w:pPr>
      <w:r>
        <w:rPr>
          <w:rFonts w:ascii="仿宋" w:eastAsia="仿宋" w:hAnsi="仿宋" w:hint="eastAsia"/>
          <w:sz w:val="24"/>
        </w:rPr>
        <w:t>日期：XXX</w:t>
      </w:r>
    </w:p>
    <w:bookmarkEnd w:id="98"/>
    <w:p w:rsidR="00FB35AD" w:rsidRDefault="00BE47FE">
      <w:pPr>
        <w:widowControl/>
        <w:jc w:val="left"/>
        <w:rPr>
          <w:rFonts w:ascii="仿宋" w:eastAsia="仿宋" w:hAnsi="仿宋"/>
          <w:b/>
          <w:sz w:val="32"/>
          <w:szCs w:val="32"/>
        </w:rPr>
      </w:pPr>
      <w:r>
        <w:rPr>
          <w:rFonts w:ascii="仿宋" w:eastAsia="仿宋" w:hAnsi="仿宋"/>
          <w:b/>
          <w:sz w:val="32"/>
          <w:szCs w:val="32"/>
        </w:rPr>
        <w:br w:type="page"/>
      </w:r>
      <w:bookmarkStart w:id="104" w:name="_Toc511206482"/>
    </w:p>
    <w:p w:rsidR="00FB35AD" w:rsidRDefault="00BE47FE">
      <w:pPr>
        <w:pStyle w:val="ad"/>
        <w:rPr>
          <w:rFonts w:ascii="仿宋" w:eastAsia="仿宋" w:hAnsi="仿宋"/>
        </w:rPr>
      </w:pPr>
      <w:r>
        <w:rPr>
          <w:rFonts w:ascii="仿宋" w:eastAsia="仿宋" w:hAnsi="仿宋" w:hint="eastAsia"/>
        </w:rPr>
        <w:lastRenderedPageBreak/>
        <w:t>第八章评审方法</w:t>
      </w:r>
      <w:bookmarkEnd w:id="104"/>
    </w:p>
    <w:p w:rsidR="00FB35AD" w:rsidRDefault="00FB35AD">
      <w:pPr>
        <w:spacing w:line="276" w:lineRule="auto"/>
        <w:ind w:firstLineChars="200" w:firstLine="480"/>
        <w:rPr>
          <w:rFonts w:ascii="仿宋" w:eastAsia="仿宋" w:hAnsi="仿宋"/>
          <w:sz w:val="24"/>
        </w:rPr>
      </w:pPr>
      <w:bookmarkStart w:id="105" w:name="_Toc101338358"/>
      <w:bookmarkStart w:id="106" w:name="_Toc209847065"/>
      <w:bookmarkStart w:id="107" w:name="_Toc101174146"/>
      <w:bookmarkStart w:id="108" w:name="_Toc101250640"/>
      <w:bookmarkStart w:id="109" w:name="_Toc430773924"/>
    </w:p>
    <w:p w:rsidR="00FB35AD" w:rsidRDefault="00BE47FE">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FB35AD" w:rsidRDefault="00BE47FE">
      <w:pPr>
        <w:spacing w:line="276" w:lineRule="auto"/>
        <w:ind w:firstLineChars="200" w:firstLine="480"/>
        <w:outlineLvl w:val="2"/>
        <w:rPr>
          <w:rFonts w:ascii="仿宋" w:eastAsia="仿宋" w:hAnsi="仿宋"/>
          <w:bCs/>
          <w:sz w:val="24"/>
        </w:rPr>
      </w:pPr>
      <w:r>
        <w:rPr>
          <w:rFonts w:ascii="仿宋" w:eastAsia="仿宋" w:hAnsi="仿宋" w:hint="eastAsia"/>
          <w:bCs/>
          <w:sz w:val="24"/>
        </w:rPr>
        <w:t>1.1 根据《中华人民共和国政府采购法》、《中华人民共和国政府采购法实施条例》、《政府采购竞争性磋商采购方式管理暂行办法》等法律制度，结合本采购项目特点制定本磋商方法。</w:t>
      </w:r>
    </w:p>
    <w:p w:rsidR="00FB35AD" w:rsidRDefault="00BE47FE">
      <w:pPr>
        <w:spacing w:line="276" w:lineRule="auto"/>
        <w:ind w:firstLineChars="200" w:firstLine="480"/>
        <w:outlineLvl w:val="2"/>
        <w:rPr>
          <w:rFonts w:ascii="仿宋" w:eastAsia="仿宋" w:hAnsi="仿宋"/>
          <w:bCs/>
          <w:sz w:val="24"/>
        </w:rPr>
      </w:pPr>
      <w:r>
        <w:rPr>
          <w:rFonts w:ascii="仿宋" w:eastAsia="仿宋" w:hAnsi="仿宋" w:hint="eastAsia"/>
          <w:bCs/>
          <w:sz w:val="24"/>
        </w:rPr>
        <w:t>1.2 磋商工作由采购代理机构负责组织，具体磋商由采购代理机构依法组建的磋商小组负责。</w:t>
      </w:r>
    </w:p>
    <w:p w:rsidR="00FB35AD" w:rsidRDefault="00BE47FE">
      <w:pPr>
        <w:spacing w:line="276" w:lineRule="auto"/>
        <w:ind w:firstLineChars="200" w:firstLine="480"/>
        <w:outlineLvl w:val="2"/>
        <w:rPr>
          <w:rFonts w:ascii="仿宋" w:eastAsia="仿宋" w:hAnsi="仿宋"/>
          <w:bCs/>
          <w:sz w:val="24"/>
        </w:rPr>
      </w:pPr>
      <w:r>
        <w:rPr>
          <w:rFonts w:ascii="仿宋" w:eastAsia="仿宋" w:hAnsi="仿宋" w:hint="eastAsia"/>
          <w:bCs/>
          <w:sz w:val="24"/>
        </w:rPr>
        <w:t>1.3 磋商工作应遵循公平、公正、科学及择优的原则，并以相同的磋商程序和标准对待所有的供应商。</w:t>
      </w:r>
    </w:p>
    <w:p w:rsidR="00FB35AD" w:rsidRDefault="00BE47FE">
      <w:pPr>
        <w:spacing w:line="276" w:lineRule="auto"/>
        <w:ind w:firstLineChars="200" w:firstLine="480"/>
        <w:outlineLvl w:val="2"/>
        <w:rPr>
          <w:rFonts w:ascii="仿宋" w:eastAsia="仿宋" w:hAnsi="仿宋"/>
          <w:bCs/>
          <w:sz w:val="24"/>
        </w:rPr>
      </w:pPr>
      <w:r>
        <w:rPr>
          <w:rFonts w:ascii="仿宋" w:eastAsia="仿宋" w:hAnsi="仿宋" w:hint="eastAsia"/>
          <w:bCs/>
          <w:sz w:val="24"/>
        </w:rPr>
        <w:t>1.4 磋商小组按照磋商文件规定的磋商程序、评分方法和标准进行评审，并独立履行下列职责：</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（一）熟悉和理解磋商文件，</w:t>
      </w:r>
      <w:proofErr w:type="gramStart"/>
      <w:r>
        <w:rPr>
          <w:rFonts w:ascii="仿宋" w:eastAsia="仿宋" w:hAnsi="仿宋" w:hint="eastAsia"/>
          <w:bCs/>
          <w:sz w:val="24"/>
        </w:rPr>
        <w:t>确定磋商</w:t>
      </w:r>
      <w:proofErr w:type="gramEnd"/>
      <w:r>
        <w:rPr>
          <w:rFonts w:ascii="仿宋" w:eastAsia="仿宋" w:hAnsi="仿宋" w:hint="eastAsia"/>
          <w:bCs/>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bCs/>
          <w:sz w:val="24"/>
        </w:rPr>
        <w:t>作出</w:t>
      </w:r>
      <w:proofErr w:type="gramEnd"/>
      <w:r>
        <w:rPr>
          <w:rFonts w:ascii="仿宋" w:eastAsia="仿宋" w:hAnsi="仿宋" w:hint="eastAsia"/>
          <w:bCs/>
          <w:sz w:val="24"/>
        </w:rPr>
        <w:t>解释；</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（二）审查供应商响应文件是否满足磋商文件要求，并</w:t>
      </w:r>
      <w:proofErr w:type="gramStart"/>
      <w:r>
        <w:rPr>
          <w:rFonts w:ascii="仿宋" w:eastAsia="仿宋" w:hAnsi="仿宋" w:hint="eastAsia"/>
          <w:bCs/>
          <w:sz w:val="24"/>
        </w:rPr>
        <w:t>作出</w:t>
      </w:r>
      <w:proofErr w:type="gramEnd"/>
      <w:r>
        <w:rPr>
          <w:rFonts w:ascii="仿宋" w:eastAsia="仿宋" w:hAnsi="仿宋" w:hint="eastAsia"/>
          <w:bCs/>
          <w:sz w:val="24"/>
        </w:rPr>
        <w:t>公正评价；</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（三）根据需要要求供应商对响应文件中含义不明确、同类问题表述不一致或者有明显文字和计算错误的内容等</w:t>
      </w:r>
      <w:proofErr w:type="gramStart"/>
      <w:r>
        <w:rPr>
          <w:rFonts w:ascii="仿宋" w:eastAsia="仿宋" w:hAnsi="仿宋" w:hint="eastAsia"/>
          <w:bCs/>
          <w:sz w:val="24"/>
        </w:rPr>
        <w:t>作出</w:t>
      </w:r>
      <w:proofErr w:type="gramEnd"/>
      <w:r>
        <w:rPr>
          <w:rFonts w:ascii="仿宋" w:eastAsia="仿宋" w:hAnsi="仿宋" w:hint="eastAsia"/>
          <w:bCs/>
          <w:sz w:val="24"/>
        </w:rPr>
        <w:t>必要的澄清、说明或者更正；</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（四）推荐成交供应商，或者受采购人委托确定成交供应商；</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（五）起草评审报告并进行签署；</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（六）向采购人/采购代理机构、财政部门或者其他监督部门报告非法干预评审工作的行为；</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（七）法律、法规和规章规定的其他职责。</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1.5磋商过程</w:t>
      </w:r>
      <w:r>
        <w:rPr>
          <w:rFonts w:ascii="仿宋" w:eastAsia="仿宋" w:hAnsi="仿宋" w:hint="eastAsia"/>
          <w:bCs/>
          <w:sz w:val="24"/>
        </w:rPr>
        <w:t>独立</w:t>
      </w:r>
      <w:r>
        <w:rPr>
          <w:rFonts w:ascii="仿宋" w:eastAsia="仿宋" w:hAnsi="仿宋" w:hint="eastAsia"/>
          <w:sz w:val="24"/>
        </w:rPr>
        <w:t>、保密。供应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FB35AD" w:rsidRDefault="00BE47FE">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2.1审查磋商文件和停止评审。</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2.1.1 磋商小组正式评审前，应当对磋商文件进行熟悉和理解，内容主要</w:t>
      </w:r>
      <w:proofErr w:type="gramStart"/>
      <w:r>
        <w:rPr>
          <w:rFonts w:ascii="仿宋" w:eastAsia="仿宋" w:hAnsi="仿宋" w:hint="eastAsia"/>
          <w:bCs/>
          <w:sz w:val="24"/>
        </w:rPr>
        <w:t>包括磋商</w:t>
      </w:r>
      <w:proofErr w:type="gramEnd"/>
      <w:r>
        <w:rPr>
          <w:rFonts w:ascii="仿宋" w:eastAsia="仿宋" w:hAnsi="仿宋" w:hint="eastAsia"/>
          <w:bCs/>
          <w:sz w:val="24"/>
        </w:rPr>
        <w:t>文件中供应商资格条件要求、采购项目技术、服务和商务要求、磋商办法和标准、政府采购政策要求以及政府采购合同主要条款等。</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2.1.2 本磋商文件有下列情形之一的，磋商小组应当停止评审：</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（1）磋商文件的规定存在歧义、重大缺陷的；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（2）磋商文件明显以不合理条件对供应商实行差别待遇或者歧视待遇的；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（3）采购项目属于国家规定的优先、强制采购范围，但是磋商文件未依法体现优先、强制采购相关规定的；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（4）采购项目属于政府采购促进中小企业发展的范围，但是磋商文件未依法体现促进中小企业发展相关规定的；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（5）磋商文件将供应商的资格条件列为评分因素的；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lastRenderedPageBreak/>
        <w:t>（6）磋商文件载明的成交原则不合法的；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（7）磋商文件有违反国家其他有关强制性规定的情形。</w:t>
      </w:r>
    </w:p>
    <w:p w:rsidR="00FB35AD" w:rsidRDefault="00BE47FE">
      <w:pPr>
        <w:spacing w:line="276" w:lineRule="auto"/>
        <w:ind w:firstLineChars="200" w:firstLine="480"/>
        <w:rPr>
          <w:rFonts w:ascii="仿宋" w:eastAsia="仿宋" w:hAnsi="仿宋"/>
          <w:b/>
          <w:sz w:val="24"/>
        </w:rPr>
      </w:pPr>
      <w:r>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2.2资格性审查。</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2.2.1本项目需要磋商小组进行资格性检查。</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Cs/>
          <w:sz w:val="24"/>
        </w:rPr>
        <w:t>具备磋商</w:t>
      </w:r>
      <w:proofErr w:type="gramEnd"/>
      <w:r>
        <w:rPr>
          <w:rFonts w:ascii="仿宋" w:eastAsia="仿宋" w:hAnsi="仿宋" w:hint="eastAsia"/>
          <w:bCs/>
          <w:sz w:val="24"/>
        </w:rPr>
        <w:t>资格。</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2.2.2资格性审查结束后，磋商小组应当出具资格性审查报告，没有通过资格审查的供应商，磋商小组应当在资格审查报告中说明原因。</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2.2.3采购人或者采购代理机构宣布未通过资格性审查的供应商名单时，应当告知供应商未通过审查的原因。</w:t>
      </w:r>
    </w:p>
    <w:p w:rsidR="00FB35AD" w:rsidRDefault="00BE47FE">
      <w:pPr>
        <w:spacing w:line="276" w:lineRule="auto"/>
        <w:ind w:firstLineChars="200" w:firstLine="480"/>
        <w:outlineLvl w:val="2"/>
        <w:rPr>
          <w:rFonts w:ascii="仿宋" w:eastAsia="仿宋" w:hAnsi="仿宋"/>
          <w:bCs/>
          <w:sz w:val="24"/>
        </w:rPr>
      </w:pPr>
      <w:r>
        <w:rPr>
          <w:rFonts w:ascii="仿宋" w:eastAsia="仿宋" w:hAnsi="仿宋" w:hint="eastAsia"/>
          <w:bCs/>
          <w:sz w:val="24"/>
        </w:rPr>
        <w:t xml:space="preserve">2.3 </w:t>
      </w:r>
      <w:r>
        <w:rPr>
          <w:rFonts w:ascii="仿宋" w:eastAsia="仿宋" w:hAnsi="仿宋" w:hint="eastAsia"/>
          <w:sz w:val="24"/>
        </w:rPr>
        <w:t>通过</w:t>
      </w:r>
      <w:r>
        <w:rPr>
          <w:rFonts w:ascii="仿宋" w:eastAsia="仿宋" w:hAnsi="仿宋" w:hint="eastAsia"/>
          <w:bCs/>
          <w:sz w:val="24"/>
        </w:rPr>
        <w:t>资格性审查的供应商不足3家的（本章2.3.1的情况除外），终止本次采购活动，并发布终止采购活动公告。</w:t>
      </w:r>
    </w:p>
    <w:p w:rsidR="00FB35AD" w:rsidRDefault="00BE47FE">
      <w:pPr>
        <w:spacing w:line="276" w:lineRule="auto"/>
        <w:ind w:firstLineChars="200" w:firstLine="480"/>
        <w:rPr>
          <w:rFonts w:ascii="仿宋" w:eastAsia="仿宋" w:hAnsi="仿宋"/>
          <w:bCs/>
          <w:sz w:val="24"/>
          <w:lang w:val="zh-CN"/>
        </w:rPr>
      </w:pPr>
      <w:r>
        <w:rPr>
          <w:rFonts w:ascii="仿宋" w:eastAsia="仿宋" w:hAnsi="仿宋" w:hint="eastAsia"/>
          <w:bCs/>
          <w:sz w:val="24"/>
        </w:rPr>
        <w:t>2.3.1</w:t>
      </w:r>
      <w:r>
        <w:rPr>
          <w:rFonts w:ascii="仿宋" w:eastAsia="仿宋" w:hAnsi="仿宋"/>
          <w:bCs/>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FB35AD" w:rsidRDefault="00BE47FE">
      <w:pPr>
        <w:spacing w:line="276" w:lineRule="auto"/>
        <w:ind w:firstLineChars="200" w:firstLine="482"/>
        <w:outlineLvl w:val="2"/>
        <w:rPr>
          <w:rFonts w:ascii="仿宋" w:eastAsia="仿宋" w:hAnsi="仿宋"/>
          <w:b/>
          <w:sz w:val="24"/>
        </w:rPr>
      </w:pPr>
      <w:r>
        <w:rPr>
          <w:rFonts w:ascii="仿宋" w:eastAsia="仿宋" w:hAnsi="仿宋" w:hint="eastAsia"/>
          <w:b/>
          <w:sz w:val="24"/>
        </w:rPr>
        <w:t>2.4磋商。</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2.4.2每轮磋商开始前，磋商小组应根据磋商文件的规定，并结合各供应商的响应文件</w:t>
      </w:r>
      <w:proofErr w:type="gramStart"/>
      <w:r>
        <w:rPr>
          <w:rFonts w:ascii="仿宋" w:eastAsia="仿宋" w:hAnsi="仿宋" w:hint="eastAsia"/>
          <w:bCs/>
          <w:sz w:val="24"/>
        </w:rPr>
        <w:t>拟定磋商</w:t>
      </w:r>
      <w:proofErr w:type="gramEnd"/>
      <w:r>
        <w:rPr>
          <w:rFonts w:ascii="仿宋" w:eastAsia="仿宋" w:hAnsi="仿宋" w:hint="eastAsia"/>
          <w:bCs/>
          <w:sz w:val="24"/>
        </w:rPr>
        <w:t>内容。</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2.4.4对磋商文件</w:t>
      </w:r>
      <w:proofErr w:type="gramStart"/>
      <w:r>
        <w:rPr>
          <w:rFonts w:ascii="仿宋" w:eastAsia="仿宋" w:hAnsi="仿宋" w:hint="eastAsia"/>
          <w:bCs/>
          <w:sz w:val="24"/>
        </w:rPr>
        <w:t>作出</w:t>
      </w:r>
      <w:proofErr w:type="gramEnd"/>
      <w:r>
        <w:rPr>
          <w:rFonts w:ascii="仿宋" w:eastAsia="仿宋" w:hAnsi="仿宋" w:hint="eastAsia"/>
          <w:bCs/>
          <w:sz w:val="24"/>
        </w:rPr>
        <w:t>的实质性变动是磋商文件的有效组成部分，磋商小组应当及时以书面形式同时通知所有参加磋商的供应商。</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w:t>
      </w:r>
      <w:r>
        <w:rPr>
          <w:rFonts w:ascii="仿宋" w:eastAsia="仿宋" w:hAnsi="仿宋" w:hint="eastAsia"/>
          <w:bCs/>
          <w:sz w:val="24"/>
        </w:rPr>
        <w:lastRenderedPageBreak/>
        <w:t>予供应</w:t>
      </w:r>
      <w:proofErr w:type="gramStart"/>
      <w:r>
        <w:rPr>
          <w:rFonts w:ascii="仿宋" w:eastAsia="仿宋" w:hAnsi="仿宋" w:hint="eastAsia"/>
          <w:bCs/>
          <w:sz w:val="24"/>
        </w:rPr>
        <w:t>商必要</w:t>
      </w:r>
      <w:proofErr w:type="gramEnd"/>
      <w:r>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2.4.6</w:t>
      </w:r>
      <w:r>
        <w:rPr>
          <w:rFonts w:ascii="仿宋" w:eastAsia="仿宋" w:hAnsi="仿宋"/>
          <w:bCs/>
          <w:sz w:val="24"/>
        </w:rPr>
        <w:t>磋商过程中，磋商小组对响应文件的有效性、完整性和响应程度进行审查，审查中发现供应商响应文件属于下列情况之一的，应按照无效响应文件处理：</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（1）响应文件正副本数量不足的；</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（2）响应文件组成明显不符合采购文件的规定要求，影响评审委员会评判的</w:t>
      </w:r>
      <w:r>
        <w:rPr>
          <w:rFonts w:ascii="仿宋" w:eastAsia="仿宋" w:hAnsi="仿宋" w:hint="eastAsia"/>
          <w:bCs/>
          <w:sz w:val="24"/>
        </w:rPr>
        <w:t>；</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（3）响应文件的语言、计量单位、知识产权、响应有效期等不符合采购文件的规定，影响磋商小组评判的；</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（4）</w:t>
      </w:r>
      <w:proofErr w:type="gramStart"/>
      <w:r>
        <w:rPr>
          <w:rFonts w:ascii="仿宋" w:eastAsia="仿宋" w:hAnsi="仿宋"/>
          <w:bCs/>
          <w:sz w:val="24"/>
        </w:rPr>
        <w:t>经最终</w:t>
      </w:r>
      <w:proofErr w:type="gramEnd"/>
      <w:r>
        <w:rPr>
          <w:rFonts w:ascii="仿宋" w:eastAsia="仿宋" w:hAnsi="仿宋"/>
          <w:bCs/>
          <w:sz w:val="24"/>
        </w:rPr>
        <w:t>磋商后，供应商的响应文件仍不能</w:t>
      </w:r>
      <w:proofErr w:type="gramStart"/>
      <w:r>
        <w:rPr>
          <w:rFonts w:ascii="仿宋" w:eastAsia="仿宋" w:hAnsi="仿宋"/>
          <w:bCs/>
          <w:sz w:val="24"/>
        </w:rPr>
        <w:t>完全响应</w:t>
      </w:r>
      <w:proofErr w:type="gramEnd"/>
      <w:r>
        <w:rPr>
          <w:rFonts w:ascii="仿宋" w:eastAsia="仿宋" w:hAnsi="仿宋"/>
          <w:bCs/>
          <w:sz w:val="24"/>
        </w:rPr>
        <w:t>采购文件的实质性要求的；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 未载明或者载明的采购项目履约时间、方式、数量及其他政府采购合同实质性内容与本竞争性磋商文件要求不一致，且采购单位无法接受的。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6</w:t>
      </w:r>
      <w:r>
        <w:rPr>
          <w:rFonts w:ascii="仿宋" w:eastAsia="仿宋" w:hAnsi="仿宋" w:hint="eastAsia"/>
          <w:bCs/>
          <w:sz w:val="24"/>
        </w:rPr>
        <w:t>)属于竞争性磋商文件中无效响应情形的。</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但磋商小组对响应文件签署、盖章等进行审查过程中，有下列情形的，磋商小组应当评定为不影响整个响应文件有效性和采购活动公平竞争，并通过响应文件的有效性审查：</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（1）响应文件存在个别地方（总数不能超过2个）没有法定代表人/单位负责人签字，但有法定代表人/单位负责人的私人印章或者有效授权代理人签字的；</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（2）响应文件除采购文件明确要求加盖单位(法人)公章的以外，其他地方以相关专用章加盖的；</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（3）以骑缝章的形式代替响应文件内容逐页盖章的（但是骑缝章模糊不清，印章名称无法辨认的除外）。</w:t>
      </w:r>
    </w:p>
    <w:p w:rsidR="00FB35AD" w:rsidRDefault="00BE47FE">
      <w:pPr>
        <w:spacing w:line="276" w:lineRule="auto"/>
        <w:ind w:firstLineChars="200" w:firstLine="480"/>
        <w:rPr>
          <w:rFonts w:ascii="仿宋" w:eastAsia="仿宋" w:hAnsi="仿宋"/>
          <w:bCs/>
          <w:sz w:val="24"/>
        </w:rPr>
      </w:pPr>
      <w:r>
        <w:rPr>
          <w:rFonts w:ascii="仿宋" w:eastAsia="仿宋" w:hAnsi="仿宋"/>
          <w:bCs/>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2.4.7磋商过程中，磋商的任何一方不得透露与磋商有关的其他供应商的技术资料、价格和其他信息。</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2.4.8磋商过程中，磋商小组发现或者知晓供应</w:t>
      </w:r>
      <w:proofErr w:type="gramStart"/>
      <w:r>
        <w:rPr>
          <w:rFonts w:ascii="仿宋" w:eastAsia="仿宋" w:hAnsi="仿宋" w:hint="eastAsia"/>
          <w:bCs/>
          <w:sz w:val="24"/>
        </w:rPr>
        <w:t>商存在</w:t>
      </w:r>
      <w:proofErr w:type="gramEnd"/>
      <w:r>
        <w:rPr>
          <w:rFonts w:ascii="仿宋" w:eastAsia="仿宋" w:hAnsi="仿宋" w:hint="eastAsia"/>
          <w:bCs/>
          <w:sz w:val="24"/>
        </w:rPr>
        <w:t>违法、违纪行为的，磋商小组应当将该供应商响应文件作无效处理，不允许其提交最后报价。</w:t>
      </w:r>
    </w:p>
    <w:p w:rsidR="00FB35AD" w:rsidRDefault="00BE47FE">
      <w:pPr>
        <w:spacing w:line="276" w:lineRule="auto"/>
        <w:ind w:firstLineChars="200" w:firstLine="480"/>
        <w:rPr>
          <w:rFonts w:ascii="仿宋" w:eastAsia="仿宋" w:hAnsi="仿宋"/>
          <w:b/>
          <w:bCs/>
          <w:sz w:val="24"/>
        </w:rPr>
      </w:pPr>
      <w:r>
        <w:rPr>
          <w:rFonts w:ascii="仿宋" w:eastAsia="仿宋" w:hAnsi="仿宋" w:hint="eastAsia"/>
          <w:bCs/>
          <w:sz w:val="24"/>
        </w:rPr>
        <w:t>2.4.9磋商完成后，磋商小组应</w:t>
      </w:r>
      <w:proofErr w:type="gramStart"/>
      <w:r>
        <w:rPr>
          <w:rFonts w:ascii="仿宋" w:eastAsia="仿宋" w:hAnsi="仿宋" w:hint="eastAsia"/>
          <w:bCs/>
          <w:sz w:val="24"/>
        </w:rPr>
        <w:t>出具磋商</w:t>
      </w:r>
      <w:proofErr w:type="gramEnd"/>
      <w:r>
        <w:rPr>
          <w:rFonts w:ascii="仿宋" w:eastAsia="仿宋" w:hAnsi="仿宋" w:hint="eastAsia"/>
          <w:bCs/>
          <w:sz w:val="24"/>
        </w:rPr>
        <w:t>情况记录表，磋商情况记录</w:t>
      </w:r>
      <w:proofErr w:type="gramStart"/>
      <w:r>
        <w:rPr>
          <w:rFonts w:ascii="仿宋" w:eastAsia="仿宋" w:hAnsi="仿宋" w:hint="eastAsia"/>
          <w:bCs/>
          <w:sz w:val="24"/>
        </w:rPr>
        <w:t>表需包含磋商</w:t>
      </w:r>
      <w:proofErr w:type="gramEnd"/>
      <w:r>
        <w:rPr>
          <w:rFonts w:ascii="仿宋" w:eastAsia="仿宋" w:hAnsi="仿宋" w:hint="eastAsia"/>
          <w:bCs/>
          <w:sz w:val="24"/>
        </w:rPr>
        <w:t>内容、磋商意见、实质性变动内容等。</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2.5报价。</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Pr>
          <w:rFonts w:ascii="仿宋" w:eastAsia="仿宋" w:hAnsi="仿宋" w:hint="eastAsia"/>
          <w:bCs/>
          <w:sz w:val="24"/>
        </w:rPr>
        <w:lastRenderedPageBreak/>
        <w:t>规定的政府采购预算（或最高限价）或者相关报价不符合采购文件其他的报价规定的，应按照无效响应文件处理。</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2</w:t>
      </w:r>
      <w:r>
        <w:rPr>
          <w:rFonts w:ascii="仿宋" w:eastAsia="仿宋" w:hAnsi="仿宋" w:hint="eastAsia"/>
          <w:bCs/>
          <w:sz w:val="24"/>
        </w:rPr>
        <w:t>磋商文件能够详细列明采购标的</w:t>
      </w:r>
      <w:proofErr w:type="gramStart"/>
      <w:r>
        <w:rPr>
          <w:rFonts w:ascii="仿宋" w:eastAsia="仿宋" w:hAnsi="仿宋" w:hint="eastAsia"/>
          <w:bCs/>
          <w:sz w:val="24"/>
        </w:rPr>
        <w:t>的</w:t>
      </w:r>
      <w:proofErr w:type="gramEnd"/>
      <w:r>
        <w:rPr>
          <w:rFonts w:ascii="仿宋" w:eastAsia="仿宋" w:hAnsi="仿宋" w:hint="eastAsia"/>
          <w:bCs/>
          <w:sz w:val="24"/>
        </w:rPr>
        <w:t>技术、服务要求的，磋商结束后，磋商小组应当要求所有实质性响应的供应商在规定时间内提交最后报价，提交最后报价的供应商不得少于3家（本章2.3.1和2.5.</w:t>
      </w:r>
      <w:r>
        <w:rPr>
          <w:rFonts w:ascii="仿宋" w:eastAsia="仿宋" w:hAnsi="仿宋"/>
          <w:bCs/>
          <w:sz w:val="24"/>
        </w:rPr>
        <w:t>3</w:t>
      </w:r>
      <w:r>
        <w:rPr>
          <w:rFonts w:ascii="仿宋" w:eastAsia="仿宋" w:hAnsi="仿宋" w:hint="eastAsia"/>
          <w:bCs/>
          <w:sz w:val="24"/>
        </w:rPr>
        <w:t>的情况除外）。或磋商文件不能详细列明采购标的</w:t>
      </w:r>
      <w:proofErr w:type="gramStart"/>
      <w:r>
        <w:rPr>
          <w:rFonts w:ascii="仿宋" w:eastAsia="仿宋" w:hAnsi="仿宋" w:hint="eastAsia"/>
          <w:bCs/>
          <w:sz w:val="24"/>
        </w:rPr>
        <w:t>的</w:t>
      </w:r>
      <w:proofErr w:type="gramEnd"/>
      <w:r>
        <w:rPr>
          <w:rFonts w:ascii="仿宋" w:eastAsia="仿宋" w:hAnsi="仿宋" w:hint="eastAsia"/>
          <w:bCs/>
          <w:sz w:val="24"/>
        </w:rPr>
        <w:t>技术、服务要求，需经磋商由供应商提供最终设计方案或解决方案的，磋商结束后，磋商小组应当按照少数服从多数的原则投票推荐3家以上（本章2.3.1和2.5.</w:t>
      </w:r>
      <w:r>
        <w:rPr>
          <w:rFonts w:ascii="仿宋" w:eastAsia="仿宋" w:hAnsi="仿宋"/>
          <w:bCs/>
          <w:sz w:val="24"/>
        </w:rPr>
        <w:t>3</w:t>
      </w:r>
      <w:r>
        <w:rPr>
          <w:rFonts w:ascii="仿宋" w:eastAsia="仿宋" w:hAnsi="仿宋" w:hint="eastAsia"/>
          <w:bCs/>
          <w:sz w:val="24"/>
        </w:rPr>
        <w:t>的情况除外）供应商的设计方案或者解决方案，并要求其在规定时间内提交最后报价。</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3</w:t>
      </w:r>
      <w:r>
        <w:rPr>
          <w:rFonts w:ascii="仿宋" w:eastAsia="仿宋" w:hAnsi="仿宋" w:hint="eastAsia"/>
          <w:bCs/>
          <w:sz w:val="24"/>
        </w:rPr>
        <w:t>符合</w:t>
      </w:r>
      <w:bookmarkStart w:id="110" w:name="_Toc30986"/>
      <w:r>
        <w:rPr>
          <w:rFonts w:ascii="仿宋" w:eastAsia="仿宋" w:hAnsi="仿宋" w:hint="eastAsia"/>
          <w:bCs/>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0"/>
      <w:r>
        <w:rPr>
          <w:rFonts w:ascii="仿宋" w:eastAsia="仿宋" w:hAnsi="仿宋" w:hint="eastAsia"/>
          <w:bCs/>
          <w:sz w:val="24"/>
        </w:rPr>
        <w:t>第三条第四项情形的，提交最后报价的供应商可以为2家。</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4</w:t>
      </w:r>
      <w:r>
        <w:rPr>
          <w:rFonts w:ascii="仿宋" w:eastAsia="仿宋" w:hAnsi="仿宋" w:hint="eastAsia"/>
          <w:bCs/>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bCs/>
          <w:sz w:val="24"/>
        </w:rPr>
        <w:t>商最后</w:t>
      </w:r>
      <w:proofErr w:type="gramEnd"/>
      <w:r>
        <w:rPr>
          <w:rFonts w:ascii="仿宋" w:eastAsia="仿宋" w:hAnsi="仿宋" w:hint="eastAsia"/>
          <w:bCs/>
          <w:sz w:val="24"/>
        </w:rPr>
        <w:t>报价明显低于成本价，在磋商小组发出质询函后供应</w:t>
      </w:r>
      <w:proofErr w:type="gramStart"/>
      <w:r>
        <w:rPr>
          <w:rFonts w:ascii="仿宋" w:eastAsia="仿宋" w:hAnsi="仿宋" w:hint="eastAsia"/>
          <w:bCs/>
          <w:sz w:val="24"/>
        </w:rPr>
        <w:t>商未能</w:t>
      </w:r>
      <w:proofErr w:type="gramEnd"/>
      <w:r>
        <w:rPr>
          <w:rFonts w:ascii="仿宋" w:eastAsia="仿宋" w:hAnsi="仿宋" w:hint="eastAsia"/>
          <w:bCs/>
          <w:sz w:val="24"/>
        </w:rPr>
        <w:t>提供合理的成本分析和价格构成的或对质函询的解释未被磋商小组采信的，应按照无效响应文件处理。</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5</w:t>
      </w:r>
      <w:r>
        <w:rPr>
          <w:rFonts w:ascii="仿宋" w:eastAsia="仿宋" w:hAnsi="仿宋" w:hint="eastAsia"/>
          <w:bCs/>
          <w:sz w:val="24"/>
        </w:rPr>
        <w:t>供应</w:t>
      </w:r>
      <w:proofErr w:type="gramStart"/>
      <w:r>
        <w:rPr>
          <w:rFonts w:ascii="仿宋" w:eastAsia="仿宋" w:hAnsi="仿宋" w:hint="eastAsia"/>
          <w:bCs/>
          <w:sz w:val="24"/>
        </w:rPr>
        <w:t>商最后</w:t>
      </w:r>
      <w:proofErr w:type="gramEnd"/>
      <w:r>
        <w:rPr>
          <w:rFonts w:ascii="仿宋" w:eastAsia="仿宋" w:hAnsi="仿宋" w:hint="eastAsia"/>
          <w:bCs/>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6</w:t>
      </w:r>
      <w:r>
        <w:rPr>
          <w:rFonts w:ascii="仿宋" w:eastAsia="仿宋" w:hAnsi="仿宋" w:hint="eastAsia"/>
          <w:bCs/>
          <w:sz w:val="24"/>
        </w:rPr>
        <w:t>报价如果出现下列不一致的，可按以下原则进行修改：</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（一）大写金额和小写金额不一致的，以大写金额为准，但大写金额文字存在错误的，应当先对大写金额的文字错误进行澄清、说明或者更正，再行修正。</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（二）总价金额与按单价汇总金额不一致的，以单价金额计算结果为准，但单价或者单价汇总金额存在数字或者文字错误的，应当先对数字或者文字错误进行澄清、说明或者更正，再行修正。</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（三）单价金额小数点或者百分比有明显错位的，以总价为准，修正单价。</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同时出现两种以上不一致的，按照上述规定的顺序修正。修正后的报价</w:t>
      </w:r>
      <w:proofErr w:type="gramStart"/>
      <w:r>
        <w:rPr>
          <w:rFonts w:ascii="仿宋" w:eastAsia="仿宋" w:hAnsi="仿宋" w:hint="eastAsia"/>
          <w:bCs/>
          <w:sz w:val="24"/>
        </w:rPr>
        <w:t>经供应</w:t>
      </w:r>
      <w:proofErr w:type="gramEnd"/>
      <w:r>
        <w:rPr>
          <w:rFonts w:ascii="仿宋" w:eastAsia="仿宋" w:hAnsi="仿宋" w:hint="eastAsia"/>
          <w:bCs/>
          <w:sz w:val="24"/>
        </w:rPr>
        <w:t>商确认后产生约束力，供应商不确认的，其响应文件作为无效处理。供应商确认采取书面且加盖单位公章或者供应商授权代表签字的方式。</w:t>
      </w:r>
    </w:p>
    <w:p w:rsidR="00FB35AD" w:rsidRDefault="00BE47FE">
      <w:pPr>
        <w:spacing w:line="276" w:lineRule="auto"/>
        <w:ind w:firstLineChars="200" w:firstLine="480"/>
        <w:rPr>
          <w:rFonts w:ascii="仿宋" w:eastAsia="仿宋" w:hAnsi="仿宋"/>
          <w:sz w:val="24"/>
        </w:rPr>
      </w:pPr>
      <w:r>
        <w:rPr>
          <w:rFonts w:ascii="仿宋" w:eastAsia="仿宋" w:hAnsi="仿宋" w:hint="eastAsia"/>
          <w:bCs/>
          <w:sz w:val="24"/>
        </w:rPr>
        <w:t>不得未经澄清、说明或者更正，直接将供应商响应文件作为无效处理。对不同文字文本响应文件的解释发生异议的，以中文文本为准。</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w:t>
      </w:r>
      <w:r>
        <w:rPr>
          <w:rFonts w:ascii="仿宋" w:eastAsia="仿宋" w:hAnsi="仿宋" w:hint="eastAsia"/>
          <w:sz w:val="24"/>
        </w:rPr>
        <w:lastRenderedPageBreak/>
        <w:t>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2.9.1评审结果汇总完成后，磋商小组拟</w:t>
      </w:r>
      <w:proofErr w:type="gramStart"/>
      <w:r>
        <w:rPr>
          <w:rFonts w:ascii="仿宋" w:eastAsia="仿宋" w:hAnsi="仿宋" w:hint="eastAsia"/>
          <w:bCs/>
          <w:sz w:val="24"/>
        </w:rPr>
        <w:t>出具磋商</w:t>
      </w:r>
      <w:proofErr w:type="gramEnd"/>
      <w:r>
        <w:rPr>
          <w:rFonts w:ascii="仿宋" w:eastAsia="仿宋" w:hAnsi="仿宋" w:hint="eastAsia"/>
          <w:bCs/>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（1）资格性审查认定错误的；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（2）分值汇总计算错误的；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（3）分项评分超出评分标准范围的；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（4）客观评分不一致的。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采购代理机构复核过程中，磋商小组成员不得离开评审现场。</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2.9.2有下列情形之一的，不得现场修改评审结果：</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（1）磋商小组已经</w:t>
      </w:r>
      <w:proofErr w:type="gramStart"/>
      <w:r>
        <w:rPr>
          <w:rFonts w:ascii="仿宋" w:eastAsia="仿宋" w:hAnsi="仿宋" w:hint="eastAsia"/>
          <w:bCs/>
          <w:sz w:val="24"/>
        </w:rPr>
        <w:t>出具磋商</w:t>
      </w:r>
      <w:proofErr w:type="gramEnd"/>
      <w:r>
        <w:rPr>
          <w:rFonts w:ascii="仿宋" w:eastAsia="仿宋" w:hAnsi="仿宋" w:hint="eastAsia"/>
          <w:bCs/>
          <w:sz w:val="24"/>
        </w:rPr>
        <w:t>报告并且离开评审现场的；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（2）采购代理机构现场复核时，复核工作人员数量不足的；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（3）采购代理机构现场复核时，没有采购监督人员现场监督的；</w:t>
      </w:r>
    </w:p>
    <w:p w:rsidR="00FB35AD" w:rsidRDefault="00BE47FE">
      <w:pPr>
        <w:spacing w:line="276" w:lineRule="auto"/>
        <w:ind w:firstLineChars="200" w:firstLine="480"/>
        <w:rPr>
          <w:rFonts w:ascii="仿宋" w:eastAsia="仿宋" w:hAnsi="仿宋"/>
          <w:bCs/>
          <w:sz w:val="24"/>
        </w:rPr>
      </w:pPr>
      <w:r>
        <w:rPr>
          <w:rFonts w:ascii="仿宋" w:eastAsia="仿宋" w:hAnsi="仿宋" w:hint="eastAsia"/>
          <w:bCs/>
          <w:sz w:val="24"/>
        </w:rPr>
        <w:t>（4）采购代理机构现场复核内容超出规定范围的；</w:t>
      </w:r>
    </w:p>
    <w:p w:rsidR="00FB35AD" w:rsidRDefault="00BE47FE">
      <w:pPr>
        <w:spacing w:line="276" w:lineRule="auto"/>
        <w:ind w:firstLineChars="200" w:firstLine="480"/>
        <w:rPr>
          <w:rFonts w:ascii="仿宋" w:eastAsia="仿宋" w:hAnsi="仿宋"/>
          <w:sz w:val="24"/>
        </w:rPr>
      </w:pPr>
      <w:r>
        <w:rPr>
          <w:rFonts w:ascii="仿宋" w:eastAsia="仿宋" w:hAnsi="仿宋" w:hint="eastAsia"/>
          <w:bCs/>
          <w:sz w:val="24"/>
        </w:rPr>
        <w:t>（5）采购代理机构未提供书面建议的。</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lastRenderedPageBreak/>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2.12供应商澄清、说明</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FB35AD" w:rsidRDefault="00BE47FE">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3.</w:t>
      </w:r>
      <w:r>
        <w:rPr>
          <w:rFonts w:ascii="仿宋" w:eastAsia="仿宋" w:hAnsi="仿宋" w:hint="eastAsia"/>
          <w:sz w:val="24"/>
          <w:szCs w:val="24"/>
        </w:rPr>
        <w:t>综合</w:t>
      </w:r>
      <w:r>
        <w:rPr>
          <w:rFonts w:ascii="仿宋" w:eastAsia="仿宋" w:hAnsi="仿宋" w:hint="eastAsia"/>
          <w:sz w:val="24"/>
        </w:rPr>
        <w:t>评分</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w:t>
      </w:r>
      <w:r>
        <w:rPr>
          <w:rFonts w:ascii="仿宋" w:eastAsia="仿宋" w:hAnsi="仿宋" w:hint="eastAsia"/>
          <w:sz w:val="24"/>
        </w:rPr>
        <w:lastRenderedPageBreak/>
        <w:t>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3.3综合评分明细表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3.3.1综合评分明细表的制定以科学合理、降低评委会自由裁量权为原则。</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FB35AD" w:rsidRDefault="00BE47FE">
      <w:pPr>
        <w:spacing w:line="400" w:lineRule="exact"/>
        <w:ind w:firstLineChars="200" w:firstLine="480"/>
        <w:rPr>
          <w:rFonts w:ascii="仿宋" w:eastAsia="仿宋" w:hAnsi="仿宋"/>
          <w:b/>
          <w:sz w:val="24"/>
        </w:rPr>
      </w:pPr>
      <w:r>
        <w:rPr>
          <w:rFonts w:ascii="仿宋" w:eastAsia="仿宋" w:hAnsi="仿宋" w:hint="eastAsia"/>
          <w:sz w:val="24"/>
        </w:rPr>
        <w:t>3.3.3综合评分明细表</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978"/>
        <w:gridCol w:w="702"/>
        <w:gridCol w:w="5393"/>
        <w:gridCol w:w="1134"/>
      </w:tblGrid>
      <w:tr w:rsidR="00FB35AD">
        <w:trPr>
          <w:trHeight w:val="402"/>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t>序号</w:t>
            </w:r>
          </w:p>
        </w:tc>
        <w:tc>
          <w:tcPr>
            <w:tcW w:w="978"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t>评分因素</w:t>
            </w:r>
          </w:p>
        </w:tc>
        <w:tc>
          <w:tcPr>
            <w:tcW w:w="702"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t>分值</w:t>
            </w:r>
          </w:p>
        </w:tc>
        <w:tc>
          <w:tcPr>
            <w:tcW w:w="5393"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FB35AD" w:rsidRDefault="00BE47FE">
            <w:pPr>
              <w:spacing w:line="276" w:lineRule="auto"/>
              <w:jc w:val="center"/>
              <w:rPr>
                <w:rFonts w:ascii="仿宋" w:eastAsia="仿宋" w:hAnsi="仿宋"/>
                <w:szCs w:val="21"/>
              </w:rPr>
            </w:pPr>
            <w:r>
              <w:rPr>
                <w:rFonts w:ascii="仿宋" w:eastAsia="仿宋" w:hAnsi="仿宋" w:hint="eastAsia"/>
                <w:szCs w:val="21"/>
              </w:rPr>
              <w:t>说明</w:t>
            </w:r>
          </w:p>
        </w:tc>
      </w:tr>
      <w:tr w:rsidR="00FB35AD">
        <w:trPr>
          <w:trHeight w:val="1070"/>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szCs w:val="21"/>
              </w:rPr>
              <w:t>1</w:t>
            </w:r>
          </w:p>
        </w:tc>
        <w:tc>
          <w:tcPr>
            <w:tcW w:w="978"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报价</w:t>
            </w:r>
          </w:p>
        </w:tc>
        <w:tc>
          <w:tcPr>
            <w:tcW w:w="702"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10</w:t>
            </w:r>
          </w:p>
        </w:tc>
        <w:tc>
          <w:tcPr>
            <w:tcW w:w="5393"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按照下列公式计算：磋商报价得分=(磋商基准价／最后磋商报价)* 10</w:t>
            </w:r>
          </w:p>
        </w:tc>
        <w:tc>
          <w:tcPr>
            <w:tcW w:w="1134"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共同评分因素</w:t>
            </w:r>
          </w:p>
        </w:tc>
      </w:tr>
      <w:tr w:rsidR="00FB35AD">
        <w:trPr>
          <w:trHeight w:val="416"/>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szCs w:val="21"/>
              </w:rPr>
              <w:t>2</w:t>
            </w:r>
          </w:p>
        </w:tc>
        <w:tc>
          <w:tcPr>
            <w:tcW w:w="978"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技术、服务要求</w:t>
            </w:r>
          </w:p>
        </w:tc>
        <w:tc>
          <w:tcPr>
            <w:tcW w:w="702" w:type="dxa"/>
            <w:vAlign w:val="center"/>
          </w:tcPr>
          <w:p w:rsidR="00FB35AD" w:rsidRDefault="00BE47FE">
            <w:pPr>
              <w:spacing w:line="276" w:lineRule="auto"/>
              <w:rPr>
                <w:rFonts w:ascii="仿宋" w:eastAsia="仿宋" w:hAnsi="仿宋"/>
                <w:szCs w:val="21"/>
              </w:rPr>
            </w:pPr>
            <w:r>
              <w:rPr>
                <w:rFonts w:ascii="仿宋" w:eastAsia="仿宋" w:hAnsi="仿宋"/>
                <w:szCs w:val="21"/>
              </w:rPr>
              <w:t>26</w:t>
            </w:r>
          </w:p>
        </w:tc>
        <w:tc>
          <w:tcPr>
            <w:tcW w:w="5393"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完全磋商文件第五章三、技术服务要求没有负偏离得满分；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w:t>
            </w:r>
            <w:r>
              <w:rPr>
                <w:rFonts w:ascii="仿宋" w:eastAsia="仿宋" w:hAnsi="仿宋"/>
                <w:szCs w:val="21"/>
              </w:rPr>
              <w:t>2</w:t>
            </w:r>
            <w:r>
              <w:rPr>
                <w:rFonts w:ascii="仿宋" w:eastAsia="仿宋" w:hAnsi="仿宋" w:hint="eastAsia"/>
                <w:szCs w:val="21"/>
              </w:rPr>
              <w:t>分（共1</w:t>
            </w:r>
            <w:r>
              <w:rPr>
                <w:rFonts w:ascii="仿宋" w:eastAsia="仿宋" w:hAnsi="仿宋"/>
                <w:szCs w:val="21"/>
              </w:rPr>
              <w:t>3</w:t>
            </w:r>
            <w:r>
              <w:rPr>
                <w:rFonts w:ascii="仿宋" w:eastAsia="仿宋" w:hAnsi="仿宋" w:hint="eastAsia"/>
                <w:szCs w:val="21"/>
              </w:rPr>
              <w:t>项）。</w:t>
            </w:r>
          </w:p>
        </w:tc>
        <w:tc>
          <w:tcPr>
            <w:tcW w:w="1134"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技术类评分因素</w:t>
            </w:r>
          </w:p>
        </w:tc>
      </w:tr>
      <w:tr w:rsidR="00FB35AD">
        <w:trPr>
          <w:trHeight w:val="1193"/>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t>3</w:t>
            </w:r>
          </w:p>
        </w:tc>
        <w:tc>
          <w:tcPr>
            <w:tcW w:w="978"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需求分析</w:t>
            </w:r>
          </w:p>
        </w:tc>
        <w:tc>
          <w:tcPr>
            <w:tcW w:w="702"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8</w:t>
            </w:r>
          </w:p>
        </w:tc>
        <w:tc>
          <w:tcPr>
            <w:tcW w:w="5393"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供应商提供完整的需求分析【1、对走基层</w:t>
            </w:r>
            <w:r>
              <w:rPr>
                <w:rFonts w:ascii="仿宋" w:eastAsia="仿宋" w:hAnsi="仿宋"/>
                <w:szCs w:val="21"/>
              </w:rPr>
              <w:t>惠民</w:t>
            </w:r>
            <w:r>
              <w:rPr>
                <w:rFonts w:ascii="仿宋" w:eastAsia="仿宋" w:hAnsi="仿宋" w:hint="eastAsia"/>
                <w:szCs w:val="21"/>
              </w:rPr>
              <w:t>活动</w:t>
            </w:r>
            <w:r>
              <w:rPr>
                <w:rFonts w:ascii="仿宋" w:eastAsia="仿宋" w:hAnsi="仿宋"/>
                <w:szCs w:val="21"/>
              </w:rPr>
              <w:t>的</w:t>
            </w:r>
            <w:r>
              <w:rPr>
                <w:rFonts w:ascii="仿宋" w:eastAsia="仿宋" w:hAnsi="仿宋" w:hint="eastAsia"/>
                <w:szCs w:val="21"/>
              </w:rPr>
              <w:t>背景</w:t>
            </w:r>
            <w:r>
              <w:rPr>
                <w:rFonts w:ascii="仿宋" w:eastAsia="仿宋" w:hAnsi="仿宋"/>
                <w:szCs w:val="21"/>
              </w:rPr>
              <w:t>、国家政策</w:t>
            </w:r>
            <w:r>
              <w:rPr>
                <w:rFonts w:ascii="仿宋" w:eastAsia="仿宋" w:hAnsi="仿宋" w:hint="eastAsia"/>
                <w:szCs w:val="21"/>
              </w:rPr>
              <w:t>、活动主题</w:t>
            </w:r>
            <w:r>
              <w:rPr>
                <w:rFonts w:ascii="仿宋" w:eastAsia="仿宋" w:hAnsi="仿宋"/>
                <w:szCs w:val="21"/>
              </w:rPr>
              <w:t>进行分析</w:t>
            </w:r>
            <w:r>
              <w:rPr>
                <w:rFonts w:ascii="仿宋" w:eastAsia="仿宋" w:hAnsi="仿宋" w:hint="eastAsia"/>
                <w:szCs w:val="21"/>
              </w:rPr>
              <w:t>2、针对本项目服务要求从工作难点、解决方案两个方面逐条分析3、活动场地拟选址方案（包含周边环境描述，交通状况，场地的结构及场地优势等）4、供应商自身参加本项目的优势与有利条件）】的得8分；在此基础上，每有一处负偏离扣2分，扣完为止。</w:t>
            </w:r>
          </w:p>
          <w:p w:rsidR="00FB35AD" w:rsidRDefault="00BE47FE">
            <w:pPr>
              <w:spacing w:line="276" w:lineRule="auto"/>
              <w:rPr>
                <w:rFonts w:ascii="仿宋" w:eastAsia="仿宋" w:hAnsi="仿宋"/>
                <w:szCs w:val="21"/>
              </w:rPr>
            </w:pPr>
            <w:r>
              <w:rPr>
                <w:rFonts w:ascii="仿宋" w:eastAsia="仿宋" w:hAnsi="仿宋" w:hint="eastAsia"/>
                <w:color w:val="000000" w:themeColor="text1"/>
              </w:rPr>
              <w:t>注：以上方案</w:t>
            </w:r>
            <w:proofErr w:type="gramStart"/>
            <w:r>
              <w:rPr>
                <w:rFonts w:ascii="仿宋" w:eastAsia="仿宋" w:hAnsi="仿宋" w:hint="eastAsia"/>
                <w:color w:val="000000" w:themeColor="text1"/>
              </w:rPr>
              <w:t>各项需</w:t>
            </w:r>
            <w:proofErr w:type="gramEnd"/>
            <w:r>
              <w:rPr>
                <w:rFonts w:ascii="仿宋" w:eastAsia="仿宋" w:hAnsi="仿宋" w:hint="eastAsia"/>
                <w:color w:val="000000" w:themeColor="text1"/>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技术类评分因素</w:t>
            </w:r>
          </w:p>
        </w:tc>
      </w:tr>
      <w:tr w:rsidR="00FB35AD">
        <w:trPr>
          <w:trHeight w:val="2448"/>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t>4</w:t>
            </w:r>
          </w:p>
        </w:tc>
        <w:tc>
          <w:tcPr>
            <w:tcW w:w="978"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策划方案</w:t>
            </w:r>
          </w:p>
        </w:tc>
        <w:tc>
          <w:tcPr>
            <w:tcW w:w="702"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20</w:t>
            </w:r>
          </w:p>
        </w:tc>
        <w:tc>
          <w:tcPr>
            <w:tcW w:w="5393"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供应商提供的策划方案【</w:t>
            </w:r>
            <w:r>
              <w:rPr>
                <w:rFonts w:ascii="仿宋" w:eastAsia="仿宋" w:hAnsi="仿宋"/>
                <w:szCs w:val="21"/>
              </w:rPr>
              <w:t>1</w:t>
            </w:r>
            <w:r>
              <w:rPr>
                <w:rFonts w:ascii="仿宋" w:eastAsia="仿宋" w:hAnsi="仿宋" w:hint="eastAsia"/>
                <w:szCs w:val="21"/>
              </w:rPr>
              <w:t>、主题策划方案（须围绕庆祝中国共产党成立100周年和党史学习教育、中国梦、社会主义核心价值观、“三城三都” 建设、喜迎大运、依法治区、廉洁锦江等主题、围绕天府文化、商业文化、茶馆文化、法治知识等主题）</w:t>
            </w:r>
            <w:r>
              <w:rPr>
                <w:rFonts w:ascii="仿宋" w:eastAsia="仿宋" w:hAnsi="仿宋"/>
                <w:szCs w:val="21"/>
              </w:rPr>
              <w:t>2</w:t>
            </w:r>
            <w:r>
              <w:rPr>
                <w:rFonts w:ascii="仿宋" w:eastAsia="仿宋" w:hAnsi="仿宋" w:hint="eastAsia"/>
                <w:szCs w:val="21"/>
              </w:rPr>
              <w:t>、节目形式策划方案（至少包含节目形式种类、各类形式的节目清单）</w:t>
            </w:r>
            <w:r>
              <w:rPr>
                <w:rFonts w:ascii="仿宋" w:eastAsia="仿宋" w:hAnsi="仿宋"/>
                <w:szCs w:val="21"/>
              </w:rPr>
              <w:t>3</w:t>
            </w:r>
            <w:r>
              <w:rPr>
                <w:rFonts w:ascii="仿宋" w:eastAsia="仿宋" w:hAnsi="仿宋" w:hint="eastAsia"/>
                <w:szCs w:val="21"/>
              </w:rPr>
              <w:t>、原创节目创作方案（至少包含创作大纲、创作思路）</w:t>
            </w:r>
            <w:r>
              <w:rPr>
                <w:rFonts w:ascii="仿宋" w:eastAsia="仿宋" w:hAnsi="仿宋"/>
                <w:szCs w:val="21"/>
              </w:rPr>
              <w:t>4</w:t>
            </w:r>
            <w:r>
              <w:rPr>
                <w:rFonts w:ascii="仿宋" w:eastAsia="仿宋" w:hAnsi="仿宋" w:hint="eastAsia"/>
                <w:szCs w:val="21"/>
              </w:rPr>
              <w:t>、宣传策划方案（包含宣传方式、媒体资源、宣传计划等）5、</w:t>
            </w:r>
            <w:r>
              <w:rPr>
                <w:rFonts w:ascii="仿宋" w:eastAsia="仿宋" w:hAnsi="仿宋"/>
                <w:szCs w:val="21"/>
              </w:rPr>
              <w:t>后期制作</w:t>
            </w:r>
            <w:r>
              <w:rPr>
                <w:rFonts w:ascii="仿宋" w:eastAsia="仿宋" w:hAnsi="仿宋" w:hint="eastAsia"/>
                <w:szCs w:val="21"/>
              </w:rPr>
              <w:t>剪辑方案】的得20分；在此基础上，每有一处负偏离扣4分，扣完为止。</w:t>
            </w:r>
          </w:p>
          <w:p w:rsidR="00FB35AD" w:rsidRDefault="00BE47FE">
            <w:pPr>
              <w:spacing w:line="276" w:lineRule="auto"/>
              <w:rPr>
                <w:rFonts w:ascii="仿宋" w:eastAsia="仿宋" w:hAnsi="仿宋"/>
                <w:szCs w:val="21"/>
              </w:rPr>
            </w:pPr>
            <w:r>
              <w:rPr>
                <w:rFonts w:ascii="仿宋" w:eastAsia="仿宋" w:hAnsi="仿宋" w:hint="eastAsia"/>
                <w:color w:val="000000" w:themeColor="text1"/>
              </w:rPr>
              <w:t>注：以上方案</w:t>
            </w:r>
            <w:proofErr w:type="gramStart"/>
            <w:r>
              <w:rPr>
                <w:rFonts w:ascii="仿宋" w:eastAsia="仿宋" w:hAnsi="仿宋" w:hint="eastAsia"/>
                <w:color w:val="000000" w:themeColor="text1"/>
              </w:rPr>
              <w:t>各项需</w:t>
            </w:r>
            <w:proofErr w:type="gramEnd"/>
            <w:r>
              <w:rPr>
                <w:rFonts w:ascii="仿宋" w:eastAsia="仿宋" w:hAnsi="仿宋" w:hint="eastAsia"/>
                <w:color w:val="000000" w:themeColor="text1"/>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技术类评分因素</w:t>
            </w:r>
          </w:p>
        </w:tc>
      </w:tr>
      <w:tr w:rsidR="00FB35AD">
        <w:trPr>
          <w:trHeight w:val="70"/>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lastRenderedPageBreak/>
              <w:t>5</w:t>
            </w:r>
          </w:p>
        </w:tc>
        <w:tc>
          <w:tcPr>
            <w:tcW w:w="978"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活动方案</w:t>
            </w:r>
          </w:p>
        </w:tc>
        <w:tc>
          <w:tcPr>
            <w:tcW w:w="702"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20</w:t>
            </w:r>
          </w:p>
        </w:tc>
        <w:tc>
          <w:tcPr>
            <w:tcW w:w="5393"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供应商提供的活动方案【</w:t>
            </w:r>
            <w:r>
              <w:rPr>
                <w:rFonts w:ascii="仿宋" w:eastAsia="仿宋" w:hAnsi="仿宋"/>
                <w:szCs w:val="21"/>
              </w:rPr>
              <w:t>1</w:t>
            </w:r>
            <w:r>
              <w:rPr>
                <w:rFonts w:ascii="仿宋" w:eastAsia="仿宋" w:hAnsi="仿宋" w:hint="eastAsia"/>
                <w:szCs w:val="21"/>
              </w:rPr>
              <w:t>、人员配置清单（包括所有团队人员名单，列明岗位职责、相关的专业证书等）</w:t>
            </w:r>
            <w:r>
              <w:rPr>
                <w:rFonts w:ascii="仿宋" w:eastAsia="仿宋" w:hAnsi="仿宋"/>
                <w:szCs w:val="21"/>
              </w:rPr>
              <w:t>2</w:t>
            </w:r>
            <w:r>
              <w:rPr>
                <w:rFonts w:ascii="仿宋" w:eastAsia="仿宋" w:hAnsi="仿宋" w:hint="eastAsia"/>
                <w:szCs w:val="21"/>
              </w:rPr>
              <w:t>、设施设备配置计划</w:t>
            </w:r>
            <w:r>
              <w:rPr>
                <w:rFonts w:ascii="仿宋" w:eastAsia="仿宋" w:hAnsi="仿宋"/>
                <w:szCs w:val="21"/>
              </w:rPr>
              <w:t>3</w:t>
            </w:r>
            <w:r>
              <w:rPr>
                <w:rFonts w:ascii="仿宋" w:eastAsia="仿宋" w:hAnsi="仿宋" w:hint="eastAsia"/>
                <w:szCs w:val="21"/>
              </w:rPr>
              <w:t>、氛围营造方案（包含：融入的互动节目类型、氛围的形成效果和目的等）</w:t>
            </w:r>
            <w:r>
              <w:rPr>
                <w:rFonts w:ascii="仿宋" w:eastAsia="仿宋" w:hAnsi="仿宋"/>
                <w:szCs w:val="21"/>
              </w:rPr>
              <w:t>4</w:t>
            </w:r>
            <w:r>
              <w:rPr>
                <w:rFonts w:ascii="仿宋" w:eastAsia="仿宋" w:hAnsi="仿宋" w:hint="eastAsia"/>
                <w:szCs w:val="21"/>
              </w:rPr>
              <w:t>、舞台搭建方案（包含：搭建完成时间计划、舞台的美术设计、搭建舞台规模等）】的得20分；在此基础上，每有一处负偏离扣</w:t>
            </w:r>
            <w:r>
              <w:rPr>
                <w:rFonts w:ascii="仿宋" w:eastAsia="仿宋" w:hAnsi="仿宋"/>
                <w:szCs w:val="21"/>
              </w:rPr>
              <w:t>5</w:t>
            </w:r>
            <w:r>
              <w:rPr>
                <w:rFonts w:ascii="仿宋" w:eastAsia="仿宋" w:hAnsi="仿宋" w:hint="eastAsia"/>
                <w:szCs w:val="21"/>
              </w:rPr>
              <w:t>分，扣完为止。</w:t>
            </w:r>
          </w:p>
          <w:p w:rsidR="00FB35AD" w:rsidRDefault="00BE47FE">
            <w:pPr>
              <w:spacing w:line="276" w:lineRule="auto"/>
              <w:rPr>
                <w:rFonts w:ascii="仿宋" w:eastAsia="仿宋" w:hAnsi="仿宋"/>
                <w:szCs w:val="21"/>
              </w:rPr>
            </w:pPr>
            <w:r>
              <w:rPr>
                <w:rFonts w:ascii="仿宋" w:eastAsia="仿宋" w:hAnsi="仿宋" w:hint="eastAsia"/>
                <w:color w:val="000000" w:themeColor="text1"/>
              </w:rPr>
              <w:t>注：以上方案</w:t>
            </w:r>
            <w:proofErr w:type="gramStart"/>
            <w:r>
              <w:rPr>
                <w:rFonts w:ascii="仿宋" w:eastAsia="仿宋" w:hAnsi="仿宋" w:hint="eastAsia"/>
                <w:color w:val="000000" w:themeColor="text1"/>
              </w:rPr>
              <w:t>各项需</w:t>
            </w:r>
            <w:proofErr w:type="gramEnd"/>
            <w:r>
              <w:rPr>
                <w:rFonts w:ascii="仿宋" w:eastAsia="仿宋" w:hAnsi="仿宋" w:hint="eastAsia"/>
                <w:color w:val="000000" w:themeColor="text1"/>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技术类评分因素</w:t>
            </w:r>
          </w:p>
        </w:tc>
      </w:tr>
      <w:tr w:rsidR="00FB35AD">
        <w:trPr>
          <w:trHeight w:val="648"/>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hint="eastAsia"/>
                <w:szCs w:val="21"/>
              </w:rPr>
              <w:t>6</w:t>
            </w:r>
          </w:p>
        </w:tc>
        <w:tc>
          <w:tcPr>
            <w:tcW w:w="978"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应急方案</w:t>
            </w:r>
          </w:p>
        </w:tc>
        <w:tc>
          <w:tcPr>
            <w:tcW w:w="702" w:type="dxa"/>
            <w:vAlign w:val="center"/>
          </w:tcPr>
          <w:p w:rsidR="00FB35AD" w:rsidRDefault="00BE47FE">
            <w:pPr>
              <w:spacing w:line="276" w:lineRule="auto"/>
              <w:rPr>
                <w:rFonts w:ascii="仿宋" w:eastAsia="仿宋" w:hAnsi="仿宋"/>
                <w:szCs w:val="21"/>
              </w:rPr>
            </w:pPr>
            <w:r>
              <w:rPr>
                <w:rFonts w:ascii="仿宋" w:eastAsia="仿宋" w:hAnsi="仿宋"/>
                <w:szCs w:val="21"/>
              </w:rPr>
              <w:t>1</w:t>
            </w:r>
            <w:r>
              <w:rPr>
                <w:rFonts w:ascii="仿宋" w:eastAsia="仿宋" w:hAnsi="仿宋" w:hint="eastAsia"/>
                <w:szCs w:val="21"/>
              </w:rPr>
              <w:t>0</w:t>
            </w:r>
          </w:p>
        </w:tc>
        <w:tc>
          <w:tcPr>
            <w:tcW w:w="5393"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供应商提供的应急方案【</w:t>
            </w:r>
            <w:r>
              <w:rPr>
                <w:rFonts w:ascii="仿宋" w:eastAsia="仿宋" w:hAnsi="仿宋"/>
                <w:szCs w:val="21"/>
              </w:rPr>
              <w:t>1</w:t>
            </w:r>
            <w:r>
              <w:rPr>
                <w:rFonts w:ascii="仿宋" w:eastAsia="仿宋" w:hAnsi="仿宋" w:hint="eastAsia"/>
                <w:szCs w:val="21"/>
              </w:rPr>
              <w:t>、活动过程中及活动准备过程中的意外处理</w:t>
            </w:r>
            <w:r>
              <w:rPr>
                <w:rFonts w:ascii="仿宋" w:eastAsia="仿宋" w:hAnsi="仿宋"/>
                <w:szCs w:val="21"/>
              </w:rPr>
              <w:t>2</w:t>
            </w:r>
            <w:r>
              <w:rPr>
                <w:rFonts w:ascii="仿宋" w:eastAsia="仿宋" w:hAnsi="仿宋" w:hint="eastAsia"/>
                <w:szCs w:val="21"/>
              </w:rPr>
              <w:t>、灾害天气的应对措施</w:t>
            </w:r>
            <w:r>
              <w:rPr>
                <w:rFonts w:ascii="仿宋" w:eastAsia="仿宋" w:hAnsi="仿宋"/>
                <w:szCs w:val="21"/>
              </w:rPr>
              <w:t>3</w:t>
            </w:r>
            <w:r>
              <w:rPr>
                <w:rFonts w:ascii="仿宋" w:eastAsia="仿宋" w:hAnsi="仿宋" w:hint="eastAsia"/>
                <w:szCs w:val="21"/>
              </w:rPr>
              <w:t>、设施设备故障处理</w:t>
            </w:r>
            <w:r>
              <w:rPr>
                <w:rFonts w:ascii="仿宋" w:eastAsia="仿宋" w:hAnsi="仿宋"/>
                <w:szCs w:val="21"/>
              </w:rPr>
              <w:t>4</w:t>
            </w:r>
            <w:r>
              <w:rPr>
                <w:rFonts w:ascii="仿宋" w:eastAsia="仿宋" w:hAnsi="仿宋" w:hint="eastAsia"/>
                <w:szCs w:val="21"/>
              </w:rPr>
              <w:t>、活动中的突发事件处理5、</w:t>
            </w:r>
            <w:r>
              <w:rPr>
                <w:rFonts w:ascii="仿宋" w:eastAsia="仿宋" w:hAnsi="仿宋"/>
                <w:szCs w:val="21"/>
              </w:rPr>
              <w:t>疫情防控</w:t>
            </w:r>
            <w:r>
              <w:rPr>
                <w:rFonts w:ascii="仿宋" w:eastAsia="仿宋" w:hAnsi="仿宋" w:hint="eastAsia"/>
                <w:szCs w:val="21"/>
              </w:rPr>
              <w:t>相关</w:t>
            </w:r>
            <w:r>
              <w:rPr>
                <w:rFonts w:ascii="仿宋" w:eastAsia="仿宋" w:hAnsi="仿宋"/>
                <w:szCs w:val="21"/>
              </w:rPr>
              <w:t>措施</w:t>
            </w:r>
            <w:r>
              <w:rPr>
                <w:rFonts w:ascii="仿宋" w:eastAsia="仿宋" w:hAnsi="仿宋" w:hint="eastAsia"/>
                <w:szCs w:val="21"/>
              </w:rPr>
              <w:t>】的得</w:t>
            </w:r>
            <w:r>
              <w:rPr>
                <w:rFonts w:ascii="仿宋" w:eastAsia="仿宋" w:hAnsi="仿宋"/>
                <w:szCs w:val="21"/>
              </w:rPr>
              <w:t>10</w:t>
            </w:r>
            <w:r>
              <w:rPr>
                <w:rFonts w:ascii="仿宋" w:eastAsia="仿宋" w:hAnsi="仿宋" w:hint="eastAsia"/>
                <w:szCs w:val="21"/>
              </w:rPr>
              <w:t>分；在此基础上，每有一处负偏离扣2分，扣完为止。</w:t>
            </w:r>
          </w:p>
          <w:p w:rsidR="00FB35AD" w:rsidRDefault="00BE47FE">
            <w:pPr>
              <w:spacing w:line="276" w:lineRule="auto"/>
              <w:rPr>
                <w:rFonts w:ascii="仿宋" w:eastAsia="仿宋" w:hAnsi="仿宋"/>
                <w:szCs w:val="21"/>
              </w:rPr>
            </w:pPr>
            <w:r>
              <w:rPr>
                <w:rFonts w:ascii="仿宋" w:eastAsia="仿宋" w:hAnsi="仿宋" w:hint="eastAsia"/>
                <w:color w:val="000000" w:themeColor="text1"/>
              </w:rPr>
              <w:t>注：以上方案</w:t>
            </w:r>
            <w:proofErr w:type="gramStart"/>
            <w:r>
              <w:rPr>
                <w:rFonts w:ascii="仿宋" w:eastAsia="仿宋" w:hAnsi="仿宋" w:hint="eastAsia"/>
                <w:color w:val="000000" w:themeColor="text1"/>
              </w:rPr>
              <w:t>各项需</w:t>
            </w:r>
            <w:proofErr w:type="gramEnd"/>
            <w:r>
              <w:rPr>
                <w:rFonts w:ascii="仿宋" w:eastAsia="仿宋" w:hAnsi="仿宋" w:hint="eastAsia"/>
                <w:color w:val="000000" w:themeColor="text1"/>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技术类评分因素</w:t>
            </w:r>
          </w:p>
        </w:tc>
      </w:tr>
      <w:tr w:rsidR="00FB35AD">
        <w:trPr>
          <w:trHeight w:val="1155"/>
          <w:jc w:val="center"/>
        </w:trPr>
        <w:tc>
          <w:tcPr>
            <w:tcW w:w="577" w:type="dxa"/>
            <w:vAlign w:val="center"/>
          </w:tcPr>
          <w:p w:rsidR="00FB35AD" w:rsidRDefault="00BE47FE">
            <w:pPr>
              <w:spacing w:line="276" w:lineRule="auto"/>
              <w:ind w:firstLine="28"/>
              <w:jc w:val="center"/>
              <w:rPr>
                <w:rFonts w:ascii="仿宋" w:eastAsia="仿宋" w:hAnsi="仿宋"/>
                <w:szCs w:val="21"/>
              </w:rPr>
            </w:pPr>
            <w:r>
              <w:rPr>
                <w:rFonts w:ascii="仿宋" w:eastAsia="仿宋" w:hAnsi="仿宋"/>
                <w:szCs w:val="21"/>
              </w:rPr>
              <w:t>7</w:t>
            </w:r>
          </w:p>
        </w:tc>
        <w:tc>
          <w:tcPr>
            <w:tcW w:w="978"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履约能力</w:t>
            </w:r>
          </w:p>
        </w:tc>
        <w:tc>
          <w:tcPr>
            <w:tcW w:w="702" w:type="dxa"/>
            <w:vAlign w:val="center"/>
          </w:tcPr>
          <w:p w:rsidR="00FB35AD" w:rsidRDefault="00BE47FE">
            <w:pPr>
              <w:spacing w:line="276" w:lineRule="auto"/>
              <w:rPr>
                <w:rFonts w:ascii="仿宋" w:eastAsia="仿宋" w:hAnsi="仿宋"/>
                <w:szCs w:val="21"/>
              </w:rPr>
            </w:pPr>
            <w:r>
              <w:rPr>
                <w:rFonts w:ascii="仿宋" w:eastAsia="仿宋" w:hAnsi="仿宋"/>
                <w:szCs w:val="21"/>
              </w:rPr>
              <w:t>6</w:t>
            </w:r>
          </w:p>
        </w:tc>
        <w:tc>
          <w:tcPr>
            <w:tcW w:w="5393"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供应商（</w:t>
            </w:r>
            <w:r>
              <w:rPr>
                <w:rFonts w:ascii="仿宋" w:eastAsia="仿宋" w:hAnsi="仿宋"/>
                <w:szCs w:val="21"/>
              </w:rPr>
              <w:t>2017</w:t>
            </w:r>
            <w:r>
              <w:rPr>
                <w:rFonts w:ascii="仿宋" w:eastAsia="仿宋" w:hAnsi="仿宋" w:hint="eastAsia"/>
                <w:szCs w:val="21"/>
              </w:rPr>
              <w:t>年</w:t>
            </w:r>
            <w:r>
              <w:rPr>
                <w:rFonts w:ascii="仿宋" w:eastAsia="仿宋" w:hAnsi="仿宋"/>
                <w:szCs w:val="21"/>
              </w:rPr>
              <w:t>1</w:t>
            </w:r>
            <w:r>
              <w:rPr>
                <w:rFonts w:ascii="仿宋" w:eastAsia="仿宋" w:hAnsi="仿宋" w:hint="eastAsia"/>
                <w:szCs w:val="21"/>
              </w:rPr>
              <w:t>月</w:t>
            </w:r>
            <w:r>
              <w:rPr>
                <w:rFonts w:ascii="仿宋" w:eastAsia="仿宋" w:hAnsi="仿宋"/>
                <w:szCs w:val="21"/>
              </w:rPr>
              <w:t>1</w:t>
            </w:r>
            <w:r>
              <w:rPr>
                <w:rFonts w:ascii="仿宋" w:eastAsia="仿宋" w:hAnsi="仿宋" w:hint="eastAsia"/>
                <w:szCs w:val="21"/>
              </w:rPr>
              <w:t>日至递交响应</w:t>
            </w:r>
            <w:r>
              <w:rPr>
                <w:rFonts w:ascii="仿宋" w:eastAsia="仿宋" w:hAnsi="仿宋"/>
                <w:szCs w:val="21"/>
              </w:rPr>
              <w:t>文件截止日</w:t>
            </w:r>
            <w:r>
              <w:rPr>
                <w:rFonts w:ascii="仿宋" w:eastAsia="仿宋" w:hAnsi="仿宋" w:hint="eastAsia"/>
                <w:szCs w:val="21"/>
              </w:rPr>
              <w:t>）以来，每有一个</w:t>
            </w:r>
            <w:r>
              <w:rPr>
                <w:rFonts w:ascii="仿宋" w:eastAsia="仿宋" w:hAnsi="仿宋"/>
                <w:szCs w:val="21"/>
              </w:rPr>
              <w:t>类似</w:t>
            </w:r>
            <w:r>
              <w:rPr>
                <w:rFonts w:ascii="仿宋" w:eastAsia="仿宋" w:hAnsi="仿宋" w:hint="eastAsia"/>
                <w:szCs w:val="21"/>
              </w:rPr>
              <w:t>活动</w:t>
            </w:r>
            <w:r>
              <w:rPr>
                <w:rFonts w:ascii="仿宋" w:eastAsia="仿宋" w:hAnsi="仿宋"/>
                <w:szCs w:val="21"/>
              </w:rPr>
              <w:t>业绩</w:t>
            </w:r>
            <w:r>
              <w:rPr>
                <w:rFonts w:ascii="仿宋" w:eastAsia="仿宋" w:hAnsi="仿宋" w:hint="eastAsia"/>
                <w:szCs w:val="21"/>
              </w:rPr>
              <w:t>得</w:t>
            </w:r>
            <w:r>
              <w:rPr>
                <w:rFonts w:ascii="仿宋" w:eastAsia="仿宋" w:hAnsi="仿宋"/>
                <w:szCs w:val="21"/>
              </w:rPr>
              <w:t>3</w:t>
            </w:r>
            <w:r>
              <w:rPr>
                <w:rFonts w:ascii="仿宋" w:eastAsia="仿宋" w:hAnsi="仿宋" w:hint="eastAsia"/>
                <w:szCs w:val="21"/>
              </w:rPr>
              <w:t>分，最多得</w:t>
            </w:r>
            <w:r>
              <w:rPr>
                <w:rFonts w:ascii="仿宋" w:eastAsia="仿宋" w:hAnsi="仿宋"/>
                <w:szCs w:val="21"/>
              </w:rPr>
              <w:t>6</w:t>
            </w:r>
            <w:r>
              <w:rPr>
                <w:rFonts w:ascii="仿宋" w:eastAsia="仿宋" w:hAnsi="仿宋" w:hint="eastAsia"/>
                <w:szCs w:val="21"/>
              </w:rPr>
              <w:t>分。</w:t>
            </w:r>
          </w:p>
          <w:p w:rsidR="00FB35AD" w:rsidRDefault="00BE47FE">
            <w:pPr>
              <w:spacing w:line="276" w:lineRule="auto"/>
              <w:rPr>
                <w:rFonts w:ascii="仿宋" w:eastAsia="仿宋" w:hAnsi="仿宋"/>
                <w:szCs w:val="21"/>
              </w:rPr>
            </w:pPr>
            <w:r>
              <w:rPr>
                <w:rFonts w:ascii="仿宋" w:eastAsia="仿宋" w:hAnsi="仿宋" w:hint="eastAsia"/>
                <w:szCs w:val="21"/>
              </w:rPr>
              <w:t>注：提供合同复印件加盖供应商公章。</w:t>
            </w:r>
          </w:p>
        </w:tc>
        <w:tc>
          <w:tcPr>
            <w:tcW w:w="1134" w:type="dxa"/>
            <w:vAlign w:val="center"/>
          </w:tcPr>
          <w:p w:rsidR="00FB35AD" w:rsidRDefault="00BE47FE">
            <w:pPr>
              <w:spacing w:line="276" w:lineRule="auto"/>
              <w:rPr>
                <w:rFonts w:ascii="仿宋" w:eastAsia="仿宋" w:hAnsi="仿宋"/>
                <w:szCs w:val="21"/>
              </w:rPr>
            </w:pPr>
            <w:r>
              <w:rPr>
                <w:rFonts w:ascii="仿宋" w:eastAsia="仿宋" w:hAnsi="仿宋" w:hint="eastAsia"/>
                <w:szCs w:val="21"/>
              </w:rPr>
              <w:t>共同评分因素</w:t>
            </w:r>
          </w:p>
        </w:tc>
      </w:tr>
    </w:tbl>
    <w:p w:rsidR="00FB35AD" w:rsidRDefault="00FB35AD">
      <w:pPr>
        <w:rPr>
          <w:rFonts w:ascii="仿宋" w:eastAsia="仿宋" w:hAnsi="仿宋"/>
        </w:rPr>
      </w:pPr>
    </w:p>
    <w:p w:rsidR="00FB35AD" w:rsidRDefault="00BE47FE">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FB35AD" w:rsidRDefault="00BE47FE">
      <w:pPr>
        <w:pStyle w:val="a5"/>
        <w:ind w:firstLineChars="175" w:firstLine="420"/>
        <w:rPr>
          <w:rFonts w:ascii="仿宋" w:eastAsia="仿宋" w:hAnsi="仿宋"/>
          <w:sz w:val="24"/>
        </w:rPr>
      </w:pPr>
      <w:bookmarkStart w:id="111" w:name="_Toc217446059"/>
      <w:bookmarkEnd w:id="105"/>
      <w:bookmarkEnd w:id="106"/>
      <w:bookmarkEnd w:id="107"/>
      <w:bookmarkEnd w:id="108"/>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FB35AD" w:rsidRDefault="00BE47F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1"/>
    <w:p w:rsidR="00FB35AD" w:rsidRDefault="00FB35AD">
      <w:pPr>
        <w:tabs>
          <w:tab w:val="left" w:pos="851"/>
        </w:tabs>
        <w:spacing w:line="400" w:lineRule="exact"/>
        <w:ind w:firstLineChars="200" w:firstLine="482"/>
        <w:rPr>
          <w:rFonts w:ascii="仿宋" w:eastAsia="仿宋" w:hAnsi="仿宋"/>
          <w:b/>
          <w:sz w:val="24"/>
        </w:rPr>
      </w:pPr>
    </w:p>
    <w:p w:rsidR="00FB35AD" w:rsidRDefault="00BE47FE">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4.磋商纪律及注意事项</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t>4.4 磋商小组独立评判，推荐成交候选人，并写出书面报告。</w:t>
      </w:r>
    </w:p>
    <w:p w:rsidR="00FB35AD" w:rsidRDefault="00BE47FE">
      <w:pPr>
        <w:spacing w:line="276" w:lineRule="auto"/>
        <w:ind w:firstLineChars="200" w:firstLine="480"/>
        <w:outlineLvl w:val="2"/>
        <w:rPr>
          <w:rFonts w:ascii="仿宋" w:eastAsia="仿宋" w:hAnsi="仿宋"/>
          <w:sz w:val="24"/>
        </w:rPr>
      </w:pPr>
      <w:r>
        <w:rPr>
          <w:rFonts w:ascii="仿宋" w:eastAsia="仿宋" w:hAnsi="仿宋" w:hint="eastAsia"/>
          <w:sz w:val="24"/>
        </w:rPr>
        <w:lastRenderedPageBreak/>
        <w:t>4.5 磋商小组可根据需要对供应商进行实地考察。</w:t>
      </w:r>
    </w:p>
    <w:p w:rsidR="00FB35AD" w:rsidRDefault="00FB35AD">
      <w:pPr>
        <w:spacing w:line="400" w:lineRule="exact"/>
        <w:ind w:firstLineChars="200" w:firstLine="480"/>
        <w:rPr>
          <w:rFonts w:ascii="仿宋" w:eastAsia="仿宋" w:hAnsi="仿宋"/>
          <w:sz w:val="24"/>
        </w:rPr>
      </w:pPr>
    </w:p>
    <w:p w:rsidR="00FB35AD" w:rsidRDefault="00BE47FE">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5.</w:t>
      </w:r>
      <w:bookmarkEnd w:id="109"/>
      <w:r>
        <w:rPr>
          <w:rFonts w:ascii="仿宋" w:eastAsia="仿宋" w:hAnsi="仿宋" w:hint="eastAsia"/>
          <w:sz w:val="24"/>
        </w:rPr>
        <w:t>磋商小组在政府采购活动中承担以下义务：</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FB35AD" w:rsidRDefault="00FB35AD">
      <w:pPr>
        <w:tabs>
          <w:tab w:val="left" w:pos="7665"/>
        </w:tabs>
        <w:spacing w:line="400" w:lineRule="exact"/>
        <w:rPr>
          <w:rFonts w:ascii="仿宋" w:eastAsia="仿宋" w:hAnsi="仿宋"/>
          <w:sz w:val="24"/>
        </w:rPr>
      </w:pPr>
    </w:p>
    <w:p w:rsidR="00FB35AD" w:rsidRDefault="00BE47FE">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6.评审专家在政府采购活动中应当遵守以下工作纪律：</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FB35AD" w:rsidRDefault="00BE47FE">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w:t>
      </w:r>
      <w:r>
        <w:rPr>
          <w:rFonts w:ascii="仿宋" w:eastAsia="仿宋" w:hAnsi="仿宋" w:hint="eastAsia"/>
          <w:sz w:val="24"/>
        </w:rPr>
        <w:lastRenderedPageBreak/>
        <w:t>关业务单位和个人的财物或好处，不得接受采购代理机构的请托。</w:t>
      </w:r>
    </w:p>
    <w:p w:rsidR="00FB35AD" w:rsidRDefault="00FB35AD">
      <w:pPr>
        <w:rPr>
          <w:rFonts w:ascii="仿宋" w:eastAsia="仿宋" w:hAnsi="仿宋"/>
        </w:rPr>
      </w:pPr>
    </w:p>
    <w:p w:rsidR="00FB35AD" w:rsidRDefault="00BE47FE">
      <w:pPr>
        <w:pStyle w:val="ad"/>
        <w:rPr>
          <w:rFonts w:ascii="仿宋" w:eastAsia="仿宋" w:hAnsi="仿宋"/>
        </w:rPr>
      </w:pPr>
      <w:r>
        <w:rPr>
          <w:rFonts w:ascii="仿宋" w:eastAsia="仿宋" w:hAnsi="仿宋"/>
        </w:rPr>
        <w:br w:type="page"/>
      </w:r>
      <w:bookmarkStart w:id="112" w:name="_Toc511206483"/>
      <w:r>
        <w:rPr>
          <w:rFonts w:ascii="仿宋" w:eastAsia="仿宋" w:hAnsi="仿宋" w:hint="eastAsia"/>
        </w:rPr>
        <w:lastRenderedPageBreak/>
        <w:t>第九章政府采购合同（草案）</w:t>
      </w:r>
      <w:bookmarkEnd w:id="112"/>
    </w:p>
    <w:bookmarkEnd w:id="89"/>
    <w:bookmarkEnd w:id="90"/>
    <w:bookmarkEnd w:id="91"/>
    <w:p w:rsidR="00FB35AD" w:rsidRDefault="00FB35AD">
      <w:pPr>
        <w:spacing w:line="360" w:lineRule="auto"/>
        <w:ind w:firstLineChars="200" w:firstLine="482"/>
        <w:rPr>
          <w:rFonts w:ascii="仿宋" w:eastAsia="仿宋" w:hAnsi="仿宋"/>
          <w:b/>
          <w:bCs/>
          <w:sz w:val="24"/>
        </w:rPr>
      </w:pPr>
    </w:p>
    <w:p w:rsidR="00FB35AD" w:rsidRDefault="00BE47FE">
      <w:pPr>
        <w:spacing w:line="360" w:lineRule="auto"/>
        <w:rPr>
          <w:rFonts w:ascii="仿宋" w:eastAsia="仿宋" w:hAnsi="仿宋"/>
          <w:b/>
          <w:sz w:val="24"/>
        </w:rPr>
      </w:pPr>
      <w:r>
        <w:rPr>
          <w:rFonts w:ascii="仿宋" w:eastAsia="仿宋" w:hAnsi="仿宋" w:hint="eastAsia"/>
          <w:b/>
          <w:sz w:val="24"/>
        </w:rPr>
        <w:t>合同草案条款</w:t>
      </w:r>
    </w:p>
    <w:p w:rsidR="00FB35AD" w:rsidRDefault="00BE47FE">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FB35AD" w:rsidRDefault="00BE47FE">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FB35AD" w:rsidRDefault="00BE47FE">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 (以下简称“乙方”)为另一方同意按下述条款和条件签署本合同(以下简称“合同”)：</w:t>
      </w:r>
    </w:p>
    <w:p w:rsidR="00FB35AD" w:rsidRDefault="00BE47FE">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FB35AD" w:rsidRDefault="00BE47FE">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FB35AD" w:rsidRDefault="00BE47FE">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FB35AD" w:rsidRDefault="00FB35AD">
      <w:pPr>
        <w:autoSpaceDE w:val="0"/>
        <w:autoSpaceDN w:val="0"/>
        <w:snapToGrid w:val="0"/>
        <w:spacing w:line="520" w:lineRule="exact"/>
        <w:ind w:firstLineChars="238" w:firstLine="609"/>
        <w:rPr>
          <w:rFonts w:ascii="仿宋" w:eastAsia="仿宋" w:hAnsi="仿宋"/>
          <w:spacing w:val="8"/>
          <w:sz w:val="24"/>
        </w:rPr>
      </w:pPr>
    </w:p>
    <w:p w:rsidR="00FB35AD" w:rsidRDefault="00BE47FE">
      <w:pPr>
        <w:tabs>
          <w:tab w:val="left" w:pos="1521"/>
        </w:tabs>
        <w:autoSpaceDE w:val="0"/>
        <w:autoSpaceDN w:val="0"/>
        <w:snapToGrid w:val="0"/>
        <w:spacing w:line="520" w:lineRule="exact"/>
        <w:rPr>
          <w:rFonts w:ascii="仿宋" w:eastAsia="仿宋" w:hAnsi="仿宋"/>
          <w:b/>
          <w:spacing w:val="8"/>
          <w:sz w:val="24"/>
        </w:rPr>
      </w:pPr>
      <w:bookmarkStart w:id="113" w:name="_Toc211854449"/>
      <w:bookmarkStart w:id="114" w:name="_Toc239568418"/>
      <w:bookmarkStart w:id="115" w:name="_Toc241833903"/>
      <w:bookmarkStart w:id="116" w:name="_Toc211911348"/>
      <w:bookmarkStart w:id="117" w:name="_Toc239233914"/>
      <w:bookmarkStart w:id="118" w:name="_Toc286993786"/>
      <w:bookmarkStart w:id="119" w:name="_Toc225670751"/>
      <w:bookmarkStart w:id="120" w:name="_Toc237145406"/>
      <w:bookmarkStart w:id="121" w:name="_Toc238984975"/>
      <w:bookmarkStart w:id="122" w:name="_Toc225654644"/>
      <w:bookmarkStart w:id="123" w:name="_Toc283019214"/>
      <w:bookmarkStart w:id="124" w:name="_Toc282696226"/>
      <w:bookmarkStart w:id="125" w:name="_Toc232492928"/>
      <w:bookmarkStart w:id="126" w:name="_Toc251768862"/>
      <w:bookmarkStart w:id="127" w:name="_Toc247334841"/>
      <w:bookmarkStart w:id="128" w:name="_Toc185395249"/>
      <w:bookmarkStart w:id="129" w:name="_Toc212019594"/>
      <w:bookmarkStart w:id="130" w:name="_Toc225244852"/>
      <w:r>
        <w:rPr>
          <w:rFonts w:ascii="仿宋" w:eastAsia="仿宋" w:hAnsi="仿宋" w:hint="eastAsia"/>
          <w:b/>
          <w:spacing w:val="8"/>
          <w:sz w:val="24"/>
        </w:rPr>
        <w:t>4. 服务内容与质量标准</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FB35AD" w:rsidRDefault="00BE47FE">
      <w:pPr>
        <w:spacing w:line="360" w:lineRule="auto"/>
        <w:ind w:firstLine="630"/>
        <w:rPr>
          <w:rFonts w:ascii="仿宋" w:eastAsia="仿宋" w:hAnsi="仿宋"/>
          <w:sz w:val="24"/>
        </w:rPr>
      </w:pPr>
      <w:r>
        <w:rPr>
          <w:rFonts w:ascii="仿宋" w:eastAsia="仿宋" w:hAnsi="仿宋" w:hint="eastAsia"/>
          <w:sz w:val="24"/>
        </w:rPr>
        <w:lastRenderedPageBreak/>
        <w:t>…</w:t>
      </w:r>
    </w:p>
    <w:p w:rsidR="00FB35AD" w:rsidRDefault="00BE47FE">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5.2 服务费支付方式：</w:t>
      </w:r>
    </w:p>
    <w:p w:rsidR="00FB35AD" w:rsidRDefault="00BE47FE">
      <w:pPr>
        <w:spacing w:line="360" w:lineRule="auto"/>
        <w:rPr>
          <w:rFonts w:ascii="仿宋" w:eastAsia="仿宋" w:hAnsi="仿宋"/>
          <w:b/>
          <w:sz w:val="24"/>
        </w:rPr>
      </w:pPr>
      <w:r>
        <w:rPr>
          <w:rFonts w:ascii="仿宋" w:eastAsia="仿宋" w:hAnsi="仿宋" w:hint="eastAsia"/>
          <w:b/>
          <w:sz w:val="24"/>
        </w:rPr>
        <w:t>6. 知识产权</w:t>
      </w:r>
    </w:p>
    <w:p w:rsidR="00FB35AD" w:rsidRDefault="00BE47FE">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FB35AD" w:rsidRDefault="00BE47FE">
      <w:pPr>
        <w:spacing w:line="360" w:lineRule="auto"/>
        <w:rPr>
          <w:rFonts w:ascii="仿宋" w:eastAsia="仿宋" w:hAnsi="仿宋"/>
          <w:b/>
          <w:sz w:val="24"/>
        </w:rPr>
      </w:pPr>
      <w:r>
        <w:rPr>
          <w:rFonts w:ascii="仿宋" w:eastAsia="仿宋" w:hAnsi="仿宋" w:hint="eastAsia"/>
          <w:b/>
          <w:sz w:val="24"/>
        </w:rPr>
        <w:t>7. 无产权瑕疵条款</w:t>
      </w:r>
    </w:p>
    <w:p w:rsidR="00FB35AD" w:rsidRDefault="00BE47FE">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FB35AD" w:rsidRDefault="00BE47FE">
      <w:pPr>
        <w:spacing w:line="360" w:lineRule="auto"/>
        <w:rPr>
          <w:rFonts w:ascii="仿宋" w:eastAsia="仿宋" w:hAnsi="仿宋"/>
          <w:b/>
          <w:sz w:val="24"/>
        </w:rPr>
      </w:pPr>
      <w:r>
        <w:rPr>
          <w:rFonts w:ascii="仿宋" w:eastAsia="仿宋" w:hAnsi="仿宋" w:hint="eastAsia"/>
          <w:b/>
          <w:sz w:val="24"/>
        </w:rPr>
        <w:t>8. 履约保证金</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FB35AD" w:rsidRDefault="00BE47FE">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9.2甲方有权依据双方签订的考评办法对乙方提供的服务进行定期考评。当考评结果未达到标准时，有权依据考评办法约定的数额扣除履约保证金。</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FB35AD" w:rsidRDefault="00BE47FE">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lastRenderedPageBreak/>
        <w:t>10. 乙方的权利和义务</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FB35AD" w:rsidRDefault="00BE47FE">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FB35AD" w:rsidRDefault="00BE47FE">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FB35AD" w:rsidRDefault="00BE47FE">
      <w:pPr>
        <w:tabs>
          <w:tab w:val="left" w:pos="1521"/>
        </w:tabs>
        <w:autoSpaceDE w:val="0"/>
        <w:autoSpaceDN w:val="0"/>
        <w:snapToGrid w:val="0"/>
        <w:spacing w:line="520" w:lineRule="exact"/>
        <w:rPr>
          <w:rFonts w:ascii="仿宋" w:eastAsia="仿宋" w:hAnsi="仿宋"/>
          <w:b/>
          <w:spacing w:val="8"/>
          <w:sz w:val="24"/>
        </w:rPr>
      </w:pPr>
      <w:bookmarkStart w:id="131" w:name="_Toc212019599"/>
      <w:bookmarkStart w:id="132" w:name="_Toc232492933"/>
      <w:bookmarkStart w:id="133" w:name="_Toc185395254"/>
      <w:bookmarkStart w:id="134" w:name="_Toc251768867"/>
      <w:bookmarkStart w:id="135" w:name="_Toc247334846"/>
      <w:bookmarkStart w:id="136" w:name="_Toc238984980"/>
      <w:bookmarkStart w:id="137" w:name="_Toc211911353"/>
      <w:bookmarkStart w:id="138" w:name="_Toc239568423"/>
      <w:bookmarkStart w:id="139" w:name="_Toc225244857"/>
      <w:bookmarkStart w:id="140" w:name="_Toc211854454"/>
      <w:bookmarkStart w:id="141" w:name="_Toc237145411"/>
      <w:bookmarkStart w:id="142" w:name="_Toc241833908"/>
      <w:bookmarkStart w:id="143" w:name="_Toc225654649"/>
      <w:bookmarkStart w:id="144" w:name="_Toc286993792"/>
      <w:bookmarkStart w:id="145" w:name="_Toc239233919"/>
      <w:bookmarkStart w:id="146" w:name="_Toc22567075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Fonts w:ascii="仿宋" w:eastAsia="仿宋" w:hAnsi="仿宋" w:hint="eastAsia"/>
          <w:b/>
          <w:spacing w:val="8"/>
          <w:sz w:val="24"/>
        </w:rPr>
        <w:t>13. 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13.3 除另有裁决外，仲裁费应由败诉方负担。</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13.4 在仲裁期间，除正在进行仲裁部分外，合同其他部分继续执行。</w:t>
      </w:r>
    </w:p>
    <w:p w:rsidR="00FB35AD" w:rsidRDefault="00BE47FE">
      <w:pPr>
        <w:tabs>
          <w:tab w:val="left" w:pos="1521"/>
        </w:tabs>
        <w:autoSpaceDE w:val="0"/>
        <w:autoSpaceDN w:val="0"/>
        <w:snapToGrid w:val="0"/>
        <w:spacing w:line="520" w:lineRule="exact"/>
        <w:rPr>
          <w:rFonts w:ascii="仿宋" w:eastAsia="仿宋" w:hAnsi="仿宋"/>
          <w:b/>
          <w:spacing w:val="8"/>
          <w:sz w:val="24"/>
        </w:rPr>
      </w:pPr>
      <w:bookmarkStart w:id="147" w:name="_Toc247334847"/>
      <w:bookmarkStart w:id="148" w:name="_Toc225244858"/>
      <w:bookmarkStart w:id="149" w:name="_Toc239568424"/>
      <w:bookmarkStart w:id="150" w:name="_Toc211911354"/>
      <w:bookmarkStart w:id="151" w:name="_Toc283019219"/>
      <w:bookmarkStart w:id="152" w:name="_Toc185395255"/>
      <w:bookmarkStart w:id="153" w:name="_Toc282696231"/>
      <w:bookmarkStart w:id="154" w:name="_Toc241833909"/>
      <w:bookmarkStart w:id="155" w:name="_Toc239233920"/>
      <w:bookmarkStart w:id="156" w:name="_Toc225654650"/>
      <w:bookmarkStart w:id="157" w:name="_Toc232492934"/>
      <w:bookmarkStart w:id="158" w:name="_Toc211854455"/>
      <w:bookmarkStart w:id="159" w:name="_Toc251768868"/>
      <w:bookmarkStart w:id="160" w:name="_Toc212019600"/>
      <w:bookmarkStart w:id="161" w:name="_Toc237145412"/>
      <w:bookmarkStart w:id="162" w:name="_Toc225670757"/>
      <w:bookmarkStart w:id="163" w:name="_Toc238984981"/>
      <w:bookmarkStart w:id="164" w:name="_Toc286993793"/>
      <w:r>
        <w:rPr>
          <w:rFonts w:ascii="仿宋" w:eastAsia="仿宋" w:hAnsi="仿宋" w:hint="eastAsia"/>
          <w:b/>
          <w:spacing w:val="8"/>
          <w:sz w:val="24"/>
        </w:rPr>
        <w:t>14.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ascii="仿宋" w:eastAsia="仿宋" w:hAnsi="仿宋" w:hint="eastAsia"/>
          <w:b/>
          <w:spacing w:val="8"/>
          <w:sz w:val="24"/>
        </w:rPr>
        <w:t>生效及其他</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FB35AD" w:rsidRDefault="00BE47FE">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本合同一式份，自双方签章之日起起效。甲方份，乙方份，政府采购代理机构份，同级财政部门备案份，具有同等法律效力。</w:t>
      </w:r>
    </w:p>
    <w:p w:rsidR="00FB35AD" w:rsidRDefault="00FB35AD">
      <w:pPr>
        <w:pStyle w:val="af7"/>
        <w:spacing w:line="360" w:lineRule="auto"/>
        <w:ind w:firstLine="480"/>
        <w:rPr>
          <w:rFonts w:ascii="仿宋" w:eastAsia="仿宋" w:hAnsi="仿宋"/>
          <w:sz w:val="24"/>
        </w:rPr>
      </w:pP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甲方：（盖单位公章）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地址：地址：</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开户银行：开户银行：</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账号：账号：</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电话：电话：</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传真：传真：</w:t>
      </w:r>
    </w:p>
    <w:p w:rsidR="00FB35AD" w:rsidRDefault="00BE47FE">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5" w:name="_Toc349810624"/>
      <w:bookmarkStart w:id="166" w:name="_Toc350864527"/>
    </w:p>
    <w:bookmarkEnd w:id="165"/>
    <w:bookmarkEnd w:id="166"/>
    <w:p w:rsidR="00FB35AD" w:rsidRDefault="00FB35AD">
      <w:pPr>
        <w:spacing w:line="400" w:lineRule="exact"/>
        <w:ind w:firstLineChars="200" w:firstLine="420"/>
        <w:rPr>
          <w:rFonts w:ascii="仿宋" w:eastAsia="仿宋" w:hAnsi="仿宋"/>
        </w:rPr>
      </w:pPr>
    </w:p>
    <w:p w:rsidR="00FB35AD" w:rsidRDefault="00BE47FE">
      <w:pPr>
        <w:widowControl/>
        <w:jc w:val="left"/>
        <w:rPr>
          <w:rFonts w:ascii="仿宋" w:eastAsia="仿宋" w:hAnsi="仿宋"/>
        </w:rPr>
      </w:pPr>
      <w:r>
        <w:rPr>
          <w:rFonts w:ascii="仿宋" w:eastAsia="仿宋" w:hAnsi="仿宋"/>
        </w:rPr>
        <w:br w:type="page"/>
      </w:r>
    </w:p>
    <w:p w:rsidR="00FB35AD" w:rsidRDefault="00FB35AD">
      <w:pPr>
        <w:spacing w:line="420" w:lineRule="exact"/>
        <w:ind w:leftChars="114" w:left="239"/>
        <w:rPr>
          <w:rFonts w:ascii="仿宋" w:eastAsia="仿宋" w:hAnsi="仿宋"/>
          <w:sz w:val="24"/>
        </w:rPr>
        <w:sectPr w:rsidR="00FB35AD">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bookmarkEnd w:id="95"/>
    <w:p w:rsidR="00FB35AD" w:rsidRDefault="00BE47FE">
      <w:pPr>
        <w:outlineLvl w:val="1"/>
        <w:rPr>
          <w:rFonts w:ascii="仿宋" w:eastAsia="仿宋" w:hAnsi="仿宋"/>
          <w:b/>
          <w:sz w:val="28"/>
          <w:szCs w:val="28"/>
        </w:rPr>
      </w:pPr>
      <w:r>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B35AD">
        <w:trPr>
          <w:trHeight w:val="668"/>
        </w:trPr>
        <w:tc>
          <w:tcPr>
            <w:tcW w:w="14314" w:type="dxa"/>
            <w:gridSpan w:val="7"/>
            <w:vAlign w:val="center"/>
          </w:tcPr>
          <w:p w:rsidR="00FB35AD" w:rsidRDefault="00BE47FE">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FB35AD">
        <w:trPr>
          <w:trHeight w:val="463"/>
        </w:trPr>
        <w:tc>
          <w:tcPr>
            <w:tcW w:w="1276" w:type="dxa"/>
            <w:vAlign w:val="center"/>
          </w:tcPr>
          <w:p w:rsidR="00FB35AD" w:rsidRDefault="00BE47FE">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FB35AD" w:rsidRDefault="00FB35AD">
            <w:pPr>
              <w:jc w:val="left"/>
              <w:rPr>
                <w:rFonts w:ascii="仿宋" w:eastAsia="仿宋" w:hAnsi="仿宋" w:cs="宋体"/>
                <w:b/>
                <w:sz w:val="22"/>
                <w:szCs w:val="22"/>
              </w:rPr>
            </w:pPr>
          </w:p>
        </w:tc>
        <w:tc>
          <w:tcPr>
            <w:tcW w:w="2835" w:type="dxa"/>
            <w:vAlign w:val="center"/>
          </w:tcPr>
          <w:p w:rsidR="00FB35AD" w:rsidRDefault="00BE47FE">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FB35AD" w:rsidRDefault="00FB35AD">
            <w:pPr>
              <w:rPr>
                <w:rFonts w:ascii="仿宋" w:eastAsia="仿宋" w:hAnsi="仿宋" w:cs="宋体"/>
                <w:b/>
                <w:sz w:val="22"/>
                <w:szCs w:val="22"/>
              </w:rPr>
            </w:pPr>
          </w:p>
        </w:tc>
      </w:tr>
      <w:tr w:rsidR="00FB35AD">
        <w:trPr>
          <w:trHeight w:val="463"/>
        </w:trPr>
        <w:tc>
          <w:tcPr>
            <w:tcW w:w="1276" w:type="dxa"/>
            <w:tcBorders>
              <w:bottom w:val="single" w:sz="12" w:space="0" w:color="000000"/>
            </w:tcBorders>
            <w:vAlign w:val="center"/>
          </w:tcPr>
          <w:p w:rsidR="00FB35AD" w:rsidRDefault="00BE47FE">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FB35AD" w:rsidRDefault="00FB35AD">
            <w:pPr>
              <w:rPr>
                <w:rFonts w:ascii="仿宋" w:eastAsia="仿宋" w:hAnsi="仿宋" w:cs="宋体"/>
                <w:b/>
                <w:sz w:val="22"/>
                <w:szCs w:val="22"/>
              </w:rPr>
            </w:pPr>
          </w:p>
        </w:tc>
        <w:tc>
          <w:tcPr>
            <w:tcW w:w="1747" w:type="dxa"/>
            <w:tcBorders>
              <w:bottom w:val="single" w:sz="12" w:space="0" w:color="000000"/>
            </w:tcBorders>
            <w:vAlign w:val="center"/>
          </w:tcPr>
          <w:p w:rsidR="00FB35AD" w:rsidRDefault="00FB35AD">
            <w:pPr>
              <w:rPr>
                <w:rFonts w:ascii="仿宋" w:eastAsia="仿宋" w:hAnsi="仿宋" w:cs="宋体"/>
                <w:b/>
                <w:sz w:val="22"/>
                <w:szCs w:val="22"/>
              </w:rPr>
            </w:pPr>
          </w:p>
        </w:tc>
        <w:tc>
          <w:tcPr>
            <w:tcW w:w="4383" w:type="dxa"/>
            <w:gridSpan w:val="2"/>
            <w:tcBorders>
              <w:bottom w:val="single" w:sz="12" w:space="0" w:color="000000"/>
            </w:tcBorders>
            <w:vAlign w:val="center"/>
          </w:tcPr>
          <w:p w:rsidR="00FB35AD" w:rsidRDefault="00FB35AD">
            <w:pPr>
              <w:rPr>
                <w:rFonts w:ascii="仿宋" w:eastAsia="仿宋" w:hAnsi="仿宋" w:cs="宋体"/>
              </w:rPr>
            </w:pPr>
          </w:p>
        </w:tc>
        <w:tc>
          <w:tcPr>
            <w:tcW w:w="2835" w:type="dxa"/>
            <w:tcBorders>
              <w:bottom w:val="single" w:sz="12" w:space="0" w:color="000000"/>
            </w:tcBorders>
            <w:vAlign w:val="center"/>
          </w:tcPr>
          <w:p w:rsidR="00FB35AD" w:rsidRDefault="00BE47FE">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FB35AD" w:rsidRDefault="00FB35AD">
            <w:pPr>
              <w:rPr>
                <w:rFonts w:ascii="仿宋" w:eastAsia="仿宋" w:hAnsi="仿宋" w:cs="宋体"/>
                <w:b/>
                <w:sz w:val="22"/>
                <w:szCs w:val="22"/>
              </w:rPr>
            </w:pPr>
          </w:p>
        </w:tc>
      </w:tr>
      <w:tr w:rsidR="00FB35A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B35AD" w:rsidRDefault="00BE47FE">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FB35AD" w:rsidRDefault="00BE47FE">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FB35AD" w:rsidRDefault="00BE47FE">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B35AD" w:rsidRDefault="00BE47FE">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FB35AD" w:rsidRDefault="00BE47FE">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B35AD" w:rsidRDefault="00BE47FE">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B35AD" w:rsidRDefault="00BE47FE">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B35AD" w:rsidRDefault="00BE47FE">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FB35A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B35AD" w:rsidRDefault="00FB35A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B35AD" w:rsidRDefault="00FB35A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B35AD" w:rsidRDefault="00FB35AD">
            <w:pPr>
              <w:jc w:val="center"/>
              <w:textAlignment w:val="center"/>
              <w:rPr>
                <w:rStyle w:val="font31"/>
                <w:rFonts w:ascii="仿宋" w:eastAsia="仿宋" w:hAnsi="仿宋" w:hint="default"/>
              </w:rPr>
            </w:pPr>
          </w:p>
          <w:p w:rsidR="00FB35AD" w:rsidRDefault="00BE47FE">
            <w:pPr>
              <w:jc w:val="center"/>
              <w:textAlignment w:val="center"/>
              <w:rPr>
                <w:rFonts w:ascii="仿宋" w:eastAsia="仿宋" w:hAnsi="仿宋" w:cs="Eʩ"/>
                <w:szCs w:val="21"/>
                <w:u w:val="single"/>
              </w:rPr>
            </w:pPr>
            <w:r>
              <w:rPr>
                <w:rStyle w:val="font31"/>
                <w:rFonts w:ascii="仿宋" w:eastAsia="仿宋" w:hAnsi="仿宋" w:hint="default"/>
              </w:rPr>
              <w:t>年月日</w:t>
            </w:r>
          </w:p>
          <w:p w:rsidR="00FB35AD" w:rsidRDefault="00BE47FE">
            <w:pPr>
              <w:jc w:val="center"/>
              <w:rPr>
                <w:rFonts w:ascii="仿宋" w:eastAsia="仿宋" w:hAnsi="仿宋" w:cs="Eʩ"/>
                <w:sz w:val="32"/>
                <w:szCs w:val="32"/>
              </w:rPr>
            </w:pPr>
            <w:r>
              <w:rPr>
                <w:rStyle w:val="font31"/>
                <w:rFonts w:ascii="仿宋" w:eastAsia="仿宋" w:hAnsi="仿宋" w:hint="default"/>
              </w:rPr>
              <w:t>时分</w:t>
            </w:r>
          </w:p>
        </w:tc>
        <w:tc>
          <w:tcPr>
            <w:tcW w:w="2150" w:type="dxa"/>
            <w:vMerge w:val="restart"/>
            <w:tcBorders>
              <w:top w:val="single" w:sz="4" w:space="0" w:color="000000"/>
              <w:left w:val="single" w:sz="4" w:space="0" w:color="000000"/>
              <w:right w:val="single" w:sz="4" w:space="0" w:color="auto"/>
            </w:tcBorders>
            <w:vAlign w:val="center"/>
          </w:tcPr>
          <w:p w:rsidR="00FB35AD" w:rsidRDefault="00BE47FE">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FB35AD" w:rsidRDefault="00FB35AD">
            <w:pPr>
              <w:jc w:val="center"/>
              <w:textAlignment w:val="center"/>
              <w:rPr>
                <w:rFonts w:ascii="仿宋" w:eastAsia="仿宋" w:hAnsi="仿宋" w:cs="Eʩ"/>
                <w:szCs w:val="21"/>
              </w:rPr>
            </w:pPr>
          </w:p>
          <w:p w:rsidR="00FB35AD" w:rsidRDefault="00BE47FE">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B35AD" w:rsidRDefault="00BE47FE">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B35AD" w:rsidRDefault="00FB35AD">
            <w:pPr>
              <w:jc w:val="center"/>
              <w:rPr>
                <w:rFonts w:ascii="仿宋" w:eastAsia="仿宋" w:hAnsi="仿宋" w:cs="宋体"/>
                <w:szCs w:val="21"/>
              </w:rPr>
            </w:pPr>
          </w:p>
          <w:p w:rsidR="00FB35AD" w:rsidRDefault="00BE47FE">
            <w:pPr>
              <w:jc w:val="center"/>
              <w:rPr>
                <w:rFonts w:ascii="仿宋" w:eastAsia="仿宋" w:hAnsi="仿宋" w:cs="宋体"/>
                <w:szCs w:val="21"/>
              </w:rPr>
            </w:pPr>
            <w:r>
              <w:rPr>
                <w:rFonts w:ascii="仿宋" w:eastAsia="仿宋" w:hAnsi="仿宋" w:cs="宋体" w:hint="eastAsia"/>
                <w:szCs w:val="21"/>
              </w:rPr>
              <w:t>供应商代表签字：</w:t>
            </w:r>
          </w:p>
          <w:p w:rsidR="00FB35AD" w:rsidRDefault="00FB35AD">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FB35AD" w:rsidRDefault="00FB35AD">
            <w:pPr>
              <w:textAlignment w:val="center"/>
              <w:rPr>
                <w:rFonts w:ascii="仿宋" w:eastAsia="仿宋" w:hAnsi="仿宋" w:cs="宋体"/>
                <w:szCs w:val="21"/>
              </w:rPr>
            </w:pPr>
          </w:p>
        </w:tc>
      </w:tr>
      <w:tr w:rsidR="00FB35A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B35AD" w:rsidRDefault="00FB35A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B35AD" w:rsidRDefault="00FB35A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B35AD" w:rsidRDefault="00FB35A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B35AD" w:rsidRDefault="00FB35A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B35AD" w:rsidRDefault="00BE47FE">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B35AD" w:rsidRDefault="00FB35A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B35AD" w:rsidRDefault="00FB35AD">
            <w:pPr>
              <w:textAlignment w:val="center"/>
              <w:rPr>
                <w:rFonts w:ascii="仿宋" w:eastAsia="仿宋" w:hAnsi="仿宋" w:cs="宋体"/>
                <w:szCs w:val="21"/>
              </w:rPr>
            </w:pPr>
          </w:p>
        </w:tc>
      </w:tr>
      <w:tr w:rsidR="00FB35A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B35AD" w:rsidRDefault="00FB35A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B35AD" w:rsidRDefault="00FB35A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B35AD" w:rsidRDefault="00FB35A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B35AD" w:rsidRDefault="00FB35A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B35AD" w:rsidRDefault="00BE47FE">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B35AD" w:rsidRDefault="00FB35A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B35AD" w:rsidRDefault="00FB35AD">
            <w:pPr>
              <w:textAlignment w:val="center"/>
              <w:rPr>
                <w:rFonts w:ascii="仿宋" w:eastAsia="仿宋" w:hAnsi="仿宋" w:cs="宋体"/>
                <w:szCs w:val="21"/>
              </w:rPr>
            </w:pPr>
          </w:p>
        </w:tc>
      </w:tr>
      <w:tr w:rsidR="00FB35AD">
        <w:trPr>
          <w:trHeight w:val="533"/>
        </w:trPr>
        <w:tc>
          <w:tcPr>
            <w:tcW w:w="1276" w:type="dxa"/>
            <w:tcBorders>
              <w:top w:val="single" w:sz="12" w:space="0" w:color="000000"/>
            </w:tcBorders>
            <w:vAlign w:val="center"/>
          </w:tcPr>
          <w:p w:rsidR="00FB35AD" w:rsidRDefault="00FB35AD">
            <w:pPr>
              <w:textAlignment w:val="center"/>
              <w:rPr>
                <w:rFonts w:ascii="仿宋" w:eastAsia="仿宋" w:hAnsi="仿宋" w:cs="宋体"/>
              </w:rPr>
            </w:pPr>
          </w:p>
        </w:tc>
        <w:tc>
          <w:tcPr>
            <w:tcW w:w="13038" w:type="dxa"/>
            <w:gridSpan w:val="6"/>
            <w:tcBorders>
              <w:top w:val="single" w:sz="12" w:space="0" w:color="000000"/>
            </w:tcBorders>
            <w:vAlign w:val="center"/>
          </w:tcPr>
          <w:p w:rsidR="00FB35AD" w:rsidRDefault="00FB35AD">
            <w:pPr>
              <w:rPr>
                <w:rFonts w:ascii="仿宋" w:eastAsia="仿宋" w:hAnsi="仿宋" w:cs="宋体"/>
                <w:u w:val="single"/>
              </w:rPr>
            </w:pPr>
          </w:p>
        </w:tc>
      </w:tr>
      <w:tr w:rsidR="00FB35AD">
        <w:trPr>
          <w:trHeight w:val="788"/>
        </w:trPr>
        <w:tc>
          <w:tcPr>
            <w:tcW w:w="14314" w:type="dxa"/>
            <w:gridSpan w:val="7"/>
            <w:vAlign w:val="bottom"/>
          </w:tcPr>
          <w:p w:rsidR="00FB35AD" w:rsidRDefault="00BE47FE">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FB35AD" w:rsidRDefault="00FB35AD">
      <w:pPr>
        <w:widowControl/>
        <w:jc w:val="left"/>
        <w:rPr>
          <w:rFonts w:ascii="仿宋" w:eastAsia="仿宋" w:hAnsi="仿宋"/>
        </w:rPr>
      </w:pPr>
    </w:p>
    <w:p w:rsidR="00FB35AD" w:rsidRDefault="00BE47FE">
      <w:pPr>
        <w:widowControl/>
        <w:jc w:val="left"/>
        <w:rPr>
          <w:rFonts w:ascii="仿宋" w:eastAsia="仿宋" w:hAnsi="仿宋"/>
        </w:rPr>
      </w:pPr>
      <w:r>
        <w:rPr>
          <w:rFonts w:ascii="仿宋" w:eastAsia="仿宋" w:hAnsi="仿宋"/>
        </w:rPr>
        <w:br w:type="page"/>
      </w:r>
    </w:p>
    <w:p w:rsidR="00FB35AD" w:rsidRDefault="00FB35AD">
      <w:pPr>
        <w:widowControl/>
        <w:jc w:val="left"/>
        <w:rPr>
          <w:rFonts w:ascii="仿宋" w:eastAsia="仿宋" w:hAnsi="仿宋"/>
        </w:rPr>
        <w:sectPr w:rsidR="00FB35AD">
          <w:footerReference w:type="default" r:id="rId13"/>
          <w:pgSz w:w="16840" w:h="11907" w:orient="landscape"/>
          <w:pgMar w:top="1134" w:right="1134" w:bottom="1134" w:left="1134" w:header="851" w:footer="992" w:gutter="0"/>
          <w:pgNumType w:fmt="numberInDash"/>
          <w:cols w:space="425"/>
          <w:docGrid w:linePitch="312"/>
        </w:sectPr>
      </w:pPr>
    </w:p>
    <w:p w:rsidR="00FB35AD" w:rsidRDefault="00BE47FE">
      <w:pPr>
        <w:outlineLvl w:val="1"/>
        <w:rPr>
          <w:rFonts w:ascii="仿宋" w:eastAsia="仿宋" w:hAnsi="仿宋"/>
          <w:b/>
          <w:sz w:val="32"/>
          <w:szCs w:val="32"/>
        </w:rPr>
      </w:pPr>
      <w:bookmarkStart w:id="167" w:name="PO_默认文件内容_33"/>
      <w:r>
        <w:rPr>
          <w:rFonts w:ascii="仿宋" w:eastAsia="仿宋" w:hAnsi="仿宋" w:hint="eastAsia"/>
          <w:b/>
          <w:sz w:val="32"/>
          <w:szCs w:val="32"/>
        </w:rPr>
        <w:lastRenderedPageBreak/>
        <w:t>附件二：报价一览表</w:t>
      </w:r>
    </w:p>
    <w:p w:rsidR="00FB35AD" w:rsidRDefault="00FB35AD">
      <w:pPr>
        <w:jc w:val="left"/>
        <w:rPr>
          <w:rFonts w:ascii="仿宋" w:eastAsia="仿宋" w:hAnsi="仿宋"/>
          <w:szCs w:val="21"/>
        </w:rPr>
      </w:pPr>
    </w:p>
    <w:p w:rsidR="00FB35AD" w:rsidRDefault="00BE47FE">
      <w:pPr>
        <w:ind w:rightChars="620" w:right="1302" w:firstLine="420"/>
        <w:rPr>
          <w:rFonts w:ascii="仿宋" w:eastAsia="仿宋" w:hAnsi="仿宋"/>
          <w:sz w:val="24"/>
        </w:rPr>
      </w:pPr>
      <w:r>
        <w:rPr>
          <w:rFonts w:ascii="仿宋" w:eastAsia="仿宋" w:hAnsi="仿宋"/>
          <w:sz w:val="24"/>
        </w:rPr>
        <w:t>项目名称：</w:t>
      </w:r>
    </w:p>
    <w:p w:rsidR="00FB35AD" w:rsidRDefault="00BE47FE">
      <w:pPr>
        <w:ind w:rightChars="620" w:right="1302" w:firstLine="420"/>
        <w:rPr>
          <w:rFonts w:ascii="仿宋" w:eastAsia="仿宋" w:hAnsi="仿宋"/>
          <w:sz w:val="24"/>
        </w:rPr>
      </w:pPr>
      <w:r>
        <w:rPr>
          <w:rFonts w:ascii="仿宋" w:eastAsia="仿宋" w:hAnsi="仿宋"/>
          <w:sz w:val="24"/>
        </w:rPr>
        <w:t>采购编号：</w:t>
      </w:r>
    </w:p>
    <w:p w:rsidR="00FB35AD" w:rsidRDefault="00BE47FE">
      <w:pPr>
        <w:ind w:rightChars="620" w:right="1302" w:firstLine="420"/>
        <w:rPr>
          <w:rFonts w:ascii="仿宋" w:eastAsia="仿宋" w:hAnsi="仿宋"/>
          <w:sz w:val="24"/>
        </w:rPr>
      </w:pPr>
      <w:r>
        <w:rPr>
          <w:rFonts w:ascii="仿宋" w:eastAsia="仿宋" w:hAnsi="仿宋" w:hint="eastAsia"/>
          <w:sz w:val="24"/>
        </w:rPr>
        <w:t>第XX包</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FB35AD">
        <w:trPr>
          <w:trHeight w:val="948"/>
        </w:trPr>
        <w:tc>
          <w:tcPr>
            <w:tcW w:w="8691" w:type="dxa"/>
            <w:gridSpan w:val="2"/>
            <w:vAlign w:val="center"/>
          </w:tcPr>
          <w:p w:rsidR="00FB35AD" w:rsidRDefault="00BE47FE">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r>
      <w:tr w:rsidR="00FB35AD">
        <w:trPr>
          <w:trHeight w:val="589"/>
        </w:trPr>
        <w:tc>
          <w:tcPr>
            <w:tcW w:w="8691" w:type="dxa"/>
            <w:gridSpan w:val="2"/>
            <w:vAlign w:val="center"/>
          </w:tcPr>
          <w:p w:rsidR="00FB35AD" w:rsidRDefault="00BE47FE">
            <w:pPr>
              <w:widowControl/>
              <w:spacing w:line="360" w:lineRule="auto"/>
              <w:jc w:val="center"/>
              <w:rPr>
                <w:rFonts w:ascii="仿宋" w:eastAsia="仿宋" w:hAnsi="仿宋" w:cs="宋体"/>
                <w:bCs/>
                <w:kern w:val="0"/>
                <w:sz w:val="24"/>
              </w:rPr>
            </w:pPr>
            <w:r>
              <w:rPr>
                <w:rFonts w:ascii="仿宋" w:eastAsia="仿宋" w:hAnsi="仿宋" w:hint="eastAsia"/>
                <w:sz w:val="24"/>
              </w:rPr>
              <w:t>“爱成都•迎大运”系列活动（走基层文化惠民活动）</w:t>
            </w:r>
          </w:p>
        </w:tc>
      </w:tr>
      <w:tr w:rsidR="00FB35AD">
        <w:trPr>
          <w:trHeight w:val="1255"/>
        </w:trPr>
        <w:tc>
          <w:tcPr>
            <w:tcW w:w="2046" w:type="dxa"/>
            <w:vAlign w:val="center"/>
          </w:tcPr>
          <w:p w:rsidR="00FB35AD" w:rsidRDefault="00BE47FE">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45" w:type="dxa"/>
            <w:vAlign w:val="center"/>
          </w:tcPr>
          <w:p w:rsidR="00FB35AD" w:rsidRDefault="00BE47FE">
            <w:pPr>
              <w:widowControl/>
              <w:spacing w:line="360" w:lineRule="auto"/>
              <w:rPr>
                <w:rFonts w:ascii="仿宋" w:eastAsia="仿宋" w:hAnsi="仿宋" w:cs="宋体"/>
                <w:kern w:val="0"/>
                <w:sz w:val="24"/>
              </w:rPr>
            </w:pPr>
            <w:r>
              <w:rPr>
                <w:rFonts w:ascii="仿宋" w:eastAsia="仿宋" w:hAnsi="仿宋" w:hint="eastAsia"/>
                <w:b/>
                <w:sz w:val="24"/>
              </w:rPr>
              <w:t>人民币大写：</w:t>
            </w:r>
            <w:r>
              <w:rPr>
                <w:rFonts w:ascii="仿宋" w:eastAsia="仿宋" w:hAnsi="仿宋" w:hint="eastAsia"/>
                <w:b/>
                <w:sz w:val="24"/>
                <w:u w:val="single"/>
              </w:rPr>
              <w:t xml:space="preserve"> </w:t>
            </w:r>
            <w:r>
              <w:rPr>
                <w:rFonts w:ascii="仿宋" w:eastAsia="仿宋" w:hAnsi="仿宋"/>
                <w:b/>
                <w:sz w:val="24"/>
                <w:u w:val="single"/>
              </w:rPr>
              <w:t xml:space="preserve">         </w:t>
            </w:r>
            <w:r>
              <w:rPr>
                <w:rFonts w:ascii="仿宋" w:eastAsia="仿宋" w:hAnsi="仿宋" w:hint="eastAsia"/>
                <w:b/>
                <w:sz w:val="24"/>
              </w:rPr>
              <w:t>（人民币小写：</w:t>
            </w:r>
            <w:r>
              <w:rPr>
                <w:rFonts w:ascii="仿宋" w:eastAsia="仿宋" w:hAnsi="仿宋" w:hint="eastAsia"/>
                <w:b/>
                <w:sz w:val="24"/>
                <w:u w:val="single"/>
              </w:rPr>
              <w:t xml:space="preserve"> </w:t>
            </w:r>
            <w:r>
              <w:rPr>
                <w:rFonts w:ascii="仿宋" w:eastAsia="仿宋" w:hAnsi="仿宋"/>
                <w:b/>
                <w:sz w:val="24"/>
                <w:u w:val="single"/>
              </w:rPr>
              <w:t xml:space="preserve">         </w:t>
            </w:r>
            <w:r>
              <w:rPr>
                <w:rFonts w:ascii="仿宋" w:eastAsia="仿宋" w:hAnsi="仿宋" w:hint="eastAsia"/>
                <w:b/>
                <w:sz w:val="24"/>
              </w:rPr>
              <w:t>万元）</w:t>
            </w:r>
          </w:p>
        </w:tc>
      </w:tr>
    </w:tbl>
    <w:p w:rsidR="00FB35AD" w:rsidRDefault="00FB35AD">
      <w:pPr>
        <w:ind w:rightChars="620" w:right="1302" w:firstLine="420"/>
        <w:rPr>
          <w:rFonts w:ascii="仿宋" w:eastAsia="仿宋" w:hAnsi="仿宋"/>
          <w:sz w:val="24"/>
        </w:rPr>
      </w:pPr>
    </w:p>
    <w:p w:rsidR="00FB35AD" w:rsidRDefault="00BE47FE">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FB35AD" w:rsidRDefault="00BE47FE">
      <w:pPr>
        <w:widowControl/>
        <w:spacing w:line="360" w:lineRule="atLeast"/>
        <w:jc w:val="left"/>
        <w:rPr>
          <w:rFonts w:ascii="仿宋" w:eastAsia="仿宋" w:hAnsi="仿宋"/>
          <w:sz w:val="24"/>
        </w:rPr>
      </w:pPr>
      <w:r>
        <w:rPr>
          <w:rFonts w:ascii="仿宋" w:eastAsia="仿宋" w:hAnsi="仿宋" w:hint="eastAsia"/>
          <w:sz w:val="24"/>
        </w:rPr>
        <w:t>2.应完整填写项目内容。</w:t>
      </w:r>
    </w:p>
    <w:p w:rsidR="00FB35AD" w:rsidRDefault="00BE47FE">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FB35AD" w:rsidRDefault="00FB35AD">
      <w:pPr>
        <w:widowControl/>
        <w:spacing w:line="360" w:lineRule="atLeast"/>
        <w:jc w:val="left"/>
        <w:rPr>
          <w:rFonts w:ascii="仿宋" w:eastAsia="仿宋" w:hAnsi="仿宋"/>
          <w:sz w:val="24"/>
        </w:rPr>
      </w:pPr>
    </w:p>
    <w:p w:rsidR="00FB35AD" w:rsidRDefault="00BE47FE">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FB35AD" w:rsidRDefault="00BE47FE">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FB35AD" w:rsidRDefault="00BE47FE">
      <w:pPr>
        <w:widowControl/>
        <w:spacing w:line="360" w:lineRule="atLeast"/>
        <w:jc w:val="left"/>
        <w:rPr>
          <w:rFonts w:ascii="仿宋" w:eastAsia="仿宋" w:hAnsi="仿宋"/>
          <w:sz w:val="24"/>
        </w:rPr>
      </w:pPr>
      <w:r>
        <w:rPr>
          <w:rFonts w:ascii="仿宋" w:eastAsia="仿宋" w:hAnsi="仿宋" w:hint="eastAsia"/>
          <w:sz w:val="24"/>
        </w:rPr>
        <w:t>日期：XXX年XXX月XXX日</w:t>
      </w:r>
    </w:p>
    <w:p w:rsidR="00FB35AD" w:rsidRDefault="00FB35AD">
      <w:pPr>
        <w:spacing w:line="360" w:lineRule="auto"/>
        <w:ind w:firstLine="628"/>
        <w:rPr>
          <w:rFonts w:ascii="仿宋" w:eastAsia="仿宋" w:hAnsi="仿宋"/>
          <w:sz w:val="24"/>
        </w:rPr>
      </w:pPr>
    </w:p>
    <w:p w:rsidR="00FB35AD" w:rsidRDefault="00BE47FE">
      <w:pPr>
        <w:outlineLvl w:val="1"/>
        <w:rPr>
          <w:rFonts w:ascii="仿宋" w:eastAsia="仿宋" w:hAnsi="仿宋"/>
        </w:rPr>
      </w:pPr>
      <w:r>
        <w:rPr>
          <w:rFonts w:ascii="仿宋" w:eastAsia="仿宋" w:hAnsi="仿宋"/>
          <w:szCs w:val="21"/>
        </w:rPr>
        <w:br w:type="page"/>
      </w:r>
      <w:bookmarkEnd w:id="167"/>
    </w:p>
    <w:p w:rsidR="00FB35AD" w:rsidRDefault="00BE47FE">
      <w:pPr>
        <w:rPr>
          <w:rFonts w:ascii="仿宋" w:eastAsia="仿宋" w:hAnsi="仿宋"/>
        </w:rPr>
      </w:pPr>
      <w:r>
        <w:rPr>
          <w:rFonts w:ascii="仿宋" w:eastAsia="仿宋" w:hAnsi="仿宋"/>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FB35AD" w:rsidRDefault="00BE47FE">
      <w:pPr>
        <w:widowControl/>
        <w:jc w:val="left"/>
        <w:rPr>
          <w:rFonts w:ascii="仿宋" w:eastAsia="仿宋" w:hAnsi="仿宋"/>
        </w:rPr>
      </w:pP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rsidR="00FB35AD" w:rsidRDefault="00BE47FE">
      <w:pPr>
        <w:rPr>
          <w:rFonts w:ascii="仿宋" w:eastAsia="仿宋" w:hAnsi="仿宋"/>
        </w:rPr>
      </w:pPr>
      <w:r>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B35AD" w:rsidRDefault="00FB35AD">
      <w:pPr>
        <w:spacing w:line="400" w:lineRule="exact"/>
        <w:rPr>
          <w:rFonts w:ascii="仿宋" w:eastAsia="仿宋" w:hAnsi="仿宋" w:cs="Tahoma"/>
          <w:b/>
          <w:sz w:val="30"/>
          <w:szCs w:val="30"/>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B35AD" w:rsidRDefault="00FB35AD">
      <w:pPr>
        <w:rPr>
          <w:rFonts w:ascii="仿宋" w:eastAsia="仿宋" w:hAnsi="仿宋"/>
        </w:rPr>
      </w:pPr>
    </w:p>
    <w:p w:rsidR="00FB35AD" w:rsidRDefault="00FB35AD">
      <w:pPr>
        <w:rPr>
          <w:rFonts w:ascii="仿宋" w:eastAsia="仿宋" w:hAnsi="仿宋"/>
        </w:rPr>
      </w:pPr>
    </w:p>
    <w:p w:rsidR="00FB35AD" w:rsidRDefault="00BE47FE">
      <w:pPr>
        <w:rPr>
          <w:rFonts w:ascii="仿宋" w:eastAsia="仿宋" w:hAnsi="仿宋"/>
        </w:rPr>
      </w:pPr>
      <w:r>
        <w:rPr>
          <w:rFonts w:ascii="仿宋" w:eastAsia="仿宋" w:hAnsi="仿宋"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B35AD" w:rsidRDefault="00FB35AD">
      <w:pPr>
        <w:widowControl/>
        <w:jc w:val="left"/>
        <w:rPr>
          <w:rFonts w:ascii="仿宋" w:eastAsia="仿宋" w:hAnsi="仿宋"/>
        </w:rPr>
      </w:pPr>
    </w:p>
    <w:sectPr w:rsidR="00FB35AD">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A41" w:rsidRDefault="00BE47FE">
      <w:r>
        <w:separator/>
      </w:r>
    </w:p>
  </w:endnote>
  <w:endnote w:type="continuationSeparator" w:id="0">
    <w:p w:rsidR="00347A41" w:rsidRDefault="00BE4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Emoji">
    <w:altName w:val="Segoe UI Symbol"/>
    <w:charset w:val="00"/>
    <w:family w:val="swiss"/>
    <w:pitch w:val="default"/>
    <w:sig w:usb0="00000001" w:usb1="02000000" w:usb2="00000000" w:usb3="00000000" w:csb0="00000001" w:csb1="00000000"/>
  </w:font>
  <w:font w:name="方正楷体_GBK">
    <w:altName w:val="微软雅黑"/>
    <w:charset w:val="86"/>
    <w:family w:val="auto"/>
    <w:pitch w:val="default"/>
    <w:sig w:usb0="00000000" w:usb1="00000000" w:usb2="0000000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AD" w:rsidRDefault="00BE47FE">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60722E">
      <w:rPr>
        <w:rStyle w:val="af0"/>
        <w:noProof/>
      </w:rPr>
      <w:t>6</w:t>
    </w:r>
    <w:r>
      <w:rPr>
        <w:rStyle w:val="af0"/>
      </w:rPr>
      <w:fldChar w:fldCharType="end"/>
    </w:r>
  </w:p>
  <w:p w:rsidR="00FB35AD" w:rsidRDefault="00FB35AD">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AD" w:rsidRDefault="00BE47F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0722E" w:rsidRPr="0060722E">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AD" w:rsidRDefault="00BE47F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AD" w:rsidRDefault="00BE47F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0722E" w:rsidRPr="0060722E">
      <w:rPr>
        <w:rFonts w:ascii="宋体" w:hAnsi="宋体"/>
        <w:noProof/>
        <w:sz w:val="28"/>
        <w:szCs w:val="28"/>
        <w:lang w:val="zh-CN"/>
      </w:rPr>
      <w:t>-</w:t>
    </w:r>
    <w:r w:rsidR="0060722E">
      <w:rPr>
        <w:rFonts w:ascii="宋体" w:hAnsi="宋体"/>
        <w:noProof/>
        <w:sz w:val="28"/>
        <w:szCs w:val="28"/>
      </w:rPr>
      <w:t xml:space="preserve"> 85 -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A41" w:rsidRDefault="00BE47FE">
      <w:r>
        <w:separator/>
      </w:r>
    </w:p>
  </w:footnote>
  <w:footnote w:type="continuationSeparator" w:id="0">
    <w:p w:rsidR="00347A41" w:rsidRDefault="00BE47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AD" w:rsidRDefault="00FB35AD">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21C8"/>
    <w:rsid w:val="000352C0"/>
    <w:rsid w:val="000364CC"/>
    <w:rsid w:val="00036A7C"/>
    <w:rsid w:val="000402F8"/>
    <w:rsid w:val="000406A7"/>
    <w:rsid w:val="00041DC6"/>
    <w:rsid w:val="00042771"/>
    <w:rsid w:val="00045D6D"/>
    <w:rsid w:val="00047C44"/>
    <w:rsid w:val="00051A4C"/>
    <w:rsid w:val="0005339C"/>
    <w:rsid w:val="00063229"/>
    <w:rsid w:val="00076F73"/>
    <w:rsid w:val="000771C9"/>
    <w:rsid w:val="000841FB"/>
    <w:rsid w:val="00085618"/>
    <w:rsid w:val="00087668"/>
    <w:rsid w:val="000944EF"/>
    <w:rsid w:val="00095277"/>
    <w:rsid w:val="00097CC6"/>
    <w:rsid w:val="000A4343"/>
    <w:rsid w:val="000B2CAD"/>
    <w:rsid w:val="000B39E4"/>
    <w:rsid w:val="000B5804"/>
    <w:rsid w:val="000B7D6B"/>
    <w:rsid w:val="000C45B8"/>
    <w:rsid w:val="000C4C4B"/>
    <w:rsid w:val="000C61EA"/>
    <w:rsid w:val="000C65F1"/>
    <w:rsid w:val="000D7835"/>
    <w:rsid w:val="000E1CC8"/>
    <w:rsid w:val="0010000B"/>
    <w:rsid w:val="0010095E"/>
    <w:rsid w:val="00102AAD"/>
    <w:rsid w:val="00123566"/>
    <w:rsid w:val="001350D9"/>
    <w:rsid w:val="00146917"/>
    <w:rsid w:val="00153C61"/>
    <w:rsid w:val="00154B00"/>
    <w:rsid w:val="00156297"/>
    <w:rsid w:val="00161605"/>
    <w:rsid w:val="00165411"/>
    <w:rsid w:val="00175776"/>
    <w:rsid w:val="001850D0"/>
    <w:rsid w:val="00185509"/>
    <w:rsid w:val="00185FDC"/>
    <w:rsid w:val="0018628A"/>
    <w:rsid w:val="001A6429"/>
    <w:rsid w:val="001A644E"/>
    <w:rsid w:val="001A7EA5"/>
    <w:rsid w:val="001B1A4B"/>
    <w:rsid w:val="001B7C35"/>
    <w:rsid w:val="001C753A"/>
    <w:rsid w:val="001C7CDC"/>
    <w:rsid w:val="001D1EC9"/>
    <w:rsid w:val="001D5CC8"/>
    <w:rsid w:val="001E153C"/>
    <w:rsid w:val="001E3951"/>
    <w:rsid w:val="001F11D9"/>
    <w:rsid w:val="001F2444"/>
    <w:rsid w:val="001F50A2"/>
    <w:rsid w:val="002019AA"/>
    <w:rsid w:val="002028EE"/>
    <w:rsid w:val="0020506E"/>
    <w:rsid w:val="002103A1"/>
    <w:rsid w:val="00211967"/>
    <w:rsid w:val="00222B1C"/>
    <w:rsid w:val="002237AF"/>
    <w:rsid w:val="00226AF4"/>
    <w:rsid w:val="0023152B"/>
    <w:rsid w:val="00231731"/>
    <w:rsid w:val="00236F48"/>
    <w:rsid w:val="00241A43"/>
    <w:rsid w:val="00243EFE"/>
    <w:rsid w:val="002455E4"/>
    <w:rsid w:val="00245FA0"/>
    <w:rsid w:val="002501A9"/>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2F7DB0"/>
    <w:rsid w:val="00305CB2"/>
    <w:rsid w:val="003104AC"/>
    <w:rsid w:val="0031394A"/>
    <w:rsid w:val="00316B0C"/>
    <w:rsid w:val="00320953"/>
    <w:rsid w:val="00321012"/>
    <w:rsid w:val="003212C9"/>
    <w:rsid w:val="00323E41"/>
    <w:rsid w:val="00326F53"/>
    <w:rsid w:val="00332CEB"/>
    <w:rsid w:val="00333B66"/>
    <w:rsid w:val="003377C4"/>
    <w:rsid w:val="00337828"/>
    <w:rsid w:val="00346BEF"/>
    <w:rsid w:val="00346C9C"/>
    <w:rsid w:val="00347A41"/>
    <w:rsid w:val="0035432A"/>
    <w:rsid w:val="0036023D"/>
    <w:rsid w:val="00360E7D"/>
    <w:rsid w:val="00364CD9"/>
    <w:rsid w:val="00365A61"/>
    <w:rsid w:val="00375C10"/>
    <w:rsid w:val="00380DE6"/>
    <w:rsid w:val="003A2595"/>
    <w:rsid w:val="003A2B3E"/>
    <w:rsid w:val="003B4840"/>
    <w:rsid w:val="003B5DBD"/>
    <w:rsid w:val="003B5F8D"/>
    <w:rsid w:val="003C11FC"/>
    <w:rsid w:val="003C2CE4"/>
    <w:rsid w:val="003C46EC"/>
    <w:rsid w:val="003D1676"/>
    <w:rsid w:val="003D228C"/>
    <w:rsid w:val="003D5D76"/>
    <w:rsid w:val="003F2556"/>
    <w:rsid w:val="0040095C"/>
    <w:rsid w:val="00400BCF"/>
    <w:rsid w:val="00404839"/>
    <w:rsid w:val="0040591C"/>
    <w:rsid w:val="004061B6"/>
    <w:rsid w:val="00412A1C"/>
    <w:rsid w:val="0041309E"/>
    <w:rsid w:val="00414245"/>
    <w:rsid w:val="00415B17"/>
    <w:rsid w:val="0041635D"/>
    <w:rsid w:val="00430C54"/>
    <w:rsid w:val="00434105"/>
    <w:rsid w:val="004348E7"/>
    <w:rsid w:val="004353C9"/>
    <w:rsid w:val="0043706E"/>
    <w:rsid w:val="004403F9"/>
    <w:rsid w:val="00446D90"/>
    <w:rsid w:val="00447C68"/>
    <w:rsid w:val="00452806"/>
    <w:rsid w:val="00454CC8"/>
    <w:rsid w:val="00457C1F"/>
    <w:rsid w:val="00462E54"/>
    <w:rsid w:val="0046586E"/>
    <w:rsid w:val="00470E73"/>
    <w:rsid w:val="004751F7"/>
    <w:rsid w:val="0047634A"/>
    <w:rsid w:val="0047791E"/>
    <w:rsid w:val="0048533E"/>
    <w:rsid w:val="00490CD5"/>
    <w:rsid w:val="00493269"/>
    <w:rsid w:val="00493DF7"/>
    <w:rsid w:val="004963CF"/>
    <w:rsid w:val="0049792F"/>
    <w:rsid w:val="004A1859"/>
    <w:rsid w:val="004B4237"/>
    <w:rsid w:val="004B477A"/>
    <w:rsid w:val="004C1250"/>
    <w:rsid w:val="004C5203"/>
    <w:rsid w:val="004C67A5"/>
    <w:rsid w:val="004D1CB3"/>
    <w:rsid w:val="004D1F9A"/>
    <w:rsid w:val="004D3E29"/>
    <w:rsid w:val="004E3F87"/>
    <w:rsid w:val="004E4354"/>
    <w:rsid w:val="004E502D"/>
    <w:rsid w:val="004E71A0"/>
    <w:rsid w:val="004E7D7B"/>
    <w:rsid w:val="004F12AD"/>
    <w:rsid w:val="004F26F5"/>
    <w:rsid w:val="00500ADA"/>
    <w:rsid w:val="005111EA"/>
    <w:rsid w:val="00515C56"/>
    <w:rsid w:val="00516826"/>
    <w:rsid w:val="0052004C"/>
    <w:rsid w:val="00520B41"/>
    <w:rsid w:val="005241C7"/>
    <w:rsid w:val="0052643F"/>
    <w:rsid w:val="00532C81"/>
    <w:rsid w:val="00535541"/>
    <w:rsid w:val="00535816"/>
    <w:rsid w:val="00541CC1"/>
    <w:rsid w:val="00543CED"/>
    <w:rsid w:val="005444EE"/>
    <w:rsid w:val="00544D74"/>
    <w:rsid w:val="00546615"/>
    <w:rsid w:val="005650D8"/>
    <w:rsid w:val="00566E37"/>
    <w:rsid w:val="00567DB2"/>
    <w:rsid w:val="00572935"/>
    <w:rsid w:val="00573C2F"/>
    <w:rsid w:val="005766C7"/>
    <w:rsid w:val="00581F04"/>
    <w:rsid w:val="00586242"/>
    <w:rsid w:val="0058682C"/>
    <w:rsid w:val="00596438"/>
    <w:rsid w:val="005A61B7"/>
    <w:rsid w:val="005A7033"/>
    <w:rsid w:val="005B02D1"/>
    <w:rsid w:val="005B0BF1"/>
    <w:rsid w:val="005B16CB"/>
    <w:rsid w:val="005B75E3"/>
    <w:rsid w:val="005C03C7"/>
    <w:rsid w:val="005C1E3A"/>
    <w:rsid w:val="005C6DC1"/>
    <w:rsid w:val="005D5133"/>
    <w:rsid w:val="005E1006"/>
    <w:rsid w:val="005F017B"/>
    <w:rsid w:val="005F479D"/>
    <w:rsid w:val="005F4D50"/>
    <w:rsid w:val="00600CD6"/>
    <w:rsid w:val="00604181"/>
    <w:rsid w:val="0060722E"/>
    <w:rsid w:val="00611060"/>
    <w:rsid w:val="00611C56"/>
    <w:rsid w:val="00612CF3"/>
    <w:rsid w:val="00616DD2"/>
    <w:rsid w:val="00625DDD"/>
    <w:rsid w:val="006606D8"/>
    <w:rsid w:val="0066383D"/>
    <w:rsid w:val="006655D6"/>
    <w:rsid w:val="006662C3"/>
    <w:rsid w:val="006762AD"/>
    <w:rsid w:val="00680D63"/>
    <w:rsid w:val="00684FDE"/>
    <w:rsid w:val="00686653"/>
    <w:rsid w:val="0069252D"/>
    <w:rsid w:val="00695FFE"/>
    <w:rsid w:val="00696084"/>
    <w:rsid w:val="006A0BB4"/>
    <w:rsid w:val="006B09CE"/>
    <w:rsid w:val="006B48EE"/>
    <w:rsid w:val="006B7FEC"/>
    <w:rsid w:val="006C1DE7"/>
    <w:rsid w:val="006C2259"/>
    <w:rsid w:val="006C3776"/>
    <w:rsid w:val="006D6B83"/>
    <w:rsid w:val="006E3522"/>
    <w:rsid w:val="006E51C7"/>
    <w:rsid w:val="006E5BCA"/>
    <w:rsid w:val="006E6D02"/>
    <w:rsid w:val="006E7E45"/>
    <w:rsid w:val="00701BF2"/>
    <w:rsid w:val="00702355"/>
    <w:rsid w:val="00702D13"/>
    <w:rsid w:val="00713639"/>
    <w:rsid w:val="0071794F"/>
    <w:rsid w:val="007213C7"/>
    <w:rsid w:val="00731C4A"/>
    <w:rsid w:val="0073272A"/>
    <w:rsid w:val="00735FAD"/>
    <w:rsid w:val="00744571"/>
    <w:rsid w:val="007459A9"/>
    <w:rsid w:val="00745C15"/>
    <w:rsid w:val="007467F8"/>
    <w:rsid w:val="00746CBE"/>
    <w:rsid w:val="00747346"/>
    <w:rsid w:val="0075237F"/>
    <w:rsid w:val="007547FD"/>
    <w:rsid w:val="00755173"/>
    <w:rsid w:val="007652CD"/>
    <w:rsid w:val="00770FF9"/>
    <w:rsid w:val="00774F0B"/>
    <w:rsid w:val="007766E6"/>
    <w:rsid w:val="00776A03"/>
    <w:rsid w:val="007828AC"/>
    <w:rsid w:val="00791E3A"/>
    <w:rsid w:val="00792255"/>
    <w:rsid w:val="00792C89"/>
    <w:rsid w:val="00793061"/>
    <w:rsid w:val="00794144"/>
    <w:rsid w:val="00797F2B"/>
    <w:rsid w:val="007A454E"/>
    <w:rsid w:val="007A5548"/>
    <w:rsid w:val="007B2D1C"/>
    <w:rsid w:val="007B63C3"/>
    <w:rsid w:val="007C2AFB"/>
    <w:rsid w:val="007C3A43"/>
    <w:rsid w:val="007C7881"/>
    <w:rsid w:val="007D0242"/>
    <w:rsid w:val="007D08B9"/>
    <w:rsid w:val="007D1F1E"/>
    <w:rsid w:val="007D449D"/>
    <w:rsid w:val="007D5100"/>
    <w:rsid w:val="007D64CD"/>
    <w:rsid w:val="007D785C"/>
    <w:rsid w:val="007E051E"/>
    <w:rsid w:val="007E34E3"/>
    <w:rsid w:val="007E57D3"/>
    <w:rsid w:val="007E5B82"/>
    <w:rsid w:val="007E5DBE"/>
    <w:rsid w:val="007E7C4E"/>
    <w:rsid w:val="008009C6"/>
    <w:rsid w:val="00801468"/>
    <w:rsid w:val="00812CFE"/>
    <w:rsid w:val="008159CA"/>
    <w:rsid w:val="008215E0"/>
    <w:rsid w:val="00821670"/>
    <w:rsid w:val="00822F46"/>
    <w:rsid w:val="008231C6"/>
    <w:rsid w:val="00825FAC"/>
    <w:rsid w:val="0083070F"/>
    <w:rsid w:val="008307DA"/>
    <w:rsid w:val="008357E7"/>
    <w:rsid w:val="008364B3"/>
    <w:rsid w:val="00842320"/>
    <w:rsid w:val="00844FBE"/>
    <w:rsid w:val="00845433"/>
    <w:rsid w:val="0084647B"/>
    <w:rsid w:val="0085481A"/>
    <w:rsid w:val="00861CCA"/>
    <w:rsid w:val="00863417"/>
    <w:rsid w:val="00883383"/>
    <w:rsid w:val="00883451"/>
    <w:rsid w:val="008844D5"/>
    <w:rsid w:val="00896E78"/>
    <w:rsid w:val="008A284A"/>
    <w:rsid w:val="008A485C"/>
    <w:rsid w:val="008A57BC"/>
    <w:rsid w:val="008B33AE"/>
    <w:rsid w:val="008B53A7"/>
    <w:rsid w:val="008B669C"/>
    <w:rsid w:val="008C7D00"/>
    <w:rsid w:val="008D7356"/>
    <w:rsid w:val="008F1F1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5830"/>
    <w:rsid w:val="0099694D"/>
    <w:rsid w:val="00997705"/>
    <w:rsid w:val="009A13C3"/>
    <w:rsid w:val="009B211A"/>
    <w:rsid w:val="009B6B2D"/>
    <w:rsid w:val="009B73D0"/>
    <w:rsid w:val="009B7F49"/>
    <w:rsid w:val="009C5C44"/>
    <w:rsid w:val="009C6F77"/>
    <w:rsid w:val="009D7596"/>
    <w:rsid w:val="009E136E"/>
    <w:rsid w:val="009E2CCC"/>
    <w:rsid w:val="009E5CCC"/>
    <w:rsid w:val="009F18E5"/>
    <w:rsid w:val="009F75FC"/>
    <w:rsid w:val="00A10735"/>
    <w:rsid w:val="00A10DAB"/>
    <w:rsid w:val="00A117C2"/>
    <w:rsid w:val="00A1274E"/>
    <w:rsid w:val="00A141CE"/>
    <w:rsid w:val="00A23670"/>
    <w:rsid w:val="00A3232B"/>
    <w:rsid w:val="00A348C9"/>
    <w:rsid w:val="00A3706D"/>
    <w:rsid w:val="00A44917"/>
    <w:rsid w:val="00A4620C"/>
    <w:rsid w:val="00A5027D"/>
    <w:rsid w:val="00A50EAA"/>
    <w:rsid w:val="00A52C7C"/>
    <w:rsid w:val="00A574CF"/>
    <w:rsid w:val="00A57554"/>
    <w:rsid w:val="00A76369"/>
    <w:rsid w:val="00A857D2"/>
    <w:rsid w:val="00A905FB"/>
    <w:rsid w:val="00A937D0"/>
    <w:rsid w:val="00A962F5"/>
    <w:rsid w:val="00AA36FD"/>
    <w:rsid w:val="00AA3990"/>
    <w:rsid w:val="00AA3BFB"/>
    <w:rsid w:val="00AA53C1"/>
    <w:rsid w:val="00AA7D91"/>
    <w:rsid w:val="00AB0694"/>
    <w:rsid w:val="00AB07DE"/>
    <w:rsid w:val="00AC180A"/>
    <w:rsid w:val="00AC6BD9"/>
    <w:rsid w:val="00AC782E"/>
    <w:rsid w:val="00AD7270"/>
    <w:rsid w:val="00AE18AC"/>
    <w:rsid w:val="00AE3FF4"/>
    <w:rsid w:val="00AE415B"/>
    <w:rsid w:val="00AE483E"/>
    <w:rsid w:val="00AF1081"/>
    <w:rsid w:val="00AF2564"/>
    <w:rsid w:val="00AF2683"/>
    <w:rsid w:val="00B025C0"/>
    <w:rsid w:val="00B0665F"/>
    <w:rsid w:val="00B07D19"/>
    <w:rsid w:val="00B1082B"/>
    <w:rsid w:val="00B12650"/>
    <w:rsid w:val="00B13FFE"/>
    <w:rsid w:val="00B16984"/>
    <w:rsid w:val="00B210EC"/>
    <w:rsid w:val="00B231E5"/>
    <w:rsid w:val="00B2578C"/>
    <w:rsid w:val="00B2689D"/>
    <w:rsid w:val="00B327FB"/>
    <w:rsid w:val="00B37469"/>
    <w:rsid w:val="00B410C0"/>
    <w:rsid w:val="00B4511C"/>
    <w:rsid w:val="00B455F4"/>
    <w:rsid w:val="00B556B1"/>
    <w:rsid w:val="00B612B5"/>
    <w:rsid w:val="00B6360A"/>
    <w:rsid w:val="00B63734"/>
    <w:rsid w:val="00B64820"/>
    <w:rsid w:val="00B64910"/>
    <w:rsid w:val="00B654AF"/>
    <w:rsid w:val="00B6648B"/>
    <w:rsid w:val="00B73BDF"/>
    <w:rsid w:val="00B7540F"/>
    <w:rsid w:val="00B75582"/>
    <w:rsid w:val="00B805A1"/>
    <w:rsid w:val="00B80F3F"/>
    <w:rsid w:val="00B86024"/>
    <w:rsid w:val="00B8697A"/>
    <w:rsid w:val="00B91E16"/>
    <w:rsid w:val="00B976DC"/>
    <w:rsid w:val="00B97913"/>
    <w:rsid w:val="00BB2398"/>
    <w:rsid w:val="00BB405C"/>
    <w:rsid w:val="00BB7CDA"/>
    <w:rsid w:val="00BB7DD0"/>
    <w:rsid w:val="00BC7E85"/>
    <w:rsid w:val="00BD30D8"/>
    <w:rsid w:val="00BE22F4"/>
    <w:rsid w:val="00BE26F7"/>
    <w:rsid w:val="00BE3A7B"/>
    <w:rsid w:val="00BE47FE"/>
    <w:rsid w:val="00BF7963"/>
    <w:rsid w:val="00C07537"/>
    <w:rsid w:val="00C07ACE"/>
    <w:rsid w:val="00C138CA"/>
    <w:rsid w:val="00C156C3"/>
    <w:rsid w:val="00C15D3A"/>
    <w:rsid w:val="00C16C57"/>
    <w:rsid w:val="00C1754E"/>
    <w:rsid w:val="00C243D7"/>
    <w:rsid w:val="00C41240"/>
    <w:rsid w:val="00C50B1F"/>
    <w:rsid w:val="00C51F92"/>
    <w:rsid w:val="00C52E8B"/>
    <w:rsid w:val="00C53947"/>
    <w:rsid w:val="00C56B8B"/>
    <w:rsid w:val="00C628C1"/>
    <w:rsid w:val="00C660DC"/>
    <w:rsid w:val="00C74535"/>
    <w:rsid w:val="00C835FF"/>
    <w:rsid w:val="00C84778"/>
    <w:rsid w:val="00C85790"/>
    <w:rsid w:val="00C85B28"/>
    <w:rsid w:val="00C85C9E"/>
    <w:rsid w:val="00C87001"/>
    <w:rsid w:val="00C91E49"/>
    <w:rsid w:val="00C960A7"/>
    <w:rsid w:val="00CA13F9"/>
    <w:rsid w:val="00CA3CC2"/>
    <w:rsid w:val="00CA65DA"/>
    <w:rsid w:val="00CB21AA"/>
    <w:rsid w:val="00CB306A"/>
    <w:rsid w:val="00CB5B0C"/>
    <w:rsid w:val="00CC0E9B"/>
    <w:rsid w:val="00CC1C97"/>
    <w:rsid w:val="00CD613A"/>
    <w:rsid w:val="00CD7023"/>
    <w:rsid w:val="00CE4CDC"/>
    <w:rsid w:val="00CE5B22"/>
    <w:rsid w:val="00CF4AB7"/>
    <w:rsid w:val="00CF5EB3"/>
    <w:rsid w:val="00CF7DC5"/>
    <w:rsid w:val="00D00F83"/>
    <w:rsid w:val="00D10617"/>
    <w:rsid w:val="00D15A43"/>
    <w:rsid w:val="00D23343"/>
    <w:rsid w:val="00D23DA9"/>
    <w:rsid w:val="00D24B29"/>
    <w:rsid w:val="00D26901"/>
    <w:rsid w:val="00D272DF"/>
    <w:rsid w:val="00D3011E"/>
    <w:rsid w:val="00D3379F"/>
    <w:rsid w:val="00D37063"/>
    <w:rsid w:val="00D46142"/>
    <w:rsid w:val="00D50C9B"/>
    <w:rsid w:val="00D51BF2"/>
    <w:rsid w:val="00D52443"/>
    <w:rsid w:val="00D56921"/>
    <w:rsid w:val="00D6617F"/>
    <w:rsid w:val="00D735F8"/>
    <w:rsid w:val="00D77B84"/>
    <w:rsid w:val="00D8026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45F3"/>
    <w:rsid w:val="00DF73ED"/>
    <w:rsid w:val="00E00F1D"/>
    <w:rsid w:val="00E04408"/>
    <w:rsid w:val="00E06AF3"/>
    <w:rsid w:val="00E110DA"/>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53440"/>
    <w:rsid w:val="00E604F4"/>
    <w:rsid w:val="00E605A4"/>
    <w:rsid w:val="00E65270"/>
    <w:rsid w:val="00E65BD5"/>
    <w:rsid w:val="00E67BDD"/>
    <w:rsid w:val="00E67E02"/>
    <w:rsid w:val="00E72D4C"/>
    <w:rsid w:val="00E742B3"/>
    <w:rsid w:val="00E75AB0"/>
    <w:rsid w:val="00E81767"/>
    <w:rsid w:val="00E8228E"/>
    <w:rsid w:val="00E914BE"/>
    <w:rsid w:val="00E9155E"/>
    <w:rsid w:val="00E92E8E"/>
    <w:rsid w:val="00E945FD"/>
    <w:rsid w:val="00E977EE"/>
    <w:rsid w:val="00EA0631"/>
    <w:rsid w:val="00EB274C"/>
    <w:rsid w:val="00EB59B3"/>
    <w:rsid w:val="00EB7F0F"/>
    <w:rsid w:val="00ED24F0"/>
    <w:rsid w:val="00ED453F"/>
    <w:rsid w:val="00ED7B71"/>
    <w:rsid w:val="00EE3F6B"/>
    <w:rsid w:val="00EE5E27"/>
    <w:rsid w:val="00EF3703"/>
    <w:rsid w:val="00EF752B"/>
    <w:rsid w:val="00F02737"/>
    <w:rsid w:val="00F06525"/>
    <w:rsid w:val="00F23970"/>
    <w:rsid w:val="00F42626"/>
    <w:rsid w:val="00F541AE"/>
    <w:rsid w:val="00F554C2"/>
    <w:rsid w:val="00F57DFB"/>
    <w:rsid w:val="00F63A6E"/>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5AD"/>
    <w:rsid w:val="00FB3D9D"/>
    <w:rsid w:val="00FB5100"/>
    <w:rsid w:val="00FB7375"/>
    <w:rsid w:val="00FB7783"/>
    <w:rsid w:val="00FC02EA"/>
    <w:rsid w:val="00FC0B81"/>
    <w:rsid w:val="00FE22FF"/>
    <w:rsid w:val="00FF0A46"/>
    <w:rsid w:val="00FF263E"/>
    <w:rsid w:val="00FF26DD"/>
    <w:rsid w:val="05015D85"/>
    <w:rsid w:val="095837D1"/>
    <w:rsid w:val="0C06083B"/>
    <w:rsid w:val="0C3B1F34"/>
    <w:rsid w:val="0E4E4508"/>
    <w:rsid w:val="1BC05B5E"/>
    <w:rsid w:val="20EC2FC4"/>
    <w:rsid w:val="21153713"/>
    <w:rsid w:val="22286C0E"/>
    <w:rsid w:val="22F96DEE"/>
    <w:rsid w:val="23401626"/>
    <w:rsid w:val="23E5206A"/>
    <w:rsid w:val="297678B8"/>
    <w:rsid w:val="2C783060"/>
    <w:rsid w:val="2D6128FB"/>
    <w:rsid w:val="2FF84291"/>
    <w:rsid w:val="326C67DD"/>
    <w:rsid w:val="334E0780"/>
    <w:rsid w:val="3D4C3DB0"/>
    <w:rsid w:val="476D6CA8"/>
    <w:rsid w:val="5463295C"/>
    <w:rsid w:val="587F25EF"/>
    <w:rsid w:val="681D48E0"/>
    <w:rsid w:val="6F87409D"/>
    <w:rsid w:val="706D12CD"/>
    <w:rsid w:val="7A567F6D"/>
    <w:rsid w:val="7B302E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107AA29-1321-41CB-8ACE-D681C761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11"/>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7"/>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5">
    <w:name w:val="页眉 Char"/>
    <w:basedOn w:val="a0"/>
    <w:link w:val="ab"/>
    <w:qFormat/>
    <w:rPr>
      <w:sz w:val="18"/>
      <w:szCs w:val="18"/>
    </w:rPr>
  </w:style>
  <w:style w:type="character" w:customStyle="1" w:styleId="Char11">
    <w:name w:val="页脚 Char1"/>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a"/>
    <w:qFormat/>
    <w:pPr>
      <w:ind w:firstLineChars="200" w:firstLine="420"/>
    </w:pPr>
  </w:style>
  <w:style w:type="character" w:customStyle="1" w:styleId="Chara">
    <w:name w:val="列出段落 Char"/>
    <w:link w:val="af7"/>
    <w:qFormat/>
    <w:rPr>
      <w:rFonts w:ascii="Times New Roman" w:eastAsia="宋体" w:hAnsi="Times New Roman" w:cs="Times New Roman"/>
      <w:szCs w:val="24"/>
    </w:rPr>
  </w:style>
  <w:style w:type="character" w:customStyle="1" w:styleId="Char7">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6">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b">
    <w:name w:val="页脚 Char"/>
    <w:basedOn w:val="a0"/>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066B67-A50D-47F4-91D3-4B5286D2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86</Pages>
  <Words>5282</Words>
  <Characters>30110</Characters>
  <Application>Microsoft Office Word</Application>
  <DocSecurity>0</DocSecurity>
  <Lines>250</Lines>
  <Paragraphs>70</Paragraphs>
  <ScaleCrop>false</ScaleCrop>
  <Company>Microsoft</Company>
  <LinksUpToDate>false</LinksUpToDate>
  <CharactersWithSpaces>35322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贺洋</cp:lastModifiedBy>
  <cp:revision>29</cp:revision>
  <cp:lastPrinted>2021-06-28T05:24:00Z</cp:lastPrinted>
  <dcterms:created xsi:type="dcterms:W3CDTF">2021-06-15T03:37:00Z</dcterms:created>
  <dcterms:modified xsi:type="dcterms:W3CDTF">2021-06-28T05:25:00Z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86BFF600225E44C78F5414A0C4D2E284</vt:lpwstr>
  </property>
</Properties>
</file>